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 xml:space="preserve">Redes de Computadores 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>Entregable 1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Heading3"/>
              <w:widowControl w:val="false"/>
              <w:suppressAutoHyphens w:val="true"/>
              <w:spacing w:before="200" w:after="0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Nombre: </w:t>
            </w:r>
            <w:r>
              <w:rPr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Juan Francisco Mier Montoto</w:t>
            </w:r>
          </w:p>
        </w:tc>
      </w:tr>
    </w:tbl>
    <w:p>
      <w:pPr>
        <w:pStyle w:val="Heading1"/>
        <w:rPr/>
      </w:pPr>
      <w:r>
        <w:rPr/>
        <w:t>Ejercicio 1 (3 puntos)</w:t>
      </w:r>
    </w:p>
    <w:p>
      <w:pPr>
        <w:pStyle w:val="Normal"/>
        <w:rPr/>
      </w:pPr>
      <w:r>
        <w:rPr/>
        <w:tab/>
        <w:t>Se tienen 3 estaciones (A, B y C) que comparten por multiplexación de frecuencias un mismo medio con un ancho de banda de 9 Mhz, dividido de forma equitativa entre las 3 estaciones. De las estaciones, A y B transmiten a 4 Mbps, mientras que C transmite a 12 Mbps. Si se tiene en cuenta que el medio compartido es ruidoso, que A y B transmiten a la misma potencia y que la SNR</w:t>
      </w:r>
      <w:r>
        <w:rPr>
          <w:vertAlign w:val="subscript"/>
        </w:rPr>
        <w:t>dB</w:t>
      </w:r>
      <w:r>
        <w:rPr/>
        <w:t xml:space="preserve"> de C es 8 dB superior a la de A, se quiere saber: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Qué relación señal a ruido en decibelios debe tener cada una de las estaciones para que se pueda hacer un reparto de frecuencias como el propuesto. (1 punto)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AB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0.3608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2.2764</m:t>
        </m:r>
      </m:oMath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7932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Si el reparto de frecuencias propuesto es óptimo o no y por qué. En caso de no serlo, indicar cuánto espectro se está desperdiciando. (0,5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 es </w:t>
      </w:r>
      <w:r>
        <w:rPr>
          <w:rFonts w:eastAsia="Calibri" w:cs="Times New Roman"/>
          <w:b w:val="false"/>
          <w:bCs w:val="false"/>
        </w:rPr>
        <w:t>óptimo, puesto que se desperdician cerca de 2MHz con la SNR de la estación C.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En caso de que el reparto no sea óptimo, proponer un nuevo reparto de frecuencias y calcular la nueva relación señal a ruido en decibelios que debería tener el canal. Nota: Si no puedes encontrar una respuesta analítica, utiliza algún programa tipo MATLAB para obtener una aproximación experimental. (1,5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Suponiendo un caso </w:t>
      </w:r>
      <w:r>
        <w:rPr>
          <w:rFonts w:eastAsia="Calibri" w:cs="Times New Roman"/>
          <w:b w:val="false"/>
          <w:bCs w:val="false"/>
        </w:rPr>
        <w:t xml:space="preserve">óptimo donde no se pierde banda ancha, es decir,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Calibri" w:cs="Times New Roman"/>
          <w:b w:val="false"/>
          <w:bCs w:val="false"/>
        </w:rPr>
        <w:t>, se obtienen las siguientes relaciones:</w:t>
      </w:r>
    </w:p>
    <w:p>
      <w:pPr>
        <w:pStyle w:val="ListParagraph"/>
        <w:numPr>
          <w:ilvl w:val="1"/>
          <w:numId w:val="1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0.317</m:t>
          </m:r>
        </m:oMath>
      </m:oMathPara>
    </w:p>
    <w:p>
      <w:pPr>
        <w:pStyle w:val="ListParagraph"/>
        <w:numPr>
          <w:ilvl w:val="1"/>
          <w:numId w:val="1"/>
        </w:numPr>
        <w:jc w:val="left"/>
        <w:rPr>
          <w:b/>
          <w:b/>
          <w:bCs/>
        </w:rPr>
      </w:pPr>
      <w:r>
        <w:rPr>
          <w:b/>
          <w:bCs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SNR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ListParagraph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478155</wp:posOffset>
            </wp:positionH>
            <wp:positionV relativeFrom="paragraph">
              <wp:posOffset>34925</wp:posOffset>
            </wp:positionV>
            <wp:extent cx="3889375" cy="9618980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961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Heading1"/>
        <w:rPr/>
      </w:pPr>
      <w:r>
        <w:rPr/>
        <w:t>Ejercicio 2 (2 puntos)</w:t>
      </w:r>
    </w:p>
    <w:p>
      <w:pPr>
        <w:pStyle w:val="Normal"/>
        <w:rPr/>
      </w:pPr>
      <w:r>
        <w:rPr/>
        <w:tab/>
        <w:t>Se tiene una señal con un ancho de banda de 1,5 Khz la cual quiere digitalizarse utilizando PCM. Si se tienen 5 bits para codificar la señal y los valores analógicos de intensidad de la señal van desde los 2 hasta los 5 amperios, se quiere saber: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 error máximo (medido en amperios) que se obtiene al realizar la conversión de valores analógicos a digitales y por qué se obtiene ese valor. (0,75 puntos)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El error m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áximo cometido es la división entre la amplitud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de pico a pico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 y el número de cuantificación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entre dos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, es decir,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la mitad del espacio entre valores digitales posibles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. En este caso,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1.5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0,09375</m:t>
        </m:r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.</w:t>
      </w:r>
    </w:p>
    <w:p>
      <w:pPr>
        <w:pStyle w:val="ListParagrap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 número necesario de bits para codificar la señal si se quiere que dicho error sea menor que 0,01 amperios. (0,75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Si se desea reducir el error, se debe aumentar el n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úmero de bits que se utilicen para codificar la señal, de manera que se aumente el tamaño de palabra y los fragmentos de amplitud sean menores. En este caso,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0.01</m:t>
        </m:r>
        <m:r>
          <w:rPr>
            <w:rFonts w:ascii="Cambria Math" w:hAnsi="Cambria Math"/>
          </w:rPr>
          <m:t xml:space="preserve">≥</m:t>
        </m:r>
        <m:f>
          <m:num>
            <m:r>
              <w:rPr>
                <w:rFonts w:ascii="Cambria Math" w:hAnsi="Cambria Math"/>
              </w:rPr>
              <m:t xml:space="preserve">1.5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7.228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8</m:t>
        </m:r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. El nº de bits es 8, por lo que el tamaño de palabra será de 256.</w:t>
      </w:r>
    </w:p>
    <w:p>
      <w:pPr>
        <w:pStyle w:val="ListParagrap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El ancho de banda necesario para transmitir la información para cada uno de los apartados a y b por un canal no ruidoso si la señal se muestrea a 2.000 muestras/s. (0,5 puntos)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Utilizando Nyquist,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Hz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125</m:t>
        </m:r>
        <m:r>
          <w:rPr>
            <w:rFonts w:ascii="Cambria Math" w:hAnsi="Cambria Math"/>
          </w:rPr>
          <m:t xml:space="preserve">Hz</m:t>
        </m:r>
      </m:oMath>
      <w:r>
        <w:rPr>
          <w:b w:val="false"/>
          <w:bCs w:val="false"/>
        </w:rPr>
        <w:t>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111125</wp:posOffset>
            </wp:positionH>
            <wp:positionV relativeFrom="paragraph">
              <wp:posOffset>828040</wp:posOffset>
            </wp:positionV>
            <wp:extent cx="5662930" cy="9286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Ejercicio 3 (3,5 puntos)</w:t>
      </w:r>
    </w:p>
    <w:p>
      <w:pPr>
        <w:pStyle w:val="Normal"/>
        <w:rPr/>
      </w:pPr>
      <w:r>
        <w:rPr/>
        <w:t>Se tiene una red como la de la figura, en la que los Equipos 1 y 2 son portátiles conectados mediante WiFi a los Router A y B, que tienen una conexión cableada entre ellos.</w:t>
      </w:r>
    </w:p>
    <w:p>
      <w:pPr>
        <w:pStyle w:val="Normal"/>
        <w:ind w:firstLine="708"/>
        <w:rPr/>
      </w:pPr>
      <w:r>
        <w:rPr>
          <w:bCs/>
        </w:rPr>
        <w:t xml:space="preserve">Si se asume que un administrador ha configurado de forma estática las IPs de los dos </w:t>
      </w:r>
      <w:r>
        <w:rPr>
          <w:bCs/>
          <w:i/>
          <w:iCs/>
        </w:rPr>
        <w:t>routers</w:t>
      </w:r>
      <w:r>
        <w:rPr>
          <w:bCs/>
        </w:rPr>
        <w:t xml:space="preserve"> y del Equipo 1, mientras que el Equipo 2 ha obtenido la suya del Router B mediante DHCP. Tras esto, el Equipo 1 envía un mensaje al Equipo 2. </w:t>
      </w:r>
      <w:r>
        <w:rPr>
          <w:b/>
          <w:u w:val="single"/>
        </w:rPr>
        <w:t>Describe el proceso de mensajes intercambiados</w:t>
      </w:r>
      <w:r>
        <w:rPr>
          <w:bCs/>
        </w:rPr>
        <w:t xml:space="preserve"> (asume como punto de inicio del envío del mensaje el instante después de que el Equipo 2 recibe su IP mediante DHCP), explicando por qué se genera cada mensaje</w:t>
      </w:r>
      <w:r>
        <w:rPr/>
        <w:t xml:space="preserve"> a nivel de enlace y </w:t>
      </w:r>
      <w:r>
        <w:rPr>
          <w:b/>
          <w:u w:val="single"/>
        </w:rPr>
        <w:t>completa una tabla</w:t>
      </w:r>
      <w:r>
        <w:rPr/>
        <w:t xml:space="preserve"> especificando las MACs de origen y destino de cada mensaje, además del tipo de información enviada.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-17145</wp:posOffset>
            </wp:positionV>
            <wp:extent cx="6120130" cy="2345055"/>
            <wp:effectExtent l="0" t="0" r="0" b="0"/>
            <wp:wrapSquare wrapText="largest"/>
            <wp:docPr id="4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Escala de tiem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9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4"/>
        <w:gridCol w:w="1605"/>
        <w:gridCol w:w="1604"/>
        <w:gridCol w:w="1605"/>
        <w:gridCol w:w="1605"/>
        <w:gridCol w:w="1612"/>
      </w:tblGrid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Nº Mensaje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Origen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Destino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Origen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Destino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 1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AA::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?</w:t>
            </w:r>
          </w:p>
        </w:tc>
      </w:tr>
      <w:tr>
        <w:trPr/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1</w:t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11::</w:t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AA::</w:t>
            </w:r>
          </w:p>
        </w:tc>
        <w:tc>
          <w:tcPr>
            <w:tcW w:w="16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?</w:t>
            </w:r>
          </w:p>
        </w:tc>
      </w:tr>
      <w:tr>
        <w:trPr/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CC::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DD::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ARP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DD::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CC::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ARP (resp)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CC::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DD::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RTS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CTS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CONF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Heading1"/>
        <w:rPr/>
      </w:pPr>
      <w:r>
        <w:rPr/>
        <w:t>Ejercicio 4 (1,5 puntos)</w:t>
      </w:r>
    </w:p>
    <w:p>
      <w:pPr>
        <w:pStyle w:val="Normal"/>
        <w:ind w:firstLine="708"/>
        <w:rPr/>
      </w:pPr>
      <w:r>
        <w:rPr/>
        <w:t xml:space="preserve">Se dispone de la dirección de red 156.35.20.0/25 y se quiere dividir en subredes para formar la topología que se muestra en la figura. Calcular las direcciones base y las máscaras de subred de cada subred que es necesario crear, </w:t>
      </w:r>
      <w:r>
        <w:rPr>
          <w:b/>
          <w:bCs/>
          <w:u w:val="single"/>
        </w:rPr>
        <w:t>cumpliendo obligatoriamente el requisito</w:t>
      </w:r>
      <w:r>
        <w:rPr/>
        <w:t xml:space="preserve"> de que las redes más pequeñas tienen que tener las IPs más bajas. </w:t>
      </w:r>
    </w:p>
    <w:p>
      <w:pPr>
        <w:pStyle w:val="Normal"/>
        <w:ind w:firstLine="708"/>
        <w:rPr/>
      </w:pPr>
      <w:r>
        <w:rPr/>
        <w:t>Ejemplo: La red A no puede tener el rango de IP 156.35.20.0/26 si la red B tiene el rango 156.35.20.64/26, ya que B tiene menos PCs que A, por lo que lo correcto sería que el rango 156.35.20.0/26 fuese para la B y la 156.35.20.64/26 para la A.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5481320" cy="175577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IP base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áscara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IP m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ínima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IP m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áxima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Sala A (15+1)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156.35.20.0/27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255.255.255.224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156.35.20.30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Sala B (10+1)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156.35.20.32/28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255.255.255.240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156.35.20.33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156.35.20.46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Sala C (5+1)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156.35.20.48/29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255.255.255.248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156.35.20.49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156.35.20.54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Sala D (4+1)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156.35.20.56/29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255.255.255.248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156.35.20.57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156.35.20.62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R1-R2 (2)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156.35.20.64/30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255.255.255.252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156.35.20.65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156.35.20.66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R1-R3 (2)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156.35.20.68/30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255.255.255.252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156.35.20.69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156.35.</w:t>
            </w:r>
            <w:r>
              <w:rPr/>
              <w:t>20.70</w:t>
            </w:r>
          </w:p>
        </w:tc>
      </w:tr>
    </w:tbl>
    <w:p>
      <w:pPr>
        <w:pStyle w:val="Normal"/>
        <w:ind w:firstLine="708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2603701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drawing>
        <wp:anchor behindDoc="0" distT="0" distB="0" distL="114300" distR="114300" simplePos="0" locked="0" layoutInCell="0" allowOverlap="1" relativeHeight="10">
          <wp:simplePos x="0" y="0"/>
          <wp:positionH relativeFrom="column">
            <wp:posOffset>-88265</wp:posOffset>
          </wp:positionH>
          <wp:positionV relativeFrom="paragraph">
            <wp:posOffset>-78105</wp:posOffset>
          </wp:positionV>
          <wp:extent cx="1794510" cy="538480"/>
          <wp:effectExtent l="0" t="0" r="0" b="0"/>
          <wp:wrapSquare wrapText="bothSides"/>
          <wp:docPr id="6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sz w:val="20"/>
        <w:szCs w:val="20"/>
        <w:lang w:val="es-ES_tradnl" w:eastAsia="es-ES_tradnl"/>
      </w:rPr>
      <w:t>Grado en Ingeniería Informática en Tecnologías de la Información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Departamento de Informática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Área de Ingeniería Telemática</w:t>
    </w:r>
  </w:p>
  <w:p>
    <w:pPr>
      <w:pStyle w:val="Header"/>
      <w:rPr>
        <w:lang w:val="es-ES_tradnl"/>
      </w:rPr>
    </w:pPr>
    <w:r>
      <w:rPr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ba5"/>
    <w:pPr>
      <w:widowControl/>
      <w:suppressAutoHyphens w:val="true"/>
      <w:bidi w:val="0"/>
      <w:spacing w:lineRule="auto" w:line="360" w:before="0" w:after="0"/>
      <w:jc w:val="both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4257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32f7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911ba5"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Heading3"/>
    <w:uiPriority w:val="9"/>
    <w:qFormat/>
    <w:rsid w:val="00911ba5"/>
    <w:rPr>
      <w:rFonts w:ascii="Cambria" w:hAnsi="Cambria" w:eastAsia="Times New Roman" w:cs="Times New Roman"/>
      <w:b/>
      <w:bCs/>
    </w:rPr>
  </w:style>
  <w:style w:type="character" w:styleId="TtuloCar" w:customStyle="1">
    <w:name w:val="Título Car"/>
    <w:basedOn w:val="DefaultParagraphFont"/>
    <w:link w:val="Title"/>
    <w:uiPriority w:val="10"/>
    <w:qFormat/>
    <w:rsid w:val="00911ba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PuestoCar" w:customStyle="1">
    <w:name w:val="Puesto Car"/>
    <w:basedOn w:val="DefaultParagraphFont"/>
    <w:uiPriority w:val="10"/>
    <w:qFormat/>
    <w:rsid w:val="00911b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11ba5"/>
    <w:rPr>
      <w:color w:val="808080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918a7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4918a7"/>
    <w:rPr>
      <w:rFonts w:ascii="Calibri" w:hAnsi="Calibri" w:eastAsia="Calibri" w:cs="Times New Roman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42575b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60bc7"/>
    <w:rPr>
      <w:rFonts w:ascii="Segoe UI" w:hAnsi="Segoe UI" w:eastAsia="Calibri" w:cs="Segoe UI"/>
      <w:sz w:val="18"/>
      <w:szCs w:val="1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93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Title">
    <w:name w:val="Title"/>
    <w:basedOn w:val="Normal"/>
    <w:next w:val="Normal"/>
    <w:link w:val="TtuloCar"/>
    <w:uiPriority w:val="10"/>
    <w:qFormat/>
    <w:rsid w:val="00911ba5"/>
    <w:pPr>
      <w:spacing w:lineRule="auto" w:line="240" w:before="0" w:after="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11ba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0b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2a57bd"/>
    <w:pPr>
      <w:jc w:val="center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10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822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Application>LibreOffice/7.3.7.2$Linux_X86_64 LibreOffice_project/30$Build-2</Application>
  <AppVersion>15.0000</AppVersion>
  <Pages>8</Pages>
  <Words>867</Words>
  <Characters>4037</Characters>
  <CharactersWithSpaces>4788</CharactersWithSpaces>
  <Paragraphs>119</Paragraphs>
  <Company>uniovi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2014-11-24T21:18:00Z</dcterms:created>
  <dc:creator>RAQUEL BLANCO AGUIRRE</dc:creator>
  <dc:description/>
  <dc:language>en-US</dc:language>
  <cp:lastModifiedBy/>
  <cp:lastPrinted>2018-11-03T19:29:00Z</cp:lastPrinted>
  <dcterms:modified xsi:type="dcterms:W3CDTF">2022-11-27T19:32:11Z</dcterms:modified>
  <cp:revision>363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