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s-ES"/>
        </w:rPr>
      </w:pPr>
      <w:r>
        <w:rPr>
          <w:lang w:val="es-ES"/>
        </w:rPr>
        <w:t xml:space="preserve">Ejercicio X, </w:t>
      </w:r>
      <w:r>
        <w:rPr>
          <w:lang w:val="es-ES"/>
        </w:rPr>
        <w:t>Seguridad 23-24</w:t>
      </w:r>
    </w:p>
    <w:p>
      <w:pPr>
        <w:pStyle w:val="Subtitle"/>
        <w:bidi w:val="0"/>
        <w:rPr>
          <w:lang w:val="es-ES"/>
        </w:rPr>
      </w:pPr>
      <w:r>
        <w:rPr>
          <w:lang w:val="es-ES"/>
        </w:rPr>
        <w:t>Juan Francisco Mier Montoto</w:t>
      </w:r>
    </w:p>
    <w:p>
      <w:pPr>
        <w:pStyle w:val="BodyText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BodyText"/>
        <w:bidi w:val="0"/>
        <w:jc w:val="start"/>
        <w:rPr>
          <w:lang w:val="es-ES"/>
        </w:rPr>
      </w:pPr>
      <w:r>
        <w:rPr>
          <w:b/>
          <w:bCs/>
          <w:lang w:val="es-ES"/>
        </w:rPr>
        <w:t xml:space="preserve">El ejercicio se realiza en la máquina virtual de prácticas y los pasos que se van realizando se documentan con capturas de pantalla, </w:t>
      </w:r>
      <w:r>
        <w:rPr>
          <w:b/>
          <w:bCs/>
          <w:u w:val="single"/>
          <w:lang w:val="es-ES"/>
        </w:rPr>
        <w:t>junto a un mínimo texto explicativo:</w:t>
      </w:r>
    </w:p>
    <w:p>
      <w:pPr>
        <w:pStyle w:val="Heading2"/>
        <w:bidi w:val="0"/>
        <w:ind w:hanging="0" w:start="0"/>
        <w:jc w:val="start"/>
        <w:rPr>
          <w:lang w:val="es-ES"/>
        </w:rPr>
      </w:pPr>
      <w:r>
        <w:rPr>
          <w:lang w:val="es-ES"/>
        </w:rPr>
        <w:t>1. Activar y configurar los controles de seguridad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Utilizar la herramienta secpol, el Firewall, o incluso propiedades del sistema de ficheros, como la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concesión de permisos de acceso. Muchos de los controles que se pueden utilizar ya estarán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activados y tendrán una configuración por defecto que aplica el propio sistema.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[imágenes aquí]</w:t>
      </w:r>
    </w:p>
    <w:p>
      <w:pPr>
        <w:pStyle w:val="Normal"/>
        <w:bidi w:val="0"/>
        <w:jc w:val="start"/>
        <w:rPr>
          <w:lang w:val="es-ES"/>
        </w:rPr>
      </w:pPr>
      <w:r>
        <w:rPr>
          <w:lang w:val="es-ES"/>
        </w:rPr>
      </w:r>
    </w:p>
    <w:p>
      <w:pPr>
        <w:pStyle w:val="Heading2"/>
        <w:bidi w:val="0"/>
        <w:ind w:hanging="0" w:start="0"/>
        <w:jc w:val="start"/>
        <w:rPr>
          <w:lang w:val="es-ES"/>
        </w:rPr>
      </w:pPr>
      <w:r>
        <w:rPr>
          <w:lang w:val="es-ES"/>
        </w:rPr>
        <w:t>2. Activar y configurar la auditoría de seguridad, para controlar los eventos que se generan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El objetivo suele ser recopilar información sobre cuatro aspectos:</w:t>
      </w:r>
    </w:p>
    <w:p>
      <w:pPr>
        <w:pStyle w:val="Normal"/>
        <w:numPr>
          <w:ilvl w:val="0"/>
          <w:numId w:val="2"/>
        </w:numPr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Cuando se activa y se desactiva un control, por ejemplo el Firewall.</w:t>
      </w:r>
    </w:p>
    <w:p>
      <w:pPr>
        <w:pStyle w:val="Normal"/>
        <w:numPr>
          <w:ilvl w:val="0"/>
          <w:numId w:val="2"/>
        </w:numPr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Cuando se cambia la configuración de un control, por ejemplo las reglas del Firewall.</w:t>
      </w:r>
    </w:p>
    <w:p>
      <w:pPr>
        <w:pStyle w:val="Normal"/>
        <w:numPr>
          <w:ilvl w:val="0"/>
          <w:numId w:val="2"/>
        </w:numPr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Cuando el control detecta una violación de seguridad y cual, por ejemplo una denegación de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acceso. Esto permite analizar los ataques que han fracasado.</w:t>
      </w:r>
    </w:p>
    <w:p>
      <w:pPr>
        <w:pStyle w:val="Normal"/>
        <w:numPr>
          <w:ilvl w:val="0"/>
          <w:numId w:val="3"/>
        </w:numPr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También se puede recabar información de la ausencia de violaciones de seguridad, por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ejemplo todos los accesos que permite el Firewall. El volumen de información a tratar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aumenta muchísimo. Pero esto permite analizar los ataques que han tenido éxito.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La herramienta fundamental para realizar esta tarea es secpol, usando la "Configuración de directiva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de auditoría avanzada".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[imágenes aquí]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p>
      <w:pPr>
        <w:pStyle w:val="Heading2"/>
        <w:bidi w:val="0"/>
        <w:ind w:hanging="0" w:start="0"/>
        <w:jc w:val="start"/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 xml:space="preserve">. </w:t>
      </w:r>
      <w:r>
        <w:rPr>
          <w:lang w:val="es-ES"/>
        </w:rPr>
        <w:t>Realizar pruebas para generar eventos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En esta tarea los alumnos deben realizar algunas pruebas para generar eventos de auditoría. Por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ejemplo, acceder al sistema dando contraseñas erróneas varias veces y finamente volviendo a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entrar con la contraseña correcta. También pueden acceder a archivos cuyo acceso este auditado.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Y por supuesto, pueden intentar escanear el computador usando cualquier herramienta de red,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como por ejemplo Nmap o Nping.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[imágenes aquí]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p>
      <w:pPr>
        <w:pStyle w:val="Heading2"/>
        <w:bidi w:val="0"/>
        <w:ind w:hanging="0" w:start="0"/>
        <w:jc w:val="start"/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. Analizar los registros de eventos de seguridad, para evaluar problemas con la seguridad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Utilizar el Visor de eventos para analizar los eventos capturados. Se puede vaciar el registro para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tener unos pocos eventos y localizarlos rápidamente, pero es más realista no hacerlo. Diseñar algún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filtro o alguna consulta para localizar algún tipo de evento en particular y documentarlo. Finalmente,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volcar los archivos de eventos para su análisis, utilizando alguna herramienta de análisis de registros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o realizando algún tipo de programa que procese eventos.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  <w:t>[imágenes aquí]</w:t>
      </w:r>
    </w:p>
    <w:p>
      <w:pPr>
        <w:pStyle w:val="Normal"/>
        <w:bidi w:val="0"/>
        <w:jc w:val="start"/>
        <w:rPr>
          <w:i/>
          <w:i/>
          <w:iCs/>
          <w:lang w:val="es-ES"/>
        </w:rPr>
      </w:pPr>
      <w:r>
        <w:rPr>
          <w:i/>
          <w:iCs/>
          <w:lang w:val="es-E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LibreOffice/7.6.3.1$Linux_X86_64 LibreOffice_project/60$Build-1</Application>
  <AppVersion>15.0000</AppVersion>
  <Pages>2</Pages>
  <Words>380</Words>
  <Characters>2087</Characters>
  <CharactersWithSpaces>2429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2023-12-11T13:56:18Z</dcterms:created>
  <dc:creator/>
  <dc:description/>
  <dc:language>en-US</dc:language>
  <cp:lastModifiedBy/>
  <dcterms:modified xsi:type="dcterms:W3CDTF">2023-12-11T14:03:14Z</dcterms:modified>
  <cp:revision>4</cp:revision>
  <dc:subject/>
  <dc:title/>
</cp:coreProperties>
</file>