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47E9F3">
      <w:pPr>
        <w:jc w:val="center"/>
        <w:rPr>
          <w:rFonts w:hint="eastAsia" w:ascii="方正小标宋_GBK" w:hAnsi="方正小标宋_GBK" w:eastAsia="方正小标宋_GBK" w:cs="方正小标宋_GBK"/>
          <w:sz w:val="44"/>
          <w:szCs w:val="44"/>
        </w:rPr>
      </w:pPr>
      <w:r>
        <w:rPr>
          <w:rFonts w:hint="eastAsia" w:ascii="方正小标宋_GBK" w:hAnsi="方正小标宋_GBK" w:eastAsia="方正小标宋_GBK" w:cs="方正小标宋_GBK"/>
          <w:sz w:val="44"/>
          <w:szCs w:val="44"/>
        </w:rPr>
        <w:t>关于全市“十五运”巡防警力</w:t>
      </w:r>
    </w:p>
    <w:p w14:paraId="364B1C7F">
      <w:pPr>
        <w:jc w:val="center"/>
        <w:rPr>
          <w:rFonts w:hint="eastAsia" w:ascii="方正小标宋_GBK" w:hAnsi="方正小标宋_GBK" w:eastAsia="方正小标宋_GBK" w:cs="方正小标宋_GBK"/>
          <w:sz w:val="44"/>
          <w:szCs w:val="44"/>
        </w:rPr>
      </w:pPr>
      <w:r>
        <w:rPr>
          <w:rFonts w:hint="eastAsia" w:ascii="方正小标宋_GBK" w:hAnsi="方正小标宋_GBK" w:eastAsia="方正小标宋_GBK" w:cs="方正小标宋_GBK"/>
          <w:sz w:val="44"/>
          <w:szCs w:val="44"/>
        </w:rPr>
        <w:t>出动情况的简报</w:t>
      </w:r>
    </w:p>
    <w:p w14:paraId="14F9B3BC">
      <w:pPr>
        <w:rPr>
          <w:rFonts w:hint="eastAsia"/>
        </w:rPr>
      </w:pPr>
    </w:p>
    <w:p w14:paraId="3B64A1F7">
      <w:pPr>
        <w:numPr>
          <w:ilvl w:val="0"/>
          <w:numId w:val="1"/>
        </w:numPr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警力出动数据统计</w:t>
      </w:r>
    </w:p>
    <w:p w14:paraId="099F633D">
      <w:pPr>
        <w:numPr>
          <w:ilvl w:val="0"/>
          <w:numId w:val="0"/>
        </w:numPr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10月15日</w:t>
      </w:r>
      <w:bookmarkStart w:id="0" w:name="_GoBack"/>
      <w:bookmarkEnd w:id="0"/>
      <w:r>
        <w:rPr>
          <w:rFonts w:hint="eastAsia" w:ascii="仿宋" w:hAnsi="仿宋" w:eastAsia="仿宋" w:cs="仿宋"/>
          <w:sz w:val="32"/>
          <w:szCs w:val="32"/>
        </w:rPr>
        <w:t>，全市启动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三级</w:t>
      </w:r>
      <w:r>
        <w:rPr>
          <w:rFonts w:hint="eastAsia" w:ascii="仿宋" w:hAnsi="仿宋" w:eastAsia="仿宋" w:cs="仿宋"/>
          <w:sz w:val="32"/>
          <w:szCs w:val="32"/>
        </w:rPr>
        <w:t>勤务。各单位警力出动情况详见下表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(附件1)</w:t>
      </w:r>
      <w:r>
        <w:rPr>
          <w:rFonts w:hint="eastAsia" w:ascii="仿宋" w:hAnsi="仿宋" w:eastAsia="仿宋" w:cs="仿宋"/>
          <w:sz w:val="32"/>
          <w:szCs w:val="32"/>
        </w:rPr>
        <w:t>：</w:t>
      </w:r>
    </w:p>
    <w:tbl>
      <w:tblPr>
        <w:tblStyle w:val="2"/>
        <w:tblW w:w="1157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2"/>
        <w:gridCol w:w="616"/>
        <w:gridCol w:w="667"/>
        <w:gridCol w:w="700"/>
        <w:gridCol w:w="700"/>
        <w:gridCol w:w="667"/>
        <w:gridCol w:w="833"/>
        <w:gridCol w:w="867"/>
        <w:gridCol w:w="816"/>
        <w:gridCol w:w="734"/>
        <w:gridCol w:w="716"/>
        <w:gridCol w:w="726"/>
        <w:gridCol w:w="750"/>
        <w:gridCol w:w="1343"/>
      </w:tblGrid>
      <w:tr w14:paraId="0B1DE0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  <w:jc w:val="center"/>
        </w:trPr>
        <w:tc>
          <w:tcPr>
            <w:tcW w:w="11577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58DE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方正小标宋_GBK" w:hAnsi="方正小标宋_GBK" w:eastAsia="方正小标宋_GBK" w:cs="方正小标宋_GBK"/>
                <w:i w:val="0"/>
                <w:iCs w:val="0"/>
                <w:color w:val="auto"/>
                <w:sz w:val="28"/>
                <w:szCs w:val="28"/>
                <w:u w:val="none"/>
              </w:rPr>
            </w:pPr>
            <w:r>
              <w:rPr>
                <w:rFonts w:hint="eastAsia" w:ascii="方正小标宋_GBK" w:hAnsi="方正小标宋_GBK" w:eastAsia="方正小标宋_GBK" w:cs="方正小标宋_GBK"/>
                <w:i w:val="0"/>
                <w:iCs w:val="0"/>
                <w:color w:val="auto"/>
                <w:kern w:val="0"/>
                <w:sz w:val="28"/>
                <w:szCs w:val="28"/>
                <w:u w:val="none"/>
                <w:lang w:val="en-US" w:eastAsia="zh-CN" w:bidi="ar"/>
              </w:rPr>
              <w:t>10月15日全市巡防警力出动情况</w:t>
            </w:r>
          </w:p>
        </w:tc>
      </w:tr>
      <w:tr w14:paraId="122E9D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  <w:jc w:val="center"/>
        </w:trPr>
        <w:tc>
          <w:tcPr>
            <w:tcW w:w="144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single" w:color="000000" w:sz="4" w:space="0"/>
            </w:tcBorders>
            <w:shd w:val="clear" w:color="auto" w:fill="auto"/>
            <w:vAlign w:val="center"/>
          </w:tcPr>
          <w:p w14:paraId="3F7C459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0" w:lineRule="atLeast"/>
              <w:ind w:left="440" w:hanging="440" w:hangingChars="20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16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16"/>
                <w:sz w:val="22"/>
                <w:szCs w:val="22"/>
                <w:u w:val="none"/>
                <w:lang w:val="en-US" w:eastAsia="zh-CN" w:bidi="ar"/>
              </w:rPr>
              <w:t xml:space="preserve">      警种(人次)</w:t>
            </w:r>
          </w:p>
          <w:p w14:paraId="6186299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0" w:lineRule="atLeast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16"/>
                <w:sz w:val="22"/>
                <w:szCs w:val="22"/>
                <w:u w:val="none"/>
                <w:lang w:val="en-US" w:eastAsia="zh-CN" w:bidi="ar"/>
              </w:rPr>
            </w:pPr>
          </w:p>
          <w:p w14:paraId="4DBD06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0" w:lineRule="atLeast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16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16"/>
                <w:sz w:val="22"/>
                <w:szCs w:val="22"/>
                <w:u w:val="none"/>
                <w:lang w:val="en-US" w:eastAsia="zh-CN" w:bidi="ar"/>
              </w:rPr>
              <w:t>地区</w:t>
            </w:r>
          </w:p>
        </w:tc>
        <w:tc>
          <w:tcPr>
            <w:tcW w:w="12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7808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机关警力</w:t>
            </w:r>
          </w:p>
        </w:tc>
        <w:tc>
          <w:tcPr>
            <w:tcW w:w="14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DEEE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派出所</w:t>
            </w:r>
          </w:p>
        </w:tc>
        <w:tc>
          <w:tcPr>
            <w:tcW w:w="1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44CC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特警</w:t>
            </w:r>
          </w:p>
        </w:tc>
        <w:tc>
          <w:tcPr>
            <w:tcW w:w="16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6217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交警</w:t>
            </w:r>
          </w:p>
        </w:tc>
        <w:tc>
          <w:tcPr>
            <w:tcW w:w="14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DF86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武警</w:t>
            </w:r>
          </w:p>
        </w:tc>
        <w:tc>
          <w:tcPr>
            <w:tcW w:w="1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62EE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总数</w:t>
            </w:r>
          </w:p>
        </w:tc>
        <w:tc>
          <w:tcPr>
            <w:tcW w:w="13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E885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达标率</w:t>
            </w:r>
          </w:p>
        </w:tc>
      </w:tr>
      <w:tr w14:paraId="619551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7" w:hRule="atLeast"/>
          <w:jc w:val="center"/>
        </w:trPr>
        <w:tc>
          <w:tcPr>
            <w:tcW w:w="14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single" w:color="000000" w:sz="4" w:space="0"/>
            </w:tcBorders>
            <w:shd w:val="clear" w:color="auto" w:fill="auto"/>
            <w:vAlign w:val="center"/>
          </w:tcPr>
          <w:p w14:paraId="49D110D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B24F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计划</w:t>
            </w:r>
          </w:p>
        </w:tc>
        <w:tc>
          <w:tcPr>
            <w:tcW w:w="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C09D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实际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AB84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计划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5FEF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实际</w:t>
            </w:r>
          </w:p>
        </w:tc>
        <w:tc>
          <w:tcPr>
            <w:tcW w:w="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8D16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计划</w:t>
            </w:r>
          </w:p>
        </w:tc>
        <w:tc>
          <w:tcPr>
            <w:tcW w:w="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F1BE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实际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E364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计划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D4D0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实际</w:t>
            </w:r>
          </w:p>
        </w:tc>
        <w:tc>
          <w:tcPr>
            <w:tcW w:w="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26E5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计划</w:t>
            </w:r>
          </w:p>
        </w:tc>
        <w:tc>
          <w:tcPr>
            <w:tcW w:w="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284C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实际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2236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计划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8044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实际</w:t>
            </w:r>
          </w:p>
        </w:tc>
        <w:tc>
          <w:tcPr>
            <w:tcW w:w="13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1074C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</w:tr>
      <w:tr w14:paraId="5313A6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  <w:jc w:val="center"/>
        </w:trPr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BC70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云城</w:t>
            </w:r>
          </w:p>
        </w:tc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481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40</w:t>
            </w:r>
          </w:p>
        </w:tc>
        <w:tc>
          <w:tcPr>
            <w:tcW w:w="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4E95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F57E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150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CF7A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25</w:t>
            </w:r>
          </w:p>
        </w:tc>
        <w:tc>
          <w:tcPr>
            <w:tcW w:w="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0E75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89A6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49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356E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E7F0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C94E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B445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8746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190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69A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13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5AD3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40.00%</w:t>
            </w:r>
          </w:p>
        </w:tc>
      </w:tr>
      <w:tr w14:paraId="1A4FC9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  <w:jc w:val="center"/>
        </w:trPr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6E69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云安</w:t>
            </w:r>
          </w:p>
        </w:tc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B378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455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0D18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39C9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95</w:t>
            </w:r>
          </w:p>
        </w:tc>
        <w:tc>
          <w:tcPr>
            <w:tcW w:w="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D5B6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A444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23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76D0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26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E356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  <w:tc>
          <w:tcPr>
            <w:tcW w:w="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1466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0D04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76C9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134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E7B4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134</w:t>
            </w:r>
          </w:p>
        </w:tc>
        <w:tc>
          <w:tcPr>
            <w:tcW w:w="13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112D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100.00%</w:t>
            </w:r>
          </w:p>
        </w:tc>
      </w:tr>
      <w:tr w14:paraId="34F051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  <w:jc w:val="center"/>
        </w:trPr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13EA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罗定</w:t>
            </w:r>
          </w:p>
        </w:tc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6EAC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32</w:t>
            </w:r>
          </w:p>
        </w:tc>
        <w:tc>
          <w:tcPr>
            <w:tcW w:w="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A19E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E999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159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36BB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124</w:t>
            </w:r>
          </w:p>
        </w:tc>
        <w:tc>
          <w:tcPr>
            <w:tcW w:w="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C671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24</w:t>
            </w:r>
          </w:p>
        </w:tc>
        <w:tc>
          <w:tcPr>
            <w:tcW w:w="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3D21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F467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153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9516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19</w:t>
            </w:r>
          </w:p>
        </w:tc>
        <w:tc>
          <w:tcPr>
            <w:tcW w:w="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ABEA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E0CF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A6DD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368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8942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156</w:t>
            </w:r>
          </w:p>
        </w:tc>
        <w:tc>
          <w:tcPr>
            <w:tcW w:w="13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274A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42.39%</w:t>
            </w:r>
          </w:p>
        </w:tc>
      </w:tr>
      <w:tr w14:paraId="1288DB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  <w:jc w:val="center"/>
        </w:trPr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C447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新兴</w:t>
            </w:r>
          </w:p>
        </w:tc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DE20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  <w:tc>
          <w:tcPr>
            <w:tcW w:w="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1453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4999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0D0E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E7EA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2050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39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5176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30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2DB3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890E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C58E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2F6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148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6DC4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128</w:t>
            </w:r>
          </w:p>
        </w:tc>
        <w:tc>
          <w:tcPr>
            <w:tcW w:w="13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73ED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86.49%</w:t>
            </w:r>
          </w:p>
        </w:tc>
      </w:tr>
      <w:tr w14:paraId="03FDDE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  <w:jc w:val="center"/>
        </w:trPr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86A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郁南</w:t>
            </w:r>
          </w:p>
        </w:tc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9EA1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30</w:t>
            </w:r>
          </w:p>
        </w:tc>
        <w:tc>
          <w:tcPr>
            <w:tcW w:w="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FF2E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30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BEB6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96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8787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9FA5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42</w:t>
            </w:r>
          </w:p>
        </w:tc>
        <w:tc>
          <w:tcPr>
            <w:tcW w:w="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12FE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E5FC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40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FE7D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87EB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4F72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47D4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208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6BA3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128</w:t>
            </w:r>
          </w:p>
        </w:tc>
        <w:tc>
          <w:tcPr>
            <w:tcW w:w="13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3173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61.54%</w:t>
            </w:r>
          </w:p>
        </w:tc>
      </w:tr>
      <w:tr w14:paraId="446997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  <w:jc w:val="center"/>
        </w:trPr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7858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交管</w:t>
            </w:r>
          </w:p>
        </w:tc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C7E3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5BA6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8F91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EF4E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6DCE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50E2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F37A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101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3B59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163</w:t>
            </w:r>
          </w:p>
        </w:tc>
        <w:tc>
          <w:tcPr>
            <w:tcW w:w="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962B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0A07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9806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101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EC2D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163</w:t>
            </w:r>
          </w:p>
        </w:tc>
        <w:tc>
          <w:tcPr>
            <w:tcW w:w="13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B01C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161.39%</w:t>
            </w:r>
          </w:p>
        </w:tc>
      </w:tr>
      <w:tr w14:paraId="61B6AC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  <w:jc w:val="center"/>
        </w:trPr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18E8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治安</w:t>
            </w:r>
          </w:p>
        </w:tc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FFFF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33</w:t>
            </w:r>
          </w:p>
        </w:tc>
        <w:tc>
          <w:tcPr>
            <w:tcW w:w="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AA4E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4CEE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886A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55A0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72E4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69DA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781D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B449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360D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44F9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D589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3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2BD6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0.00%</w:t>
            </w:r>
          </w:p>
        </w:tc>
      </w:tr>
      <w:tr w14:paraId="4BAE16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7431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总数</w:t>
            </w:r>
          </w:p>
        </w:tc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3A13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166</w:t>
            </w:r>
          </w:p>
        </w:tc>
        <w:tc>
          <w:tcPr>
            <w:tcW w:w="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4BFA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32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0C16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565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4A4F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369</w:t>
            </w:r>
          </w:p>
        </w:tc>
        <w:tc>
          <w:tcPr>
            <w:tcW w:w="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7C3E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116</w:t>
            </w:r>
          </w:p>
        </w:tc>
        <w:tc>
          <w:tcPr>
            <w:tcW w:w="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6B9A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198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8572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350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FCB7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276</w:t>
            </w:r>
          </w:p>
        </w:tc>
        <w:tc>
          <w:tcPr>
            <w:tcW w:w="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37C3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C5C2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9A1B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1206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3ACF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875</w:t>
            </w:r>
          </w:p>
        </w:tc>
        <w:tc>
          <w:tcPr>
            <w:tcW w:w="13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D376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72.55%</w:t>
            </w:r>
          </w:p>
        </w:tc>
      </w:tr>
    </w:tbl>
    <w:p w14:paraId="248B2376">
      <w:pPr>
        <w:ind w:firstLine="640" w:firstLineChars="200"/>
        <w:rPr>
          <w:rFonts w:hint="eastAsia" w:ascii="黑体" w:hAnsi="黑体" w:eastAsia="黑体" w:cs="黑体"/>
          <w:color w:val="auto"/>
          <w:sz w:val="32"/>
          <w:szCs w:val="32"/>
        </w:rPr>
      </w:pPr>
      <w:r>
        <w:rPr>
          <w:rFonts w:hint="eastAsia" w:ascii="黑体" w:hAnsi="黑体" w:eastAsia="黑体" w:cs="黑体"/>
          <w:color w:val="auto"/>
          <w:sz w:val="32"/>
          <w:szCs w:val="32"/>
        </w:rPr>
        <w:t>二、总体情况分析</w:t>
      </w:r>
    </w:p>
    <w:p w14:paraId="2F142AB8">
      <w:pPr>
        <w:ind w:firstLine="640" w:firstLineChars="200"/>
        <w:rPr>
          <w:rFonts w:hint="eastAsia" w:ascii="楷体" w:hAnsi="楷体" w:eastAsia="楷体" w:cs="楷体"/>
          <w:color w:val="auto"/>
          <w:sz w:val="32"/>
          <w:szCs w:val="32"/>
        </w:rPr>
      </w:pPr>
      <w:r>
        <w:rPr>
          <w:rFonts w:hint="eastAsia" w:ascii="楷体" w:hAnsi="楷体" w:eastAsia="楷体" w:cs="楷体"/>
          <w:color w:val="auto"/>
          <w:sz w:val="32"/>
          <w:szCs w:val="32"/>
        </w:rPr>
        <w:t>（一）整体达标情况</w:t>
      </w:r>
    </w:p>
    <w:p w14:paraId="7922A0F6">
      <w:pPr>
        <w:ind w:firstLine="640" w:firstLineChars="200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当日，全市计划出动总警力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1206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人次，实际出动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875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人次，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达标率72.55%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；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全市部署巡防位置151个，其中巡线122条，巡逻区域27个，机构部门2个；全市出动巡组314组，其中步巡19组，车巡192组，车巡+步巡92组，摩托车巡11组。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整体来看，全市巡防勤务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未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按照预案要求落实。</w:t>
      </w:r>
    </w:p>
    <w:p w14:paraId="68B8845F">
      <w:pPr>
        <w:numPr>
          <w:ilvl w:val="0"/>
          <w:numId w:val="2"/>
        </w:numPr>
        <w:ind w:firstLine="640" w:firstLineChars="200"/>
        <w:rPr>
          <w:rFonts w:hint="eastAsia" w:ascii="楷体" w:hAnsi="楷体" w:eastAsia="楷体" w:cs="楷体"/>
          <w:color w:val="FF0000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color w:val="FF0000"/>
          <w:sz w:val="32"/>
          <w:szCs w:val="32"/>
          <w:lang w:val="en-US" w:eastAsia="zh-CN"/>
        </w:rPr>
        <w:t>重装值守点勤务情况</w:t>
      </w:r>
    </w:p>
    <w:p w14:paraId="475F8278">
      <w:pPr>
        <w:numPr>
          <w:ilvl w:val="0"/>
          <w:numId w:val="2"/>
        </w:numPr>
        <w:ind w:firstLine="640" w:firstLineChars="200"/>
        <w:rPr>
          <w:rFonts w:hint="eastAsia" w:ascii="楷体" w:hAnsi="楷体" w:eastAsia="楷体" w:cs="楷体"/>
          <w:color w:val="FF0000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color w:val="FF0000"/>
          <w:sz w:val="32"/>
          <w:szCs w:val="32"/>
          <w:lang w:val="en-US" w:eastAsia="zh-CN"/>
        </w:rPr>
        <w:t>全市巡特警勤务情况</w:t>
      </w:r>
    </w:p>
    <w:p w14:paraId="3594C33E">
      <w:pPr>
        <w:numPr>
          <w:ilvl w:val="0"/>
          <w:numId w:val="2"/>
        </w:numPr>
        <w:ind w:firstLine="640" w:firstLineChars="200"/>
        <w:rPr>
          <w:rFonts w:hint="eastAsia" w:ascii="楷体" w:hAnsi="楷体" w:eastAsia="楷体" w:cs="楷体"/>
          <w:color w:val="FF0000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color w:val="FF0000"/>
          <w:sz w:val="32"/>
          <w:szCs w:val="32"/>
          <w:lang w:val="en-US" w:eastAsia="zh-CN"/>
        </w:rPr>
        <w:t>检查站勤务情况</w:t>
      </w:r>
    </w:p>
    <w:p w14:paraId="30F28C0B">
      <w:pPr>
        <w:ind w:firstLine="640" w:firstLineChars="200"/>
        <w:rPr>
          <w:rFonts w:hint="eastAsia" w:ascii="楷体" w:hAnsi="楷体" w:eastAsia="楷体" w:cs="楷体"/>
          <w:color w:val="auto"/>
          <w:sz w:val="32"/>
          <w:szCs w:val="32"/>
        </w:rPr>
      </w:pPr>
      <w:r>
        <w:rPr>
          <w:rFonts w:hint="eastAsia" w:ascii="楷体" w:hAnsi="楷体" w:eastAsia="楷体" w:cs="楷体"/>
          <w:color w:val="auto"/>
          <w:sz w:val="32"/>
          <w:szCs w:val="32"/>
        </w:rPr>
        <w:t>（</w:t>
      </w:r>
      <w:r>
        <w:rPr>
          <w:rFonts w:hint="eastAsia" w:ascii="楷体" w:hAnsi="楷体" w:eastAsia="楷体" w:cs="楷体"/>
          <w:color w:val="auto"/>
          <w:sz w:val="32"/>
          <w:szCs w:val="32"/>
          <w:lang w:val="en-US" w:eastAsia="zh-CN"/>
        </w:rPr>
        <w:t>五</w:t>
      </w:r>
      <w:r>
        <w:rPr>
          <w:rFonts w:hint="eastAsia" w:ascii="楷体" w:hAnsi="楷体" w:eastAsia="楷体" w:cs="楷体"/>
          <w:color w:val="auto"/>
          <w:sz w:val="32"/>
          <w:szCs w:val="32"/>
        </w:rPr>
        <w:t>）存在问题</w:t>
      </w:r>
    </w:p>
    <w:p w14:paraId="2BA274F8">
      <w:pPr>
        <w:ind w:firstLine="640" w:firstLineChars="200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1.全市机关警力仅郁南按照计划出动巡防，云城出动2人次警力，云安、罗定、新兴机关出动警力为0</w:t>
      </w:r>
    </w:p>
    <w:p w14:paraId="0D4549E6">
      <w:pPr>
        <w:ind w:firstLine="640" w:firstLineChars="200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2.云城、罗定、新兴、郁南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派出所警力出动存在缺口，达标率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分别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为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16.67%、77.99%、60.98%、78.13%，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需引起重视。</w:t>
      </w:r>
    </w:p>
    <w:p w14:paraId="18B1668B">
      <w:pP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 xml:space="preserve">  </w:t>
      </w:r>
    </w:p>
    <w:p w14:paraId="5BCBEAE5">
      <w:pP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 xml:space="preserve">  附件：10月15日全市巡防出动原始数据表</w:t>
      </w:r>
    </w:p>
    <w:p w14:paraId="43AF0349">
      <w:pPr>
        <w:rPr>
          <w:rFonts w:hint="default" w:ascii="仿宋" w:hAnsi="仿宋" w:eastAsia="仿宋" w:cs="仿宋"/>
          <w:color w:val="auto"/>
          <w:sz w:val="32"/>
          <w:szCs w:val="32"/>
          <w:lang w:val="en-US" w:eastAsia="zh-CN"/>
        </w:rPr>
      </w:pPr>
    </w:p>
    <w:p w14:paraId="34BE3622">
      <w:pPr>
        <w:jc w:val="right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云浮市公安局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基础管控中心</w:t>
      </w:r>
    </w:p>
    <w:p w14:paraId="7360087D">
      <w:pPr>
        <w:jc w:val="center"/>
        <w:rPr>
          <w:rFonts w:hint="eastAsia" w:ascii="仿宋" w:hAnsi="仿宋" w:eastAsia="仿宋" w:cs="仿宋"/>
          <w:color w:val="FF0000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 xml:space="preserve">                           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2025年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10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月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16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C57DE1"/>
    <w:multiLevelType w:val="singleLevel"/>
    <w:tmpl w:val="B2C57DE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44EBEACE"/>
    <w:multiLevelType w:val="singleLevel"/>
    <w:tmpl w:val="44EBEACE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666BC9"/>
    <w:rsid w:val="00535A93"/>
    <w:rsid w:val="023006A7"/>
    <w:rsid w:val="04762AE0"/>
    <w:rsid w:val="06582C75"/>
    <w:rsid w:val="06603905"/>
    <w:rsid w:val="07F23CDB"/>
    <w:rsid w:val="0A64281B"/>
    <w:rsid w:val="0A945568"/>
    <w:rsid w:val="0B27035A"/>
    <w:rsid w:val="0BB04A3B"/>
    <w:rsid w:val="0D0578EB"/>
    <w:rsid w:val="0E8D60ED"/>
    <w:rsid w:val="0ECB39D4"/>
    <w:rsid w:val="0F904A16"/>
    <w:rsid w:val="0F9D3D2C"/>
    <w:rsid w:val="10E2371B"/>
    <w:rsid w:val="11A04F63"/>
    <w:rsid w:val="136F116E"/>
    <w:rsid w:val="165B7F52"/>
    <w:rsid w:val="16757268"/>
    <w:rsid w:val="167C30C3"/>
    <w:rsid w:val="182736D5"/>
    <w:rsid w:val="18EB1E70"/>
    <w:rsid w:val="19237DCB"/>
    <w:rsid w:val="19283238"/>
    <w:rsid w:val="19C83DDC"/>
    <w:rsid w:val="1AA759C9"/>
    <w:rsid w:val="1F81363D"/>
    <w:rsid w:val="20927A81"/>
    <w:rsid w:val="22854BAF"/>
    <w:rsid w:val="232211A0"/>
    <w:rsid w:val="25DC0129"/>
    <w:rsid w:val="28284796"/>
    <w:rsid w:val="29693751"/>
    <w:rsid w:val="29757990"/>
    <w:rsid w:val="2BFC773A"/>
    <w:rsid w:val="2D990460"/>
    <w:rsid w:val="2F3B7325"/>
    <w:rsid w:val="303C73AF"/>
    <w:rsid w:val="32963D0B"/>
    <w:rsid w:val="32DC69FE"/>
    <w:rsid w:val="33A6194A"/>
    <w:rsid w:val="3572573D"/>
    <w:rsid w:val="374A40DD"/>
    <w:rsid w:val="382B20B3"/>
    <w:rsid w:val="39A3641C"/>
    <w:rsid w:val="3A4849AC"/>
    <w:rsid w:val="3D401B0F"/>
    <w:rsid w:val="3EDD0C32"/>
    <w:rsid w:val="3F3B31CA"/>
    <w:rsid w:val="3FCE5FBC"/>
    <w:rsid w:val="40FB7928"/>
    <w:rsid w:val="426C4306"/>
    <w:rsid w:val="42E4524A"/>
    <w:rsid w:val="42EF48E0"/>
    <w:rsid w:val="443261F1"/>
    <w:rsid w:val="45973539"/>
    <w:rsid w:val="46F60EF7"/>
    <w:rsid w:val="47626028"/>
    <w:rsid w:val="478D71BD"/>
    <w:rsid w:val="48842B2B"/>
    <w:rsid w:val="49C76AE6"/>
    <w:rsid w:val="4E240374"/>
    <w:rsid w:val="4FC14613"/>
    <w:rsid w:val="50ED3FD0"/>
    <w:rsid w:val="53C02B75"/>
    <w:rsid w:val="53E00679"/>
    <w:rsid w:val="5480192E"/>
    <w:rsid w:val="5623455D"/>
    <w:rsid w:val="56555037"/>
    <w:rsid w:val="56BA15D9"/>
    <w:rsid w:val="56EE2D2C"/>
    <w:rsid w:val="5A061554"/>
    <w:rsid w:val="5A1F18EA"/>
    <w:rsid w:val="5AB752E1"/>
    <w:rsid w:val="5B12455C"/>
    <w:rsid w:val="5C60569C"/>
    <w:rsid w:val="5C836B56"/>
    <w:rsid w:val="5CE72FF7"/>
    <w:rsid w:val="5DD65C68"/>
    <w:rsid w:val="607138C8"/>
    <w:rsid w:val="617C1CB0"/>
    <w:rsid w:val="636A48AB"/>
    <w:rsid w:val="648604FA"/>
    <w:rsid w:val="6671351E"/>
    <w:rsid w:val="69900EBC"/>
    <w:rsid w:val="6AE74CF1"/>
    <w:rsid w:val="6BC930E6"/>
    <w:rsid w:val="6BCA0B67"/>
    <w:rsid w:val="6C232B36"/>
    <w:rsid w:val="6DF60AC2"/>
    <w:rsid w:val="6E7B00D0"/>
    <w:rsid w:val="6F3F5890"/>
    <w:rsid w:val="70BF67C6"/>
    <w:rsid w:val="717364BF"/>
    <w:rsid w:val="7258453F"/>
    <w:rsid w:val="73666BC9"/>
    <w:rsid w:val="742E322A"/>
    <w:rsid w:val="745558E8"/>
    <w:rsid w:val="7A691FDF"/>
    <w:rsid w:val="7C3612D6"/>
    <w:rsid w:val="7C375512"/>
    <w:rsid w:val="7C723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Office_12.8.2.20324_F1E327BC-269C-435d-A152-05C5408002CA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2025-10-14T07:03:00Z</dcterms:created>
  <dc:creator>云浮基础管控中心（停用）</dc:creator>
  <cp:lastModifiedBy>云浮基础管控中心（停用）</cp:lastModifiedBy>
  <dcterms:modified xsi:type="dcterms:W3CDTF">2025-10-16T01:15:29Z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2052-12.8.2.20324</vt:lpwstr>
  </property>
  <property fmtid="{D5CDD505-2E9C-101B-9397-08002B2CF9AE}" pid="3" name="ICV">
    <vt:lpwstr>A2D8E84C12E140B3B04057821B482A02_13</vt:lpwstr>
  </property>
</Properties>
</file>