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emf" ContentType="image/x-emf"/>
  <Override PartName="/word/media/image6.png" ContentType="image/png"/>
  <Override PartName="/word/media/image4.emf" ContentType="image/x-emf"/>
  <Override PartName="/word/media/image7.png" ContentType="image/png"/>
  <Override PartName="/word/media/image5.png" ContentType="image/png"/>
  <Override PartName="/word/media/image8.emf" ContentType="image/x-emf"/>
  <Override PartName="/word/media/image9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both"/>
        <w:rPr/>
      </w:pPr>
      <w:r>
        <w:rPr/>
        <w:t>UTS KOMUNIKASI DATA</w:t>
      </w:r>
    </w:p>
    <w:p>
      <w:pPr>
        <w:pStyle w:val="Normal"/>
        <w:bidi w:val="0"/>
        <w:spacing w:lineRule="auto" w:line="276"/>
        <w:jc w:val="both"/>
        <w:rPr/>
      </w:pPr>
      <w:r>
        <w:rPr/>
        <w:t>GENAP 2019/2020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Model komunikasi sederhana terdiri dari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Transmitter System, Communication Channel, Sistem Receiver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Source System, Transmission System, Destination System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Workstation, Modem, Server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Host, Transmission Line, Client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Melakukan transformasi dan pengkodean informasi untuk menghasilkan sinyal elektromagnetik merupakan fungsi dari?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Workstation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Modem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Server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Client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Hal-hal berikut ini berkaitan dengan data,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Suatu komponen yang mengandung suatu informasi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Dikirim dalam bentuk sinyal-sinyal elektromagnetik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Hanya ada dalam bentuk digital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Membutuhkan suatu transmitter sebelum ditransmisikan.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Berikut ini salah satu jenis transmisi data berdasarkan arah pengirimannya,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Simplex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Half-duplex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Quarter-duplex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Full-duplex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Sistem transmisi apa yang hanya mengizinkan sinyal untuk ditransmisikan dalam satu arah?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Simplex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Half-duplex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Quarter-duplex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Full-duplex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Sistem telekomunikasi apakah yang ditunjukkan oleh gambar di bawah ini?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647065</wp:posOffset>
            </wp:positionH>
            <wp:positionV relativeFrom="paragraph">
              <wp:posOffset>158750</wp:posOffset>
            </wp:positionV>
            <wp:extent cx="4761865" cy="19805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oint-to-Point (PTP)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Multipoint (MP)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Point-to-Multipoint (PTMM)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Multipoint-to-Multipoint (MTM)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Berikut ini adalah ciri dari komunikasi paralel,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Menggunakan lebih dari satu kanal dalam komunikasinya.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Semakin banyak kanal yang digunakan berbanding lurus dengan banyaknya bits yang dikirim.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Umumnya digunakan untuk komunikasi jarak pendek.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Harganya jauh lebih murah.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Berikut ini adalah ciri dari transmisi serial,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Bit ditransmisikan dengan kecepatan yang tetap.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Transmisi tanpa clock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Semua bit dikirimkan secara bersama-sama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Hanya memerlukan satu kanal saja untuk mengirimkan data.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Berikut ini adalah ciri dari transmisi serial asinkron,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Bit rate telah diketahui oleh receiver dan transmitter.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Memiliki parity bit dan stop bit yang telah diketahui sebelumnya.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Jika tidak ada bit yang dikirim, maka kanal dipertahankan dalam kondisi high.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Memiliki pendekatan berorientasi karakter dan bit.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Transmisi yang ditunjukkan pada gambar berikut adalah jenis transmisi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1151255</wp:posOffset>
            </wp:positionH>
            <wp:positionV relativeFrom="paragraph">
              <wp:posOffset>29210</wp:posOffset>
            </wp:positionV>
            <wp:extent cx="3983355" cy="17373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>aralel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Serial Asynchronous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Serial Synchronous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Multiple Serial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/>
        <w:t>Berikut ini adalah ciri dari pengkodean data digital ke sinyal digital,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/>
        <w:t>Merupakan bentuk paling sederhana dari pengkodean digital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color w:val="auto"/>
          <w:kern w:val="2"/>
          <w:sz w:val="24"/>
          <w:szCs w:val="24"/>
          <w:lang w:val="en-SG" w:eastAsia="zh-CN" w:bidi="hi-IN"/>
        </w:rPr>
        <w:t>Data digital ditetapkan satu level tegangan untuk biner satu dan lainnya untuk biner nol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color w:val="auto"/>
          <w:kern w:val="2"/>
          <w:sz w:val="24"/>
          <w:szCs w:val="24"/>
          <w:lang w:val="en-SG" w:eastAsia="zh-CN" w:bidi="hi-IN"/>
        </w:rPr>
        <w:t>Digunakan untuk meningkatkan kinerja dengan cara mengubah spektrum sinyal dan menyediakan kemampuan sinkronisasi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/>
          <w:b/>
          <w:b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PCM adalah salah satu teknik yang digunakan.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Berikut ini teknik-teknik modulasi sinyal analog terhadap data digital yang umumnya digunakan,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Amplitude Shift Keying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Frequency Shift Keying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/>
          <w:b/>
          <w:b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Periode Shift Keying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Phase Shift Keying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Diketahui suatu data digital sebagai berikut,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center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(  0   1   1   0   0   0   0   1   1   0   1   0   1   0   0   0   1   0   1   0   ).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Jika teknik pengkodean yang digunakan adalah Bipolar AMI, gambar manaka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h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 yang menunjukkan sinyal digitalnya?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474345</wp:posOffset>
            </wp:positionH>
            <wp:positionV relativeFrom="paragraph">
              <wp:posOffset>51435</wp:posOffset>
            </wp:positionV>
            <wp:extent cx="5538470" cy="21094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B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erdasarkan soal nomer 13, gambar mana yang menunjukkan sinyal digital hasil pengkodean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P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seudoternary?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474345</wp:posOffset>
            </wp:positionH>
            <wp:positionV relativeFrom="paragraph">
              <wp:posOffset>51435</wp:posOffset>
            </wp:positionV>
            <wp:extent cx="5538470" cy="21094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B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erdasarkan soal nome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r 13, gambar mana yang menunjukkan sinyal digital hasil pengkodean Differential Manchester?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507365</wp:posOffset>
            </wp:positionH>
            <wp:positionV relativeFrom="paragraph">
              <wp:posOffset>635</wp:posOffset>
            </wp:positionV>
            <wp:extent cx="5692775" cy="223329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erdasarkan soal nomer 13, gambar manakah yang menunjukkan sinyal hasil pengkodean B8ZS?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507365</wp:posOffset>
            </wp:positionH>
            <wp:positionV relativeFrom="paragraph">
              <wp:posOffset>635</wp:posOffset>
            </wp:positionV>
            <wp:extent cx="5692775" cy="223329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528320</wp:posOffset>
            </wp:positionH>
            <wp:positionV relativeFrom="paragraph">
              <wp:posOffset>558165</wp:posOffset>
            </wp:positionV>
            <wp:extent cx="5477510" cy="10242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27" t="5354" r="0" b="5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H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asil sinyal analog hasil modulasi ditunjukkan pada gambar dibawah ini. Tentukan data digitalnya.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/>
          <w:b/>
          <w:b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0 0 1 1 0 1 0 1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1 0 1 0 0 1 0 1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1 1 0 0 1 1 0 0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1 0 1 0 1 0 1 0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Teknik apa yang digunakan pada soal nomer 17?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Amplitude Shift Keying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/>
          <w:b/>
          <w:b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Frequency Shift Keying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Phase Shift Keying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Binary Phase Shift Keying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Manakah h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asil delta modulation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dari data analog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yang ditunjukkan gambar berikut ini?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932815</wp:posOffset>
            </wp:positionH>
            <wp:positionV relativeFrom="paragraph">
              <wp:posOffset>6985</wp:posOffset>
            </wp:positionV>
            <wp:extent cx="4049395" cy="318960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4593" t="242032" r="285442" b="254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/>
          <w:b/>
          <w:b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0 1 0 1 1 1 1 1 1 1 0 1 0 1 1 1 1 1 1 1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0 0 0 1 1 1 1 1 1 1 0 1 0 1 1 1 1 1 1 1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0 0 1 1 1 1 1 1 0 0 0 0 1 1 1 1 1 1 1 1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1 1 0 0 1 1 1 1 0 0 0 0 1 1 1 1 1 1 1 1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Berikut ini adalah jenis-jenis analog modulation,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Amplitude Modulation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Frequency Modulation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/>
          <w:b/>
          <w:b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Periode Modulation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Frequency Modulation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Perhatikan gambar di bawah ini. J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ika teknik yang digunakan adalah PCM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4 bit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, maka hasilnya adalah?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787400</wp:posOffset>
            </wp:positionH>
            <wp:positionV relativeFrom="paragraph">
              <wp:posOffset>26670</wp:posOffset>
            </wp:positionV>
            <wp:extent cx="4709160" cy="38100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02946" t="251270" r="304853" b="23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1 0 0 1 0 0 1 1 1 0 1 1 0 1 1 0 0 0 0 1 1 0 1 0 0 1 0 1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1 0 1 0</w:t>
      </w:r>
      <w:r>
        <w:rPr>
          <w:b/>
          <w:bCs/>
        </w:rPr>
        <w:t xml:space="preserve"> </w:t>
      </w: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0 1 0 0</w:t>
      </w:r>
      <w:r>
        <w:rPr>
          <w:b/>
          <w:bCs/>
        </w:rPr>
        <w:t xml:space="preserve"> </w:t>
      </w: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1 1 0 0</w:t>
      </w:r>
      <w:r>
        <w:rPr>
          <w:b/>
          <w:bCs/>
        </w:rPr>
        <w:t xml:space="preserve"> 0 1 1 1 </w:t>
      </w: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0 0 1 0</w:t>
      </w:r>
      <w:r>
        <w:rPr>
          <w:b/>
          <w:bCs/>
        </w:rPr>
        <w:t xml:space="preserve"> </w:t>
      </w: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1 0 1 1</w:t>
      </w:r>
      <w:r>
        <w:rPr>
          <w:b/>
          <w:bCs/>
        </w:rPr>
        <w:t xml:space="preserve"> </w:t>
      </w: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0 1 1 0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1 0 1 1 0 1 1 1 1 0 1 0 0 1 1 0 0 1 0 1 1 0 1 0 0 1 1 1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1 0 1 1 0 0 1 0 1 0 1 1 0 1 1 0 1 0 1 1 1 0 1 0 0 1 1 1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Apa yang dimaksud dengan Broadband?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Sinyal pita lebar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/>
          <w:b/>
          <w:bCs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Transmisi sinyal dengan modulasi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Rentang frekuensi kanal transmisi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Transmisi sinyal frekuensi rendah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Berapa rentang panjang gelombang aktual dari cahaya dalam fiber optik jika moda transmisi yang digunakan adalah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Single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-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M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ode 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L-Band (Laju propagasi cahaya di single-mode adalah 2.04 </w:t>
      </w:r>
      <w:r>
        <w:rPr>
          <w:rFonts w:eastAsia="AR PL KaitiM GB" w:cs="Free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SG" w:eastAsia="zh-CN" w:bidi="hi-IN"/>
        </w:rPr>
        <w:t>× 10</w:t>
      </w:r>
      <w:r>
        <w:rPr>
          <w:rFonts w:eastAsia="AR PL KaitiM GB" w:cs="Free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vertAlign w:val="superscript"/>
          <w:lang w:val="en-SG" w:eastAsia="zh-CN" w:bidi="hi-IN"/>
        </w:rPr>
        <w:t>8</w:t>
      </w:r>
      <w:r>
        <w:rPr>
          <w:rFonts w:eastAsia="AR PL KaitiM GB" w:cs="Free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SG" w:eastAsia="zh-CN" w:bidi="hi-IN"/>
        </w:rPr>
        <w:t xml:space="preserve"> m/s dan Frequency Range untuk Single Mode L-Band adalah 192 – 185 THz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)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1</w:t>
      </w:r>
      <w:r>
        <w:rPr>
          <w:rFonts w:eastAsia="AR PL KaitiM GB" w:cs="FreeSans"/>
          <w:b/>
          <w:bCs/>
          <w:color w:val="auto"/>
          <w:kern w:val="2"/>
          <w:sz w:val="24"/>
          <w:szCs w:val="24"/>
          <w:lang w:val="en-SG" w:eastAsia="zh-CN" w:bidi="hi-IN"/>
        </w:rPr>
        <w:t>062.5 – 1102.7 nm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052.5 – 1112.7 nm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072.5 – 1102.7 nm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1</w:t>
      </w: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>062.5 – 1122.7 nm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color w:val="auto"/>
          <w:kern w:val="2"/>
          <w:sz w:val="24"/>
          <w:szCs w:val="24"/>
          <w:lang w:val="en-SG" w:eastAsia="zh-CN" w:bidi="hi-IN"/>
        </w:rPr>
        <w:t xml:space="preserve">Diketahui </w:t>
      </w:r>
      <w:r>
        <w:rPr>
          <w:rFonts w:eastAsia="AR PL KaitiM GB" w:cs="FreeSans"/>
          <w:b w:val="false"/>
          <w:bCs w:val="false"/>
          <w:i/>
          <w:iCs/>
          <w:color w:val="auto"/>
          <w:kern w:val="2"/>
          <w:sz w:val="24"/>
          <w:szCs w:val="24"/>
          <w:lang w:val="en-SG" w:eastAsia="zh-CN" w:bidi="hi-IN"/>
        </w:rPr>
        <w:t xml:space="preserve">gain </w:t>
      </w: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dari antena sebesar 3 dB. Tentukan daya radiasi jika daya masukkannya sebesar 600 W.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/>
          <w:b/>
          <w:bCs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1197.2 W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300.71 W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900 W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1300 W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Berapa area efekti</w:t>
      </w: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f</w:t>
      </w: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 dari antena parabolik yang memiliki gain </w:t>
      </w: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6</w:t>
      </w: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0 dB jika parabole tersebut bekerja pada frekuensi wifi (</w:t>
      </w: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Frekuensi wifi adalah 2,4 Ghz</w:t>
      </w:r>
      <w:r>
        <w:rPr>
          <w:rFonts w:eastAsia="AR PL KaitiM GB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)?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4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.975π 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m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vertAlign w:val="superscript"/>
          <w:lang w:val="en-SG" w:eastAsia="zh-CN" w:bidi="hi-IN"/>
        </w:rPr>
        <w:t>2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3.975π 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m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vertAlign w:val="superscript"/>
          <w:lang w:val="en-SG" w:eastAsia="zh-CN" w:bidi="hi-IN"/>
        </w:rPr>
        <w:t>2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2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.975π 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m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vertAlign w:val="superscript"/>
          <w:lang w:val="en-SG" w:eastAsia="zh-CN" w:bidi="hi-IN"/>
        </w:rPr>
        <w:t>2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1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 xml:space="preserve">.975π 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SG" w:eastAsia="zh-CN" w:bidi="hi-IN"/>
        </w:rPr>
        <w:t>m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vertAlign w:val="superscript"/>
          <w:lang w:val="en-SG" w:eastAsia="zh-CN" w:bidi="hi-IN"/>
        </w:rPr>
        <w:t>2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Berikut ini adalah karakteristik dari kabel koaksial,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  <w:position w:val="0"/>
          <w:sz w:val="24"/>
          <w:vertAlign w:val="baseline"/>
        </w:rPr>
      </w:pPr>
      <w:r>
        <w:rPr>
          <w:rFonts w:eastAsia="AR PL KaitiM GB" w:cs="FreeSans" w:ascii="Times New Roman" w:hAnsi="Times New Roman"/>
          <w:b/>
          <w:bCs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Rentang frekuensinya adalah 0 hingga 500 Khz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Atenuasinya adalah 7 dB/km @ 10 Mhz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Delaynya adalah 4 µs/km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Repeater spacing-nya adalah 1 hingga 9 km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Berikut ini adalah jenis-jenis media terpandu,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 w:ascii="Times New Roman" w:hAnsi="Times New Roman"/>
          <w:b/>
          <w:bCs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Wireless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Twisted-pair cable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Coaxial cable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Fiber optic cable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Diketahui tinggi dari antena penerima adalah 20 meter. Berdasarkan LOS (line-of-sight), berapa tinggi minimum dari antena pengirim jika jarak antara kedua antenna adalah 45 km?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21.527 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rFonts w:ascii="Times New Roman" w:hAnsi="Times New Roman" w:eastAsia="AR PL KaitiM GB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31.527 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 w:ascii="Times New Roman" w:hAnsi="Times New Roman"/>
          <w:b/>
          <w:bCs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41.527 m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51.527 m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Mengapa twisted-pair lebih tahan terhadap crosstalk?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Karena insulatornya tebal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Karena menggunakan konduktor solid copper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Karena menggunakan metal shield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 w:ascii="Times New Roman" w:hAnsi="Times New Roman"/>
          <w:b/>
          <w:bCs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Karena noise komulatif sama pada kedua sisi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Berikut ini mode-mode perambatan yang ada di fiber optik, kecuali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Step-index Multimode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Graded-index Multimode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>
          <w:b/>
          <w:b/>
          <w:bCs/>
        </w:rPr>
      </w:pPr>
      <w:r>
        <w:rPr>
          <w:rFonts w:eastAsia="AR PL KaitiM GB" w:cs="FreeSans" w:ascii="Times New Roman" w:hAnsi="Times New Roman"/>
          <w:b/>
          <w:bCs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Exponential-index Multimode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S</w:t>
      </w:r>
      <w:r>
        <w:rPr>
          <w:rFonts w:eastAsia="AR PL KaitiM GB" w:cs="FreeSans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4"/>
          <w:sz w:val="24"/>
          <w:szCs w:val="24"/>
          <w:vertAlign w:val="baseline"/>
          <w:lang w:val="en-SG" w:eastAsia="zh-CN" w:bidi="hi-IN"/>
        </w:rPr>
        <w:t>ingle Mode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kern w:val="2"/>
        <w:szCs w:val="24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2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 PL KaitiM GB" w:cs="FreeSans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LibreOffice/6.4.1.2$Linux_X86_64 LibreOffice_project/40$Build-2</Application>
  <Pages>7</Pages>
  <Words>1094</Words>
  <Characters>5115</Characters>
  <CharactersWithSpaces>6092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2020-03-26T14:56:53Z</dcterms:created>
  <dc:creator>Mifta Nur Farid</dc:creator>
  <dc:description/>
  <dc:language>en-SG</dc:language>
  <cp:lastModifiedBy>Mifta Nur Farid</cp:lastModifiedBy>
  <dcterms:modified xsi:type="dcterms:W3CDTF">2020-03-26T23:19:35Z</dcterms:modified>
  <cp:revision>9</cp:revision>
  <dc:subject/>
  <dc:title/>
</cp:coreProperties>
</file>