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tbl>
      <w:tblPr>
        <w:tblStyle w:val="28"/>
        <w:tblW w:w="9720" w:type="dxa"/>
        <w:jc w:val="left"/>
        <w:tblInd w:w="-18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50"/>
        <w:gridCol w:w="3330"/>
        <w:gridCol w:w="4140"/>
      </w:tblGrid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>NAMA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Metode Numerik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 xml:space="preserve">SUB </w:t>
            </w: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 xml:space="preserve">CAPAIAN PEMBELAJARAN MATA KULIAH </w:t>
            </w: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>(SUB CPMK)</w:t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>KODE MATA KULIAH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eastAsia="en-GB" w:bidi="ar-SA"/>
              </w:rPr>
              <w:t>T</w:t>
            </w: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eastAsia="en-GB" w:bidi="ar-SA"/>
              </w:rPr>
              <w:t>E</w:t>
            </w: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eastAsia="en-GB" w:bidi="ar-SA"/>
              </w:rPr>
              <w:t>201406</w:t>
            </w:r>
          </w:p>
        </w:tc>
        <w:tc>
          <w:tcPr>
            <w:tcW w:w="4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76" w:before="0" w:after="0"/>
              <w:ind w:left="340" w:right="113" w:hanging="3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Mahasiswa mampu melakukan interpolasi dan regresi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76" w:before="0" w:after="0"/>
              <w:ind w:left="340" w:right="113" w:hanging="3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Mahasiswa mampu melakukan integral numerik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lineRule="auto" w:line="276" w:before="0" w:after="0"/>
              <w:ind w:left="340" w:right="113" w:hanging="340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Mahasiswa mampu melakukan turunan numerik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  <w:b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>SEMESTER/ SKS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3</w:t>
            </w: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/2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  <w:b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 xml:space="preserve">TANGGAL UJIAN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 xml:space="preserve">Kamis, </w:t>
            </w: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8</w:t>
            </w: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 xml:space="preserve"> </w:t>
            </w:r>
            <w:r>
              <w:rPr>
                <w:rFonts w:cs="Calibri" w:ascii="Liberation Serif" w:hAnsi="Liberation Serif"/>
                <w:bCs/>
                <w:kern w:val="0"/>
                <w:sz w:val="22"/>
                <w:szCs w:val="22"/>
                <w:lang w:eastAsia="en-GB" w:bidi="ar-SA"/>
              </w:rPr>
              <w:t xml:space="preserve">Desember </w:t>
            </w:r>
            <w:bookmarkStart w:id="0" w:name="_GoBack"/>
            <w:bookmarkEnd w:id="0"/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202</w:t>
            </w: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2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  <w:b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>WAKTU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10:20 – 12:00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  <w:b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>RUANG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  <w:b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>JENIS UJIAN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Tertutup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  <w:b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</w:r>
          </w:p>
        </w:tc>
      </w:tr>
      <w:tr>
        <w:trPr>
          <w:trHeight w:val="288" w:hRule="atLeast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2"/>
                <w:szCs w:val="22"/>
                <w:lang w:eastAsia="en-GB" w:bidi="ar-SA"/>
              </w:rPr>
              <w:t>DOSEN PENGAMPU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 xml:space="preserve">Adi Mahmud Jaya Marindra, </w:t>
            </w: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Ph.D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 xml:space="preserve">Mifta Nur Farid, </w:t>
            </w:r>
            <w:r>
              <w:rPr>
                <w:rFonts w:eastAsia="Calibri" w:cs="Calibri" w:ascii="Liberation Serif" w:hAnsi="Liberation Serif"/>
                <w:bCs/>
                <w:kern w:val="0"/>
                <w:sz w:val="22"/>
                <w:szCs w:val="22"/>
                <w:lang w:val="en-GB" w:eastAsia="en-GB" w:bidi="ar-SA"/>
              </w:rPr>
              <w:t>M.T.</w:t>
            </w:r>
          </w:p>
        </w:tc>
        <w:tc>
          <w:tcPr>
            <w:tcW w:w="41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Liberation Serif" w:hAnsi="Liberation Serif"/>
                <w:b/>
                <w:b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  <w:bookmarkStart w:id="1" w:name="_heading=h.gjdgxs"/>
      <w:bookmarkStart w:id="2" w:name="_heading=h.gjdgxs"/>
      <w:bookmarkEnd w:id="2"/>
    </w:p>
    <w:p>
      <w:pPr>
        <w:pStyle w:val="ListParagraph"/>
        <w:numPr>
          <w:ilvl w:val="0"/>
          <w:numId w:val="1"/>
        </w:numPr>
        <w:spacing w:before="0" w:after="16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Carilah nilai </w:t>
      </w:r>
      <w:r>
        <w:rPr>
          <w:rFonts w:ascii="Liberation Serif" w:hAnsi="Liberation Serif"/>
          <w:sz w:val="24"/>
        </w:rPr>
        <mc:AlternateContent>
          <mc:Choice Requires="wps">
            <w:drawing>
              <wp:inline distT="0" distB="0" distL="0" distR="0">
                <wp:extent cx="605790" cy="151130"/>
                <wp:effectExtent l="0" t="0" r="0" b="0"/>
                <wp:docPr id="1" name="" title="TexMaths" descr="12§display§f(1.3233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12§display§f(1.3233)§png§600§FALSE§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6058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8.9pt;width:47.65pt;height:11.8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Liberation Serif" w:hAnsi="Liberation Serif"/>
          <w:sz w:val="24"/>
        </w:rPr>
        <w:t xml:space="preserve"> dari data yang disajikan pada </w:t>
      </w:r>
      <w:r>
        <w:rPr>
          <w:rFonts w:ascii="Liberation Serif" w:hAnsi="Liberation Serif"/>
          <w:b/>
          <w:sz w:val="24"/>
        </w:rPr>
        <w:t>Tabel 1</w:t>
      </w:r>
      <w:r>
        <w:rPr>
          <w:rFonts w:ascii="Liberation Serif" w:hAnsi="Liberation Serif"/>
          <w:sz w:val="24"/>
        </w:rPr>
        <w:t xml:space="preserve"> dengan menggunakan metode yang paling sesuai dari metode-</w:t>
      </w:r>
      <w:r>
        <w:rPr>
          <w:rFonts w:ascii="Liberation Serif" w:hAnsi="Liberation Serif"/>
          <w:sz w:val="24"/>
        </w:rPr>
        <w:t>metode</w:t>
      </w:r>
      <w:r>
        <w:rPr>
          <w:rFonts w:ascii="Liberation Serif" w:hAnsi="Liberation Serif"/>
          <w:sz w:val="24"/>
        </w:rPr>
        <w:t xml:space="preserve"> yang telah dipelajari! (Sertakan juga alasan mengapa menggunakan metode tersebut). </w:t>
      </w:r>
      <w:r>
        <w:rPr>
          <w:rFonts w:ascii="Liberation Serif" w:hAnsi="Liberation Serif"/>
          <w:b/>
          <w:bCs/>
          <w:sz w:val="24"/>
        </w:rPr>
        <w:t>[25 poin]</w:t>
      </w:r>
    </w:p>
    <w:p>
      <w:pPr>
        <w:pStyle w:val="Normal"/>
        <w:ind w:left="72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sz w:val="24"/>
        </w:rPr>
        <w:t>Tabel 1.</w:t>
      </w:r>
    </w:p>
    <w:tbl>
      <w:tblPr>
        <w:tblStyle w:val="16"/>
        <w:tblW w:w="2515" w:type="dxa"/>
        <w:jc w:val="left"/>
        <w:tblInd w:w="72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1.0000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1.1781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0.9239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0.7854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0.7071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0.3927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0.3827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</w:tr>
    </w:tbl>
    <w:p>
      <w:pPr>
        <w:pStyle w:val="Normal"/>
        <w:spacing w:lineRule="auto" w:line="259" w:before="0" w:after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Berdasarkan data yang disajikan pada </w:t>
      </w:r>
      <w:r>
        <w:rPr>
          <w:rFonts w:ascii="Liberation Serif" w:hAnsi="Liberation Serif"/>
          <w:b/>
          <w:sz w:val="24"/>
        </w:rPr>
        <w:t>Tabel 1</w:t>
      </w:r>
      <w:r>
        <w:rPr>
          <w:rFonts w:ascii="Liberation Serif" w:hAnsi="Liberation Serif"/>
          <w:b w:val="false"/>
          <w:bCs w:val="false"/>
          <w:sz w:val="24"/>
        </w:rPr>
        <w:t xml:space="preserve">, tentukan bentuk persamaan </w:t>
      </w:r>
      <w:r>
        <w:rPr>
          <w:rFonts w:ascii="Liberation Serif" w:hAnsi="Liberation Serif"/>
          <w:b w:val="false"/>
          <w:bCs w:val="false"/>
          <w:sz w:val="24"/>
        </w:rPr>
        <mc:AlternateContent>
          <mc:Choice Requires="wps">
            <w:drawing>
              <wp:inline distT="0" distB="0" distL="0" distR="0">
                <wp:extent cx="270510" cy="151130"/>
                <wp:effectExtent l="0" t="0" r="0" b="0"/>
                <wp:docPr id="2" name="" title="TexMaths" descr="12§display§f(x)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12§display§f(x)§png§600§FALSE§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7036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8.9pt;width:21.25pt;height:11.8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Liberation Serif" w:hAnsi="Liberation Serif"/>
          <w:b w:val="false"/>
          <w:bCs w:val="false"/>
          <w:sz w:val="24"/>
        </w:rPr>
        <w:t xml:space="preserve"> secara numerik. </w:t>
      </w:r>
      <w:r>
        <w:rPr>
          <w:rFonts w:ascii="Liberation Serif" w:hAnsi="Liberation Serif"/>
          <w:b/>
          <w:bCs/>
          <w:sz w:val="24"/>
        </w:rPr>
        <w:t>[25 poin]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Carilah nilai </w:t>
      </w:r>
      <w:r>
        <w:rPr>
          <w:rFonts w:ascii="Liberation Serif" w:hAnsi="Liberation Serif"/>
          <w:sz w:val="24"/>
        </w:rPr>
        <mc:AlternateContent>
          <mc:Choice Requires="wps">
            <w:drawing>
              <wp:inline distT="0" distB="0" distL="0" distR="0">
                <wp:extent cx="680085" cy="321310"/>
                <wp:effectExtent l="0" t="0" r="0" b="0"/>
                <wp:docPr id="3" name="" title="TexMaths" descr="12§display§\frac{d f(1.4321)}{dx}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12§display§\frac{d f(1.4321)}{dx}§png§600§FALSE§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80040" cy="32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17.05pt;width:53.5pt;height:25.25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Liberation Serif" w:hAnsi="Liberation Serif"/>
          <w:sz w:val="24"/>
        </w:rPr>
        <w:t xml:space="preserve"> dari data yang disajikan pada </w:t>
      </w:r>
      <w:r>
        <w:rPr>
          <w:rFonts w:ascii="Liberation Serif" w:hAnsi="Liberation Serif"/>
          <w:b/>
          <w:sz w:val="24"/>
        </w:rPr>
        <w:t xml:space="preserve">Tabel 2 </w:t>
      </w:r>
      <w:r>
        <w:rPr>
          <w:rFonts w:ascii="Liberation Serif" w:hAnsi="Liberation Serif"/>
          <w:b w:val="false"/>
          <w:bCs w:val="false"/>
          <w:sz w:val="24"/>
        </w:rPr>
        <w:t>dengan menggunakan metode yang paling sesuai dari metode-</w:t>
      </w:r>
      <w:r>
        <w:rPr>
          <w:rFonts w:ascii="Liberation Serif" w:hAnsi="Liberation Serif"/>
          <w:b w:val="false"/>
          <w:bCs w:val="false"/>
          <w:sz w:val="24"/>
        </w:rPr>
        <w:t>metode</w:t>
      </w:r>
      <w:r>
        <w:rPr>
          <w:rFonts w:ascii="Liberation Serif" w:hAnsi="Liberation Serif"/>
          <w:b w:val="false"/>
          <w:bCs w:val="false"/>
          <w:sz w:val="24"/>
        </w:rPr>
        <w:t xml:space="preserve"> yang telah dipelajari! (Sertakan juga alasan mengapa menggunakan metode tersebut). </w:t>
      </w:r>
      <w:r>
        <w:rPr>
          <w:rFonts w:ascii="Liberation Serif" w:hAnsi="Liberation Serif"/>
          <w:b/>
          <w:bCs/>
          <w:sz w:val="24"/>
        </w:rPr>
        <w:t>[25 poin]</w:t>
      </w:r>
    </w:p>
    <w:p>
      <w:pPr>
        <w:pStyle w:val="ListParagraph"/>
        <w:spacing w:before="0" w:after="0"/>
        <w:ind w:left="360" w:firstLine="36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sz w:val="24"/>
        </w:rPr>
        <w:t>Tabel 2.</w:t>
      </w:r>
    </w:p>
    <w:tbl>
      <w:tblPr>
        <w:tblStyle w:val="16"/>
        <w:tblW w:w="2515" w:type="dxa"/>
        <w:jc w:val="left"/>
        <w:tblInd w:w="72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0.0000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0.3142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0.7167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0.6283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1.5704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0.9425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2.5063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1.2566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3.4812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4.4674</w:t>
            </w:r>
          </w:p>
        </w:tc>
      </w:tr>
    </w:tbl>
    <w:p>
      <w:pPr>
        <w:pStyle w:val="Normal"/>
        <w:spacing w:lineRule="auto" w:line="259" w:before="0" w:after="0"/>
        <w:jc w:val="both"/>
        <w:rPr>
          <w:rFonts w:ascii="Liberation Serif" w:hAnsi="Liberation Serif"/>
          <w:b/>
          <w:b/>
          <w:sz w:val="22"/>
          <w:szCs w:val="22"/>
        </w:rPr>
      </w:pPr>
      <w:r>
        <w:rPr>
          <w:rFonts w:ascii="Liberation Serif" w:hAnsi="Liberation Serif"/>
          <w:b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Carilah nilai </w:t>
      </w:r>
      <w:r>
        <w:rPr>
          <w:rFonts w:ascii="Liberation Serif" w:hAnsi="Liberation Serif"/>
          <w:sz w:val="24"/>
        </w:rPr>
        <mc:AlternateContent>
          <mc:Choice Requires="wps">
            <w:drawing>
              <wp:inline distT="0" distB="0" distL="0" distR="0">
                <wp:extent cx="833120" cy="531495"/>
                <wp:effectExtent l="0" t="0" r="0" b="0"/>
                <wp:docPr id="4" name="" title="TexMaths" descr="12§display§\int\limits_{1.5708}^{3.1416} f(x) dx§pn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12§display§\int\limits_{1.5708}^{3.1416} f(x) dx§png§600§FALSE§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833040" cy="53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o:allowincell="f" style="position:absolute;margin-left:0pt;margin-top:-23.95pt;width:65.55pt;height:41.8pt;mso-wrap-style:none;v-text-anchor:middle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ascii="Liberation Serif" w:hAnsi="Liberation Serif"/>
          <w:sz w:val="24"/>
        </w:rPr>
        <w:t xml:space="preserve"> dari data yang disajikan pada </w:t>
      </w:r>
      <w:r>
        <w:rPr>
          <w:rFonts w:ascii="Liberation Serif" w:hAnsi="Liberation Serif"/>
          <w:b/>
          <w:sz w:val="24"/>
        </w:rPr>
        <w:t xml:space="preserve">Tabel 3 </w:t>
      </w:r>
      <w:r>
        <w:rPr>
          <w:rFonts w:ascii="Liberation Serif" w:hAnsi="Liberation Serif"/>
          <w:b w:val="false"/>
          <w:bCs w:val="false"/>
          <w:sz w:val="24"/>
        </w:rPr>
        <w:t xml:space="preserve">dengan menggunakan metode yang paling sesuai dari </w:t>
      </w:r>
      <w:r>
        <w:rPr>
          <w:rFonts w:ascii="Liberation Serif" w:hAnsi="Liberation Serif"/>
          <w:b w:val="false"/>
          <w:bCs w:val="false"/>
          <w:sz w:val="24"/>
        </w:rPr>
        <w:t>metode-</w:t>
      </w:r>
      <w:r>
        <w:rPr>
          <w:rFonts w:ascii="Liberation Serif" w:hAnsi="Liberation Serif"/>
          <w:b w:val="false"/>
          <w:bCs w:val="false"/>
          <w:sz w:val="24"/>
        </w:rPr>
        <w:t xml:space="preserve">metode yang telah dipelajari! (Sertakan juga alasan mengapa menggunakan metode tersebut). </w:t>
      </w:r>
      <w:r>
        <w:rPr>
          <w:rFonts w:ascii="Liberation Serif" w:hAnsi="Liberation Serif"/>
          <w:b/>
          <w:bCs/>
          <w:sz w:val="24"/>
        </w:rPr>
        <w:t>[25 poin]</w:t>
      </w:r>
    </w:p>
    <w:p>
      <w:pPr>
        <w:pStyle w:val="ListParagraph"/>
        <w:spacing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sz w:val="24"/>
        </w:rPr>
        <w:t>Tabel 3.</w:t>
      </w:r>
    </w:p>
    <w:tbl>
      <w:tblPr>
        <w:tblStyle w:val="16"/>
        <w:tblW w:w="2515" w:type="dxa"/>
        <w:jc w:val="left"/>
        <w:tblInd w:w="72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254"/>
        <w:gridCol w:w="1260"/>
      </w:tblGrid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4"/>
                <w:szCs w:val="20"/>
                <w:lang w:eastAsia="en-GB" w:bidi="ar-SA"/>
              </w:rPr>
              <w:t>x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b/>
                <w:kern w:val="0"/>
                <w:sz w:val="24"/>
                <w:szCs w:val="20"/>
                <w:lang w:eastAsia="en-GB" w:bidi="ar-SA"/>
              </w:rPr>
              <w:t>f(x)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1.5708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4.0382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1.8326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4.6734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2.0944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5.4809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2.3562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6.4936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2.6180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7.7398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2.8798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9.2412</w:t>
            </w:r>
          </w:p>
        </w:tc>
      </w:tr>
      <w:tr>
        <w:trPr/>
        <w:tc>
          <w:tcPr>
            <w:tcW w:w="1254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3.1416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erif" w:hAnsi="Liberation Serif"/>
              </w:rPr>
            </w:pPr>
            <w:r>
              <w:rPr>
                <w:rFonts w:eastAsia="Calibri" w:cs="Calibri" w:ascii="Liberation Serif" w:hAnsi="Liberation Serif"/>
                <w:kern w:val="0"/>
                <w:sz w:val="24"/>
                <w:szCs w:val="20"/>
                <w:lang w:eastAsia="en-GB" w:bidi="ar-SA"/>
              </w:rPr>
              <w:t>11.0112</w:t>
            </w:r>
          </w:p>
        </w:tc>
      </w:tr>
    </w:tbl>
    <w:p>
      <w:pPr>
        <w:pStyle w:val="Normal"/>
        <w:spacing w:before="0" w:after="0"/>
        <w:jc w:val="both"/>
        <w:rPr>
          <w:rFonts w:ascii="Liberation Serif" w:hAnsi="Liberation Serif"/>
          <w:b/>
          <w:b/>
          <w:sz w:val="22"/>
          <w:szCs w:val="22"/>
        </w:rPr>
      </w:pPr>
      <w:r>
        <w:rPr>
          <w:rFonts w:ascii="Liberation Serif" w:hAnsi="Liberation Serif"/>
          <w:b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Liberation Serif" w:hAnsi="Liberation Serif"/>
          <w:b/>
          <w:b/>
          <w:sz w:val="22"/>
          <w:szCs w:val="22"/>
        </w:rPr>
      </w:pPr>
      <w:r>
        <w:rPr>
          <w:rFonts w:ascii="Liberation Serif" w:hAnsi="Liberation Serif"/>
          <w:b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Liberation Serif" w:hAnsi="Liberation Serif"/>
          <w:b/>
          <w:b/>
          <w:sz w:val="22"/>
          <w:szCs w:val="22"/>
        </w:rPr>
      </w:pPr>
      <w:r>
        <w:rPr>
          <w:rFonts w:ascii="Liberation Serif" w:hAnsi="Liberation Serif"/>
          <w:b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Liberation Serif" w:hAnsi="Liberation Serif"/>
          <w:b/>
          <w:b/>
          <w:sz w:val="22"/>
          <w:szCs w:val="22"/>
        </w:rPr>
      </w:pPr>
      <w:r>
        <w:rPr>
          <w:rFonts w:ascii="Liberation Serif" w:hAnsi="Liberation Serif"/>
          <w:b/>
          <w:sz w:val="22"/>
          <w:szCs w:val="22"/>
        </w:rPr>
      </w:r>
    </w:p>
    <w:p>
      <w:pPr>
        <w:pStyle w:val="Normal"/>
        <w:spacing w:before="0" w:after="0"/>
        <w:jc w:val="center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~ Selamat Mengerjakan ~</w:t>
      </w:r>
    </w:p>
    <w:sectPr>
      <w:headerReference w:type="default" r:id="rId10"/>
      <w:type w:val="nextPage"/>
      <w:pgSz w:w="12240" w:h="15840"/>
      <w:pgMar w:left="1440" w:right="1440" w:gutter="0" w:header="720" w:top="1440" w:footer="0" w:bottom="1440"/>
      <w:pgNumType w:start="0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32"/>
      <w:tblW w:w="9714" w:type="dxa"/>
      <w:jc w:val="center"/>
      <w:tblInd w:w="0" w:type="dxa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875"/>
      <w:gridCol w:w="4695"/>
      <w:gridCol w:w="1341"/>
      <w:gridCol w:w="277"/>
      <w:gridCol w:w="1526"/>
    </w:tblGrid>
    <w:tr>
      <w:trPr>
        <w:trHeight w:val="20" w:hRule="atLeast"/>
      </w:trPr>
      <w:tc>
        <w:tcPr>
          <w:tcW w:w="187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left="-120" w:hanging="0"/>
            <w:jc w:val="center"/>
            <w:rPr>
              <w:b/>
              <w:b/>
            </w:rPr>
          </w:pPr>
          <w:r>
            <w:rPr/>
            <w:drawing>
              <wp:inline distT="0" distB="0" distL="0" distR="0">
                <wp:extent cx="835660" cy="541655"/>
                <wp:effectExtent l="0" t="0" r="0" b="0"/>
                <wp:docPr id="5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b/>
              <w:kern w:val="0"/>
              <w:sz w:val="32"/>
              <w:szCs w:val="32"/>
              <w:lang w:eastAsia="en-GB" w:bidi="ar-SA"/>
            </w:rPr>
            <w:t>UJIAN AKHIR SEMESTER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b/>
              <w:kern w:val="0"/>
              <w:sz w:val="24"/>
              <w:szCs w:val="24"/>
              <w:lang w:eastAsia="en-GB" w:bidi="ar-SA"/>
            </w:rPr>
            <w:t xml:space="preserve">PROGRAM STUDI </w:t>
          </w:r>
          <w:r>
            <w:rPr>
              <w:rFonts w:eastAsia="Calibri" w:cs="Calibri" w:ascii="Liberation Serif" w:hAnsi="Liberation Serif"/>
              <w:b/>
              <w:kern w:val="0"/>
              <w:sz w:val="24"/>
              <w:szCs w:val="24"/>
              <w:lang w:val="en-GB" w:eastAsia="en-GB" w:bidi="ar-SA"/>
            </w:rPr>
            <w:t>TEKNIK ELEKTRO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b/>
              <w:kern w:val="0"/>
              <w:sz w:val="22"/>
              <w:szCs w:val="22"/>
              <w:lang w:eastAsia="en-GB" w:bidi="ar-SA"/>
            </w:rPr>
            <w:t xml:space="preserve">Semseter Gasal Tahun ajaran </w:t>
          </w:r>
          <w:r>
            <w:rPr>
              <w:rFonts w:eastAsia="Calibri" w:cs="Calibri" w:ascii="Liberation Serif" w:hAnsi="Liberation Serif"/>
              <w:b/>
              <w:kern w:val="0"/>
              <w:sz w:val="22"/>
              <w:szCs w:val="22"/>
              <w:lang w:val="en-GB" w:eastAsia="en-GB" w:bidi="ar-SA"/>
            </w:rPr>
            <w:t>202</w:t>
          </w:r>
          <w:r>
            <w:rPr>
              <w:rFonts w:eastAsia="Calibri" w:cs="Calibri" w:ascii="Liberation Serif" w:hAnsi="Liberation Serif"/>
              <w:b/>
              <w:kern w:val="0"/>
              <w:sz w:val="22"/>
              <w:szCs w:val="22"/>
              <w:lang w:val="en-GB" w:eastAsia="en-GB" w:bidi="ar-SA"/>
            </w:rPr>
            <w:t>2</w:t>
          </w:r>
          <w:r>
            <w:rPr>
              <w:rFonts w:eastAsia="Calibri" w:cs="Calibri" w:ascii="Liberation Serif" w:hAnsi="Liberation Serif"/>
              <w:b/>
              <w:kern w:val="0"/>
              <w:sz w:val="22"/>
              <w:szCs w:val="22"/>
              <w:lang w:eastAsia="en-GB" w:bidi="ar-SA"/>
            </w:rPr>
            <w:t>-</w:t>
          </w:r>
          <w:r>
            <w:rPr>
              <w:rFonts w:eastAsia="Calibri" w:cs="Calibri" w:ascii="Liberation Serif" w:hAnsi="Liberation Serif"/>
              <w:b/>
              <w:kern w:val="0"/>
              <w:sz w:val="22"/>
              <w:szCs w:val="22"/>
              <w:lang w:val="en-GB" w:eastAsia="en-GB" w:bidi="ar-SA"/>
            </w:rPr>
            <w:t>202</w:t>
          </w:r>
          <w:r>
            <w:rPr>
              <w:rFonts w:eastAsia="Calibri" w:cs="Calibri" w:ascii="Liberation Serif" w:hAnsi="Liberation Serif"/>
              <w:b/>
              <w:kern w:val="0"/>
              <w:sz w:val="22"/>
              <w:szCs w:val="22"/>
              <w:lang w:val="en-GB" w:eastAsia="en-GB" w:bidi="ar-SA"/>
            </w:rPr>
            <w:t>3</w:t>
          </w:r>
        </w:p>
      </w:tc>
      <w:tc>
        <w:tcPr>
          <w:tcW w:w="1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No. Dok.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right="-60" w:hanging="0"/>
            <w:jc w:val="left"/>
            <w:rPr>
              <w:rFonts w:ascii="Liberation Serif" w:hAnsi="Liberation Serif"/>
              <w:highlight w:val="red"/>
            </w:rPr>
          </w:pPr>
          <w:r>
            <w:rPr>
              <w:rFonts w:ascii="Liberation Serif" w:hAnsi="Liberation Serif"/>
              <w:highlight w:val="red"/>
            </w:rPr>
          </w:r>
        </w:p>
      </w:tc>
    </w:tr>
    <w:tr>
      <w:trPr>
        <w:trHeight w:val="20" w:hRule="atLeast"/>
      </w:trPr>
      <w:tc>
        <w:tcPr>
          <w:tcW w:w="18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highlight w:val="red"/>
            </w:rPr>
          </w:pPr>
          <w:r>
            <w:rPr>
              <w:highlight w:val="red"/>
            </w:rPr>
          </w:r>
        </w:p>
      </w:tc>
      <w:tc>
        <w:tcPr>
          <w:tcW w:w="469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Liberation Serif" w:hAnsi="Liberation Serif"/>
              <w:highlight w:val="red"/>
            </w:rPr>
          </w:pPr>
          <w:r>
            <w:rPr>
              <w:rFonts w:ascii="Liberation Serif" w:hAnsi="Liberation Serif"/>
              <w:highlight w:val="red"/>
            </w:rPr>
          </w:r>
        </w:p>
      </w:tc>
      <w:tc>
        <w:tcPr>
          <w:tcW w:w="1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Tgl. Terbit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 xml:space="preserve">: </w:t>
          </w:r>
        </w:p>
      </w:tc>
      <w:tc>
        <w:tcPr>
          <w:tcW w:w="152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08</w:t>
          </w: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/</w:t>
          </w:r>
          <w:r>
            <w:rPr>
              <w:rFonts w:cs="Calibri" w:ascii="Liberation Serif" w:hAnsi="Liberation Serif"/>
              <w:kern w:val="0"/>
              <w:sz w:val="20"/>
              <w:szCs w:val="20"/>
              <w:lang w:eastAsia="en-GB" w:bidi="ar-SA"/>
            </w:rPr>
            <w:t>12</w:t>
          </w: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/</w:t>
          </w:r>
          <w:r>
            <w:rPr>
              <w:rFonts w:cs="Calibri" w:ascii="Liberation Serif" w:hAnsi="Liberation Serif"/>
              <w:kern w:val="0"/>
              <w:sz w:val="20"/>
              <w:szCs w:val="20"/>
              <w:lang w:eastAsia="en-GB" w:bidi="ar-SA"/>
            </w:rPr>
            <w:t>202</w:t>
          </w:r>
          <w:r>
            <w:rPr>
              <w:rFonts w:cs="Calibri" w:ascii="Liberation Serif" w:hAnsi="Liberation Serif"/>
              <w:kern w:val="0"/>
              <w:sz w:val="20"/>
              <w:szCs w:val="20"/>
              <w:lang w:eastAsia="en-GB" w:bidi="ar-SA"/>
            </w:rPr>
            <w:t>2</w:t>
          </w:r>
        </w:p>
      </w:tc>
    </w:tr>
    <w:tr>
      <w:trPr>
        <w:trHeight w:val="20" w:hRule="atLeast"/>
      </w:trPr>
      <w:tc>
        <w:tcPr>
          <w:tcW w:w="18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</w:r>
        </w:p>
      </w:tc>
      <w:tc>
        <w:tcPr>
          <w:tcW w:w="469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Liberation Serif" w:hAnsi="Liberation Serif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</w:r>
        </w:p>
      </w:tc>
      <w:tc>
        <w:tcPr>
          <w:tcW w:w="1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ind w:left="175" w:hanging="175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 xml:space="preserve">No. Revisi 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0</w:t>
          </w:r>
          <w:r>
            <w:rPr>
              <w:rFonts w:cs="Calibri" w:ascii="Liberation Serif" w:hAnsi="Liberation Serif"/>
              <w:kern w:val="0"/>
              <w:sz w:val="20"/>
              <w:szCs w:val="20"/>
              <w:lang w:eastAsia="en-GB" w:bidi="ar-SA"/>
            </w:rPr>
            <w:t>1</w:t>
          </w:r>
        </w:p>
      </w:tc>
    </w:tr>
    <w:tr>
      <w:trPr>
        <w:trHeight w:val="20" w:hRule="atLeast"/>
      </w:trPr>
      <w:tc>
        <w:tcPr>
          <w:tcW w:w="187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Calibri" w:hAnsi="Calibri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/>
              <w:kern w:val="0"/>
              <w:sz w:val="20"/>
              <w:szCs w:val="20"/>
              <w:lang w:eastAsia="en-GB" w:bidi="ar-SA"/>
            </w:rPr>
          </w:r>
        </w:p>
      </w:tc>
      <w:tc>
        <w:tcPr>
          <w:tcW w:w="469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>
              <w:rFonts w:ascii="Liberation Serif" w:hAnsi="Liberation Serif" w:eastAsia="Calibri" w:cs="Calibri"/>
              <w:kern w:val="0"/>
              <w:sz w:val="20"/>
              <w:szCs w:val="20"/>
              <w:lang w:eastAsia="en-GB" w:bidi="ar-SA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</w:r>
        </w:p>
      </w:tc>
      <w:tc>
        <w:tcPr>
          <w:tcW w:w="1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Hal</w:t>
          </w:r>
        </w:p>
      </w:tc>
      <w:tc>
        <w:tcPr>
          <w:tcW w:w="277" w:type="dxa"/>
          <w:tcBorders>
            <w:top w:val="single" w:sz="4" w:space="0" w:color="000000"/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:</w:t>
          </w:r>
        </w:p>
      </w:tc>
      <w:tc>
        <w:tcPr>
          <w:tcW w:w="1526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lineRule="auto" w:line="240" w:before="0" w:after="0"/>
            <w:jc w:val="left"/>
            <w:rPr>
              <w:rFonts w:ascii="Liberation Serif" w:hAnsi="Liberation Serif"/>
            </w:rPr>
          </w:pPr>
          <w:r>
            <w:rPr>
              <w:rFonts w:eastAsia="Calibri" w:cs="Calibri" w:ascii="Liberation Serif" w:hAnsi="Liberation Serif"/>
              <w:kern w:val="0"/>
              <w:sz w:val="20"/>
              <w:szCs w:val="20"/>
              <w:lang w:eastAsia="en-GB" w:bidi="ar-SA"/>
            </w:rPr>
            <w:t>1/2</w:t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4"/>
        <w:i w:val="false"/>
        <w:szCs w:val="24"/>
        <w:rFonts w:ascii="Liberation Serif" w:hAnsi="Liberation Serif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i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qFormat="1"/>
    <w:lsdException w:name="footer" w:uiPriority="99" w:semiHidden="0" w:qFormat="1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1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39" w:semiHidden="0" w:unhideWhenUsed="0" w:qFormat="1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spacing w:lineRule="auto" w:line="240" w:before="0" w:after="0"/>
      <w:ind w:left="720" w:hanging="360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SC" w:cs="Droid Sans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Droid Sans Devanagari"/>
      <w:lang w:val="zh-CN" w:eastAsia="zh-CN" w:bidi="zh-C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uiPriority w:val="0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17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_Style 20"/>
    <w:basedOn w:val="17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1"/>
    <w:basedOn w:val="17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2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8">
    <w:name w:val="_Style 30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9">
    <w:name w:val="_Style 31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32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33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34"/>
    <w:basedOn w:val="17"/>
    <w:uiPriority w:val="0"/>
    <w:qFormat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LibreOffice/7.4.3.2$Linux_X86_64 LibreOffice_project/40$Build-2</Application>
  <AppVersion>15.0000</AppVersion>
  <Pages>2</Pages>
  <Words>246</Words>
  <Characters>1391</Characters>
  <CharactersWithSpaces>1554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2019-09-11T00:41:00Z</dcterms:created>
  <dc:creator>GUSTI UNT</dc:creator>
  <dc:description/>
  <dc:language>en-US</dc:language>
  <cp:lastModifiedBy>Mifta Nur Farid</cp:lastModifiedBy>
  <dcterms:modified xsi:type="dcterms:W3CDTF">2022-11-28T14:04:23Z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E2946DFF29B1442D979227259016662D</vt:lpwstr>
  </property>
  <property fmtid="{D5CDD505-2E9C-101B-9397-08002B2CF9AE}" pid="3" name="KSOProductBuildVer">
    <vt:lpwstr>1033-11.1.0.10702</vt:lpwstr>
  </property>
</Properties>
</file>