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51" w:rsidRDefault="00530C2F">
      <w:pPr>
        <w:pStyle w:val="Title"/>
      </w:pPr>
      <w:r>
        <w:t>SOAL UTS</w:t>
      </w:r>
      <w:r>
        <w:br/>
        <w:t>RANGKAIAN ELEKTRONIKA II</w:t>
      </w:r>
    </w:p>
    <w:p w:rsidR="00741251" w:rsidRDefault="00530C2F">
      <w:pPr>
        <w:pStyle w:val="Heading1"/>
      </w:pPr>
      <w:r>
        <w:t>Bab Differential Amplifier</w:t>
      </w:r>
    </w:p>
    <w:p w:rsidR="00741251" w:rsidRDefault="00530C2F">
      <w:pPr>
        <w:numPr>
          <w:ilvl w:val="0"/>
          <w:numId w:val="2"/>
        </w:numPr>
      </w:pPr>
      <w:r>
        <w:t xml:space="preserve">Perhatikan rangkaian diff amp pada </w:t>
      </w:r>
      <w:r>
        <w:fldChar w:fldCharType="begin"/>
      </w:r>
      <w:r>
        <w:instrText>REF Ref_Gambar0_label_and_number \h</w:instrText>
      </w:r>
      <w:r>
        <w:fldChar w:fldCharType="separate"/>
      </w:r>
      <w:r>
        <w:t>Gambar 1</w:t>
      </w:r>
      <w:r>
        <w:fldChar w:fldCharType="end"/>
      </w:r>
      <w:r>
        <w:t xml:space="preserve"> berikut,</w:t>
      </w:r>
    </w:p>
    <w:p w:rsidR="00741251" w:rsidRDefault="00530C2F">
      <w:pPr>
        <w:ind w:left="360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116580" cy="2935605"/>
                <wp:effectExtent l="0" t="0" r="0" b="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293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41251" w:rsidRDefault="00530C2F">
                            <w:pPr>
                              <w:pStyle w:val="Gambar"/>
                            </w:pPr>
                            <w:bookmarkStart w:id="0" w:name="Ref_Gambar0_label_and_number"/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25EDC648" wp14:editId="2DDC79DF">
                                  <wp:extent cx="3116580" cy="2684509"/>
                                  <wp:effectExtent l="0" t="0" r="7620" b="1905"/>
                                  <wp:docPr id="2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6580" cy="26845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>SEQ Gambar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>. Rangkaian diff amp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245.4pt;height:231.1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" o:allowincell="f" stroked="f">
                <v:textbox inset="0,0,0,0">
                  <w:txbxContent>
                    <w:p w:rsidR="00741251" w:rsidRDefault="00530C2F">
                      <w:pPr>
                        <w:pStyle w:val="Gambar"/>
                      </w:pPr>
                      <w:bookmarkStart w:id="2" w:name="Ref_Gambar0_label_and_number"/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25EDC648" wp14:editId="2DDC79DF">
                            <wp:extent cx="3116580" cy="2684509"/>
                            <wp:effectExtent l="0" t="0" r="7620" b="1905"/>
                            <wp:docPr id="2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6580" cy="26845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>SEQ Gambar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2"/>
                      <w:r>
                        <w:t>. Rangkaian diff amp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41251" w:rsidRDefault="00530C2F">
      <w:pPr>
        <w:numPr>
          <w:ilvl w:val="1"/>
          <w:numId w:val="2"/>
        </w:numPr>
      </w:pPr>
      <w:r>
        <w:t>Jika resistor beban yang digunakan adalah 30 kΩ, berapa tegangan pada resistor beban tersebut?</w:t>
      </w:r>
    </w:p>
    <w:p w:rsidR="00741251" w:rsidRDefault="00530C2F">
      <w:pPr>
        <w:numPr>
          <w:ilvl w:val="1"/>
          <w:numId w:val="2"/>
        </w:numPr>
      </w:pPr>
      <w:r>
        <w:t>Berapa arus pada resistor beban tersebut?</w:t>
      </w:r>
    </w:p>
    <w:p w:rsidR="00741251" w:rsidRDefault="00530C2F">
      <w:pPr>
        <w:pStyle w:val="Heading1"/>
      </w:pPr>
      <w:r>
        <w:t>Bab Operational Amplifier</w:t>
      </w:r>
    </w:p>
    <w:p w:rsidR="00741251" w:rsidRDefault="00530C2F">
      <w:pPr>
        <w:numPr>
          <w:ilvl w:val="0"/>
          <w:numId w:val="2"/>
        </w:numPr>
      </w:pPr>
      <w:r>
        <w:t xml:space="preserve">Perhatikan rangkaian op amp pada </w:t>
      </w:r>
      <w:r>
        <w:fldChar w:fldCharType="begin"/>
      </w:r>
      <w:r>
        <w:instrText>REF Ref_Gambar1_label_and_number \h</w:instrText>
      </w:r>
      <w:r>
        <w:fldChar w:fldCharType="separate"/>
      </w:r>
      <w:r>
        <w:t>Gambar 2</w:t>
      </w:r>
      <w:r>
        <w:fldChar w:fldCharType="end"/>
      </w:r>
      <w:r>
        <w:t xml:space="preserve"> berikut</w:t>
      </w:r>
    </w:p>
    <w:p w:rsidR="00741251" w:rsidRDefault="00530C2F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587625" cy="2613660"/>
                <wp:effectExtent l="0" t="0" r="0" b="0"/>
                <wp:wrapTopAndBottom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41251" w:rsidRDefault="00530C2F">
                            <w:pPr>
                              <w:pStyle w:val="Gambar"/>
                            </w:pPr>
                            <w:bookmarkStart w:id="1" w:name="Ref_Gambar1_label_and_number"/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0BB6C5E" wp14:editId="213913F0">
                                  <wp:extent cx="2587625" cy="2362614"/>
                                  <wp:effectExtent l="0" t="0" r="3175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7625" cy="236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>SEQ Gambar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>. Rangkaian op amp 741C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7" type="#_x0000_t202" style="position:absolute;margin-left:0;margin-top:.05pt;width:203.75pt;height:205.8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" o:allowincell="f" stroked="f">
                <v:textbox inset="0,0,0,0">
                  <w:txbxContent>
                    <w:p w:rsidR="00741251" w:rsidRDefault="00530C2F">
                      <w:pPr>
                        <w:pStyle w:val="Gambar"/>
                      </w:pPr>
                      <w:bookmarkStart w:id="2" w:name="Ref_Gambar1_label_and_number"/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30BB6C5E" wp14:editId="213913F0">
                            <wp:extent cx="2587625" cy="2362614"/>
                            <wp:effectExtent l="0" t="0" r="3175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7625" cy="236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>SEQ Gambar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bookmarkEnd w:id="2"/>
                      <w:r>
                        <w:t>. Rangkaian op amp 741C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41251" w:rsidRDefault="00530C2F" w:rsidP="00EE3D45">
      <w:pPr>
        <w:ind w:left="426"/>
      </w:pPr>
      <w:r>
        <w:t>Berapa voltage gain closed-loop dari masing-masing switchnya?</w:t>
      </w:r>
      <w:bookmarkStart w:id="3" w:name="_GoBack"/>
      <w:bookmarkEnd w:id="3"/>
    </w:p>
    <w:p w:rsidR="00741251" w:rsidRDefault="00530C2F">
      <w:pPr>
        <w:pStyle w:val="Heading1"/>
      </w:pPr>
      <w:r>
        <w:lastRenderedPageBreak/>
        <w:t>Bab Negative Feedback</w:t>
      </w:r>
    </w:p>
    <w:p w:rsidR="00741251" w:rsidRDefault="00530C2F">
      <w:pPr>
        <w:numPr>
          <w:ilvl w:val="0"/>
          <w:numId w:val="2"/>
        </w:numPr>
      </w:pPr>
      <w:r>
        <w:t>Sebuah VCVS amplifier menggunakan LM833 dengan A</w:t>
      </w:r>
      <w:r>
        <w:rPr>
          <w:vertAlign w:val="subscript"/>
        </w:rPr>
        <w:t>VOL</w:t>
      </w:r>
      <w:r>
        <w:t xml:space="preserve"> sebesar 316000 dan f</w:t>
      </w:r>
      <w:r>
        <w:rPr>
          <w:vertAlign w:val="subscript"/>
        </w:rPr>
        <w:t>2(OL)</w:t>
      </w:r>
      <w:r>
        <w:t xml:space="preserve"> sebesar 4,5 Hz. Berapa bandwidth closed-loopnya jika A</w:t>
      </w:r>
      <w:r>
        <w:rPr>
          <w:vertAlign w:val="subscript"/>
        </w:rPr>
        <w:t>v(CL)</w:t>
      </w:r>
      <w:r>
        <w:t>-nya sebesar 75?</w:t>
      </w:r>
    </w:p>
    <w:p w:rsidR="00741251" w:rsidRDefault="00530C2F">
      <w:pPr>
        <w:pStyle w:val="Heading1"/>
      </w:pPr>
      <w:r>
        <w:t>Bab Linear Op-Amp Circuit Applications</w:t>
      </w:r>
    </w:p>
    <w:p w:rsidR="00741251" w:rsidRDefault="00530C2F">
      <w:pPr>
        <w:numPr>
          <w:ilvl w:val="0"/>
          <w:numId w:val="2"/>
        </w:numPr>
      </w:pPr>
      <w:r>
        <w:t xml:space="preserve">Diketahui rangkaian noninverting amplifier seperti pada </w:t>
      </w:r>
      <w:r>
        <w:fldChar w:fldCharType="begin"/>
      </w:r>
      <w:r>
        <w:instrText>REF Ref_Gambar2_label_and_number \h</w:instrText>
      </w:r>
      <w:r>
        <w:fldChar w:fldCharType="separate"/>
      </w:r>
      <w:r>
        <w:t>Gambar 3</w:t>
      </w:r>
      <w:r>
        <w:fldChar w:fldCharType="end"/>
      </w:r>
      <w:r>
        <w:t xml:space="preserve"> berikut</w:t>
      </w:r>
    </w:p>
    <w:p w:rsidR="00741251" w:rsidRDefault="00530C2F"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71775" cy="2899410"/>
                <wp:effectExtent l="0" t="0" r="0" b="0"/>
                <wp:wrapTopAndBottom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89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41251" w:rsidRDefault="00530C2F">
                            <w:pPr>
                              <w:pStyle w:val="Gambar"/>
                            </w:pPr>
                            <w:bookmarkStart w:id="4" w:name="Ref_Gambar2_label_and_number"/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2771775" cy="2647950"/>
                                  <wp:effectExtent l="0" t="0" r="0" b="0"/>
                                  <wp:docPr id="8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177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>SEQ Gambar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>. Rangkaian current booster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8.25pt;height:228.3pt;mso-wrap-distance-left:0pt;mso-wrap-distance-right:0pt;mso-wrap-distance-top:0pt;mso-wrap-distance-bottom:0pt;margin-top:0pt;mso-position-vertical:top;mso-position-vertical-relative:text;margin-left:140.2pt;mso-position-horizontal:center;mso-position-horizontal-relative:text">
                <v:textbox inset="0in,0in,0in,0in">
                  <w:txbxContent>
                    <w:p>
                      <w:pPr>
                        <w:pStyle w:val="Gambar"/>
                        <w:bidi w:val="0"/>
                        <w:spacing w:before="120" w:after="120"/>
                        <w:jc w:val="center"/>
                        <w:rPr/>
                      </w:pPr>
                      <w:bookmarkStart w:id="5" w:name="Ref_Gambar2_label_and_number"/>
                      <w:r>
                        <w:rPr/>
                        <w:drawing>
                          <wp:inline distT="0" distB="0" distL="0" distR="0">
                            <wp:extent cx="2771775" cy="264795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1775" cy="264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Gambar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Gambar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bookmarkEnd w:id="5"/>
                      <w:r>
                        <w:rPr/>
                        <w:t xml:space="preserve">. </w:t>
                      </w:r>
                      <w:r>
                        <w:rPr/>
                        <w:t>Rangkaian current booster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41251" w:rsidRDefault="00530C2F">
      <w:pPr>
        <w:numPr>
          <w:ilvl w:val="1"/>
          <w:numId w:val="2"/>
        </w:numPr>
      </w:pPr>
      <w:r>
        <w:t>Berapa voltage gain dari rangkaian tersebut?</w:t>
      </w:r>
    </w:p>
    <w:p w:rsidR="00741251" w:rsidRDefault="00530C2F">
      <w:pPr>
        <w:numPr>
          <w:ilvl w:val="1"/>
          <w:numId w:val="2"/>
        </w:numPr>
      </w:pPr>
      <w:r>
        <w:t>Jika transistor memiliki current gain sebesar 100, berapa arus output short-circuitnya?</w:t>
      </w:r>
    </w:p>
    <w:sectPr w:rsidR="0074125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4E6C"/>
    <w:multiLevelType w:val="multilevel"/>
    <w:tmpl w:val="7276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C0A7547"/>
    <w:multiLevelType w:val="multilevel"/>
    <w:tmpl w:val="007E2E5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51"/>
    <w:rsid w:val="00530C2F"/>
    <w:rsid w:val="00741251"/>
    <w:rsid w:val="00E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A1D3"/>
  <w15:docId w15:val="{44C1F317-871D-41F8-9B82-689E3F0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ans" w:hAnsi="Liberation Serif" w:cs="Liberation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24"/>
      <w:szCs w:val="24"/>
    </w:rPr>
  </w:style>
  <w:style w:type="paragraph" w:customStyle="1" w:styleId="Gambar">
    <w:name w:val="Gambar"/>
    <w:basedOn w:val="Caption"/>
    <w:qFormat/>
    <w:pPr>
      <w:jc w:val="center"/>
    </w:pPr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 Nur Farid</dc:creator>
  <dc:description/>
  <cp:lastModifiedBy>Mifta Nur Farid</cp:lastModifiedBy>
  <cp:revision>5</cp:revision>
  <dcterms:created xsi:type="dcterms:W3CDTF">2021-04-12T07:32:00Z</dcterms:created>
  <dcterms:modified xsi:type="dcterms:W3CDTF">2021-04-12T22:18:00Z</dcterms:modified>
  <dc:language>en-US</dc:language>
</cp:coreProperties>
</file>