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Yu Gothic" w:hAnsi="Yu Gothic" w:eastAsia="Yu Gothic"/>
          <w:b w:val="0"/>
          <w:color w:val="555555"/>
          <w:sz w:val="22"/>
        </w:rPr>
        <w:t>みんなの介護ゆうあい</w:t>
      </w:r>
    </w:p>
    <w:p>
      <w:pPr>
        <w:spacing w:after="80"/>
      </w:pPr>
      <w:r>
        <w:rPr>
          <w:rFonts w:ascii="Yu Gothic" w:hAnsi="Yu Gothic" w:eastAsia="Yu Gothic"/>
          <w:b/>
          <w:color w:val="1F4E79"/>
          <w:sz w:val="44"/>
        </w:rPr>
        <w:t>10月　医療的ケア</w:t>
      </w:r>
    </w:p>
    <w:p>
      <w:pPr>
        <w:spacing w:after="120"/>
      </w:pPr>
      <w:r>
        <w:rPr>
          <w:rFonts w:ascii="Yu Gothic" w:hAnsi="Yu Gothic" w:eastAsia="Yu Gothic"/>
          <w:b w:val="0"/>
          <w:color w:val="555555"/>
          <w:sz w:val="24"/>
        </w:rPr>
        <w:t>喀痰吸引と体位変換を安全に行う</w:t>
      </w:r>
    </w:p>
    <w:p>
      <w:pPr>
        <w:spacing w:after="240"/>
      </w:pPr>
      <w:r>
        <w:rPr>
          <w:rFonts w:ascii="Yu Gothic" w:hAnsi="Yu Gothic" w:eastAsia="Yu Gothic"/>
          <w:b/>
          <w:sz w:val="24"/>
        </w:rPr>
        <w:t>ナレーション原稿（発表者用台本）</w:t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01　表紙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10月の職員研修を始めます。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本日のテーマは、医療的ケアです。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介護職員が実施できる医療的ケアの範囲、喀痰吸引と体位変換を中心に、安全に行うためのポイントを学びます。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医療職でなくても、根拠のある手順で行えば、利用者の生活を支える大きな力になります。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02　本日の目的と到達目標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本日の到達目標は、次の5つです。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1つ目、介護職員が実施できる医療的ケアの法的範囲を説明できること。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2つ目、喀痰吸引の手順、観察ポイント、中止基準を理解すること。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3つ目、体位変換の目的、2時間ルール、スキンチェックの基本を理解すること。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4つ目、褥瘡予防の4つの柱を挙げられること。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5つ目、医療職との連携と、記録の重要性を理解することです。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03　1. 介護職員が実施できる医療的ケアの範囲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まず、介護職員が実施できる医療的ケアの法的範囲を確認します。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平成24年の法改正により、一定の研修を修了した介護職員は、喀痰吸引と、経管栄養の一部を実施できるようになりました。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種別は3つ。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第1号研修、不特定多数の利用者に対して、口腔内・鼻腔内・気管カニューレ内部の吸引、経管栄養すべて。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第2号、同様の範囲だが実技が限定。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第3号、特定の1人の利用者に限定した研修。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自分がどの区分か、実施できる手技が何か、必ず把握しておきましょう。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04　2. 実施者の条件（研修・登録・体制）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実施者の条件を整理します。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認定特定行為業務従事者の登録、これは都道府県への登録が必要です。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施設は、登録事業者として、医師、看護師と連携体制を整える。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実施にあたっては、医師の指示書、看護師の指導、家族の同意、が前提です。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単独で判断して始めることはできません。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05　3. 喀痰吸引の目的と部位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喀痰吸引、いわゆる痰の吸引の目的を確認します。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痰や唾液が気道にたまると、呼吸困難、窒息、誤嚥性肺炎のリスクが高まります。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自分で咳き出せない利用者のために、器具で痰を吸引し、気道を確保するのが目的です。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吸引部位は3つ。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口腔内、鼻腔内、気管カニューレ内部。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それぞれに適したカテーテルと、圧力設定があります。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06　4. 喀痰吸引の基本手順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吸引の基本手順です。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ステップ1、手指衛生、物品準備、患者への説明。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ステップ2、吸引器の動作確認、圧力設定。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口・鼻は20キロパスカル以下、気管カニューレは20キロパスカル程度。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ステップ3、カテーテルを清潔に扱い、適切な長さまで挿入。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口・鼻は咽頭まで、気管カニューレはカニューレの長さまで。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ステップ4、吸引は1回10秒から15秒以内。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長引かせない。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ステップ5、吸引後の観察。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呼吸、顔色、SpO2、吸引物の性状。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ステップ6、記録。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時間、量、性状、利用者の様子。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07　5. 喀痰吸引の注意点・中止基準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吸引で注意すべきポイントです。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吸引中止の基準。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SpO2が著しく低下、顔色不良、嘔吐、出血、強い苦痛を訴える。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連続実施は避け、間に呼吸を整える時間を取る。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清潔操作の徹底。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カテーテルの先端は素手で触れない。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感染予防。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利用者ごとにカテーテルを交換、消毒。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異常があれば、直ちに中止し、看護師に報告。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08　6. 体位変換の意義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体位変換、体の位置を変えるケアの意義を確認します。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目的は主に4つ。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1つ目、褥瘡、床ずれの予防。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2つ目、呼吸を楽にする。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3つ目、関節の拘縮予防。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4つ目、心身の気分転換と、筋緊張の緩和。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寝たきりの利用者にとって、体位変換は、生活の質を守る、最重要ケアの1つです。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09　7. 2時間ルールと個別調整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体位変換の目安は、2時間に1回、です。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ただし、これは絶対のルールではありません。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利用者の皮膚状態、マットの種類、本人の希望、夜間の睡眠、を総合的に考えて、個別に調整します。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例えば、エアマットレスを使用している場合、3時間に1回に延長できることもあります。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『マニュアルどおり』ではなく、『この利用者にとって最適』を考える姿勢が大切です。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10　8. 基本のポジショニング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体位変換の基本姿勢、ポジショニングです。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仰臥位、上向きの寝姿勢。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長時間はかかとと仙骨部に褥瘡リスク。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側臥位、横向き。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30度側臥位が基本。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真横の90度は、腸骨や肩に負担。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半座位、ギャッジアップ。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食事や呼吸苦のとき。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ずり落ちに注意。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クッション、タオル、ポジショニング枕を活用し、隙間を埋める、重力を分散する、が基本です。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11　9. 褥瘡予防の4本柱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褥瘡予防の4本柱を紹介します。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1つ目、圧迫除去。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体位変換、エアマット、姿勢の工夫。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2つ目、皮膚の観察と保清。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発赤、水疱、びらん、色調変化を早期発見。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入浴・清拭で清潔保持。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3つ目、栄養と水分。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タンパク質、ビタミンC・亜鉛、水分摂取。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4つ目、摩擦・ずれの防止。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体位変換時の引きずり、ギャッジアップ時のずれ落ち。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1つでも欠けると、褥瘡は短時間で進行します。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12　10. 事例① 吸引タイミングの判断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ここから事例を見ていきます。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1つ目、吸引のタイミングの判断です。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利用者AAさん、気管カニューレ管理中。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夜間、ゴロゴロという音が聞こえ、SpO2が93から88に低下。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夜勤のB職員は、『さっき吸引したから、もう少し様子を見よう』と、20分後に再度吸引実施。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吸引の頻度判断は、時間ではなく、症状と観察で決めます。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呼吸音、SpO2、顔色、胸郭の動き、利用者の訴え、総合的に判断してください。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13　11. 事例② 1人で行った体位変換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2つ目、体位変換でのトラブルです。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重度寝たきりの利用者BBさんを、C職員が1人で側臥位に変えようとし、体がベッドからずり落ちかけました。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『忙しいから、1人でやっちゃおう』と考えての行動でした。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体位変換は、原則、2人以上で行います。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1人で行うと、利用者の転落、職員の腰痛、の両方のリスク。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無理をしないで、応援を呼ぶ文化が大切です。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14　12. 事例③ 褥瘡発見とステージⅠ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3つ目、褥瘡の発見と対応です。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清拭中、利用者CCさんの仙骨部に、500円玉大の赤みがあるのを発見しました。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押しても赤みが引かない、持続性紅斑です。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これは、褥瘡のステージⅠ、最初のサインです。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すぐに看護師に報告。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圧迫除去、除圧マットへの変更、ポジショニングの見直し、栄養管理の再確認。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発見が早ければ、治癒も早い。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毎日の皮膚観察が、何より大切です。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15　13. 記録と多職種連携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医療的ケアにおける記録と、多職種連携について。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実施した時間、方法、量、観察結果、利用者の様子、を客観的に記録します。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記録は、次の職員への引き継ぎ、医師・看護師の判断材料、ご家族への説明、の基礎になります。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異常やいつもと違う変化は、小さなことでも必ず看護師に報告。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『このくらい大丈夫』の判断は、介護職員の範囲を超えています。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16　14. 事例④ 経管栄養中の嘔吐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4つ目、経管栄養中の注意点です。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利用者DDさんの経管栄養中、途中で嘔吐しそうになりました。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D職員は、注入を一旦止め、上体を起こしたまま、看護師に連絡しました。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経管栄養の注入中、上体30度以上、注入後30分から1時間は上体を起こし続ける、という原則があります。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嘔吐した場合、誤嚥性肺炎のリスクが極めて高いため、すぐに看護師への連絡が必要です。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判断を単独で行わないことが、利用者を守ります。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17　15. ご家族との連携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ご家族との連携についても触れます。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医療的ケアは、ご家族の心配が大きい領域です。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ケアの目的、方法、リスク、を丁寧に説明する。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状態変化があれば、小さなことでも共有する。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家族からの質問、要望、気持ちに耳を傾ける。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医療的ケアを『安心して任せられる』と感じていただくことが、信頼関係の基盤です。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18　自己チェック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自己チェックに進みます。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8項目について、できている、ときどき、できていない、の3段階で振り返ってください。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医療的ケアは、自信がない、という感覚を持つこと自体が、大切です。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迷ったら必ず看護師に相談する、を徹底しましょう。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19　まとめ・今日から実践すること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本日のまとめです。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介護職員による医療的ケアは、研修修了と登録が前提。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医師の指示、看護師の指導のもとで実施。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喀痰吸引は1回10〜15秒以内。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SpO2低下・顔色不良で即中止。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体位変換は2時間を目安に個別調整。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30度側臥位が基本。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褥瘡予防の4本柱、圧迫除去、皮膚観察、栄養・水分、摩擦・ずれ防止。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異常を感じたら、すぐに看護師へ報告。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自己判断しない。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明日からの行動として、吸引圧の確認、ポジショニングのチェック、皮膚観察の徹底、この3点を意識してください。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20　質疑応答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本日の研修は以上です。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ご清聴ありがとうございました。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医療的ケアは、手順だけでなく、利用者一人ひとりに合わせた判断が求められます。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日頃の迷いや疑問、どうぞお聞かせください。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看護師や医師と一緒に、現場に合った対応を考えていきましょう。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