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01601" w14:textId="5462AA31" w:rsidR="00A85CA6" w:rsidRDefault="00A85CA6">
      <w:r>
        <w:t>INTRO</w:t>
      </w:r>
    </w:p>
    <w:p w14:paraId="0955B75C" w14:textId="6827F31D" w:rsidR="00C1642A" w:rsidRDefault="00C1642A">
      <w:r>
        <w:t>Buenas tardes, mi nombre es Miguel García, y en esta presentación vamos a ver la aplicación de diferentes metaheurísticas a un problema de asignación de recursos.</w:t>
      </w:r>
    </w:p>
    <w:p w14:paraId="5FA68D27" w14:textId="01D4FC07" w:rsidR="00A85CA6" w:rsidRDefault="00A85CA6">
      <w:r>
        <w:t>DESCRIPCIÓN DEL PROBLEMA</w:t>
      </w:r>
    </w:p>
    <w:p w14:paraId="0150D959" w14:textId="62D55382" w:rsidR="00C1642A" w:rsidRDefault="00C1642A">
      <w:r>
        <w:t xml:space="preserve">Introduciendo un poco el problema, el desarrollo de software ha evolucionado de la producción de soluciones integras, a un desarrollo incremental de las mismas. Éste se lleva a cabo en lo que se denominan </w:t>
      </w:r>
      <w:proofErr w:type="spellStart"/>
      <w:r>
        <w:rPr>
          <w:i/>
          <w:iCs/>
        </w:rPr>
        <w:t>Sprints</w:t>
      </w:r>
      <w:proofErr w:type="spellEnd"/>
      <w:r>
        <w:t xml:space="preserve"> de desarrollo: un conjunto de tareas a realizar en un período determinado de tiempo. El trabajo de los </w:t>
      </w:r>
      <w:r w:rsidR="00A85CA6">
        <w:t xml:space="preserve">directores </w:t>
      </w:r>
      <w:r>
        <w:t xml:space="preserve">de proyecto consiste en asignar estas tareas a los trabajadores. </w:t>
      </w:r>
    </w:p>
    <w:p w14:paraId="2CF1A08F" w14:textId="44456F43" w:rsidR="00A85CA6" w:rsidRDefault="00A85CA6">
      <w:r>
        <w:t>REPRESENTACIÓN DEL PROBLEMA</w:t>
      </w:r>
    </w:p>
    <w:p w14:paraId="6CF190F8" w14:textId="18202F54" w:rsidR="00C1642A" w:rsidRDefault="00C1642A">
      <w:r>
        <w:t xml:space="preserve">Entendemos por Tarea, el desarrollo a realizar por un perfil profesional en unas horas estimadas. </w:t>
      </w:r>
      <w:r w:rsidR="00A85CA6">
        <w:t xml:space="preserve">Una misma tarea, realizada por dos perfiles diferentes, presentará dos duraciones diferentes. Además, los perfiles presentan un coste monetario incremental a medida que sus conocimientos son mayores. </w:t>
      </w:r>
    </w:p>
    <w:p w14:paraId="0582FF18" w14:textId="2E3451F4" w:rsidR="00A85CA6" w:rsidRDefault="00A85CA6">
      <w:r>
        <w:t xml:space="preserve">Codificamos entonces nuestros individuos como listas de perfiles profesionales, representados por su inicial, aunque se podría utilizar un número. </w:t>
      </w:r>
    </w:p>
    <w:p w14:paraId="2838B8B0" w14:textId="4422996F" w:rsidR="00A85CA6" w:rsidRDefault="00A85CA6">
      <w:r>
        <w:t xml:space="preserve">El objetivo de nuestro sistema es minimizar tanto el tiempo de desarrollo, como el coste monetario del mismo, por lo tanto, estamos </w:t>
      </w:r>
      <w:r w:rsidR="00F577BE">
        <w:t>frente a</w:t>
      </w:r>
      <w:r>
        <w:t xml:space="preserve"> una función multiobjetivo. Para calcular el fitness de los individuos, hemos aplicado una interpolación lineal de los objetivos, por un lado, las horas totales de desarrollo y por otro, el dinero invertido.</w:t>
      </w:r>
    </w:p>
    <w:p w14:paraId="282C019A" w14:textId="1CBB754A" w:rsidR="00A85CA6" w:rsidRDefault="00A85CA6">
      <w:r>
        <w:t>DISEÑO AG</w:t>
      </w:r>
    </w:p>
    <w:p w14:paraId="5E8F509A" w14:textId="06E4EAA7" w:rsidR="00A85CA6" w:rsidRDefault="00A85CA6">
      <w:r>
        <w:t xml:space="preserve">El algoritmo genético se ha desarrollado siguiendo el flujo de ejecución mostrado en la parte superior de la diapositiva. </w:t>
      </w:r>
      <w:proofErr w:type="gramStart"/>
      <w:r>
        <w:t>Comentar</w:t>
      </w:r>
      <w:proofErr w:type="gramEnd"/>
      <w:r>
        <w:t xml:space="preserve"> que la población inicial se ha generado aleatoriamente, la selección de individuos se ha realizado por ruleta, el cruce se ha hecho por particiones variables, se ha procedido a reparar los individuos no válidos (aquellas tareas etiquetadas como Core </w:t>
      </w:r>
      <w:r w:rsidR="00F577BE">
        <w:t>a las que se le ha asignado un Junior</w:t>
      </w:r>
      <w:r>
        <w:t>), como reemplazo se ha elegido el elitista y el sistema converge forzadamente cuando hay un estancamiento en la mejora del fitness. Adicionalmente se ha desarrollado un “día del juicio final” personalizado en el que se eliminan los individuos repetidos y se vuelven a generar los restantes.</w:t>
      </w:r>
    </w:p>
    <w:p w14:paraId="5835ED53" w14:textId="497DEABE" w:rsidR="00A85CA6" w:rsidRDefault="00A85CA6">
      <w:r>
        <w:t>DISEÑO ES</w:t>
      </w:r>
    </w:p>
    <w:p w14:paraId="7EA34A25" w14:textId="6F0396DD" w:rsidR="00A85CA6" w:rsidRDefault="00A85CA6">
      <w:r>
        <w:t>Para el algoritmo de enfriamiento simulado, se ha seguido el flujo de ejecución de la figura, generando la solución inicial de manera arbitraria</w:t>
      </w:r>
      <w:r w:rsidR="00F577BE">
        <w:t>. Además, se produce</w:t>
      </w:r>
      <w:r w:rsidR="007D1EC6">
        <w:t xml:space="preserve"> una cantidad variable de individuos </w:t>
      </w:r>
      <w:r w:rsidR="00F577BE">
        <w:t xml:space="preserve">en cada ejecución </w:t>
      </w:r>
      <w:r w:rsidR="007D1EC6">
        <w:t>a través de la sustitución aleatoria de genomas. La selección de individuos es probabilística basada en el valor actual de la temperatura para cada uno de los vecinos generados. El criterio de convergencia y la reparación son los mismos que en el genético y finalmente como decremento de la temperatura se ha escogido la fórmula que mostramos.</w:t>
      </w:r>
    </w:p>
    <w:p w14:paraId="12C8A542" w14:textId="04066BF7" w:rsidR="007D1EC6" w:rsidRDefault="007D1EC6">
      <w:r>
        <w:t>IMPLEMENTACIÓN</w:t>
      </w:r>
    </w:p>
    <w:p w14:paraId="0568966F" w14:textId="0199AF86" w:rsidR="007D1EC6" w:rsidRDefault="007D1EC6">
      <w:r>
        <w:t>La implementación de ambos algoritmos se ha realizado en Python y desde 0, sin el uso de librerías auxiliares. Para la fase de análisis de las soluciones y estimación de los parámetros objetivos sí se han utilizado librerías de gestión de datos, listas y creación de gráficas.</w:t>
      </w:r>
    </w:p>
    <w:p w14:paraId="7FEF4F17" w14:textId="60581FAF" w:rsidR="007D1EC6" w:rsidRDefault="007D1EC6">
      <w:r>
        <w:lastRenderedPageBreak/>
        <w:t>ESTIMACIÓN DE PARÁMETROS: AG</w:t>
      </w:r>
    </w:p>
    <w:p w14:paraId="3CAAC13D" w14:textId="77777777" w:rsidR="007D1EC6" w:rsidRDefault="007D1EC6">
      <w:proofErr w:type="gramStart"/>
      <w:r>
        <w:t>Los parámetros a estimar</w:t>
      </w:r>
      <w:proofErr w:type="gramEnd"/>
      <w:r>
        <w:t xml:space="preserve"> en nuestro algoritmo genético eran 3: el tamaño de la población, el número de descendientes y el número de particiones a realizar. Como valor ideal de la población hemos seleccionado 10, puesto que, dado que nuestro sistema presenta una variabilidad de soluciones muy baja, es el valor que minimiza el tiempo de cómputo. Cómo número de descendientes hemos seleccionado el 40% de la población inicial, valor que minimiza de media, las iteraciones que requiere el sistema para devolver la solución óptima. Finalmente, como número de particiones hemos seleccionado el 60% del número de tareas a estimar, siendo que es el valor que menor variación de fitness nos devuelve a lo largo de todas las ejecuciones probadas.</w:t>
      </w:r>
    </w:p>
    <w:p w14:paraId="45262877" w14:textId="77777777" w:rsidR="007D1EC6" w:rsidRDefault="007D1EC6">
      <w:r>
        <w:t>ESTIMACIÓNDE PARÁMETROS: ES</w:t>
      </w:r>
    </w:p>
    <w:p w14:paraId="033B2952" w14:textId="77777777" w:rsidR="007F3B6F" w:rsidRDefault="007F3B6F">
      <w:r>
        <w:t xml:space="preserve">Para el caso del ES, los parámetros a estimar son el valor inicial de la temperatura, el valor de reducción k y el número de vecinos a generar. </w:t>
      </w:r>
    </w:p>
    <w:p w14:paraId="17D6BA0F" w14:textId="0B4A0A56" w:rsidR="007F3B6F" w:rsidRDefault="007F3B6F">
      <w:r>
        <w:t xml:space="preserve">Como vemos en la primera figura, ambos valores iniciales de K=50 y 100 presentan resultados muy parejos, por ello hemos aplazado la elección del mejor hasta la evaluación del parámetro k. Vemos </w:t>
      </w:r>
      <w:proofErr w:type="gramStart"/>
      <w:r>
        <w:t>que</w:t>
      </w:r>
      <w:proofErr w:type="gramEnd"/>
      <w:r>
        <w:t xml:space="preserve"> para soluciones parecidas, con k=0.001 se converge mucho antes para temperatura 50 que para temperatura 100. Finalmente, como número de vecinos a generar en cada iteración se la seleccionado 20, ya que, para problemas más complejos ha reflejado mejores soluciones.</w:t>
      </w:r>
    </w:p>
    <w:p w14:paraId="4274861E" w14:textId="63B04E71" w:rsidR="007F3B6F" w:rsidRDefault="007F3B6F">
      <w:r>
        <w:t>AG VS ES 1</w:t>
      </w:r>
    </w:p>
    <w:p w14:paraId="7FA4688E" w14:textId="257666BA" w:rsidR="007F3B6F" w:rsidRDefault="007F3B6F">
      <w:r>
        <w:t>Para comparar ambos algoritmos hemos planteado un problema nuevo, cuya solución trivial se muestra en la diapositiva. En las imágenes se muestra el rendimiento de ambos algoritmos, siendo el Genético mucho más preciso y rápido a la hora de devolver soluciones. Sólo en 1 de las 8 ejecuciones se ha visto superado por el ES.</w:t>
      </w:r>
    </w:p>
    <w:p w14:paraId="4A4FB0B5" w14:textId="65FF2D4C" w:rsidR="007F3B6F" w:rsidRDefault="007F3B6F">
      <w:r>
        <w:t xml:space="preserve">AG VS ES </w:t>
      </w:r>
      <w:r>
        <w:t>2</w:t>
      </w:r>
    </w:p>
    <w:p w14:paraId="0979A883" w14:textId="766C4201" w:rsidR="007F3B6F" w:rsidRDefault="007F3B6F">
      <w:r>
        <w:t xml:space="preserve">En esta segunda imagen vemos más detalladamente como la calidad de las soluciones propuestas por el genético es mejor que la de ES. Además, ambos algoritmos devuelven en todas </w:t>
      </w:r>
      <w:r w:rsidR="006856C5">
        <w:t>las ejecuciones,</w:t>
      </w:r>
      <w:r>
        <w:t xml:space="preserve"> soluciones mejores a l</w:t>
      </w:r>
      <w:r w:rsidR="006856C5">
        <w:t>a asignada trivialmente, hecho que refuerza nuestra implementación</w:t>
      </w:r>
    </w:p>
    <w:p w14:paraId="445677FB" w14:textId="4445B971" w:rsidR="007F3B6F" w:rsidRDefault="007F3B6F"/>
    <w:p w14:paraId="41E7F50C" w14:textId="0608DC3E" w:rsidR="007F3B6F" w:rsidRDefault="007F3B6F">
      <w:r>
        <w:t>Muchas gracias por vuestra atención.</w:t>
      </w:r>
    </w:p>
    <w:p w14:paraId="2FC45CB5" w14:textId="4054FF66" w:rsidR="007D1EC6" w:rsidRPr="00C1642A" w:rsidRDefault="007D1EC6">
      <w:r>
        <w:t xml:space="preserve"> </w:t>
      </w:r>
    </w:p>
    <w:sectPr w:rsidR="007D1EC6" w:rsidRPr="00C164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42A"/>
    <w:rsid w:val="006856C5"/>
    <w:rsid w:val="007D1EC6"/>
    <w:rsid w:val="007F3B6F"/>
    <w:rsid w:val="00A85CA6"/>
    <w:rsid w:val="00C1642A"/>
    <w:rsid w:val="00F577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2DAC"/>
  <w15:chartTrackingRefBased/>
  <w15:docId w15:val="{A5C3074C-2899-484E-8BCE-FA50FE80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B6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2883533AE32F64C9675E7DA9354FA04" ma:contentTypeVersion="5" ma:contentTypeDescription="Crear nuevo documento." ma:contentTypeScope="" ma:versionID="b1605d8f8e79e3d64a86396e70720f38">
  <xsd:schema xmlns:xsd="http://www.w3.org/2001/XMLSchema" xmlns:xs="http://www.w3.org/2001/XMLSchema" xmlns:p="http://schemas.microsoft.com/office/2006/metadata/properties" xmlns:ns3="5702931a-f435-46f5-bcc6-13be265680db" xmlns:ns4="7d459365-4b1c-41cf-a2f5-a7ae931223f6" targetNamespace="http://schemas.microsoft.com/office/2006/metadata/properties" ma:root="true" ma:fieldsID="55108df6b6f7044eb114dae37150f8d1" ns3:_="" ns4:_="">
    <xsd:import namespace="5702931a-f435-46f5-bcc6-13be265680db"/>
    <xsd:import namespace="7d459365-4b1c-41cf-a2f5-a7ae931223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02931a-f435-46f5-bcc6-13be265680d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59365-4b1c-41cf-a2f5-a7ae931223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DAC2C9-CF2D-4AA3-86A2-BE739EF76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02931a-f435-46f5-bcc6-13be265680db"/>
    <ds:schemaRef ds:uri="7d459365-4b1c-41cf-a2f5-a7ae931223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3C29E4-5CFD-4569-8B5B-D137FACCEE70}">
  <ds:schemaRefs>
    <ds:schemaRef ds:uri="http://schemas.microsoft.com/sharepoint/v3/contenttype/forms"/>
  </ds:schemaRefs>
</ds:datastoreItem>
</file>

<file path=customXml/itemProps3.xml><?xml version="1.0" encoding="utf-8"?>
<ds:datastoreItem xmlns:ds="http://schemas.openxmlformats.org/officeDocument/2006/customXml" ds:itemID="{C480804E-6501-4D1F-A0C1-8ECBA8398640}">
  <ds:schemaRefs>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http://schemas.microsoft.com/office/2006/metadata/properties"/>
    <ds:schemaRef ds:uri="http://www.w3.org/XML/1998/namespace"/>
    <ds:schemaRef ds:uri="http://schemas.openxmlformats.org/package/2006/metadata/core-properties"/>
    <ds:schemaRef ds:uri="7d459365-4b1c-41cf-a2f5-a7ae931223f6"/>
    <ds:schemaRef ds:uri="5702931a-f435-46f5-bcc6-13be265680d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779</Words>
  <Characters>4288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 Bohigues</dc:creator>
  <cp:keywords/>
  <dc:description/>
  <cp:lastModifiedBy>Miguel Garcia Bohigues</cp:lastModifiedBy>
  <cp:revision>2</cp:revision>
  <dcterms:created xsi:type="dcterms:W3CDTF">2022-10-25T17:06:00Z</dcterms:created>
  <dcterms:modified xsi:type="dcterms:W3CDTF">2022-10-25T17:06:00Z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0x01010002883533AE32F64C9675E7DA9354FA04</vt:lpwstr>
  </property>
</Properties>
</file>