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8429" w14:textId="7CADB109" w:rsidR="00154C5A" w:rsidRDefault="00154C5A">
      <w:r>
        <w:t>Mark Nielsen</w:t>
      </w:r>
    </w:p>
    <w:p w14:paraId="22516FF7" w14:textId="5CD36124" w:rsidR="00A9204E" w:rsidRDefault="00580380">
      <w:r>
        <w:t xml:space="preserve">End Times – </w:t>
      </w:r>
      <w:r w:rsidR="00C23C70">
        <w:t xml:space="preserve">General </w:t>
      </w:r>
      <w:r>
        <w:t>Sequence of Events</w:t>
      </w:r>
    </w:p>
    <w:p w14:paraId="3F4D81AA" w14:textId="1B741A58" w:rsidR="00580380" w:rsidRDefault="00580380"/>
    <w:p w14:paraId="502375AA" w14:textId="5854B61F" w:rsidR="00580380" w:rsidRDefault="00580380">
      <w:r>
        <w:t xml:space="preserve">Obviously, much more can be said, and other Scriptures can be added.  </w:t>
      </w:r>
      <w:proofErr w:type="gramStart"/>
      <w:r>
        <w:t>And,</w:t>
      </w:r>
      <w:proofErr w:type="gramEnd"/>
      <w:r>
        <w:t xml:space="preserve"> we do not want to turn the end times simply into a calendar.  That said, here is the general order of events that we hold to here at Grace Community Church, based on a pre-</w:t>
      </w:r>
      <w:proofErr w:type="spellStart"/>
      <w:r>
        <w:t>tribulational</w:t>
      </w:r>
      <w:proofErr w:type="spellEnd"/>
      <w:r>
        <w:t>, pre-millennial view of eschatology.</w:t>
      </w:r>
    </w:p>
    <w:p w14:paraId="6CAAC894" w14:textId="6EDDBCB7" w:rsidR="00580380" w:rsidRDefault="00580380"/>
    <w:p w14:paraId="4B9DA87F" w14:textId="61319A59" w:rsidR="00580380" w:rsidRDefault="00580380">
      <w:r>
        <w:t>Rapture – 1 Thessalonians 4:13-18; 1 Corinthians 15:51-52; John 14:1-3; Acts 1:11.</w:t>
      </w:r>
    </w:p>
    <w:p w14:paraId="2739F83A" w14:textId="79E6B4EE" w:rsidR="00023130" w:rsidRDefault="00023130" w:rsidP="00C04D3E">
      <w:pPr>
        <w:pStyle w:val="ListParagraph"/>
        <w:numPr>
          <w:ilvl w:val="0"/>
          <w:numId w:val="24"/>
        </w:numPr>
      </w:pPr>
      <w:r>
        <w:t>No indication of when this will take place; a “sign-less event”</w:t>
      </w:r>
    </w:p>
    <w:p w14:paraId="46FB3042" w14:textId="4834D05E" w:rsidR="00C04D3E" w:rsidRDefault="00C04D3E" w:rsidP="00C04D3E">
      <w:pPr>
        <w:pStyle w:val="ListParagraph"/>
        <w:numPr>
          <w:ilvl w:val="0"/>
          <w:numId w:val="24"/>
        </w:numPr>
      </w:pPr>
      <w:r>
        <w:t>Dead believers rise from the dead, and meet Christ in the air, then living believers have their bodies transformed to glorified bodies in the twinkling of an eye</w:t>
      </w:r>
      <w:r w:rsidR="00023130">
        <w:t xml:space="preserve"> and meet Christ in the air</w:t>
      </w:r>
      <w:r>
        <w:t>.</w:t>
      </w:r>
    </w:p>
    <w:p w14:paraId="670FFED9" w14:textId="6E888C2F" w:rsidR="00C04D3E" w:rsidRDefault="00C04D3E" w:rsidP="00C04D3E">
      <w:pPr>
        <w:pStyle w:val="ListParagraph"/>
        <w:numPr>
          <w:ilvl w:val="0"/>
          <w:numId w:val="24"/>
        </w:numPr>
      </w:pPr>
      <w:r>
        <w:t>They will be with Jesus forever (1 Thess. 4:17)</w:t>
      </w:r>
    </w:p>
    <w:p w14:paraId="2E01D059" w14:textId="4033B534" w:rsidR="00C04D3E" w:rsidRDefault="00C04D3E" w:rsidP="00C04D3E">
      <w:pPr>
        <w:pStyle w:val="ListParagraph"/>
        <w:numPr>
          <w:ilvl w:val="0"/>
          <w:numId w:val="24"/>
        </w:numPr>
      </w:pPr>
      <w:r>
        <w:t>Taken with Christ to heaven for duration of tribulation period</w:t>
      </w:r>
      <w:r w:rsidR="00C23C70">
        <w:t xml:space="preserve"> – bema seat judgment of rewards (1 Corinthians 3</w:t>
      </w:r>
      <w:r w:rsidR="00023130">
        <w:t>:11-14; 2 Corinthians 5:10) and marriage supper of the Lamb (Revelation 19:1-10)</w:t>
      </w:r>
    </w:p>
    <w:p w14:paraId="71B51045" w14:textId="4A3E276B" w:rsidR="00580380" w:rsidRDefault="00580380"/>
    <w:p w14:paraId="4D7B138E" w14:textId="3B4A1191" w:rsidR="00580380" w:rsidRDefault="00580380">
      <w:r>
        <w:t>Tribulation (7 years) – Daniel 9:24-27; Matthew 24:4-28; Revelation 6-18</w:t>
      </w:r>
      <w:r w:rsidR="00C04D3E">
        <w:t xml:space="preserve"> (note – </w:t>
      </w:r>
      <w:r w:rsidR="008F6D54">
        <w:t xml:space="preserve">the tribulation </w:t>
      </w:r>
      <w:r w:rsidR="00C04D3E">
        <w:t>can be divided into two 3 ½ year/</w:t>
      </w:r>
      <w:proofErr w:type="gramStart"/>
      <w:r w:rsidR="00C04D3E">
        <w:t>42 month</w:t>
      </w:r>
      <w:proofErr w:type="gramEnd"/>
      <w:r w:rsidR="00C04D3E">
        <w:t xml:space="preserve"> periods – the tribulation and the “great tribulation</w:t>
      </w:r>
      <w:r w:rsidR="008F6D54">
        <w:t>” – separated by the “abomination of desolation” in Matthew 24:15</w:t>
      </w:r>
      <w:r w:rsidR="00C04D3E">
        <w:t>)</w:t>
      </w:r>
      <w:r w:rsidR="002D13DA">
        <w:t>.</w:t>
      </w:r>
    </w:p>
    <w:p w14:paraId="3CF11780" w14:textId="0DE8C501" w:rsidR="00511E53" w:rsidRDefault="00511E53" w:rsidP="00023130">
      <w:pPr>
        <w:pStyle w:val="ListParagraph"/>
        <w:numPr>
          <w:ilvl w:val="0"/>
          <w:numId w:val="28"/>
        </w:numPr>
      </w:pPr>
      <w:r>
        <w:t>Unveiling of God’s wrath on unbelievers in concentrated judgments of increasing intensity.</w:t>
      </w:r>
    </w:p>
    <w:p w14:paraId="510A0F44" w14:textId="4DC941E0" w:rsidR="00023130" w:rsidRDefault="00023130" w:rsidP="00023130">
      <w:pPr>
        <w:pStyle w:val="ListParagraph"/>
        <w:numPr>
          <w:ilvl w:val="0"/>
          <w:numId w:val="28"/>
        </w:numPr>
      </w:pPr>
      <w:r>
        <w:t>People will come to faith (and die for their faith) during the tribulation</w:t>
      </w:r>
      <w:r w:rsidR="00DE65BF">
        <w:t xml:space="preserve"> (Revelation 6</w:t>
      </w:r>
      <w:r w:rsidR="00511E53">
        <w:t>:9-11</w:t>
      </w:r>
      <w:r w:rsidR="00DE65BF">
        <w:t>)</w:t>
      </w:r>
    </w:p>
    <w:p w14:paraId="471DDEBC" w14:textId="2FFABC77" w:rsidR="00023130" w:rsidRDefault="00023130" w:rsidP="00023130">
      <w:pPr>
        <w:pStyle w:val="ListParagraph"/>
        <w:numPr>
          <w:ilvl w:val="0"/>
          <w:numId w:val="28"/>
        </w:numPr>
      </w:pPr>
      <w:r>
        <w:t>Some believers will survive the tribulation.</w:t>
      </w:r>
    </w:p>
    <w:p w14:paraId="3D4943BE" w14:textId="3EB8AD03" w:rsidR="00580380" w:rsidRDefault="00580380"/>
    <w:p w14:paraId="4DD20F86" w14:textId="4A220194" w:rsidR="00580380" w:rsidRDefault="00580380">
      <w:r>
        <w:t>Jesus’ Return/Second Coming – Matthew 24:29-</w:t>
      </w:r>
      <w:r w:rsidR="00C04D3E">
        <w:t>5</w:t>
      </w:r>
      <w:r>
        <w:t>1</w:t>
      </w:r>
      <w:r w:rsidR="00C04D3E">
        <w:t>; Matthew 25:31; 2 Thessalonians 1:7-10; Titus 2:13; John 14:3; Revelation 19:11-16.</w:t>
      </w:r>
    </w:p>
    <w:p w14:paraId="15A3747E" w14:textId="3AB8C490" w:rsidR="00C04D3E" w:rsidRDefault="00C04D3E"/>
    <w:p w14:paraId="40CE2DFA" w14:textId="3F368BAF" w:rsidR="00C04D3E" w:rsidRDefault="00C23C70">
      <w:r>
        <w:t>Judgment/</w:t>
      </w:r>
      <w:r w:rsidR="00C04D3E">
        <w:t xml:space="preserve">Separation of Sheep and Goats </w:t>
      </w:r>
      <w:r>
        <w:t>– Matthew 25:31-46</w:t>
      </w:r>
    </w:p>
    <w:p w14:paraId="2A9992B7" w14:textId="502BC7E9" w:rsidR="00C23C70" w:rsidRDefault="00C23C70" w:rsidP="00C23C70">
      <w:pPr>
        <w:pStyle w:val="ListParagraph"/>
        <w:numPr>
          <w:ilvl w:val="0"/>
          <w:numId w:val="25"/>
        </w:numPr>
      </w:pPr>
      <w:r>
        <w:t>Sheep – believers</w:t>
      </w:r>
      <w:r w:rsidR="00023130">
        <w:t xml:space="preserve"> </w:t>
      </w:r>
      <w:r w:rsidR="00023130">
        <w:sym w:font="Wingdings" w:char="F0E0"/>
      </w:r>
      <w:r w:rsidR="00023130">
        <w:t xml:space="preserve"> will be part of the millennial kingdom (yes, some folks will enter the kingdom in “normal,” earthly bodies</w:t>
      </w:r>
      <w:r w:rsidR="00815FBE">
        <w:t>)</w:t>
      </w:r>
    </w:p>
    <w:p w14:paraId="27EA64BE" w14:textId="5F6D8D42" w:rsidR="00C23C70" w:rsidRDefault="00C23C70" w:rsidP="00C23C70">
      <w:pPr>
        <w:pStyle w:val="ListParagraph"/>
        <w:numPr>
          <w:ilvl w:val="0"/>
          <w:numId w:val="25"/>
        </w:numPr>
      </w:pPr>
      <w:r>
        <w:t xml:space="preserve">Goats – unbelievers </w:t>
      </w:r>
      <w:r>
        <w:sym w:font="Wingdings" w:char="F0E0"/>
      </w:r>
      <w:r>
        <w:t xml:space="preserve"> likely held in Hades pending final judgment</w:t>
      </w:r>
    </w:p>
    <w:p w14:paraId="67D9366F" w14:textId="3707C14C" w:rsidR="00C23C70" w:rsidRDefault="00C23C70" w:rsidP="00C23C70"/>
    <w:p w14:paraId="3F8F4791" w14:textId="773D87E4" w:rsidR="00C23C70" w:rsidRDefault="00C23C70" w:rsidP="00C23C70">
      <w:r>
        <w:t>Millennial Kingdom (on earth for 1000 years; for believers) – Revelation 20:1-</w:t>
      </w:r>
      <w:r w:rsidR="00023130">
        <w:t>10</w:t>
      </w:r>
    </w:p>
    <w:p w14:paraId="58790978" w14:textId="6FE53FB3" w:rsidR="00C23C70" w:rsidRDefault="00C23C70" w:rsidP="00C23C70">
      <w:pPr>
        <w:pStyle w:val="ListParagraph"/>
        <w:numPr>
          <w:ilvl w:val="0"/>
          <w:numId w:val="26"/>
        </w:numPr>
      </w:pPr>
      <w:r>
        <w:t>Many OT passages</w:t>
      </w:r>
      <w:r w:rsidR="002D13DA">
        <w:t xml:space="preserve"> address (e.g., </w:t>
      </w:r>
      <w:r w:rsidR="002D02B2">
        <w:t xml:space="preserve">Ezekiel 40-48; </w:t>
      </w:r>
      <w:r w:rsidR="002D13DA">
        <w:t>Amos 9:11-1</w:t>
      </w:r>
      <w:r w:rsidR="00307BD6">
        <w:t>5; Joel 3:18)</w:t>
      </w:r>
    </w:p>
    <w:p w14:paraId="170B979D" w14:textId="36045380" w:rsidR="00C23C70" w:rsidRDefault="00C23C70" w:rsidP="00C23C70">
      <w:pPr>
        <w:pStyle w:val="ListParagraph"/>
        <w:numPr>
          <w:ilvl w:val="0"/>
          <w:numId w:val="26"/>
        </w:numPr>
      </w:pPr>
      <w:r>
        <w:t>There will be children born during the kingdom and death at 100 years old will seem like the death of a child (Isaiah 65:20)</w:t>
      </w:r>
    </w:p>
    <w:p w14:paraId="5F042AB1" w14:textId="44B278E2" w:rsidR="00C23C70" w:rsidRDefault="00C23C70" w:rsidP="00C23C70">
      <w:pPr>
        <w:pStyle w:val="ListParagraph"/>
        <w:numPr>
          <w:ilvl w:val="0"/>
          <w:numId w:val="26"/>
        </w:numPr>
      </w:pPr>
      <w:r>
        <w:t>Because children will be born in the kingdom, there will eventually be unbelievers in the millennial kingdom, who will join in Satan’s final rebellion</w:t>
      </w:r>
      <w:r w:rsidR="00023130">
        <w:t>, which will be crushed</w:t>
      </w:r>
      <w:r>
        <w:t>.</w:t>
      </w:r>
    </w:p>
    <w:p w14:paraId="14B84DB0" w14:textId="0E245434" w:rsidR="00C23C70" w:rsidRDefault="00C23C70" w:rsidP="00C23C70"/>
    <w:p w14:paraId="22BEFDF3" w14:textId="2F1FF5D3" w:rsidR="00C23C70" w:rsidRDefault="00C23C70" w:rsidP="00C23C70">
      <w:r>
        <w:t>End of Millennial Kingdom (culminating in Great White Throne judgment) – Revelation 20:</w:t>
      </w:r>
      <w:r w:rsidR="00023130">
        <w:t>11</w:t>
      </w:r>
      <w:r>
        <w:t>-15</w:t>
      </w:r>
    </w:p>
    <w:p w14:paraId="247374B2" w14:textId="1A997B0E" w:rsidR="00023130" w:rsidRDefault="00023130" w:rsidP="00023130">
      <w:pPr>
        <w:pStyle w:val="ListParagraph"/>
        <w:numPr>
          <w:ilvl w:val="0"/>
          <w:numId w:val="27"/>
        </w:numPr>
      </w:pPr>
      <w:r>
        <w:t>Great White Throne judgment is for unbelievers only; is final; results in Lake of Fire.</w:t>
      </w:r>
    </w:p>
    <w:p w14:paraId="0D129172" w14:textId="4C814669" w:rsidR="00023130" w:rsidRDefault="00023130" w:rsidP="00023130"/>
    <w:p w14:paraId="1676FDC4" w14:textId="65993104" w:rsidR="00023130" w:rsidRDefault="00023130" w:rsidP="00023130">
      <w:r>
        <w:t>Uncreation/Destruction of Present Heavens and Earth – 2 Peter 3:10</w:t>
      </w:r>
    </w:p>
    <w:p w14:paraId="40FA551F" w14:textId="5EA06AF7" w:rsidR="00023130" w:rsidRDefault="00023130" w:rsidP="00023130"/>
    <w:p w14:paraId="4B34645D" w14:textId="5F914C56" w:rsidR="00023130" w:rsidRDefault="00023130" w:rsidP="00023130">
      <w:r>
        <w:t>Creation of New Heavens and New Earth – Revelation 21-22; Isaiah 65:17</w:t>
      </w:r>
    </w:p>
    <w:p w14:paraId="52746721" w14:textId="7DD93FCD" w:rsidR="00C23C70" w:rsidRDefault="00023130" w:rsidP="00EA3FB4">
      <w:pPr>
        <w:pStyle w:val="NoSpacing"/>
        <w:numPr>
          <w:ilvl w:val="0"/>
          <w:numId w:val="27"/>
        </w:numPr>
      </w:pPr>
      <w:r>
        <w:t>Where believers will dwell forever with the Lord.</w:t>
      </w:r>
    </w:p>
    <w:p w14:paraId="127188CC" w14:textId="2899AE30" w:rsidR="00EA3FB4" w:rsidRDefault="00EA3FB4" w:rsidP="00EA3FB4">
      <w:pPr>
        <w:pStyle w:val="NoSpacing"/>
      </w:pPr>
    </w:p>
    <w:p w14:paraId="2ABC2422" w14:textId="1CF1EC8D" w:rsidR="00EA3FB4" w:rsidRDefault="00EA3FB4" w:rsidP="00EA3FB4">
      <w:pPr>
        <w:pStyle w:val="NoSpacing"/>
      </w:pPr>
      <w:r>
        <w:t>There is much more that could be said</w:t>
      </w:r>
      <w:r w:rsidR="003E318B">
        <w:t>!</w:t>
      </w:r>
    </w:p>
    <w:sectPr w:rsidR="00EA3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F81C11"/>
    <w:multiLevelType w:val="hybridMultilevel"/>
    <w:tmpl w:val="F1304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4177272"/>
    <w:multiLevelType w:val="hybridMultilevel"/>
    <w:tmpl w:val="B49C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D764FC6"/>
    <w:multiLevelType w:val="hybridMultilevel"/>
    <w:tmpl w:val="242CE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05555AA"/>
    <w:multiLevelType w:val="hybridMultilevel"/>
    <w:tmpl w:val="2E76D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9D31B0"/>
    <w:multiLevelType w:val="hybridMultilevel"/>
    <w:tmpl w:val="B03C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3"/>
  </w:num>
  <w:num w:numId="3">
    <w:abstractNumId w:val="10"/>
  </w:num>
  <w:num w:numId="4">
    <w:abstractNumId w:val="26"/>
  </w:num>
  <w:num w:numId="5">
    <w:abstractNumId w:val="15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8"/>
  </w:num>
  <w:num w:numId="20">
    <w:abstractNumId w:val="23"/>
  </w:num>
  <w:num w:numId="21">
    <w:abstractNumId w:val="20"/>
  </w:num>
  <w:num w:numId="22">
    <w:abstractNumId w:val="11"/>
  </w:num>
  <w:num w:numId="23">
    <w:abstractNumId w:val="27"/>
  </w:num>
  <w:num w:numId="24">
    <w:abstractNumId w:val="17"/>
  </w:num>
  <w:num w:numId="25">
    <w:abstractNumId w:val="25"/>
  </w:num>
  <w:num w:numId="26">
    <w:abstractNumId w:val="14"/>
  </w:num>
  <w:num w:numId="27">
    <w:abstractNumId w:val="24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380"/>
    <w:rsid w:val="00023130"/>
    <w:rsid w:val="00154C5A"/>
    <w:rsid w:val="002D02B2"/>
    <w:rsid w:val="002D13DA"/>
    <w:rsid w:val="00307BD6"/>
    <w:rsid w:val="003E318B"/>
    <w:rsid w:val="00511E53"/>
    <w:rsid w:val="00580380"/>
    <w:rsid w:val="00645252"/>
    <w:rsid w:val="006D3D74"/>
    <w:rsid w:val="00815FBE"/>
    <w:rsid w:val="0083569A"/>
    <w:rsid w:val="008F6D54"/>
    <w:rsid w:val="00A9204E"/>
    <w:rsid w:val="00C04D3E"/>
    <w:rsid w:val="00C23C70"/>
    <w:rsid w:val="00DE65BF"/>
    <w:rsid w:val="00E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85DBD"/>
  <w15:chartTrackingRefBased/>
  <w15:docId w15:val="{963018B8-1E8E-4826-8DD0-8CEDD91B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C04D3E"/>
    <w:pPr>
      <w:ind w:left="720"/>
      <w:contextualSpacing/>
    </w:pPr>
  </w:style>
  <w:style w:type="paragraph" w:styleId="NoSpacing">
    <w:name w:val="No Spacing"/>
    <w:uiPriority w:val="1"/>
    <w:qFormat/>
    <w:rsid w:val="00023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47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Mark Nielsen</cp:lastModifiedBy>
  <cp:revision>10</cp:revision>
  <dcterms:created xsi:type="dcterms:W3CDTF">2021-08-08T23:45:00Z</dcterms:created>
  <dcterms:modified xsi:type="dcterms:W3CDTF">2021-08-09T00:32:00Z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