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ARMAS</w:t>
      </w:r>
    </w:p>
    <w:p w:rsidR="00000000" w:rsidDel="00000000" w:rsidP="00000000" w:rsidRDefault="00000000" w:rsidRPr="00000000" w14:paraId="00000002">
      <w:pPr>
        <w:pageBreakBefore w:val="0"/>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Conceptos</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b w:val="1"/>
          <w:rtl w:val="0"/>
        </w:rPr>
        <w:t xml:space="preserve">Daño: </w:t>
      </w:r>
      <w:r w:rsidDel="00000000" w:rsidR="00000000" w:rsidRPr="00000000">
        <w:rPr>
          <w:rFonts w:ascii="Calibri" w:cs="Calibri" w:eastAsia="Calibri" w:hAnsi="Calibri"/>
          <w:rtl w:val="0"/>
        </w:rPr>
        <w:t xml:space="preserve">Es el daño que causará cada arma en caso de impactar.</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b w:val="1"/>
          <w:rtl w:val="0"/>
        </w:rPr>
        <w:t xml:space="preserve">Efectos:</w:t>
        <w:tab/>
        <w:t xml:space="preserve"> </w:t>
      </w:r>
      <w:r w:rsidDel="00000000" w:rsidR="00000000" w:rsidRPr="00000000">
        <w:rPr>
          <w:rFonts w:ascii="Calibri" w:cs="Calibri" w:eastAsia="Calibri" w:hAnsi="Calibri"/>
          <w:rtl w:val="0"/>
        </w:rPr>
        <w:t xml:space="preserve">Cada arma tiene un efecto además de su daño. Los efectos pueden variar desde aumento fijo de atributos hasta bonificadores en situaciones concretas.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Fonts w:ascii="Calibri" w:cs="Calibri" w:eastAsia="Calibri" w:hAnsi="Calibri"/>
          <w:b w:val="1"/>
          <w:rtl w:val="0"/>
        </w:rPr>
        <w:t xml:space="preserve">Armas duales:</w:t>
        <w:tab/>
      </w:r>
      <w:r w:rsidDel="00000000" w:rsidR="00000000" w:rsidRPr="00000000">
        <w:rPr>
          <w:rFonts w:ascii="Calibri" w:cs="Calibri" w:eastAsia="Calibri" w:hAnsi="Calibri"/>
          <w:rtl w:val="0"/>
        </w:rPr>
        <w:t xml:space="preserve">Se refiere a pelear con un arma en cada mano. </w:t>
      </w:r>
    </w:p>
    <w:p w:rsidR="00000000" w:rsidDel="00000000" w:rsidP="00000000" w:rsidRDefault="00000000" w:rsidRPr="00000000" w14:paraId="00000007">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El daño se calculará lanzando el daño de cada arma y manteniendo el mayor de ellos.</w:t>
      </w:r>
    </w:p>
    <w:p w:rsidR="00000000" w:rsidDel="00000000" w:rsidP="00000000" w:rsidRDefault="00000000" w:rsidRPr="00000000" w14:paraId="00000008">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Los efectos de ambas armas, por el contrario, se suman.</w:t>
      </w:r>
    </w:p>
    <w:p w:rsidR="00000000" w:rsidDel="00000000" w:rsidP="00000000" w:rsidRDefault="00000000" w:rsidRPr="00000000" w14:paraId="00000009">
      <w:pPr>
        <w:pageBreakBefore w:val="0"/>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Ejemplo: Atacar con una Daga (+1 al daño al atacar con ventaja) y con un hacha (+1 al daño contra enemigos sin RD ni cuerpos rígidos) aplicará ambos efectos, sumando +2 al daño al atacar con ventaja a un objetivo sin RD ni cuerpo rígido.</w:t>
      </w:r>
    </w:p>
    <w:p w:rsidR="00000000" w:rsidDel="00000000" w:rsidP="00000000" w:rsidRDefault="00000000" w:rsidRPr="00000000" w14:paraId="0000000A">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Armas a dos manos:</w:t>
      </w:r>
      <w:r w:rsidDel="00000000" w:rsidR="00000000" w:rsidRPr="00000000">
        <w:rPr>
          <w:rFonts w:ascii="Calibri" w:cs="Calibri" w:eastAsia="Calibri" w:hAnsi="Calibri"/>
          <w:rtl w:val="0"/>
        </w:rPr>
        <w:t xml:space="preserve">Un arma a dos manos, como su propio nombre indica, debe manejarse con ambas manos debido a su tamaño, peso o naturaleza.</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b w:val="1"/>
          <w:rtl w:val="0"/>
        </w:rPr>
        <w:t xml:space="preserve">Tamaño del arma: </w:t>
      </w:r>
      <w:r w:rsidDel="00000000" w:rsidR="00000000" w:rsidRPr="00000000">
        <w:rPr>
          <w:rFonts w:ascii="Calibri" w:cs="Calibri" w:eastAsia="Calibri" w:hAnsi="Calibri"/>
          <w:rtl w:val="0"/>
        </w:rPr>
        <w:t xml:space="preserve">Las armas se clasifican en </w:t>
      </w:r>
      <w:r w:rsidDel="00000000" w:rsidR="00000000" w:rsidRPr="00000000">
        <w:rPr>
          <w:rFonts w:ascii="Calibri" w:cs="Calibri" w:eastAsia="Calibri" w:hAnsi="Calibri"/>
          <w:b w:val="1"/>
          <w:rtl w:val="0"/>
        </w:rPr>
        <w:t xml:space="preserve">Ligeras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Medianas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Pesadas</w:t>
      </w:r>
      <w:r w:rsidDel="00000000" w:rsidR="00000000" w:rsidRPr="00000000">
        <w:rPr>
          <w:rFonts w:ascii="Calibri" w:cs="Calibri" w:eastAsia="Calibri" w:hAnsi="Calibri"/>
          <w:rtl w:val="0"/>
        </w:rPr>
        <w:t xml:space="preserve">, como se describe más adelante.</w:t>
      </w:r>
    </w:p>
    <w:p w:rsidR="00000000" w:rsidDel="00000000" w:rsidP="00000000" w:rsidRDefault="00000000" w:rsidRPr="00000000" w14:paraId="0000000C">
      <w:pPr>
        <w:pageBreakBefore w:val="0"/>
        <w:rPr>
          <w:rFonts w:ascii="Calibri" w:cs="Calibri" w:eastAsia="Calibri" w:hAnsi="Calibri"/>
        </w:rPr>
      </w:pPr>
      <w:r w:rsidDel="00000000" w:rsidR="00000000" w:rsidRPr="00000000">
        <w:rPr>
          <w:rFonts w:ascii="Calibri" w:cs="Calibri" w:eastAsia="Calibri" w:hAnsi="Calibri"/>
          <w:b w:val="1"/>
          <w:rtl w:val="0"/>
        </w:rPr>
        <w:t xml:space="preserve">Arma larga: </w:t>
      </w:r>
      <w:r w:rsidDel="00000000" w:rsidR="00000000" w:rsidRPr="00000000">
        <w:rPr>
          <w:rFonts w:ascii="Calibri" w:cs="Calibri" w:eastAsia="Calibri" w:hAnsi="Calibri"/>
          <w:rtl w:val="0"/>
        </w:rPr>
        <w:t xml:space="preserve">Un arma larga tiene un alcance de 2 metros en vez de 1 metro como el resto de armas CaC.</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b w:val="1"/>
          <w:rtl w:val="0"/>
        </w:rPr>
        <w:t xml:space="preserve">Arma arrojadiza: </w:t>
      </w:r>
      <w:r w:rsidDel="00000000" w:rsidR="00000000" w:rsidRPr="00000000">
        <w:rPr>
          <w:rFonts w:ascii="Calibri" w:cs="Calibri" w:eastAsia="Calibri" w:hAnsi="Calibri"/>
          <w:rtl w:val="0"/>
        </w:rPr>
        <w:t xml:space="preserve">Puede usarse como arma de proyectil con alcance de 10m</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Armaduras: </w:t>
      </w:r>
      <w:r w:rsidDel="00000000" w:rsidR="00000000" w:rsidRPr="00000000">
        <w:rPr>
          <w:rFonts w:ascii="Calibri" w:cs="Calibri" w:eastAsia="Calibri" w:hAnsi="Calibri"/>
          <w:rtl w:val="0"/>
        </w:rPr>
        <w:t xml:space="preserve">En situaciones normales, no puede portarse más de una armadura, del tipo que sean.</w:t>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Armas ligeras</w:t>
      </w: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Fonts w:ascii="Calibri" w:cs="Calibri" w:eastAsia="Calibri" w:hAnsi="Calibri"/>
          <w:rtl w:val="0"/>
        </w:rPr>
        <w:t xml:space="preserve">Pueden ser portadas con una sola mano. Además, si se porta una en cada mano, pueden usarse para atacar con ambas al mismo tiempo durante el turno.</w:t>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i w:val="1"/>
        </w:rPr>
      </w:pPr>
      <w:r w:rsidDel="00000000" w:rsidR="00000000" w:rsidRPr="00000000">
        <w:rPr>
          <w:rFonts w:ascii="Calibri" w:cs="Calibri" w:eastAsia="Calibri" w:hAnsi="Calibri"/>
          <w:b w:val="1"/>
          <w:sz w:val="24"/>
          <w:szCs w:val="24"/>
          <w:rtl w:val="0"/>
        </w:rPr>
        <w:t xml:space="preserve">Daga</w:t>
      </w:r>
      <w:r w:rsidDel="00000000" w:rsidR="00000000" w:rsidRPr="00000000">
        <w:rPr>
          <w:rFonts w:ascii="Calibri" w:cs="Calibri" w:eastAsia="Calibri" w:hAnsi="Calibri"/>
          <w:b w:val="1"/>
          <w:rtl w:val="0"/>
        </w:rPr>
        <w:tab/>
      </w: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rPr>
      </w:pPr>
      <w:r w:rsidDel="00000000" w:rsidR="00000000" w:rsidRPr="00000000">
        <w:rPr>
          <w:rFonts w:ascii="Calibri" w:cs="Calibri" w:eastAsia="Calibri" w:hAnsi="Calibri"/>
          <w:i w:val="1"/>
          <w:rtl w:val="0"/>
        </w:rPr>
        <w:t xml:space="preserve">Arrojadiza</w:t>
      </w: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Daño:</w:t>
        <w:tab/>
        <w:tab/>
        <w:t xml:space="preserve">1d6</w:t>
      </w:r>
    </w:p>
    <w:p w:rsidR="00000000" w:rsidDel="00000000" w:rsidP="00000000" w:rsidRDefault="00000000" w:rsidRPr="00000000" w14:paraId="00000017">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Crítico:</w:t>
        <w:tab/>
        <w:tab/>
        <w:t xml:space="preserve">+8 daño</w:t>
      </w:r>
    </w:p>
    <w:p w:rsidR="00000000" w:rsidDel="00000000" w:rsidP="00000000" w:rsidRDefault="00000000" w:rsidRPr="00000000" w14:paraId="00000018">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Aumenta +1 el daño cuando ataca con ventaja. </w:t>
      </w:r>
    </w:p>
    <w:p w:rsidR="00000000" w:rsidDel="00000000" w:rsidP="00000000" w:rsidRDefault="00000000" w:rsidRPr="00000000" w14:paraId="00000019">
      <w:pPr>
        <w:pageBreakBefore w:val="0"/>
        <w:rPr>
          <w:rFonts w:ascii="Calibri" w:cs="Calibri" w:eastAsia="Calibri" w:hAnsi="Calibri"/>
          <w:i w:val="1"/>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i w:val="1"/>
        </w:rPr>
      </w:pPr>
      <w:r w:rsidDel="00000000" w:rsidR="00000000" w:rsidRPr="00000000">
        <w:rPr>
          <w:rFonts w:ascii="Calibri" w:cs="Calibri" w:eastAsia="Calibri" w:hAnsi="Calibri"/>
          <w:b w:val="1"/>
          <w:sz w:val="24"/>
          <w:szCs w:val="24"/>
          <w:rtl w:val="0"/>
        </w:rPr>
        <w:t xml:space="preserve">Estoque</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Daño:</w:t>
        <w:tab/>
        <w:tab/>
        <w:t xml:space="preserve">1d6</w:t>
      </w:r>
    </w:p>
    <w:p w:rsidR="00000000" w:rsidDel="00000000" w:rsidP="00000000" w:rsidRDefault="00000000" w:rsidRPr="00000000" w14:paraId="0000001B">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Crítico:</w:t>
        <w:tab/>
        <w:tab/>
        <w:t xml:space="preserve">+8 daño</w:t>
      </w:r>
    </w:p>
    <w:p w:rsidR="00000000" w:rsidDel="00000000" w:rsidP="00000000" w:rsidRDefault="00000000" w:rsidRPr="00000000" w14:paraId="0000001C">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Si obtiene 6 en la tirada de daño, se convertirá en 12.</w:t>
      </w:r>
    </w:p>
    <w:p w:rsidR="00000000" w:rsidDel="00000000" w:rsidP="00000000" w:rsidRDefault="00000000" w:rsidRPr="00000000" w14:paraId="0000001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rPr>
      </w:pPr>
      <w:r w:rsidDel="00000000" w:rsidR="00000000" w:rsidRPr="00000000">
        <w:rPr>
          <w:rFonts w:ascii="Calibri" w:cs="Calibri" w:eastAsia="Calibri" w:hAnsi="Calibri"/>
          <w:b w:val="1"/>
          <w:sz w:val="28"/>
          <w:szCs w:val="28"/>
          <w:rtl w:val="0"/>
        </w:rPr>
        <w:t xml:space="preserve">Armas medias</w:t>
      </w: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ageBreakBefore w:val="0"/>
        <w:rPr>
          <w:rFonts w:ascii="Calibri" w:cs="Calibri" w:eastAsia="Calibri" w:hAnsi="Calibri"/>
          <w:b w:val="1"/>
        </w:rPr>
      </w:pPr>
      <w:r w:rsidDel="00000000" w:rsidR="00000000" w:rsidRPr="00000000">
        <w:rPr>
          <w:rFonts w:ascii="Calibri" w:cs="Calibri" w:eastAsia="Calibri" w:hAnsi="Calibri"/>
          <w:rtl w:val="0"/>
        </w:rPr>
        <w:t xml:space="preserve">Pueden ser portadas con una sola mano. Además, si se porta una en cada mano, pueden usarse para atacar con ambas al mismo tiempo durante el turno.</w:t>
      </w: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b w:val="1"/>
          <w:i w:val="1"/>
        </w:rPr>
      </w:pPr>
      <w:r w:rsidDel="00000000" w:rsidR="00000000" w:rsidRPr="00000000">
        <w:rPr>
          <w:rFonts w:ascii="Calibri" w:cs="Calibri" w:eastAsia="Calibri" w:hAnsi="Calibri"/>
          <w:b w:val="1"/>
          <w:rtl w:val="0"/>
        </w:rPr>
        <w:t xml:space="preserve">Lanza</w:t>
        <w:br w:type="textWrapping"/>
      </w:r>
      <w:r w:rsidDel="00000000" w:rsidR="00000000" w:rsidRPr="00000000">
        <w:rPr>
          <w:rFonts w:ascii="Calibri" w:cs="Calibri" w:eastAsia="Calibri" w:hAnsi="Calibri"/>
          <w:i w:val="1"/>
          <w:rtl w:val="0"/>
        </w:rPr>
        <w:t xml:space="preserve">Arma larga</w:t>
      </w: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Arrojadiza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Daño:</w:t>
        <w:tab/>
        <w:tab/>
        <w:t xml:space="preserve">1d8</w:t>
        <w:br w:type="textWrapping"/>
        <w:t xml:space="preserve">Crítico:</w:t>
        <w:tab/>
        <w:tab/>
        <w:t xml:space="preserve">+8 daño</w:t>
      </w:r>
    </w:p>
    <w:p w:rsidR="00000000" w:rsidDel="00000000" w:rsidP="00000000" w:rsidRDefault="00000000" w:rsidRPr="00000000" w14:paraId="00000024">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Pelear con dos lanzas al mismo tiempo no tendrá ningún beneficio extra, pero usarla con ambas manos, hará que se considere “arma dual”.</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b w:val="1"/>
          <w:i w:val="1"/>
        </w:rPr>
      </w:pPr>
      <w:r w:rsidDel="00000000" w:rsidR="00000000" w:rsidRPr="00000000">
        <w:rPr>
          <w:rFonts w:ascii="Calibri" w:cs="Calibri" w:eastAsia="Calibri" w:hAnsi="Calibri"/>
          <w:b w:val="1"/>
          <w:rtl w:val="0"/>
        </w:rPr>
        <w:t xml:space="preserve">Hacha</w:t>
      </w: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Arrojadiza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Daño:</w:t>
        <w:tab/>
        <w:tab/>
        <w:t xml:space="preserve">1d8</w:t>
        <w:br w:type="textWrapping"/>
        <w:t xml:space="preserve">Crítico:</w:t>
        <w:tab/>
        <w:tab/>
        <w:t xml:space="preserve">+8 daño</w:t>
      </w:r>
    </w:p>
    <w:p w:rsidR="00000000" w:rsidDel="00000000" w:rsidP="00000000" w:rsidRDefault="00000000" w:rsidRPr="00000000" w14:paraId="00000028">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Aumenta +1 el daño contra objetivos que tengan 0 RD (después de aplicar las reducciones de RD) y no sean rígidos </w:t>
      </w:r>
      <w:r w:rsidDel="00000000" w:rsidR="00000000" w:rsidRPr="00000000">
        <w:rPr>
          <w:rFonts w:ascii="Calibri" w:cs="Calibri" w:eastAsia="Calibri" w:hAnsi="Calibri"/>
          <w:i w:val="1"/>
          <w:sz w:val="23"/>
          <w:szCs w:val="23"/>
          <w:highlight w:val="white"/>
          <w:rtl w:val="0"/>
        </w:rPr>
        <w:t xml:space="preserve">(esqueletos, criaturas de piedra, etc).</w:t>
      </w: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i w:val="1"/>
        </w:rPr>
      </w:pP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Maza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Daño:</w:t>
        <w:tab/>
        <w:tab/>
        <w:t xml:space="preserve">1d8</w:t>
        <w:br w:type="textWrapping"/>
        <w:t xml:space="preserve">Crítico:</w:t>
        <w:tab/>
        <w:tab/>
        <w:t xml:space="preserve">+8 daño</w:t>
      </w:r>
      <w:r w:rsidDel="00000000" w:rsidR="00000000" w:rsidRPr="00000000">
        <w:rPr>
          <w:rFonts w:ascii="Calibri" w:cs="Calibri" w:eastAsia="Calibri" w:hAnsi="Calibri"/>
          <w:b w:val="1"/>
          <w:i w:val="1"/>
          <w:rtl w:val="0"/>
        </w:rPr>
        <w:br w:type="textWrapping"/>
      </w:r>
      <w:r w:rsidDel="00000000" w:rsidR="00000000" w:rsidRPr="00000000">
        <w:rPr>
          <w:rFonts w:ascii="Calibri" w:cs="Calibri" w:eastAsia="Calibri" w:hAnsi="Calibri"/>
          <w:i w:val="1"/>
          <w:sz w:val="23"/>
          <w:szCs w:val="23"/>
          <w:highlight w:val="white"/>
          <w:rtl w:val="0"/>
        </w:rPr>
        <w:t xml:space="preserve">Aumenta +2 el daño e ignora la RD contra objetivos con armadura pesada o con cuerpos rígidos (esqueletos, criaturas de piedra, etc). </w:t>
      </w:r>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Espada</w:t>
        <w:br w:type="textWrapping"/>
      </w:r>
      <w:r w:rsidDel="00000000" w:rsidR="00000000" w:rsidRPr="00000000">
        <w:rPr>
          <w:rFonts w:ascii="Calibri" w:cs="Calibri" w:eastAsia="Calibri" w:hAnsi="Calibri"/>
          <w:i w:val="1"/>
          <w:rtl w:val="0"/>
        </w:rPr>
        <w:t xml:space="preserve">Daño:</w:t>
        <w:tab/>
        <w:tab/>
        <w:t xml:space="preserve">1d10</w:t>
        <w:br w:type="textWrapping"/>
        <w:t xml:space="preserve">Crítico:</w:t>
        <w:tab/>
        <w:tab/>
        <w:t xml:space="preserve">+8 daño</w:t>
      </w:r>
    </w:p>
    <w:p w:rsidR="00000000" w:rsidDel="00000000" w:rsidP="00000000" w:rsidRDefault="00000000" w:rsidRPr="00000000" w14:paraId="0000002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Escudo</w:t>
      </w: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Daño: </w:t>
        <w:tab/>
        <w:tab/>
        <w:t xml:space="preserve">1d3 daño</w:t>
      </w:r>
    </w:p>
    <w:p w:rsidR="00000000" w:rsidDel="00000000" w:rsidP="00000000" w:rsidRDefault="00000000" w:rsidRPr="00000000" w14:paraId="00000030">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Crítico:</w:t>
        <w:tab/>
        <w:tab/>
        <w:t xml:space="preserve">+6 daño</w:t>
      </w:r>
    </w:p>
    <w:p w:rsidR="00000000" w:rsidDel="00000000" w:rsidP="00000000" w:rsidRDefault="00000000" w:rsidRPr="00000000" w14:paraId="00000031">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Efecto:</w:t>
        <w:tab/>
        <w:tab/>
        <w:t xml:space="preserve">+1 EVA.</w:t>
        <w:br w:type="textWrapping"/>
        <w:t xml:space="preserve">Requisitos:</w:t>
        <w:tab/>
        <w:t xml:space="preserve">Requiere FZA 4 para poder beneficiarse de su efecto.</w:t>
        <w:br w:type="textWrapping"/>
        <w:t xml:space="preserve">Nunca aplica el efecto de “arma dual”.</w:t>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Armas pesadas</w:t>
      </w:r>
      <w:r w:rsidDel="00000000" w:rsidR="00000000" w:rsidRPr="00000000">
        <w:rPr>
          <w:rtl w:val="0"/>
        </w:rPr>
      </w:r>
    </w:p>
    <w:p w:rsidR="00000000" w:rsidDel="00000000" w:rsidP="00000000" w:rsidRDefault="00000000" w:rsidRPr="00000000" w14:paraId="00000035">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Se necesitan las dos manos para ser usadas.</w:t>
      </w:r>
    </w:p>
    <w:p w:rsidR="00000000" w:rsidDel="00000000" w:rsidP="00000000" w:rsidRDefault="00000000" w:rsidRPr="00000000" w14:paraId="0000003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i w:val="1"/>
          <w:highlight w:val="white"/>
        </w:rPr>
      </w:pPr>
      <w:r w:rsidDel="00000000" w:rsidR="00000000" w:rsidRPr="00000000">
        <w:rPr>
          <w:rFonts w:ascii="Calibri" w:cs="Calibri" w:eastAsia="Calibri" w:hAnsi="Calibri"/>
          <w:b w:val="1"/>
          <w:rtl w:val="0"/>
        </w:rPr>
        <w:t xml:space="preserve">Hacha a dos manos</w:t>
        <w:br w:type="textWrapping"/>
      </w:r>
      <w:r w:rsidDel="00000000" w:rsidR="00000000" w:rsidRPr="00000000">
        <w:rPr>
          <w:rFonts w:ascii="Calibri" w:cs="Calibri" w:eastAsia="Calibri" w:hAnsi="Calibri"/>
          <w:i w:val="1"/>
          <w:rtl w:val="0"/>
        </w:rPr>
        <w:t xml:space="preserve">Daño:</w:t>
        <w:tab/>
        <w:tab/>
        <w:t xml:space="preserve">1d12</w:t>
        <w:br w:type="textWrapping"/>
        <w:t xml:space="preserve">Crítico:</w:t>
        <w:tab/>
        <w:tab/>
        <w:t xml:space="preserve">+10 daño</w:t>
      </w: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i w:val="1"/>
          <w:highlight w:val="white"/>
        </w:rPr>
      </w:pPr>
      <w:r w:rsidDel="00000000" w:rsidR="00000000" w:rsidRPr="00000000">
        <w:rPr>
          <w:rFonts w:ascii="Calibri" w:cs="Calibri" w:eastAsia="Calibri" w:hAnsi="Calibri"/>
          <w:i w:val="1"/>
          <w:rtl w:val="0"/>
        </w:rPr>
        <w:t xml:space="preserve">Si obtiene 12 en la tirada de daño, se convertirá en 18. </w:t>
      </w:r>
      <w:r w:rsidDel="00000000" w:rsidR="00000000" w:rsidRPr="00000000">
        <w:rPr>
          <w:rFonts w:ascii="Calibri" w:cs="Calibri" w:eastAsia="Calibri" w:hAnsi="Calibri"/>
          <w:i w:val="1"/>
          <w:highlight w:val="white"/>
          <w:rtl w:val="0"/>
        </w:rPr>
        <w:t xml:space="preserve">Aumenta</w:t>
      </w:r>
      <w:r w:rsidDel="00000000" w:rsidR="00000000" w:rsidRPr="00000000">
        <w:rPr>
          <w:rFonts w:ascii="Calibri" w:cs="Calibri" w:eastAsia="Calibri" w:hAnsi="Calibri"/>
          <w:i w:val="1"/>
          <w:highlight w:val="white"/>
          <w:rtl w:val="0"/>
        </w:rPr>
        <w:t xml:space="preserve"> +2 </w:t>
      </w:r>
      <w:r w:rsidDel="00000000" w:rsidR="00000000" w:rsidRPr="00000000">
        <w:rPr>
          <w:rFonts w:ascii="Calibri" w:cs="Calibri" w:eastAsia="Calibri" w:hAnsi="Calibri"/>
          <w:i w:val="1"/>
          <w:rtl w:val="0"/>
        </w:rPr>
        <w:t xml:space="preserve">el daño contra objetivos que no sean rígidos y que tengan 0 RD (después de aplicar las reducciones de RD).</w:t>
      </w:r>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rPr>
          <w:rFonts w:ascii="Calibri" w:cs="Calibri" w:eastAsia="Calibri" w:hAnsi="Calibri"/>
          <w:b w:val="1"/>
          <w:i w:val="1"/>
          <w:highlight w:val="white"/>
        </w:rPr>
      </w:pPr>
      <w:r w:rsidDel="00000000" w:rsidR="00000000" w:rsidRPr="00000000">
        <w:rPr>
          <w:rFonts w:ascii="Calibri" w:cs="Calibri" w:eastAsia="Calibri" w:hAnsi="Calibri"/>
          <w:b w:val="1"/>
          <w:rtl w:val="0"/>
        </w:rPr>
        <w:t xml:space="preserve">Martillo</w:t>
        <w:br w:type="textWrapping"/>
      </w:r>
      <w:r w:rsidDel="00000000" w:rsidR="00000000" w:rsidRPr="00000000">
        <w:rPr>
          <w:rFonts w:ascii="Calibri" w:cs="Calibri" w:eastAsia="Calibri" w:hAnsi="Calibri"/>
          <w:i w:val="1"/>
          <w:rtl w:val="0"/>
        </w:rPr>
        <w:t xml:space="preserve">Daño:</w:t>
        <w:tab/>
        <w:tab/>
        <w:t xml:space="preserve">1d12</w:t>
        <w:br w:type="textWrapping"/>
      </w:r>
      <w:r w:rsidDel="00000000" w:rsidR="00000000" w:rsidRPr="00000000">
        <w:rPr>
          <w:rFonts w:ascii="Calibri" w:cs="Calibri" w:eastAsia="Calibri" w:hAnsi="Calibri"/>
          <w:i w:val="1"/>
          <w:highlight w:val="white"/>
          <w:rtl w:val="0"/>
        </w:rPr>
        <w:t xml:space="preserve">Crítico:</w:t>
        <w:tab/>
        <w:tab/>
        <w:t xml:space="preserve">+</w:t>
      </w:r>
      <w:r w:rsidDel="00000000" w:rsidR="00000000" w:rsidRPr="00000000">
        <w:rPr>
          <w:rFonts w:ascii="Calibri" w:cs="Calibri" w:eastAsia="Calibri" w:hAnsi="Calibri"/>
          <w:i w:val="1"/>
          <w:rtl w:val="0"/>
        </w:rPr>
        <w:t xml:space="preserve">10</w:t>
      </w:r>
      <w:r w:rsidDel="00000000" w:rsidR="00000000" w:rsidRPr="00000000">
        <w:rPr>
          <w:rFonts w:ascii="Calibri" w:cs="Calibri" w:eastAsia="Calibri" w:hAnsi="Calibri"/>
          <w:i w:val="1"/>
          <w:highlight w:val="white"/>
          <w:rtl w:val="0"/>
        </w:rPr>
        <w:t xml:space="preserve"> daño</w:t>
      </w:r>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i w:val="1"/>
          <w:highlight w:val="white"/>
        </w:rPr>
      </w:pPr>
      <w:r w:rsidDel="00000000" w:rsidR="00000000" w:rsidRPr="00000000">
        <w:rPr>
          <w:rFonts w:ascii="Calibri" w:cs="Calibri" w:eastAsia="Calibri" w:hAnsi="Calibri"/>
          <w:i w:val="1"/>
          <w:sz w:val="23"/>
          <w:szCs w:val="23"/>
          <w:highlight w:val="white"/>
          <w:rtl w:val="0"/>
        </w:rPr>
        <w:t xml:space="preserve">Ignora la EVA del objetivo. Además, contra objetivos con armadura pesada o con cuerpos rígidos (esqueletos, criaturas de piedra...), aumenta +4 el daño e ignora su RD. </w:t>
      </w: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Mandoble</w:t>
      </w:r>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Arma larga</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Daño:</w:t>
        <w:tab/>
        <w:tab/>
        <w:t xml:space="preserve">1d12</w:t>
        <w:br w:type="textWrapping"/>
        <w:t xml:space="preserve">Crítico:</w:t>
        <w:tab/>
        <w:tab/>
        <w:t xml:space="preserve">+10 daño</w:t>
      </w:r>
    </w:p>
    <w:p w:rsidR="00000000" w:rsidDel="00000000" w:rsidP="00000000" w:rsidRDefault="00000000" w:rsidRPr="00000000" w14:paraId="0000003F">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Si obtiene 1, 2 o 3 en la tirada de daño, se convertirá en 4.</w:t>
      </w:r>
    </w:p>
    <w:p w:rsidR="00000000" w:rsidDel="00000000" w:rsidP="00000000" w:rsidRDefault="00000000" w:rsidRPr="00000000" w14:paraId="0000004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rPr>
      </w:pPr>
      <w:r w:rsidDel="00000000" w:rsidR="00000000" w:rsidRPr="00000000">
        <w:rPr>
          <w:rFonts w:ascii="Calibri" w:cs="Calibri" w:eastAsia="Calibri" w:hAnsi="Calibri"/>
          <w:b w:val="1"/>
          <w:sz w:val="28"/>
          <w:szCs w:val="28"/>
          <w:rtl w:val="0"/>
        </w:rPr>
        <w:t xml:space="preserve">Armas de proyectil</w:t>
      </w: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rPr>
      </w:pPr>
      <w:r w:rsidDel="00000000" w:rsidR="00000000" w:rsidRPr="00000000">
        <w:rPr>
          <w:rFonts w:ascii="Calibri" w:cs="Calibri" w:eastAsia="Calibri" w:hAnsi="Calibri"/>
          <w:rtl w:val="0"/>
        </w:rPr>
        <w:t xml:space="preserve">Necesitan munición que lanzar para causar daño.</w:t>
      </w:r>
    </w:p>
    <w:p w:rsidR="00000000" w:rsidDel="00000000" w:rsidP="00000000" w:rsidRDefault="00000000" w:rsidRPr="00000000" w14:paraId="00000044">
      <w:pPr>
        <w:pageBreakBefore w:val="0"/>
        <w:rPr>
          <w:rFonts w:ascii="Calibri" w:cs="Calibri" w:eastAsia="Calibri" w:hAnsi="Calibri"/>
        </w:rPr>
      </w:pPr>
      <w:r w:rsidDel="00000000" w:rsidR="00000000" w:rsidRPr="00000000">
        <w:rPr>
          <w:rFonts w:ascii="Calibri" w:cs="Calibri" w:eastAsia="Calibri" w:hAnsi="Calibri"/>
          <w:rtl w:val="0"/>
        </w:rPr>
        <w:t xml:space="preserve">Necesitan las dos manos para usarse.</w:t>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Fonts w:ascii="Calibri" w:cs="Calibri" w:eastAsia="Calibri" w:hAnsi="Calibri"/>
          <w:rtl w:val="0"/>
        </w:rPr>
        <w:t xml:space="preserve">El alcance viene determinado en el </w:t>
      </w:r>
      <w:r w:rsidDel="00000000" w:rsidR="00000000" w:rsidRPr="00000000">
        <w:rPr>
          <w:rFonts w:ascii="Calibri" w:cs="Calibri" w:eastAsia="Calibri" w:hAnsi="Calibri"/>
          <w:b w:val="1"/>
          <w:rtl w:val="0"/>
        </w:rPr>
        <w:t xml:space="preserve">punto 2.1</w:t>
      </w:r>
      <w:r w:rsidDel="00000000" w:rsidR="00000000" w:rsidRPr="00000000">
        <w:rPr>
          <w:rFonts w:ascii="Calibri" w:cs="Calibri" w:eastAsia="Calibri" w:hAnsi="Calibri"/>
          <w:rtl w:val="0"/>
        </w:rPr>
        <w:t xml:space="preserve"> de las reglas, o en la descripción del arma en caso de tener un alcance diferente al estándar.</w:t>
      </w:r>
    </w:p>
    <w:p w:rsidR="00000000" w:rsidDel="00000000" w:rsidP="00000000" w:rsidRDefault="00000000" w:rsidRPr="00000000" w14:paraId="0000004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Arco</w:t>
        <w:br w:type="textWrapping"/>
      </w:r>
      <w:r w:rsidDel="00000000" w:rsidR="00000000" w:rsidRPr="00000000">
        <w:rPr>
          <w:rFonts w:ascii="Calibri" w:cs="Calibri" w:eastAsia="Calibri" w:hAnsi="Calibri"/>
          <w:i w:val="1"/>
          <w:rtl w:val="0"/>
        </w:rPr>
        <w:t xml:space="preserve">Alcance:</w:t>
        <w:tab/>
        <w:t xml:space="preserve">30 metros.</w:t>
        <w:br w:type="textWrapping"/>
        <w:t xml:space="preserve">Daño:</w:t>
        <w:tab/>
        <w:tab/>
        <w:t xml:space="preserve">1d6</w:t>
        <w:br w:type="textWrapping"/>
        <w:t xml:space="preserve">Crítico:</w:t>
        <w:tab/>
        <w:tab/>
        <w:t xml:space="preserve">+8 daño</w:t>
        <w:br w:type="textWrapping"/>
        <w:t xml:space="preserve">Se considera un “arma dual”.</w:t>
      </w:r>
    </w:p>
    <w:p w:rsidR="00000000" w:rsidDel="00000000" w:rsidP="00000000" w:rsidRDefault="00000000" w:rsidRPr="00000000" w14:paraId="0000004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Ballesta</w:t>
        <w:tab/>
        <w:br w:type="textWrapping"/>
      </w:r>
      <w:r w:rsidDel="00000000" w:rsidR="00000000" w:rsidRPr="00000000">
        <w:rPr>
          <w:rFonts w:ascii="Calibri" w:cs="Calibri" w:eastAsia="Calibri" w:hAnsi="Calibri"/>
          <w:i w:val="1"/>
          <w:rtl w:val="0"/>
        </w:rPr>
        <w:t xml:space="preserve">Alcance:</w:t>
        <w:tab/>
        <w:t xml:space="preserve">30 metros</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Daño:</w:t>
        <w:tab/>
        <w:tab/>
        <w:t xml:space="preserve">1d8</w:t>
        <w:br w:type="textWrapping"/>
        <w:t xml:space="preserve">Crítico:</w:t>
        <w:tab/>
        <w:tab/>
        <w:t xml:space="preserve">+8 daño</w:t>
      </w: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trike w:val="1"/>
        </w:rPr>
      </w:pP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Otras armas</w:t>
      </w:r>
    </w:p>
    <w:p w:rsidR="00000000" w:rsidDel="00000000" w:rsidP="00000000" w:rsidRDefault="00000000" w:rsidRPr="00000000" w14:paraId="0000004D">
      <w:pPr>
        <w:pageBreakBefore w:val="0"/>
        <w:rPr>
          <w:rFonts w:ascii="Calibri" w:cs="Calibri" w:eastAsia="Calibri" w:hAnsi="Calibri"/>
        </w:rPr>
      </w:pPr>
      <w:r w:rsidDel="00000000" w:rsidR="00000000" w:rsidRPr="00000000">
        <w:rPr>
          <w:rFonts w:ascii="Calibri" w:cs="Calibri" w:eastAsia="Calibri" w:hAnsi="Calibri"/>
          <w:rtl w:val="0"/>
        </w:rPr>
        <w:t xml:space="preserve">Casi cualquier cosa puede ser usada como arma, ya sea un taburete, un tenedor, los puños o los dientes. Es imposible regular cada una de las posibles “armas”, por lo que se establecerá un daño común para todas ellas, y se deja en manos del </w:t>
      </w:r>
      <w:r w:rsidDel="00000000" w:rsidR="00000000" w:rsidRPr="00000000">
        <w:rPr>
          <w:rFonts w:ascii="Calibri" w:cs="Calibri" w:eastAsia="Calibri" w:hAnsi="Calibri"/>
          <w:b w:val="1"/>
          <w:rtl w:val="0"/>
        </w:rPr>
        <w:t xml:space="preserve">Director </w:t>
      </w:r>
      <w:r w:rsidDel="00000000" w:rsidR="00000000" w:rsidRPr="00000000">
        <w:rPr>
          <w:rFonts w:ascii="Calibri" w:cs="Calibri" w:eastAsia="Calibri" w:hAnsi="Calibri"/>
          <w:rtl w:val="0"/>
        </w:rPr>
        <w:t xml:space="preserve">el modificar los efectos y el daño de dicha arma si lo considerara necesario.</w:t>
      </w:r>
    </w:p>
    <w:p w:rsidR="00000000" w:rsidDel="00000000" w:rsidP="00000000" w:rsidRDefault="00000000" w:rsidRPr="00000000" w14:paraId="0000004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rPr>
      </w:pPr>
      <w:r w:rsidDel="00000000" w:rsidR="00000000" w:rsidRPr="00000000">
        <w:rPr>
          <w:rFonts w:ascii="Calibri" w:cs="Calibri" w:eastAsia="Calibri" w:hAnsi="Calibri"/>
          <w:rtl w:val="0"/>
        </w:rPr>
        <w:t xml:space="preserve">Por lo general, ningún arma improvisada debería tener más de 1d6 de daño, ya que se igualaría con las auténticas armas.</w:t>
      </w:r>
    </w:p>
    <w:p w:rsidR="00000000" w:rsidDel="00000000" w:rsidP="00000000" w:rsidRDefault="00000000" w:rsidRPr="00000000" w14:paraId="0000005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Propio cuerpo</w:t>
        <w:br w:type="textWrapping"/>
      </w:r>
      <w:r w:rsidDel="00000000" w:rsidR="00000000" w:rsidRPr="00000000">
        <w:rPr>
          <w:rFonts w:ascii="Calibri" w:cs="Calibri" w:eastAsia="Calibri" w:hAnsi="Calibri"/>
          <w:i w:val="1"/>
          <w:rtl w:val="0"/>
        </w:rPr>
        <w:t xml:space="preserve">Daño:</w:t>
        <w:tab/>
        <w:tab/>
        <w:t xml:space="preserve">1d3</w:t>
        <w:br w:type="textWrapping"/>
        <w:t xml:space="preserve">Crítico:</w:t>
        <w:tab/>
        <w:tab/>
        <w:t xml:space="preserve">+6 daño</w:t>
        <w:br w:type="textWrapping"/>
        <w:t xml:space="preserve">Puños, patadas y cualquier otra parte del cuerpo. No se consideran armas, por lo que nunca se aplica el efecto de “arma dual”.</w:t>
      </w:r>
    </w:p>
    <w:p w:rsidR="00000000" w:rsidDel="00000000" w:rsidP="00000000" w:rsidRDefault="00000000" w:rsidRPr="00000000" w14:paraId="0000005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Otras armas</w:t>
        <w:br w:type="textWrapping"/>
      </w:r>
      <w:r w:rsidDel="00000000" w:rsidR="00000000" w:rsidRPr="00000000">
        <w:rPr>
          <w:rFonts w:ascii="Calibri" w:cs="Calibri" w:eastAsia="Calibri" w:hAnsi="Calibri"/>
          <w:i w:val="1"/>
          <w:rtl w:val="0"/>
        </w:rPr>
        <w:t xml:space="preserve">Daño:</w:t>
        <w:tab/>
        <w:tab/>
        <w:t xml:space="preserve">Desde 1d3 hasta 1d6</w:t>
        <w:br w:type="textWrapping"/>
        <w:t xml:space="preserve">Crítico:</w:t>
        <w:tab/>
        <w:tab/>
        <w:t xml:space="preserve">Desde +6 hasta +8 de daño</w:t>
      </w: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i w:val="1"/>
          <w:rtl w:val="0"/>
        </w:rPr>
        <w:t xml:space="preserve">Totalmente modificable si el Director lo considera oportuno.</w:t>
      </w:r>
    </w:p>
    <w:p w:rsidR="00000000" w:rsidDel="00000000" w:rsidP="00000000" w:rsidRDefault="00000000" w:rsidRPr="00000000" w14:paraId="0000005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Armaduras</w:t>
      </w:r>
    </w:p>
    <w:p w:rsidR="00000000" w:rsidDel="00000000" w:rsidP="00000000" w:rsidRDefault="00000000" w:rsidRPr="00000000" w14:paraId="00000057">
      <w:pPr>
        <w:pageBreakBefore w:val="0"/>
        <w:rPr>
          <w:rFonts w:ascii="Calibri" w:cs="Calibri" w:eastAsia="Calibri" w:hAnsi="Calibri"/>
        </w:rPr>
      </w:pPr>
      <w:r w:rsidDel="00000000" w:rsidR="00000000" w:rsidRPr="00000000">
        <w:rPr>
          <w:rFonts w:ascii="Calibri" w:cs="Calibri" w:eastAsia="Calibri" w:hAnsi="Calibri"/>
          <w:rtl w:val="0"/>
        </w:rPr>
        <w:t xml:space="preserve">Atuendos que aumentan la RD de quien los porte. No puede portarse más de una al mismo tiempo. Y en caso de hacerlo, solo se aplicará el efecto de la armadura que aporte más RD. Al ser una pieza completa hecha de algún material resistente, su peso hace que sea necesario tener un mínimo de FZA para portarlas.</w:t>
      </w:r>
    </w:p>
    <w:p w:rsidR="00000000" w:rsidDel="00000000" w:rsidP="00000000" w:rsidRDefault="00000000" w:rsidRPr="00000000" w14:paraId="0000005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9">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Armadura ligera</w:t>
        <w:br w:type="textWrapping"/>
      </w:r>
      <w:r w:rsidDel="00000000" w:rsidR="00000000" w:rsidRPr="00000000">
        <w:rPr>
          <w:rFonts w:ascii="Calibri" w:cs="Calibri" w:eastAsia="Calibri" w:hAnsi="Calibri"/>
          <w:i w:val="1"/>
          <w:rtl w:val="0"/>
        </w:rPr>
        <w:t xml:space="preserve">Efecto:</w:t>
        <w:tab/>
        <w:tab/>
        <w:t xml:space="preserve">+1 RD</w:t>
        <w:br w:type="textWrapping"/>
        <w:t xml:space="preserve">Requisitos:</w:t>
        <w:tab/>
        <w:t xml:space="preserve">Requiere FZA 4 para poder ser usada.</w:t>
      </w:r>
    </w:p>
    <w:p w:rsidR="00000000" w:rsidDel="00000000" w:rsidP="00000000" w:rsidRDefault="00000000" w:rsidRPr="00000000" w14:paraId="0000005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rPr>
      </w:pPr>
      <w:r w:rsidDel="00000000" w:rsidR="00000000" w:rsidRPr="00000000">
        <w:rPr>
          <w:rFonts w:ascii="Calibri" w:cs="Calibri" w:eastAsia="Calibri" w:hAnsi="Calibri"/>
          <w:b w:val="1"/>
          <w:rtl w:val="0"/>
        </w:rPr>
        <w:t xml:space="preserve">Armadura pesada</w:t>
        <w:br w:type="textWrapping"/>
      </w:r>
      <w:r w:rsidDel="00000000" w:rsidR="00000000" w:rsidRPr="00000000">
        <w:rPr>
          <w:rFonts w:ascii="Calibri" w:cs="Calibri" w:eastAsia="Calibri" w:hAnsi="Calibri"/>
          <w:i w:val="1"/>
          <w:rtl w:val="0"/>
        </w:rPr>
        <w:t xml:space="preserve">Efecto:</w:t>
        <w:tab/>
        <w:tab/>
        <w:t xml:space="preserve">+2 RD</w:t>
        <w:br w:type="textWrapping"/>
        <w:t xml:space="preserve">Requisitos:</w:t>
        <w:tab/>
        <w:t xml:space="preserve">Requiere FZA 7 para poder ser usada.</w:t>
        <w:br w:type="textWrapping"/>
        <w:t xml:space="preserve">Aplica desventaja al moverse y en cualquier tirada o duelo de AGL y VEL. Hace ruido al moverse.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