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19" w:rsidRPr="00F17CF5" w:rsidRDefault="009E2D19" w:rsidP="009E2D19">
      <w:pPr>
        <w:pStyle w:val="a4"/>
        <w:jc w:val="center"/>
        <w:rPr>
          <w:lang w:val="ru-RU"/>
        </w:rPr>
      </w:pPr>
      <w:bookmarkStart w:id="0" w:name="_Toc120033994"/>
      <w:r w:rsidRPr="00F17CF5">
        <w:rPr>
          <w:lang w:val="ru-RU"/>
        </w:rPr>
        <w:t>Московский государственный технический университет</w:t>
      </w:r>
    </w:p>
    <w:p w:rsidR="009E2D19" w:rsidRPr="00F17CF5" w:rsidRDefault="009E2D19" w:rsidP="009E2D19">
      <w:pPr>
        <w:pStyle w:val="a4"/>
        <w:jc w:val="center"/>
        <w:rPr>
          <w:lang w:val="ru-RU"/>
        </w:rPr>
      </w:pPr>
      <w:r w:rsidRPr="00F17CF5">
        <w:rPr>
          <w:lang w:val="ru-RU"/>
        </w:rPr>
        <w:t>им. Н.Э. Баумана</w:t>
      </w:r>
    </w:p>
    <w:p w:rsidR="009E2D19" w:rsidRDefault="009E2D19" w:rsidP="009E2D19"/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9E2D19" w:rsidRPr="007D088F" w:rsidTr="00D0527B">
        <w:tc>
          <w:tcPr>
            <w:tcW w:w="2237" w:type="dxa"/>
          </w:tcPr>
          <w:p w:rsidR="009E2D19" w:rsidRPr="007D088F" w:rsidRDefault="009E2D19" w:rsidP="00D0527B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9E2D19" w:rsidRPr="007D088F" w:rsidRDefault="009E2D19" w:rsidP="00D0527B">
            <w:pPr>
              <w:jc w:val="right"/>
            </w:pPr>
          </w:p>
          <w:p w:rsidR="009E2D19" w:rsidRPr="007D088F" w:rsidRDefault="009E2D19" w:rsidP="00D0527B">
            <w:pPr>
              <w:jc w:val="right"/>
            </w:pPr>
          </w:p>
        </w:tc>
      </w:tr>
      <w:tr w:rsidR="009E2D19" w:rsidRPr="007D088F" w:rsidTr="00D0527B">
        <w:trPr>
          <w:trHeight w:val="648"/>
        </w:trPr>
        <w:tc>
          <w:tcPr>
            <w:tcW w:w="2237" w:type="dxa"/>
          </w:tcPr>
          <w:p w:rsidR="009E2D19" w:rsidRPr="007D088F" w:rsidRDefault="009E2D19" w:rsidP="00D0527B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9E2D19" w:rsidRPr="007D088F" w:rsidRDefault="009E2D19" w:rsidP="00D0527B">
            <w:pPr>
              <w:jc w:val="right"/>
            </w:pPr>
          </w:p>
          <w:p w:rsidR="009E2D19" w:rsidRPr="007D088F" w:rsidRDefault="009E2D19" w:rsidP="00D0527B">
            <w:pPr>
              <w:jc w:val="right"/>
            </w:pPr>
            <w:r w:rsidRPr="007D088F">
              <w:t>"_</w:t>
            </w:r>
            <w:r>
              <w:rPr>
                <w:bCs/>
                <w:u w:val="single"/>
                <w:lang w:val="en-US"/>
              </w:rPr>
              <w:t>17</w:t>
            </w:r>
            <w:r w:rsidRPr="00DB78EC">
              <w:rPr>
                <w:b/>
                <w:bCs/>
              </w:rPr>
              <w:t>_"___</w:t>
            </w:r>
            <w:r>
              <w:rPr>
                <w:bCs/>
                <w:u w:val="single"/>
              </w:rPr>
              <w:t>апреля</w:t>
            </w:r>
            <w:r w:rsidRPr="00DB78EC">
              <w:t>_____</w:t>
            </w:r>
            <w:r w:rsidRPr="007D088F">
              <w:t>20</w:t>
            </w:r>
            <w:r w:rsidRPr="00D92E01">
              <w:rPr>
                <w:lang w:val="en-US"/>
              </w:rPr>
              <w:t>2</w:t>
            </w:r>
            <w:r w:rsidRPr="00D92E01">
              <w:t>5</w:t>
            </w:r>
            <w:r>
              <w:t>г</w:t>
            </w:r>
            <w:r w:rsidRPr="007D088F">
              <w:t xml:space="preserve">.   </w:t>
            </w:r>
          </w:p>
        </w:tc>
      </w:tr>
    </w:tbl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>
      <w:pPr>
        <w:pStyle w:val="a7"/>
        <w:tabs>
          <w:tab w:val="clear" w:pos="4153"/>
          <w:tab w:val="clear" w:pos="8306"/>
        </w:tabs>
        <w:rPr>
          <w:szCs w:val="24"/>
        </w:rPr>
      </w:pPr>
    </w:p>
    <w:p w:rsidR="009E2D19" w:rsidRPr="007D088F" w:rsidRDefault="009E2D19" w:rsidP="009E2D19">
      <w:pPr>
        <w:pStyle w:val="a7"/>
        <w:tabs>
          <w:tab w:val="clear" w:pos="4153"/>
          <w:tab w:val="clear" w:pos="8306"/>
        </w:tabs>
      </w:pPr>
    </w:p>
    <w:p w:rsidR="009E2D19" w:rsidRPr="007D088F" w:rsidRDefault="009E2D19" w:rsidP="009E2D19">
      <w:pPr>
        <w:ind w:left="-142" w:right="-143"/>
        <w:jc w:val="center"/>
        <w:rPr>
          <w:b/>
          <w:sz w:val="32"/>
        </w:rPr>
      </w:pPr>
    </w:p>
    <w:p w:rsidR="009E2D19" w:rsidRDefault="009E2D19" w:rsidP="009E2D19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:rsidR="009E2D19" w:rsidRDefault="009E2D19" w:rsidP="009E2D19">
      <w:pPr>
        <w:ind w:left="-142" w:right="-143"/>
        <w:jc w:val="center"/>
        <w:rPr>
          <w:b/>
          <w:sz w:val="28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9E2D19" w:rsidRPr="00DB78EC" w:rsidRDefault="009E2D19" w:rsidP="009E2D19">
      <w:pPr>
        <w:ind w:left="-142" w:right="-143"/>
        <w:jc w:val="center"/>
        <w:rPr>
          <w:sz w:val="36"/>
        </w:rPr>
      </w:pPr>
      <w:r>
        <w:rPr>
          <w:b/>
          <w:sz w:val="28"/>
        </w:rPr>
        <w:t xml:space="preserve">Вариант № </w:t>
      </w:r>
      <w:r w:rsidRPr="00D92E01">
        <w:rPr>
          <w:b/>
          <w:sz w:val="28"/>
        </w:rPr>
        <w:t>2</w:t>
      </w:r>
      <w:r w:rsidRPr="00DB78EC">
        <w:rPr>
          <w:b/>
          <w:sz w:val="28"/>
        </w:rPr>
        <w:t>1</w:t>
      </w:r>
    </w:p>
    <w:p w:rsidR="009E2D19" w:rsidRDefault="009E2D19" w:rsidP="009E2D19">
      <w:pPr>
        <w:ind w:left="-142" w:right="-143"/>
        <w:jc w:val="center"/>
        <w:rPr>
          <w:sz w:val="28"/>
          <w:u w:val="single"/>
        </w:rPr>
      </w:pPr>
    </w:p>
    <w:p w:rsidR="009E2D19" w:rsidRDefault="009E2D19" w:rsidP="009E2D19"/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/>
    <w:p w:rsidR="009E2D19" w:rsidRPr="007D088F" w:rsidRDefault="009E2D19" w:rsidP="009E2D19">
      <w:pPr>
        <w:jc w:val="center"/>
        <w:rPr>
          <w:color w:val="FF0000"/>
        </w:rPr>
      </w:pPr>
      <w:r>
        <w:rPr>
          <w:u w:val="single"/>
        </w:rPr>
        <w:t>Техническое описание</w:t>
      </w:r>
      <w:bookmarkStart w:id="1" w:name="_GoBack"/>
      <w:bookmarkEnd w:id="1"/>
    </w:p>
    <w:p w:rsidR="009E2D19" w:rsidRPr="007D088F" w:rsidRDefault="009E2D19" w:rsidP="009E2D19">
      <w:pPr>
        <w:jc w:val="center"/>
      </w:pPr>
      <w:r w:rsidRPr="007D088F">
        <w:t>(вид документа)</w:t>
      </w:r>
    </w:p>
    <w:p w:rsidR="009E2D19" w:rsidRPr="007D088F" w:rsidRDefault="009E2D19" w:rsidP="009E2D19">
      <w:pPr>
        <w:jc w:val="center"/>
      </w:pPr>
    </w:p>
    <w:p w:rsidR="009E2D19" w:rsidRPr="007D088F" w:rsidRDefault="009E2D19" w:rsidP="009E2D19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9E2D19" w:rsidRPr="007D088F" w:rsidRDefault="009E2D19" w:rsidP="009E2D19">
      <w:pPr>
        <w:jc w:val="center"/>
      </w:pPr>
      <w:r w:rsidRPr="007D088F">
        <w:t>(вид носителя)</w:t>
      </w:r>
    </w:p>
    <w:p w:rsidR="009E2D19" w:rsidRPr="007D088F" w:rsidRDefault="009E2D19" w:rsidP="009E2D19">
      <w:pPr>
        <w:jc w:val="center"/>
      </w:pPr>
    </w:p>
    <w:p w:rsidR="009E2D19" w:rsidRPr="007D088F" w:rsidRDefault="009E2D19" w:rsidP="009E2D19">
      <w:pPr>
        <w:jc w:val="center"/>
      </w:pPr>
      <w:r>
        <w:t>6</w:t>
      </w:r>
    </w:p>
    <w:p w:rsidR="009E2D19" w:rsidRPr="007D088F" w:rsidRDefault="009E2D19" w:rsidP="009E2D19">
      <w:pPr>
        <w:jc w:val="center"/>
      </w:pPr>
      <w:r w:rsidRPr="007D088F">
        <w:t>(количество листов)</w:t>
      </w:r>
    </w:p>
    <w:p w:rsidR="009E2D19" w:rsidRPr="007D088F" w:rsidRDefault="009E2D19" w:rsidP="009E2D19"/>
    <w:p w:rsidR="009E2D19" w:rsidRPr="007D088F" w:rsidRDefault="009E2D19" w:rsidP="009E2D19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9E2D19" w:rsidRPr="007D088F" w:rsidTr="00D0527B">
        <w:tc>
          <w:tcPr>
            <w:tcW w:w="3155" w:type="dxa"/>
          </w:tcPr>
          <w:p w:rsidR="009E2D19" w:rsidRPr="007D088F" w:rsidRDefault="009E2D19" w:rsidP="00D0527B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:rsidR="009E2D19" w:rsidRPr="007D088F" w:rsidRDefault="009E2D19" w:rsidP="00D0527B">
            <w:pPr>
              <w:jc w:val="right"/>
            </w:pPr>
          </w:p>
          <w:p w:rsidR="009E2D19" w:rsidRPr="007D088F" w:rsidRDefault="009E2D19" w:rsidP="00D0527B">
            <w:pPr>
              <w:jc w:val="right"/>
            </w:pPr>
          </w:p>
        </w:tc>
      </w:tr>
      <w:tr w:rsidR="009E2D19" w:rsidRPr="007D088F" w:rsidTr="00D0527B">
        <w:tc>
          <w:tcPr>
            <w:tcW w:w="3155" w:type="dxa"/>
          </w:tcPr>
          <w:p w:rsidR="009E2D19" w:rsidRPr="00D92E01" w:rsidRDefault="009E2D19" w:rsidP="00D0527B">
            <w:pPr>
              <w:jc w:val="right"/>
            </w:pPr>
            <w:r w:rsidRPr="00D92E01">
              <w:t>студент группы ИУ5-</w:t>
            </w:r>
            <w:r w:rsidRPr="00D92E01">
              <w:rPr>
                <w:lang w:val="en-US"/>
              </w:rPr>
              <w:t>43</w:t>
            </w:r>
            <w:r w:rsidRPr="00D92E01">
              <w:t>Б</w:t>
            </w:r>
          </w:p>
        </w:tc>
        <w:tc>
          <w:tcPr>
            <w:tcW w:w="3155" w:type="dxa"/>
          </w:tcPr>
          <w:p w:rsidR="009E2D19" w:rsidRPr="007D088F" w:rsidRDefault="009E2D19" w:rsidP="00D0527B">
            <w:pPr>
              <w:jc w:val="right"/>
            </w:pPr>
            <w:r>
              <w:t>_______</w:t>
            </w:r>
            <w:r w:rsidRPr="007D088F">
              <w:t>__</w:t>
            </w:r>
            <w:r w:rsidRPr="00EC0B95">
              <w:rPr>
                <w:bCs/>
                <w:u w:val="single"/>
              </w:rPr>
              <w:t>Сорокин М.А.</w:t>
            </w:r>
            <w:r w:rsidRPr="00EC0B95">
              <w:t>__</w:t>
            </w:r>
            <w:r w:rsidRPr="00D92E01">
              <w:t xml:space="preserve">  </w:t>
            </w:r>
          </w:p>
        </w:tc>
      </w:tr>
      <w:tr w:rsidR="009E2D19" w:rsidRPr="007D088F" w:rsidTr="00D0527B">
        <w:trPr>
          <w:trHeight w:val="670"/>
        </w:trPr>
        <w:tc>
          <w:tcPr>
            <w:tcW w:w="3155" w:type="dxa"/>
          </w:tcPr>
          <w:p w:rsidR="009E2D19" w:rsidRPr="00D92E01" w:rsidRDefault="009E2D19" w:rsidP="00D0527B">
            <w:pPr>
              <w:jc w:val="right"/>
            </w:pPr>
          </w:p>
        </w:tc>
        <w:tc>
          <w:tcPr>
            <w:tcW w:w="3155" w:type="dxa"/>
          </w:tcPr>
          <w:p w:rsidR="009E2D19" w:rsidRPr="007D088F" w:rsidRDefault="009E2D19" w:rsidP="00D0527B">
            <w:pPr>
              <w:jc w:val="right"/>
            </w:pPr>
          </w:p>
          <w:p w:rsidR="009E2D19" w:rsidRPr="007D088F" w:rsidRDefault="009E2D19" w:rsidP="00D0527B">
            <w:pPr>
              <w:jc w:val="right"/>
            </w:pPr>
            <w:r>
              <w:t>"17</w:t>
            </w:r>
            <w:r w:rsidRPr="007D088F">
              <w:t>"__</w:t>
            </w:r>
            <w:r>
              <w:rPr>
                <w:u w:val="single"/>
              </w:rPr>
              <w:t>апреля</w:t>
            </w:r>
            <w:r>
              <w:t>___</w:t>
            </w:r>
            <w:r w:rsidRPr="007D088F">
              <w:t>____20</w:t>
            </w:r>
            <w:r w:rsidRPr="00DB78EC">
              <w:t xml:space="preserve">25 </w:t>
            </w:r>
            <w:r w:rsidRPr="007D088F">
              <w:t xml:space="preserve">г.   </w:t>
            </w:r>
          </w:p>
        </w:tc>
      </w:tr>
    </w:tbl>
    <w:p w:rsidR="009E2D19" w:rsidRDefault="009E2D19" w:rsidP="009E2D19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:rsidR="009E2D19" w:rsidRDefault="009E2D19" w:rsidP="009E2D19">
      <w:pPr>
        <w:pStyle w:val="31"/>
        <w:ind w:firstLine="0"/>
        <w:rPr>
          <w:rFonts w:ascii="Times New Roman" w:hAnsi="Times New Roman"/>
        </w:rPr>
      </w:pPr>
    </w:p>
    <w:p w:rsidR="009E2D19" w:rsidRPr="007D088F" w:rsidRDefault="009E2D19" w:rsidP="009E2D19">
      <w:pPr>
        <w:pStyle w:val="31"/>
        <w:ind w:firstLine="0"/>
        <w:rPr>
          <w:rFonts w:ascii="Times New Roman" w:hAnsi="Times New Roman"/>
        </w:rPr>
      </w:pPr>
    </w:p>
    <w:p w:rsidR="009E2D19" w:rsidRPr="0025707B" w:rsidRDefault="009E2D19" w:rsidP="009E2D19">
      <w:pPr>
        <w:jc w:val="center"/>
      </w:pPr>
      <w:r w:rsidRPr="007D088F">
        <w:t>Москва – 20</w:t>
      </w:r>
      <w:r w:rsidRPr="00D92E01">
        <w:t>25</w:t>
      </w:r>
    </w:p>
    <w:p w:rsidR="00993B0E" w:rsidRPr="00AB088E" w:rsidRDefault="00993B0E" w:rsidP="00993B0E">
      <w:pPr>
        <w:jc w:val="center"/>
      </w:pPr>
      <w:r>
        <w:br w:type="page"/>
      </w:r>
      <w:r w:rsidRPr="00AB088E">
        <w:rPr>
          <w:b/>
          <w:sz w:val="28"/>
        </w:rPr>
        <w:lastRenderedPageBreak/>
        <w:t>СОДЕРЖАНИЕ</w:t>
      </w:r>
      <w:bookmarkEnd w:id="0"/>
    </w:p>
    <w:p w:rsidR="00993B0E" w:rsidRDefault="00993B0E" w:rsidP="00993B0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r w:rsidRPr="004A26A7">
        <w:rPr>
          <w:rFonts w:ascii="Verdana" w:hAnsi="Verdana"/>
          <w:caps/>
          <w:sz w:val="18"/>
          <w:szCs w:val="18"/>
        </w:rPr>
        <w:fldChar w:fldCharType="begin"/>
      </w:r>
      <w:r w:rsidRPr="004A26A7">
        <w:rPr>
          <w:rFonts w:ascii="Verdana" w:hAnsi="Verdana"/>
          <w:sz w:val="18"/>
          <w:szCs w:val="18"/>
        </w:rPr>
        <w:instrText xml:space="preserve"> TOC \o "1-3" \h \z \u </w:instrText>
      </w:r>
      <w:r w:rsidRPr="004A26A7">
        <w:rPr>
          <w:rFonts w:ascii="Verdana" w:hAnsi="Verdana"/>
          <w:caps/>
          <w:sz w:val="18"/>
          <w:szCs w:val="18"/>
        </w:rPr>
        <w:fldChar w:fldCharType="separate"/>
      </w:r>
      <w:hyperlink w:anchor="_Toc778080" w:history="1">
        <w:r w:rsidRPr="00DD164B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164B">
          <w:rPr>
            <w:rStyle w:val="ae"/>
            <w:noProof/>
          </w:rPr>
          <w:t>Общие сведения о программном обеспечении.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3B0E" w:rsidRDefault="00993B0E" w:rsidP="00993B0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081" w:history="1">
        <w:r w:rsidRPr="00DD164B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164B">
          <w:rPr>
            <w:rStyle w:val="ae"/>
            <w:noProof/>
          </w:rPr>
          <w:t>Модульная структура программного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3B0E" w:rsidRDefault="00993B0E" w:rsidP="00993B0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082" w:history="1">
        <w:r w:rsidRPr="00DD164B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164B">
          <w:rPr>
            <w:rStyle w:val="ae"/>
            <w:noProof/>
          </w:rPr>
          <w:t>Описание модулей программного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3B0E" w:rsidRDefault="00993B0E" w:rsidP="00993B0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083" w:history="1">
        <w:r w:rsidRPr="00DD164B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164B">
          <w:rPr>
            <w:rStyle w:val="ae"/>
            <w:noProof/>
          </w:rPr>
          <w:t>Данные и файлы данных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3B0E" w:rsidRDefault="00993B0E" w:rsidP="00993B0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084" w:history="1">
        <w:r w:rsidRPr="00DD164B">
          <w:rPr>
            <w:rStyle w:val="a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164B">
          <w:rPr>
            <w:rStyle w:val="ae"/>
            <w:noProof/>
          </w:rPr>
          <w:t>Основные алгоритмы программного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3B0E" w:rsidRDefault="00993B0E" w:rsidP="00993B0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085" w:history="1">
        <w:r w:rsidRPr="00DD164B">
          <w:rPr>
            <w:rStyle w:val="a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164B">
          <w:rPr>
            <w:rStyle w:val="ae"/>
            <w:noProof/>
          </w:rPr>
          <w:t>Процедуры и функции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B0E" w:rsidRDefault="00993B0E" w:rsidP="00993B0E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2"/>
        </w:rPr>
      </w:pPr>
      <w:hyperlink w:anchor="_Toc778086" w:history="1">
        <w:r w:rsidRPr="00DD164B">
          <w:rPr>
            <w:rStyle w:val="ae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164B">
          <w:rPr>
            <w:rStyle w:val="ae"/>
            <w:noProof/>
          </w:rPr>
          <w:t>Вектора прерываний программного обеспечения, переопределяемые в программе.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3B0E" w:rsidRPr="00993B0E" w:rsidRDefault="00993B0E" w:rsidP="00993B0E">
      <w:pPr>
        <w:pStyle w:val="1"/>
        <w:keepLines w:val="0"/>
        <w:widowControl/>
        <w:numPr>
          <w:ilvl w:val="0"/>
          <w:numId w:val="11"/>
        </w:numPr>
        <w:suppressAutoHyphens w:val="0"/>
        <w:spacing w:before="240" w:after="60"/>
        <w:jc w:val="center"/>
        <w:rPr>
          <w:rFonts w:cs="Times New Roman"/>
          <w:caps/>
          <w:szCs w:val="24"/>
          <w:lang w:val="ru-RU"/>
        </w:rPr>
      </w:pPr>
      <w:r w:rsidRPr="004A26A7">
        <w:rPr>
          <w:rFonts w:ascii="Verdana" w:hAnsi="Verdana"/>
          <w:sz w:val="18"/>
          <w:szCs w:val="18"/>
        </w:rPr>
        <w:fldChar w:fldCharType="end"/>
      </w:r>
      <w:bookmarkStart w:id="2" w:name="_Toc778080"/>
      <w:r w:rsidRPr="00993B0E">
        <w:rPr>
          <w:rFonts w:cs="Times New Roman"/>
          <w:caps/>
          <w:szCs w:val="24"/>
          <w:lang w:val="ru-RU"/>
        </w:rPr>
        <w:t>Общие сведения о программном обеспечении.</w:t>
      </w:r>
      <w:bookmarkEnd w:id="2"/>
    </w:p>
    <w:p w:rsidR="00993B0E" w:rsidRPr="00D34C63" w:rsidRDefault="00993B0E" w:rsidP="00993B0E">
      <w:pPr>
        <w:rPr>
          <w:lang w:val="en-US"/>
        </w:rPr>
      </w:pPr>
      <w:r w:rsidRPr="00307E00">
        <w:rPr>
          <w:i/>
        </w:rPr>
        <w:t>Исходный</w:t>
      </w:r>
      <w:r w:rsidRPr="00D34C63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D34C63">
        <w:rPr>
          <w:i/>
          <w:lang w:val="en-US"/>
        </w:rPr>
        <w:t xml:space="preserve">, </w:t>
      </w:r>
      <w:r w:rsidRPr="00307E00">
        <w:rPr>
          <w:i/>
        </w:rPr>
        <w:t>язык</w:t>
      </w:r>
      <w:r w:rsidRPr="00D34C63">
        <w:rPr>
          <w:lang w:val="en-US"/>
        </w:rPr>
        <w:t xml:space="preserve">: </w:t>
      </w:r>
      <w:r w:rsidRPr="00307E00">
        <w:rPr>
          <w:lang w:val="en-US"/>
        </w:rPr>
        <w:t>Assembler</w:t>
      </w:r>
    </w:p>
    <w:p w:rsidR="00993B0E" w:rsidRPr="00307E00" w:rsidRDefault="00993B0E" w:rsidP="00993B0E">
      <w:pPr>
        <w:rPr>
          <w:lang w:val="en-US"/>
        </w:rPr>
      </w:pPr>
      <w:r w:rsidRPr="00307E00">
        <w:rPr>
          <w:i/>
        </w:rPr>
        <w:t>Компилятор</w:t>
      </w:r>
      <w:r w:rsidRPr="00307E00">
        <w:rPr>
          <w:lang w:val="en-US"/>
        </w:rPr>
        <w:t xml:space="preserve">: Turbo Assembler Version 4.1 </w:t>
      </w:r>
    </w:p>
    <w:p w:rsidR="00993B0E" w:rsidRDefault="00993B0E" w:rsidP="00993B0E">
      <w:pPr>
        <w:rPr>
          <w:lang w:val="en-US"/>
        </w:rPr>
      </w:pPr>
      <w:r w:rsidRPr="00307E00">
        <w:rPr>
          <w:i/>
        </w:rPr>
        <w:t>Сборщик</w:t>
      </w:r>
      <w:r w:rsidRPr="00307E00">
        <w:rPr>
          <w:lang w:val="en-US"/>
        </w:rPr>
        <w:t>: Turbo Link Version 7.1.30.1</w:t>
      </w:r>
    </w:p>
    <w:p w:rsidR="00993B0E" w:rsidRPr="00307E00" w:rsidRDefault="00993B0E" w:rsidP="00993B0E">
      <w:pPr>
        <w:rPr>
          <w:lang w:val="en-US"/>
        </w:rPr>
      </w:pPr>
      <w:r w:rsidRPr="00307E00">
        <w:rPr>
          <w:i/>
        </w:rPr>
        <w:t>Отладчик</w:t>
      </w:r>
      <w:r w:rsidRPr="00307E00">
        <w:rPr>
          <w:lang w:val="en-US"/>
        </w:rPr>
        <w:t xml:space="preserve">: Turbo Debugger Version 5.0 </w:t>
      </w:r>
    </w:p>
    <w:p w:rsidR="00993B0E" w:rsidRPr="00307E00" w:rsidRDefault="00993B0E" w:rsidP="00993B0E">
      <w:pPr>
        <w:rPr>
          <w:lang w:val="en-US"/>
        </w:rPr>
      </w:pPr>
      <w:r w:rsidRPr="00307E00">
        <w:rPr>
          <w:i/>
        </w:rPr>
        <w:t>Исполняемый</w:t>
      </w:r>
      <w:r w:rsidRPr="00307E00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307E00">
        <w:rPr>
          <w:lang w:val="en-US"/>
        </w:rPr>
        <w:t xml:space="preserve">: </w:t>
      </w:r>
      <w:r w:rsidRPr="00307E00">
        <w:t>файл</w:t>
      </w:r>
      <w:r w:rsidRPr="00307E00">
        <w:rPr>
          <w:lang w:val="en-US"/>
        </w:rPr>
        <w:t xml:space="preserve"> t</w:t>
      </w:r>
      <w:r>
        <w:rPr>
          <w:lang w:val="en-US"/>
        </w:rPr>
        <w:t>s</w:t>
      </w:r>
      <w:r w:rsidRPr="00307E00">
        <w:rPr>
          <w:lang w:val="en-US"/>
        </w:rPr>
        <w:t>r.com (</w:t>
      </w:r>
      <w:r w:rsidRPr="00AD62D3">
        <w:rPr>
          <w:lang w:val="en-US"/>
        </w:rPr>
        <w:t>1 758</w:t>
      </w:r>
      <w:r w:rsidRPr="00307E00">
        <w:rPr>
          <w:lang w:val="en-US"/>
        </w:rPr>
        <w:t xml:space="preserve"> </w:t>
      </w:r>
      <w:r w:rsidRPr="00307E00">
        <w:t>байт</w:t>
      </w:r>
      <w:r w:rsidRPr="00307E00">
        <w:rPr>
          <w:lang w:val="en-US"/>
        </w:rPr>
        <w:t xml:space="preserve">) </w:t>
      </w:r>
      <w:r w:rsidRPr="00307E00">
        <w:t>и</w:t>
      </w:r>
      <w:r w:rsidRPr="00307E00">
        <w:rPr>
          <w:lang w:val="en-US"/>
        </w:rPr>
        <w:t xml:space="preserve"> unl</w:t>
      </w:r>
      <w:r>
        <w:rPr>
          <w:lang w:val="en-US"/>
        </w:rPr>
        <w:t>ader</w:t>
      </w:r>
      <w:r w:rsidRPr="00307E00">
        <w:rPr>
          <w:lang w:val="en-US"/>
        </w:rPr>
        <w:t>.</w:t>
      </w:r>
      <w:r>
        <w:rPr>
          <w:lang w:val="en-US"/>
        </w:rPr>
        <w:t>com</w:t>
      </w:r>
      <w:r w:rsidRPr="00307E00">
        <w:rPr>
          <w:lang w:val="en-US"/>
        </w:rPr>
        <w:t xml:space="preserve"> (</w:t>
      </w:r>
      <w:r>
        <w:rPr>
          <w:lang w:val="en-US"/>
        </w:rPr>
        <w:t>8</w:t>
      </w:r>
      <w:r w:rsidRPr="00307E00">
        <w:rPr>
          <w:lang w:val="en-US"/>
        </w:rPr>
        <w:t xml:space="preserve"> </w:t>
      </w:r>
      <w:r w:rsidRPr="00307E00">
        <w:t>байт</w:t>
      </w:r>
      <w:r w:rsidRPr="00307E00">
        <w:rPr>
          <w:lang w:val="en-US"/>
        </w:rPr>
        <w:t>)</w:t>
      </w:r>
    </w:p>
    <w:p w:rsidR="00993B0E" w:rsidRPr="00307E00" w:rsidRDefault="00993B0E" w:rsidP="00993B0E">
      <w:pPr>
        <w:rPr>
          <w:lang w:val="en-US"/>
        </w:rPr>
      </w:pPr>
      <w:r w:rsidRPr="00307E00">
        <w:rPr>
          <w:i/>
        </w:rPr>
        <w:t>Ис</w:t>
      </w:r>
      <w:r>
        <w:rPr>
          <w:i/>
        </w:rPr>
        <w:t>ходн</w:t>
      </w:r>
      <w:r w:rsidRPr="00307E00">
        <w:rPr>
          <w:i/>
        </w:rPr>
        <w:t>ый</w:t>
      </w:r>
      <w:r w:rsidRPr="00307E00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307E00">
        <w:rPr>
          <w:lang w:val="en-US"/>
        </w:rPr>
        <w:t xml:space="preserve">: </w:t>
      </w:r>
      <w:r w:rsidRPr="00307E00">
        <w:t>файл</w:t>
      </w:r>
      <w:r w:rsidRPr="00307E00">
        <w:rPr>
          <w:lang w:val="en-US"/>
        </w:rPr>
        <w:t xml:space="preserve"> t</w:t>
      </w:r>
      <w:r>
        <w:rPr>
          <w:lang w:val="en-US"/>
        </w:rPr>
        <w:t>s</w:t>
      </w:r>
      <w:r w:rsidRPr="00307E00">
        <w:rPr>
          <w:lang w:val="en-US"/>
        </w:rPr>
        <w:t>r.</w:t>
      </w:r>
      <w:r>
        <w:rPr>
          <w:lang w:val="en-US"/>
        </w:rPr>
        <w:t>asm</w:t>
      </w:r>
      <w:r w:rsidRPr="00307E00">
        <w:rPr>
          <w:lang w:val="en-US"/>
        </w:rPr>
        <w:t xml:space="preserve"> (</w:t>
      </w:r>
      <w:r w:rsidRPr="00AD62D3">
        <w:rPr>
          <w:lang w:val="en-US"/>
        </w:rPr>
        <w:t xml:space="preserve">23 322 </w:t>
      </w:r>
      <w:proofErr w:type="spellStart"/>
      <w:r w:rsidRPr="00AD62D3">
        <w:rPr>
          <w:lang w:val="en-US"/>
        </w:rPr>
        <w:t>байт</w:t>
      </w:r>
      <w:proofErr w:type="spellEnd"/>
      <w:r w:rsidRPr="00307E00">
        <w:rPr>
          <w:lang w:val="en-US"/>
        </w:rPr>
        <w:t xml:space="preserve">) </w:t>
      </w:r>
      <w:r w:rsidRPr="00307E00">
        <w:t>и</w:t>
      </w:r>
      <w:r w:rsidRPr="00307E00">
        <w:rPr>
          <w:lang w:val="en-US"/>
        </w:rPr>
        <w:t xml:space="preserve"> unl</w:t>
      </w:r>
      <w:r>
        <w:rPr>
          <w:lang w:val="en-US"/>
        </w:rPr>
        <w:t>ader</w:t>
      </w:r>
      <w:r w:rsidRPr="00307E00">
        <w:rPr>
          <w:lang w:val="en-US"/>
        </w:rPr>
        <w:t>.</w:t>
      </w:r>
      <w:r>
        <w:rPr>
          <w:lang w:val="en-US"/>
        </w:rPr>
        <w:t>asm</w:t>
      </w:r>
      <w:r w:rsidRPr="00307E00">
        <w:rPr>
          <w:lang w:val="en-US"/>
        </w:rPr>
        <w:t xml:space="preserve"> (</w:t>
      </w:r>
      <w:r>
        <w:rPr>
          <w:lang w:val="en-US"/>
        </w:rPr>
        <w:t>489</w:t>
      </w:r>
      <w:r w:rsidRPr="00307E00">
        <w:rPr>
          <w:lang w:val="en-US"/>
        </w:rPr>
        <w:t xml:space="preserve"> </w:t>
      </w:r>
      <w:r w:rsidRPr="00307E00">
        <w:t>байт</w:t>
      </w:r>
      <w:r w:rsidRPr="00307E00">
        <w:rPr>
          <w:lang w:val="en-US"/>
        </w:rPr>
        <w:t>)</w:t>
      </w:r>
    </w:p>
    <w:p w:rsidR="00993B0E" w:rsidRPr="00AB088E" w:rsidRDefault="00993B0E" w:rsidP="00993B0E">
      <w:pPr>
        <w:pStyle w:val="1"/>
        <w:keepLines w:val="0"/>
        <w:widowControl/>
        <w:numPr>
          <w:ilvl w:val="0"/>
          <w:numId w:val="11"/>
        </w:numPr>
        <w:suppressAutoHyphens w:val="0"/>
        <w:spacing w:before="240" w:after="60"/>
        <w:jc w:val="center"/>
        <w:rPr>
          <w:rFonts w:cs="Times New Roman"/>
          <w:caps/>
          <w:szCs w:val="24"/>
        </w:rPr>
      </w:pPr>
      <w:bookmarkStart w:id="3" w:name="_Toc778081"/>
      <w:r w:rsidRPr="00AB088E">
        <w:rPr>
          <w:rFonts w:cs="Times New Roman"/>
          <w:caps/>
          <w:szCs w:val="24"/>
        </w:rPr>
        <w:t>Модульная структура программного обеспечения.</w:t>
      </w:r>
      <w:bookmarkEnd w:id="3"/>
    </w:p>
    <w:p w:rsidR="00993B0E" w:rsidRPr="00AE0FC0" w:rsidRDefault="00993B0E" w:rsidP="00993B0E">
      <w:pPr>
        <w:ind w:firstLine="567"/>
      </w:pPr>
      <w:r w:rsidRPr="00AE0FC0">
        <w:t>Программа делится на резидентную и нерезидентную (инициализирующую части). Резидентная часть реализует функционал данного программного обеспечения, а нерезидентная нужна для инициализации резидентной части и для обработки параметров командной строки.</w:t>
      </w:r>
    </w:p>
    <w:p w:rsidR="00993B0E" w:rsidRPr="00307E00" w:rsidRDefault="00993B0E" w:rsidP="00993B0E"/>
    <w:p w:rsidR="00993B0E" w:rsidRPr="00307E00" w:rsidRDefault="00993B0E" w:rsidP="00993B0E">
      <w:r w:rsidRPr="00307E00">
        <w:t>См. документ «Модульная структура программы».</w:t>
      </w:r>
    </w:p>
    <w:p w:rsidR="00993B0E" w:rsidRPr="00307E00" w:rsidRDefault="00993B0E" w:rsidP="00993B0E"/>
    <w:p w:rsidR="00993B0E" w:rsidRPr="00AB088E" w:rsidRDefault="00993B0E" w:rsidP="00993B0E">
      <w:pPr>
        <w:pStyle w:val="1"/>
        <w:keepLines w:val="0"/>
        <w:widowControl/>
        <w:numPr>
          <w:ilvl w:val="0"/>
          <w:numId w:val="11"/>
        </w:numPr>
        <w:suppressAutoHyphens w:val="0"/>
        <w:spacing w:before="240" w:after="60"/>
        <w:jc w:val="center"/>
        <w:rPr>
          <w:rFonts w:cs="Times New Roman"/>
          <w:caps/>
          <w:szCs w:val="24"/>
        </w:rPr>
      </w:pPr>
      <w:bookmarkStart w:id="4" w:name="_Toc778082"/>
      <w:r w:rsidRPr="00AB088E">
        <w:rPr>
          <w:rFonts w:cs="Times New Roman"/>
          <w:caps/>
          <w:szCs w:val="24"/>
        </w:rPr>
        <w:t>Описание модулей программного обеспечения.</w:t>
      </w:r>
      <w:bookmarkEnd w:id="4"/>
    </w:p>
    <w:p w:rsidR="00993B0E" w:rsidRPr="00307E00" w:rsidRDefault="00993B0E" w:rsidP="00993B0E">
      <w:r>
        <w:t xml:space="preserve">См. </w:t>
      </w:r>
      <w:r w:rsidRPr="00307E00">
        <w:t>документ «Схема взаимодействие с аппаратурой»</w:t>
      </w:r>
    </w:p>
    <w:p w:rsidR="00993B0E" w:rsidRPr="00307E00" w:rsidRDefault="00993B0E" w:rsidP="00993B0E"/>
    <w:p w:rsidR="00993B0E" w:rsidRPr="00993B0E" w:rsidRDefault="00993B0E" w:rsidP="00993B0E">
      <w:pPr>
        <w:pStyle w:val="1"/>
        <w:keepLines w:val="0"/>
        <w:widowControl/>
        <w:numPr>
          <w:ilvl w:val="0"/>
          <w:numId w:val="11"/>
        </w:numPr>
        <w:tabs>
          <w:tab w:val="clear" w:pos="720"/>
        </w:tabs>
        <w:suppressAutoHyphens w:val="0"/>
        <w:spacing w:before="240" w:after="60"/>
        <w:jc w:val="center"/>
        <w:rPr>
          <w:rFonts w:cs="Times New Roman"/>
          <w:caps/>
          <w:szCs w:val="24"/>
          <w:lang w:val="ru-RU"/>
        </w:rPr>
      </w:pPr>
      <w:bookmarkStart w:id="5" w:name="_Toc778083"/>
      <w:r w:rsidRPr="00993B0E">
        <w:rPr>
          <w:rFonts w:cs="Times New Roman"/>
          <w:caps/>
          <w:szCs w:val="24"/>
          <w:lang w:val="ru-RU"/>
        </w:rPr>
        <w:t>Данные и файлы данных программного обеспечения</w:t>
      </w:r>
      <w:bookmarkEnd w:id="5"/>
    </w:p>
    <w:p w:rsidR="00993B0E" w:rsidRPr="00AE0FC0" w:rsidRDefault="00993B0E" w:rsidP="00993B0E">
      <w:pPr>
        <w:rPr>
          <w:b/>
          <w:lang w:val="en-US"/>
        </w:rPr>
      </w:pPr>
      <w:r w:rsidRPr="00AE0FC0">
        <w:rPr>
          <w:b/>
        </w:rPr>
        <w:t xml:space="preserve">Модуль </w:t>
      </w:r>
      <w:proofErr w:type="spellStart"/>
      <w:r w:rsidRPr="00D34C63">
        <w:rPr>
          <w:b/>
          <w:color w:val="FF0000"/>
          <w:lang w:val="en-US"/>
        </w:rPr>
        <w:t>tsr</w:t>
      </w:r>
      <w:proofErr w:type="spellEnd"/>
      <w:r w:rsidRPr="00D34C63">
        <w:rPr>
          <w:b/>
          <w:color w:val="FF0000"/>
        </w:rPr>
        <w:t>.</w:t>
      </w:r>
      <w:proofErr w:type="spellStart"/>
      <w:r w:rsidRPr="00D34C63">
        <w:rPr>
          <w:b/>
          <w:color w:val="FF0000"/>
          <w:lang w:val="en-US"/>
        </w:rPr>
        <w:t>asm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4"/>
        <w:gridCol w:w="1323"/>
        <w:gridCol w:w="4855"/>
      </w:tblGrid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FB05BF" w:rsidRDefault="00993B0E" w:rsidP="00D0527B">
            <w:pPr>
              <w:pStyle w:val="4"/>
              <w:rPr>
                <w:rFonts w:ascii="Times New Roman" w:hAnsi="Times New Roman"/>
              </w:rPr>
            </w:pPr>
            <w:r w:rsidRPr="00FB05BF">
              <w:rPr>
                <w:rFonts w:ascii="Times New Roman" w:hAnsi="Times New Roman"/>
              </w:rPr>
              <w:t>Имя</w:t>
            </w:r>
          </w:p>
        </w:tc>
        <w:tc>
          <w:tcPr>
            <w:tcW w:w="1401" w:type="dxa"/>
            <w:shd w:val="clear" w:color="auto" w:fill="auto"/>
          </w:tcPr>
          <w:p w:rsidR="00993B0E" w:rsidRPr="00FB05BF" w:rsidRDefault="00993B0E" w:rsidP="00D0527B">
            <w:pPr>
              <w:pStyle w:val="4"/>
              <w:rPr>
                <w:rFonts w:ascii="Times New Roman" w:hAnsi="Times New Roman"/>
              </w:rPr>
            </w:pPr>
            <w:r w:rsidRPr="00FB05BF">
              <w:rPr>
                <w:rFonts w:ascii="Times New Roman" w:hAnsi="Times New Roman"/>
              </w:rPr>
              <w:t>Размер</w:t>
            </w:r>
          </w:p>
        </w:tc>
        <w:tc>
          <w:tcPr>
            <w:tcW w:w="5514" w:type="dxa"/>
            <w:shd w:val="clear" w:color="auto" w:fill="auto"/>
          </w:tcPr>
          <w:p w:rsidR="00993B0E" w:rsidRPr="00FB05BF" w:rsidRDefault="00993B0E" w:rsidP="00D0527B">
            <w:pPr>
              <w:pStyle w:val="4"/>
              <w:rPr>
                <w:rFonts w:ascii="Times New Roman" w:hAnsi="Times New Roman"/>
              </w:rPr>
            </w:pPr>
            <w:r w:rsidRPr="00FB05BF">
              <w:rPr>
                <w:rFonts w:ascii="Times New Roman" w:hAnsi="Times New Roman"/>
              </w:rPr>
              <w:t>Хранящиеся данные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ignoredChars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список игнорируемых символов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ignoredLength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длина строки </w:t>
            </w:r>
            <w:proofErr w:type="spellStart"/>
            <w:r w:rsidRPr="00360C53">
              <w:t>ignoredChars</w:t>
            </w:r>
            <w:proofErr w:type="spellEnd"/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ignoreEnabled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флаг функции игнорирования ввода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translateFrom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символы для замены 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translateTo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символы на которые будет идти замена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translateLength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длина строки </w:t>
            </w:r>
            <w:proofErr w:type="spellStart"/>
            <w:r w:rsidRPr="00360C53">
              <w:t>trasnlateFrom</w:t>
            </w:r>
            <w:proofErr w:type="spellEnd"/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translateEnabled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флаг функции перевода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signaturePrintingEnabled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флаг функции вывода информации об авторе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cursiveEnabled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флаг перевода символа в курсив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D34C63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D34C63">
              <w:rPr>
                <w:b/>
                <w:bCs/>
                <w:color w:val="FF0000"/>
              </w:rPr>
              <w:t>cursiveSymbol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символ, составленный из единичек (его курсивный вариант)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360C53" w:rsidRDefault="00993B0E" w:rsidP="00D0527B">
            <w:proofErr w:type="spellStart"/>
            <w:r w:rsidRPr="00360C53">
              <w:t>charToCursiveIndex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символ для замены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savedSymbol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переменная для хранения старого символа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true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константа истинности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old_int9hOffset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lastRenderedPageBreak/>
              <w:t>old_int9hSegment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9h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old_int1ChOffset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old_int1ChSegment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1Ch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old_int2FhOffset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адрес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old_int2FhSegment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 xml:space="preserve">сегмент старого обработчика </w:t>
            </w:r>
            <w:proofErr w:type="spellStart"/>
            <w:r w:rsidRPr="00360C53">
              <w:t>int</w:t>
            </w:r>
            <w:proofErr w:type="spellEnd"/>
            <w:r w:rsidRPr="00360C53">
              <w:t xml:space="preserve"> 2Fh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unloadTSR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1 - выгрузить резидент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notLoadTSR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1 - не загружать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counter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счётчик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printDelay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задержка перед выводом "подписи" в секундах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printPos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положение подписи на экране. - верх, 1 - центр, 2 - низ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signatureLine1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подпись, строка 1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Line1_length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её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signatureLine2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подпись, строка 2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Line2_length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её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signatureLine3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подпись, строка 3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Line3_length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её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helpMsg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справка в БНФ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helpMsg_length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её длина в символах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errorParamMsg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сообщение об неверных параметрах ком. строки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errorParamMsg_length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его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tableTop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верх таблицы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tableTop_length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его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tableBottom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низ таблицы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tableBottom_length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его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Сообщение 'Резидент загружен!'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alreadyInstalledMsg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Сообщение 'Резидент уже загружен'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noMemMsg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Сообщение 'Недостаточно памяти'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notInstalledMsg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Сообщение 'Не удалось загрузить резидент'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removedMsg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Сообщение 'Резидент выгружен'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removedMsg_length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его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noRemoveMsg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Сообщение 'Не удалось выгрузить резидент'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noRemoveMsg_length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его длина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f1_txt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 w:rsidRPr="00360C53">
              <w:t>строка "F1"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f2_txt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>
              <w:t>строка "F</w:t>
            </w:r>
            <w:r>
              <w:rPr>
                <w:lang w:val="en-US"/>
              </w:rPr>
              <w:t>2</w:t>
            </w:r>
            <w:r w:rsidRPr="00360C53">
              <w:t>"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f3_txt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>
              <w:t>строка "F3</w:t>
            </w:r>
            <w:r w:rsidRPr="00360C53">
              <w:t>"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</w:rPr>
              <w:t>f4_txt</w:t>
            </w:r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Pr="00360C53" w:rsidRDefault="00993B0E" w:rsidP="00D0527B">
            <w:r>
              <w:t>строка "F4</w:t>
            </w:r>
            <w:r w:rsidRPr="00360C53">
              <w:t>"</w:t>
            </w:r>
          </w:p>
        </w:tc>
      </w:tr>
      <w:tr w:rsidR="00993B0E" w:rsidRPr="00307E00" w:rsidTr="00D0527B">
        <w:tc>
          <w:tcPr>
            <w:tcW w:w="2656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fx_length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:rsidR="00993B0E" w:rsidRPr="00360C53" w:rsidRDefault="00993B0E" w:rsidP="00D0527B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:rsidR="00993B0E" w:rsidRDefault="00993B0E" w:rsidP="00D0527B">
            <w:r w:rsidRPr="00360C53">
              <w:t>длина строк f</w:t>
            </w:r>
            <w:r>
              <w:rPr>
                <w:lang w:val="en-US"/>
              </w:rPr>
              <w:t>x</w:t>
            </w:r>
            <w:r w:rsidRPr="00360C53">
              <w:t>_</w:t>
            </w:r>
            <w:proofErr w:type="spellStart"/>
            <w:r w:rsidRPr="00360C53">
              <w:t>txt</w:t>
            </w:r>
            <w:proofErr w:type="spellEnd"/>
          </w:p>
        </w:tc>
      </w:tr>
    </w:tbl>
    <w:p w:rsidR="00993B0E" w:rsidRPr="00AB088E" w:rsidRDefault="00993B0E" w:rsidP="00993B0E">
      <w:pPr>
        <w:pStyle w:val="1"/>
        <w:keepLines w:val="0"/>
        <w:widowControl/>
        <w:numPr>
          <w:ilvl w:val="0"/>
          <w:numId w:val="11"/>
        </w:numPr>
        <w:suppressAutoHyphens w:val="0"/>
        <w:spacing w:before="240" w:after="60"/>
        <w:jc w:val="center"/>
        <w:rPr>
          <w:rFonts w:cs="Times New Roman"/>
          <w:caps/>
          <w:szCs w:val="24"/>
        </w:rPr>
      </w:pPr>
      <w:bookmarkStart w:id="6" w:name="_Toc778084"/>
      <w:r w:rsidRPr="00AB088E">
        <w:rPr>
          <w:rFonts w:cs="Times New Roman"/>
          <w:caps/>
          <w:szCs w:val="24"/>
        </w:rPr>
        <w:t>Основные алгоритмы программного обеспечения.</w:t>
      </w:r>
      <w:bookmarkEnd w:id="6"/>
    </w:p>
    <w:p w:rsidR="00993B0E" w:rsidRPr="006105DB" w:rsidRDefault="00993B0E" w:rsidP="00993B0E">
      <w:pPr>
        <w:ind w:firstLine="539"/>
        <w:jc w:val="both"/>
        <w:rPr>
          <w:b/>
        </w:rPr>
      </w:pPr>
      <w:r w:rsidRPr="006105DB">
        <w:rPr>
          <w:b/>
        </w:rPr>
        <w:t>Ход инициализации:</w:t>
      </w:r>
    </w:p>
    <w:p w:rsidR="00993B0E" w:rsidRPr="006105DB" w:rsidRDefault="00993B0E" w:rsidP="00993B0E">
      <w:pPr>
        <w:ind w:firstLine="539"/>
        <w:jc w:val="both"/>
      </w:pPr>
      <w:r>
        <w:tab/>
        <w:t xml:space="preserve">Устанавливается требуемых видеорежим для вывода текстовых сообщений во время работы резидента, вызывается обработчик параметров ком. строки, затем, если программа запущена без параметров, то происходит установка резидента и удаление из ОП кода ниже метки </w:t>
      </w:r>
      <w:r w:rsidRPr="006105DB">
        <w:t>_</w:t>
      </w:r>
      <w:proofErr w:type="spellStart"/>
      <w:r>
        <w:rPr>
          <w:lang w:val="en-US"/>
        </w:rPr>
        <w:t>initTSR</w:t>
      </w:r>
      <w:proofErr w:type="spellEnd"/>
      <w:r w:rsidRPr="006105DB">
        <w:t xml:space="preserve">, </w:t>
      </w:r>
      <w:r>
        <w:t xml:space="preserve">если же задан флаг </w:t>
      </w:r>
      <w:r w:rsidRPr="006105DB">
        <w:t xml:space="preserve">/? </w:t>
      </w:r>
      <w:r>
        <w:t xml:space="preserve">выводит справка по работе с программой, если задан флаг </w:t>
      </w:r>
      <w:r w:rsidRPr="006105DB">
        <w:t>/</w:t>
      </w:r>
      <w:r>
        <w:rPr>
          <w:lang w:val="en-US"/>
        </w:rPr>
        <w:t>u</w:t>
      </w:r>
      <w:r w:rsidRPr="006105DB">
        <w:t xml:space="preserve">, </w:t>
      </w:r>
      <w:r>
        <w:t xml:space="preserve">то, если резидент уже был загружен он выгружается их памяти, восстанавливая при этом старые обработчики прерываний. В коде </w:t>
      </w:r>
      <w:r>
        <w:lastRenderedPageBreak/>
        <w:t xml:space="preserve">(закомментировано) предусмотрена также возможность выгрузки резидента по повторному запуску </w:t>
      </w:r>
      <w:proofErr w:type="spellStart"/>
      <w:r>
        <w:rPr>
          <w:lang w:val="en-US"/>
        </w:rPr>
        <w:t>tsr</w:t>
      </w:r>
      <w:proofErr w:type="spellEnd"/>
      <w:r w:rsidRPr="006105DB">
        <w:t>.</w:t>
      </w:r>
      <w:r>
        <w:rPr>
          <w:lang w:val="en-US"/>
        </w:rPr>
        <w:t>com</w:t>
      </w:r>
      <w:r w:rsidRPr="006105DB">
        <w:t>.</w:t>
      </w:r>
    </w:p>
    <w:p w:rsidR="00993B0E" w:rsidRPr="006105DB" w:rsidRDefault="00993B0E" w:rsidP="00993B0E">
      <w:pPr>
        <w:ind w:firstLine="539"/>
        <w:jc w:val="both"/>
        <w:rPr>
          <w:b/>
        </w:rPr>
      </w:pPr>
      <w:r w:rsidRPr="006105DB">
        <w:rPr>
          <w:b/>
        </w:rPr>
        <w:t xml:space="preserve">Обработчик </w:t>
      </w:r>
      <w:r w:rsidRPr="006105DB">
        <w:rPr>
          <w:b/>
          <w:lang w:val="en-US"/>
        </w:rPr>
        <w:t>new</w:t>
      </w:r>
      <w:r w:rsidRPr="006105DB">
        <w:rPr>
          <w:b/>
        </w:rPr>
        <w:t>_</w:t>
      </w:r>
      <w:proofErr w:type="spellStart"/>
      <w:r w:rsidRPr="006105DB">
        <w:rPr>
          <w:b/>
          <w:lang w:val="en-US"/>
        </w:rPr>
        <w:t>int</w:t>
      </w:r>
      <w:proofErr w:type="spellEnd"/>
      <w:r w:rsidRPr="006105DB">
        <w:rPr>
          <w:b/>
        </w:rPr>
        <w:t>2</w:t>
      </w:r>
      <w:proofErr w:type="spellStart"/>
      <w:r w:rsidRPr="006105DB">
        <w:rPr>
          <w:b/>
          <w:lang w:val="en-US"/>
        </w:rPr>
        <w:t>Fh</w:t>
      </w:r>
      <w:proofErr w:type="spellEnd"/>
      <w:r w:rsidRPr="006105DB">
        <w:rPr>
          <w:b/>
        </w:rPr>
        <w:t>:</w:t>
      </w:r>
    </w:p>
    <w:p w:rsidR="00993B0E" w:rsidRDefault="00993B0E" w:rsidP="00993B0E">
      <w:pPr>
        <w:ind w:firstLine="539"/>
        <w:jc w:val="both"/>
      </w:pPr>
      <w:r>
        <w:t xml:space="preserve">Вначале проверяется, равен ли регистр </w:t>
      </w:r>
      <w:r>
        <w:rPr>
          <w:lang w:val="en-US"/>
        </w:rPr>
        <w:t>AH</w:t>
      </w:r>
      <w:r w:rsidRPr="006105DB">
        <w:t xml:space="preserve"> 0</w:t>
      </w:r>
      <w:proofErr w:type="spellStart"/>
      <w:r>
        <w:rPr>
          <w:lang w:val="en-US"/>
        </w:rPr>
        <w:t>FFh</w:t>
      </w:r>
      <w:proofErr w:type="spellEnd"/>
      <w:r w:rsidRPr="006105DB">
        <w:t xml:space="preserve">, </w:t>
      </w:r>
      <w:r>
        <w:t xml:space="preserve">если это так, то эта наша подфункция, и при </w:t>
      </w:r>
      <w:r>
        <w:rPr>
          <w:lang w:val="en-US"/>
        </w:rPr>
        <w:t>AL</w:t>
      </w:r>
      <w:r w:rsidRPr="006105DB">
        <w:t>=</w:t>
      </w:r>
      <w:r>
        <w:t>0</w:t>
      </w:r>
      <w:r w:rsidRPr="006105DB">
        <w:t xml:space="preserve"> </w:t>
      </w:r>
      <w:r>
        <w:t xml:space="preserve">мы заносим в </w:t>
      </w:r>
      <w:r>
        <w:rPr>
          <w:lang w:val="en-US"/>
        </w:rPr>
        <w:t>AH</w:t>
      </w:r>
      <w:r w:rsidRPr="006105DB">
        <w:t xml:space="preserve"> ‘</w:t>
      </w:r>
      <w:proofErr w:type="spellStart"/>
      <w:r>
        <w:rPr>
          <w:lang w:val="en-US"/>
        </w:rPr>
        <w:t>i</w:t>
      </w:r>
      <w:proofErr w:type="spellEnd"/>
      <w:r w:rsidRPr="006105DB">
        <w:t xml:space="preserve">’, </w:t>
      </w:r>
      <w:r>
        <w:t xml:space="preserve">как признак того, что резидент уже загружен в память, а при </w:t>
      </w:r>
      <w:r>
        <w:rPr>
          <w:lang w:val="en-US"/>
        </w:rPr>
        <w:t>AL</w:t>
      </w:r>
      <w:r w:rsidRPr="006105DB">
        <w:t xml:space="preserve">=1 </w:t>
      </w:r>
      <w:r>
        <w:t>выполняется выгрузка резидента из памяти.</w:t>
      </w:r>
    </w:p>
    <w:p w:rsidR="00993B0E" w:rsidRPr="00DB23A8" w:rsidRDefault="00993B0E" w:rsidP="00993B0E">
      <w:pPr>
        <w:ind w:firstLine="539"/>
        <w:jc w:val="both"/>
        <w:rPr>
          <w:b/>
        </w:rPr>
      </w:pPr>
      <w:r w:rsidRPr="00DB23A8">
        <w:rPr>
          <w:b/>
        </w:rPr>
        <w:t xml:space="preserve">Обработчик </w:t>
      </w:r>
      <w:r w:rsidRPr="00DB23A8">
        <w:rPr>
          <w:b/>
          <w:lang w:val="en-US"/>
        </w:rPr>
        <w:t>new</w:t>
      </w:r>
      <w:r w:rsidRPr="00DB23A8">
        <w:rPr>
          <w:b/>
        </w:rPr>
        <w:t>_</w:t>
      </w:r>
      <w:proofErr w:type="spellStart"/>
      <w:r w:rsidRPr="00DB23A8">
        <w:rPr>
          <w:b/>
          <w:lang w:val="en-US"/>
        </w:rPr>
        <w:t>int</w:t>
      </w:r>
      <w:proofErr w:type="spellEnd"/>
      <w:r w:rsidRPr="00DB23A8">
        <w:rPr>
          <w:b/>
        </w:rPr>
        <w:t>9</w:t>
      </w:r>
      <w:r w:rsidRPr="00DB23A8">
        <w:rPr>
          <w:b/>
          <w:lang w:val="en-US"/>
        </w:rPr>
        <w:t>h</w:t>
      </w:r>
      <w:r w:rsidRPr="00DB23A8">
        <w:rPr>
          <w:b/>
        </w:rPr>
        <w:t>:</w:t>
      </w:r>
    </w:p>
    <w:p w:rsidR="00993B0E" w:rsidRDefault="00993B0E" w:rsidP="00993B0E">
      <w:pPr>
        <w:ind w:firstLine="539"/>
        <w:jc w:val="both"/>
      </w:pPr>
      <w:r>
        <w:t xml:space="preserve">Из порта достаётся скан-код нажатой клавиши, по </w:t>
      </w:r>
      <w:r>
        <w:rPr>
          <w:lang w:val="en-US"/>
        </w:rPr>
        <w:t>Ctrl</w:t>
      </w:r>
      <w:r w:rsidRPr="00DB23A8">
        <w:t>+</w:t>
      </w:r>
      <w:r>
        <w:rPr>
          <w:lang w:val="en-US"/>
        </w:rPr>
        <w:t>U</w:t>
      </w:r>
      <w:r w:rsidRPr="00DB23A8">
        <w:t xml:space="preserve"> </w:t>
      </w:r>
      <w:r>
        <w:t xml:space="preserve">резидент выгружается, по функциональным клавишам </w:t>
      </w:r>
      <w:r w:rsidRPr="00DB23A8">
        <w:t>(</w:t>
      </w:r>
      <w:r>
        <w:rPr>
          <w:lang w:val="en-US"/>
        </w:rPr>
        <w:t>F</w:t>
      </w:r>
      <w:r w:rsidRPr="00DB23A8">
        <w:t xml:space="preserve">1, …, </w:t>
      </w:r>
      <w:r>
        <w:rPr>
          <w:lang w:val="en-US"/>
        </w:rPr>
        <w:t>F</w:t>
      </w:r>
      <w:r w:rsidRPr="00DB23A8">
        <w:t xml:space="preserve">4) </w:t>
      </w:r>
      <w:r>
        <w:t>меняют свои значения флаги соответствующих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в множество игнорируемых, он не выводится, если входит в множество символов под замену</w:t>
      </w:r>
      <w:r w:rsidRPr="00DB23A8">
        <w:t xml:space="preserve"> (</w:t>
      </w:r>
      <w:proofErr w:type="spellStart"/>
      <w:r>
        <w:rPr>
          <w:lang w:val="en-US"/>
        </w:rPr>
        <w:t>translateFrom</w:t>
      </w:r>
      <w:proofErr w:type="spellEnd"/>
      <w:r w:rsidRPr="00DB23A8">
        <w:t>)</w:t>
      </w:r>
      <w:r>
        <w:t xml:space="preserve"> – заменяется на символ с тем же индексом из множества </w:t>
      </w:r>
      <w:proofErr w:type="spellStart"/>
      <w:r>
        <w:rPr>
          <w:lang w:val="en-US"/>
        </w:rPr>
        <w:t>translateTo</w:t>
      </w:r>
      <w:proofErr w:type="spellEnd"/>
      <w:r w:rsidRPr="00DB23A8">
        <w:t xml:space="preserve">. </w:t>
      </w:r>
      <w:r>
        <w:t>Вместо игнорирования некоторых символов в некоторых вариантах требуется замена оных на символы другого множества или на звёздочки, всё это предусмотрено в коде, но закомментировано во избежание конфликтов в логике.</w:t>
      </w:r>
    </w:p>
    <w:p w:rsidR="00993B0E" w:rsidRPr="00D15B51" w:rsidRDefault="00993B0E" w:rsidP="00993B0E">
      <w:pPr>
        <w:ind w:firstLine="539"/>
        <w:jc w:val="both"/>
        <w:rPr>
          <w:b/>
        </w:rPr>
      </w:pPr>
      <w:r w:rsidRPr="009C261B">
        <w:rPr>
          <w:b/>
        </w:rPr>
        <w:t xml:space="preserve">Обработчик </w:t>
      </w:r>
      <w:r w:rsidRPr="009C261B">
        <w:rPr>
          <w:b/>
          <w:lang w:val="en-US"/>
        </w:rPr>
        <w:t>new</w:t>
      </w:r>
      <w:r w:rsidRPr="00D15B51">
        <w:rPr>
          <w:b/>
        </w:rPr>
        <w:t>_</w:t>
      </w:r>
      <w:proofErr w:type="spellStart"/>
      <w:r w:rsidRPr="009C261B">
        <w:rPr>
          <w:b/>
          <w:lang w:val="en-US"/>
        </w:rPr>
        <w:t>int</w:t>
      </w:r>
      <w:proofErr w:type="spellEnd"/>
      <w:r w:rsidRPr="00D15B51">
        <w:rPr>
          <w:b/>
        </w:rPr>
        <w:t>1</w:t>
      </w:r>
      <w:proofErr w:type="spellStart"/>
      <w:r w:rsidRPr="009C261B">
        <w:rPr>
          <w:b/>
          <w:lang w:val="en-US"/>
        </w:rPr>
        <w:t>Ch</w:t>
      </w:r>
      <w:proofErr w:type="spellEnd"/>
      <w:r w:rsidRPr="00D15B51">
        <w:rPr>
          <w:b/>
        </w:rPr>
        <w:t>:</w:t>
      </w:r>
    </w:p>
    <w:p w:rsidR="00993B0E" w:rsidRDefault="00993B0E" w:rsidP="00993B0E">
      <w:pPr>
        <w:ind w:firstLine="539"/>
        <w:jc w:val="both"/>
      </w:pPr>
      <w:r>
        <w:t xml:space="preserve">В самом начале работы обработчика производится вызов старого обработчика прерывания </w:t>
      </w:r>
      <w:proofErr w:type="spellStart"/>
      <w:r>
        <w:rPr>
          <w:lang w:val="en-US"/>
        </w:rPr>
        <w:t>int</w:t>
      </w:r>
      <w:proofErr w:type="spellEnd"/>
      <w:r w:rsidRPr="00D15B51">
        <w:t xml:space="preserve"> 1</w:t>
      </w:r>
      <w:proofErr w:type="spellStart"/>
      <w:r>
        <w:rPr>
          <w:lang w:val="en-US"/>
        </w:rPr>
        <w:t>Ch</w:t>
      </w:r>
      <w:proofErr w:type="spellEnd"/>
      <w:r>
        <w:t xml:space="preserve">. В случае, если флаг </w:t>
      </w:r>
      <w:proofErr w:type="spellStart"/>
      <w:r w:rsidRPr="00D15B51">
        <w:t>signaturePrintingEnabled</w:t>
      </w:r>
      <w:proofErr w:type="spellEnd"/>
      <w:r w:rsidRPr="00D15B5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D15B51">
        <w:t xml:space="preserve"> </w:t>
      </w:r>
      <w:r>
        <w:t xml:space="preserve">производится сравнение счетчика </w:t>
      </w:r>
      <w:r>
        <w:rPr>
          <w:lang w:val="en-US"/>
        </w:rPr>
        <w:t>counter</w:t>
      </w:r>
      <w:r w:rsidRPr="00D15B51">
        <w:t xml:space="preserve"> </w:t>
      </w:r>
      <w:r>
        <w:t xml:space="preserve">вызовов прерывания системой с числом </w:t>
      </w:r>
      <w:proofErr w:type="spellStart"/>
      <w:r w:rsidRPr="00D15B51">
        <w:t>printDelay</w:t>
      </w:r>
      <w:proofErr w:type="spellEnd"/>
      <w:r w:rsidRPr="00D15B51">
        <w:t>*1000/55 + 1</w:t>
      </w:r>
      <w:r>
        <w:t xml:space="preserve">, где </w:t>
      </w:r>
      <w:proofErr w:type="spellStart"/>
      <w:r>
        <w:rPr>
          <w:lang w:val="en-US"/>
        </w:rPr>
        <w:t>printDelay</w:t>
      </w:r>
      <w:proofErr w:type="spellEnd"/>
      <w:r w:rsidRPr="00D15B51">
        <w:t xml:space="preserve"> </w:t>
      </w:r>
      <w:r>
        <w:t>–</w:t>
      </w:r>
      <w:r w:rsidRPr="00D15B51">
        <w:t xml:space="preserve"> </w:t>
      </w:r>
      <w:r>
        <w:t xml:space="preserve">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lang w:val="en-US"/>
        </w:rPr>
        <w:t>counter</w:t>
      </w:r>
      <w:r w:rsidRPr="00D15B51">
        <w:t xml:space="preserve"> </w:t>
      </w:r>
      <w:r>
        <w:t>увеличивается на 1.</w:t>
      </w:r>
    </w:p>
    <w:p w:rsidR="00993B0E" w:rsidRPr="00FC54E2" w:rsidRDefault="00993B0E" w:rsidP="00993B0E">
      <w:pPr>
        <w:ind w:firstLine="539"/>
        <w:jc w:val="both"/>
        <w:rPr>
          <w:b/>
        </w:rPr>
      </w:pPr>
      <w:r w:rsidRPr="00FC54E2">
        <w:rPr>
          <w:b/>
        </w:rPr>
        <w:t>Функция вывода подписи на экран (</w:t>
      </w:r>
      <w:proofErr w:type="spellStart"/>
      <w:r w:rsidRPr="00FC54E2">
        <w:rPr>
          <w:b/>
          <w:lang w:val="en-US"/>
        </w:rPr>
        <w:t>printSignature</w:t>
      </w:r>
      <w:proofErr w:type="spellEnd"/>
      <w:r w:rsidRPr="00FC54E2">
        <w:rPr>
          <w:b/>
        </w:rPr>
        <w:t>):</w:t>
      </w:r>
    </w:p>
    <w:p w:rsidR="00993B0E" w:rsidRPr="00E21BCC" w:rsidRDefault="00993B0E" w:rsidP="00993B0E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lang w:val="en-US"/>
        </w:rPr>
        <w:t>DH</w:t>
      </w:r>
      <w:r w:rsidRPr="00FC54E2">
        <w:t xml:space="preserve"> </w:t>
      </w:r>
      <w:r>
        <w:t xml:space="preserve">и </w:t>
      </w:r>
      <w:r>
        <w:rPr>
          <w:lang w:val="en-US"/>
        </w:rPr>
        <w:t>DL</w:t>
      </w:r>
      <w:r>
        <w:t xml:space="preserve"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 Восстанавливается положение курсора из стека. Вызывается функция </w:t>
      </w:r>
      <w:proofErr w:type="spellStart"/>
      <w:r>
        <w:rPr>
          <w:lang w:val="en-US"/>
        </w:rPr>
        <w:t>changeFx</w:t>
      </w:r>
      <w:proofErr w:type="spellEnd"/>
      <w:r w:rsidRPr="008760FF">
        <w:t xml:space="preserve"> </w:t>
      </w:r>
      <w:r>
        <w:t>для прекращения индикации вывода подписи.</w:t>
      </w:r>
    </w:p>
    <w:p w:rsidR="00993B0E" w:rsidRDefault="00993B0E" w:rsidP="00993B0E">
      <w:pPr>
        <w:ind w:firstLine="539"/>
        <w:jc w:val="both"/>
        <w:rPr>
          <w:b/>
        </w:rPr>
      </w:pPr>
      <w:r w:rsidRPr="00FC54E2">
        <w:rPr>
          <w:b/>
        </w:rPr>
        <w:t>Функция вывода индикации:</w:t>
      </w:r>
    </w:p>
    <w:p w:rsidR="00993B0E" w:rsidRDefault="00993B0E" w:rsidP="00993B0E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перебор всех четырех флагов состояний </w:t>
      </w:r>
      <w:r w:rsidRPr="005C1031">
        <w:t>{</w:t>
      </w:r>
      <w:proofErr w:type="spellStart"/>
      <w:r w:rsidRPr="005C1031">
        <w:rPr>
          <w:lang w:val="en-US"/>
        </w:rPr>
        <w:t>signaturePrintingEnabled</w:t>
      </w:r>
      <w:proofErr w:type="spellEnd"/>
      <w:r w:rsidRPr="005C1031">
        <w:t xml:space="preserve">, </w:t>
      </w:r>
      <w:proofErr w:type="spellStart"/>
      <w:r w:rsidRPr="005C1031">
        <w:rPr>
          <w:color w:val="000000"/>
          <w:lang w:val="en-US" w:eastAsia="en-US"/>
        </w:rPr>
        <w:t>cursiveEnabled</w:t>
      </w:r>
      <w:proofErr w:type="spellEnd"/>
      <w:r w:rsidRPr="005C1031">
        <w:rPr>
          <w:color w:val="000000"/>
          <w:lang w:eastAsia="en-US"/>
        </w:rPr>
        <w:t xml:space="preserve">, </w:t>
      </w:r>
      <w:proofErr w:type="spellStart"/>
      <w:r w:rsidRPr="005C1031">
        <w:rPr>
          <w:color w:val="000000"/>
          <w:lang w:val="en-US" w:eastAsia="en-US"/>
        </w:rPr>
        <w:t>translateEnabled</w:t>
      </w:r>
      <w:proofErr w:type="spellEnd"/>
      <w:r w:rsidRPr="005C1031">
        <w:rPr>
          <w:color w:val="000000"/>
          <w:lang w:eastAsia="en-US"/>
        </w:rPr>
        <w:t xml:space="preserve">, </w:t>
      </w:r>
      <w:proofErr w:type="spellStart"/>
      <w:r w:rsidRPr="005C1031">
        <w:rPr>
          <w:color w:val="000000"/>
          <w:lang w:val="en-US" w:eastAsia="en-US"/>
        </w:rPr>
        <w:t>ignoreEnabled</w:t>
      </w:r>
      <w:proofErr w:type="spellEnd"/>
      <w:r w:rsidRPr="005C1031">
        <w:t>}</w:t>
      </w:r>
      <w:r>
        <w:t xml:space="preserve">, и, в случае, если флаг установлен в </w:t>
      </w:r>
      <w:r>
        <w:rPr>
          <w:lang w:val="en-US"/>
        </w:rPr>
        <w:t>true</w:t>
      </w:r>
      <w:r>
        <w:t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</w:t>
      </w:r>
      <w:r w:rsidRPr="003370FD">
        <w:t xml:space="preserve"> </w:t>
      </w:r>
      <w:r>
        <w:t>Восстанавливается положение курсора из стека.</w:t>
      </w:r>
    </w:p>
    <w:p w:rsidR="00993B0E" w:rsidRDefault="00993B0E" w:rsidP="00993B0E">
      <w:pPr>
        <w:ind w:firstLine="539"/>
        <w:jc w:val="both"/>
        <w:rPr>
          <w:b/>
        </w:rPr>
      </w:pPr>
      <w:r w:rsidRPr="003370FD">
        <w:rPr>
          <w:b/>
        </w:rPr>
        <w:t>Функция проверки командной строки:</w:t>
      </w:r>
    </w:p>
    <w:p w:rsidR="00993B0E" w:rsidRDefault="00993B0E" w:rsidP="00993B0E">
      <w:pPr>
        <w:ind w:firstLine="539"/>
        <w:jc w:val="both"/>
      </w:pPr>
      <w:r>
        <w:t xml:space="preserve">В </w:t>
      </w:r>
      <w:r w:rsidRPr="00D62921">
        <w:t xml:space="preserve">регистр </w:t>
      </w:r>
      <w:r>
        <w:rPr>
          <w:lang w:val="en-US"/>
        </w:rPr>
        <w:t>SI</w:t>
      </w:r>
      <w:r>
        <w:t xml:space="preserve"> помещается смещение </w:t>
      </w:r>
      <w:r w:rsidRPr="00D62921">
        <w:t>80</w:t>
      </w:r>
      <w:r>
        <w:rPr>
          <w:lang w:val="en-US"/>
        </w:rPr>
        <w:t>h</w:t>
      </w:r>
      <w:r w:rsidRPr="00D62921">
        <w:t xml:space="preserve">. </w:t>
      </w:r>
      <w:r>
        <w:t>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</w:t>
      </w:r>
      <w:r w:rsidRPr="00D62921">
        <w:t>/?</w:t>
      </w:r>
      <w:proofErr w:type="gramStart"/>
      <w:r>
        <w:t>»</w:t>
      </w:r>
      <w:proofErr w:type="gramEnd"/>
      <w:r>
        <w:t xml:space="preserve"> то выводится справка по использованию программы и устанавливается флаг того, что загружать резидент не надо</w:t>
      </w:r>
      <w:r w:rsidRPr="00D62921">
        <w:t xml:space="preserve"> </w:t>
      </w:r>
      <w:r>
        <w:t>(</w:t>
      </w:r>
      <w:proofErr w:type="spellStart"/>
      <w:r>
        <w:rPr>
          <w:lang w:val="en-US"/>
        </w:rPr>
        <w:t>notLoadTSR</w:t>
      </w:r>
      <w:proofErr w:type="spellEnd"/>
      <w:r w:rsidRPr="00D62921">
        <w:t xml:space="preserve">). </w:t>
      </w:r>
      <w:r>
        <w:t>Если параметр равен «</w:t>
      </w:r>
      <w:r w:rsidRPr="00D62921">
        <w:t>/</w:t>
      </w:r>
      <w:r>
        <w:rPr>
          <w:lang w:val="en-US"/>
        </w:rPr>
        <w:t>u</w:t>
      </w:r>
      <w:r>
        <w:t xml:space="preserve">», то устанавливается </w:t>
      </w:r>
      <w:r w:rsidRPr="00D62921">
        <w:t>флаг того, что необходимо выгрузить резидент (</w:t>
      </w:r>
      <w:proofErr w:type="spellStart"/>
      <w:r w:rsidRPr="00D62921">
        <w:rPr>
          <w:lang w:val="en-US"/>
        </w:rPr>
        <w:t>unloadTSR</w:t>
      </w:r>
      <w:proofErr w:type="spellEnd"/>
      <w:r w:rsidRPr="00D62921">
        <w:t>)</w:t>
      </w:r>
      <w:r>
        <w:t>.</w:t>
      </w:r>
    </w:p>
    <w:p w:rsidR="00993B0E" w:rsidRDefault="00993B0E" w:rsidP="00993B0E">
      <w:pPr>
        <w:ind w:firstLine="539"/>
        <w:jc w:val="both"/>
        <w:rPr>
          <w:b/>
        </w:rPr>
      </w:pPr>
      <w:r w:rsidRPr="003A5FD8">
        <w:rPr>
          <w:b/>
        </w:rPr>
        <w:t>Функция получения текущего изображения символа:</w:t>
      </w:r>
    </w:p>
    <w:p w:rsidR="00993B0E" w:rsidRPr="00C63DD1" w:rsidRDefault="00993B0E" w:rsidP="00993B0E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1130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0600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получает значение </w:t>
      </w:r>
      <w:r>
        <w:rPr>
          <w:lang w:val="en-US"/>
        </w:rPr>
        <w:t>C</w:t>
      </w:r>
      <w:r w:rsidRPr="003A5FD8">
        <w:t>000</w:t>
      </w:r>
      <w:r>
        <w:rPr>
          <w:lang w:val="en-US"/>
        </w:rPr>
        <w:t>h</w:t>
      </w:r>
      <w:r w:rsidRPr="003A5FD8">
        <w:t>,</w:t>
      </w:r>
      <w:r>
        <w:t xml:space="preserve"> а</w:t>
      </w:r>
      <w:r w:rsidRPr="003A5FD8">
        <w:t xml:space="preserve"> </w:t>
      </w:r>
      <w:r>
        <w:t xml:space="preserve">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proofErr w:type="gramEnd"/>
      <w:r w:rsidRPr="003A5FD8">
        <w:t xml:space="preserve"> </w:t>
      </w:r>
      <w:r>
        <w:t xml:space="preserve">находятся первый символ таблицы изображений символов, где на каждый символ отводится по 16 байт. </w:t>
      </w:r>
    </w:p>
    <w:p w:rsidR="00993B0E" w:rsidRDefault="00993B0E" w:rsidP="00993B0E">
      <w:pPr>
        <w:ind w:firstLine="539"/>
        <w:jc w:val="both"/>
        <w:rPr>
          <w:b/>
        </w:rPr>
      </w:pPr>
      <w:r w:rsidRPr="003A5FD8">
        <w:rPr>
          <w:b/>
        </w:rPr>
        <w:t xml:space="preserve">Функция </w:t>
      </w:r>
      <w:r>
        <w:rPr>
          <w:b/>
        </w:rPr>
        <w:t>замены</w:t>
      </w:r>
      <w:r w:rsidRPr="003A5FD8">
        <w:rPr>
          <w:b/>
        </w:rPr>
        <w:t xml:space="preserve"> изображения символа:</w:t>
      </w:r>
    </w:p>
    <w:p w:rsidR="00993B0E" w:rsidRDefault="00993B0E" w:rsidP="00993B0E">
      <w:pPr>
        <w:ind w:firstLine="539"/>
        <w:jc w:val="both"/>
      </w:pPr>
      <w:r>
        <w:lastRenderedPageBreak/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</w:t>
      </w:r>
      <w:r>
        <w:t>0</w:t>
      </w:r>
      <w:r w:rsidRPr="003A5FD8">
        <w:t>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</w:t>
      </w:r>
      <w:r>
        <w:t>10</w:t>
      </w:r>
      <w:r w:rsidRPr="003A5FD8">
        <w:t>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начиная с номера символа, указанного в регистре </w:t>
      </w:r>
      <w:r>
        <w:rPr>
          <w:lang w:val="en-US"/>
        </w:rPr>
        <w:t>DL</w:t>
      </w:r>
      <w:r w:rsidRPr="003A5FD8">
        <w:t xml:space="preserve">, </w:t>
      </w:r>
      <w:r>
        <w:t xml:space="preserve">изображения символов, количество которых определено в регистре </w:t>
      </w:r>
      <w:r>
        <w:rPr>
          <w:lang w:val="en-US"/>
        </w:rPr>
        <w:t>CL</w:t>
      </w:r>
      <w:r>
        <w:t xml:space="preserve">, меняется на изображения из таблицы, заданной по адресу </w:t>
      </w:r>
      <w:proofErr w:type="gramStart"/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>.</w:t>
      </w:r>
      <w:proofErr w:type="gramEnd"/>
    </w:p>
    <w:p w:rsidR="00993B0E" w:rsidRDefault="00993B0E" w:rsidP="00993B0E">
      <w:pPr>
        <w:ind w:firstLine="539"/>
        <w:jc w:val="both"/>
        <w:rPr>
          <w:b/>
        </w:rPr>
      </w:pPr>
      <w:r w:rsidRPr="003A5FD8">
        <w:rPr>
          <w:b/>
        </w:rPr>
        <w:t>Функция, меняющая изображение символа с курсива на обычное и наоборот:</w:t>
      </w:r>
    </w:p>
    <w:p w:rsidR="00993B0E" w:rsidRDefault="00993B0E" w:rsidP="00993B0E">
      <w:pPr>
        <w:ind w:firstLine="539"/>
        <w:jc w:val="both"/>
      </w:pPr>
      <w:r>
        <w:t>В стек сохраняются регистры AX</w:t>
      </w:r>
      <w:r w:rsidRPr="003A5FD8">
        <w:t xml:space="preserve">, </w:t>
      </w:r>
      <w:r>
        <w:t xml:space="preserve">в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загружается значение регистра </w:t>
      </w:r>
      <w:r>
        <w:rPr>
          <w:lang w:val="en-US"/>
        </w:rPr>
        <w:t>CS</w:t>
      </w:r>
      <w:r>
        <w:t>.</w:t>
      </w:r>
      <w:r w:rsidRPr="003A5FD8">
        <w:t xml:space="preserve"> </w:t>
      </w:r>
      <w:r>
        <w:t xml:space="preserve">Далее,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EC5501">
        <w:t xml:space="preserve"> </w:t>
      </w:r>
      <w:r>
        <w:t xml:space="preserve">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proofErr w:type="spellStart"/>
      <w:r w:rsidRPr="00EC5501">
        <w:t>charToCursiveIndex</w:t>
      </w:r>
      <w:proofErr w:type="spellEnd"/>
      <w:r>
        <w:t xml:space="preserve">. С помощью процедуры </w:t>
      </w:r>
      <w:proofErr w:type="spellStart"/>
      <w:r>
        <w:rPr>
          <w:lang w:val="en-US"/>
        </w:rPr>
        <w:t>saveFont</w:t>
      </w:r>
      <w:proofErr w:type="spellEnd"/>
      <w:r w:rsidRPr="00EC5501">
        <w:t xml:space="preserve"> </w:t>
      </w:r>
      <w:r>
        <w:t xml:space="preserve">определяется адрес текущей таблицы символов. Затем добавляя необходимое значение к регистру </w:t>
      </w:r>
      <w:r>
        <w:rPr>
          <w:lang w:val="en-US"/>
        </w:rPr>
        <w:t>BP</w:t>
      </w:r>
      <w:r w:rsidRPr="00EC5501">
        <w:t xml:space="preserve"> </w:t>
      </w:r>
      <w:r>
        <w:t>(16*</w:t>
      </w:r>
      <w:proofErr w:type="spellStart"/>
      <w:r w:rsidRPr="00EC5501">
        <w:t>charToCursiveIndex</w:t>
      </w:r>
      <w:proofErr w:type="spellEnd"/>
      <w:r>
        <w:t xml:space="preserve">) находим адрес нужного символа и сохраняем 16 байт таблицы его изображения в переменную </w:t>
      </w:r>
      <w:proofErr w:type="spellStart"/>
      <w:r w:rsidRPr="00EC5501">
        <w:t>savedSymbol</w:t>
      </w:r>
      <w:proofErr w:type="spellEnd"/>
      <w:r>
        <w:t xml:space="preserve">. После чего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заносится 1 (меняем один символ), в </w:t>
      </w:r>
      <w:r>
        <w:rPr>
          <w:lang w:val="en-US"/>
        </w:rPr>
        <w:t>DL</w:t>
      </w:r>
      <w:r w:rsidRPr="00EC5501">
        <w:t xml:space="preserve"> </w:t>
      </w:r>
      <w:r>
        <w:t xml:space="preserve">устанавливается номер изменяемого символа, 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нового символа. Сама таблица находится в переменной </w:t>
      </w:r>
      <w:proofErr w:type="spellStart"/>
      <w:r w:rsidRPr="005E14D7">
        <w:t>cursiveSymbol</w:t>
      </w:r>
      <w:proofErr w:type="spellEnd"/>
      <w:r>
        <w:t xml:space="preserve">. Происходит вызов функции </w:t>
      </w:r>
      <w:proofErr w:type="spellStart"/>
      <w:r>
        <w:rPr>
          <w:lang w:val="en-US"/>
        </w:rPr>
        <w:t>changeFont</w:t>
      </w:r>
      <w:proofErr w:type="spellEnd"/>
      <w:r>
        <w:t xml:space="preserve">. Далее выход из процедуры. Если флаг </w:t>
      </w:r>
      <w:proofErr w:type="spellStart"/>
      <w:r>
        <w:rPr>
          <w:lang w:val="en-US"/>
        </w:rPr>
        <w:t>cursiveEnabled</w:t>
      </w:r>
      <w:proofErr w:type="spellEnd"/>
      <w:r w:rsidRPr="00EC5501">
        <w:t xml:space="preserve"> </w:t>
      </w:r>
      <w:r>
        <w:t xml:space="preserve">не установлен в </w:t>
      </w:r>
      <w:r>
        <w:rPr>
          <w:lang w:val="en-US"/>
        </w:rPr>
        <w:t>true</w:t>
      </w:r>
      <w:r>
        <w:t xml:space="preserve">, то происходит восстановление старого изображения символа.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устанавливается 1, в </w:t>
      </w:r>
      <w:r>
        <w:rPr>
          <w:lang w:val="en-US"/>
        </w:rPr>
        <w:t>DL</w:t>
      </w:r>
      <w:r>
        <w:t xml:space="preserve"> - номер изменяемого символа,</w:t>
      </w:r>
      <w:r w:rsidRPr="00EC5501">
        <w:t xml:space="preserve"> </w:t>
      </w:r>
      <w:r>
        <w:t xml:space="preserve">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старого символа (адрес переменной </w:t>
      </w:r>
      <w:proofErr w:type="spellStart"/>
      <w:r>
        <w:rPr>
          <w:lang w:val="en-US"/>
        </w:rPr>
        <w:t>savedSymbol</w:t>
      </w:r>
      <w:proofErr w:type="spellEnd"/>
      <w:r w:rsidRPr="00EC5501">
        <w:t>)</w:t>
      </w:r>
      <w:r>
        <w:t>.</w:t>
      </w:r>
      <w:r w:rsidRPr="00EC5501">
        <w:t xml:space="preserve"> </w:t>
      </w:r>
      <w:r>
        <w:t xml:space="preserve">После чего происходит вызов функции </w:t>
      </w:r>
      <w:proofErr w:type="spellStart"/>
      <w:r>
        <w:rPr>
          <w:lang w:val="en-US"/>
        </w:rPr>
        <w:t>changeFont</w:t>
      </w:r>
      <w:proofErr w:type="spellEnd"/>
      <w:r w:rsidRPr="005E14D7">
        <w:t xml:space="preserve"> </w:t>
      </w:r>
      <w:r>
        <w:t>и завершение процедуры.</w:t>
      </w:r>
    </w:p>
    <w:p w:rsidR="00993B0E" w:rsidRPr="005E14D7" w:rsidRDefault="00993B0E" w:rsidP="00993B0E">
      <w:pPr>
        <w:ind w:firstLine="539"/>
        <w:jc w:val="both"/>
        <w:rPr>
          <w:rFonts w:ascii="Calibri" w:eastAsia="Calibri" w:hAnsi="Calibri"/>
        </w:rPr>
      </w:pPr>
      <w:r>
        <w:t>Примечание: значения переменных</w:t>
      </w:r>
      <w:r w:rsidRPr="005E14D7">
        <w:t xml:space="preserve"> </w:t>
      </w:r>
      <w:proofErr w:type="spellStart"/>
      <w:r w:rsidRPr="00EC5501">
        <w:t>charToCursiveIndex</w:t>
      </w:r>
      <w:proofErr w:type="spellEnd"/>
      <w:r>
        <w:t xml:space="preserve"> и </w:t>
      </w:r>
      <w:proofErr w:type="spellStart"/>
      <w:r w:rsidRPr="00EC5501">
        <w:t>cursiveSymbol</w:t>
      </w:r>
      <w:proofErr w:type="spellEnd"/>
      <w:r>
        <w:t xml:space="preserve"> зависят от варианта.</w:t>
      </w:r>
    </w:p>
    <w:p w:rsidR="00993B0E" w:rsidRPr="00307E00" w:rsidRDefault="00993B0E" w:rsidP="00993B0E"/>
    <w:p w:rsidR="00993B0E" w:rsidRPr="00307E00" w:rsidRDefault="00993B0E" w:rsidP="00993B0E">
      <w:r w:rsidRPr="00307E00">
        <w:t>См. документ «Блок-схема алгоритма программы».</w:t>
      </w:r>
    </w:p>
    <w:p w:rsidR="00993B0E" w:rsidRPr="00AB088E" w:rsidRDefault="00993B0E" w:rsidP="00993B0E">
      <w:pPr>
        <w:pStyle w:val="1"/>
        <w:keepLines w:val="0"/>
        <w:widowControl/>
        <w:numPr>
          <w:ilvl w:val="0"/>
          <w:numId w:val="11"/>
        </w:numPr>
        <w:suppressAutoHyphens w:val="0"/>
        <w:spacing w:before="240" w:after="60"/>
        <w:jc w:val="center"/>
        <w:rPr>
          <w:rFonts w:cs="Times New Roman"/>
          <w:caps/>
          <w:szCs w:val="24"/>
        </w:rPr>
      </w:pPr>
      <w:bookmarkStart w:id="7" w:name="_Toc778085"/>
      <w:r w:rsidRPr="00AB088E">
        <w:rPr>
          <w:rFonts w:cs="Times New Roman"/>
          <w:caps/>
          <w:szCs w:val="24"/>
        </w:rPr>
        <w:t>Процедуры и функции программного обеспечения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0"/>
        <w:gridCol w:w="2354"/>
        <w:gridCol w:w="1990"/>
        <w:gridCol w:w="2128"/>
      </w:tblGrid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307E00" w:rsidRDefault="00993B0E" w:rsidP="00D0527B">
            <w:r w:rsidRPr="00307E00">
              <w:t>Название</w:t>
            </w:r>
          </w:p>
        </w:tc>
        <w:tc>
          <w:tcPr>
            <w:tcW w:w="2563" w:type="dxa"/>
            <w:shd w:val="clear" w:color="auto" w:fill="auto"/>
          </w:tcPr>
          <w:p w:rsidR="00993B0E" w:rsidRPr="00307E00" w:rsidRDefault="00993B0E" w:rsidP="00D0527B">
            <w:r w:rsidRPr="00307E00">
              <w:t>Входные данные</w:t>
            </w:r>
          </w:p>
        </w:tc>
        <w:tc>
          <w:tcPr>
            <w:tcW w:w="2117" w:type="dxa"/>
            <w:shd w:val="clear" w:color="auto" w:fill="auto"/>
          </w:tcPr>
          <w:p w:rsidR="00993B0E" w:rsidRPr="00307E00" w:rsidRDefault="00993B0E" w:rsidP="00D0527B">
            <w:r w:rsidRPr="00307E00">
              <w:t>Выходные данные</w:t>
            </w:r>
          </w:p>
        </w:tc>
        <w:tc>
          <w:tcPr>
            <w:tcW w:w="2263" w:type="dxa"/>
            <w:shd w:val="clear" w:color="auto" w:fill="auto"/>
          </w:tcPr>
          <w:p w:rsidR="00993B0E" w:rsidRPr="00307E00" w:rsidRDefault="00993B0E" w:rsidP="00D0527B">
            <w:r w:rsidRPr="00307E00">
              <w:t>Описание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lang w:val="en-US"/>
              </w:rPr>
            </w:pPr>
            <w:r w:rsidRPr="00B12427">
              <w:rPr>
                <w:b/>
                <w:bCs/>
                <w:color w:val="FF0000"/>
                <w:lang w:val="en-US"/>
              </w:rPr>
              <w:t>new_int9h</w:t>
            </w:r>
          </w:p>
        </w:tc>
        <w:tc>
          <w:tcPr>
            <w:tcW w:w="2563" w:type="dxa"/>
            <w:shd w:val="clear" w:color="auto" w:fill="auto"/>
          </w:tcPr>
          <w:p w:rsidR="00993B0E" w:rsidRPr="00BC46A9" w:rsidRDefault="00993B0E" w:rsidP="00D0527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993B0E" w:rsidRPr="00FB05BF" w:rsidRDefault="00993B0E" w:rsidP="00D0527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993B0E" w:rsidRPr="00FB05BF" w:rsidRDefault="00993B0E" w:rsidP="00D0527B">
            <w:pPr>
              <w:rPr>
                <w:lang w:val="en-US"/>
              </w:rPr>
            </w:pPr>
            <w:r>
              <w:t xml:space="preserve">Обработчик прерывания </w:t>
            </w:r>
            <w:r w:rsidRPr="00FB05BF">
              <w:rPr>
                <w:lang w:val="en-US"/>
              </w:rPr>
              <w:t>09h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r w:rsidRPr="00B12427">
              <w:rPr>
                <w:b/>
                <w:bCs/>
                <w:color w:val="FF0000"/>
                <w:lang w:val="en-US"/>
              </w:rPr>
              <w:t>new_int1Ch</w:t>
            </w:r>
          </w:p>
        </w:tc>
        <w:tc>
          <w:tcPr>
            <w:tcW w:w="2563" w:type="dxa"/>
            <w:shd w:val="clear" w:color="auto" w:fill="auto"/>
          </w:tcPr>
          <w:p w:rsidR="00993B0E" w:rsidRPr="00307E00" w:rsidRDefault="00993B0E" w:rsidP="00D0527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993B0E" w:rsidRPr="00307E00" w:rsidRDefault="00993B0E" w:rsidP="00D0527B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993B0E" w:rsidRPr="00307E00" w:rsidRDefault="00993B0E" w:rsidP="00D0527B">
            <w:r>
              <w:t xml:space="preserve">Обработчик прерывания </w:t>
            </w:r>
            <w:r w:rsidRPr="00FB05BF">
              <w:rPr>
                <w:lang w:val="en-US"/>
              </w:rPr>
              <w:t>1Ch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  <w:lang w:val="en-US"/>
              </w:rPr>
            </w:pPr>
            <w:r w:rsidRPr="00B12427">
              <w:rPr>
                <w:b/>
                <w:bCs/>
                <w:color w:val="FF0000"/>
                <w:lang w:val="en-US"/>
              </w:rPr>
              <w:t>new_int2Fh</w:t>
            </w:r>
          </w:p>
        </w:tc>
        <w:tc>
          <w:tcPr>
            <w:tcW w:w="2563" w:type="dxa"/>
            <w:shd w:val="clear" w:color="auto" w:fill="auto"/>
          </w:tcPr>
          <w:p w:rsidR="00993B0E" w:rsidRDefault="00993B0E" w:rsidP="00D0527B">
            <w:r w:rsidRPr="00FB05BF">
              <w:rPr>
                <w:lang w:val="en-US"/>
              </w:rPr>
              <w:t>AH</w:t>
            </w:r>
            <w:r w:rsidRPr="00BC46A9">
              <w:t>=</w:t>
            </w:r>
            <w:r>
              <w:t>0</w:t>
            </w:r>
            <w:proofErr w:type="spellStart"/>
            <w:r w:rsidRPr="00FB05BF">
              <w:rPr>
                <w:lang w:val="en-US"/>
              </w:rPr>
              <w:t>FFh</w:t>
            </w:r>
            <w:proofErr w:type="spellEnd"/>
          </w:p>
          <w:p w:rsidR="00993B0E" w:rsidRPr="00FB05BF" w:rsidRDefault="00993B0E" w:rsidP="00D0527B">
            <w:pPr>
              <w:rPr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</w:t>
            </w:r>
            <w:proofErr w:type="gramStart"/>
            <w:r w:rsidRPr="00BC46A9">
              <w:t>1 ;</w:t>
            </w:r>
            <w:proofErr w:type="gramEnd"/>
            <w:r w:rsidRPr="00BC46A9">
              <w:t xml:space="preserve"> </w:t>
            </w:r>
            <w:r>
              <w:t xml:space="preserve">для выгрузки </w:t>
            </w:r>
            <w:r w:rsidRPr="00FB05BF">
              <w:rPr>
                <w:lang w:val="en-US"/>
              </w:rPr>
              <w:t>TSR</w:t>
            </w:r>
          </w:p>
          <w:p w:rsidR="00993B0E" w:rsidRPr="00BC46A9" w:rsidRDefault="00993B0E" w:rsidP="00D0527B">
            <w:smartTag w:uri="urn:schemas-microsoft-com:office:smarttags" w:element="State">
              <w:smartTag w:uri="urn:schemas-microsoft-com:office:smarttags" w:element="plac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0 ;</w:t>
            </w:r>
            <w:r>
              <w:t xml:space="preserve"> для проверки факта присутствия </w:t>
            </w:r>
            <w:r w:rsidRPr="00FB05BF">
              <w:rPr>
                <w:lang w:val="en-US"/>
              </w:rPr>
              <w:t>TSR</w:t>
            </w:r>
            <w:r w:rsidRPr="00BC46A9">
              <w:t xml:space="preserve"> </w:t>
            </w:r>
            <w:r>
              <w:t>в памяти</w:t>
            </w:r>
          </w:p>
        </w:tc>
        <w:tc>
          <w:tcPr>
            <w:tcW w:w="2117" w:type="dxa"/>
            <w:shd w:val="clear" w:color="auto" w:fill="auto"/>
          </w:tcPr>
          <w:p w:rsidR="00993B0E" w:rsidRPr="00BC46A9" w:rsidRDefault="00993B0E" w:rsidP="00D0527B">
            <w:r w:rsidRPr="00FB05BF">
              <w:rPr>
                <w:lang w:val="en-US"/>
              </w:rPr>
              <w:t>AH</w:t>
            </w:r>
            <w:r w:rsidRPr="00BC46A9">
              <w:t xml:space="preserve"> = ‘</w:t>
            </w:r>
            <w:proofErr w:type="spellStart"/>
            <w:r w:rsidRPr="00FB05BF">
              <w:rPr>
                <w:lang w:val="en-US"/>
              </w:rPr>
              <w:t>i</w:t>
            </w:r>
            <w:proofErr w:type="spellEnd"/>
            <w:r w:rsidRPr="00BC46A9">
              <w:t>’,</w:t>
            </w:r>
            <w:r>
              <w:t xml:space="preserve"> если резидент присутствует в памяти</w:t>
            </w:r>
          </w:p>
        </w:tc>
        <w:tc>
          <w:tcPr>
            <w:tcW w:w="2263" w:type="dxa"/>
            <w:shd w:val="clear" w:color="auto" w:fill="auto"/>
          </w:tcPr>
          <w:p w:rsidR="00993B0E" w:rsidRPr="00307E00" w:rsidRDefault="00993B0E" w:rsidP="00D0527B">
            <w:r>
              <w:t xml:space="preserve">Обработчик прерывания </w:t>
            </w:r>
            <w:r w:rsidRPr="00FB05BF">
              <w:rPr>
                <w:lang w:val="en-US"/>
              </w:rPr>
              <w:t>2Fh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  <w:lang w:val="en-US"/>
              </w:rPr>
            </w:pPr>
            <w:proofErr w:type="spellStart"/>
            <w:r w:rsidRPr="00B12427">
              <w:rPr>
                <w:b/>
                <w:bCs/>
                <w:color w:val="FF0000"/>
                <w:lang w:val="en-US"/>
              </w:rPr>
              <w:t>printSignature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993B0E" w:rsidRPr="00307E00" w:rsidRDefault="00993B0E" w:rsidP="00D0527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993B0E" w:rsidRPr="00307E00" w:rsidRDefault="00993B0E" w:rsidP="00D0527B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993B0E" w:rsidRPr="00307E00" w:rsidRDefault="00993B0E" w:rsidP="00D0527B">
            <w:r w:rsidRPr="00BC46A9">
              <w:t>Процедура вывода подписи (ФИО, группа</w:t>
            </w:r>
            <w:r>
              <w:t>, вариант</w:t>
            </w:r>
            <w:r w:rsidRPr="00BC46A9">
              <w:t>)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12427" w:rsidRDefault="00993B0E" w:rsidP="00D0527B">
            <w:pPr>
              <w:rPr>
                <w:b/>
                <w:bCs/>
                <w:color w:val="FF0000"/>
              </w:rPr>
            </w:pPr>
            <w:proofErr w:type="spellStart"/>
            <w:r w:rsidRPr="00B12427">
              <w:rPr>
                <w:b/>
                <w:bCs/>
                <w:color w:val="FF0000"/>
              </w:rPr>
              <w:t>setCursive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993B0E" w:rsidRPr="00307E00" w:rsidRDefault="00993B0E" w:rsidP="00D0527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:rsidR="00993B0E" w:rsidRPr="00307E00" w:rsidRDefault="00993B0E" w:rsidP="00D0527B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993B0E" w:rsidRPr="00BC46A9" w:rsidRDefault="00993B0E" w:rsidP="00D0527B">
            <w:r w:rsidRPr="00BC46A9">
              <w:t xml:space="preserve">Процедура, которая в зависимости от флага </w:t>
            </w:r>
            <w:proofErr w:type="spellStart"/>
            <w:r w:rsidRPr="00BC46A9">
              <w:t>cursiveEnabled</w:t>
            </w:r>
            <w:proofErr w:type="spellEnd"/>
            <w:r w:rsidRPr="00BC46A9">
              <w:t xml:space="preserve"> </w:t>
            </w:r>
            <w:r w:rsidRPr="00BC46A9">
              <w:lastRenderedPageBreak/>
              <w:t>меняет начертание символа с курсива на обычное и наоб</w:t>
            </w:r>
            <w:r>
              <w:t>о</w:t>
            </w:r>
            <w:r w:rsidRPr="00BC46A9">
              <w:t>рот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12427" w:rsidRDefault="00993B0E" w:rsidP="00D0527B">
            <w:pPr>
              <w:rPr>
                <w:color w:val="FF0000"/>
              </w:rPr>
            </w:pPr>
            <w:proofErr w:type="spellStart"/>
            <w:r w:rsidRPr="00B12427">
              <w:rPr>
                <w:color w:val="FF0000"/>
              </w:rPr>
              <w:lastRenderedPageBreak/>
              <w:t>changeFont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993B0E" w:rsidRDefault="00993B0E" w:rsidP="00D0527B">
            <w:r>
              <w:t>DL = номер символа для замены</w:t>
            </w:r>
          </w:p>
          <w:p w:rsidR="00993B0E" w:rsidRDefault="00993B0E" w:rsidP="00D0527B">
            <w:r>
              <w:t xml:space="preserve">CX = Количество символов заменяемых изображений символов (начиная </w:t>
            </w:r>
            <w:proofErr w:type="gramStart"/>
            <w:r>
              <w:t>с символа</w:t>
            </w:r>
            <w:proofErr w:type="gramEnd"/>
            <w:r>
              <w:t xml:space="preserve"> указанного в DX)</w:t>
            </w:r>
          </w:p>
          <w:p w:rsidR="00993B0E" w:rsidRPr="00307E00" w:rsidRDefault="00993B0E" w:rsidP="00D0527B">
            <w:r>
              <w:t>ES:</w:t>
            </w:r>
            <w:r w:rsidRPr="00FB05BF">
              <w:rPr>
                <w:lang w:val="en-US"/>
              </w:rPr>
              <w:t>BP</w:t>
            </w:r>
            <w:r>
              <w:t xml:space="preserve"> = адрес таблицы</w:t>
            </w:r>
          </w:p>
        </w:tc>
        <w:tc>
          <w:tcPr>
            <w:tcW w:w="2117" w:type="dxa"/>
            <w:shd w:val="clear" w:color="auto" w:fill="auto"/>
          </w:tcPr>
          <w:p w:rsidR="00993B0E" w:rsidRPr="00307E00" w:rsidRDefault="00993B0E" w:rsidP="00D0527B">
            <w:r>
              <w:t>-</w:t>
            </w:r>
          </w:p>
        </w:tc>
        <w:tc>
          <w:tcPr>
            <w:tcW w:w="2263" w:type="dxa"/>
            <w:shd w:val="clear" w:color="auto" w:fill="auto"/>
          </w:tcPr>
          <w:p w:rsidR="00993B0E" w:rsidRPr="00FB05BF" w:rsidRDefault="00993B0E" w:rsidP="00D0527B">
            <w:pPr>
              <w:rPr>
                <w:lang w:val="en-US"/>
              </w:rPr>
            </w:pPr>
            <w:r w:rsidRPr="00BC46A9">
              <w:t>Функция смены начертания символа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12427" w:rsidRDefault="00993B0E" w:rsidP="00D0527B">
            <w:pPr>
              <w:rPr>
                <w:color w:val="FF0000"/>
              </w:rPr>
            </w:pPr>
            <w:proofErr w:type="spellStart"/>
            <w:r w:rsidRPr="00B12427">
              <w:rPr>
                <w:color w:val="FF0000"/>
              </w:rPr>
              <w:t>saveFont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993B0E" w:rsidRDefault="00993B0E" w:rsidP="00D0527B">
            <w:r>
              <w:t>BH - тип возвращаемой символьной таблицы</w:t>
            </w:r>
          </w:p>
          <w:p w:rsidR="00993B0E" w:rsidRDefault="00993B0E" w:rsidP="00D0527B">
            <w:r>
              <w:t xml:space="preserve">0 - таблица из </w:t>
            </w:r>
            <w:proofErr w:type="spellStart"/>
            <w:r>
              <w:t>int</w:t>
            </w:r>
            <w:proofErr w:type="spellEnd"/>
            <w:r>
              <w:t xml:space="preserve"> 1fh</w:t>
            </w:r>
          </w:p>
          <w:p w:rsidR="00993B0E" w:rsidRDefault="00993B0E" w:rsidP="00D0527B">
            <w:r>
              <w:t xml:space="preserve">1 - таблица из </w:t>
            </w:r>
            <w:proofErr w:type="spellStart"/>
            <w:r>
              <w:t>int</w:t>
            </w:r>
            <w:proofErr w:type="spellEnd"/>
            <w:r>
              <w:t xml:space="preserve"> 44h</w:t>
            </w:r>
          </w:p>
          <w:p w:rsidR="00993B0E" w:rsidRDefault="00993B0E" w:rsidP="00D0527B">
            <w:r>
              <w:t>2-5 - таблица из 8x14, 8x8, 8x8 (</w:t>
            </w:r>
            <w:proofErr w:type="spellStart"/>
            <w:r>
              <w:t>top</w:t>
            </w:r>
            <w:proofErr w:type="spellEnd"/>
            <w:r>
              <w:t>), 9x14</w:t>
            </w:r>
          </w:p>
          <w:p w:rsidR="00993B0E" w:rsidRDefault="00993B0E" w:rsidP="00D0527B">
            <w:r>
              <w:t>6 - 8x16</w:t>
            </w:r>
          </w:p>
        </w:tc>
        <w:tc>
          <w:tcPr>
            <w:tcW w:w="2117" w:type="dxa"/>
            <w:shd w:val="clear" w:color="auto" w:fill="auto"/>
          </w:tcPr>
          <w:p w:rsidR="00993B0E" w:rsidRDefault="00993B0E" w:rsidP="00D0527B">
            <w:r>
              <w:t xml:space="preserve">в </w:t>
            </w:r>
            <w:proofErr w:type="gramStart"/>
            <w:r>
              <w:t>ES:BP</w:t>
            </w:r>
            <w:proofErr w:type="gramEnd"/>
            <w:r>
              <w:t xml:space="preserve"> находится таблица символов (полная)</w:t>
            </w:r>
          </w:p>
          <w:p w:rsidR="00993B0E" w:rsidRDefault="00993B0E" w:rsidP="00D0527B">
            <w:r>
              <w:t>в CX находится байт на символ</w:t>
            </w:r>
          </w:p>
          <w:p w:rsidR="00993B0E" w:rsidRDefault="00993B0E" w:rsidP="00D0527B">
            <w:r>
              <w:t>в DL количество экранных строк</w:t>
            </w:r>
          </w:p>
        </w:tc>
        <w:tc>
          <w:tcPr>
            <w:tcW w:w="2263" w:type="dxa"/>
            <w:shd w:val="clear" w:color="auto" w:fill="auto"/>
          </w:tcPr>
          <w:p w:rsidR="00993B0E" w:rsidRPr="00BC46A9" w:rsidRDefault="00993B0E" w:rsidP="00D0527B">
            <w:r w:rsidRPr="00BC46A9">
              <w:t>Функция сохранения нормального начертания символа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C46A9" w:rsidRDefault="00993B0E" w:rsidP="00D0527B">
            <w:proofErr w:type="spellStart"/>
            <w:r w:rsidRPr="00B12427">
              <w:rPr>
                <w:color w:val="FF0000"/>
              </w:rPr>
              <w:t>commandParam</w:t>
            </w:r>
            <w:r w:rsidRPr="00B12427">
              <w:rPr>
                <w:color w:val="FF0000"/>
                <w:lang w:val="en-US"/>
              </w:rPr>
              <w:t>sParser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993B0E" w:rsidRPr="00FB05BF" w:rsidRDefault="00993B0E" w:rsidP="00D0527B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:rsidR="00993B0E" w:rsidRPr="00FB05BF" w:rsidRDefault="00993B0E" w:rsidP="00D0527B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:rsidR="00993B0E" w:rsidRPr="00BC46A9" w:rsidRDefault="00993B0E" w:rsidP="00D0527B">
            <w:r w:rsidRPr="004C53E5">
              <w:t>Процедура проверки параметров ком</w:t>
            </w:r>
            <w:r>
              <w:t>андной</w:t>
            </w:r>
            <w:r w:rsidRPr="004C53E5">
              <w:t xml:space="preserve"> строки</w:t>
            </w:r>
          </w:p>
        </w:tc>
      </w:tr>
      <w:tr w:rsidR="00993B0E" w:rsidRPr="00307E00" w:rsidTr="00D0527B">
        <w:tc>
          <w:tcPr>
            <w:tcW w:w="2628" w:type="dxa"/>
            <w:shd w:val="clear" w:color="auto" w:fill="auto"/>
          </w:tcPr>
          <w:p w:rsidR="00993B0E" w:rsidRPr="00BC46A9" w:rsidRDefault="00993B0E" w:rsidP="00D0527B">
            <w:proofErr w:type="spellStart"/>
            <w:r w:rsidRPr="00803DAD">
              <w:t>changeFx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:rsidR="00993B0E" w:rsidRPr="00FB05BF" w:rsidRDefault="00993B0E" w:rsidP="00D0527B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:rsidR="00993B0E" w:rsidRPr="00FB05BF" w:rsidRDefault="00993B0E" w:rsidP="00D0527B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:rsidR="00993B0E" w:rsidRPr="00AB088E" w:rsidRDefault="00993B0E" w:rsidP="00D0527B">
            <w:r>
              <w:t xml:space="preserve">Процедура вывода состояния клавиш </w:t>
            </w:r>
            <w:proofErr w:type="spellStart"/>
            <w:r w:rsidRPr="00FB05BF">
              <w:rPr>
                <w:lang w:val="en-US"/>
              </w:rPr>
              <w:t>Fx</w:t>
            </w:r>
            <w:proofErr w:type="spellEnd"/>
          </w:p>
        </w:tc>
      </w:tr>
    </w:tbl>
    <w:p w:rsidR="00993B0E" w:rsidRPr="00993B0E" w:rsidRDefault="00993B0E" w:rsidP="00993B0E">
      <w:pPr>
        <w:pStyle w:val="1"/>
        <w:keepLines w:val="0"/>
        <w:widowControl/>
        <w:numPr>
          <w:ilvl w:val="0"/>
          <w:numId w:val="11"/>
        </w:numPr>
        <w:suppressAutoHyphens w:val="0"/>
        <w:spacing w:before="240" w:after="60"/>
        <w:jc w:val="center"/>
        <w:rPr>
          <w:rFonts w:cs="Times New Roman"/>
          <w:caps/>
          <w:szCs w:val="24"/>
          <w:lang w:val="ru-RU"/>
        </w:rPr>
      </w:pPr>
      <w:bookmarkStart w:id="8" w:name="_Toc778086"/>
      <w:r w:rsidRPr="00993B0E">
        <w:rPr>
          <w:rFonts w:cs="Times New Roman"/>
          <w:caps/>
          <w:szCs w:val="24"/>
          <w:lang w:val="ru-RU"/>
        </w:rPr>
        <w:t>Вектора прерываний программного обеспечения, переопределяемые в программе.</w:t>
      </w:r>
      <w:bookmarkEnd w:id="8"/>
    </w:p>
    <w:p w:rsidR="00993B0E" w:rsidRPr="00307E00" w:rsidRDefault="00993B0E" w:rsidP="00993B0E">
      <w:r w:rsidRPr="00307E00">
        <w:t xml:space="preserve">В программе переопределяются </w:t>
      </w:r>
      <w:r w:rsidRPr="0076451D">
        <w:t>3</w:t>
      </w:r>
      <w:r w:rsidRPr="00307E00">
        <w:t xml:space="preserve"> вектора прерываний:</w:t>
      </w:r>
    </w:p>
    <w:p w:rsidR="00993B0E" w:rsidRPr="00307E00" w:rsidRDefault="00993B0E" w:rsidP="00993B0E">
      <w:pPr>
        <w:numPr>
          <w:ilvl w:val="1"/>
          <w:numId w:val="11"/>
        </w:numPr>
      </w:pPr>
      <w:r w:rsidRPr="00B12427">
        <w:rPr>
          <w:b/>
          <w:bCs/>
          <w:color w:val="FF0000"/>
        </w:rPr>
        <w:t>09</w:t>
      </w:r>
      <w:r w:rsidRPr="00B12427">
        <w:rPr>
          <w:b/>
          <w:bCs/>
          <w:color w:val="FF0000"/>
          <w:lang w:val="en-US"/>
        </w:rPr>
        <w:t>h</w:t>
      </w:r>
      <w:r w:rsidRPr="00B12427">
        <w:rPr>
          <w:color w:val="FF0000"/>
        </w:rPr>
        <w:t xml:space="preserve"> </w:t>
      </w:r>
      <w:r w:rsidRPr="00307E00">
        <w:t>– для обработки нажатия клавиш</w:t>
      </w:r>
      <w:r>
        <w:t>,</w:t>
      </w:r>
    </w:p>
    <w:p w:rsidR="00993B0E" w:rsidRDefault="00993B0E" w:rsidP="00993B0E">
      <w:pPr>
        <w:numPr>
          <w:ilvl w:val="1"/>
          <w:numId w:val="11"/>
        </w:numPr>
      </w:pPr>
      <w:r w:rsidRPr="00B12427">
        <w:rPr>
          <w:b/>
          <w:bCs/>
          <w:color w:val="FF0000"/>
        </w:rPr>
        <w:t>2</w:t>
      </w:r>
      <w:proofErr w:type="spellStart"/>
      <w:r w:rsidRPr="00B12427">
        <w:rPr>
          <w:b/>
          <w:bCs/>
          <w:color w:val="FF0000"/>
          <w:lang w:val="en-US"/>
        </w:rPr>
        <w:t>Fh</w:t>
      </w:r>
      <w:proofErr w:type="spellEnd"/>
      <w:r w:rsidRPr="00307E00">
        <w:t xml:space="preserve"> – для возможност</w:t>
      </w:r>
      <w:r>
        <w:t xml:space="preserve">и </w:t>
      </w:r>
      <w:r w:rsidRPr="00307E00">
        <w:t>проверки наличия программы в памяти, а также для выгрузки резидентной части программы</w:t>
      </w:r>
      <w:r>
        <w:t>,</w:t>
      </w:r>
    </w:p>
    <w:p w:rsidR="00993B0E" w:rsidRPr="00A3445D" w:rsidRDefault="00993B0E" w:rsidP="00993B0E">
      <w:pPr>
        <w:numPr>
          <w:ilvl w:val="1"/>
          <w:numId w:val="11"/>
        </w:numPr>
      </w:pPr>
      <w:r w:rsidRPr="00993B0E">
        <w:rPr>
          <w:b/>
          <w:bCs/>
          <w:color w:val="FF0000"/>
        </w:rPr>
        <w:t>1</w:t>
      </w:r>
      <w:proofErr w:type="spellStart"/>
      <w:r w:rsidRPr="00B12427">
        <w:rPr>
          <w:b/>
          <w:bCs/>
          <w:color w:val="FF0000"/>
          <w:lang w:val="en-US"/>
        </w:rPr>
        <w:t>Ch</w:t>
      </w:r>
      <w:proofErr w:type="spellEnd"/>
      <w:r w:rsidRPr="00CC7CE5">
        <w:t xml:space="preserve"> – </w:t>
      </w:r>
      <w:r>
        <w:t>для подсчёта количества времени, прошедшего с нажатия функциональной клавиши, для последующего вывода сообщения-подписи на экран.</w:t>
      </w:r>
    </w:p>
    <w:p w:rsidR="00EB61E2" w:rsidRPr="00993B0E" w:rsidRDefault="00EB61E2" w:rsidP="00993B0E"/>
    <w:sectPr w:rsidR="00EB61E2" w:rsidRPr="00993B0E" w:rsidSect="0086739F">
      <w:headerReference w:type="even" r:id="rId5"/>
      <w:headerReference w:type="default" r:id="rId6"/>
      <w:footerReference w:type="even" r:id="rId7"/>
      <w:footerReference w:type="default" r:id="rId8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9E2D19" w:rsidP="00E0332F">
    <w:pPr>
      <w:pStyle w:val="a9"/>
      <w:framePr w:wrap="around" w:vAnchor="text" w:hAnchor="margin" w:xAlign="center" w:y="1"/>
      <w:rPr>
        <w:rStyle w:val="ab"/>
        <w:rFonts w:eastAsiaTheme="minorEastAsia"/>
      </w:rPr>
    </w:pPr>
    <w:r>
      <w:rPr>
        <w:rStyle w:val="ab"/>
        <w:rFonts w:eastAsiaTheme="minorEastAsia"/>
      </w:rPr>
      <w:fldChar w:fldCharType="begin"/>
    </w:r>
    <w:r>
      <w:rPr>
        <w:rStyle w:val="ab"/>
        <w:rFonts w:eastAsiaTheme="minorEastAsia"/>
      </w:rPr>
      <w:instrText xml:space="preserve">PAGE  </w:instrText>
    </w:r>
    <w:r>
      <w:rPr>
        <w:rStyle w:val="ab"/>
        <w:rFonts w:eastAsiaTheme="minorEastAsia"/>
      </w:rPr>
      <w:fldChar w:fldCharType="separate"/>
    </w:r>
    <w:r>
      <w:rPr>
        <w:rStyle w:val="ab"/>
        <w:rFonts w:eastAsiaTheme="minorEastAsia"/>
      </w:rPr>
      <w:t>1</w:t>
    </w:r>
    <w:r>
      <w:rPr>
        <w:rStyle w:val="ab"/>
        <w:rFonts w:eastAsiaTheme="minorEastAsia"/>
      </w:rPr>
      <w:fldChar w:fldCharType="end"/>
    </w:r>
  </w:p>
  <w:p w:rsidR="00A56B4B" w:rsidRDefault="009E2D1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9E2D19">
    <w:pPr>
      <w:pStyle w:val="a9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9E2D19" w:rsidP="00E0332F">
    <w:pPr>
      <w:pStyle w:val="a7"/>
      <w:framePr w:wrap="around" w:vAnchor="text" w:hAnchor="margin" w:xAlign="center" w:y="1"/>
      <w:rPr>
        <w:rStyle w:val="ab"/>
        <w:rFonts w:eastAsiaTheme="minorEastAsia"/>
      </w:rPr>
    </w:pPr>
    <w:r>
      <w:rPr>
        <w:rStyle w:val="ab"/>
        <w:rFonts w:eastAsiaTheme="minorEastAsia"/>
      </w:rPr>
      <w:fldChar w:fldCharType="begin"/>
    </w:r>
    <w:r>
      <w:rPr>
        <w:rStyle w:val="ab"/>
        <w:rFonts w:eastAsiaTheme="minorEastAsia"/>
      </w:rPr>
      <w:instrText xml:space="preserve">PAGE  </w:instrText>
    </w:r>
    <w:r>
      <w:rPr>
        <w:rStyle w:val="ab"/>
        <w:rFonts w:eastAsiaTheme="minorEastAsia"/>
      </w:rPr>
      <w:fldChar w:fldCharType="separate"/>
    </w:r>
    <w:r>
      <w:rPr>
        <w:rStyle w:val="ab"/>
        <w:rFonts w:eastAsiaTheme="minorEastAsia"/>
      </w:rPr>
      <w:t>1</w:t>
    </w:r>
    <w:r>
      <w:rPr>
        <w:rStyle w:val="ab"/>
        <w:rFonts w:eastAsiaTheme="minorEastAsia"/>
      </w:rPr>
      <w:fldChar w:fldCharType="end"/>
    </w:r>
  </w:p>
  <w:p w:rsidR="00A56B4B" w:rsidRDefault="009E2D1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Pr="00644A0A" w:rsidRDefault="009E2D19" w:rsidP="00E0332F">
    <w:pPr>
      <w:pStyle w:val="a7"/>
      <w:framePr w:wrap="around" w:vAnchor="text" w:hAnchor="page" w:x="6099" w:y="-182"/>
      <w:rPr>
        <w:rStyle w:val="ab"/>
        <w:rFonts w:eastAsiaTheme="minorEastAsia"/>
        <w:sz w:val="22"/>
        <w:szCs w:val="22"/>
      </w:rPr>
    </w:pPr>
    <w:r w:rsidRPr="00644A0A">
      <w:rPr>
        <w:rStyle w:val="ab"/>
        <w:rFonts w:eastAsiaTheme="minorEastAsia"/>
        <w:sz w:val="22"/>
        <w:szCs w:val="22"/>
      </w:rPr>
      <w:fldChar w:fldCharType="begin"/>
    </w:r>
    <w:r w:rsidRPr="00644A0A">
      <w:rPr>
        <w:rStyle w:val="ab"/>
        <w:rFonts w:eastAsiaTheme="minorEastAsia"/>
        <w:sz w:val="22"/>
        <w:szCs w:val="22"/>
      </w:rPr>
      <w:instrText xml:space="preserve">PAGE  </w:instrText>
    </w:r>
    <w:r w:rsidRPr="00644A0A">
      <w:rPr>
        <w:rStyle w:val="ab"/>
        <w:rFonts w:eastAsiaTheme="minorEastAsia"/>
        <w:sz w:val="22"/>
        <w:szCs w:val="22"/>
      </w:rPr>
      <w:fldChar w:fldCharType="separate"/>
    </w:r>
    <w:r>
      <w:rPr>
        <w:rStyle w:val="ab"/>
        <w:rFonts w:eastAsiaTheme="minorEastAsia"/>
        <w:noProof/>
        <w:sz w:val="22"/>
        <w:szCs w:val="22"/>
      </w:rPr>
      <w:t>2</w:t>
    </w:r>
    <w:r w:rsidRPr="00644A0A">
      <w:rPr>
        <w:rStyle w:val="ab"/>
        <w:rFonts w:eastAsiaTheme="minorEastAsia"/>
        <w:sz w:val="22"/>
        <w:szCs w:val="22"/>
      </w:rPr>
      <w:fldChar w:fldCharType="end"/>
    </w:r>
  </w:p>
  <w:p w:rsidR="00A56B4B" w:rsidRDefault="009E2D1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9A"/>
    <w:rsid w:val="005D5ECD"/>
    <w:rsid w:val="00993B0E"/>
    <w:rsid w:val="009E2D19"/>
    <w:rsid w:val="00D52F60"/>
    <w:rsid w:val="00EB61E2"/>
    <w:rsid w:val="00F0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B98381C"/>
  <w15:chartTrackingRefBased/>
  <w15:docId w15:val="{3B18EC0D-6414-4F21-A5F3-85DD6D87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993B0E"/>
    <w:pPr>
      <w:keepNext/>
      <w:keepLines/>
      <w:widowControl w:val="0"/>
      <w:suppressAutoHyphens/>
      <w:spacing w:before="120" w:after="120"/>
      <w:outlineLvl w:val="0"/>
    </w:pPr>
    <w:rPr>
      <w:rFonts w:eastAsiaTheme="majorEastAsia" w:cstheme="majorBidi"/>
      <w:b/>
      <w:sz w:val="28"/>
      <w:szCs w:val="32"/>
      <w:lang w:val="en-GB"/>
    </w:rPr>
  </w:style>
  <w:style w:type="paragraph" w:styleId="2">
    <w:name w:val="heading 2"/>
    <w:basedOn w:val="a"/>
    <w:next w:val="a"/>
    <w:link w:val="20"/>
    <w:qFormat/>
    <w:rsid w:val="00993B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93B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B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993B0E"/>
    <w:rPr>
      <w:rFonts w:ascii="Times New Roman" w:eastAsiaTheme="majorEastAsia" w:hAnsi="Times New Roman" w:cstheme="majorBidi"/>
      <w:b/>
      <w:sz w:val="28"/>
      <w:szCs w:val="32"/>
      <w:lang w:val="en-GB" w:eastAsia="ru-RU"/>
    </w:rPr>
  </w:style>
  <w:style w:type="character" w:customStyle="1" w:styleId="20">
    <w:name w:val="Заголовок 2 Знак"/>
    <w:basedOn w:val="a1"/>
    <w:link w:val="2"/>
    <w:rsid w:val="00993B0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993B0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Title"/>
    <w:basedOn w:val="a"/>
    <w:next w:val="a0"/>
    <w:link w:val="a5"/>
    <w:qFormat/>
    <w:rsid w:val="00993B0E"/>
    <w:pPr>
      <w:keepNext/>
      <w:widowControl w:val="0"/>
      <w:suppressAutoHyphens/>
      <w:spacing w:before="120"/>
    </w:pPr>
    <w:rPr>
      <w:rFonts w:eastAsia="Microsoft YaHei" w:cs="Arial"/>
      <w:b/>
      <w:sz w:val="28"/>
      <w:szCs w:val="28"/>
      <w:lang w:val="en-GB"/>
    </w:rPr>
  </w:style>
  <w:style w:type="character" w:customStyle="1" w:styleId="a5">
    <w:name w:val="Заголовок Знак"/>
    <w:basedOn w:val="a1"/>
    <w:link w:val="a4"/>
    <w:rsid w:val="00993B0E"/>
    <w:rPr>
      <w:rFonts w:ascii="Times New Roman" w:eastAsia="Microsoft YaHei" w:hAnsi="Times New Roman" w:cs="Arial"/>
      <w:b/>
      <w:sz w:val="28"/>
      <w:szCs w:val="28"/>
      <w:lang w:val="en-GB" w:eastAsia="ru-RU"/>
    </w:rPr>
  </w:style>
  <w:style w:type="paragraph" w:styleId="a0">
    <w:name w:val="Body Text"/>
    <w:basedOn w:val="a"/>
    <w:link w:val="a6"/>
    <w:unhideWhenUsed/>
    <w:rsid w:val="00993B0E"/>
    <w:pPr>
      <w:spacing w:after="120"/>
    </w:pPr>
  </w:style>
  <w:style w:type="character" w:customStyle="1" w:styleId="a6">
    <w:name w:val="Основной текст Знак"/>
    <w:basedOn w:val="a1"/>
    <w:link w:val="a0"/>
    <w:rsid w:val="00993B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993B0E"/>
    <w:pPr>
      <w:tabs>
        <w:tab w:val="center" w:pos="4153"/>
        <w:tab w:val="right" w:pos="8306"/>
      </w:tabs>
    </w:pPr>
    <w:rPr>
      <w:szCs w:val="20"/>
    </w:rPr>
  </w:style>
  <w:style w:type="character" w:customStyle="1" w:styleId="a8">
    <w:name w:val="Верхний колонтитул Знак"/>
    <w:basedOn w:val="a1"/>
    <w:link w:val="a7"/>
    <w:rsid w:val="00993B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rsid w:val="00993B0E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basedOn w:val="a1"/>
    <w:link w:val="a9"/>
    <w:rsid w:val="00993B0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page number"/>
    <w:basedOn w:val="a1"/>
    <w:rsid w:val="00993B0E"/>
  </w:style>
  <w:style w:type="paragraph" w:customStyle="1" w:styleId="31">
    <w:name w:val="Стиль3"/>
    <w:basedOn w:val="1"/>
    <w:rsid w:val="00993B0E"/>
    <w:pPr>
      <w:keepLines w:val="0"/>
      <w:widowControl/>
      <w:suppressAutoHyphens w:val="0"/>
      <w:spacing w:before="240" w:after="60"/>
      <w:ind w:firstLine="709"/>
      <w:jc w:val="both"/>
      <w:outlineLvl w:val="9"/>
    </w:pPr>
    <w:rPr>
      <w:rFonts w:ascii="TimesET" w:eastAsia="Times New Roman" w:hAnsi="TimesET" w:cs="Times New Roman"/>
      <w:b w:val="0"/>
      <w:kern w:val="28"/>
      <w:sz w:val="24"/>
      <w:szCs w:val="20"/>
      <w:lang w:val="ru-RU"/>
    </w:rPr>
  </w:style>
  <w:style w:type="paragraph" w:styleId="21">
    <w:name w:val="Body Text Indent 2"/>
    <w:basedOn w:val="a"/>
    <w:link w:val="22"/>
    <w:rsid w:val="00993B0E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basedOn w:val="a1"/>
    <w:link w:val="21"/>
    <w:rsid w:val="00993B0E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c">
    <w:name w:val="Plain Text"/>
    <w:basedOn w:val="a"/>
    <w:link w:val="ad"/>
    <w:rsid w:val="00993B0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1"/>
    <w:link w:val="ac"/>
    <w:rsid w:val="00993B0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993B0E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993B0E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993B0E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993B0E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993B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1776</Words>
  <Characters>10126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5</cp:revision>
  <dcterms:created xsi:type="dcterms:W3CDTF">2025-04-17T11:23:00Z</dcterms:created>
  <dcterms:modified xsi:type="dcterms:W3CDTF">2025-04-17T12:49:00Z</dcterms:modified>
</cp:coreProperties>
</file>