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so a Goal can read</w:t>
      </w:r>
      <w:r>
        <w:t xml:space="preserve"> </w:t>
      </w:r>
      <w:r>
        <w:t xml:space="preserve">“At risk · delivery”</w:t>
      </w:r>
      <w:r>
        <w:t xml:space="preserve"> </w:t>
      </w:r>
      <w:r>
        <w:t xml:space="preserve">next to</w:t>
      </w:r>
      <w:r>
        <w:t xml:space="preserve"> </w:t>
      </w:r>
      <w:r>
        <w:t xml:space="preserve">“Result ahead of pace”</w:t>
      </w:r>
      <w:r>
        <w:t xml:space="preserve">.</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and the proposer’s note, then picks Approve or Send back with a note.</w:t>
      </w:r>
    </w:p>
    <w:p>
      <w:pPr>
        <w:pStyle w:val="Compact"/>
        <w:numPr>
          <w:ilvl w:val="1"/>
          <w:numId w:val="1026"/>
        </w:numPr>
      </w:pPr>
      <w:r>
        <w:t xml:space="preserve">For a date-or-scope question, the leader sees both choices and what each one changes.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2026-10-21T10:23:17Z</dcterms:created>
  <dcterms:modified xsi:type="dcterms:W3CDTF">2026-10-21T10:23:17Z</dcterms:modified>
</cp:coreProperties>
</file>

<file path=docProps/custom.xml><?xml version="1.0" encoding="utf-8"?>
<Properties xmlns="http://schemas.openxmlformats.org/officeDocument/2006/custom-properties" xmlns:vt="http://schemas.openxmlformats.org/officeDocument/2006/docPropsVTypes"/>
</file>