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60EE102" wp14:editId="03DABCA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852677" wp14:editId="04219979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:rsidR="00AC3328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95C59" wp14:editId="3A288E4F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КАФЕДРА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rPr>
          <w:rFonts w:ascii="Times New Roman"/>
          <w:sz w:val="20"/>
        </w:rPr>
      </w:pPr>
    </w:p>
    <w:p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:rsidR="00AC3328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9C3DA0">
        <w:t>7</w:t>
      </w:r>
    </w:p>
    <w:p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rPr>
          <w:rFonts w:ascii="Times New Roman"/>
          <w:sz w:val="40"/>
        </w:rPr>
      </w:pPr>
    </w:p>
    <w:p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416099">
        <w:rPr>
          <w:rFonts w:ascii="Times New Roman" w:hAnsi="Times New Roman"/>
        </w:rPr>
        <w:t>3</w:t>
      </w:r>
      <w:r>
        <w:rPr>
          <w:rFonts w:ascii="Times New Roman" w:hAnsi="Times New Roman"/>
        </w:rPr>
        <w:t>Б</w:t>
      </w:r>
    </w:p>
    <w:p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r w:rsidR="00416099">
        <w:rPr>
          <w:rFonts w:ascii="Times New Roman" w:hAnsi="Times New Roman"/>
        </w:rPr>
        <w:t>Пер</w:t>
      </w:r>
      <w:r>
        <w:rPr>
          <w:rFonts w:ascii="Times New Roman" w:hAnsi="Times New Roman"/>
        </w:rPr>
        <w:t>м</w:t>
      </w:r>
      <w:r w:rsidR="00416099">
        <w:rPr>
          <w:rFonts w:ascii="Times New Roman" w:hAnsi="Times New Roman"/>
        </w:rPr>
        <w:t>яков</w:t>
      </w:r>
      <w:r>
        <w:rPr>
          <w:rFonts w:ascii="Times New Roman" w:hAnsi="Times New Roman"/>
        </w:rPr>
        <w:t xml:space="preserve"> </w:t>
      </w:r>
      <w:r w:rsidR="00416099">
        <w:rPr>
          <w:rFonts w:ascii="Times New Roman" w:hAnsi="Times New Roman"/>
        </w:rPr>
        <w:t>Д</w:t>
      </w:r>
      <w:r>
        <w:rPr>
          <w:rFonts w:ascii="Times New Roman" w:hAnsi="Times New Roman"/>
        </w:rPr>
        <w:t>.</w:t>
      </w:r>
      <w:r w:rsidR="00416099">
        <w:rPr>
          <w:rFonts w:ascii="Times New Roman" w:hAnsi="Times New Roman"/>
        </w:rPr>
        <w:t>К</w:t>
      </w:r>
      <w:r>
        <w:rPr>
          <w:rFonts w:ascii="Times New Roman" w:hAnsi="Times New Roman"/>
        </w:rPr>
        <w:t>.</w:t>
      </w:r>
    </w:p>
    <w:p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AC3328" w:rsidRDefault="00AC3328" w:rsidP="00AC3328">
      <w:pPr>
        <w:pStyle w:val="a3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Маслеников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К.Ю.</w:t>
      </w: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rPr>
          <w:rFonts w:ascii="Times New Roman"/>
          <w:sz w:val="30"/>
        </w:rPr>
      </w:pPr>
    </w:p>
    <w:p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221ED2">
        <w:rPr>
          <w:rFonts w:ascii="Times New Roman" w:hAnsi="Times New Roman"/>
          <w:i/>
          <w:sz w:val="28"/>
        </w:rPr>
        <w:t>3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:rsidR="00D21495" w:rsidRPr="00514EE5" w:rsidRDefault="00AC3328" w:rsidP="00AC33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Субблок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</w:p>
    <w:p w:rsidR="00514EE5" w:rsidRPr="00514EE5" w:rsidRDefault="00514EE5" w:rsidP="00514E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A50FB" wp14:editId="224184ED">
            <wp:extent cx="5930900" cy="208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8" w:rsidRPr="00416099" w:rsidRDefault="00AC3328" w:rsidP="00AC332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C3328" w:rsidRDefault="00AC3328" w:rsidP="00AC33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субблока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4х разрядного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</w:p>
    <w:p w:rsidR="00A5313C" w:rsidRPr="00AC3328" w:rsidRDefault="00A5313C" w:rsidP="00A5313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250" cy="34925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8" w:rsidRDefault="00AC3328" w:rsidP="00AC33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сумматор-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вычитатель</w:t>
      </w:r>
      <w:proofErr w:type="spellEnd"/>
    </w:p>
    <w:p w:rsidR="00A5313C" w:rsidRDefault="00A5313C" w:rsidP="00A5313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808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3C" w:rsidRDefault="00A5313C" w:rsidP="00A5313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C3328" w:rsidRDefault="00AC3328" w:rsidP="00AC33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 4х разрядный в дополнительном коде</w:t>
      </w:r>
    </w:p>
    <w:p w:rsidR="00AC3328" w:rsidRPr="00416099" w:rsidRDefault="00416099" w:rsidP="00AC3328">
      <w:pPr>
        <w:pStyle w:val="a7"/>
        <w:rPr>
          <w:rFonts w:ascii="Times New Roman" w:hAnsi="Times New Roman" w:cs="Times New Roman"/>
          <w:sz w:val="28"/>
          <w:szCs w:val="28"/>
        </w:rPr>
      </w:pPr>
      <w:r w:rsidRPr="00416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1036B" wp14:editId="3B0E3678">
            <wp:extent cx="5940425" cy="3572510"/>
            <wp:effectExtent l="0" t="0" r="3175" b="0"/>
            <wp:docPr id="165556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28" w:rsidRDefault="00AC3328" w:rsidP="00AC33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 4х разрядный в обратном коде</w:t>
      </w:r>
    </w:p>
    <w:p w:rsidR="00AC3328" w:rsidRPr="00A5313C" w:rsidRDefault="00416099" w:rsidP="00A5313C">
      <w:pPr>
        <w:pStyle w:val="a7"/>
        <w:rPr>
          <w:rFonts w:ascii="Times New Roman" w:hAnsi="Times New Roman" w:cs="Times New Roman"/>
          <w:sz w:val="28"/>
          <w:szCs w:val="28"/>
        </w:rPr>
      </w:pPr>
      <w:r w:rsidRPr="004160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73A4EC" wp14:editId="139C82AC">
            <wp:extent cx="5940425" cy="5741035"/>
            <wp:effectExtent l="0" t="0" r="3175" b="0"/>
            <wp:docPr id="148574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13C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 w:rsidR="00AC3328" w:rsidRPr="00A5313C">
        <w:rPr>
          <w:rFonts w:ascii="Times New Roman" w:hAnsi="Times New Roman" w:cs="Times New Roman"/>
          <w:sz w:val="28"/>
          <w:szCs w:val="28"/>
        </w:rPr>
        <w:t>Компоратор</w:t>
      </w:r>
      <w:proofErr w:type="spellEnd"/>
    </w:p>
    <w:p w:rsidR="00AC3328" w:rsidRPr="00AC3328" w:rsidRDefault="00AC3328" w:rsidP="00AC332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9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328" w:rsidRPr="00AC3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221ED2"/>
    <w:rsid w:val="00416099"/>
    <w:rsid w:val="00514EE5"/>
    <w:rsid w:val="009C3DA0"/>
    <w:rsid w:val="00A5313C"/>
    <w:rsid w:val="00AC3328"/>
    <w:rsid w:val="00D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4679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Дмитрий Пермяков</cp:lastModifiedBy>
  <cp:revision>5</cp:revision>
  <dcterms:created xsi:type="dcterms:W3CDTF">2022-05-21T08:13:00Z</dcterms:created>
  <dcterms:modified xsi:type="dcterms:W3CDTF">2023-05-22T17:47:00Z</dcterms:modified>
</cp:coreProperties>
</file>