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59"/>
      </w:tblGrid>
      <w:tr w:rsidR="00021678" w:rsidRPr="00AF70CE" w14:paraId="6EB6DBBF" w14:textId="77777777" w:rsidTr="00773A34">
        <w:tc>
          <w:tcPr>
            <w:tcW w:w="1384" w:type="dxa"/>
          </w:tcPr>
          <w:p w14:paraId="3ABB1E34" w14:textId="77777777" w:rsidR="00021678" w:rsidRPr="00AF70CE" w:rsidRDefault="00021678" w:rsidP="00773A34">
            <w:pPr>
              <w:rPr>
                <w:b/>
              </w:rPr>
            </w:pPr>
            <w:r>
              <w:rPr>
                <w:noProof/>
                <w:lang w:val="vi-VN" w:eastAsia="vi-VN"/>
              </w:rPr>
              <w:drawing>
                <wp:anchor distT="0" distB="0" distL="114300" distR="114300" simplePos="0" relativeHeight="251659264" behindDoc="1" locked="0" layoutInCell="1" allowOverlap="1" wp14:anchorId="7E1014CA" wp14:editId="49FA8A7C">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8469" w:type="dxa"/>
          </w:tcPr>
          <w:p w14:paraId="37829572" w14:textId="77777777" w:rsidR="00021678" w:rsidRPr="00AF70CE" w:rsidRDefault="00021678" w:rsidP="00773A34">
            <w:pPr>
              <w:jc w:val="center"/>
              <w:rPr>
                <w:b/>
                <w:sz w:val="24"/>
              </w:rPr>
            </w:pPr>
            <w:r w:rsidRPr="00AF70CE">
              <w:rPr>
                <w:b/>
                <w:sz w:val="24"/>
              </w:rPr>
              <w:t>Министерство образования и науки Российской Федерации</w:t>
            </w:r>
          </w:p>
          <w:p w14:paraId="27AC071D" w14:textId="77777777" w:rsidR="00021678" w:rsidRPr="00AF70CE" w:rsidRDefault="00021678" w:rsidP="00773A34">
            <w:pPr>
              <w:jc w:val="center"/>
              <w:rPr>
                <w:b/>
                <w:sz w:val="24"/>
              </w:rPr>
            </w:pPr>
            <w:r w:rsidRPr="00AF70CE">
              <w:rPr>
                <w:b/>
                <w:sz w:val="24"/>
              </w:rPr>
              <w:t xml:space="preserve">Федеральное государственное бюджетное образовательное учреждение </w:t>
            </w:r>
          </w:p>
          <w:p w14:paraId="0D99AF11" w14:textId="77777777" w:rsidR="00021678" w:rsidRPr="00AF70CE" w:rsidRDefault="00021678" w:rsidP="00773A34">
            <w:pPr>
              <w:jc w:val="center"/>
              <w:rPr>
                <w:b/>
                <w:sz w:val="24"/>
              </w:rPr>
            </w:pPr>
            <w:r w:rsidRPr="00AF70CE">
              <w:rPr>
                <w:b/>
                <w:sz w:val="24"/>
              </w:rPr>
              <w:t>высшего образования</w:t>
            </w:r>
          </w:p>
          <w:p w14:paraId="5BDDD63F" w14:textId="77777777" w:rsidR="00021678" w:rsidRPr="00AF70CE" w:rsidRDefault="00021678" w:rsidP="00773A34">
            <w:pPr>
              <w:ind w:right="-2"/>
              <w:jc w:val="center"/>
              <w:rPr>
                <w:b/>
                <w:sz w:val="24"/>
              </w:rPr>
            </w:pPr>
            <w:r w:rsidRPr="00AF70CE">
              <w:rPr>
                <w:b/>
                <w:sz w:val="24"/>
              </w:rPr>
              <w:t>«Московский государственный технический университет</w:t>
            </w:r>
          </w:p>
          <w:p w14:paraId="68711C21" w14:textId="77777777" w:rsidR="00021678" w:rsidRPr="00AF70CE" w:rsidRDefault="00021678" w:rsidP="00773A34">
            <w:pPr>
              <w:ind w:right="-2"/>
              <w:jc w:val="center"/>
              <w:rPr>
                <w:b/>
                <w:sz w:val="24"/>
              </w:rPr>
            </w:pPr>
            <w:r w:rsidRPr="00AF70CE">
              <w:rPr>
                <w:b/>
                <w:sz w:val="24"/>
              </w:rPr>
              <w:t>имени Н.Э. Баумана</w:t>
            </w:r>
          </w:p>
          <w:p w14:paraId="565117BF" w14:textId="77777777" w:rsidR="00021678" w:rsidRPr="00AF70CE" w:rsidRDefault="00021678" w:rsidP="00773A34">
            <w:pPr>
              <w:jc w:val="center"/>
              <w:rPr>
                <w:b/>
                <w:sz w:val="24"/>
              </w:rPr>
            </w:pPr>
            <w:r w:rsidRPr="00AF70CE">
              <w:rPr>
                <w:b/>
                <w:sz w:val="24"/>
              </w:rPr>
              <w:t>(национальный исследовательский университет)»</w:t>
            </w:r>
          </w:p>
          <w:p w14:paraId="0008DA99" w14:textId="77777777" w:rsidR="00021678" w:rsidRPr="00AF70CE" w:rsidRDefault="00021678" w:rsidP="00773A34">
            <w:pPr>
              <w:jc w:val="center"/>
              <w:rPr>
                <w:b/>
              </w:rPr>
            </w:pPr>
            <w:r w:rsidRPr="00AF70CE">
              <w:rPr>
                <w:b/>
                <w:sz w:val="24"/>
              </w:rPr>
              <w:t>(МГТУ им. Н.Э. Баумана)</w:t>
            </w:r>
          </w:p>
        </w:tc>
      </w:tr>
    </w:tbl>
    <w:p w14:paraId="7819291E" w14:textId="77777777" w:rsidR="00021678" w:rsidRPr="00AF70CE" w:rsidRDefault="00021678" w:rsidP="00021678">
      <w:pPr>
        <w:pBdr>
          <w:bottom w:val="thinThickSmallGap" w:sz="24" w:space="1" w:color="auto"/>
        </w:pBdr>
        <w:jc w:val="center"/>
        <w:rPr>
          <w:bCs/>
          <w:sz w:val="12"/>
          <w:szCs w:val="28"/>
        </w:rPr>
      </w:pPr>
    </w:p>
    <w:p w14:paraId="784B5FC0" w14:textId="77777777" w:rsidR="00021678" w:rsidRPr="00E50D3A" w:rsidRDefault="00021678" w:rsidP="00021678">
      <w:pPr>
        <w:rPr>
          <w:bCs/>
          <w:sz w:val="28"/>
          <w:szCs w:val="28"/>
        </w:rPr>
      </w:pPr>
    </w:p>
    <w:p w14:paraId="7EA552B1" w14:textId="77777777" w:rsidR="00021678" w:rsidRPr="006D3E9F" w:rsidRDefault="00021678" w:rsidP="00021678">
      <w:pPr>
        <w:jc w:val="center"/>
        <w:rPr>
          <w:b/>
          <w:bCs/>
          <w:sz w:val="36"/>
          <w:szCs w:val="28"/>
          <w:u w:val="single"/>
        </w:rPr>
      </w:pPr>
      <w:r>
        <w:rPr>
          <w:b/>
          <w:bCs/>
          <w:sz w:val="36"/>
          <w:szCs w:val="28"/>
          <w:u w:val="single"/>
        </w:rPr>
        <w:t>Гражданское общество в условиях глобализации</w:t>
      </w:r>
    </w:p>
    <w:p w14:paraId="27623994" w14:textId="77777777" w:rsidR="00021678" w:rsidRPr="00900ECE" w:rsidRDefault="00021678" w:rsidP="00021678">
      <w:pPr>
        <w:jc w:val="center"/>
        <w:rPr>
          <w:bCs/>
          <w:color w:val="FF0000"/>
          <w:sz w:val="28"/>
          <w:szCs w:val="28"/>
        </w:rPr>
      </w:pPr>
    </w:p>
    <w:p w14:paraId="7E479E2E" w14:textId="77777777" w:rsidR="00021678" w:rsidRPr="00E50D3A" w:rsidRDefault="00021678" w:rsidP="00021678">
      <w:pPr>
        <w:jc w:val="center"/>
        <w:rPr>
          <w:bCs/>
          <w:sz w:val="28"/>
          <w:szCs w:val="28"/>
        </w:rPr>
      </w:pPr>
    </w:p>
    <w:p w14:paraId="1C8C4C7D" w14:textId="77777777" w:rsidR="00021678" w:rsidRPr="00CB6E1E" w:rsidRDefault="00021678" w:rsidP="00021678">
      <w:pPr>
        <w:rPr>
          <w:bCs/>
          <w:sz w:val="28"/>
          <w:szCs w:val="28"/>
          <w:lang w:val="vi-VN"/>
        </w:rPr>
      </w:pPr>
      <w:r w:rsidRPr="00E50D3A">
        <w:rPr>
          <w:bCs/>
          <w:sz w:val="28"/>
          <w:szCs w:val="28"/>
        </w:rPr>
        <w:t>Студент</w:t>
      </w:r>
      <w:r w:rsidR="00CB6E1E">
        <w:rPr>
          <w:bCs/>
          <w:sz w:val="28"/>
          <w:szCs w:val="28"/>
          <w:lang w:val="vi-VN"/>
        </w:rPr>
        <w:t>: …………………………………………….</w:t>
      </w:r>
    </w:p>
    <w:p w14:paraId="4D5F21F7" w14:textId="77777777" w:rsidR="00021678" w:rsidRPr="00E50D3A" w:rsidRDefault="00021678" w:rsidP="00021678">
      <w:pPr>
        <w:jc w:val="center"/>
        <w:rPr>
          <w:bCs/>
          <w:sz w:val="28"/>
          <w:szCs w:val="28"/>
        </w:rPr>
      </w:pPr>
    </w:p>
    <w:p w14:paraId="55A6D04E" w14:textId="77777777" w:rsidR="00021678" w:rsidRPr="00CB6E1E" w:rsidRDefault="00021678" w:rsidP="00021678">
      <w:pPr>
        <w:rPr>
          <w:bCs/>
          <w:sz w:val="28"/>
          <w:szCs w:val="28"/>
          <w:lang w:val="vi-VN"/>
        </w:rPr>
      </w:pPr>
      <w:proofErr w:type="gramStart"/>
      <w:r w:rsidRPr="00E50D3A">
        <w:rPr>
          <w:bCs/>
          <w:sz w:val="28"/>
          <w:szCs w:val="28"/>
        </w:rPr>
        <w:t>Группа</w:t>
      </w:r>
      <w:r w:rsidR="00CB6E1E">
        <w:rPr>
          <w:bCs/>
          <w:sz w:val="28"/>
          <w:szCs w:val="28"/>
          <w:lang w:val="vi-VN"/>
        </w:rPr>
        <w:t>:…</w:t>
      </w:r>
      <w:proofErr w:type="gramEnd"/>
      <w:r w:rsidR="00CB6E1E">
        <w:rPr>
          <w:bCs/>
          <w:sz w:val="28"/>
          <w:szCs w:val="28"/>
          <w:lang w:val="vi-VN"/>
        </w:rPr>
        <w:t>…………………………………………...</w:t>
      </w:r>
    </w:p>
    <w:p w14:paraId="7B92166D" w14:textId="77777777" w:rsidR="00021678" w:rsidRPr="00E50D3A" w:rsidRDefault="00021678" w:rsidP="00021678">
      <w:pPr>
        <w:jc w:val="center"/>
        <w:rPr>
          <w:bCs/>
          <w:sz w:val="28"/>
          <w:szCs w:val="28"/>
        </w:rPr>
      </w:pPr>
    </w:p>
    <w:p w14:paraId="2E73487D" w14:textId="0F70DC15" w:rsidR="00021678" w:rsidRPr="006F7B35" w:rsidRDefault="00021678" w:rsidP="0002167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w:t>
      </w:r>
      <w:proofErr w:type="gramStart"/>
      <w:r w:rsidRPr="006F7B35">
        <w:rPr>
          <w:b/>
          <w:sz w:val="28"/>
        </w:rPr>
        <w:t xml:space="preserve">_  </w:t>
      </w:r>
      <w:r w:rsidRPr="006D5F76">
        <w:rPr>
          <w:sz w:val="28"/>
        </w:rPr>
        <w:t>(</w:t>
      </w:r>
      <w:proofErr w:type="gramEnd"/>
      <w:r w:rsidR="001F3BAF">
        <w:rPr>
          <w:sz w:val="28"/>
        </w:rPr>
        <w:t>Пермяков Д.К.</w:t>
      </w:r>
      <w:r w:rsidRPr="006D5F76">
        <w:rPr>
          <w:sz w:val="28"/>
        </w:rPr>
        <w:t>)</w:t>
      </w:r>
    </w:p>
    <w:p w14:paraId="17B0A4AD" w14:textId="77777777" w:rsidR="00021678" w:rsidRPr="006F7B35" w:rsidRDefault="00021678" w:rsidP="0002167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r>
      <w:r>
        <w:rPr>
          <w:i/>
          <w:sz w:val="24"/>
          <w:szCs w:val="18"/>
        </w:rPr>
        <w:t>п</w:t>
      </w:r>
      <w:r w:rsidRPr="006F7B35">
        <w:rPr>
          <w:i/>
          <w:sz w:val="24"/>
          <w:szCs w:val="18"/>
        </w:rPr>
        <w:t xml:space="preserve">одпись, дата                   </w:t>
      </w:r>
    </w:p>
    <w:p w14:paraId="6EAA3C57" w14:textId="77777777" w:rsidR="00021678" w:rsidRPr="00B628BF" w:rsidRDefault="00021678" w:rsidP="00021678">
      <w:pPr>
        <w:jc w:val="both"/>
      </w:pPr>
    </w:p>
    <w:p w14:paraId="13D9B7FD" w14:textId="29F5EF12" w:rsidR="00021678" w:rsidRPr="006F7B35" w:rsidRDefault="00021678" w:rsidP="008274D4">
      <w:pPr>
        <w:rPr>
          <w:b/>
          <w:sz w:val="28"/>
        </w:rPr>
      </w:pPr>
      <w:r>
        <w:rPr>
          <w:sz w:val="28"/>
        </w:rPr>
        <w:t>Преподаватель</w:t>
      </w:r>
      <w:r w:rsidRPr="006F7B35">
        <w:rPr>
          <w:sz w:val="28"/>
        </w:rPr>
        <w:tab/>
      </w:r>
      <w:r w:rsidRPr="006F7B35">
        <w:rPr>
          <w:sz w:val="28"/>
        </w:rPr>
        <w:tab/>
      </w:r>
      <w:r w:rsidRPr="006F7B35">
        <w:rPr>
          <w:sz w:val="28"/>
        </w:rPr>
        <w:tab/>
      </w:r>
      <w:r w:rsidRPr="006F7B35">
        <w:rPr>
          <w:b/>
          <w:sz w:val="28"/>
        </w:rPr>
        <w:t xml:space="preserve">_________________  </w:t>
      </w:r>
      <w:r>
        <w:rPr>
          <w:b/>
          <w:sz w:val="28"/>
        </w:rPr>
        <w:t xml:space="preserve"> </w:t>
      </w:r>
      <w:proofErr w:type="gramStart"/>
      <w:r>
        <w:rPr>
          <w:b/>
          <w:sz w:val="28"/>
        </w:rPr>
        <w:t xml:space="preserve">   (</w:t>
      </w:r>
      <w:proofErr w:type="gramEnd"/>
      <w:r w:rsidR="001F3BAF">
        <w:rPr>
          <w:sz w:val="28"/>
        </w:rPr>
        <w:t>Урсул</w:t>
      </w:r>
      <w:r>
        <w:rPr>
          <w:sz w:val="28"/>
        </w:rPr>
        <w:t xml:space="preserve"> </w:t>
      </w:r>
      <w:r w:rsidR="001F3BAF">
        <w:rPr>
          <w:sz w:val="28"/>
        </w:rPr>
        <w:t>В</w:t>
      </w:r>
      <w:r>
        <w:rPr>
          <w:sz w:val="28"/>
        </w:rPr>
        <w:t>.</w:t>
      </w:r>
      <w:r w:rsidR="001F3BAF">
        <w:rPr>
          <w:sz w:val="28"/>
        </w:rPr>
        <w:t>И</w:t>
      </w:r>
      <w:r>
        <w:rPr>
          <w:sz w:val="28"/>
        </w:rPr>
        <w:t>.)</w:t>
      </w:r>
    </w:p>
    <w:p w14:paraId="22742B6B" w14:textId="77777777" w:rsidR="00021678" w:rsidRPr="006F7B35" w:rsidRDefault="00021678" w:rsidP="0002167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r>
      <w:r>
        <w:rPr>
          <w:i/>
          <w:sz w:val="24"/>
          <w:szCs w:val="18"/>
        </w:rPr>
        <w:t>п</w:t>
      </w:r>
      <w:r w:rsidRPr="006F7B35">
        <w:rPr>
          <w:i/>
          <w:sz w:val="24"/>
          <w:szCs w:val="18"/>
        </w:rPr>
        <w:t xml:space="preserve">одпись, дата                   </w:t>
      </w:r>
    </w:p>
    <w:p w14:paraId="5DB27EC9" w14:textId="77777777" w:rsidR="00021678" w:rsidRPr="005F2A47" w:rsidRDefault="00021678" w:rsidP="00021678">
      <w:pPr>
        <w:rPr>
          <w:sz w:val="28"/>
          <w:szCs w:val="28"/>
        </w:rPr>
      </w:pPr>
      <w:proofErr w:type="gramStart"/>
      <w:r>
        <w:rPr>
          <w:sz w:val="28"/>
          <w:szCs w:val="28"/>
        </w:rPr>
        <w:t>Оценка  _</w:t>
      </w:r>
      <w:proofErr w:type="gramEnd"/>
      <w:r>
        <w:rPr>
          <w:sz w:val="28"/>
          <w:szCs w:val="28"/>
        </w:rPr>
        <w:t xml:space="preserve">_________________________________   </w:t>
      </w:r>
    </w:p>
    <w:p w14:paraId="23B6D9D6" w14:textId="77777777" w:rsidR="00021678" w:rsidRDefault="00021678" w:rsidP="00021678">
      <w:pPr>
        <w:jc w:val="center"/>
        <w:rPr>
          <w:i/>
          <w:sz w:val="22"/>
        </w:rPr>
      </w:pPr>
    </w:p>
    <w:p w14:paraId="38CFA10A" w14:textId="77777777" w:rsidR="002065B3" w:rsidRDefault="002065B3" w:rsidP="00021678">
      <w:pPr>
        <w:jc w:val="center"/>
        <w:rPr>
          <w:i/>
          <w:sz w:val="22"/>
        </w:rPr>
      </w:pPr>
    </w:p>
    <w:p w14:paraId="1061BC40" w14:textId="77777777" w:rsidR="002065B3" w:rsidRPr="005F0707" w:rsidRDefault="002065B3" w:rsidP="00021678">
      <w:pPr>
        <w:jc w:val="center"/>
        <w:rPr>
          <w:i/>
          <w:sz w:val="22"/>
        </w:rPr>
      </w:pPr>
    </w:p>
    <w:p w14:paraId="107F9EE5" w14:textId="1D4D74C1" w:rsidR="00AE5DA9" w:rsidRDefault="00000DEE" w:rsidP="00CB6E1E">
      <w:pPr>
        <w:rPr>
          <w:i/>
          <w:sz w:val="28"/>
        </w:rPr>
      </w:pPr>
      <w:r>
        <w:rPr>
          <w:i/>
          <w:sz w:val="28"/>
        </w:rPr>
        <w:tab/>
      </w:r>
      <w:r>
        <w:rPr>
          <w:i/>
          <w:sz w:val="28"/>
        </w:rPr>
        <w:tab/>
      </w:r>
      <w:r>
        <w:rPr>
          <w:i/>
          <w:sz w:val="28"/>
        </w:rPr>
        <w:tab/>
      </w:r>
      <w:r>
        <w:rPr>
          <w:i/>
          <w:sz w:val="28"/>
        </w:rPr>
        <w:tab/>
      </w:r>
      <w:r>
        <w:rPr>
          <w:i/>
          <w:sz w:val="28"/>
        </w:rPr>
        <w:tab/>
      </w:r>
      <w:r w:rsidR="002065B3">
        <w:rPr>
          <w:i/>
          <w:sz w:val="28"/>
        </w:rPr>
        <w:t xml:space="preserve">Москва, </w:t>
      </w:r>
      <w:r w:rsidR="002065B3">
        <w:rPr>
          <w:i/>
          <w:sz w:val="28"/>
          <w:lang w:val="vi-VN"/>
        </w:rPr>
        <w:t>20</w:t>
      </w:r>
      <w:r w:rsidR="001F3BAF">
        <w:rPr>
          <w:i/>
          <w:sz w:val="28"/>
        </w:rPr>
        <w:t>23</w:t>
      </w:r>
      <w:r w:rsidR="00021678">
        <w:rPr>
          <w:i/>
          <w:sz w:val="28"/>
        </w:rPr>
        <w:t xml:space="preserve"> г.</w:t>
      </w:r>
    </w:p>
    <w:p w14:paraId="0AFF8126" w14:textId="77777777" w:rsidR="00000DEE" w:rsidRPr="00DD5DDB" w:rsidRDefault="00000DEE" w:rsidP="00000DEE">
      <w:pPr>
        <w:jc w:val="center"/>
        <w:rPr>
          <w:sz w:val="28"/>
          <w:szCs w:val="28"/>
        </w:rPr>
      </w:pPr>
      <w:r w:rsidRPr="00DD5DDB">
        <w:rPr>
          <w:sz w:val="28"/>
          <w:szCs w:val="28"/>
        </w:rPr>
        <w:lastRenderedPageBreak/>
        <w:t>Содержание</w:t>
      </w:r>
    </w:p>
    <w:p w14:paraId="070A4D00" w14:textId="77777777" w:rsidR="00DD5DDB" w:rsidRPr="00DD5DDB" w:rsidRDefault="00000000" w:rsidP="00DD5DDB">
      <w:pPr>
        <w:pStyle w:val="11"/>
        <w:tabs>
          <w:tab w:val="right" w:leader="dot" w:pos="9345"/>
        </w:tabs>
        <w:rPr>
          <w:rFonts w:eastAsia="Times New Roman"/>
          <w:sz w:val="28"/>
          <w:szCs w:val="28"/>
          <w:lang w:eastAsia="en-US"/>
        </w:rPr>
      </w:pPr>
      <w:hyperlink w:anchor="_Toc88996979" w:history="1">
        <w:r w:rsidR="00DD5DDB" w:rsidRPr="00DD5DDB">
          <w:rPr>
            <w:rFonts w:eastAsia="Times New Roman"/>
            <w:sz w:val="28"/>
            <w:szCs w:val="28"/>
            <w:lang w:eastAsia="en-US"/>
          </w:rPr>
          <w:t>Введение</w:t>
        </w:r>
        <w:r w:rsidR="00DD5DDB" w:rsidRPr="00DD5DDB">
          <w:rPr>
            <w:rFonts w:eastAsia="Times New Roman"/>
            <w:webHidden/>
            <w:sz w:val="28"/>
            <w:szCs w:val="28"/>
            <w:lang w:eastAsia="en-US"/>
          </w:rPr>
          <w:tab/>
        </w:r>
        <w:r w:rsidR="00DD5DDB" w:rsidRPr="00D00222">
          <w:rPr>
            <w:rFonts w:eastAsia="Times New Roman"/>
            <w:webHidden/>
            <w:sz w:val="28"/>
            <w:szCs w:val="28"/>
            <w:lang w:eastAsia="en-US"/>
          </w:rPr>
          <w:t>3</w:t>
        </w:r>
      </w:hyperlink>
    </w:p>
    <w:p w14:paraId="3138A356" w14:textId="77777777" w:rsidR="00DD5DDB" w:rsidRPr="00DD5DDB" w:rsidRDefault="00000000" w:rsidP="00DD5DDB">
      <w:pPr>
        <w:pStyle w:val="11"/>
        <w:tabs>
          <w:tab w:val="right" w:leader="dot" w:pos="9345"/>
        </w:tabs>
        <w:rPr>
          <w:rFonts w:eastAsia="Times New Roman"/>
          <w:sz w:val="28"/>
          <w:szCs w:val="28"/>
          <w:lang w:eastAsia="en-US"/>
        </w:rPr>
      </w:pPr>
      <w:hyperlink w:anchor="_Toc88996980" w:history="1">
        <w:r w:rsidR="00DD5DDB" w:rsidRPr="00DD5DDB">
          <w:rPr>
            <w:rFonts w:eastAsia="Times New Roman"/>
            <w:sz w:val="28"/>
            <w:szCs w:val="28"/>
            <w:lang w:eastAsia="en-US"/>
          </w:rPr>
          <w:t>Понятие современного гражданского общества.</w:t>
        </w:r>
        <w:r w:rsidR="00DD5DDB" w:rsidRPr="00DD5DDB">
          <w:rPr>
            <w:rFonts w:eastAsia="Times New Roman"/>
            <w:webHidden/>
            <w:sz w:val="28"/>
            <w:szCs w:val="28"/>
            <w:lang w:eastAsia="en-US"/>
          </w:rPr>
          <w:tab/>
        </w:r>
        <w:r w:rsidR="00AE5DA9">
          <w:rPr>
            <w:rFonts w:eastAsia="Times New Roman"/>
            <w:webHidden/>
            <w:sz w:val="28"/>
            <w:szCs w:val="28"/>
            <w:lang w:eastAsia="en-US"/>
          </w:rPr>
          <w:t>5</w:t>
        </w:r>
      </w:hyperlink>
    </w:p>
    <w:p w14:paraId="64DEE5C5" w14:textId="77777777" w:rsidR="00DD5DDB" w:rsidRPr="00DD5DDB" w:rsidRDefault="00000000" w:rsidP="00DD5DDB">
      <w:pPr>
        <w:pStyle w:val="11"/>
        <w:tabs>
          <w:tab w:val="right" w:leader="dot" w:pos="9345"/>
        </w:tabs>
        <w:rPr>
          <w:rFonts w:eastAsia="Times New Roman"/>
          <w:sz w:val="28"/>
          <w:szCs w:val="28"/>
          <w:lang w:eastAsia="en-US"/>
        </w:rPr>
      </w:pPr>
      <w:hyperlink w:anchor="_Toc88996981" w:history="1">
        <w:r w:rsidR="00DD5DDB" w:rsidRPr="00DD5DDB">
          <w:rPr>
            <w:rFonts w:eastAsia="Times New Roman"/>
            <w:sz w:val="28"/>
            <w:szCs w:val="28"/>
            <w:lang w:eastAsia="en-US"/>
          </w:rPr>
          <w:t>Государство и гражданское общество в контексте глобализации.</w:t>
        </w:r>
        <w:r w:rsidR="00DD5DDB" w:rsidRPr="00DD5DDB">
          <w:rPr>
            <w:rFonts w:eastAsia="Times New Roman"/>
            <w:webHidden/>
            <w:sz w:val="28"/>
            <w:szCs w:val="28"/>
            <w:lang w:eastAsia="en-US"/>
          </w:rPr>
          <w:tab/>
        </w:r>
        <w:r w:rsidR="00AE5DA9">
          <w:rPr>
            <w:rFonts w:eastAsia="Times New Roman"/>
            <w:webHidden/>
            <w:sz w:val="28"/>
            <w:szCs w:val="28"/>
            <w:lang w:eastAsia="en-US"/>
          </w:rPr>
          <w:t>10</w:t>
        </w:r>
      </w:hyperlink>
    </w:p>
    <w:p w14:paraId="56219400" w14:textId="77777777" w:rsidR="00DD5DDB" w:rsidRPr="00DD5DDB" w:rsidRDefault="00000000" w:rsidP="00DD5DDB">
      <w:pPr>
        <w:pStyle w:val="11"/>
        <w:tabs>
          <w:tab w:val="right" w:leader="dot" w:pos="9345"/>
        </w:tabs>
        <w:rPr>
          <w:rFonts w:eastAsia="Times New Roman"/>
          <w:sz w:val="28"/>
          <w:szCs w:val="28"/>
          <w:lang w:eastAsia="en-US"/>
        </w:rPr>
      </w:pPr>
      <w:hyperlink w:anchor="_Toc88996982" w:history="1">
        <w:r w:rsidR="00DD5DDB" w:rsidRPr="00DD5DDB">
          <w:rPr>
            <w:rFonts w:eastAsia="Times New Roman"/>
            <w:sz w:val="28"/>
            <w:szCs w:val="28"/>
            <w:lang w:eastAsia="en-US"/>
          </w:rPr>
          <w:t>Глобализация и особенности формирования гражданского общества в России.</w:t>
        </w:r>
        <w:r w:rsidR="00DD5DDB" w:rsidRPr="00DD5DDB">
          <w:rPr>
            <w:rFonts w:eastAsia="Times New Roman"/>
            <w:webHidden/>
            <w:sz w:val="28"/>
            <w:szCs w:val="28"/>
            <w:lang w:eastAsia="en-US"/>
          </w:rPr>
          <w:tab/>
        </w:r>
        <w:r w:rsidR="00AE5DA9">
          <w:rPr>
            <w:rFonts w:eastAsia="Times New Roman"/>
            <w:webHidden/>
            <w:sz w:val="28"/>
            <w:szCs w:val="28"/>
            <w:lang w:eastAsia="en-US"/>
          </w:rPr>
          <w:t>14</w:t>
        </w:r>
      </w:hyperlink>
    </w:p>
    <w:p w14:paraId="6137B13E" w14:textId="77777777" w:rsidR="00DD5DDB" w:rsidRPr="00DD5DDB" w:rsidRDefault="00000000" w:rsidP="00DD5DDB">
      <w:pPr>
        <w:pStyle w:val="11"/>
        <w:tabs>
          <w:tab w:val="right" w:leader="dot" w:pos="9345"/>
        </w:tabs>
        <w:rPr>
          <w:rFonts w:eastAsia="Times New Roman"/>
          <w:sz w:val="28"/>
          <w:szCs w:val="28"/>
          <w:lang w:eastAsia="en-US"/>
        </w:rPr>
      </w:pPr>
      <w:hyperlink w:anchor="_Toc88996983" w:history="1">
        <w:r w:rsidR="00DD5DDB" w:rsidRPr="00DD5DDB">
          <w:rPr>
            <w:rFonts w:eastAsia="Times New Roman"/>
            <w:sz w:val="28"/>
            <w:szCs w:val="28"/>
            <w:lang w:eastAsia="en-US"/>
          </w:rPr>
          <w:t>Заключение.</w:t>
        </w:r>
        <w:r w:rsidR="00DD5DDB" w:rsidRPr="00DD5DDB">
          <w:rPr>
            <w:rFonts w:eastAsia="Times New Roman"/>
            <w:webHidden/>
            <w:sz w:val="28"/>
            <w:szCs w:val="28"/>
            <w:lang w:eastAsia="en-US"/>
          </w:rPr>
          <w:tab/>
        </w:r>
        <w:r w:rsidR="00AE5DA9">
          <w:rPr>
            <w:rFonts w:eastAsia="Times New Roman"/>
            <w:webHidden/>
            <w:sz w:val="28"/>
            <w:szCs w:val="28"/>
            <w:lang w:eastAsia="en-US"/>
          </w:rPr>
          <w:t>16</w:t>
        </w:r>
      </w:hyperlink>
    </w:p>
    <w:p w14:paraId="30979148" w14:textId="77777777" w:rsidR="00DD5DDB" w:rsidRPr="00DD5DDB" w:rsidRDefault="00000000" w:rsidP="00DD5DDB">
      <w:pPr>
        <w:pStyle w:val="11"/>
        <w:tabs>
          <w:tab w:val="right" w:leader="dot" w:pos="9345"/>
        </w:tabs>
        <w:rPr>
          <w:rFonts w:eastAsia="Times New Roman"/>
          <w:sz w:val="28"/>
          <w:szCs w:val="28"/>
          <w:lang w:eastAsia="en-US"/>
        </w:rPr>
      </w:pPr>
      <w:hyperlink w:anchor="_Toc88996984" w:history="1">
        <w:r w:rsidR="00DD5DDB" w:rsidRPr="00DD5DDB">
          <w:rPr>
            <w:rFonts w:eastAsia="Times New Roman"/>
            <w:sz w:val="28"/>
            <w:szCs w:val="28"/>
            <w:lang w:eastAsia="en-US"/>
          </w:rPr>
          <w:t>Библиографический список.</w:t>
        </w:r>
        <w:r w:rsidR="00DD5DDB" w:rsidRPr="00DD5DDB">
          <w:rPr>
            <w:rFonts w:eastAsia="Times New Roman"/>
            <w:webHidden/>
            <w:sz w:val="28"/>
            <w:szCs w:val="28"/>
            <w:lang w:eastAsia="en-US"/>
          </w:rPr>
          <w:tab/>
        </w:r>
        <w:r w:rsidR="00AE5DA9">
          <w:rPr>
            <w:rFonts w:eastAsia="Times New Roman"/>
            <w:webHidden/>
            <w:sz w:val="28"/>
            <w:szCs w:val="28"/>
            <w:lang w:eastAsia="en-US"/>
          </w:rPr>
          <w:t>17</w:t>
        </w:r>
      </w:hyperlink>
    </w:p>
    <w:p w14:paraId="41AD575D" w14:textId="77777777" w:rsidR="00000DEE" w:rsidRPr="004112F5" w:rsidRDefault="00000DEE" w:rsidP="00D00222">
      <w:pPr>
        <w:spacing w:after="0"/>
        <w:jc w:val="both"/>
        <w:rPr>
          <w:color w:val="FF0000"/>
          <w:sz w:val="28"/>
          <w:szCs w:val="28"/>
        </w:rPr>
      </w:pPr>
    </w:p>
    <w:p w14:paraId="31FD6D51" w14:textId="77777777" w:rsidR="00000DEE" w:rsidRDefault="00000DEE" w:rsidP="00021678"/>
    <w:p w14:paraId="625790CB" w14:textId="77777777" w:rsidR="00000DEE" w:rsidRPr="00AE5DA9" w:rsidRDefault="00000DEE" w:rsidP="00021678"/>
    <w:p w14:paraId="545AA9D1" w14:textId="77777777" w:rsidR="00000DEE" w:rsidRPr="00AE5DA9" w:rsidRDefault="00000DEE" w:rsidP="00021678"/>
    <w:p w14:paraId="35318A3F" w14:textId="77777777" w:rsidR="00000DEE" w:rsidRPr="00AE5DA9" w:rsidRDefault="00000DEE" w:rsidP="00021678"/>
    <w:p w14:paraId="48916C20" w14:textId="77777777" w:rsidR="00000DEE" w:rsidRDefault="00000DEE" w:rsidP="00021678"/>
    <w:p w14:paraId="0DEDEE48" w14:textId="77777777" w:rsidR="00CB6E1E" w:rsidRDefault="00CB6E1E" w:rsidP="00021678"/>
    <w:p w14:paraId="7BDAEDC9" w14:textId="77777777" w:rsidR="00CB6E1E" w:rsidRPr="00AE5DA9" w:rsidRDefault="00CB6E1E" w:rsidP="00021678"/>
    <w:p w14:paraId="18E1299D" w14:textId="77777777" w:rsidR="00000DEE" w:rsidRPr="00AE5DA9" w:rsidRDefault="00000DEE" w:rsidP="00021678"/>
    <w:p w14:paraId="11062D9A" w14:textId="77777777" w:rsidR="00000DEE" w:rsidRPr="00AE5DA9" w:rsidRDefault="00000DEE" w:rsidP="00021678"/>
    <w:p w14:paraId="35101DF3" w14:textId="77777777" w:rsidR="00000DEE" w:rsidRPr="00AE5DA9" w:rsidRDefault="00000DEE" w:rsidP="00021678"/>
    <w:p w14:paraId="4659C52D" w14:textId="77777777" w:rsidR="00000DEE" w:rsidRPr="00AE5DA9" w:rsidRDefault="00000DEE" w:rsidP="00021678"/>
    <w:p w14:paraId="7CEE1747" w14:textId="77777777" w:rsidR="00000DEE" w:rsidRPr="00AE5DA9" w:rsidRDefault="00000DEE" w:rsidP="00021678"/>
    <w:p w14:paraId="54FFE704" w14:textId="77777777" w:rsidR="00000DEE" w:rsidRPr="00AE5DA9" w:rsidRDefault="00000DEE" w:rsidP="00021678"/>
    <w:p w14:paraId="784E77C4" w14:textId="77777777" w:rsidR="00000DEE" w:rsidRPr="00AE5DA9" w:rsidRDefault="00000DEE" w:rsidP="00021678"/>
    <w:p w14:paraId="755588F2" w14:textId="77777777" w:rsidR="00000DEE" w:rsidRPr="00AE5DA9" w:rsidRDefault="000146B2" w:rsidP="000146B2">
      <w:pPr>
        <w:tabs>
          <w:tab w:val="left" w:pos="2816"/>
        </w:tabs>
      </w:pPr>
      <w:r>
        <w:tab/>
      </w:r>
    </w:p>
    <w:p w14:paraId="6D7397BC" w14:textId="77777777" w:rsidR="00000DEE" w:rsidRPr="00AE5DA9" w:rsidRDefault="00000DEE" w:rsidP="00021678"/>
    <w:p w14:paraId="0690EFD3" w14:textId="77777777" w:rsidR="00000DEE" w:rsidRPr="00AE5DA9" w:rsidRDefault="00000DEE" w:rsidP="00021678"/>
    <w:p w14:paraId="014D341E" w14:textId="77777777" w:rsidR="00000DEE" w:rsidRPr="00AE5DA9" w:rsidRDefault="00000DEE" w:rsidP="00021678"/>
    <w:p w14:paraId="09D51ACC" w14:textId="77777777" w:rsidR="00000DEE" w:rsidRPr="00AE5DA9" w:rsidRDefault="00000DEE" w:rsidP="00021678"/>
    <w:p w14:paraId="4F71CAEB" w14:textId="77777777" w:rsidR="00000DEE" w:rsidRPr="00AE5DA9" w:rsidRDefault="00000DEE" w:rsidP="00021678"/>
    <w:p w14:paraId="5B82714C" w14:textId="77777777" w:rsidR="00000DEE" w:rsidRPr="00AE5DA9" w:rsidRDefault="00000DEE" w:rsidP="00021678"/>
    <w:p w14:paraId="3641638D" w14:textId="77777777" w:rsidR="00D00222" w:rsidRPr="00AE5DA9" w:rsidRDefault="00D00222" w:rsidP="00AE5DA9">
      <w:pPr>
        <w:tabs>
          <w:tab w:val="left" w:pos="2824"/>
        </w:tabs>
        <w:spacing w:line="480" w:lineRule="auto"/>
        <w:rPr>
          <w:b/>
          <w:sz w:val="28"/>
          <w:szCs w:val="28"/>
        </w:rPr>
      </w:pPr>
    </w:p>
    <w:p w14:paraId="0594E421" w14:textId="77777777" w:rsidR="00762761" w:rsidRPr="007C7C97" w:rsidRDefault="00762761" w:rsidP="00AE5DA9">
      <w:pPr>
        <w:jc w:val="center"/>
        <w:rPr>
          <w:b/>
          <w:sz w:val="28"/>
          <w:szCs w:val="28"/>
        </w:rPr>
      </w:pPr>
      <w:r w:rsidRPr="007C7C97">
        <w:rPr>
          <w:b/>
          <w:sz w:val="28"/>
          <w:szCs w:val="28"/>
        </w:rPr>
        <w:lastRenderedPageBreak/>
        <w:t>Введение</w:t>
      </w:r>
    </w:p>
    <w:p w14:paraId="3C00798A" w14:textId="77777777" w:rsidR="00000DEE" w:rsidRDefault="00A76ECE" w:rsidP="005A23F4">
      <w:pPr>
        <w:ind w:firstLine="709"/>
        <w:jc w:val="both"/>
        <w:rPr>
          <w:sz w:val="28"/>
          <w:szCs w:val="28"/>
        </w:rPr>
      </w:pPr>
      <w:r w:rsidRPr="00A76ECE">
        <w:rPr>
          <w:sz w:val="28"/>
          <w:szCs w:val="28"/>
        </w:rPr>
        <w:t>Современное общество – это результат тысячелетних культурно</w:t>
      </w:r>
      <w:r w:rsidR="00E376C5" w:rsidRPr="00E376C5">
        <w:rPr>
          <w:sz w:val="28"/>
          <w:szCs w:val="28"/>
        </w:rPr>
        <w:t>-</w:t>
      </w:r>
      <w:r w:rsidRPr="00A76ECE">
        <w:rPr>
          <w:sz w:val="28"/>
          <w:szCs w:val="28"/>
        </w:rPr>
        <w:t xml:space="preserve">исторических, социально-экономических процессов. Одной из актуальных проблем исследования феномена гражданского общества является изучение его трансформаций в условиях </w:t>
      </w:r>
      <w:proofErr w:type="spellStart"/>
      <w:r w:rsidRPr="00A76ECE">
        <w:rPr>
          <w:sz w:val="28"/>
          <w:szCs w:val="28"/>
        </w:rPr>
        <w:t>глобализирующегося</w:t>
      </w:r>
      <w:proofErr w:type="spellEnd"/>
      <w:r w:rsidRPr="00A76ECE">
        <w:rPr>
          <w:sz w:val="28"/>
          <w:szCs w:val="28"/>
        </w:rPr>
        <w:t xml:space="preserve"> мира. Здесь нужно исходить из историчности всякого социального явления, а именно таковым является гражданское общество. Следует изучить смысловые «трансмутации» термина «гражданское общество» и историческое конституирование понятия «гражданское общество». Очевидно, что общество (гражданское общество, в том числе) постоянно эволюционирует. Также изменяются методологические и концептуальные инструменты его анализа. Нужно отметить, что гражданское общество представляет собой неотъемлемую часть современного социума. В связи с этим нужно описать условия и факторы, влияющие на глобализацию гражданского общества. В качестве наиболее значимого фактора выделим влияние информационных технологий на формирование коммуникативных практик гражданского общества. Для понимания перспективных стратегий и практик необходимо разместить гражданского общество на глобальной шкале. При этом учитывается постоянное расширение социальных сетей как инфраструктурной составляющей глобального гражданского общества. Основная проблема заключается в определении соотношения позитивного потенциала глобального гражданского общества и рисков его дальнейшего расширения. Также актуальной проблемой является выявление баланса между внутренней самоорганизацией гражданских объединений и внешними манипулятивными действиями по отношению к индивидуумам и общественным организациям. Необходимо выделение перспектив расширения глобального гражданского общества, установление возможностей перехода к авторитету негосударственных организаций как альтернативной легитимной формы социальной власти. Для успешной постановки этой проблемы следует решить несколько задач. А именно, показать исторический, </w:t>
      </w:r>
      <w:proofErr w:type="spellStart"/>
      <w:r w:rsidRPr="00A76ECE">
        <w:rPr>
          <w:sz w:val="28"/>
          <w:szCs w:val="28"/>
        </w:rPr>
        <w:t>социальнополитический</w:t>
      </w:r>
      <w:proofErr w:type="spellEnd"/>
      <w:r w:rsidRPr="00A76ECE">
        <w:rPr>
          <w:sz w:val="28"/>
          <w:szCs w:val="28"/>
        </w:rPr>
        <w:t xml:space="preserve"> </w:t>
      </w:r>
      <w:r w:rsidRPr="00A76ECE">
        <w:rPr>
          <w:sz w:val="28"/>
          <w:szCs w:val="28"/>
        </w:rPr>
        <w:lastRenderedPageBreak/>
        <w:t xml:space="preserve">статус гражданского общества и его </w:t>
      </w:r>
      <w:proofErr w:type="spellStart"/>
      <w:r w:rsidRPr="00A76ECE">
        <w:rPr>
          <w:sz w:val="28"/>
          <w:szCs w:val="28"/>
        </w:rPr>
        <w:t>укоренённость</w:t>
      </w:r>
      <w:proofErr w:type="spellEnd"/>
      <w:r w:rsidRPr="00A76ECE">
        <w:rPr>
          <w:sz w:val="28"/>
          <w:szCs w:val="28"/>
        </w:rPr>
        <w:t xml:space="preserve"> в культурной традиции. Далее рассмотреть роль социальных сетей как инфраструктурной компоненты информационного общества, поскольку эти сети являются не только технологическим инструментом, но также позволяют развить коммуникативный потенциал продвижения идеи гражданского общества и демократии. Также необходимо раскрыть специфику построения собственно глобального гражданского общества. Цель исследования феномена глобального гражданского общества в условиях цифровой эпохи заключается в изучении способов проявления гражданского активизма посредством социальных сетей. Также необходимо изучить возможности построения правомочного, эффективного, легитимного и влиятельного глобального гражданского общества и показать, как в условиях глобализации происходит угасание национальной государственности. Для этого уточним объект исследования. Гражданское общество является частью социальной деятельности свободных граждан и их ассоциаций. Здесь необходимо выделить две основные</w:t>
      </w:r>
      <w:r w:rsidR="00DD5DDB" w:rsidRPr="00DD5DDB">
        <w:rPr>
          <w:sz w:val="28"/>
          <w:szCs w:val="28"/>
        </w:rPr>
        <w:t xml:space="preserve"> </w:t>
      </w:r>
      <w:r w:rsidRPr="00A76ECE">
        <w:rPr>
          <w:sz w:val="28"/>
          <w:szCs w:val="28"/>
        </w:rPr>
        <w:t>функции современного гражданского общества: а) обеспечение постоянного контроля гражданами действий государственно-административной системы и б) выдвижение</w:t>
      </w:r>
      <w:r w:rsidR="00DD5DDB" w:rsidRPr="00DD5DDB">
        <w:rPr>
          <w:sz w:val="28"/>
          <w:szCs w:val="28"/>
        </w:rPr>
        <w:t xml:space="preserve"> </w:t>
      </w:r>
      <w:r w:rsidRPr="00A76ECE">
        <w:rPr>
          <w:sz w:val="28"/>
          <w:szCs w:val="28"/>
        </w:rPr>
        <w:t xml:space="preserve">проектов строительства нового, «прозрачного», справедливого и эффективного демократического общества. Общественно-политическим «ядром» гражданского общества являются консолидированные в неправительственные, некоммерческие, независимые организации гражданские группы (ассоциации граждан). Поэтому необходимо выделить механизмы контроля государства над обществом (в том числе, и гражданским), а потом рассмотреть действенные формы контроля гражданского общества над национальными государственными структурами и глобальными корпоративными игроками. Наиболее важным направлением изучения институтов гражданского общества является исследование </w:t>
      </w:r>
      <w:proofErr w:type="spellStart"/>
      <w:r w:rsidRPr="00A76ECE">
        <w:rPr>
          <w:sz w:val="28"/>
          <w:szCs w:val="28"/>
        </w:rPr>
        <w:t>глобализированной</w:t>
      </w:r>
      <w:proofErr w:type="spellEnd"/>
      <w:r w:rsidRPr="00A76ECE">
        <w:rPr>
          <w:sz w:val="28"/>
          <w:szCs w:val="28"/>
        </w:rPr>
        <w:t xml:space="preserve"> информационной среды и сетевой активности (</w:t>
      </w:r>
      <w:proofErr w:type="spellStart"/>
      <w:r w:rsidRPr="00A76ECE">
        <w:rPr>
          <w:sz w:val="28"/>
          <w:szCs w:val="28"/>
        </w:rPr>
        <w:t>social</w:t>
      </w:r>
      <w:proofErr w:type="spellEnd"/>
      <w:r w:rsidRPr="00A76ECE">
        <w:rPr>
          <w:sz w:val="28"/>
          <w:szCs w:val="28"/>
        </w:rPr>
        <w:t xml:space="preserve"> </w:t>
      </w:r>
      <w:proofErr w:type="spellStart"/>
      <w:r w:rsidRPr="00A76ECE">
        <w:rPr>
          <w:sz w:val="28"/>
          <w:szCs w:val="28"/>
        </w:rPr>
        <w:t>networking</w:t>
      </w:r>
      <w:proofErr w:type="spellEnd"/>
      <w:r w:rsidRPr="00A76ECE">
        <w:rPr>
          <w:sz w:val="28"/>
          <w:szCs w:val="28"/>
        </w:rPr>
        <w:t xml:space="preserve">) как основной детерминанты формирования глобального гражданского общества. Продуктивное взаимодействие между гражданскими </w:t>
      </w:r>
      <w:r w:rsidRPr="00A76ECE">
        <w:rPr>
          <w:sz w:val="28"/>
          <w:szCs w:val="28"/>
        </w:rPr>
        <w:lastRenderedPageBreak/>
        <w:t xml:space="preserve">объединениями и государством (чиновниками, </w:t>
      </w:r>
      <w:proofErr w:type="spellStart"/>
      <w:r w:rsidRPr="00A76ECE">
        <w:rPr>
          <w:sz w:val="28"/>
          <w:szCs w:val="28"/>
        </w:rPr>
        <w:t>презентирующими</w:t>
      </w:r>
      <w:proofErr w:type="spellEnd"/>
      <w:r w:rsidRPr="00A76ECE">
        <w:rPr>
          <w:sz w:val="28"/>
          <w:szCs w:val="28"/>
        </w:rPr>
        <w:t xml:space="preserve"> государственные властные структуры) может быть обеспечено благодаря социальному активизму и легитимности гражданской деятельности. Реализация инициатив создания глобального гражданского общества непосредственно зависит от продвижения идеи свободы слова и осуществления прав человека в </w:t>
      </w:r>
      <w:proofErr w:type="spellStart"/>
      <w:r w:rsidRPr="00A76ECE">
        <w:rPr>
          <w:sz w:val="28"/>
          <w:szCs w:val="28"/>
        </w:rPr>
        <w:t>глобал</w:t>
      </w:r>
      <w:r w:rsidR="000B3159">
        <w:rPr>
          <w:sz w:val="28"/>
          <w:szCs w:val="28"/>
        </w:rPr>
        <w:t>изированных</w:t>
      </w:r>
      <w:proofErr w:type="spellEnd"/>
      <w:r w:rsidR="000B3159">
        <w:rPr>
          <w:sz w:val="28"/>
          <w:szCs w:val="28"/>
        </w:rPr>
        <w:t xml:space="preserve"> социальных сетях</w:t>
      </w:r>
      <w:r w:rsidRPr="00A76ECE">
        <w:rPr>
          <w:sz w:val="28"/>
          <w:szCs w:val="28"/>
        </w:rPr>
        <w:t xml:space="preserve">. Эффекты Интернет-коммуникации оказались ощутимыми не только в </w:t>
      </w:r>
      <w:proofErr w:type="gramStart"/>
      <w:r w:rsidRPr="00A76ECE">
        <w:rPr>
          <w:sz w:val="28"/>
          <w:szCs w:val="28"/>
        </w:rPr>
        <w:t>медиа-сфере</w:t>
      </w:r>
      <w:proofErr w:type="gramEnd"/>
      <w:r w:rsidRPr="00A76ECE">
        <w:rPr>
          <w:sz w:val="28"/>
          <w:szCs w:val="28"/>
        </w:rPr>
        <w:t>, экономике, политике и образовании, но также в дальнейшей демократизации современных обществ.</w:t>
      </w:r>
    </w:p>
    <w:p w14:paraId="79437BC5" w14:textId="77777777" w:rsidR="00762761" w:rsidRDefault="00762761" w:rsidP="005A23F4">
      <w:pPr>
        <w:ind w:firstLine="709"/>
        <w:jc w:val="both"/>
        <w:rPr>
          <w:sz w:val="28"/>
          <w:szCs w:val="28"/>
        </w:rPr>
      </w:pPr>
      <w:r w:rsidRPr="00762761">
        <w:rPr>
          <w:sz w:val="28"/>
          <w:szCs w:val="28"/>
        </w:rPr>
        <w:t>Исследование тенденций развития идеи глобального гражданского общества предполагает изучение условий и векторов глобализации. Также, необходимо выяснить перспективы эволюции гражданского общества в направлении к глобальному гражданскому обществу. Для этого нужно выделить социально-политические параметры глобального гражданского</w:t>
      </w:r>
      <w:r w:rsidR="00DD5DDB" w:rsidRPr="00DD5DDB">
        <w:rPr>
          <w:sz w:val="28"/>
          <w:szCs w:val="28"/>
        </w:rPr>
        <w:t xml:space="preserve"> </w:t>
      </w:r>
      <w:r w:rsidRPr="00762761">
        <w:rPr>
          <w:sz w:val="28"/>
          <w:szCs w:val="28"/>
        </w:rPr>
        <w:t>общества, определить специфику минимизации национальной государственности и охарактеризовать особенности формирования позитивного государственного права.</w:t>
      </w:r>
      <w:r w:rsidR="00DD5DDB" w:rsidRPr="00DD5DDB">
        <w:rPr>
          <w:sz w:val="28"/>
          <w:szCs w:val="28"/>
        </w:rPr>
        <w:t xml:space="preserve"> </w:t>
      </w:r>
      <w:r w:rsidR="0081532F" w:rsidRPr="0081532F">
        <w:rPr>
          <w:sz w:val="28"/>
          <w:szCs w:val="28"/>
        </w:rPr>
        <w:t xml:space="preserve">Для получения объективных результатов необходимо учесть интенсивность глобальных многоуровневых трансформаций, например, «индекс </w:t>
      </w:r>
      <w:proofErr w:type="spellStart"/>
      <w:r w:rsidR="0081532F" w:rsidRPr="0081532F">
        <w:rPr>
          <w:sz w:val="28"/>
          <w:szCs w:val="28"/>
        </w:rPr>
        <w:t>глобализированности</w:t>
      </w:r>
      <w:proofErr w:type="spellEnd"/>
      <w:r w:rsidR="0081532F" w:rsidRPr="0081532F">
        <w:rPr>
          <w:sz w:val="28"/>
          <w:szCs w:val="28"/>
        </w:rPr>
        <w:t>» стран. Также большое значение имеет анализ культурного контекста в формировании локального исторически определённого гражданского общества.</w:t>
      </w:r>
    </w:p>
    <w:p w14:paraId="2CF03033" w14:textId="77777777" w:rsidR="0081532F" w:rsidRDefault="0081532F" w:rsidP="005A23F4">
      <w:pPr>
        <w:ind w:firstLine="709"/>
        <w:jc w:val="both"/>
        <w:rPr>
          <w:sz w:val="28"/>
          <w:szCs w:val="28"/>
        </w:rPr>
      </w:pPr>
      <w:r w:rsidRPr="00E529B9">
        <w:rPr>
          <w:b/>
          <w:sz w:val="28"/>
          <w:szCs w:val="28"/>
        </w:rPr>
        <w:t>1.  П</w:t>
      </w:r>
      <w:r w:rsidR="00E529B9" w:rsidRPr="00E529B9">
        <w:rPr>
          <w:b/>
          <w:sz w:val="28"/>
          <w:szCs w:val="28"/>
        </w:rPr>
        <w:t>онятие современного гражданского общества</w:t>
      </w:r>
      <w:r w:rsidR="007C7C97">
        <w:rPr>
          <w:sz w:val="28"/>
          <w:szCs w:val="28"/>
        </w:rPr>
        <w:t>.</w:t>
      </w:r>
    </w:p>
    <w:p w14:paraId="1575E348" w14:textId="77777777" w:rsidR="007C7C97" w:rsidRDefault="00E529B9" w:rsidP="005A23F4">
      <w:pPr>
        <w:ind w:firstLine="709"/>
        <w:jc w:val="both"/>
        <w:rPr>
          <w:sz w:val="28"/>
          <w:szCs w:val="28"/>
        </w:rPr>
      </w:pPr>
      <w:r w:rsidRPr="00E529B9">
        <w:rPr>
          <w:sz w:val="28"/>
          <w:szCs w:val="28"/>
        </w:rPr>
        <w:t>«Понятие гражданского общества: сущность и содержание» - прослеживается генезис и развитие идеи гражданского общества. Диссертант выделил два периода формирования данной идеи. Первый начинается с античности и продолжается до Нового времени. В античности вплоть до XVIII века понятие «гражданское общество» было, по существу, синонимом понятий «</w:t>
      </w:r>
      <w:proofErr w:type="spellStart"/>
      <w:r w:rsidRPr="00E529B9">
        <w:rPr>
          <w:sz w:val="28"/>
          <w:szCs w:val="28"/>
        </w:rPr>
        <w:t>polis</w:t>
      </w:r>
      <w:proofErr w:type="spellEnd"/>
      <w:r w:rsidRPr="00E529B9">
        <w:rPr>
          <w:sz w:val="28"/>
          <w:szCs w:val="28"/>
        </w:rPr>
        <w:t>» и «</w:t>
      </w:r>
      <w:proofErr w:type="spellStart"/>
      <w:r w:rsidRPr="00E529B9">
        <w:rPr>
          <w:sz w:val="28"/>
          <w:szCs w:val="28"/>
        </w:rPr>
        <w:t>politea</w:t>
      </w:r>
      <w:proofErr w:type="spellEnd"/>
      <w:r w:rsidRPr="00E529B9">
        <w:rPr>
          <w:sz w:val="28"/>
          <w:szCs w:val="28"/>
        </w:rPr>
        <w:t>» у древних греков, «</w:t>
      </w:r>
      <w:proofErr w:type="spellStart"/>
      <w:r w:rsidRPr="00E529B9">
        <w:rPr>
          <w:sz w:val="28"/>
          <w:szCs w:val="28"/>
        </w:rPr>
        <w:t>res</w:t>
      </w:r>
      <w:proofErr w:type="spellEnd"/>
      <w:r w:rsidRPr="00E529B9">
        <w:rPr>
          <w:sz w:val="28"/>
          <w:szCs w:val="28"/>
        </w:rPr>
        <w:t xml:space="preserve"> </w:t>
      </w:r>
      <w:proofErr w:type="spellStart"/>
      <w:r w:rsidRPr="00E529B9">
        <w:rPr>
          <w:sz w:val="28"/>
          <w:szCs w:val="28"/>
        </w:rPr>
        <w:t>publica</w:t>
      </w:r>
      <w:proofErr w:type="spellEnd"/>
      <w:r w:rsidRPr="00E529B9">
        <w:rPr>
          <w:sz w:val="28"/>
          <w:szCs w:val="28"/>
        </w:rPr>
        <w:t>» и «</w:t>
      </w:r>
      <w:proofErr w:type="spellStart"/>
      <w:r w:rsidRPr="00E529B9">
        <w:rPr>
          <w:sz w:val="28"/>
          <w:szCs w:val="28"/>
        </w:rPr>
        <w:t>societas</w:t>
      </w:r>
      <w:proofErr w:type="spellEnd"/>
      <w:r w:rsidRPr="00E529B9">
        <w:rPr>
          <w:sz w:val="28"/>
          <w:szCs w:val="28"/>
        </w:rPr>
        <w:t xml:space="preserve"> </w:t>
      </w:r>
      <w:proofErr w:type="spellStart"/>
      <w:r w:rsidRPr="00E529B9">
        <w:rPr>
          <w:sz w:val="28"/>
          <w:szCs w:val="28"/>
        </w:rPr>
        <w:t>civilis</w:t>
      </w:r>
      <w:proofErr w:type="spellEnd"/>
      <w:r w:rsidRPr="00E529B9">
        <w:rPr>
          <w:sz w:val="28"/>
          <w:szCs w:val="28"/>
        </w:rPr>
        <w:t xml:space="preserve">» у древних римлян, под которыми подразумевали сообщество зрелых граждан, </w:t>
      </w:r>
      <w:r w:rsidRPr="00E529B9">
        <w:rPr>
          <w:sz w:val="28"/>
          <w:szCs w:val="28"/>
        </w:rPr>
        <w:lastRenderedPageBreak/>
        <w:t>обладающее правами и возможностью совместно определять судьбу страны (Д.В. Доленко). В этом контексте особое внимание уделяется Аристотелю и Цицерону. Аристотель, теоретически разрабатывая явление политики на основе опыта полиса, трактовал его как феномен эллинского устройства совместной жизни свободных граждан и аристотелевский «</w:t>
      </w:r>
      <w:proofErr w:type="spellStart"/>
      <w:r w:rsidRPr="00E529B9">
        <w:rPr>
          <w:sz w:val="28"/>
          <w:szCs w:val="28"/>
        </w:rPr>
        <w:t>Zoon</w:t>
      </w:r>
      <w:proofErr w:type="spellEnd"/>
      <w:r w:rsidRPr="00E529B9">
        <w:rPr>
          <w:sz w:val="28"/>
          <w:szCs w:val="28"/>
        </w:rPr>
        <w:t xml:space="preserve"> </w:t>
      </w:r>
      <w:proofErr w:type="spellStart"/>
      <w:r w:rsidRPr="00E529B9">
        <w:rPr>
          <w:sz w:val="28"/>
          <w:szCs w:val="28"/>
        </w:rPr>
        <w:t>politikon</w:t>
      </w:r>
      <w:proofErr w:type="spellEnd"/>
      <w:r w:rsidRPr="00E529B9">
        <w:rPr>
          <w:sz w:val="28"/>
          <w:szCs w:val="28"/>
        </w:rPr>
        <w:t>» (переводится на современные языки как «человек - существо политическое», «человек - существо общественное»). Очевидно, что Аристотель подчинил человека экономически, политически, социально полису как основополагающей реальности. Цицерон же стоит у истоков юридизации понятия «гражданское общество». Государство (</w:t>
      </w:r>
      <w:proofErr w:type="spellStart"/>
      <w:r w:rsidRPr="00E529B9">
        <w:rPr>
          <w:sz w:val="28"/>
          <w:szCs w:val="28"/>
        </w:rPr>
        <w:t>respublica</w:t>
      </w:r>
      <w:proofErr w:type="spellEnd"/>
      <w:r w:rsidRPr="00E529B9">
        <w:rPr>
          <w:sz w:val="28"/>
          <w:szCs w:val="28"/>
        </w:rPr>
        <w:t>) Цицерон определяет как достояние народа (</w:t>
      </w:r>
      <w:proofErr w:type="spellStart"/>
      <w:r w:rsidRPr="00E529B9">
        <w:rPr>
          <w:sz w:val="28"/>
          <w:szCs w:val="28"/>
        </w:rPr>
        <w:t>res</w:t>
      </w:r>
      <w:proofErr w:type="spellEnd"/>
      <w:r w:rsidRPr="00E529B9">
        <w:rPr>
          <w:sz w:val="28"/>
          <w:szCs w:val="28"/>
        </w:rPr>
        <w:t xml:space="preserve"> </w:t>
      </w:r>
      <w:proofErr w:type="spellStart"/>
      <w:r w:rsidRPr="00E529B9">
        <w:rPr>
          <w:sz w:val="28"/>
          <w:szCs w:val="28"/>
        </w:rPr>
        <w:t>populi</w:t>
      </w:r>
      <w:proofErr w:type="spellEnd"/>
      <w:r w:rsidRPr="00E529B9">
        <w:rPr>
          <w:sz w:val="28"/>
          <w:szCs w:val="28"/>
        </w:rPr>
        <w:t xml:space="preserve">). При этом он подчеркивает, что народ - не любое соединение людей, собранных вместе каким бы то ни было образом, а соединение многих людей, связанных между собою согласием в вопросах права и общностью интересов. В этом смысле оно противопоставлялось деспотическому миру. Начиная с XIX века смысл понятия «гражданское общество» меняется. Открытие личности как ценности проявляет непреложный факт антиномии между личностью и обществом. В итоге традиционная концепция общества-государства пересматривается. Дж. Локком, А. </w:t>
      </w:r>
      <w:proofErr w:type="spellStart"/>
      <w:r w:rsidRPr="00E529B9">
        <w:rPr>
          <w:sz w:val="28"/>
          <w:szCs w:val="28"/>
        </w:rPr>
        <w:t>Ферпосоном</w:t>
      </w:r>
      <w:proofErr w:type="spellEnd"/>
      <w:r w:rsidRPr="00E529B9">
        <w:rPr>
          <w:sz w:val="28"/>
          <w:szCs w:val="28"/>
        </w:rPr>
        <w:t xml:space="preserve">, С. </w:t>
      </w:r>
      <w:proofErr w:type="spellStart"/>
      <w:r w:rsidRPr="00E529B9">
        <w:rPr>
          <w:sz w:val="28"/>
          <w:szCs w:val="28"/>
        </w:rPr>
        <w:t>Пуфендорфом</w:t>
      </w:r>
      <w:proofErr w:type="spellEnd"/>
      <w:r w:rsidRPr="00E529B9">
        <w:rPr>
          <w:sz w:val="28"/>
          <w:szCs w:val="28"/>
        </w:rPr>
        <w:t>, И. Кантом, физиократами и другими признается факт существования общества</w:t>
      </w:r>
      <w:r w:rsidR="00371C01">
        <w:rPr>
          <w:sz w:val="28"/>
          <w:szCs w:val="28"/>
        </w:rPr>
        <w:t xml:space="preserve"> уже в естественном состоянии.</w:t>
      </w:r>
      <w:r w:rsidRPr="00E529B9">
        <w:rPr>
          <w:sz w:val="28"/>
          <w:szCs w:val="28"/>
        </w:rPr>
        <w:t xml:space="preserve"> Постепенно различение гражданского общества и государства проникается идеями будущего устройства, призванного обеспечить социальное равенство, гражданские свободы и ограниченное конституционное правительство (Т. </w:t>
      </w:r>
      <w:proofErr w:type="spellStart"/>
      <w:r w:rsidRPr="00E529B9">
        <w:rPr>
          <w:sz w:val="28"/>
          <w:szCs w:val="28"/>
        </w:rPr>
        <w:t>Пейн</w:t>
      </w:r>
      <w:proofErr w:type="spellEnd"/>
      <w:r w:rsidRPr="00E529B9">
        <w:rPr>
          <w:sz w:val="28"/>
          <w:szCs w:val="28"/>
        </w:rPr>
        <w:t xml:space="preserve">, Т. </w:t>
      </w:r>
      <w:proofErr w:type="spellStart"/>
      <w:r w:rsidRPr="00E529B9">
        <w:rPr>
          <w:sz w:val="28"/>
          <w:szCs w:val="28"/>
        </w:rPr>
        <w:t>Ходжскин</w:t>
      </w:r>
      <w:proofErr w:type="spellEnd"/>
      <w:r w:rsidRPr="00E529B9">
        <w:rPr>
          <w:sz w:val="28"/>
          <w:szCs w:val="28"/>
        </w:rPr>
        <w:t xml:space="preserve">, Э.Ж. </w:t>
      </w:r>
      <w:proofErr w:type="spellStart"/>
      <w:r w:rsidRPr="00E529B9">
        <w:rPr>
          <w:sz w:val="28"/>
          <w:szCs w:val="28"/>
        </w:rPr>
        <w:t>Сиейес</w:t>
      </w:r>
      <w:proofErr w:type="spellEnd"/>
      <w:r w:rsidRPr="00E529B9">
        <w:rPr>
          <w:sz w:val="28"/>
          <w:szCs w:val="28"/>
        </w:rPr>
        <w:t xml:space="preserve">, И. Бентам, Ж.Ш.Л. </w:t>
      </w:r>
      <w:proofErr w:type="spellStart"/>
      <w:r w:rsidRPr="00E529B9">
        <w:rPr>
          <w:sz w:val="28"/>
          <w:szCs w:val="28"/>
        </w:rPr>
        <w:t>Сисмонди</w:t>
      </w:r>
      <w:proofErr w:type="spellEnd"/>
      <w:r w:rsidRPr="00E529B9">
        <w:rPr>
          <w:sz w:val="28"/>
          <w:szCs w:val="28"/>
        </w:rPr>
        <w:t xml:space="preserve">, П.П. </w:t>
      </w:r>
      <w:proofErr w:type="spellStart"/>
      <w:r w:rsidRPr="00E529B9">
        <w:rPr>
          <w:sz w:val="28"/>
          <w:szCs w:val="28"/>
        </w:rPr>
        <w:t>Пфицер</w:t>
      </w:r>
      <w:proofErr w:type="spellEnd"/>
      <w:r w:rsidRPr="00E529B9">
        <w:rPr>
          <w:sz w:val="28"/>
          <w:szCs w:val="28"/>
        </w:rPr>
        <w:t xml:space="preserve">, Л. фон Штейн и Г.В.Ф. Гегель). Первая глубокая и разносторонняя проработка идеи гражданского общества как самостоятельного явления осуществлена Гегелем. Для него гражданское общество представляет особую стадию диалектического движения от семьи к государству, т. е. комплекс частных лиц, взаимодействие которых регулируется правом и деятельность которых не зависит от государства. С </w:t>
      </w:r>
      <w:r w:rsidRPr="00E529B9">
        <w:rPr>
          <w:sz w:val="28"/>
          <w:szCs w:val="28"/>
        </w:rPr>
        <w:lastRenderedPageBreak/>
        <w:t xml:space="preserve">середины XIX века складывается марксистская традиция понимания гражданского общества. Если Гегель представлял себе гражданское общество в виде достаточно широкого спектра потребностей, отношений, институтов, то Маркс относит его к материальной сфере, экономике и производству, а государство составляет надстройку. К. Маркс подчеркивал, что социальные структуры гражданского общества </w:t>
      </w:r>
      <w:proofErr w:type="gramStart"/>
      <w:r w:rsidRPr="00E529B9">
        <w:rPr>
          <w:sz w:val="28"/>
          <w:szCs w:val="28"/>
        </w:rPr>
        <w:t>- это</w:t>
      </w:r>
      <w:proofErr w:type="gramEnd"/>
      <w:r w:rsidRPr="00E529B9">
        <w:rPr>
          <w:sz w:val="28"/>
          <w:szCs w:val="28"/>
        </w:rPr>
        <w:t xml:space="preserve"> не самостоятельные образования, порождающие буржуазное общество, а, скорее, формы, в которых возникло буржуазное общество. В конечном счете из поля зрения выпали такие элементы гражданского общества, как домохозяйства, добровольные ассоциации, средства массовой информации, профессиональные организации, комплекс социокультурных, </w:t>
      </w:r>
      <w:proofErr w:type="spellStart"/>
      <w:r w:rsidRPr="00E529B9">
        <w:rPr>
          <w:sz w:val="28"/>
          <w:szCs w:val="28"/>
        </w:rPr>
        <w:t>этнонациональных</w:t>
      </w:r>
      <w:proofErr w:type="spellEnd"/>
      <w:r w:rsidRPr="00E529B9">
        <w:rPr>
          <w:sz w:val="28"/>
          <w:szCs w:val="28"/>
        </w:rPr>
        <w:t xml:space="preserve">, семейно-бытовых отношений, институтов, обеспечивающих социализацию, воспитание. Показательно, что классический марксизм предусматривал снятие разделения государства и гражданского общества путем отмирания государства и, соответственно, права. В.И. Ленин, настаивая на необходимости ликвидации старого государственного аппарата, вообще не пользовался понятиями гражданского общества и правового государства. Считалось, что освобождение человечества придет в результате уничтожения классовых различий и последующей ликвидации разделения между гражданским обществом и государством, а также достижения координации и объединения личного и коллективного существования. В итоге государство поглотило общество. После Второй мировой войны А. Грамши был последним крупным теоретиком </w:t>
      </w:r>
      <w:proofErr w:type="spellStart"/>
      <w:r w:rsidRPr="00E529B9">
        <w:rPr>
          <w:sz w:val="28"/>
          <w:szCs w:val="28"/>
        </w:rPr>
        <w:t>неомарксистских</w:t>
      </w:r>
      <w:proofErr w:type="spellEnd"/>
      <w:r w:rsidRPr="00E529B9">
        <w:rPr>
          <w:sz w:val="28"/>
          <w:szCs w:val="28"/>
        </w:rPr>
        <w:t xml:space="preserve"> традиций гражданского общества. Он, в отличие от </w:t>
      </w:r>
      <w:proofErr w:type="spellStart"/>
      <w:r w:rsidRPr="00E529B9">
        <w:rPr>
          <w:sz w:val="28"/>
          <w:szCs w:val="28"/>
        </w:rPr>
        <w:t>К.Маркса</w:t>
      </w:r>
      <w:proofErr w:type="spellEnd"/>
      <w:r w:rsidRPr="00E529B9">
        <w:rPr>
          <w:sz w:val="28"/>
          <w:szCs w:val="28"/>
        </w:rPr>
        <w:t xml:space="preserve"> и </w:t>
      </w:r>
      <w:proofErr w:type="spellStart"/>
      <w:r w:rsidRPr="00E529B9">
        <w:rPr>
          <w:sz w:val="28"/>
          <w:szCs w:val="28"/>
        </w:rPr>
        <w:t>Ф.Энгельса</w:t>
      </w:r>
      <w:proofErr w:type="spellEnd"/>
      <w:r w:rsidRPr="00E529B9">
        <w:rPr>
          <w:sz w:val="28"/>
          <w:szCs w:val="28"/>
        </w:rPr>
        <w:t>, считал, что гражданское общество принадлежит не к сфере культуры, а к сфере надстройки и охватывает не материальные, а только идеологические и культурные отношения. Вплоть до второй половины 7</w:t>
      </w:r>
      <w:r w:rsidR="00400EE7">
        <w:rPr>
          <w:sz w:val="28"/>
          <w:szCs w:val="28"/>
        </w:rPr>
        <w:t>0-х годов XX века в западном об</w:t>
      </w:r>
      <w:r w:rsidRPr="00E529B9">
        <w:rPr>
          <w:sz w:val="28"/>
          <w:szCs w:val="28"/>
        </w:rPr>
        <w:t xml:space="preserve">ществознании отсутствовали сколько-нибудь заметные работы, посвященные гражданскому обществу. Возрождение интереса к этой проблеме приходится на вторую половину 70-х - 80-е годы. Это было обусловлено преимущественно интересом к тем </w:t>
      </w:r>
      <w:r w:rsidRPr="00E529B9">
        <w:rPr>
          <w:sz w:val="28"/>
          <w:szCs w:val="28"/>
        </w:rPr>
        <w:lastRenderedPageBreak/>
        <w:t xml:space="preserve">неправительственным организациям (включая политические партии, профсоюзы, торговые палаты, этнические группы, религиозные организации, культурные и спортивные общества), которые преследуют политические цели в сфере защиты прав человека, контроля за выборами, борьбы с коррупцией. В условиях глобализации мировых экономических отношений актуализируется роль гражданского общества в достижении экономического успеха. По мнению диссертанта, активное, сильное гражданское общество может сделать полезный вклад в решение экономических проблем, укрепить частную инициативу и способствовать тому, чтобы государство не подминало под себя экономику. Гражданское общество включает в себя систему социальных связей, морально-этических норм, ценностей, в которой формируются и реализуются экономические, профессиональные, культурные, религиозные и иные интересы людей. Основополагающими атрибутами гражданского общества являются частная собственность, свободная рыночная экономика, представительно-парламентская демократия, правовое государство, разграничение между социальной и политической сферами, экономическими, социальными, политическими функциями, открытием ценности личности с особыми неотъемлемыми правами и свободами, интересами, которые могут не совпадать с интересами общества. Гражданское общество и правовое государство возможны при определенном типе экономики, основанном на частной собственности и системе свободного рынка, опирающихся на принцип свободы экономического выбора. Именно первое определяет сущностные, системообразующие характеристики как экономической, так и политической подсистемы. Экономика и политика - функции гражданского общества. В данном контексте экономическая и политическая свободы суть формы проявления более фундаментальной свободы индивида в обществе как самоценной и самодостаточной личности. С идеально-типологической точки зрения гражданское общество </w:t>
      </w:r>
      <w:proofErr w:type="gramStart"/>
      <w:r w:rsidRPr="00E529B9">
        <w:rPr>
          <w:sz w:val="28"/>
          <w:szCs w:val="28"/>
        </w:rPr>
        <w:t>- это своего рода социальное и социокультурное пространство</w:t>
      </w:r>
      <w:proofErr w:type="gramEnd"/>
      <w:r w:rsidRPr="00E529B9">
        <w:rPr>
          <w:sz w:val="28"/>
          <w:szCs w:val="28"/>
        </w:rPr>
        <w:t xml:space="preserve">, в котором взаимодействуют не зависимые друг от друга и от государства индивиды. </w:t>
      </w:r>
      <w:r w:rsidRPr="00E529B9">
        <w:rPr>
          <w:sz w:val="28"/>
          <w:szCs w:val="28"/>
        </w:rPr>
        <w:lastRenderedPageBreak/>
        <w:t xml:space="preserve">Существуют система обеспечения жизнедеятельности социальной, социокультурной и духовной сфер производства и воспроизводства, а также система самостоятельных и не зависимых от государства общественных институтов и отношений, которые призваны обеспечить условия для социализации отдельных индивидов и коллективов, реализации частных интересов и потребностей. Гражданское общество включает ряд промежуточных институтов (политические партии, организации, объединения, средства массовой информации). Единицей социального действия в гражданском обществе служит группа, под которой понимается совокупность людей, взаимодействующих друг с другом определенным образом и чувствующих принадлежность к данной группе (Н. </w:t>
      </w:r>
      <w:proofErr w:type="spellStart"/>
      <w:r w:rsidRPr="00E529B9">
        <w:rPr>
          <w:sz w:val="28"/>
          <w:szCs w:val="28"/>
        </w:rPr>
        <w:t>Смелзер</w:t>
      </w:r>
      <w:proofErr w:type="spellEnd"/>
      <w:r w:rsidRPr="00E529B9">
        <w:rPr>
          <w:sz w:val="28"/>
          <w:szCs w:val="28"/>
        </w:rPr>
        <w:t xml:space="preserve">). К наиболее </w:t>
      </w:r>
      <w:proofErr w:type="spellStart"/>
      <w:r w:rsidRPr="00E529B9">
        <w:rPr>
          <w:sz w:val="28"/>
          <w:szCs w:val="28"/>
        </w:rPr>
        <w:t>институционализованным</w:t>
      </w:r>
      <w:proofErr w:type="spellEnd"/>
      <w:r w:rsidRPr="00E529B9">
        <w:rPr>
          <w:sz w:val="28"/>
          <w:szCs w:val="28"/>
        </w:rPr>
        <w:t xml:space="preserve"> формам относятся заинтересованные группы, объединенные в разного рода организации - ассоциации рабочих, фермеров, предпринимателей, представителей профессий (например, врачей, адвокатов, инженеров и т. д.), церковные, женские, молодежные и иные общественные организации. Они отражают разнообразие экономических, этнических, религиозных, региональных, демографических, профессиональных и иных интересов, в результате чего социальная жизнь оказывается ареной столкновений и сотрудничества конкурирующих групп, вступающих в разного рода союзы, коалиции, компромиссы, соглашения. Такого рода взаимодействие позволяет удерживать социальную и политическую систему в своеобразном равновесии, препятствовать резким общественно-политическим колебаниям. Опираясь на «Философию права» Гегеля, автор делает вывод о том, что гражданское общество представляет собой сообщество частных собственников, в юридически-правовом отношении равных перед законом независимо от социального статуса, религиозных и этических воззрений, расовой, </w:t>
      </w:r>
      <w:proofErr w:type="spellStart"/>
      <w:r w:rsidRPr="00E529B9">
        <w:rPr>
          <w:sz w:val="28"/>
          <w:szCs w:val="28"/>
        </w:rPr>
        <w:t>этнонациональной</w:t>
      </w:r>
      <w:proofErr w:type="spellEnd"/>
      <w:r w:rsidRPr="00E529B9">
        <w:rPr>
          <w:sz w:val="28"/>
          <w:szCs w:val="28"/>
        </w:rPr>
        <w:t xml:space="preserve"> принадлежности. Члены гражданского общества преследуют свои интересы с помощью средств, предусмотренных законом. Таким средством автор в первую очередь считает институт частной собственности, под которым </w:t>
      </w:r>
      <w:r w:rsidRPr="00E529B9">
        <w:rPr>
          <w:sz w:val="28"/>
          <w:szCs w:val="28"/>
        </w:rPr>
        <w:lastRenderedPageBreak/>
        <w:t>понимается «реальное условие бытия человека... и самого гражданского общества» (С.Л. Франк) и который предполагает свободу экономического выбора</w:t>
      </w:r>
      <w:r w:rsidR="00D12BB8">
        <w:rPr>
          <w:sz w:val="28"/>
          <w:szCs w:val="28"/>
        </w:rPr>
        <w:t xml:space="preserve">. </w:t>
      </w:r>
      <w:r w:rsidRPr="00E529B9">
        <w:rPr>
          <w:sz w:val="28"/>
          <w:szCs w:val="28"/>
        </w:rPr>
        <w:t>Диссертант характеризует гражданское общество как демократическую форму самоорганизации общества, не зависимую от государства и находящуюся вне рынка. Важная роль отводится неправительственным организациям. Их деятельность изменила природу управления в западных демократических странах, которые были вынуждены включить новые общественные движения во внутриполитический процесс, установив новые и модифицировав существующие процедуры полит</w:t>
      </w:r>
      <w:r w:rsidR="007C7C97">
        <w:rPr>
          <w:sz w:val="28"/>
          <w:szCs w:val="28"/>
        </w:rPr>
        <w:t xml:space="preserve">ического участия. </w:t>
      </w:r>
    </w:p>
    <w:p w14:paraId="669CF0F5" w14:textId="77777777" w:rsidR="007C7C97" w:rsidRPr="007C7C97" w:rsidRDefault="007C7C97" w:rsidP="005A23F4">
      <w:pPr>
        <w:ind w:firstLine="709"/>
        <w:jc w:val="both"/>
        <w:rPr>
          <w:b/>
          <w:sz w:val="28"/>
          <w:szCs w:val="28"/>
        </w:rPr>
      </w:pPr>
      <w:r w:rsidRPr="007C7C97">
        <w:rPr>
          <w:b/>
          <w:sz w:val="28"/>
          <w:szCs w:val="28"/>
        </w:rPr>
        <w:t>2. Государство и гражданское общество в контексте глобализации.</w:t>
      </w:r>
    </w:p>
    <w:p w14:paraId="2DD4E2DD" w14:textId="77777777" w:rsidR="00D21FF9" w:rsidRDefault="00E529B9" w:rsidP="005A23F4">
      <w:pPr>
        <w:ind w:firstLine="709"/>
        <w:jc w:val="both"/>
        <w:rPr>
          <w:sz w:val="28"/>
          <w:szCs w:val="28"/>
        </w:rPr>
      </w:pPr>
      <w:r w:rsidRPr="00E529B9">
        <w:rPr>
          <w:sz w:val="28"/>
          <w:szCs w:val="28"/>
        </w:rPr>
        <w:t xml:space="preserve"> «Государство и гражданское общество в контексте глобализации» - посвящена изучению трансформации государства и гражданского общества под влиянием процессов глобализации</w:t>
      </w:r>
      <w:r w:rsidR="007C7C97">
        <w:rPr>
          <w:sz w:val="28"/>
          <w:szCs w:val="28"/>
        </w:rPr>
        <w:t xml:space="preserve">. </w:t>
      </w:r>
      <w:r w:rsidRPr="00E529B9">
        <w:rPr>
          <w:sz w:val="28"/>
          <w:szCs w:val="28"/>
        </w:rPr>
        <w:t xml:space="preserve">В XXI веке глобализация в значительной степени определяет стратегию мирового развития и оказывает огромное влияние на государство и гражданское общество. В многочисленных публикациях глобализация рассматривается как процесс, в ходе которого большая часть социальной активности приобретает мировой характер как определяющий исторический феномен нашего времени, изменяющий характер и результаты деятельности общества. Глобализация оказывает существенное влияние на перспективы развития, демократизации и социального обеспечения, снижая роль государства и повышая роль корпораций в регулировании глобальных процессов. Задача государства в постоянно меняющемся мире состоит в том, чтобы путем реформ быстро реагировать на изменения в обществе, отстаивать его интересы. В современном мире происходит изменение потенциала и функций государства национального типа, а также меняется его роль, </w:t>
      </w:r>
      <w:proofErr w:type="spellStart"/>
      <w:r w:rsidRPr="00E529B9">
        <w:rPr>
          <w:sz w:val="28"/>
          <w:szCs w:val="28"/>
        </w:rPr>
        <w:t>глобализирующееся</w:t>
      </w:r>
      <w:proofErr w:type="spellEnd"/>
      <w:r w:rsidRPr="00E529B9">
        <w:rPr>
          <w:sz w:val="28"/>
          <w:szCs w:val="28"/>
        </w:rPr>
        <w:t xml:space="preserve"> пространство угрожает самому государству как выразителю национальных интересов. </w:t>
      </w:r>
    </w:p>
    <w:p w14:paraId="5B0FF56D" w14:textId="77777777" w:rsidR="00D21FF9" w:rsidRDefault="00E529B9" w:rsidP="005A23F4">
      <w:pPr>
        <w:ind w:firstLine="709"/>
        <w:jc w:val="both"/>
        <w:rPr>
          <w:sz w:val="28"/>
          <w:szCs w:val="28"/>
        </w:rPr>
      </w:pPr>
      <w:r w:rsidRPr="00E529B9">
        <w:rPr>
          <w:sz w:val="28"/>
          <w:szCs w:val="28"/>
        </w:rPr>
        <w:lastRenderedPageBreak/>
        <w:t xml:space="preserve">В условиях глобализации общество испытывает возрастающие перегрузки, вызванные ослаблением или разрывом традиционных экономических и социальных связей, социальным расслоением, межэтническими и межконфессиональными конфликтами. Отсюда усиление исторической роли государства как гаранта социальной стабильности, призванного обеспечивать прежде всего необходимую помощь наиболее нуждающимся категориям населения и защищать общество от волны насилия, преступности и террора, приобретающих глобальные масштабы. Особую сложность представляет вопрос о возможностях и эффективности вмешательства государства в экономику в условиях глобализации. </w:t>
      </w:r>
    </w:p>
    <w:p w14:paraId="0E4738D5" w14:textId="77777777" w:rsidR="00423401" w:rsidRDefault="00E529B9" w:rsidP="005A23F4">
      <w:pPr>
        <w:ind w:firstLine="709"/>
        <w:jc w:val="both"/>
        <w:rPr>
          <w:sz w:val="28"/>
          <w:szCs w:val="28"/>
        </w:rPr>
      </w:pPr>
      <w:r w:rsidRPr="00E529B9">
        <w:rPr>
          <w:sz w:val="28"/>
          <w:szCs w:val="28"/>
        </w:rPr>
        <w:t xml:space="preserve">Глобальное гражданское общество - сфера идей, ценностей, институтов, организаций, сетей, граждан, объединяющая семью, государство и рынок, действующая вне национальных обществ, 15 политик и экономик. Возникновение и распространение концепции глобального гражданского общества в 1990-х годах вызвано к жизни тремя причинами: 1) возрождением концепции гражданского общества, особенно в Центральной Европе; 2) растущей необходимостью создания международных систем принятия решений, связанных с глобальными проблемами, и появлением общественных </w:t>
      </w:r>
      <w:proofErr w:type="spellStart"/>
      <w:r w:rsidRPr="00E529B9">
        <w:rPr>
          <w:sz w:val="28"/>
          <w:szCs w:val="28"/>
        </w:rPr>
        <w:t>акторов</w:t>
      </w:r>
      <w:proofErr w:type="spellEnd"/>
      <w:r w:rsidRPr="00E529B9">
        <w:rPr>
          <w:sz w:val="28"/>
          <w:szCs w:val="28"/>
        </w:rPr>
        <w:t xml:space="preserve">, требующих международного коллективного управления этими проблемами; 3) падением социалистического лагеря, осознанием перспективы потери контроля над политическими процессами. Рост глобального гражданского общества обусловлен и увеличением объема ресурсов, доступных гражданскому обществу, - технологий, финансов и т. п. </w:t>
      </w:r>
      <w:proofErr w:type="spellStart"/>
      <w:r w:rsidRPr="00E529B9">
        <w:rPr>
          <w:sz w:val="28"/>
          <w:szCs w:val="28"/>
        </w:rPr>
        <w:t>Проблематизация</w:t>
      </w:r>
      <w:proofErr w:type="spellEnd"/>
      <w:r w:rsidRPr="00E529B9">
        <w:rPr>
          <w:sz w:val="28"/>
          <w:szCs w:val="28"/>
        </w:rPr>
        <w:t xml:space="preserve"> гражданского общества в условиях глобализации сводится к пониманию принципиально нового этапа развития цивилизации. Больший вес новой интерпретации идеи гражданского общества придает концепция постиндустриального развития. Выход на первый план культурологических детерминантов, определяющих социальное развитие, способствует сближению моделей постиндустриализма и гражданского общества. Осмыслению подлежат идеология и теория модернизации общества, человека, </w:t>
      </w:r>
      <w:r w:rsidRPr="00E529B9">
        <w:rPr>
          <w:sz w:val="28"/>
          <w:szCs w:val="28"/>
        </w:rPr>
        <w:lastRenderedPageBreak/>
        <w:t xml:space="preserve">реализации идеала общества всеобщего благоденствия. Функционирование гражданского общества в условиях глобализации выражается в том, что функции гражданского общества распространяются на надгосударственный уровень, что выражается в деятельности международных организаций. В данном случае глобальное гражданское общество выступает против бюрократии международного уровня. Модернизация гражданского общества в идеале повлечет усиление демократии. Это проявится в повышении гражданской активности на глобальном уровне, позитивно отразится на консолидации демократических ценностей. Ограничениями же гражданской активности выступают линии самоконтроля, за которыми проявление самостоятельности оказывается разрушительной силой. Гражданское общество выступает посредником по формированию демократических начал в глобальном управлении, увеличивая общественную ответственность регулирующих агентов. По мере совершенствования демократических процедур, технических возможностей органов гражданского общества последнее будет выполнять все более заметную роль в вопросах глобального управления, будет более открытым для оптимизации структуры собственных органов управления. </w:t>
      </w:r>
      <w:proofErr w:type="spellStart"/>
      <w:r w:rsidRPr="00E529B9">
        <w:rPr>
          <w:sz w:val="28"/>
          <w:szCs w:val="28"/>
        </w:rPr>
        <w:t>Акторы</w:t>
      </w:r>
      <w:proofErr w:type="spellEnd"/>
      <w:r w:rsidRPr="00E529B9">
        <w:rPr>
          <w:sz w:val="28"/>
          <w:szCs w:val="28"/>
        </w:rPr>
        <w:t xml:space="preserve"> глобального гражданского общества, несмотря на их различия, имеют общую черту. На огромных геогр</w:t>
      </w:r>
      <w:r w:rsidR="00423401">
        <w:rPr>
          <w:sz w:val="28"/>
          <w:szCs w:val="28"/>
        </w:rPr>
        <w:t>афических рас</w:t>
      </w:r>
      <w:r w:rsidRPr="00E529B9">
        <w:rPr>
          <w:sz w:val="28"/>
          <w:szCs w:val="28"/>
        </w:rPr>
        <w:t xml:space="preserve">стояниях, несмотря на барьеры во времени, они сознательно самоорганизуются, проводят трансграничную деятельность вне правительственных структур с минимумом насилия и максимальным уважением принципа цивилизованного разделения силы между различными жизненными стилями. Глобальное гражданское общество ограничено в пространстве. Существуют регионы - Афганистан, Бирма, Чечня, - где при фактическом отсутствии гражданского общества оно может развиваться нелегально. Рост глобального гражданского общества служит проявлением реализующегося проекта в реконструкции мировой политики. Распространение термина «глобальное гражданское общество» отражает объективно существующую общественную реальность. В 1990-х годах </w:t>
      </w:r>
      <w:r w:rsidRPr="00E529B9">
        <w:rPr>
          <w:sz w:val="28"/>
          <w:szCs w:val="28"/>
        </w:rPr>
        <w:lastRenderedPageBreak/>
        <w:t xml:space="preserve">возникла </w:t>
      </w:r>
      <w:proofErr w:type="spellStart"/>
      <w:r w:rsidRPr="00E529B9">
        <w:rPr>
          <w:sz w:val="28"/>
          <w:szCs w:val="28"/>
        </w:rPr>
        <w:t>супернациональная</w:t>
      </w:r>
      <w:proofErr w:type="spellEnd"/>
      <w:r w:rsidRPr="00E529B9">
        <w:rPr>
          <w:sz w:val="28"/>
          <w:szCs w:val="28"/>
        </w:rPr>
        <w:t xml:space="preserve"> сфера общественного и политического участия, в которой группы граждан, общественные движения, индивиды вовлекались в диалог, дебаты, конфронтацию, переговоры друг с другом, с различными правительственными агентствами, бизнесом. Конечно, элементы </w:t>
      </w:r>
      <w:proofErr w:type="spellStart"/>
      <w:r w:rsidRPr="00E529B9">
        <w:rPr>
          <w:sz w:val="28"/>
          <w:szCs w:val="28"/>
        </w:rPr>
        <w:t>супернациональной</w:t>
      </w:r>
      <w:proofErr w:type="spellEnd"/>
      <w:r w:rsidRPr="00E529B9">
        <w:rPr>
          <w:sz w:val="28"/>
          <w:szCs w:val="28"/>
        </w:rPr>
        <w:t xml:space="preserve"> неправительственной сферы существовали и ранее. Новым является количество и размеры международных и </w:t>
      </w:r>
      <w:proofErr w:type="spellStart"/>
      <w:r w:rsidRPr="00E529B9">
        <w:rPr>
          <w:sz w:val="28"/>
          <w:szCs w:val="28"/>
        </w:rPr>
        <w:t>супернациональных</w:t>
      </w:r>
      <w:proofErr w:type="spellEnd"/>
      <w:r w:rsidRPr="00E529B9">
        <w:rPr>
          <w:sz w:val="28"/>
          <w:szCs w:val="28"/>
        </w:rPr>
        <w:t xml:space="preserve"> институтов и организаций. В силу глобальной природы многих проблем государства решают их на международной арене, а не путем принятия внутриполитических решений. Интернационализация проблем, бывших до этого внутриполитическими, подрывает способность гражданского общества к политическому участию. Хотя НПО и могут смягчить проблему, они не являются представителями (по крайней мере, единственными) глобального гражданского общества. Требования гражданского общества в отношении политического участия в глобальном управлении могут быть выполнены при участии не только делегатов государств и НПО, но и избранных гражданами представителей. Появление глобального гражданского общества, обращение правительств к многосторонним переговорам, работа с международными организациями ставят вопрос о демократическом представительстве гражданского общества и механизмах участия гражданского общества в политических процессах на наднациональном уровне. Перевод принятия некоторых политических решений из внутриполитической сферы на международный уровень делает государства более автономными от своих обществ. Концепция «мировой гражданской политики» подразумевает существование глобального общества граждан. Определение гражданского общества включает три аспекта: во-первых, обществен17 ная сфера защищена от правительственного вмешательства, т. е. гражданское общество обладает известной долей автономии от государства; во-вторых, прослеживается общность основных ценностей; в-третьих, существует сетевое взаимодействие. Глобальное гражданское общество в конце XX века все еще не определяло политическую действительность. Подобное общество может </w:t>
      </w:r>
      <w:r w:rsidRPr="00E529B9">
        <w:rPr>
          <w:sz w:val="28"/>
          <w:szCs w:val="28"/>
        </w:rPr>
        <w:lastRenderedPageBreak/>
        <w:t xml:space="preserve">функционировать лишь при демократических режимах. Между тем демократия не установилась во многих развивающихся или новых индустриальных странах. Глобальное гражданское общество одновременно подпитывает глобализацию и реагирует на нее, в частности, глобализация дает основу глобальному гражданскому обществу. Глобальное гражданское общество сконцентрировано в Северо-Западной Европе, в Скандинавии, странах Бенилюкса, Австрии, Швейцарии, Великобритании. Например, 60 % секретариатов МНПО располагается в странах - членах Европейского союза, а одна треть их членов находится в Западной Европе. Половина параллельных саммитов также организуется в Европе. Эта зона является также и наиболее </w:t>
      </w:r>
      <w:proofErr w:type="spellStart"/>
      <w:r w:rsidRPr="00E529B9">
        <w:rPr>
          <w:sz w:val="28"/>
          <w:szCs w:val="28"/>
        </w:rPr>
        <w:t>глобализованной</w:t>
      </w:r>
      <w:proofErr w:type="spellEnd"/>
      <w:r w:rsidRPr="00E529B9">
        <w:rPr>
          <w:sz w:val="28"/>
          <w:szCs w:val="28"/>
        </w:rPr>
        <w:t xml:space="preserve"> в смысле концентрации глобального капитализма, взаимозависимости, использования Интернет</w:t>
      </w:r>
      <w:r w:rsidR="00423401">
        <w:rPr>
          <w:sz w:val="28"/>
          <w:szCs w:val="28"/>
        </w:rPr>
        <w:t>а</w:t>
      </w:r>
      <w:r w:rsidRPr="00E529B9">
        <w:rPr>
          <w:sz w:val="28"/>
          <w:szCs w:val="28"/>
        </w:rPr>
        <w:t>. Итак, формирование глобального гражданского общества предстает объективной тенденцией социального развития. К главным детерминирующим факторам относятся прежде всего глобализация, модернизация, постиндустриальная реальность. Процессы, безусловно, активизируют становление инициативной личности, гражданской самоорганизации, новых типов общественных связей. В одних обществах гражданское общество воспринимается на основании классических концепций, в других - на идеях нового мирового порядка. Идеи общего блага, справедливости, свободы, гражданских прав в мировом масштабе становятся главной составляющей функционирования мировой общественности. В целом идея гражданского общества в условиях глобализации способствует становлению нового ценностного потенциала ф</w:t>
      </w:r>
      <w:r w:rsidR="00423401">
        <w:rPr>
          <w:sz w:val="28"/>
          <w:szCs w:val="28"/>
        </w:rPr>
        <w:t xml:space="preserve">ункционирования цивилизации. </w:t>
      </w:r>
    </w:p>
    <w:p w14:paraId="5D5BFBE0" w14:textId="77777777" w:rsidR="00423401" w:rsidRPr="00423401" w:rsidRDefault="00423401" w:rsidP="005A23F4">
      <w:pPr>
        <w:ind w:firstLine="709"/>
        <w:jc w:val="both"/>
        <w:rPr>
          <w:b/>
          <w:sz w:val="28"/>
          <w:szCs w:val="28"/>
        </w:rPr>
      </w:pPr>
      <w:r w:rsidRPr="00423401">
        <w:rPr>
          <w:b/>
          <w:sz w:val="28"/>
          <w:szCs w:val="28"/>
        </w:rPr>
        <w:t>3</w:t>
      </w:r>
      <w:r>
        <w:rPr>
          <w:b/>
          <w:sz w:val="28"/>
          <w:szCs w:val="28"/>
        </w:rPr>
        <w:t>.</w:t>
      </w:r>
      <w:r w:rsidR="00E529B9" w:rsidRPr="00423401">
        <w:rPr>
          <w:b/>
          <w:sz w:val="28"/>
          <w:szCs w:val="28"/>
        </w:rPr>
        <w:t>Глобализация и особенности формирования гр</w:t>
      </w:r>
      <w:r w:rsidRPr="00423401">
        <w:rPr>
          <w:b/>
          <w:sz w:val="28"/>
          <w:szCs w:val="28"/>
        </w:rPr>
        <w:t>ажданского общества в России.</w:t>
      </w:r>
    </w:p>
    <w:p w14:paraId="2CDA9891" w14:textId="77777777" w:rsidR="00423401" w:rsidRDefault="00423401" w:rsidP="005A23F4">
      <w:pPr>
        <w:ind w:firstLine="709"/>
        <w:jc w:val="both"/>
        <w:rPr>
          <w:sz w:val="28"/>
          <w:szCs w:val="28"/>
        </w:rPr>
      </w:pPr>
      <w:r>
        <w:rPr>
          <w:sz w:val="28"/>
          <w:szCs w:val="28"/>
        </w:rPr>
        <w:t>Р</w:t>
      </w:r>
      <w:r w:rsidR="00E529B9" w:rsidRPr="00E529B9">
        <w:rPr>
          <w:sz w:val="28"/>
          <w:szCs w:val="28"/>
        </w:rPr>
        <w:t xml:space="preserve">аскрывается движение к правовому государству и гражданскому обществу. Особое беспокойство у общественности вызывают положение в области прав человека, распространение коррупции, расцвет бюрократизма, рост преступности и т. п. Объективно Россия нуждается в создании структур </w:t>
      </w:r>
      <w:r w:rsidR="00E529B9" w:rsidRPr="00E529B9">
        <w:rPr>
          <w:sz w:val="28"/>
          <w:szCs w:val="28"/>
        </w:rPr>
        <w:lastRenderedPageBreak/>
        <w:t xml:space="preserve">гражданского общества, иначе нельзя решить существующие социальные задачи и проблемы. В дооктябрьской России существовали различные структуры такого типа: дворянское собрание, купеческое 18 собрание, мир, община и, конечно, церковь. Поскольку в советский период гражданское общество отсутствовало, причем в течение срока, превышающего время жизни одного поколения, опыт создания подобных структур утерян. Низовые ячейки гражданского общества могут возникать в виде объединений граждан на основании самых обычных интересов. Только в этом случае общество станет самоуправляющимся, сможет формировать требования не только на уровне подъезда, но и на уровне целого города. Сегодня среди многочисленных частных и акционерных предприятий объединен только крупный бизнес. Его представители влияют на решения правительства и даже на кадровые назначения. Олигархи - наиболее защищенная часть бизнеса. Представители же среднего и мелкого бизнеса подвергаются давлению со стороны властей, многочисленным поборам, но ничего не могут сделать. В целом в России в 90-е годы появились формальные предпосылки для движения к правовому государству. К ним относятся: элементы демократического политического пространства, идеология части правящей элиты, ее субъективные усилия в демократизации политической науки, гласность, свобода слова, совести, печати, собраний и т. д. Возникают содержательные предпосылки правового государства в виде института частной собственности и элементов рыночных отношений. В то же время они представляются недостаточными для упрочения правовых отношений. В России необходима реализация принципа демократического правового государства в парламентской демократии. Структурное начало такой упорядоченности - правовое государство. Исполнительная власть, принимающая на себя функцию власти и сохранения социальной системы, учитывает решения, сформированные на основе общественных представителей. Неотъемлемой основой правовой государственности является концепция прав человека. При этом их следует понимать не в традиционной трактовке, а в смысле признания прав идеального </w:t>
      </w:r>
      <w:r w:rsidR="00E529B9" w:rsidRPr="00E529B9">
        <w:rPr>
          <w:sz w:val="28"/>
          <w:szCs w:val="28"/>
        </w:rPr>
        <w:lastRenderedPageBreak/>
        <w:t>партнера, реализующегося в нормах идеального коммуникативного сообщества. Демократия способствует развитию рациональности, которая превосходит устоявшиеся системы субстанциальной нравственности, способна через реформы привести к новым уровням социально-этического развития. Обоснование, легитимация демократических институтов правового государства и гражданского общества должны проводиться на базе приоритет</w:t>
      </w:r>
      <w:r>
        <w:rPr>
          <w:sz w:val="28"/>
          <w:szCs w:val="28"/>
        </w:rPr>
        <w:t xml:space="preserve">а общественности. </w:t>
      </w:r>
    </w:p>
    <w:p w14:paraId="591BC47F" w14:textId="77777777" w:rsidR="004737AA" w:rsidRPr="0073520E" w:rsidRDefault="0073520E" w:rsidP="005A23F4">
      <w:pPr>
        <w:ind w:firstLine="709"/>
        <w:jc w:val="both"/>
        <w:rPr>
          <w:b/>
          <w:sz w:val="28"/>
          <w:szCs w:val="28"/>
        </w:rPr>
      </w:pPr>
      <w:r w:rsidRPr="0073520E">
        <w:rPr>
          <w:b/>
          <w:sz w:val="28"/>
          <w:szCs w:val="28"/>
        </w:rPr>
        <w:t>Заключение.</w:t>
      </w:r>
    </w:p>
    <w:p w14:paraId="194E2377" w14:textId="77777777" w:rsidR="0073520E" w:rsidRDefault="004737AA" w:rsidP="005A23F4">
      <w:pPr>
        <w:ind w:firstLine="709"/>
        <w:jc w:val="both"/>
        <w:rPr>
          <w:sz w:val="28"/>
          <w:szCs w:val="28"/>
        </w:rPr>
      </w:pPr>
      <w:r w:rsidRPr="004737AA">
        <w:rPr>
          <w:sz w:val="28"/>
          <w:szCs w:val="28"/>
        </w:rPr>
        <w:t xml:space="preserve">Гражданское общество трансформируется в условиях продолжения информационной революции и ускорения глобализации. Из рассмотренных подходов по теме «Глобальное гражданское общество» можно сделать несколько обобщающих выводов. Прежде всего нужно </w:t>
      </w:r>
      <w:proofErr w:type="spellStart"/>
      <w:r w:rsidRPr="004737AA">
        <w:rPr>
          <w:sz w:val="28"/>
          <w:szCs w:val="28"/>
        </w:rPr>
        <w:t>констатирвать</w:t>
      </w:r>
      <w:proofErr w:type="spellEnd"/>
      <w:r w:rsidRPr="004737AA">
        <w:rPr>
          <w:sz w:val="28"/>
          <w:szCs w:val="28"/>
        </w:rPr>
        <w:t xml:space="preserve"> некое социально-политическое </w:t>
      </w:r>
      <w:proofErr w:type="spellStart"/>
      <w:r w:rsidRPr="004737AA">
        <w:rPr>
          <w:sz w:val="28"/>
          <w:szCs w:val="28"/>
        </w:rPr>
        <w:t>status</w:t>
      </w:r>
      <w:proofErr w:type="spellEnd"/>
      <w:r w:rsidRPr="004737AA">
        <w:rPr>
          <w:sz w:val="28"/>
          <w:szCs w:val="28"/>
        </w:rPr>
        <w:t xml:space="preserve"> </w:t>
      </w:r>
      <w:proofErr w:type="spellStart"/>
      <w:r w:rsidRPr="004737AA">
        <w:rPr>
          <w:sz w:val="28"/>
          <w:szCs w:val="28"/>
        </w:rPr>
        <w:t>quо</w:t>
      </w:r>
      <w:proofErr w:type="spellEnd"/>
      <w:r w:rsidRPr="004737AA">
        <w:rPr>
          <w:sz w:val="28"/>
          <w:szCs w:val="28"/>
        </w:rPr>
        <w:t>. Глобальное гражданское общество состоит из разнородных многочисленных групп, в количественном плане сильно отличных, гендерно неоднородных, с различными формами организованности, прочно связанными с другими группами, или достаточно автономными, значительно отличающимися по формам защиты гражданских прав и находящимися в специфических государственно-правовых средах. Нужно отметить характерные позитивные черты глобального гражданского общества: открытость, движение к расширению демократии, тенденция к универсализации ценностей и идеалов. Ввиду этих обстоятельств глобальное гражданское общество можно рассматривать в фокусе оптики транзитивности – как идеал, затем как проект и, наконец, как социаль</w:t>
      </w:r>
      <w:r w:rsidR="00E92947">
        <w:rPr>
          <w:sz w:val="28"/>
          <w:szCs w:val="28"/>
        </w:rPr>
        <w:t xml:space="preserve">ную реальность. </w:t>
      </w:r>
      <w:r w:rsidRPr="004737AA">
        <w:rPr>
          <w:sz w:val="28"/>
          <w:szCs w:val="28"/>
        </w:rPr>
        <w:t>Потенциал глобального гражданского общества может быть реализован путём усиления долговременных инициатив, через создание необходимых правовых, экономических, социальных, образовательных и культурных условий для самореализации индивидов. Легитимные действия граждан в информационном пространстве как автономных личностей, как индивидуумов, имеющих собственное достоинство, определяются интересами общества</w:t>
      </w:r>
      <w:r w:rsidR="0039731D">
        <w:rPr>
          <w:sz w:val="28"/>
          <w:szCs w:val="28"/>
        </w:rPr>
        <w:t xml:space="preserve"> в целом. </w:t>
      </w:r>
    </w:p>
    <w:p w14:paraId="65B35236" w14:textId="77777777" w:rsidR="0039731D" w:rsidRPr="004737AA" w:rsidRDefault="0039731D" w:rsidP="005A23F4">
      <w:pPr>
        <w:ind w:firstLine="709"/>
        <w:jc w:val="both"/>
        <w:rPr>
          <w:sz w:val="28"/>
          <w:szCs w:val="28"/>
        </w:rPr>
      </w:pPr>
      <w:r w:rsidRPr="0039731D">
        <w:rPr>
          <w:sz w:val="28"/>
          <w:szCs w:val="28"/>
        </w:rPr>
        <w:lastRenderedPageBreak/>
        <w:t xml:space="preserve">В данном исследовании автор приходит к выводу, что глобализация расширяет горизонты и уровни участия и влияния гражданского общества, делая его наднациональным </w:t>
      </w:r>
      <w:proofErr w:type="spellStart"/>
      <w:r w:rsidRPr="0039731D">
        <w:rPr>
          <w:sz w:val="28"/>
          <w:szCs w:val="28"/>
        </w:rPr>
        <w:t>актором</w:t>
      </w:r>
      <w:proofErr w:type="spellEnd"/>
      <w:r w:rsidRPr="0039731D">
        <w:rPr>
          <w:sz w:val="28"/>
          <w:szCs w:val="28"/>
        </w:rPr>
        <w:t xml:space="preserve"> международной политики</w:t>
      </w:r>
      <w:r>
        <w:rPr>
          <w:sz w:val="28"/>
          <w:szCs w:val="28"/>
        </w:rPr>
        <w:t xml:space="preserve">. </w:t>
      </w:r>
      <w:r w:rsidRPr="0039731D">
        <w:rPr>
          <w:sz w:val="28"/>
          <w:szCs w:val="28"/>
        </w:rPr>
        <w:t>Это ведет к укреплению демократии и меняет характер взаимоотношений в мире, а процесс формирования мирового общественного мнения и особого сознания становится первоочередной задачей эволюции глобального гражданского общества в современных условиях.</w:t>
      </w:r>
    </w:p>
    <w:p w14:paraId="2B65D47C" w14:textId="77777777" w:rsidR="0073520E" w:rsidRDefault="0073520E" w:rsidP="005A23F4">
      <w:pPr>
        <w:ind w:firstLine="709"/>
        <w:jc w:val="both"/>
        <w:rPr>
          <w:sz w:val="28"/>
          <w:szCs w:val="28"/>
        </w:rPr>
      </w:pPr>
    </w:p>
    <w:p w14:paraId="7C955DFA" w14:textId="77777777" w:rsidR="0073520E" w:rsidRPr="0073520E" w:rsidRDefault="002065B3" w:rsidP="005A23F4">
      <w:pPr>
        <w:ind w:firstLine="709"/>
        <w:jc w:val="center"/>
        <w:rPr>
          <w:b/>
          <w:sz w:val="28"/>
          <w:szCs w:val="28"/>
        </w:rPr>
      </w:pPr>
      <w:r>
        <w:rPr>
          <w:b/>
          <w:sz w:val="28"/>
          <w:szCs w:val="28"/>
        </w:rPr>
        <w:t>Библиографический список</w:t>
      </w:r>
    </w:p>
    <w:p w14:paraId="09434439" w14:textId="77777777" w:rsidR="0073520E" w:rsidRDefault="0073520E" w:rsidP="005A23F4">
      <w:pPr>
        <w:ind w:firstLine="709"/>
        <w:jc w:val="both"/>
        <w:rPr>
          <w:sz w:val="28"/>
          <w:szCs w:val="28"/>
        </w:rPr>
      </w:pPr>
      <w:r>
        <w:rPr>
          <w:sz w:val="28"/>
          <w:szCs w:val="28"/>
        </w:rPr>
        <w:t xml:space="preserve">1. Специфика осмысления правовой государственности в условиях глобализации // </w:t>
      </w:r>
      <w:r w:rsidR="00E529B9" w:rsidRPr="00E529B9">
        <w:rPr>
          <w:sz w:val="28"/>
          <w:szCs w:val="28"/>
        </w:rPr>
        <w:t xml:space="preserve">Философия. Наука. Культура: сб. ст. - М., 2004. - </w:t>
      </w:r>
      <w:proofErr w:type="spellStart"/>
      <w:r w:rsidR="00E529B9" w:rsidRPr="00E529B9">
        <w:rPr>
          <w:sz w:val="28"/>
          <w:szCs w:val="28"/>
        </w:rPr>
        <w:t>Вып</w:t>
      </w:r>
      <w:proofErr w:type="spellEnd"/>
      <w:r w:rsidR="00E529B9" w:rsidRPr="00E529B9">
        <w:rPr>
          <w:sz w:val="28"/>
          <w:szCs w:val="28"/>
        </w:rPr>
        <w:t>. 4. - С. 268 - 275.</w:t>
      </w:r>
    </w:p>
    <w:p w14:paraId="749CF0AE" w14:textId="77777777" w:rsidR="0073520E" w:rsidRDefault="00E529B9" w:rsidP="005A23F4">
      <w:pPr>
        <w:ind w:firstLine="709"/>
        <w:jc w:val="both"/>
        <w:rPr>
          <w:sz w:val="28"/>
          <w:szCs w:val="28"/>
        </w:rPr>
      </w:pPr>
      <w:r w:rsidRPr="00E529B9">
        <w:rPr>
          <w:sz w:val="28"/>
          <w:szCs w:val="28"/>
        </w:rPr>
        <w:t xml:space="preserve"> 2. Гражданское общество в условиях глобализации // Философия. Наука. Культура: сб. ст. - М, 2004. - </w:t>
      </w:r>
      <w:proofErr w:type="spellStart"/>
      <w:r w:rsidRPr="00E529B9">
        <w:rPr>
          <w:sz w:val="28"/>
          <w:szCs w:val="28"/>
        </w:rPr>
        <w:t>Вып</w:t>
      </w:r>
      <w:proofErr w:type="spellEnd"/>
      <w:r w:rsidRPr="00E529B9">
        <w:rPr>
          <w:sz w:val="28"/>
          <w:szCs w:val="28"/>
        </w:rPr>
        <w:t xml:space="preserve">. 4. - С. 290 - 297. </w:t>
      </w:r>
    </w:p>
    <w:p w14:paraId="43CA4955" w14:textId="77777777" w:rsidR="0073520E" w:rsidRDefault="00E529B9" w:rsidP="005A23F4">
      <w:pPr>
        <w:ind w:firstLine="709"/>
        <w:jc w:val="both"/>
        <w:rPr>
          <w:sz w:val="28"/>
          <w:szCs w:val="28"/>
        </w:rPr>
      </w:pPr>
      <w:r w:rsidRPr="00E529B9">
        <w:rPr>
          <w:sz w:val="28"/>
          <w:szCs w:val="28"/>
        </w:rPr>
        <w:t>3. Глобализация и особенности формирования гражданского общества в России // Потребительская кооперации в условиях становления инновационной экономики: тенденции и проблемы. - Казань, - 2005. - С. 140 - 144.</w:t>
      </w:r>
    </w:p>
    <w:p w14:paraId="426C211D" w14:textId="77777777" w:rsidR="0073520E" w:rsidRDefault="00E529B9" w:rsidP="005A23F4">
      <w:pPr>
        <w:ind w:firstLine="709"/>
        <w:jc w:val="both"/>
        <w:rPr>
          <w:sz w:val="28"/>
          <w:szCs w:val="28"/>
        </w:rPr>
      </w:pPr>
      <w:r w:rsidRPr="00E529B9">
        <w:rPr>
          <w:sz w:val="28"/>
          <w:szCs w:val="28"/>
        </w:rPr>
        <w:t xml:space="preserve"> 4. Государство в условиях глобализации // Фундамент, </w:t>
      </w:r>
      <w:proofErr w:type="spellStart"/>
      <w:r w:rsidRPr="00E529B9">
        <w:rPr>
          <w:sz w:val="28"/>
          <w:szCs w:val="28"/>
        </w:rPr>
        <w:t>исслед</w:t>
      </w:r>
      <w:proofErr w:type="spellEnd"/>
      <w:r w:rsidRPr="00E529B9">
        <w:rPr>
          <w:sz w:val="28"/>
          <w:szCs w:val="28"/>
        </w:rPr>
        <w:t xml:space="preserve">. - 2005.-№2.-С.91-93. </w:t>
      </w:r>
    </w:p>
    <w:p w14:paraId="493F2A34" w14:textId="77777777" w:rsidR="00E529B9" w:rsidRDefault="00E529B9" w:rsidP="005A23F4">
      <w:pPr>
        <w:ind w:firstLine="709"/>
        <w:jc w:val="both"/>
        <w:rPr>
          <w:sz w:val="28"/>
          <w:szCs w:val="28"/>
        </w:rPr>
      </w:pPr>
      <w:r w:rsidRPr="00E529B9">
        <w:rPr>
          <w:sz w:val="28"/>
          <w:szCs w:val="28"/>
        </w:rPr>
        <w:t xml:space="preserve">5. Гражданское общество: сущность и содержание // Фундамент, </w:t>
      </w:r>
      <w:proofErr w:type="spellStart"/>
      <w:r w:rsidRPr="00E529B9">
        <w:rPr>
          <w:sz w:val="28"/>
          <w:szCs w:val="28"/>
        </w:rPr>
        <w:t>исслед</w:t>
      </w:r>
      <w:proofErr w:type="spellEnd"/>
      <w:r w:rsidRPr="00E529B9">
        <w:rPr>
          <w:sz w:val="28"/>
          <w:szCs w:val="28"/>
        </w:rPr>
        <w:t>. - 2005. - № 2.- С. 93 - 94.</w:t>
      </w:r>
    </w:p>
    <w:p w14:paraId="1742F079" w14:textId="77777777" w:rsidR="0073520E" w:rsidRPr="00E529B9" w:rsidRDefault="0073520E" w:rsidP="005A23F4">
      <w:pPr>
        <w:ind w:firstLine="709"/>
        <w:jc w:val="both"/>
        <w:rPr>
          <w:sz w:val="28"/>
          <w:szCs w:val="28"/>
        </w:rPr>
      </w:pPr>
      <w:r>
        <w:rPr>
          <w:sz w:val="28"/>
          <w:szCs w:val="28"/>
        </w:rPr>
        <w:t>6.</w:t>
      </w:r>
      <w:r w:rsidR="00B02902">
        <w:rPr>
          <w:sz w:val="28"/>
          <w:szCs w:val="28"/>
        </w:rPr>
        <w:t xml:space="preserve"> В. Буряк «Глобальное гражданское общество» монография – С</w:t>
      </w:r>
      <w:r w:rsidR="004737AA">
        <w:rPr>
          <w:sz w:val="28"/>
          <w:szCs w:val="28"/>
        </w:rPr>
        <w:t xml:space="preserve">имферополь, </w:t>
      </w:r>
      <w:r w:rsidR="00B02902">
        <w:rPr>
          <w:sz w:val="28"/>
          <w:szCs w:val="28"/>
        </w:rPr>
        <w:t>«ДИАЙПИ»</w:t>
      </w:r>
      <w:r w:rsidR="004737AA">
        <w:rPr>
          <w:sz w:val="28"/>
          <w:szCs w:val="28"/>
        </w:rPr>
        <w:t xml:space="preserve">, </w:t>
      </w:r>
      <w:r w:rsidR="00B02902">
        <w:rPr>
          <w:sz w:val="28"/>
          <w:szCs w:val="28"/>
        </w:rPr>
        <w:t>2011. С.</w:t>
      </w:r>
      <w:r w:rsidR="004737AA">
        <w:rPr>
          <w:sz w:val="28"/>
          <w:szCs w:val="28"/>
        </w:rPr>
        <w:t xml:space="preserve"> 5 -15.</w:t>
      </w:r>
    </w:p>
    <w:sectPr w:rsidR="0073520E" w:rsidRPr="00E529B9" w:rsidSect="00000DEE">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3DA8E" w14:textId="77777777" w:rsidR="00200BF8" w:rsidRDefault="00200BF8" w:rsidP="00000DEE">
      <w:pPr>
        <w:spacing w:after="0" w:line="240" w:lineRule="auto"/>
      </w:pPr>
      <w:r>
        <w:separator/>
      </w:r>
    </w:p>
  </w:endnote>
  <w:endnote w:type="continuationSeparator" w:id="0">
    <w:p w14:paraId="0AF16B21" w14:textId="77777777" w:rsidR="00200BF8" w:rsidRDefault="00200BF8" w:rsidP="00000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740483866"/>
      <w:docPartObj>
        <w:docPartGallery w:val="Page Numbers (Bottom of Page)"/>
        <w:docPartUnique/>
      </w:docPartObj>
    </w:sdtPr>
    <w:sdtContent>
      <w:p w14:paraId="55C10E6B" w14:textId="77777777" w:rsidR="00000DEE" w:rsidRPr="002065B3" w:rsidRDefault="00365636" w:rsidP="002065B3">
        <w:pPr>
          <w:pStyle w:val="a5"/>
          <w:jc w:val="center"/>
          <w:rPr>
            <w:sz w:val="28"/>
            <w:szCs w:val="28"/>
          </w:rPr>
        </w:pPr>
        <w:r w:rsidRPr="002065B3">
          <w:rPr>
            <w:sz w:val="28"/>
            <w:szCs w:val="28"/>
          </w:rPr>
          <w:fldChar w:fldCharType="begin"/>
        </w:r>
        <w:r w:rsidR="00000DEE" w:rsidRPr="002065B3">
          <w:rPr>
            <w:sz w:val="28"/>
            <w:szCs w:val="28"/>
          </w:rPr>
          <w:instrText>PAGE   \* MERGEFORMAT</w:instrText>
        </w:r>
        <w:r w:rsidRPr="002065B3">
          <w:rPr>
            <w:sz w:val="28"/>
            <w:szCs w:val="28"/>
          </w:rPr>
          <w:fldChar w:fldCharType="separate"/>
        </w:r>
        <w:r w:rsidR="005A23F4">
          <w:rPr>
            <w:noProof/>
            <w:sz w:val="28"/>
            <w:szCs w:val="28"/>
          </w:rPr>
          <w:t>9</w:t>
        </w:r>
        <w:r w:rsidRPr="002065B3">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D63F" w14:textId="77777777" w:rsidR="00200BF8" w:rsidRDefault="00200BF8" w:rsidP="00000DEE">
      <w:pPr>
        <w:spacing w:after="0" w:line="240" w:lineRule="auto"/>
      </w:pPr>
      <w:r>
        <w:separator/>
      </w:r>
    </w:p>
  </w:footnote>
  <w:footnote w:type="continuationSeparator" w:id="0">
    <w:p w14:paraId="37540437" w14:textId="77777777" w:rsidR="00200BF8" w:rsidRDefault="00200BF8" w:rsidP="00000D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1021"/>
    <w:multiLevelType w:val="hybridMultilevel"/>
    <w:tmpl w:val="E86AC7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BB7F55"/>
    <w:multiLevelType w:val="hybridMultilevel"/>
    <w:tmpl w:val="E3CA4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4E42605"/>
    <w:multiLevelType w:val="hybridMultilevel"/>
    <w:tmpl w:val="16F050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853672"/>
    <w:multiLevelType w:val="hybridMultilevel"/>
    <w:tmpl w:val="AED0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88640458">
    <w:abstractNumId w:val="1"/>
  </w:num>
  <w:num w:numId="2" w16cid:durableId="1017386050">
    <w:abstractNumId w:val="2"/>
  </w:num>
  <w:num w:numId="3" w16cid:durableId="1360669437">
    <w:abstractNumId w:val="0"/>
  </w:num>
  <w:num w:numId="4" w16cid:durableId="1556502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8C"/>
    <w:rsid w:val="00000DEE"/>
    <w:rsid w:val="000146B2"/>
    <w:rsid w:val="00021678"/>
    <w:rsid w:val="000806C1"/>
    <w:rsid w:val="000B3159"/>
    <w:rsid w:val="001F3BAF"/>
    <w:rsid w:val="00200BF8"/>
    <w:rsid w:val="002065B3"/>
    <w:rsid w:val="00365636"/>
    <w:rsid w:val="0037169F"/>
    <w:rsid w:val="00371C01"/>
    <w:rsid w:val="0039731D"/>
    <w:rsid w:val="00400EE7"/>
    <w:rsid w:val="004112F5"/>
    <w:rsid w:val="0041308D"/>
    <w:rsid w:val="00423401"/>
    <w:rsid w:val="004737AA"/>
    <w:rsid w:val="004A4DAB"/>
    <w:rsid w:val="004C4513"/>
    <w:rsid w:val="005A23F4"/>
    <w:rsid w:val="00722E92"/>
    <w:rsid w:val="0073520E"/>
    <w:rsid w:val="00762761"/>
    <w:rsid w:val="0076288C"/>
    <w:rsid w:val="007C7C97"/>
    <w:rsid w:val="0081532F"/>
    <w:rsid w:val="008274D4"/>
    <w:rsid w:val="008E496D"/>
    <w:rsid w:val="009C606B"/>
    <w:rsid w:val="009C6AEB"/>
    <w:rsid w:val="00A76ECE"/>
    <w:rsid w:val="00AE5DA9"/>
    <w:rsid w:val="00B02902"/>
    <w:rsid w:val="00BD14E0"/>
    <w:rsid w:val="00C32570"/>
    <w:rsid w:val="00CB6E1E"/>
    <w:rsid w:val="00D00222"/>
    <w:rsid w:val="00D12BB8"/>
    <w:rsid w:val="00D21FF9"/>
    <w:rsid w:val="00D63E14"/>
    <w:rsid w:val="00DD5DDB"/>
    <w:rsid w:val="00E376C5"/>
    <w:rsid w:val="00E529B9"/>
    <w:rsid w:val="00E9294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200C2"/>
  <w15:docId w15:val="{6A793AA7-50FA-4861-89B9-2BE75BB7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678"/>
    <w:pPr>
      <w:spacing w:after="120" w:line="36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AE5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0DE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00DEE"/>
    <w:rPr>
      <w:rFonts w:ascii="Times New Roman" w:eastAsia="Times New Roman" w:hAnsi="Times New Roman" w:cs="Times New Roman"/>
      <w:sz w:val="20"/>
      <w:szCs w:val="20"/>
    </w:rPr>
  </w:style>
  <w:style w:type="paragraph" w:styleId="a5">
    <w:name w:val="footer"/>
    <w:basedOn w:val="a"/>
    <w:link w:val="a6"/>
    <w:uiPriority w:val="99"/>
    <w:unhideWhenUsed/>
    <w:rsid w:val="00000DE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00DEE"/>
    <w:rPr>
      <w:rFonts w:ascii="Times New Roman" w:eastAsia="Times New Roman" w:hAnsi="Times New Roman" w:cs="Times New Roman"/>
      <w:sz w:val="20"/>
      <w:szCs w:val="20"/>
    </w:rPr>
  </w:style>
  <w:style w:type="paragraph" w:styleId="a7">
    <w:name w:val="List Paragraph"/>
    <w:basedOn w:val="a"/>
    <w:uiPriority w:val="34"/>
    <w:qFormat/>
    <w:rsid w:val="00000DEE"/>
    <w:pPr>
      <w:ind w:left="720"/>
      <w:contextualSpacing/>
    </w:pPr>
  </w:style>
  <w:style w:type="paragraph" w:styleId="11">
    <w:name w:val="toc 1"/>
    <w:basedOn w:val="a"/>
    <w:next w:val="a"/>
    <w:autoRedefine/>
    <w:uiPriority w:val="39"/>
    <w:unhideWhenUsed/>
    <w:rsid w:val="00DD5DDB"/>
    <w:pPr>
      <w:suppressAutoHyphens/>
      <w:spacing w:after="100" w:line="240" w:lineRule="auto"/>
    </w:pPr>
    <w:rPr>
      <w:rFonts w:eastAsia="Calibri"/>
      <w:sz w:val="24"/>
      <w:szCs w:val="24"/>
      <w:lang w:eastAsia="zh-CN"/>
    </w:rPr>
  </w:style>
  <w:style w:type="character" w:styleId="a8">
    <w:name w:val="Hyperlink"/>
    <w:basedOn w:val="a0"/>
    <w:uiPriority w:val="99"/>
    <w:unhideWhenUsed/>
    <w:rsid w:val="00DD5DDB"/>
    <w:rPr>
      <w:color w:val="0563C1" w:themeColor="hyperlink"/>
      <w:u w:val="single"/>
    </w:rPr>
  </w:style>
  <w:style w:type="character" w:customStyle="1" w:styleId="10">
    <w:name w:val="Заголовок 1 Знак"/>
    <w:basedOn w:val="a0"/>
    <w:link w:val="1"/>
    <w:uiPriority w:val="9"/>
    <w:rsid w:val="00AE5DA9"/>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AE5DA9"/>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010F-E68C-4068-8DEB-07F73D48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4475</Words>
  <Characters>25509</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Мой ПК</dc:creator>
  <cp:lastModifiedBy>Дмитрий Пермяков</cp:lastModifiedBy>
  <cp:revision>12</cp:revision>
  <dcterms:created xsi:type="dcterms:W3CDTF">2021-12-20T22:14:00Z</dcterms:created>
  <dcterms:modified xsi:type="dcterms:W3CDTF">2023-05-05T23:11:00Z</dcterms:modified>
</cp:coreProperties>
</file>