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METADATA</w:t>
      </w:r>
    </w:p>
    <w:p>
      <w:r>
        <w:t>Contract Name: Maintenance Contract - ABC Corp and Global Services Inc</w:t>
      </w:r>
    </w:p>
    <w:p>
      <w:r>
        <w:t>Department: IT</w:t>
      </w:r>
    </w:p>
    <w:p>
      <w:r>
        <w:t>Contract Owner: Emily Williams</w:t>
      </w:r>
    </w:p>
    <w:p>
      <w:r>
        <w:t>Contract ID: CNT-47547</w:t>
      </w:r>
    </w:p>
    <w:p>
      <w:r>
        <w:t>---------------</w:t>
      </w:r>
    </w:p>
    <w:p>
      <w:r>
        <w:t>CONTRACT: MAINTENANCE CONTRACT</w:t>
      </w:r>
    </w:p>
    <w:p>
      <w:r>
        <w:t>EFFECTIVE DATE: April 14, 2025</w:t>
      </w:r>
    </w:p>
    <w:p>
      <w:r>
        <w:t>EXPIRATION DATE: April 13, 2028</w:t>
      </w:r>
    </w:p>
    <w:p>
      <w:r>
        <w:t>RENEWAL DATE: March 14, 2028</w:t>
      </w:r>
    </w:p>
    <w:p>
      <w:r>
        <w:t>BETWEEN:</w:t>
      </w:r>
    </w:p>
    <w:p>
      <w:r>
        <w:t>ABC Corp (hereinafter referred to as "Party A")</w:t>
      </w:r>
    </w:p>
    <w:p>
      <w:r>
        <w:t>Address: 123 Main St, New York, NY 10001</w:t>
      </w:r>
    </w:p>
    <w:p>
      <w:r>
        <w:t>Contact: john.doe@abccorp.com, 212-555-1234</w:t>
      </w:r>
    </w:p>
    <w:p>
      <w:r>
        <w:t>AND:</w:t>
      </w:r>
    </w:p>
    <w:p>
      <w:r>
        <w:t>Global Services Inc (hereinafter referred to as "Party B")</w:t>
      </w:r>
    </w:p>
    <w:p>
      <w:r>
        <w:t>Address: 300 Corporate Dr, Boston, MA 02110</w:t>
      </w:r>
    </w:p>
    <w:p>
      <w:r>
        <w:t>Contact: contact@globalservices.com, 617-555-8765</w:t>
      </w:r>
    </w:p>
    <w:p>
      <w:r>
        <w:t>TERMS AND CONDITIONS:</w:t>
      </w:r>
    </w:p>
    <w:p>
      <w:r>
        <w:t>1. SCOPE OF WORK</w:t>
      </w:r>
    </w:p>
    <w:p>
      <w:r>
        <w:t>Party A agrees to provide Maintenance Contract services to Party B as described in Exhibit A.</w:t>
      </w:r>
    </w:p>
    <w:p>
      <w:r>
        <w:t>2. TERM</w:t>
      </w:r>
    </w:p>
    <w:p>
      <w:r>
        <w:t>This agreement shall commence on April 14, 2025 and continue until April 13, 2028,</w:t>
      </w:r>
    </w:p>
    <w:p>
      <w:r>
        <w:t>unless terminated earlier as provided herein.</w:t>
      </w:r>
    </w:p>
    <w:p>
      <w:r>
        <w:t>3. RENEWAL</w:t>
      </w:r>
    </w:p>
    <w:p>
      <w:r>
        <w:t>This agreement may be renewed by written consent of both parties no later than March 14, 2028.</w:t>
      </w:r>
    </w:p>
    <w:p>
      <w:r>
        <w:t>4. COMPENSATION</w:t>
      </w:r>
    </w:p>
    <w:p>
      <w:r>
        <w:t>Party B shall pay Party A according to the fee schedule outlined in Exhibit B.</w:t>
      </w:r>
    </w:p>
    <w:p>
      <w:r>
        <w:t>5. TERMINATION</w:t>
      </w:r>
    </w:p>
    <w:p>
      <w:r>
        <w:t>Either party may terminate this agreement with 30 days written notice to the other party.</w:t>
      </w:r>
    </w:p>
    <w:p>
      <w:r>
        <w:t>6. CONFIDENTIALITY</w:t>
      </w:r>
    </w:p>
    <w:p>
      <w:r>
        <w:t>Both parties agree to maintain the confidentiality of all information marked as confidential.</w:t>
      </w:r>
    </w:p>
    <w:p>
      <w:r>
        <w:t>7. GOVERNING LAW</w:t>
      </w:r>
    </w:p>
    <w:p>
      <w:r>
        <w:t>This agreement shall be governed by the laws of the state of California.</w:t>
      </w:r>
    </w:p>
    <w:p>
      <w:r>
        <w:t>IN WITNESS WHEREOF, the parties have executed this agreement as of the Effective Date.</w:t>
      </w:r>
    </w:p>
    <w:p>
      <w:r>
        <w:t>ABC Corp                                Global Services Inc</w:t>
      </w:r>
    </w:p>
    <w:p>
      <w:r>
        <w:t>____________________                       ____________________</w:t>
      </w:r>
    </w:p>
    <w:p>
      <w:r>
        <w:t>Signature                                  Signature</w:t>
      </w:r>
    </w:p>
    <w:p>
      <w:r>
        <w:t>Date: April 14, 2025                    Date: April 14,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