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7932"/>
      </w:tblGrid>
      <w:tr w:rsidR="00B13A6A" w:rsidTr="00DC2A67">
        <w:tc>
          <w:tcPr>
            <w:tcW w:w="709" w:type="dxa"/>
          </w:tcPr>
          <w:p w:rsidR="00B13A6A" w:rsidRDefault="00B13A6A" w:rsidP="00DC2A67">
            <w:pPr>
              <w:tabs>
                <w:tab w:val="left" w:pos="993"/>
              </w:tabs>
              <w:jc w:val="both"/>
            </w:pPr>
          </w:p>
        </w:tc>
        <w:tc>
          <w:tcPr>
            <w:tcW w:w="7932" w:type="dxa"/>
          </w:tcPr>
          <w:p w:rsidR="00B13A6A" w:rsidRDefault="00B13A6A" w:rsidP="00DC2A67">
            <w:pPr>
              <w:pStyle w:val="2"/>
              <w:spacing w:before="0" w:beforeAutospacing="0" w:after="0" w:afterAutospacing="0"/>
              <w:jc w:val="both"/>
              <w:outlineLvl w:val="1"/>
            </w:pPr>
            <w:r w:rsidRPr="00B82A8A">
              <w:t xml:space="preserve">Практическое занятие № 5. «Самообразование – </w:t>
            </w:r>
          </w:p>
          <w:p w:rsidR="00B13A6A" w:rsidRPr="00266736" w:rsidRDefault="00B13A6A" w:rsidP="00DC2A67">
            <w:pPr>
              <w:pStyle w:val="2"/>
              <w:spacing w:before="0" w:beforeAutospacing="0" w:after="0" w:afterAutospacing="0"/>
              <w:jc w:val="both"/>
              <w:outlineLvl w:val="1"/>
            </w:pPr>
            <w:r w:rsidRPr="00B82A8A">
              <w:t>путь к успеху!»</w:t>
            </w:r>
          </w:p>
          <w:p w:rsidR="00B13A6A" w:rsidRDefault="00B13A6A" w:rsidP="00DC2A67"/>
        </w:tc>
      </w:tr>
    </w:tbl>
    <w:p w:rsidR="00B13A6A" w:rsidRPr="00B82A8A" w:rsidRDefault="00B13A6A" w:rsidP="00B13A6A">
      <w:pPr>
        <w:ind w:firstLine="709"/>
        <w:jc w:val="both"/>
        <w:rPr>
          <w:rFonts w:eastAsia="Calibri"/>
          <w:i/>
        </w:rPr>
      </w:pPr>
      <w:r w:rsidRPr="00B82A8A">
        <w:rPr>
          <w:rFonts w:eastAsia="Calibri"/>
          <w:b/>
        </w:rPr>
        <w:t>Цель практического занятия:</w:t>
      </w:r>
      <w:r w:rsidRPr="00B82A8A">
        <w:rPr>
          <w:rFonts w:eastAsia="Calibri"/>
        </w:rPr>
        <w:t xml:space="preserve"> </w:t>
      </w:r>
      <w:r w:rsidRPr="00B82A8A">
        <w:rPr>
          <w:rFonts w:eastAsia="Calibri"/>
          <w:i/>
        </w:rPr>
        <w:t xml:space="preserve">анализ понятия «самообразование», формирование умения </w:t>
      </w:r>
      <w:r w:rsidRPr="00B82A8A">
        <w:rPr>
          <w:i/>
        </w:rPr>
        <w:t xml:space="preserve">определять варианты образовательной траектории; </w:t>
      </w:r>
      <w:r w:rsidRPr="00B82A8A">
        <w:rPr>
          <w:bCs/>
          <w:i/>
        </w:rPr>
        <w:t>проектировать</w:t>
      </w:r>
      <w:r w:rsidRPr="00B82A8A">
        <w:rPr>
          <w:i/>
        </w:rPr>
        <w:t xml:space="preserve"> индивидуальный план карьерного развития.</w:t>
      </w:r>
    </w:p>
    <w:p w:rsidR="00B13A6A" w:rsidRDefault="00B13A6A" w:rsidP="00B13A6A">
      <w:pPr>
        <w:ind w:left="709"/>
        <w:jc w:val="both"/>
        <w:rPr>
          <w:rFonts w:eastAsia="Calibri"/>
          <w:b/>
        </w:rPr>
      </w:pPr>
    </w:p>
    <w:p w:rsidR="00B13A6A" w:rsidRPr="00B82A8A" w:rsidRDefault="00B13A6A" w:rsidP="00B13A6A">
      <w:pPr>
        <w:ind w:left="709"/>
        <w:jc w:val="both"/>
        <w:rPr>
          <w:rFonts w:eastAsia="Calibri"/>
        </w:rPr>
      </w:pPr>
      <w:r w:rsidRPr="00B82A8A">
        <w:rPr>
          <w:rFonts w:eastAsia="Calibri"/>
          <w:b/>
        </w:rPr>
        <w:t>Количество часов:</w:t>
      </w:r>
      <w:r w:rsidRPr="00B82A8A">
        <w:rPr>
          <w:rFonts w:eastAsia="Calibri"/>
        </w:rPr>
        <w:t xml:space="preserve"> 2 часа. </w:t>
      </w:r>
    </w:p>
    <w:p w:rsidR="00B13A6A" w:rsidRPr="00B82A8A" w:rsidRDefault="00B13A6A" w:rsidP="00B13A6A">
      <w:pPr>
        <w:ind w:firstLine="709"/>
        <w:jc w:val="both"/>
        <w:rPr>
          <w:rFonts w:eastAsia="Calibri"/>
          <w:b/>
        </w:rPr>
      </w:pPr>
    </w:p>
    <w:p w:rsidR="00B13A6A" w:rsidRDefault="00B13A6A" w:rsidP="00B13A6A">
      <w:pPr>
        <w:ind w:firstLine="709"/>
        <w:jc w:val="both"/>
        <w:rPr>
          <w:rFonts w:eastAsia="Calibri"/>
          <w:b/>
        </w:rPr>
      </w:pPr>
      <w:r>
        <w:rPr>
          <w:rFonts w:eastAsia="Calibri"/>
          <w:b/>
        </w:rPr>
        <w:t>Порядок выполнения работы:</w:t>
      </w:r>
    </w:p>
    <w:p w:rsidR="00B13A6A" w:rsidRDefault="00B13A6A" w:rsidP="00B13A6A">
      <w:pPr>
        <w:ind w:firstLine="709"/>
        <w:jc w:val="both"/>
        <w:rPr>
          <w:rFonts w:eastAsia="Calibri"/>
          <w:b/>
        </w:rPr>
      </w:pPr>
    </w:p>
    <w:tbl>
      <w:tblPr>
        <w:tblStyle w:val="a3"/>
        <w:tblW w:w="0" w:type="auto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6"/>
        <w:gridCol w:w="7925"/>
      </w:tblGrid>
      <w:tr w:rsidR="00B13A6A" w:rsidTr="00DC2A67">
        <w:tc>
          <w:tcPr>
            <w:tcW w:w="726" w:type="dxa"/>
          </w:tcPr>
          <w:p w:rsidR="00B13A6A" w:rsidRDefault="00B13A6A" w:rsidP="00DC2A67">
            <w:pPr>
              <w:tabs>
                <w:tab w:val="left" w:pos="993"/>
              </w:tabs>
              <w:jc w:val="both"/>
            </w:pPr>
          </w:p>
        </w:tc>
        <w:tc>
          <w:tcPr>
            <w:tcW w:w="7925" w:type="dxa"/>
          </w:tcPr>
          <w:p w:rsidR="00B13A6A" w:rsidRPr="00FC2726" w:rsidRDefault="00B13A6A" w:rsidP="00DC2A67">
            <w:pPr>
              <w:rPr>
                <w:b/>
                <w:bCs/>
              </w:rPr>
            </w:pPr>
          </w:p>
        </w:tc>
      </w:tr>
    </w:tbl>
    <w:p w:rsidR="00B13A6A" w:rsidRPr="00B82A8A" w:rsidRDefault="00B13A6A" w:rsidP="00B13A6A">
      <w:pPr>
        <w:tabs>
          <w:tab w:val="left" w:pos="993"/>
        </w:tabs>
        <w:ind w:firstLine="709"/>
        <w:jc w:val="both"/>
        <w:rPr>
          <w:iCs/>
        </w:rPr>
      </w:pPr>
      <w:r w:rsidRPr="00B82A8A">
        <w:rPr>
          <w:iCs/>
        </w:rPr>
        <w:t xml:space="preserve">Самообразование </w:t>
      </w:r>
      <w:r>
        <w:rPr>
          <w:iCs/>
        </w:rPr>
        <w:t>–</w:t>
      </w:r>
      <w:r w:rsidRPr="00B82A8A">
        <w:rPr>
          <w:iCs/>
        </w:rPr>
        <w:t xml:space="preserve"> это самостоятельное мотивированное обучение, в ходе которого вы сосредоточены на получении тех знаний, которые вам больше всего нужны в данный момент.</w:t>
      </w:r>
    </w:p>
    <w:p w:rsidR="00B13A6A" w:rsidRPr="00B82A8A" w:rsidRDefault="00B13A6A" w:rsidP="00B13A6A">
      <w:pPr>
        <w:tabs>
          <w:tab w:val="left" w:pos="993"/>
        </w:tabs>
        <w:ind w:firstLine="709"/>
        <w:jc w:val="both"/>
        <w:rPr>
          <w:iCs/>
        </w:rPr>
      </w:pPr>
      <w:r w:rsidRPr="00B82A8A">
        <w:rPr>
          <w:iCs/>
        </w:rPr>
        <w:t>Определения «самообразования» могут быть и другие, но важны основные моменты:</w:t>
      </w:r>
    </w:p>
    <w:p w:rsidR="00B13A6A" w:rsidRPr="00B82A8A" w:rsidRDefault="00B13A6A" w:rsidP="00B13A6A">
      <w:pPr>
        <w:pStyle w:val="a4"/>
        <w:numPr>
          <w:ilvl w:val="0"/>
          <w:numId w:val="1"/>
        </w:numPr>
        <w:tabs>
          <w:tab w:val="left" w:pos="993"/>
        </w:tabs>
        <w:ind w:left="993" w:hanging="284"/>
        <w:jc w:val="both"/>
        <w:rPr>
          <w:iCs/>
        </w:rPr>
      </w:pPr>
      <w:r w:rsidRPr="00B82A8A">
        <w:rPr>
          <w:iCs/>
        </w:rPr>
        <w:t>вы САМИ определяете, ЧЕМУ УЧИТЬСЯ,</w:t>
      </w:r>
    </w:p>
    <w:p w:rsidR="00B13A6A" w:rsidRPr="00B82A8A" w:rsidRDefault="00B13A6A" w:rsidP="00B13A6A">
      <w:pPr>
        <w:pStyle w:val="a4"/>
        <w:numPr>
          <w:ilvl w:val="0"/>
          <w:numId w:val="1"/>
        </w:numPr>
        <w:tabs>
          <w:tab w:val="left" w:pos="993"/>
        </w:tabs>
        <w:ind w:left="993" w:hanging="284"/>
        <w:jc w:val="both"/>
        <w:rPr>
          <w:iCs/>
        </w:rPr>
      </w:pPr>
      <w:r w:rsidRPr="00B82A8A">
        <w:rPr>
          <w:iCs/>
        </w:rPr>
        <w:t>вы САМИ определяете, КАК УЧИТЬСЯ (режим, график, источники информации),</w:t>
      </w:r>
    </w:p>
    <w:p w:rsidR="00B13A6A" w:rsidRPr="00266736" w:rsidRDefault="00B13A6A" w:rsidP="00B13A6A">
      <w:pPr>
        <w:pStyle w:val="a4"/>
        <w:numPr>
          <w:ilvl w:val="0"/>
          <w:numId w:val="1"/>
        </w:numPr>
        <w:tabs>
          <w:tab w:val="left" w:pos="993"/>
        </w:tabs>
        <w:ind w:left="993" w:hanging="284"/>
        <w:jc w:val="both"/>
        <w:rPr>
          <w:iCs/>
        </w:rPr>
      </w:pPr>
      <w:r w:rsidRPr="00B82A8A">
        <w:rPr>
          <w:iCs/>
        </w:rPr>
        <w:t>вы сами определяете, ЗАЧЕМ вы этому УЧИТЕСЬ</w:t>
      </w:r>
    </w:p>
    <w:p w:rsidR="00B13A6A" w:rsidRPr="00B82A8A" w:rsidRDefault="00B13A6A" w:rsidP="00B13A6A">
      <w:pPr>
        <w:tabs>
          <w:tab w:val="left" w:pos="993"/>
        </w:tabs>
        <w:ind w:firstLine="709"/>
        <w:jc w:val="both"/>
        <w:rPr>
          <w:iCs/>
        </w:rPr>
      </w:pPr>
      <w:r w:rsidRPr="00B82A8A">
        <w:rPr>
          <w:iCs/>
        </w:rPr>
        <w:t>Прежде чем принять решение о самообразовании, проанализируйте свои внутренние мотивы и свои ощущения от этого решения. Чувствуете ли вы подъем, энергию и желание поскорее начать? Что вами движет? Каких целей вы достигнете, благодаря самообразованию?</w:t>
      </w:r>
    </w:p>
    <w:p w:rsidR="00B13A6A" w:rsidRPr="00B82A8A" w:rsidRDefault="00B13A6A" w:rsidP="00B13A6A">
      <w:pPr>
        <w:tabs>
          <w:tab w:val="left" w:pos="993"/>
        </w:tabs>
        <w:ind w:firstLine="709"/>
        <w:jc w:val="both"/>
        <w:rPr>
          <w:iCs/>
        </w:rPr>
      </w:pPr>
      <w:r w:rsidRPr="00B82A8A">
        <w:rPr>
          <w:iCs/>
        </w:rPr>
        <w:t xml:space="preserve">Если ответы на эти вопросы позитивны, если вы действуете под влиянием важных для вас целей </w:t>
      </w:r>
      <w:r>
        <w:rPr>
          <w:iCs/>
        </w:rPr>
        <w:t>–</w:t>
      </w:r>
      <w:r w:rsidRPr="00B82A8A">
        <w:rPr>
          <w:iCs/>
        </w:rPr>
        <w:t xml:space="preserve"> дерзайте! Но в случаях, когда желание чему</w:t>
      </w:r>
      <w:r>
        <w:rPr>
          <w:iCs/>
        </w:rPr>
        <w:t>–</w:t>
      </w:r>
      <w:r w:rsidRPr="00B82A8A">
        <w:rPr>
          <w:iCs/>
        </w:rPr>
        <w:t>то научиться самостоятельно не было искренне, все, как правило, так и остается на этапе намерений.</w:t>
      </w:r>
    </w:p>
    <w:p w:rsidR="00B13A6A" w:rsidRPr="00B82A8A" w:rsidRDefault="00B13A6A" w:rsidP="00B13A6A">
      <w:pPr>
        <w:tabs>
          <w:tab w:val="left" w:pos="993"/>
        </w:tabs>
        <w:ind w:firstLine="709"/>
        <w:jc w:val="both"/>
        <w:rPr>
          <w:iCs/>
        </w:rPr>
      </w:pPr>
      <w:r w:rsidRPr="00B82A8A">
        <w:rPr>
          <w:iCs/>
        </w:rPr>
        <w:t>Знаем одного человека, который чуть ли не каждый год начинает самостоятельно заниматься английским языком: скачивает прекрасные приложения, пишет карточки со словами, ищет фильмы с субтитрами на языке... Угадайте, каковы его успехи? Правильно: успехов нет. А все почему? А потому что он сам не знает, зачем ему этот английский.</w:t>
      </w:r>
    </w:p>
    <w:p w:rsidR="00B13A6A" w:rsidRPr="00B82A8A" w:rsidRDefault="00B13A6A" w:rsidP="00B13A6A">
      <w:pPr>
        <w:tabs>
          <w:tab w:val="left" w:pos="993"/>
        </w:tabs>
        <w:ind w:firstLine="709"/>
        <w:jc w:val="both"/>
      </w:pPr>
      <w:r w:rsidRPr="00B82A8A">
        <w:t xml:space="preserve">Более подробно по теме информация дана в электронном </w:t>
      </w:r>
      <w:r>
        <w:t>пособии</w:t>
      </w:r>
      <w:r w:rsidRPr="00B82A8A">
        <w:t>, слайд 41</w:t>
      </w:r>
      <w:r>
        <w:t>–</w:t>
      </w:r>
      <w:r w:rsidRPr="00B82A8A">
        <w:t>43.</w:t>
      </w:r>
    </w:p>
    <w:p w:rsidR="00B13A6A" w:rsidRDefault="00B13A6A" w:rsidP="00B13A6A">
      <w:pPr>
        <w:ind w:firstLine="709"/>
        <w:jc w:val="both"/>
        <w:rPr>
          <w:b/>
        </w:rPr>
      </w:pPr>
    </w:p>
    <w:p w:rsidR="00B13A6A" w:rsidRPr="00B82A8A" w:rsidRDefault="00B13A6A" w:rsidP="00B13A6A">
      <w:pPr>
        <w:ind w:firstLine="709"/>
        <w:jc w:val="both"/>
        <w:rPr>
          <w:b/>
        </w:rPr>
      </w:pPr>
      <w:r w:rsidRPr="00B82A8A">
        <w:rPr>
          <w:b/>
        </w:rPr>
        <w:t>Задание 5.</w:t>
      </w:r>
      <w:r w:rsidR="00D34F00">
        <w:rPr>
          <w:b/>
        </w:rPr>
        <w:t>1</w:t>
      </w:r>
      <w:bookmarkStart w:id="0" w:name="_GoBack"/>
      <w:bookmarkEnd w:id="0"/>
      <w:r w:rsidRPr="00B82A8A">
        <w:rPr>
          <w:b/>
        </w:rPr>
        <w:t xml:space="preserve">. </w:t>
      </w:r>
    </w:p>
    <w:p w:rsidR="00B13A6A" w:rsidRPr="00B82A8A" w:rsidRDefault="00B13A6A" w:rsidP="00B13A6A">
      <w:pPr>
        <w:pStyle w:val="1"/>
        <w:keepNext w:val="0"/>
        <w:keepLines w:val="0"/>
        <w:widowControl w:val="0"/>
        <w:shd w:val="clear" w:color="auto" w:fill="FFFFFF"/>
        <w:suppressAutoHyphens w:val="0"/>
        <w:spacing w:before="0"/>
        <w:ind w:firstLine="709"/>
        <w:jc w:val="both"/>
        <w:rPr>
          <w:rFonts w:ascii="Times New Roman" w:hAnsi="Times New Roman" w:cs="Times New Roman"/>
          <w:b w:val="0"/>
          <w:color w:val="000000"/>
          <w:sz w:val="24"/>
          <w:szCs w:val="24"/>
        </w:rPr>
      </w:pPr>
      <w:bookmarkStart w:id="1" w:name="_Toc134884984"/>
      <w:r w:rsidRPr="00B82A8A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Из предложенного перечня </w:t>
      </w:r>
      <w:r w:rsidRPr="00B82A8A">
        <w:rPr>
          <w:rFonts w:ascii="Times New Roman" w:hAnsi="Times New Roman" w:cs="Times New Roman"/>
          <w:b w:val="0"/>
          <w:color w:val="000000"/>
          <w:sz w:val="24"/>
          <w:szCs w:val="24"/>
        </w:rPr>
        <w:t>площадок с бесплатными онлайн</w:t>
      </w:r>
      <w:r>
        <w:rPr>
          <w:rFonts w:ascii="Times New Roman" w:hAnsi="Times New Roman" w:cs="Times New Roman"/>
          <w:b w:val="0"/>
          <w:color w:val="000000"/>
          <w:sz w:val="24"/>
          <w:szCs w:val="24"/>
        </w:rPr>
        <w:t>–</w:t>
      </w:r>
      <w:r w:rsidRPr="00B82A8A">
        <w:rPr>
          <w:rFonts w:ascii="Times New Roman" w:hAnsi="Times New Roman" w:cs="Times New Roman"/>
          <w:b w:val="0"/>
          <w:color w:val="000000"/>
          <w:sz w:val="24"/>
          <w:szCs w:val="24"/>
        </w:rPr>
        <w:t xml:space="preserve">курсами </w:t>
      </w:r>
      <w:hyperlink r:id="rId5" w:history="1">
        <w:r w:rsidRPr="00B82A8A">
          <w:rPr>
            <w:rStyle w:val="a6"/>
            <w:rFonts w:ascii="Times New Roman" w:hAnsi="Times New Roman" w:cs="Times New Roman"/>
            <w:b w:val="0"/>
            <w:sz w:val="24"/>
            <w:szCs w:val="24"/>
            <w:lang w:val="en-US"/>
          </w:rPr>
          <w:t>https</w:t>
        </w:r>
        <w:r w:rsidRPr="00B82A8A">
          <w:rPr>
            <w:rStyle w:val="a6"/>
            <w:rFonts w:ascii="Times New Roman" w:hAnsi="Times New Roman" w:cs="Times New Roman"/>
            <w:b w:val="0"/>
            <w:sz w:val="24"/>
            <w:szCs w:val="24"/>
          </w:rPr>
          <w:t>://</w:t>
        </w:r>
        <w:proofErr w:type="spellStart"/>
        <w:r w:rsidRPr="00B82A8A">
          <w:rPr>
            <w:rStyle w:val="a6"/>
            <w:rFonts w:ascii="Times New Roman" w:hAnsi="Times New Roman" w:cs="Times New Roman"/>
            <w:b w:val="0"/>
            <w:sz w:val="24"/>
            <w:szCs w:val="24"/>
            <w:lang w:val="en-US"/>
          </w:rPr>
          <w:t>lifehacker</w:t>
        </w:r>
        <w:proofErr w:type="spellEnd"/>
        <w:r w:rsidRPr="00B82A8A">
          <w:rPr>
            <w:rStyle w:val="a6"/>
            <w:rFonts w:ascii="Times New Roman" w:hAnsi="Times New Roman" w:cs="Times New Roman"/>
            <w:b w:val="0"/>
            <w:sz w:val="24"/>
            <w:szCs w:val="24"/>
          </w:rPr>
          <w:t>.</w:t>
        </w:r>
        <w:proofErr w:type="spellStart"/>
        <w:r w:rsidRPr="00B82A8A">
          <w:rPr>
            <w:rStyle w:val="a6"/>
            <w:rFonts w:ascii="Times New Roman" w:hAnsi="Times New Roman" w:cs="Times New Roman"/>
            <w:b w:val="0"/>
            <w:sz w:val="24"/>
            <w:szCs w:val="24"/>
            <w:lang w:val="en-US"/>
          </w:rPr>
          <w:t>ru</w:t>
        </w:r>
        <w:proofErr w:type="spellEnd"/>
        <w:r w:rsidRPr="00B82A8A">
          <w:rPr>
            <w:rStyle w:val="a6"/>
            <w:rFonts w:ascii="Times New Roman" w:hAnsi="Times New Roman" w:cs="Times New Roman"/>
            <w:b w:val="0"/>
            <w:sz w:val="24"/>
            <w:szCs w:val="24"/>
          </w:rPr>
          <w:t>/</w:t>
        </w:r>
        <w:proofErr w:type="spellStart"/>
        <w:r w:rsidRPr="00B82A8A">
          <w:rPr>
            <w:rStyle w:val="a6"/>
            <w:rFonts w:ascii="Times New Roman" w:hAnsi="Times New Roman" w:cs="Times New Roman"/>
            <w:b w:val="0"/>
            <w:sz w:val="24"/>
            <w:szCs w:val="24"/>
            <w:lang w:val="en-US"/>
          </w:rPr>
          <w:t>besplatnyye</w:t>
        </w:r>
        <w:proofErr w:type="spellEnd"/>
        <w:r>
          <w:rPr>
            <w:rStyle w:val="a6"/>
            <w:rFonts w:ascii="Times New Roman" w:hAnsi="Times New Roman" w:cs="Times New Roman"/>
            <w:b w:val="0"/>
            <w:sz w:val="24"/>
            <w:szCs w:val="24"/>
          </w:rPr>
          <w:t>–</w:t>
        </w:r>
        <w:proofErr w:type="spellStart"/>
        <w:r w:rsidRPr="00B82A8A">
          <w:rPr>
            <w:rStyle w:val="a6"/>
            <w:rFonts w:ascii="Times New Roman" w:hAnsi="Times New Roman" w:cs="Times New Roman"/>
            <w:b w:val="0"/>
            <w:sz w:val="24"/>
            <w:szCs w:val="24"/>
            <w:lang w:val="en-US"/>
          </w:rPr>
          <w:t>onlayn</w:t>
        </w:r>
        <w:proofErr w:type="spellEnd"/>
        <w:r>
          <w:rPr>
            <w:rStyle w:val="a6"/>
            <w:rFonts w:ascii="Times New Roman" w:hAnsi="Times New Roman" w:cs="Times New Roman"/>
            <w:b w:val="0"/>
            <w:sz w:val="24"/>
            <w:szCs w:val="24"/>
          </w:rPr>
          <w:t>–</w:t>
        </w:r>
        <w:proofErr w:type="spellStart"/>
        <w:r w:rsidRPr="00B82A8A">
          <w:rPr>
            <w:rStyle w:val="a6"/>
            <w:rFonts w:ascii="Times New Roman" w:hAnsi="Times New Roman" w:cs="Times New Roman"/>
            <w:b w:val="0"/>
            <w:sz w:val="24"/>
            <w:szCs w:val="24"/>
            <w:lang w:val="en-US"/>
          </w:rPr>
          <w:t>kursy</w:t>
        </w:r>
        <w:proofErr w:type="spellEnd"/>
        <w:r w:rsidRPr="00B82A8A">
          <w:rPr>
            <w:rStyle w:val="a6"/>
            <w:rFonts w:ascii="Times New Roman" w:hAnsi="Times New Roman" w:cs="Times New Roman"/>
            <w:b w:val="0"/>
            <w:sz w:val="24"/>
            <w:szCs w:val="24"/>
          </w:rPr>
          <w:t>/</w:t>
        </w:r>
      </w:hyperlink>
      <w:r w:rsidRPr="00B82A8A">
        <w:rPr>
          <w:rFonts w:ascii="Times New Roman" w:hAnsi="Times New Roman" w:cs="Times New Roman"/>
          <w:b w:val="0"/>
          <w:color w:val="000000"/>
          <w:sz w:val="24"/>
          <w:szCs w:val="24"/>
        </w:rPr>
        <w:t xml:space="preserve"> выберите несколько вариантов и проанализируйте тематику предлагаемых курсов. Какие темы вас заинтересовали? Готовы ли вы пройти обучение? Что для этого требуется? Заполните таблицу. Обсудите с </w:t>
      </w:r>
      <w:proofErr w:type="spellStart"/>
      <w:r w:rsidRPr="00B82A8A">
        <w:rPr>
          <w:rFonts w:ascii="Times New Roman" w:hAnsi="Times New Roman" w:cs="Times New Roman"/>
          <w:b w:val="0"/>
          <w:color w:val="000000"/>
          <w:sz w:val="24"/>
          <w:szCs w:val="24"/>
        </w:rPr>
        <w:t>одногруппниками</w:t>
      </w:r>
      <w:proofErr w:type="spellEnd"/>
      <w:r w:rsidRPr="00B82A8A">
        <w:rPr>
          <w:rFonts w:ascii="Times New Roman" w:hAnsi="Times New Roman" w:cs="Times New Roman"/>
          <w:b w:val="0"/>
          <w:color w:val="000000"/>
          <w:sz w:val="24"/>
          <w:szCs w:val="24"/>
        </w:rPr>
        <w:t>, какие ресурсы вы бы посоветовали им для самообразования.</w:t>
      </w:r>
      <w:bookmarkEnd w:id="1"/>
    </w:p>
    <w:p w:rsidR="00B13A6A" w:rsidRPr="00B82A8A" w:rsidRDefault="00B13A6A" w:rsidP="00B13A6A"/>
    <w:tbl>
      <w:tblPr>
        <w:tblStyle w:val="a3"/>
        <w:tblW w:w="9350" w:type="dxa"/>
        <w:tblLook w:val="04A0" w:firstRow="1" w:lastRow="0" w:firstColumn="1" w:lastColumn="0" w:noHBand="0" w:noVBand="1"/>
      </w:tblPr>
      <w:tblGrid>
        <w:gridCol w:w="1645"/>
        <w:gridCol w:w="1516"/>
        <w:gridCol w:w="2710"/>
        <w:gridCol w:w="1868"/>
        <w:gridCol w:w="1611"/>
      </w:tblGrid>
      <w:tr w:rsidR="00B13A6A" w:rsidRPr="00CF57F2" w:rsidTr="00DC2A67">
        <w:tc>
          <w:tcPr>
            <w:tcW w:w="1645" w:type="dxa"/>
          </w:tcPr>
          <w:p w:rsidR="00B13A6A" w:rsidRPr="00CF57F2" w:rsidRDefault="00B13A6A" w:rsidP="00DC2A67">
            <w:pPr>
              <w:jc w:val="center"/>
              <w:rPr>
                <w:b/>
              </w:rPr>
            </w:pPr>
            <w:r w:rsidRPr="00CF57F2">
              <w:rPr>
                <w:b/>
                <w:color w:val="000000"/>
              </w:rPr>
              <w:t>Сфера моих интересов</w:t>
            </w:r>
          </w:p>
        </w:tc>
        <w:tc>
          <w:tcPr>
            <w:tcW w:w="1516" w:type="dxa"/>
          </w:tcPr>
          <w:p w:rsidR="00B13A6A" w:rsidRPr="00CF57F2" w:rsidRDefault="00B13A6A" w:rsidP="00DC2A67">
            <w:pPr>
              <w:jc w:val="center"/>
              <w:rPr>
                <w:b/>
              </w:rPr>
            </w:pPr>
            <w:r w:rsidRPr="00CF57F2">
              <w:rPr>
                <w:b/>
              </w:rPr>
              <w:t>Хочу больше знать о…</w:t>
            </w:r>
          </w:p>
        </w:tc>
        <w:tc>
          <w:tcPr>
            <w:tcW w:w="2710" w:type="dxa"/>
          </w:tcPr>
          <w:p w:rsidR="00B13A6A" w:rsidRPr="00CF57F2" w:rsidRDefault="00B13A6A" w:rsidP="00DC2A67">
            <w:pPr>
              <w:jc w:val="center"/>
              <w:rPr>
                <w:b/>
              </w:rPr>
            </w:pPr>
            <w:r>
              <w:rPr>
                <w:b/>
              </w:rPr>
              <w:t>Площадка онлайн–курсов</w:t>
            </w:r>
          </w:p>
        </w:tc>
        <w:tc>
          <w:tcPr>
            <w:tcW w:w="1868" w:type="dxa"/>
          </w:tcPr>
          <w:p w:rsidR="00B13A6A" w:rsidRPr="00CF57F2" w:rsidRDefault="00B13A6A" w:rsidP="00DC2A67">
            <w:pPr>
              <w:jc w:val="center"/>
              <w:rPr>
                <w:b/>
              </w:rPr>
            </w:pPr>
            <w:r>
              <w:rPr>
                <w:b/>
              </w:rPr>
              <w:t>Предлагаемые курсы</w:t>
            </w:r>
          </w:p>
        </w:tc>
        <w:tc>
          <w:tcPr>
            <w:tcW w:w="1611" w:type="dxa"/>
          </w:tcPr>
          <w:p w:rsidR="00B13A6A" w:rsidRPr="00CF57F2" w:rsidRDefault="00B13A6A" w:rsidP="00DC2A67">
            <w:pPr>
              <w:jc w:val="center"/>
              <w:rPr>
                <w:b/>
              </w:rPr>
            </w:pPr>
            <w:r>
              <w:rPr>
                <w:b/>
              </w:rPr>
              <w:t>Условия обучения</w:t>
            </w:r>
          </w:p>
        </w:tc>
      </w:tr>
      <w:tr w:rsidR="00B13A6A" w:rsidTr="00DC2A67">
        <w:tc>
          <w:tcPr>
            <w:tcW w:w="1645" w:type="dxa"/>
          </w:tcPr>
          <w:p w:rsidR="00B13A6A" w:rsidRDefault="00B13A6A" w:rsidP="00DC2A67"/>
        </w:tc>
        <w:tc>
          <w:tcPr>
            <w:tcW w:w="1516" w:type="dxa"/>
          </w:tcPr>
          <w:p w:rsidR="00B13A6A" w:rsidRDefault="00B13A6A" w:rsidP="00DC2A67"/>
        </w:tc>
        <w:tc>
          <w:tcPr>
            <w:tcW w:w="2710" w:type="dxa"/>
            <w:vMerge w:val="restart"/>
          </w:tcPr>
          <w:p w:rsidR="00B13A6A" w:rsidRDefault="00B13A6A" w:rsidP="00DC2A67">
            <w:r>
              <w:t xml:space="preserve">Открытое образование </w:t>
            </w:r>
          </w:p>
          <w:p w:rsidR="00B13A6A" w:rsidRDefault="00D34F00" w:rsidP="00DC2A67">
            <w:hyperlink r:id="rId6" w:history="1">
              <w:r w:rsidR="00B13A6A" w:rsidRPr="004E624D">
                <w:rPr>
                  <w:rStyle w:val="a6"/>
                </w:rPr>
                <w:t>https://openedu.ru/</w:t>
              </w:r>
            </w:hyperlink>
            <w:r w:rsidR="00B13A6A">
              <w:t xml:space="preserve"> </w:t>
            </w:r>
          </w:p>
        </w:tc>
        <w:tc>
          <w:tcPr>
            <w:tcW w:w="1868" w:type="dxa"/>
          </w:tcPr>
          <w:p w:rsidR="00B13A6A" w:rsidRDefault="00B13A6A" w:rsidP="00DC2A67"/>
        </w:tc>
        <w:tc>
          <w:tcPr>
            <w:tcW w:w="1611" w:type="dxa"/>
          </w:tcPr>
          <w:p w:rsidR="00B13A6A" w:rsidRDefault="00B13A6A" w:rsidP="00DC2A67"/>
        </w:tc>
      </w:tr>
      <w:tr w:rsidR="00B13A6A" w:rsidTr="00DC2A67">
        <w:tc>
          <w:tcPr>
            <w:tcW w:w="1645" w:type="dxa"/>
          </w:tcPr>
          <w:p w:rsidR="00B13A6A" w:rsidRDefault="00B13A6A" w:rsidP="00DC2A67"/>
        </w:tc>
        <w:tc>
          <w:tcPr>
            <w:tcW w:w="1516" w:type="dxa"/>
          </w:tcPr>
          <w:p w:rsidR="00B13A6A" w:rsidRDefault="00B13A6A" w:rsidP="00DC2A67"/>
        </w:tc>
        <w:tc>
          <w:tcPr>
            <w:tcW w:w="2710" w:type="dxa"/>
            <w:vMerge/>
          </w:tcPr>
          <w:p w:rsidR="00B13A6A" w:rsidRDefault="00B13A6A" w:rsidP="00DC2A67"/>
        </w:tc>
        <w:tc>
          <w:tcPr>
            <w:tcW w:w="1868" w:type="dxa"/>
          </w:tcPr>
          <w:p w:rsidR="00B13A6A" w:rsidRDefault="00B13A6A" w:rsidP="00DC2A67"/>
        </w:tc>
        <w:tc>
          <w:tcPr>
            <w:tcW w:w="1611" w:type="dxa"/>
          </w:tcPr>
          <w:p w:rsidR="00B13A6A" w:rsidRDefault="00B13A6A" w:rsidP="00DC2A67"/>
        </w:tc>
      </w:tr>
      <w:tr w:rsidR="00B13A6A" w:rsidTr="00DC2A67">
        <w:tc>
          <w:tcPr>
            <w:tcW w:w="1645" w:type="dxa"/>
          </w:tcPr>
          <w:p w:rsidR="00B13A6A" w:rsidRDefault="00B13A6A" w:rsidP="00DC2A67"/>
        </w:tc>
        <w:tc>
          <w:tcPr>
            <w:tcW w:w="1516" w:type="dxa"/>
          </w:tcPr>
          <w:p w:rsidR="00B13A6A" w:rsidRDefault="00B13A6A" w:rsidP="00DC2A67"/>
        </w:tc>
        <w:tc>
          <w:tcPr>
            <w:tcW w:w="2710" w:type="dxa"/>
            <w:vMerge w:val="restart"/>
          </w:tcPr>
          <w:p w:rsidR="00B13A6A" w:rsidRDefault="00B13A6A" w:rsidP="00DC2A67">
            <w:proofErr w:type="spellStart"/>
            <w:r>
              <w:t>Лекториум</w:t>
            </w:r>
            <w:proofErr w:type="spellEnd"/>
            <w:r>
              <w:t xml:space="preserve"> </w:t>
            </w:r>
            <w:hyperlink r:id="rId7" w:history="1">
              <w:r w:rsidRPr="004E624D">
                <w:rPr>
                  <w:rStyle w:val="a6"/>
                </w:rPr>
                <w:t>https://www.lektorium.tv/</w:t>
              </w:r>
            </w:hyperlink>
            <w:r>
              <w:t xml:space="preserve"> </w:t>
            </w:r>
          </w:p>
        </w:tc>
        <w:tc>
          <w:tcPr>
            <w:tcW w:w="1868" w:type="dxa"/>
          </w:tcPr>
          <w:p w:rsidR="00B13A6A" w:rsidRDefault="00B13A6A" w:rsidP="00DC2A67"/>
        </w:tc>
        <w:tc>
          <w:tcPr>
            <w:tcW w:w="1611" w:type="dxa"/>
          </w:tcPr>
          <w:p w:rsidR="00B13A6A" w:rsidRDefault="00B13A6A" w:rsidP="00DC2A67"/>
        </w:tc>
      </w:tr>
      <w:tr w:rsidR="00B13A6A" w:rsidTr="00DC2A67">
        <w:tc>
          <w:tcPr>
            <w:tcW w:w="1645" w:type="dxa"/>
          </w:tcPr>
          <w:p w:rsidR="00B13A6A" w:rsidRDefault="00B13A6A" w:rsidP="00DC2A67"/>
        </w:tc>
        <w:tc>
          <w:tcPr>
            <w:tcW w:w="1516" w:type="dxa"/>
          </w:tcPr>
          <w:p w:rsidR="00B13A6A" w:rsidRDefault="00B13A6A" w:rsidP="00DC2A67"/>
        </w:tc>
        <w:tc>
          <w:tcPr>
            <w:tcW w:w="2710" w:type="dxa"/>
            <w:vMerge/>
          </w:tcPr>
          <w:p w:rsidR="00B13A6A" w:rsidRDefault="00B13A6A" w:rsidP="00DC2A67"/>
        </w:tc>
        <w:tc>
          <w:tcPr>
            <w:tcW w:w="1868" w:type="dxa"/>
          </w:tcPr>
          <w:p w:rsidR="00B13A6A" w:rsidRDefault="00B13A6A" w:rsidP="00DC2A67"/>
        </w:tc>
        <w:tc>
          <w:tcPr>
            <w:tcW w:w="1611" w:type="dxa"/>
          </w:tcPr>
          <w:p w:rsidR="00B13A6A" w:rsidRDefault="00B13A6A" w:rsidP="00DC2A67"/>
        </w:tc>
      </w:tr>
      <w:tr w:rsidR="00B13A6A" w:rsidTr="00DC2A67">
        <w:tc>
          <w:tcPr>
            <w:tcW w:w="1645" w:type="dxa"/>
          </w:tcPr>
          <w:p w:rsidR="00B13A6A" w:rsidRDefault="00B13A6A" w:rsidP="00DC2A67"/>
        </w:tc>
        <w:tc>
          <w:tcPr>
            <w:tcW w:w="1516" w:type="dxa"/>
          </w:tcPr>
          <w:p w:rsidR="00B13A6A" w:rsidRDefault="00B13A6A" w:rsidP="00DC2A67"/>
        </w:tc>
        <w:tc>
          <w:tcPr>
            <w:tcW w:w="2710" w:type="dxa"/>
          </w:tcPr>
          <w:p w:rsidR="00B13A6A" w:rsidRDefault="00B13A6A" w:rsidP="00DC2A67"/>
        </w:tc>
        <w:tc>
          <w:tcPr>
            <w:tcW w:w="1868" w:type="dxa"/>
          </w:tcPr>
          <w:p w:rsidR="00B13A6A" w:rsidRDefault="00B13A6A" w:rsidP="00DC2A67"/>
        </w:tc>
        <w:tc>
          <w:tcPr>
            <w:tcW w:w="1611" w:type="dxa"/>
          </w:tcPr>
          <w:p w:rsidR="00B13A6A" w:rsidRDefault="00B13A6A" w:rsidP="00DC2A67"/>
        </w:tc>
      </w:tr>
      <w:tr w:rsidR="00B13A6A" w:rsidTr="00DC2A67">
        <w:tc>
          <w:tcPr>
            <w:tcW w:w="1645" w:type="dxa"/>
          </w:tcPr>
          <w:p w:rsidR="00B13A6A" w:rsidRDefault="00B13A6A" w:rsidP="00DC2A67"/>
        </w:tc>
        <w:tc>
          <w:tcPr>
            <w:tcW w:w="1516" w:type="dxa"/>
          </w:tcPr>
          <w:p w:rsidR="00B13A6A" w:rsidRDefault="00B13A6A" w:rsidP="00DC2A67"/>
        </w:tc>
        <w:tc>
          <w:tcPr>
            <w:tcW w:w="2710" w:type="dxa"/>
          </w:tcPr>
          <w:p w:rsidR="00B13A6A" w:rsidRDefault="00B13A6A" w:rsidP="00DC2A67"/>
        </w:tc>
        <w:tc>
          <w:tcPr>
            <w:tcW w:w="1868" w:type="dxa"/>
          </w:tcPr>
          <w:p w:rsidR="00B13A6A" w:rsidRDefault="00B13A6A" w:rsidP="00DC2A67"/>
        </w:tc>
        <w:tc>
          <w:tcPr>
            <w:tcW w:w="1611" w:type="dxa"/>
          </w:tcPr>
          <w:p w:rsidR="00B13A6A" w:rsidRDefault="00B13A6A" w:rsidP="00DC2A67"/>
        </w:tc>
      </w:tr>
    </w:tbl>
    <w:p w:rsidR="00B13A6A" w:rsidRDefault="00B13A6A" w:rsidP="00B13A6A">
      <w:pPr>
        <w:tabs>
          <w:tab w:val="left" w:pos="1788"/>
        </w:tabs>
        <w:jc w:val="both"/>
      </w:pPr>
      <w:r>
        <w:tab/>
      </w:r>
    </w:p>
    <w:tbl>
      <w:tblPr>
        <w:tblStyle w:val="a3"/>
        <w:tblW w:w="8651" w:type="dxa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3"/>
        <w:gridCol w:w="3636"/>
        <w:gridCol w:w="879"/>
        <w:gridCol w:w="3543"/>
      </w:tblGrid>
      <w:tr w:rsidR="00B13A6A" w:rsidTr="00DC2A67">
        <w:tc>
          <w:tcPr>
            <w:tcW w:w="593" w:type="dxa"/>
          </w:tcPr>
          <w:p w:rsidR="00B13A6A" w:rsidRDefault="00B13A6A" w:rsidP="00DC2A67">
            <w:pPr>
              <w:tabs>
                <w:tab w:val="left" w:pos="993"/>
              </w:tabs>
              <w:jc w:val="both"/>
            </w:pPr>
            <w:r>
              <w:rPr>
                <w:noProof/>
                <w:lang w:eastAsia="ru-RU"/>
              </w:rPr>
              <w:drawing>
                <wp:inline distT="0" distB="0" distL="0" distR="0" wp14:anchorId="56CC1ED3" wp14:editId="6FC767A1">
                  <wp:extent cx="213360" cy="316865"/>
                  <wp:effectExtent l="0" t="0" r="0" b="6985"/>
                  <wp:docPr id="1206554218" name="Рисунок 1206554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" cy="3168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6" w:type="dxa"/>
          </w:tcPr>
          <w:p w:rsidR="00B13A6A" w:rsidRDefault="00B13A6A" w:rsidP="00DC2A67">
            <w:pPr>
              <w:rPr>
                <w:rStyle w:val="20"/>
                <w:color w:val="000000" w:themeColor="text1"/>
              </w:rPr>
            </w:pPr>
            <w:r w:rsidRPr="00E45F60">
              <w:rPr>
                <w:rStyle w:val="20"/>
                <w:color w:val="000000" w:themeColor="text1"/>
              </w:rPr>
              <w:t xml:space="preserve">Самостоятельная </w:t>
            </w:r>
          </w:p>
          <w:p w:rsidR="00B13A6A" w:rsidRDefault="00B13A6A" w:rsidP="00DC2A67">
            <w:r w:rsidRPr="00E45F60">
              <w:rPr>
                <w:rStyle w:val="20"/>
                <w:color w:val="000000" w:themeColor="text1"/>
              </w:rPr>
              <w:t>работа студентов</w:t>
            </w:r>
          </w:p>
        </w:tc>
        <w:tc>
          <w:tcPr>
            <w:tcW w:w="879" w:type="dxa"/>
          </w:tcPr>
          <w:p w:rsidR="00B13A6A" w:rsidRPr="00E45F60" w:rsidRDefault="00B13A6A" w:rsidP="00DC2A67">
            <w:pPr>
              <w:rPr>
                <w:rStyle w:val="20"/>
                <w:color w:val="000000" w:themeColor="text1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FDF89AB" wp14:editId="4DB13A77">
                  <wp:extent cx="316865" cy="267970"/>
                  <wp:effectExtent l="0" t="0" r="6985" b="0"/>
                  <wp:docPr id="594349315" name="Рисунок 5943493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865" cy="2679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3" w:type="dxa"/>
          </w:tcPr>
          <w:p w:rsidR="00B13A6A" w:rsidRDefault="00B13A6A" w:rsidP="00DC2A67">
            <w:pPr>
              <w:rPr>
                <w:rStyle w:val="20"/>
                <w:color w:val="000000" w:themeColor="text1"/>
              </w:rPr>
            </w:pPr>
            <w:r>
              <w:rPr>
                <w:rStyle w:val="20"/>
                <w:color w:val="000000" w:themeColor="text1"/>
              </w:rPr>
              <w:t xml:space="preserve">Задание с использованием </w:t>
            </w:r>
          </w:p>
          <w:p w:rsidR="00B13A6A" w:rsidRPr="00E45F60" w:rsidRDefault="00B13A6A" w:rsidP="00DC2A67">
            <w:pPr>
              <w:rPr>
                <w:rStyle w:val="20"/>
                <w:color w:val="000000" w:themeColor="text1"/>
              </w:rPr>
            </w:pPr>
            <w:r>
              <w:rPr>
                <w:rStyle w:val="20"/>
                <w:color w:val="000000" w:themeColor="text1"/>
              </w:rPr>
              <w:t>электронного пособия</w:t>
            </w:r>
          </w:p>
        </w:tc>
      </w:tr>
    </w:tbl>
    <w:p w:rsidR="00B13A6A" w:rsidRDefault="00B13A6A" w:rsidP="00B13A6A">
      <w:pPr>
        <w:jc w:val="center"/>
        <w:rPr>
          <w:b/>
          <w:bCs/>
        </w:rPr>
      </w:pPr>
    </w:p>
    <w:p w:rsidR="00B13A6A" w:rsidRDefault="00B13A6A" w:rsidP="00B13A6A">
      <w:pPr>
        <w:jc w:val="both"/>
        <w:rPr>
          <w:bCs/>
        </w:rPr>
      </w:pPr>
      <w:proofErr w:type="spellStart"/>
      <w:r>
        <w:rPr>
          <w:bCs/>
        </w:rPr>
        <w:t>Ссамостоятельно</w:t>
      </w:r>
      <w:proofErr w:type="spellEnd"/>
      <w:r>
        <w:rPr>
          <w:bCs/>
        </w:rPr>
        <w:t xml:space="preserve"> </w:t>
      </w:r>
      <w:r w:rsidRPr="00B15B20">
        <w:rPr>
          <w:bCs/>
        </w:rPr>
        <w:t xml:space="preserve">изучить </w:t>
      </w:r>
      <w:r>
        <w:rPr>
          <w:bCs/>
        </w:rPr>
        <w:t>материал э</w:t>
      </w:r>
      <w:r w:rsidRPr="00B15B20">
        <w:rPr>
          <w:bCs/>
        </w:rPr>
        <w:t xml:space="preserve">лектронного </w:t>
      </w:r>
      <w:r>
        <w:rPr>
          <w:bCs/>
        </w:rPr>
        <w:t xml:space="preserve">пособия «Карьерное моделирование: от цели к реализации» </w:t>
      </w:r>
      <w:hyperlink r:id="rId10" w:history="1">
        <w:r w:rsidRPr="004E624D">
          <w:rPr>
            <w:rStyle w:val="a6"/>
            <w:bCs/>
          </w:rPr>
          <w:t>https://new</w:t>
        </w:r>
        <w:r>
          <w:rPr>
            <w:rStyle w:val="a6"/>
            <w:bCs/>
          </w:rPr>
          <w:t>–</w:t>
        </w:r>
        <w:r w:rsidRPr="004E624D">
          <w:rPr>
            <w:rStyle w:val="a6"/>
            <w:bCs/>
          </w:rPr>
          <w:t>acc</w:t>
        </w:r>
        <w:r>
          <w:rPr>
            <w:rStyle w:val="a6"/>
            <w:bCs/>
          </w:rPr>
          <w:t>–</w:t>
        </w:r>
        <w:r w:rsidRPr="004E624D">
          <w:rPr>
            <w:rStyle w:val="a6"/>
            <w:bCs/>
          </w:rPr>
          <w:t>space</w:t>
        </w:r>
        <w:r>
          <w:rPr>
            <w:rStyle w:val="a6"/>
            <w:bCs/>
          </w:rPr>
          <w:t>–</w:t>
        </w:r>
        <w:r w:rsidRPr="004E624D">
          <w:rPr>
            <w:rStyle w:val="a6"/>
            <w:bCs/>
          </w:rPr>
          <w:t>1353.ispring.ru/app/preview/2a2ceddc</w:t>
        </w:r>
        <w:r>
          <w:rPr>
            <w:rStyle w:val="a6"/>
            <w:bCs/>
          </w:rPr>
          <w:t>–</w:t>
        </w:r>
        <w:r w:rsidRPr="004E624D">
          <w:rPr>
            <w:rStyle w:val="a6"/>
            <w:bCs/>
          </w:rPr>
          <w:t>7ca5</w:t>
        </w:r>
        <w:r>
          <w:rPr>
            <w:rStyle w:val="a6"/>
            <w:bCs/>
          </w:rPr>
          <w:t>–</w:t>
        </w:r>
        <w:r w:rsidRPr="004E624D">
          <w:rPr>
            <w:rStyle w:val="a6"/>
            <w:bCs/>
          </w:rPr>
          <w:t>11ed</w:t>
        </w:r>
        <w:r>
          <w:rPr>
            <w:rStyle w:val="a6"/>
            <w:bCs/>
          </w:rPr>
          <w:t>–</w:t>
        </w:r>
        <w:r w:rsidRPr="004E624D">
          <w:rPr>
            <w:rStyle w:val="a6"/>
            <w:bCs/>
          </w:rPr>
          <w:t>bbe6</w:t>
        </w:r>
        <w:r>
          <w:rPr>
            <w:rStyle w:val="a6"/>
            <w:bCs/>
          </w:rPr>
          <w:t>–</w:t>
        </w:r>
        <w:r w:rsidRPr="004E624D">
          <w:rPr>
            <w:rStyle w:val="a6"/>
            <w:bCs/>
          </w:rPr>
          <w:t>5ee8c05e1ef0 слайды 44</w:t>
        </w:r>
        <w:r>
          <w:rPr>
            <w:rStyle w:val="a6"/>
            <w:bCs/>
          </w:rPr>
          <w:t>–</w:t>
        </w:r>
        <w:r w:rsidRPr="004E624D">
          <w:rPr>
            <w:rStyle w:val="a6"/>
            <w:bCs/>
          </w:rPr>
          <w:t>50</w:t>
        </w:r>
      </w:hyperlink>
      <w:r>
        <w:rPr>
          <w:bCs/>
        </w:rPr>
        <w:t xml:space="preserve"> и пройти тестирование по теме «Фундамент карьеры – профессиональное образование».</w:t>
      </w:r>
    </w:p>
    <w:p w:rsidR="00E97F33" w:rsidRDefault="00E97F33"/>
    <w:sectPr w:rsidR="00E97F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1C41D4"/>
    <w:multiLevelType w:val="hybridMultilevel"/>
    <w:tmpl w:val="60A27D32"/>
    <w:lvl w:ilvl="0" w:tplc="F05474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083"/>
    <w:rsid w:val="001C2083"/>
    <w:rsid w:val="00B13A6A"/>
    <w:rsid w:val="00D34F00"/>
    <w:rsid w:val="00E97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D23FB"/>
  <w15:chartTrackingRefBased/>
  <w15:docId w15:val="{19AFF51E-9253-4C49-BC98-8132FD1E0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13A6A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1">
    <w:name w:val="heading 1"/>
    <w:basedOn w:val="a"/>
    <w:next w:val="a"/>
    <w:link w:val="10"/>
    <w:uiPriority w:val="9"/>
    <w:qFormat/>
    <w:rsid w:val="00B13A6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B13A6A"/>
    <w:pPr>
      <w:suppressAutoHyphens w:val="0"/>
      <w:spacing w:before="100" w:beforeAutospacing="1" w:after="100" w:afterAutospacing="1"/>
      <w:outlineLvl w:val="1"/>
    </w:pPr>
    <w:rPr>
      <w:b/>
      <w:bCs/>
      <w:color w:val="5B9BD5" w:themeColor="accent1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3A6A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ar-SA"/>
    </w:rPr>
  </w:style>
  <w:style w:type="character" w:customStyle="1" w:styleId="20">
    <w:name w:val="Заголовок 2 Знак"/>
    <w:basedOn w:val="a0"/>
    <w:link w:val="2"/>
    <w:uiPriority w:val="9"/>
    <w:rsid w:val="00B13A6A"/>
    <w:rPr>
      <w:rFonts w:ascii="Times New Roman" w:eastAsia="Times New Roman" w:hAnsi="Times New Roman" w:cs="Times New Roman"/>
      <w:b/>
      <w:bCs/>
      <w:color w:val="5B9BD5" w:themeColor="accent1"/>
      <w:sz w:val="24"/>
      <w:szCs w:val="36"/>
      <w:lang w:eastAsia="ru-RU"/>
    </w:rPr>
  </w:style>
  <w:style w:type="table" w:styleId="a3">
    <w:name w:val="Table Grid"/>
    <w:basedOn w:val="a1"/>
    <w:uiPriority w:val="59"/>
    <w:rsid w:val="00B13A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aliases w:val="Bullet 1,Use Case List Paragraph,Нумерованый список,List Paragraph1,ПАРАГРАФ"/>
    <w:basedOn w:val="a"/>
    <w:link w:val="a5"/>
    <w:uiPriority w:val="34"/>
    <w:qFormat/>
    <w:rsid w:val="00B13A6A"/>
    <w:pPr>
      <w:suppressAutoHyphens w:val="0"/>
      <w:ind w:left="720"/>
      <w:contextualSpacing/>
    </w:pPr>
    <w:rPr>
      <w:lang w:eastAsia="ru-RU"/>
    </w:rPr>
  </w:style>
  <w:style w:type="character" w:styleId="a6">
    <w:name w:val="Hyperlink"/>
    <w:basedOn w:val="a0"/>
    <w:uiPriority w:val="99"/>
    <w:unhideWhenUsed/>
    <w:rsid w:val="00B13A6A"/>
    <w:rPr>
      <w:color w:val="0563C1" w:themeColor="hyperlink"/>
      <w:u w:val="single"/>
    </w:rPr>
  </w:style>
  <w:style w:type="character" w:customStyle="1" w:styleId="a5">
    <w:name w:val="Абзац списка Знак"/>
    <w:aliases w:val="Bullet 1 Знак,Use Case List Paragraph Знак,Нумерованый список Знак,List Paragraph1 Знак,ПАРАГРАФ Знак"/>
    <w:link w:val="a4"/>
    <w:uiPriority w:val="34"/>
    <w:locked/>
    <w:rsid w:val="00B13A6A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lektorium.tv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penedu.ru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lifehacker.ru/besplatnyye-onlayn-kursy/" TargetMode="External"/><Relationship Id="rId10" Type="http://schemas.openxmlformats.org/officeDocument/2006/relationships/hyperlink" Target="https://new-acc-space-1353.ispring.ru/app/preview/2a2ceddc-7ca5-11ed-bbe6-5ee8c05e1ef0%20&#1089;&#1083;&#1072;&#1081;&#1076;&#1099;%2044-5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339</Words>
  <Characters>2503</Characters>
  <Application>Microsoft Office Word</Application>
  <DocSecurity>0</DocSecurity>
  <Lines>83</Lines>
  <Paragraphs>35</Paragraphs>
  <ScaleCrop>false</ScaleCrop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AcerT-27</dc:creator>
  <cp:keywords/>
  <dc:description/>
  <cp:lastModifiedBy>AcerT-27</cp:lastModifiedBy>
  <cp:revision>3</cp:revision>
  <dcterms:created xsi:type="dcterms:W3CDTF">2025-11-13T03:51:00Z</dcterms:created>
  <dcterms:modified xsi:type="dcterms:W3CDTF">2025-12-24T04:11:00Z</dcterms:modified>
</cp:coreProperties>
</file>