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58044618978cae8c162bf74b7924f115e6dda76"/>
    <w:p>
      <w:pPr>
        <w:pStyle w:val="Heading1"/>
      </w:pPr>
      <w:r>
        <w:t xml:space="preserve">ANDROID-REFERENCE-01 · ChatGPT Android（com.openai.chatgpt 1.2026.272）静态分析报告</w:t>
      </w:r>
    </w:p>
    <w:p>
      <w:pPr>
        <w:pStyle w:val="BlockText"/>
      </w:pPr>
      <w:r>
        <w:t xml:space="preserve">分析日期：2026-10-13（Asia/Shanghai）｜范围：仅 base APK 静态分析（用户已接受：缺 base__abi / base__density split，证书中等可信）｜无动态观察、无登录、无抓包。</w:t>
      </w:r>
      <w:r>
        <w:t xml:space="preserve"> </w:t>
      </w:r>
      <w:r>
        <w:t xml:space="preserve">分级：</w:t>
      </w:r>
      <w:r>
        <w:rPr>
          <w:b/>
          <w:bCs/>
        </w:rPr>
        <w:t xml:space="preserve">A</w:t>
      </w:r>
      <w:r>
        <w:t xml:space="preserve">=APK内可直接复核；</w:t>
      </w:r>
      <w:r>
        <w:rPr>
          <w:b/>
          <w:bCs/>
        </w:rPr>
        <w:t xml:space="preserve">B</w:t>
      </w:r>
      <w:r>
        <w:t xml:space="preserve">=多处A组合推断；</w:t>
      </w:r>
      <w:r>
        <w:rPr>
          <w:b/>
          <w:bCs/>
        </w:rPr>
        <w:t xml:space="preserve">C</w:t>
      </w:r>
      <w:r>
        <w:t xml:space="preserve">=官方文档（URL+访问日期 2026-10-13）；</w:t>
      </w:r>
      <w:r>
        <w:rPr>
          <w:b/>
          <w:bCs/>
        </w:rPr>
        <w:t xml:space="preserve">D</w:t>
      </w:r>
      <w:r>
        <w:t xml:space="preserve">=混淆名/孤立线索。客户端字段≠服务端行为。查不到的写“未知”。</w:t>
      </w:r>
    </w:p>
    <w:bookmarkStart w:id="20" w:name="一一页结论"/>
    <w:p>
      <w:pPr>
        <w:pStyle w:val="Heading2"/>
      </w:pPr>
      <w:r>
        <w:t xml:space="preserve">一、一页结论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UI框架（A）</w:t>
      </w:r>
      <w:r>
        <w:t xml:space="preserve">：三层混合——① Jetpack Compose / Kotlin Multiplatform（composeResources：</w:t>
      </w:r>
      <w:r>
        <w:rPr>
          <w:rStyle w:val="VerbatimChar"/>
        </w:rPr>
        <w:t xml:space="preserve">com.openai.kmp.platform.design / charts / rich.text.editor</w:t>
      </w:r>
      <w:r>
        <w:t xml:space="preserve">）；②</w:t>
      </w:r>
      <w:r>
        <w:t xml:space="preserve"> </w:t>
      </w:r>
      <w:r>
        <w:rPr>
          <w:b/>
          <w:bCs/>
        </w:rPr>
        <w:t xml:space="preserve">Valdi</w:t>
      </w:r>
      <w:r>
        <w:t xml:space="preserve"> </w:t>
      </w:r>
      <w:r>
        <w:t xml:space="preserve">运行时（assets 下 80+ 个</w:t>
      </w:r>
      <w:r>
        <w:t xml:space="preserve"> </w:t>
      </w:r>
      <w:r>
        <w:rPr>
          <w:rStyle w:val="VerbatimChar"/>
        </w:rPr>
        <w:t xml:space="preserve">*.valdimodule</w:t>
      </w:r>
      <w:r>
        <w:t xml:space="preserve">，zstd 压缩的 TS/JS 模块，</w:t>
      </w:r>
      <w:r>
        <w:rPr>
          <w:rStyle w:val="VerbatimChar"/>
        </w:rPr>
        <w:t xml:space="preserve">__ValdiNativeBridge</w:t>
      </w:r>
      <w:r>
        <w:t xml:space="preserve">，含 valdi_tsx/valdi_navigation/valdi_webview）——大量业务页（记忆设置、个性化、金融、钱包、地图、全局搜索、协作编辑器）用它下发；③ WebView（latex.html、mapbox.html、Apps 小组件桥</w:t>
      </w:r>
      <w:r>
        <w:t xml:space="preserve"> </w:t>
      </w:r>
      <w:r>
        <w:rPr>
          <w:rStyle w:val="VerbatimChar"/>
        </w:rPr>
        <w:t xml:space="preserve">SkybridgeNative</w:t>
      </w:r>
      <w: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工具状态四元组（A）</w:t>
      </w:r>
      <w:r>
        <w:t xml:space="preserve">：每个工具有“进行中/已完成/失败/动作名”四条文案，如 Creating reminder / Created reminder / Couldn’t create reminder / Create reminder；canvas、邮件、日历、agent（Spawning/Waiting for/Resuming/Closing agent）同构。是“可见工具状态”的直接先例。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生成式UI = DIL（A，最重要）</w:t>
      </w:r>
      <w:r>
        <w:t xml:space="preserve">：模型写 DIL JSON →客户端</w:t>
      </w:r>
      <w:r>
        <w:t xml:space="preserve"> </w:t>
      </w:r>
      <w:r>
        <w:rPr>
          <w:rStyle w:val="VerbatimChar"/>
        </w:rPr>
        <w:t xml:space="preserve">DILCompiler.validateV1Json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DILPropertiesSchema</w:t>
      </w:r>
      <w:r>
        <w:t xml:space="preserve"> </w:t>
      </w:r>
      <w:r>
        <w:t xml:space="preserve">校验→支持 JSON Patch 流式增量→在</w:t>
      </w:r>
      <w:r>
        <w:rPr>
          <w:b/>
          <w:bCs/>
        </w:rPr>
        <w:t xml:space="preserve">沙箱JS realm</w:t>
      </w:r>
      <w:r>
        <w:t xml:space="preserve">（全局名白名单、冻结、app data/constants 必须是序列化JSON）渲染为原生组件。</w:t>
      </w:r>
      <w:r>
        <w:rPr>
          <w:b/>
          <w:bCs/>
        </w:rPr>
        <w:t xml:space="preserve">模型写的DIL只能触发白名单宿主动作</w:t>
      </w:r>
      <w:r>
        <w:t xml:space="preserve">：</w:t>
      </w:r>
      <w:r>
        <w:rPr>
          <w:rStyle w:val="VerbatimChar"/>
        </w:rPr>
        <w:t xml:space="preserve">log_event, copy, copy_node, issue_new_turn, open_url, open_entity_detail, open_image_lightbox, open_file_citation</w:t>
      </w:r>
      <w:r>
        <w:t xml:space="preserve">；</w:t>
      </w:r>
      <w:r>
        <w:t xml:space="preserve">“</w:t>
      </w:r>
      <w:r>
        <w:t xml:space="preserve">non-consuming actions cannot fall back to privileged actions</w:t>
      </w:r>
      <w:r>
        <w:t xml:space="preserve">”</w:t>
      </w:r>
      <w:r>
        <w:t xml:space="preserve">；URL 规范化为可信 HTTPS，否则“untrusted URL in payload.url”。即：生成UI不能直接调工具，只能“发起新一轮”交回模型。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外部工具驱动UI（A+C）</w:t>
      </w:r>
      <w:r>
        <w:t xml:space="preserve">：Apps/MCP 小组件跑在 WebView，桥</w:t>
      </w:r>
      <w:r>
        <w:t xml:space="preserve"> </w:t>
      </w:r>
      <w:r>
        <w:rPr>
          <w:rStyle w:val="VerbatimChar"/>
        </w:rPr>
        <w:t xml:space="preserve">SkybridgeNative</w:t>
      </w:r>
      <w:r>
        <w:t xml:space="preserve">，宿主方法含 callTool 链路（</w:t>
      </w:r>
      <w:r>
        <w:rPr>
          <w:rStyle w:val="VerbatimChar"/>
        </w:rPr>
        <w:t xml:space="preserve">tools/call</w:t>
      </w:r>
      <w:r>
        <w:t xml:space="preserve">、</w:t>
      </w:r>
      <w:r>
        <w:rPr>
          <w:rStyle w:val="VerbatimChar"/>
        </w:rPr>
        <w:t xml:space="preserve">tools/list</w:t>
      </w:r>
      <w:r>
        <w:t xml:space="preserve">）、sendFollowupMessage、setWidgetState、requestDisplayMode、requestModal、requestCheckout、openExternal、requestConnectSheet。C：developers.openai.com/apps-sdk（iframe + JSON-RPC postMessage，</w:t>
      </w:r>
      <w:r>
        <w:rPr>
          <w:rStyle w:val="VerbatimChar"/>
        </w:rPr>
        <w:t xml:space="preserve">_meta.ui.visibility</w:t>
      </w:r>
      <w:r>
        <w:t xml:space="preserve"> </w:t>
      </w:r>
      <w:r>
        <w:t xml:space="preserve">控制工具是否可被UI调用）。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设备控制三分（A/C，严格分开）</w:t>
      </w:r>
      <w: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云端浏览器/Agent</w:t>
      </w:r>
      <w:r>
        <w:t xml:space="preserve">（远程环境）：</w:t>
      </w:r>
      <w:r>
        <w:t xml:space="preserve">“</w:t>
      </w:r>
      <w:r>
        <w:t xml:space="preserve">Cloud browser</w:t>
      </w:r>
      <w:r>
        <w:t xml:space="preserve">”</w:t>
      </w:r>
      <w:r>
        <w:t xml:space="preserve">“</w:t>
      </w:r>
      <w:r>
        <w:t xml:space="preserve">Open cloud browser</w:t>
      </w:r>
      <w:r>
        <w:t xml:space="preserve">”</w:t>
      </w:r>
      <w:r>
        <w:t xml:space="preserve">“</w:t>
      </w:r>
      <w:r>
        <w:t xml:space="preserve">Browser screenshot %1</w:t>
      </w:r>
      <m:oMath>
        <m:r>
          <m:t>d</m:t>
        </m:r>
        <m:r>
          <m:t>o</m:t>
        </m:r>
        <m:r>
          <m:t>f</m:t>
        </m:r>
      </m:oMath>
      <w:r>
        <w:t xml:space="preserve">d</w:t>
      </w:r>
      <w:r>
        <w:t xml:space="preserve">”</w:t>
      </w:r>
      <w:r>
        <w:t xml:space="preserve">“</w:t>
      </w:r>
      <w:r>
        <w:t xml:space="preserve">Agent mode</w:t>
      </w:r>
      <w:r>
        <w:t xml:space="preserve">”</w:t>
      </w:r>
      <w:r>
        <w:t xml:space="preserve">、站点逐一授权、Cookie清理即时登出。接管（Take over）文案</w:t>
      </w:r>
      <w:r>
        <w:rPr>
          <w:b/>
          <w:bCs/>
        </w:rPr>
        <w:t xml:space="preserve">本包默认字符串里未找到</w:t>
      </w:r>
      <w:r>
        <w:t xml:space="preserve">→A=未知，C=help.openai.com 11752874/20001280（接管期间不截屏，交还后尝试续跑）。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手机本机能力</w:t>
      </w:r>
      <w:r>
        <w:t xml:space="preserve">：日历（CalendarContract，读写；错误码含</w:t>
      </w:r>
      <w:r>
        <w:t xml:space="preserve"> </w:t>
      </w:r>
      <w:r>
        <w:rPr>
          <w:rStyle w:val="VerbatimChar"/>
        </w:rPr>
        <w:t xml:space="preserve">outcome_unknown</w:t>
      </w:r>
      <w:r>
        <w:t xml:space="preserve">）、提醒、位置、相机、麦克风；短信只发现</w:t>
      </w:r>
      <w:r>
        <w:t xml:space="preserve"> </w:t>
      </w:r>
      <w:r>
        <w:rPr>
          <w:rStyle w:val="VerbatimChar"/>
        </w:rPr>
        <w:t xml:space="preserve">SENDTO smsto:</w:t>
      </w:r>
      <w:r>
        <w:t xml:space="preserve"> </w:t>
      </w:r>
      <w:r>
        <w:t xml:space="preserve">意图（交给系统短信App，用户发送），未见直接 SmsManager（反编译覆盖不全，D）。无障碍服务</w:t>
      </w:r>
      <w:r>
        <w:t xml:space="preserve"> </w:t>
      </w:r>
      <w:r>
        <w:rPr>
          <w:rStyle w:val="VerbatimChar"/>
        </w:rPr>
        <w:t xml:space="preserve">ConversationScreenAccessibilityService</w:t>
      </w:r>
      <w:r>
        <w:t xml:space="preserve">：</w:t>
      </w:r>
      <w:r>
        <w:rPr>
          <w:rStyle w:val="VerbatimChar"/>
        </w:rPr>
        <w:t xml:space="preserve">canRetrieveWindowContent=true, canTakeScreenshot=true</w:t>
      </w:r>
      <w:r>
        <w:t xml:space="preserve">，</w:t>
      </w:r>
      <w:r>
        <w:rPr>
          <w:b/>
          <w:bCs/>
        </w:rPr>
        <w:t xml:space="preserve">未声明 canPerformGestures</w:t>
      </w:r>
      <w:r>
        <w:t xml:space="preserve">，用途文案“Share Screen 时读取屏幕文字与控件”→只读屏幕上下文，</w:t>
      </w:r>
      <w:r>
        <w:rPr>
          <w:b/>
          <w:bCs/>
        </w:rPr>
        <w:t xml:space="preserve">不能推出整机操控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连接器调用</w:t>
      </w:r>
      <w:r>
        <w:t xml:space="preserve">：Gmail/日历/Drive/Slack 等服务端工具（Reading emails、Sending draft…）；权限档位“Always approve / Approve / 自动批准低风险”。C：help.openai.com 20001495（Always ask / Allow read / Allow low-risk / Allow all）。</w:t>
      </w:r>
    </w:p>
    <w:p>
      <w:pPr>
        <w:pStyle w:val="Compact"/>
        <w:numPr>
          <w:ilvl w:val="1"/>
          <w:numId w:val="1002"/>
        </w:numPr>
      </w:pPr>
      <w:r>
        <w:t xml:space="preserve">另有</w:t>
      </w:r>
      <w:r>
        <w:rPr>
          <w:b/>
          <w:bCs/>
        </w:rPr>
        <w:t xml:space="preserve">遥控桌面</w:t>
      </w:r>
      <w:r>
        <w:t xml:space="preserve">（Codex Remote / 控制Mac或PC），需硬件级设备解锁保护（A）。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未知结果先核对（A）</w:t>
      </w:r>
      <w:r>
        <w:t xml:space="preserve">：</w:t>
      </w:r>
      <w:r>
        <w:t xml:space="preserve">“</w:t>
      </w:r>
      <w:r>
        <w:t xml:space="preserve">Couldn’t confirm this request. Check its status and try again.</w:t>
      </w:r>
      <w:r>
        <w:t xml:space="preserve">”</w:t>
      </w:r>
      <w:r>
        <w:t xml:space="preserve">“</w:t>
      </w:r>
      <w:r>
        <w:t xml:space="preserve">Reconnected. We couldn’t confirm whether Orbit continued.</w:t>
      </w:r>
      <w:r>
        <w:t xml:space="preserve">”</w:t>
      </w:r>
      <w:r>
        <w:t xml:space="preserve">“</w:t>
      </w:r>
      <w:r>
        <w:t xml:space="preserve">Confirming the reconnect result…</w:t>
      </w:r>
      <w:r>
        <w:t xml:space="preserve">”</w:t>
      </w:r>
      <w:r>
        <w:t xml:space="preserve">“</w:t>
      </w:r>
      <w:r>
        <w:t xml:space="preserve">App connected, but %1$s couldn’t confirm the update</w:t>
      </w:r>
      <w:r>
        <w:t xml:space="preserve">”</w:t>
      </w:r>
      <w:r>
        <w:t xml:space="preserve">；本机日历错误码</w:t>
      </w:r>
      <w:r>
        <w:t xml:space="preserve"> </w:t>
      </w:r>
      <w:r>
        <w:rPr>
          <w:rStyle w:val="VerbatimChar"/>
        </w:rPr>
        <w:t xml:space="preserve">outcome_unknown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安全暂停与接续（A）</w:t>
      </w:r>
      <w:r>
        <w:t xml:space="preserve">：</w:t>
      </w:r>
      <w:r>
        <w:t xml:space="preserve">“</w:t>
      </w:r>
      <w:r>
        <w:t xml:space="preserve">Auto-review did not approve some recent actions, so your dot was paused</w:t>
      </w:r>
      <w:r>
        <w:t xml:space="preserve">”</w:t>
      </w:r>
      <w:r>
        <w:t xml:space="preserve">“</w:t>
      </w:r>
      <w:r>
        <w:t xml:space="preserve">We paused %1$s out of precaution… proceed or delete</w:t>
      </w:r>
      <w:r>
        <w:t xml:space="preserve">”</w:t>
      </w:r>
      <w:r>
        <w:t xml:space="preserve">“</w:t>
      </w:r>
      <w:r>
        <w:t xml:space="preserve">By continuing, you confirm that you’ve carefully reviewed the findings…</w:t>
      </w:r>
      <w:r>
        <w:t xml:space="preserve">”</w:t>
      </w:r>
      <w:r>
        <w:t xml:space="preserve">——自动审查→暂停→人工复核后恢复。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记忆/人格（A）</w:t>
      </w:r>
      <w:r>
        <w:t xml:space="preserve">：临时聊天不用不建记忆、群聊不用个人记忆（可有共享记忆）、分享不带记忆和自定义指令、</w:t>
      </w:r>
      <w:r>
        <w:t xml:space="preserve">“</w:t>
      </w:r>
      <w:r>
        <w:t xml:space="preserve">Memory almost full / Saved memory full</w:t>
      </w:r>
      <w:r>
        <w:t xml:space="preserve">”</w:t>
      </w:r>
      <w:r>
        <w:t xml:space="preserve">、</w:t>
      </w:r>
      <w:r>
        <w:t xml:space="preserve">“</w:t>
      </w:r>
      <w:r>
        <w:t xml:space="preserve">Retry with memory</w:t>
      </w:r>
      <w:r>
        <w:t xml:space="preserve">”</w:t>
      </w:r>
      <w:r>
        <w:t xml:space="preserve">、</w:t>
      </w:r>
      <w:r>
        <w:t xml:space="preserve">“</w:t>
      </w:r>
      <w:r>
        <w:t xml:space="preserve">%1$s updated assistant personality</w:t>
      </w:r>
      <w:r>
        <w:t xml:space="preserve">”</w:t>
      </w:r>
      <w:r>
        <w:t xml:space="preserve">、Personality 设置。</w:t>
      </w:r>
    </w:p>
    <w:bookmarkEnd w:id="20"/>
    <w:bookmarkStart w:id="21" w:name="二样本与工具清单"/>
    <w:p>
      <w:pPr>
        <w:pStyle w:val="Heading2"/>
      </w:pPr>
      <w:r>
        <w:t xml:space="preserve">二、样本与工具清单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包/版本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com.openai.chatgpt 1.2026.272（见 manifest.json）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sample/chatgpt-base.apk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SHA-256 / 证书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 manifest.json（47d8350a… / b24f4bfb…，中等可信，</w:t>
            </w:r>
            <w:r>
              <w:rPr>
                <w:b/>
                <w:bCs/>
              </w:rPr>
              <w:t xml:space="preserve">用户已接受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 base__abi、base__density：无 native 库，图片资源不全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jadx 1.5.3（46455类，进程在约66%时退出，但已写出 49,421 个 .java，覆盖不全→</w:t>
            </w:r>
            <w:r>
              <w:t xml:space="preserve">“</w:t>
            </w:r>
            <w:r>
              <w:t xml:space="preserve">未找到</w:t>
            </w:r>
            <w:r>
              <w:t xml:space="preserve">”</w:t>
            </w:r>
            <w:r>
              <w:t xml:space="preserve">只能算未知），aapt（默认语言字符串 11,170 条），Python zstandard（本机解压 valdimodule，未上传），ripgrep，pandoc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未做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动态运行、登录、抓包、Valdi 字节码逆向（只做字符串级）</w:t>
            </w:r>
          </w:p>
        </w:tc>
      </w:tr>
    </w:tbl>
    <w:bookmarkEnd w:id="21"/>
    <w:bookmarkStart w:id="22" w:name="三页面地图-流程-视觉样例"/>
    <w:p>
      <w:pPr>
        <w:pStyle w:val="Heading2"/>
      </w:pPr>
      <w:r>
        <w:t xml:space="preserve">三、页面地图 / 流程 / 视觉样例</w:t>
      </w:r>
    </w:p>
    <w:p>
      <w:pPr>
        <w:pStyle w:val="Compact"/>
        <w:numPr>
          <w:ilvl w:val="0"/>
          <w:numId w:val="1003"/>
        </w:numPr>
      </w:pPr>
      <w:r>
        <w:t xml:space="preserve">主体：聊天（模型/思考强度控制“Use this control to choose how much thinking…”）、项目、库（Library）、全局搜索、Canvas、GPTs、群聊（multiplayer）、Codex（任务运行/完成/需关注计数）、Pulse/定时任务（scheduled chat、automations）、设置（记忆、个性化、云端浏览器、连接器、数据控制）。</w:t>
      </w:r>
    </w:p>
    <w:p>
      <w:pPr>
        <w:pStyle w:val="Compact"/>
        <w:numPr>
          <w:ilvl w:val="0"/>
          <w:numId w:val="1003"/>
        </w:numPr>
      </w:pPr>
      <w:r>
        <w:t xml:space="preserve">垂直模块（Valdi）：finance/wallet/wallet_approval、maps、health（olympic_*）、explore_feed、family。</w:t>
      </w:r>
    </w:p>
    <w:p>
      <w:pPr>
        <w:pStyle w:val="Compact"/>
        <w:numPr>
          <w:ilvl w:val="0"/>
          <w:numId w:val="1003"/>
        </w:numPr>
      </w:pPr>
      <w:r>
        <w:t xml:space="preserve">工具调用流程（A文案+B）：动作名→</w:t>
      </w:r>
      <w:r>
        <w:t xml:space="preserve">“</w:t>
      </w:r>
      <w:r>
        <w:t xml:space="preserve">Creating…</w:t>
      </w:r>
      <w:r>
        <w:t xml:space="preserve">”</w:t>
      </w:r>
      <w:r>
        <w:t xml:space="preserve">进行中→</w:t>
      </w:r>
      <w:r>
        <w:t xml:space="preserve">“</w:t>
      </w:r>
      <w:r>
        <w:t xml:space="preserve">Created</w:t>
      </w:r>
      <w:r>
        <w:t xml:space="preserve">”</w:t>
      </w:r>
      <w:r>
        <w:t xml:space="preserve">回执 或</w:t>
      </w:r>
      <w:r>
        <w:t xml:space="preserve"> </w:t>
      </w:r>
      <w:r>
        <w:t xml:space="preserve">“</w:t>
      </w:r>
      <w:r>
        <w:t xml:space="preserve">Couldn’t…</w:t>
      </w:r>
      <w:r>
        <w:t xml:space="preserve">”</w:t>
      </w:r>
      <w:r>
        <w:t xml:space="preserve">失败→（需要时）批准卡“Approve / Always approve”→结果不确定时“Couldn’t confirm… Check its status”。</w:t>
      </w:r>
    </w:p>
    <w:p>
      <w:pPr>
        <w:pStyle w:val="Compact"/>
        <w:numPr>
          <w:ilvl w:val="0"/>
          <w:numId w:val="1003"/>
        </w:numPr>
      </w:pPr>
      <w:r>
        <w:t xml:space="preserve">会话↔可视产物联动：Canvas 有 Create/Read/Update 三类工具状态（模型读写同一 canvas）；DIL 卡片</w:t>
      </w:r>
      <w:r>
        <w:t xml:space="preserve"> </w:t>
      </w:r>
      <w:r>
        <w:rPr>
          <w:rStyle w:val="VerbatimChar"/>
        </w:rPr>
        <w:t xml:space="preserve">open_file_citation / open_entity_detail</w:t>
      </w:r>
      <w:r>
        <w:t xml:space="preserve"> </w:t>
      </w:r>
      <w:r>
        <w:t xml:space="preserve">回链对话来源；</w:t>
      </w:r>
      <w:r>
        <w:rPr>
          <w:rStyle w:val="VerbatimChar"/>
        </w:rPr>
        <w:t xml:space="preserve">issue_new_turn</w:t>
      </w:r>
      <w:r>
        <w:t xml:space="preserve"> </w:t>
      </w:r>
      <w:r>
        <w:t xml:space="preserve">把卡片交互回写为新一轮对话；小组件</w:t>
      </w:r>
      <w:r>
        <w:t xml:space="preserve"> </w:t>
      </w:r>
      <w:r>
        <w:rPr>
          <w:rStyle w:val="VerbatimChar"/>
        </w:rPr>
        <w:t xml:space="preserve">sendFollowupMessage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setWidgetState</w:t>
      </w:r>
      <w:r>
        <w:t xml:space="preserve">（C：更新模型可见上下文）。</w:t>
      </w:r>
    </w:p>
    <w:p>
      <w:pPr>
        <w:pStyle w:val="Compact"/>
        <w:numPr>
          <w:ilvl w:val="0"/>
          <w:numId w:val="1003"/>
        </w:numPr>
      </w:pPr>
      <w:r>
        <w:t xml:space="preserve">视觉：设计系统</w:t>
      </w:r>
      <w:r>
        <w:t xml:space="preserve"> </w:t>
      </w:r>
      <w:r>
        <w:rPr>
          <w:rStyle w:val="VerbatimChar"/>
        </w:rPr>
        <w:t xml:space="preserve">ds_*</w:t>
      </w:r>
      <w:r>
        <w:t xml:space="preserve"> </w:t>
      </w:r>
      <w:r>
        <w:t xml:space="preserve">图标（regular_24 等）、Material3；字体资源以 KMP design 资源为主（未逐一提取，D）。</w:t>
      </w:r>
    </w:p>
    <w:bookmarkEnd w:id="22"/>
    <w:bookmarkStart w:id="25" w:name="四机制证据表"/>
    <w:p>
      <w:pPr>
        <w:pStyle w:val="Heading2"/>
      </w:pPr>
      <w:r>
        <w:t xml:space="preserve">四、机制证据表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证据（evidence/snippets）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三层UI框架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工具状态四元组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 宿主动作白名单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 沙箱（全局白名单、JSON序列化）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 编译期 schema 校验 + JSON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Apps 小组件桥 SkybridgeNative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A（方法名）/C（语义）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无障碍只读屏幕上下文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本机日历/提醒 + outcome_unknown；短信仅意图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云端浏览器/Agent/Auto-review/Codex 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未知结果核对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记忆/人格/分享裁剪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Canvas/小程序/自定义布局开关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idempotencyKey/Token 字段（发布/分享类请求）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A字段/B用途；服务端行为未知</w:t>
            </w:r>
          </w:p>
        </w:tc>
      </w:tr>
    </w:tbl>
    <w:bookmarkStart w:id="23" w:name="智能ui四分类谁选呈现-谁供数据-谁校验交互-谁执行"/>
    <w:p>
      <w:pPr>
        <w:pStyle w:val="Heading3"/>
      </w:pPr>
      <w:r>
        <w:t xml:space="preserve">4.1 智能UI四分类：谁选呈现 / 谁供数据 / 谁校验交互 / 谁执行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谁选择呈现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谁提供数据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谁校验交互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静态结构化卡片（原生图表 kmp.charts、引用、地图、实体卡）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模型/服务端选卡片类型（B）；客户端原生渲染（A）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服务端检索/工具结果（B）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客户端：仅复制/打开（A）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客户端本地动作（A）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交互组件（DIL widgets：DatePicker、Flow、FollowUpActionBar…）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模型写 DIL（A：isModelWrittenDIL）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模型+宿主注入 app data（A）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客户端</w:t>
            </w:r>
            <w:r>
              <w:t xml:space="preserve">：schema校验+宿主动作白名单+可信URL（A）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宿主执行白名单动作；涉及工具的经</w:t>
            </w:r>
            <w:r>
              <w:t xml:space="preserve"> </w:t>
            </w:r>
            <w:r>
              <w:rPr>
                <w:rStyle w:val="VerbatimChar"/>
              </w:rPr>
              <w:t xml:space="preserve">issue_new_turn</w:t>
            </w:r>
            <w:r>
              <w:t xml:space="preserve"> </w:t>
            </w:r>
            <w:r>
              <w:t xml:space="preserve">回模型（A/B）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生成HTML/代码（Canvas、代码执行、DIL沙箱JS）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模型（A/C）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模型（A）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沙箱隔离（A：DIL realm）；Canvas 预览沙箱细节未知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沙箱内运行；无宿主特权（B）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外部工具驱动UI（Apps/MCP 小组件）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 MCP 服务端声明模板（C：_meta.ui.resourceUri）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第三方服务端 structuredContent（C）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宿主：工具可见性、批准卡、权限档（C）；客户端桥方法集（A）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第三方服务端执行工具（C）；宿主仅转发（B）</w:t>
            </w:r>
          </w:p>
        </w:tc>
      </w:tr>
    </w:tbl>
    <w:bookmarkEnd w:id="23"/>
    <w:bookmarkStart w:id="24" w:name="可见状态预览确认取消接管重试回执"/>
    <w:p>
      <w:pPr>
        <w:pStyle w:val="Heading3"/>
      </w:pPr>
      <w:r>
        <w:t xml:space="preserve">4.2 可见状态/预览/确认/取消/接管/重试/回执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可见状态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四元组文案；</w:t>
            </w:r>
            <w:r>
              <w:t xml:space="preserve">“</w:t>
            </w:r>
            <w:r>
              <w:t xml:space="preserve">Codex is working / needs your attention / finished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动作预览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Allow Codex to run this command? / change files?</w:t>
            </w:r>
            <w:r>
              <w:t xml:space="preserve">”</w:t>
            </w:r>
            <w:r>
              <w:t xml:space="preserve">；连接器批准卡（C 描述app+动作）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确认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 / Always approve；Auto-review低风险自动批准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取消/停止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Stopped: %1$s</w:t>
            </w:r>
            <w:r>
              <w:t xml:space="preserve">”</w:t>
            </w:r>
            <w:r>
              <w:t xml:space="preserve">；Cancel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云浏览器 Take over：A 未找到，C 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/ Try again；</w:t>
            </w:r>
            <w:r>
              <w:t xml:space="preserve">“</w:t>
            </w:r>
            <w:r>
              <w:t xml:space="preserve">Retry with memory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Created …</w:t>
            </w:r>
            <w:r>
              <w:t xml:space="preserve">”</w:t>
            </w:r>
            <w:r>
              <w:t xml:space="preserve">过去式状态；</w:t>
            </w:r>
            <w:r>
              <w:t xml:space="preserve">“</w:t>
            </w:r>
            <w:r>
              <w:t xml:space="preserve">Sent input to agent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A（是否带对象ID/版本：未知）</w:t>
            </w:r>
          </w:p>
        </w:tc>
      </w:tr>
    </w:tbl>
    <w:bookmarkEnd w:id="24"/>
    <w:bookmarkEnd w:id="25"/>
    <w:bookmarkStart w:id="26" w:name="五muyon-映射"/>
    <w:p>
      <w:pPr>
        <w:pStyle w:val="Heading2"/>
      </w:pPr>
      <w:r>
        <w:t xml:space="preserve">五、Muyon 映射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ChatGPT机制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book1/book2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工具状态四元组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T01–T03 工具页、R系列会话页；C3执行链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每个动作定义 4 条文案（进行中/成功回执/失败/动作名）为必填契约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 白名单宿主动作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W01 产物、F05–F08 线框；book1 渲染/卡片模块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生成式卡片只能触发白名单动作</w:t>
            </w:r>
            <w:r>
              <w:t xml:space="preserve">；任何带副作用动作必须转为“新一轮请求→宿主授权→确认”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 schema 校验 + JSON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book1 卡片协议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core 定义卡片 schema，桌面/安卓两端共用校验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Skybridge 小组件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系列、连接器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外部UI经宿主桥；工具可见性默认仅模型，UI调用需显式声明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outcome_unknown / Check its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Q01–Q06；C5 核对链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结果未知独立状态，禁盲重试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Auto-review 暂停→复核→恢复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S01–S05 授权；Q 系列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安全暂停</w:t>
            </w:r>
            <w:r>
              <w:t xml:space="preserve">”</w:t>
            </w:r>
            <w:r>
              <w:t xml:space="preserve">状态与恢复确认页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无障碍只读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隐私；book1 设备能力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若做屏幕上下文：只读、按次开启，与“操作手机”权限分开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本机能力 vs 云端 vs 连接器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book1 执行位置模块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执行位置显式标签（本机/云端/第三方）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记忆：临时聊天、群聊隔离、分享不带记忆、满额提示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S06 记忆与偏好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增补“临时会话”</w:t>
            </w:r>
            <w:r>
              <w:t xml:space="preserve">“</w:t>
            </w:r>
            <w:r>
              <w:t xml:space="preserve">记忆容量/满额</w:t>
            </w:r>
            <w:r>
              <w:t xml:space="preserve">”</w:t>
            </w:r>
            <w:r>
              <w:t xml:space="preserve">“</w:t>
            </w:r>
            <w:r>
              <w:t xml:space="preserve">分享时剔除记忆和指令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Personality / custom instructions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S07 助手身份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人格与指令分开存储；</w:t>
            </w:r>
            <w:r>
              <w:t xml:space="preserve">“</w:t>
            </w:r>
            <w:r>
              <w:t xml:space="preserve">已更新助手人格</w:t>
            </w:r>
            <w:r>
              <w:t xml:space="preserve">”</w:t>
            </w:r>
            <w:r>
              <w:t xml:space="preserve">回执；人格不影响授权（与Muse规格一致）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idempotencyKey 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book1 执行/回执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佐证客户端生成幂等键的做法</w:t>
            </w:r>
          </w:p>
        </w:tc>
      </w:tr>
    </w:tbl>
    <w:bookmarkEnd w:id="26"/>
    <w:bookmarkStart w:id="27" w:name="六建议与验收九态主线卡片工具动作"/>
    <w:p>
      <w:pPr>
        <w:pStyle w:val="Heading2"/>
      </w:pPr>
      <w:r>
        <w:t xml:space="preserve">六、建议与验收（九态，主线：卡片/工具动作）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四元组状态完整；回执含 action_id、对象、版本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无连接器/无记忆/无产物有说明与入口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错误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…</w:t>
            </w:r>
            <w:r>
              <w:t xml:space="preserve">”</w:t>
            </w:r>
            <w:r>
              <w:t xml:space="preserve">具体到动作；可重试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未发出的动作排队并标注；已发出的进入“待核对”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取消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显示“已停止：动作名”；已完成部分出回执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撤权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断开连接器/站点后续调用立即拒绝；排队动作作废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卡片绑定版本；旧卡片按钮失效需重新生成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重复点击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 action_id 只执行一次，返回原回执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重连后先“确认结果中…”，未知则提示查看状态</w:t>
            </w:r>
          </w:p>
        </w:tc>
      </w:tr>
    </w:tbl>
    <w:p>
      <w:pPr>
        <w:pStyle w:val="BodyText"/>
      </w:pPr>
      <w:r>
        <w:t xml:space="preserve">必须保留语义：宿主确定性授权（DIL白名单即宿主决定）；商业敏感信息按用途裁剪（分享不带记忆/指令）；确认绑定对象与版本；执行回执；防重复执行；未知结果先核对；撤权立即约束后续。</w:t>
      </w:r>
    </w:p>
    <w:bookmarkEnd w:id="27"/>
    <w:bookmarkStart w:id="28" w:name="七失败记录-未覆盖-下一步"/>
    <w:p>
      <w:pPr>
        <w:pStyle w:val="Heading2"/>
      </w:pPr>
      <w:r>
        <w:t xml:space="preserve">七、失败记录 / 未覆盖 / 下一步</w:t>
      </w:r>
    </w:p>
    <w:p>
      <w:pPr>
        <w:pStyle w:val="Compact"/>
        <w:numPr>
          <w:ilvl w:val="0"/>
          <w:numId w:val="1004"/>
        </w:numPr>
      </w:pPr>
      <w:r>
        <w:t xml:space="preserve">jadx 在 ~66% 退出（4.9万文件已写出），无障碍服务类、接管UI等未反编译出来→相关“未找到”按未知处理。</w:t>
      </w:r>
    </w:p>
    <w:p>
      <w:pPr>
        <w:pStyle w:val="Compact"/>
        <w:numPr>
          <w:ilvl w:val="0"/>
          <w:numId w:val="1004"/>
        </w:numPr>
      </w:pPr>
      <w:r>
        <w:t xml:space="preserve">Valdi 模块只做了字符串级分析，没还原控制流。</w:t>
      </w:r>
    </w:p>
    <w:p>
      <w:pPr>
        <w:pStyle w:val="Compact"/>
        <w:numPr>
          <w:ilvl w:val="0"/>
          <w:numId w:val="1004"/>
        </w:numPr>
      </w:pPr>
      <w:r>
        <w:t xml:space="preserve">SEND_SMS 权限的实际用途未知（只见到 smsto 意图）。</w:t>
      </w:r>
    </w:p>
    <w:p>
      <w:pPr>
        <w:pStyle w:val="Compact"/>
        <w:numPr>
          <w:ilvl w:val="0"/>
          <w:numId w:val="1004"/>
        </w:numPr>
      </w:pPr>
      <w:r>
        <w:t xml:space="preserve">Take over 文案不在默认字符串里，可能服务端下发或在 Valdi/WebView 中（D）。</w:t>
      </w:r>
    </w:p>
    <w:p>
      <w:pPr>
        <w:pStyle w:val="Compact"/>
        <w:numPr>
          <w:ilvl w:val="0"/>
          <w:numId w:val="1004"/>
        </w:numPr>
      </w:pPr>
      <w:r>
        <w:t xml:space="preserve">无动态验证。</w:t>
      </w:r>
    </w:p>
    <w:p>
      <w:pPr>
        <w:pStyle w:val="BlockText"/>
      </w:pPr>
      <w:r>
        <w:rPr>
          <w:b/>
          <w:bCs/>
        </w:rPr>
        <w:t xml:space="preserve">用户决定注记（2026-10-13 18:18）</w:t>
      </w:r>
      <w:r>
        <w:t xml:space="preserve">：第五节中“屏幕上下文只读”与 S06“临时会话/记忆容量”两条建议已被用户否决（不做屏幕上下文读取；S06 不加临时会话、不设容量上限）；生成式卡片禁止直接副作用、本地幂等回执账本为强制项、授权四档（全部允许仅限个人账号）已确认。以 SUMMARY.md 为准。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2026-10-13T10:19:11Z</dcterms:created>
  <dcterms:modified xsi:type="dcterms:W3CDTF">2026-10-13T10:19:11Z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