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1862a70455bd4529ba62d0a393509ec69aa166"/>
    <w:p>
      <w:pPr>
        <w:pStyle w:val="Heading1"/>
      </w:pPr>
      <w:r>
        <w:t xml:space="preserve">WorkBuddy 安卓客户端解析报告（ANDROID-REFERENCE-01 · 第一份）</w:t>
      </w:r>
    </w:p>
    <w:p>
      <w:pPr>
        <w:pStyle w:val="Compact"/>
        <w:numPr>
          <w:ilvl w:val="0"/>
          <w:numId w:val="1001"/>
        </w:numPr>
      </w:pPr>
      <w:r>
        <w:t xml:space="preserve">样本：com.tencent.workbuddy.app 2.6.1（versionCode 852），应用汇，2026-10-13 13:04（北京时间）获取</w:t>
      </w:r>
    </w:p>
    <w:p>
      <w:pPr>
        <w:pStyle w:val="Compact"/>
        <w:numPr>
          <w:ilvl w:val="0"/>
          <w:numId w:val="1001"/>
        </w:numPr>
      </w:pPr>
      <w:r>
        <w:t xml:space="preserve">方法：只做静态分析（资源、清单、签名、Dart AOT 字符串、内置资产）；</w:t>
      </w:r>
      <w:r>
        <w:rPr>
          <w:b/>
          <w:bCs/>
        </w:rPr>
        <w:t xml:space="preserve">第二轮（2026-10-13 13:25 后）用 blutter 恢复了 Dart 常量和枚举值名</w:t>
      </w:r>
      <w:r>
        <w:t xml:space="preserve">。</w:t>
      </w:r>
      <w:r>
        <w:rPr>
          <w:b/>
          <w:bCs/>
        </w:rPr>
        <w:t xml:space="preserve">没有安装运行，也没有真机截图</w:t>
      </w:r>
      <w:r>
        <w:t xml:space="preserve">；本文没有 B 级证据</w:t>
      </w:r>
    </w:p>
    <w:p>
      <w:pPr>
        <w:pStyle w:val="Compact"/>
        <w:numPr>
          <w:ilvl w:val="0"/>
          <w:numId w:val="1001"/>
        </w:numPr>
      </w:pPr>
      <w:r>
        <w:t xml:space="preserve">证据等级：</w:t>
      </w:r>
      <w:r>
        <w:rPr>
          <w:b/>
          <w:bCs/>
        </w:rPr>
        <w:t xml:space="preserve">A</w:t>
      </w:r>
      <w:r>
        <w:t xml:space="preserve"> </w:t>
      </w:r>
      <w:r>
        <w:t xml:space="preserve">指固定版本包内的直接证据；</w:t>
      </w:r>
      <w:r>
        <w:rPr>
          <w:b/>
          <w:bCs/>
        </w:rPr>
        <w:t xml:space="preserve">A-线索</w:t>
      </w:r>
      <w:r>
        <w:t xml:space="preserve"> </w:t>
      </w:r>
      <w:r>
        <w:t xml:space="preserve">指混淆后的字符串或接口路径，只能证明“包里有这个文案或标识”，不能证明调用点、触发条件或服务端实现；</w:t>
      </w:r>
      <w:r>
        <w:rPr>
          <w:b/>
          <w:bCs/>
        </w:rPr>
        <w:t xml:space="preserve">C</w:t>
      </w:r>
      <w:r>
        <w:t xml:space="preserve"> </w:t>
      </w:r>
      <w:r>
        <w:t xml:space="preserve">指官方或商店资料；</w:t>
      </w:r>
      <w:r>
        <w:rPr>
          <w:b/>
          <w:bCs/>
        </w:rPr>
        <w:t xml:space="preserve">D</w:t>
      </w:r>
      <w:r>
        <w:t xml:space="preserve"> </w:t>
      </w:r>
      <w:r>
        <w:t xml:space="preserve">指推断或待核假设</w:t>
      </w:r>
    </w:p>
    <w:p>
      <w:pPr>
        <w:pStyle w:val="Compact"/>
        <w:numPr>
          <w:ilvl w:val="0"/>
          <w:numId w:val="1001"/>
        </w:numPr>
      </w:pPr>
      <w:r>
        <w:t xml:space="preserve">图片说明：</w:t>
      </w:r>
      <w:r>
        <w:rPr>
          <w:rStyle w:val="VerbatimChar"/>
        </w:rPr>
        <w:t xml:space="preserve">evidence/visual/</w:t>
      </w:r>
      <w:r>
        <w:t xml:space="preserve"> </w:t>
      </w:r>
      <w:r>
        <w:t xml:space="preserve">里是从 APK 内置资源直接渲染的图（SVG 转 PNG，或原样拷贝的 PNG），</w:t>
      </w:r>
      <w:r>
        <w:rPr>
          <w:b/>
          <w:bCs/>
        </w:rPr>
        <w:t xml:space="preserve">不是截图</w:t>
      </w:r>
      <w:r>
        <w:t xml:space="preserve">；文中的布局图都是</w:t>
      </w:r>
      <w:r>
        <w:rPr>
          <w:b/>
          <w:bCs/>
        </w:rPr>
        <w:t xml:space="preserve">示意</w:t>
      </w:r>
      <w:r>
        <w:t xml:space="preserve">，尺寸均为</w:t>
      </w:r>
      <w:r>
        <w:rPr>
          <w:b/>
          <w:bCs/>
        </w:rPr>
        <w:t xml:space="preserve">估计</w:t>
      </w:r>
    </w:p>
    <w:p>
      <w:r>
        <w:pict>
          <v:rect style="width:0;height:1.5pt" o:hralign="center" o:hrstd="t" o:hr="t"/>
        </w:pict>
      </w:r>
    </w:p>
    <w:bookmarkStart w:id="20" w:name="一页结论"/>
    <w:p>
      <w:pPr>
        <w:pStyle w:val="Heading2"/>
      </w:pPr>
      <w:r>
        <w:t xml:space="preserve">1. 一页结论</w:t>
      </w:r>
    </w:p>
    <w:p>
      <w:pPr>
        <w:pStyle w:val="FirstParagraph"/>
      </w:pPr>
      <w:r>
        <w:rPr>
          <w:b/>
          <w:bCs/>
        </w:rPr>
        <w:t xml:space="preserve">关键事实（A）</w:t>
      </w:r>
      <w:r>
        <w:t xml:space="preserve">：WorkBuddy 安卓端是</w:t>
      </w:r>
      <w:r>
        <w:t xml:space="preserve"> </w:t>
      </w:r>
      <w:r>
        <w:rPr>
          <w:b/>
          <w:bCs/>
        </w:rPr>
        <w:t xml:space="preserve">Flutter</w:t>
      </w:r>
      <w:r>
        <w:t xml:space="preserve"> </w:t>
      </w:r>
      <w:r>
        <w:t xml:space="preserve">应用，只有一个 MainActivity，键盘弹起时整窗缩放（adjustResize）。富内容预览（Mermaid、HTML）走 webview_flutter。也就是说，它和 Muyon 现在的 Flutter 技术栈是同一类。所以下面的借鉴只针对</w:t>
      </w:r>
      <w:r>
        <w:rPr>
          <w:b/>
          <w:bCs/>
        </w:rPr>
        <w:t xml:space="preserve">页面组织和交互语义</w:t>
      </w:r>
      <w:r>
        <w:t xml:space="preserve">，不能拿来证明“原生 Compose 一定更好”；同样也不能反过来说明应该放弃已定的 Compose 路线。是否调整路线由用户决定，本文不建议改。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值得借鉴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底部 5 个 Tab：任务、频道、发现、自动化、我的（A：tab-</w:t>
            </w:r>
            <w:r>
              <w:rPr>
                <w:i/>
                <w:iCs/>
              </w:rPr>
              <w:t xml:space="preserve">-outline/filled 图标）。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任务</w:t>
            </w:r>
            <w:r>
              <w:rPr>
                <w:i/>
                <w:iCs/>
              </w:rPr>
              <w:t xml:space="preserve">”</w:t>
            </w:r>
            <w:r>
              <w:rPr>
                <w:i/>
                <w:iCs/>
              </w:rPr>
              <w:t xml:space="preserve">是首页一级对象，对话从属于任务。② 视觉以黑白灰为主，加少量青绿强调色（#00C29A、#13B2BF；A：SVG 色值统计）。明暗两套插图各自独立设计（A）。这与 Muyon 第二册“黑白灰 + 深青强调”的方向一致，</w:t>
            </w:r>
            <w:r>
              <w:rPr>
                <w:b/>
                <w:bCs/>
                <w:i/>
                <w:iCs/>
              </w:rPr>
              <w:t xml:space="preserve">支持</w:t>
            </w:r>
            <w:r>
              <w:rPr>
                <w:i/>
                <w:iCs/>
              </w:rPr>
              <w:t xml:space="preserve">现方案。③ 输入区很重：加号、附件、语音、模型选择、</w:t>
            </w:r>
            <w:r>
              <w:rPr>
                <w:b/>
                <w:bCs/>
                <w:i/>
                <w:iCs/>
              </w:rPr>
              <w:t xml:space="preserve">权限模式盾牌</w:t>
            </w:r>
            <w:r>
              <w:rPr>
                <w:i/>
                <w:iCs/>
              </w:rPr>
              <w:t xml:space="preserve">、发送和停止是同一个按钮位（A：input-</w:t>
            </w:r>
            <w:r>
              <w:t xml:space="preserve"> </w:t>
            </w:r>
            <w:r>
              <w:t xml:space="preserve">图标、</w:t>
            </w:r>
            <w:r>
              <w:t xml:space="preserve">“</w:t>
            </w:r>
            <w:r>
              <w:t xml:space="preserve">权限模式</w:t>
            </w:r>
            <w:r>
              <w:t xml:space="preserve">”</w:t>
            </w:r>
            <w:r>
              <w:t xml:space="preserve">等文案线索）。④ 运行位置“本机电脑 / 云端”在新建任务时选，可以切换（A-线索：HomeRunLocationSheet、</w:t>
            </w:r>
            <w:r>
              <w:t xml:space="preserve">“</w:t>
            </w:r>
            <w:r>
              <w:t xml:space="preserve">新建任务可切回电脑</w:t>
            </w:r>
            <w:r>
              <w:t xml:space="preserve">”</w:t>
            </w:r>
            <w:r>
              <w:t xml:space="preserve">“</w:t>
            </w:r>
            <w:r>
              <w:t xml:space="preserve">切换云端</w:t>
            </w:r>
            <w:r>
              <w:t xml:space="preserve">”</w:t>
            </w:r>
            <w:r>
              <w:t xml:space="preserve">“</w:t>
            </w:r>
            <w:r>
              <w:t xml:space="preserve">云端不可恢复</w:t>
            </w:r>
            <w:r>
              <w:t xml:space="preserve">”</w:t>
            </w:r>
            <w:r>
              <w:t xml:space="preserve">）。⑤ 工具过程用步骤图标区分代码、调研、设计、网站、视频等类型（A：tool-process-wb-*）。⑥ 产物区可以调宽度，文件和代码产物分开，可“保存到本机”（A-线索）。⑦ 状态文案完整：排队、队列满、排队超时、重连中、设备离线、</w:t>
            </w:r>
            <w:r>
              <w:t xml:space="preserve">“</w:t>
            </w:r>
            <w:r>
              <w:t xml:space="preserve">暂时无法确认消息状态</w:t>
            </w:r>
            <w:r>
              <w:t xml:space="preserve">”</w:t>
            </w:r>
            <w:r>
              <w:t xml:space="preserve">、积分用尽暂停、用户停止（A-线索）。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需要调整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它的执行发生在云端或用户自己的电脑上，手机端主要是</w:t>
            </w:r>
            <w:r>
              <w:rPr>
                <w:b/>
                <w:bCs/>
              </w:rPr>
              <w:t xml:space="preserve">遥控和查看</w:t>
            </w:r>
            <w:r>
              <w:t xml:space="preserve">（C：官方称“补齐远程移动操控”；A-线索：电脑端未响应、请到电脑端授权）。Muyon 是本机离线优先，所以“切回电脑”要改成 Muyon 自己的“执行位置”语义（S02），不能照搬成跨设备能力。② 底部 5 个 Tab 里，频道和自动化是 IM 与企业场景。Muyon 第一期建议改成 助手 / 任务 / 资料（科研、询价）/ 我的 四个，自动化以后再加。③ 吉祥物动画（Rive 状态机）和 liquid glass 着色器不符合第二册“避免无意义持续动画”的要求，最多用在空态。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不宜采用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以“确认执行命令？”</w:t>
            </w:r>
            <w:r>
              <w:t xml:space="preserve">“</w:t>
            </w:r>
            <w:r>
              <w:t xml:space="preserve">确认按此计划执行？</w:t>
            </w:r>
            <w:r>
              <w:t xml:space="preserve">”</w:t>
            </w:r>
            <w:r>
              <w:t xml:space="preserve">为代表的</w:t>
            </w:r>
            <w:r>
              <w:rPr>
                <w:b/>
                <w:bCs/>
              </w:rPr>
              <w:t xml:space="preserve">纯 UI 确认弹窗</w:t>
            </w:r>
            <w:r>
              <w:t xml:space="preserve">。我们看不到它背后有没有宿主侧的对象和版本绑定，Muyon 不能把弹窗当授权。积分、会员、分享到朋友圈等运营组件也不采用。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无法确认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正文最大宽度、各页面实际用哪套字号（blutter 只恢复出常量表，取不到调用点）；任务和对话在服务端的关系；审批是否绑定版本；撤权后是否立刻限制读取。这些都要靠</w:t>
            </w:r>
            <w:r>
              <w:rPr>
                <w:b/>
                <w:bCs/>
              </w:rPr>
              <w:t xml:space="preserve">实机观察（B）</w:t>
            </w:r>
            <w:r>
              <w:t xml:space="preserve">或官方资料补。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第二轮新增（blutter，A-线索）</w:t>
      </w:r>
      <w:r>
        <w:t xml:space="preserve">：①字号以 12/13/14/16/17 为主，行高取整到像素（12→16、13→18、14→20/21/22、16→22/24、17→24、20→28、28→38），字重 400/500/600 三档；间距 4 的倍数，以 16、20 为主水平内边距。②流式滚动有</w:t>
      </w:r>
      <w:r>
        <w:t xml:space="preserve"> </w:t>
      </w:r>
      <w:r>
        <w:rPr>
          <w:rStyle w:val="VerbatimChar"/>
        </w:rPr>
        <w:t xml:space="preserve">streamingFollow / returnToBottom</w:t>
      </w:r>
      <w:r>
        <w:t xml:space="preserve"> </w:t>
      </w:r>
      <w:r>
        <w:t xml:space="preserve">状态，即“跟随到底 / 用户上滑后出现回到底部”。③发送链路有</w:t>
      </w:r>
      <w:r>
        <w:rPr>
          <w:b/>
          <w:bCs/>
        </w:rPr>
        <w:t xml:space="preserve">未知结果核对</w:t>
      </w:r>
      <w:r>
        <w:t xml:space="preserve">状态建模：</w:t>
      </w:r>
      <w:r>
        <w:rPr>
          <w:rStyle w:val="VerbatimChar"/>
        </w:rPr>
        <w:t xml:space="preserve">provenNotSent / dispatchAmbiguous / acceptedAwaitingEcho</w:t>
      </w:r>
      <w:r>
        <w:t xml:space="preserve">、</w:t>
      </w:r>
      <w:r>
        <w:rPr>
          <w:rStyle w:val="VerbatimChar"/>
        </w:rPr>
        <w:t xml:space="preserve">safeRetryRequired / reconcilePending</w:t>
      </w:r>
      <w:r>
        <w:t xml:space="preserve">、</w:t>
      </w:r>
      <w:r>
        <w:rPr>
          <w:rStyle w:val="VerbatimChar"/>
        </w:rPr>
        <w:t xml:space="preserve">resubmitWithheld</w:t>
      </w:r>
      <w:r>
        <w:t xml:space="preserve">，失败阶段含</w:t>
      </w:r>
      <w:r>
        <w:t xml:space="preserve"> </w:t>
      </w:r>
      <w:r>
        <w:rPr>
          <w:rStyle w:val="VerbatimChar"/>
        </w:rPr>
        <w:t xml:space="preserve">duplicateTerminal / traceMismatch / ledgerWriteFailed</w:t>
      </w:r>
      <w:r>
        <w:t xml:space="preserve">；另有</w:t>
      </w:r>
      <w:r>
        <w:t xml:space="preserve"> </w:t>
      </w:r>
      <w:r>
        <w:rPr>
          <w:rStyle w:val="VerbatimChar"/>
        </w:rPr>
        <w:t xml:space="preserve">staleGeneration / superseded</w:t>
      </w:r>
      <w:r>
        <w:t xml:space="preserve"> </w:t>
      </w:r>
      <w:r>
        <w:t xml:space="preserve">过期守卫和</w:t>
      </w:r>
      <w:r>
        <w:t xml:space="preserve"> </w:t>
      </w:r>
      <w:r>
        <w:rPr>
          <w:rStyle w:val="VerbatimChar"/>
        </w:rPr>
        <w:t xml:space="preserve">standard / fullAccess</w:t>
      </w:r>
      <w:r>
        <w:t xml:space="preserve"> </w:t>
      </w:r>
      <w:r>
        <w:t xml:space="preserve">权限模式。这些和 Muyon“防重复执行、未知结果先核对、确认绑定版本”的语义高度对得上，可以</w:t>
      </w:r>
      <w:r>
        <w:rPr>
          <w:b/>
          <w:bCs/>
        </w:rPr>
        <w:t xml:space="preserve">支持</w:t>
      </w:r>
      <w:r>
        <w:t xml:space="preserve">第一册单元 12 的设计；但它们只是客户端枚举名，</w:t>
      </w:r>
      <w:r>
        <w:rPr>
          <w:b/>
          <w:bCs/>
        </w:rPr>
        <w:t xml:space="preserve">不能证明</w:t>
      </w:r>
      <w:r>
        <w:t xml:space="preserve"> </w:t>
      </w:r>
      <w:r>
        <w:t xml:space="preserve">WorkBuddy 服务端真的这样实现。</w:t>
      </w:r>
    </w:p>
    <w:p>
      <w:pPr>
        <w:pStyle w:val="BodyText"/>
      </w:pPr>
      <w:r>
        <w:rPr>
          <w:b/>
          <w:bCs/>
        </w:rPr>
        <w:t xml:space="preserve">结论</w:t>
      </w:r>
      <w:r>
        <w:t xml:space="preserve">：WorkBuddy 最值得学的是“</w:t>
      </w:r>
      <w:r>
        <w:rPr>
          <w:b/>
          <w:bCs/>
        </w:rPr>
        <w:t xml:space="preserve">任务优先的信息架构、重输入区、执行位置显式化、完整的等待/离线/排队文案体系、黑白灰青绿配色</w:t>
      </w:r>
      <w:r>
        <w:t xml:space="preserve">”。业务授权语义仍以 Muyon 第一、二册为准。</w:t>
      </w:r>
    </w:p>
    <w:p>
      <w:r>
        <w:pict>
          <v:rect style="width:0;height:1.5pt" o:hralign="center" o:hrstd="t" o:hr="t"/>
        </w:pict>
      </w:r>
    </w:p>
    <w:bookmarkEnd w:id="20"/>
    <w:bookmarkStart w:id="21" w:name="样本身份与工具环境"/>
    <w:p>
      <w:pPr>
        <w:pStyle w:val="Heading2"/>
      </w:pPr>
      <w:r>
        <w:t xml:space="preserve">2. 样本身份与工具环境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名称 / 包名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WorkBuddy / com.tencent.workbuddy.app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versionName 2.6.1，versionCode 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minSdk 24（Android 7.0），targetSdk 36，compileSdk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 / 包形态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 arm64-v8a；单个完整 APK，不是 split，没有缺失的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293,687,392 B；SHA-256</w:t>
            </w:r>
            <w:r>
              <w:t xml:space="preserve"> </w:t>
            </w:r>
            <w:r>
              <w:rPr>
                <w:rStyle w:val="VerbatimChar"/>
              </w:rPr>
              <w:t xml:space="preserve">5ce904337ba2821fb1cdb7965075445746d198bc82d40b12d6842d24f1da34e3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应用汇详情页 https://www.appchina.com/app/com.tencent.workbuddy.app → 官方下载链接 → CDN（对象名就是文件 MD5，二者一致）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获取时间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 13:04（北京时间）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 v2 签名，校验通过；1 个签名者，RSA 3072；DN</w:t>
            </w:r>
            <w:r>
              <w:t xml:space="preserve"> </w:t>
            </w:r>
            <w:r>
              <w:rPr>
                <w:rStyle w:val="VerbatimChar"/>
              </w:rPr>
              <w:t xml:space="preserve">CN=(Tencent), OU=(Tencent), O=(Tencent), L=(Shenzhen), ST=(GD), C=(CN)</w:t>
            </w:r>
            <w:r>
              <w:t xml:space="preserve">；证书 SHA-256</w:t>
            </w:r>
            <w:r>
              <w:t xml:space="preserve"> </w:t>
            </w:r>
            <w:r>
              <w:rPr>
                <w:rStyle w:val="VerbatimChar"/>
              </w:rPr>
              <w:t xml:space="preserve">2b450095dd8ee48eb22387f3bcd349f485e2866b3f97e3d3925a152647b66f14</w:t>
            </w:r>
            <w:r>
              <w:t xml:space="preserve">；生效时间 2026-04-01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是否腾讯签名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中等可信，用户已于 2026-10-13 确认接受此判断并继续使用本样本</w:t>
            </w:r>
            <w:r>
              <w:t xml:space="preserve">。DN 是签名方自己填的；网上找不到这张证书的公开官方参照。它和微信的证书（0FE4FF85…3C7C）不同，但腾讯各产品本来就分开签名，这一点不能用来否定。正面证据：两家商店都署名腾讯；包内有大量腾讯内部 SDK（qimei、turing、bugly、beacon、rmonitor、mars xlog、TIM IM、itlogin 内网登录、QQ 互联、企业微信 SDK）；官方说移动端 2026-07 发布，证书 2026-04 生成，时间对得上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C +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没看到商业加固壳；Dart 是 release 混淆构建；资源名做了混淆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Flutter（libflutter.so、libapp.so，Dart snapshot hash 78da37fe…）；webview_flutter；Rive；KaTeX（flutter_math_fork）；mermaid.min.js；包内附带的技术评估文档写的是 Flutter 3.41.5 + go_router 17（StatefulShellRoute）+ get_it + flutter_quill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A（文档只能证明当时做过评估，不能证明最终全都采用）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blutter（github.com/worawit/blutter，commit 4a60ac64，2026-08-18；按 Dart 3.11.3 自动编译）、rea 6.4.0、jadx-headless-mcp 0.7.1（SHA 与 REA 内置审计值一致）、jadx 1.5.3、apktool 2.7.0、apksigner 0.9、aapt、OpenJDK 21、rsvg/ImageMagick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页面地图关键流程与视觉样例"/>
    <w:p>
      <w:pPr>
        <w:pStyle w:val="Heading2"/>
      </w:pPr>
      <w:r>
        <w:t xml:space="preserve">3. 页面地图、关键流程与视觉样例</w:t>
      </w:r>
    </w:p>
    <w:bookmarkStart w:id="22" w:name="页面地图从资源和标识反推等级-a-线索-d"/>
    <w:p>
      <w:pPr>
        <w:pStyle w:val="Heading3"/>
      </w:pPr>
      <w:r>
        <w:t xml:space="preserve">3.1 页面地图（从资源和标识反推，等级 A-线索 / D）</w:t>
      </w:r>
    </w:p>
    <w:p>
      <w:pPr>
        <w:pStyle w:val="SourceCode"/>
      </w:pPr>
      <w:r>
        <w:rPr>
          <w:rStyle w:val="VerbatimChar"/>
        </w:rPr>
        <w:t xml:space="preserve">底部 Tab（A：home-tab/tab-{tasks,channel,discover,automation,mine}-{outline,filled}.svg）</w:t>
      </w:r>
      <w:r>
        <w:br/>
      </w:r>
      <w:r>
        <w:rPr>
          <w:rStyle w:val="VerbatimChar"/>
        </w:rPr>
        <w:t xml:space="preserve">├─ 任务 ─ 任务列表（置顶、搜索任务、归档、批量；drawer-menu-{pin,unpin,rename,delete,batch}）</w:t>
      </w:r>
      <w:r>
        <w:br/>
      </w:r>
      <w:r>
        <w:rPr>
          <w:rStyle w:val="VerbatimChar"/>
        </w:rPr>
        <w:t xml:space="preserve">│        └─ 任务对话 ChatPage（A-线索）</w:t>
      </w:r>
      <w:r>
        <w:br/>
      </w:r>
      <w:r>
        <w:rPr>
          <w:rStyle w:val="VerbatimChar"/>
        </w:rPr>
        <w:t xml:space="preserve">│             ├─ 顶栏：标题 / 运行位置（本机·云端）/ 侧栏开合（sidebar-left/right、wb-sidebar-*）</w:t>
      </w:r>
      <w:r>
        <w:br/>
      </w:r>
      <w:r>
        <w:rPr>
          <w:rStyle w:val="VerbatimChar"/>
        </w:rPr>
        <w:t xml:space="preserve">│             ├─ 消息流：用户消息、助手 Markdown（表格可复制/放大/海报/分享；代码可运行 markdown-code-run）、工具过程卡（tool-process-wb-*）、任务状态卡（task-card-status-running/success/warning）</w:t>
      </w:r>
      <w:r>
        <w:br/>
      </w:r>
      <w:r>
        <w:rPr>
          <w:rStyle w:val="VerbatimChar"/>
        </w:rPr>
        <w:t xml:space="preserve">│             ├─ 产物区：文件/代码产物，可调宽度，cloud-artifact-jump 跳转，preview/{markdown,html,code,diff,document,video}</w:t>
      </w:r>
      <w:r>
        <w:br/>
      </w:r>
      <w:r>
        <w:rPr>
          <w:rStyle w:val="VerbatimChar"/>
        </w:rPr>
        <w:t xml:space="preserve">│             └─ 输入区：+ / 附件（图片、相机、文档、腾讯文档、微信文件、项目资产、技能、专家、定时）/ 语音 / 模型 / 权限模式 / 发送·停止</w:t>
      </w:r>
      <w:r>
        <w:br/>
      </w:r>
      <w:r>
        <w:rPr>
          <w:rStyle w:val="VerbatimChar"/>
        </w:rPr>
        <w:t xml:space="preserve">├─ 频道 ─ 团队 IM（TIM）、成员、话题、提及（与 Muyon 第一期无关）</w:t>
      </w:r>
      <w:r>
        <w:br/>
      </w:r>
      <w:r>
        <w:rPr>
          <w:rStyle w:val="VerbatimChar"/>
        </w:rPr>
        <w:t xml:space="preserve">├─ 发现 ─ 助理 / 连接器 / 专家 / 知识库 / 项目 / 技能（discover-*.svg；capability-center/*）</w:t>
      </w:r>
      <w:r>
        <w:br/>
      </w:r>
      <w:r>
        <w:rPr>
          <w:rStyle w:val="VerbatimChar"/>
        </w:rPr>
        <w:t xml:space="preserve">├─ 自动化 ─ 定时任务列表 / 详情（暂停、试运行、编辑、删除）</w:t>
      </w:r>
      <w:r>
        <w:br/>
      </w:r>
      <w:r>
        <w:rPr>
          <w:rStyle w:val="VerbatimChar"/>
        </w:rPr>
        <w:t xml:space="preserve">└─ 我的 ─ 账号、会员积分、设置（/settings/{font-size,memory,notifications,privacy,storage,voice,account-deletion,my-shares}）、关于、实验室</w:t>
      </w:r>
      <w:r>
        <w:br/>
      </w:r>
      <w:r>
        <w:rPr>
          <w:rStyle w:val="VerbatimChar"/>
        </w:rPr>
        <w:t xml:space="preserve">抽屉 / 顶部：搜索、消息中心、应用切换（drawer-top-*）；电脑管理（已连接的电脑、离线、切换中）</w:t>
      </w:r>
      <w:r>
        <w:br/>
      </w:r>
      <w:r>
        <w:rPr>
          <w:rStyle w:val="VerbatimChar"/>
        </w:rPr>
        <w:t xml:space="preserve">底部弹层（A-线索，Sheet 类名）：ModelSheet、SkillSheet、AttachmentSheet、HomeRunLocationSheet、LocalDeviceManageSheet、TaskFormSheet、ArtifactFileSheet、KnowledgeBasePickerSheet、TencentDocsPickerSheet、LoginSheet 等 40 多个</w:t>
      </w:r>
    </w:p>
    <w:p>
      <w:pPr>
        <w:pStyle w:val="FirstParagraph"/>
      </w:pPr>
      <w:r>
        <w:t xml:space="preserve">**规律（D，依据是 40 多个 *Sheet 命名）**：二级选择一律用底部弹层（模型、技能、专家、连接器、附件来源、运行位置），不跳新页面，主上下文保持不动。Muyon 手机端可以照这个做：A03“本次上下文与使用范围”、S02 执行位置都做成弹层。</w:t>
      </w:r>
    </w:p>
    <w:bookmarkEnd w:id="22"/>
    <w:bookmarkStart w:id="23" w:name="视觉体系"/>
    <w:p>
      <w:pPr>
        <w:pStyle w:val="Heading3"/>
      </w:pPr>
      <w:r>
        <w:t xml:space="preserve">3.2 视觉体系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色彩（代码常量）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875 个颜色常量（含第三方包）里有 129 级中性灰；深色模式可能用 iOS 系统灰阶 #1C1C1E/#2C2C2E/#3A3A3C/#8E8E92/#AEAEB2（D：按色值推断）；浅色背景用 #F7F8FA/#F5F6F7/#FAFAFA；强调色是青绿 #00C29A/#00A885，浅底 #DFF7F1，深底 #0F3D30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A（blutter 常量）+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色彩（图标）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图标大多是单色 #000，运行时着色（D）；有显式色值的主要是中性灰（#131313、#434343、#666666、#B5B5B5、#DEDEDE、#ECECEC、#F5F5F5、#FAFAFA）；强调色是青绿 #00C29A / #1DBF41 / #13B2BF；警告橙 #FA8619；蓝 #1677FF 用得很少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空态和加载失败插图各有 light/dark 两版（浅色 #DEDEDE/#FAFAFA，深色 #454545/#2E2E2E）；登录页视频和海报也分 light/dark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只内置了阿里妈妈数黑体 Bold（品牌标题用），</w:t>
            </w:r>
            <w:r>
              <w:rPr>
                <w:b/>
                <w:bCs/>
              </w:rPr>
              <w:t xml:space="preserve">正文没有内置中文字体</w:t>
            </w:r>
            <w:r>
              <w:t xml:space="preserve">，推断用系统字体（D）；数学用 KaTeX 字体；另有 Material、Cupertino 图标字体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字号、行距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 TextStyle（排除框架默认后约 205 个）：字号 12/13/14/16/17 为主，另有 15/18/19/20/24/28；</w:t>
            </w:r>
            <w:r>
              <w:rPr>
                <w:b/>
                <w:bCs/>
              </w:rPr>
              <w:t xml:space="preserve">行高按像素取整</w:t>
            </w:r>
            <w:r>
              <w:t xml:space="preserve">：12/16、13/18、14/20（也有 21、22）、15/26、16/22 或 24、17/24、18/24、19/24、20/28、28/38；字重 w400/w500/w600 为主，w700 少量；标题加微负字距（-0.14～-0.19，约等于字号×-0.01）；17pt/-0.41 是 iOS 正文体例。有“字体大小”设置页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A（blutter 常量）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没找到明确的 maxWidth 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间距、圆角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EdgeInsets 常量 355 个：全部是 4 的倍数（加上 1、2、6、10、14 的微调），水平内边距以 16、20 为主，其次 12、24；圆角常量有 4、8、12、16、20、24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A（blutter 常量）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图标网格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主要是 16、20、24 三种 viewBox（分别 146、89、85 个），描边多为 2px；说明有小、中、大三档图标尺寸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 吉祥物状态机（runtime-contract.json：眨眼、目光、形状）；Lottie“深度思考”动画；liquid_glass 着色器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t xml:space="preserve">视觉样例（全部从资源渲染，</w:t>
      </w:r>
      <w:r>
        <w:rPr>
          <w:b/>
          <w:bCs/>
        </w:rPr>
        <w:t xml:space="preserve">不是截图</w:t>
      </w:r>
      <w:r>
        <w:t xml:space="preserve">）：</w:t>
      </w:r>
      <w:r>
        <w:rPr>
          <w:rStyle w:val="VerbatimChar"/>
        </w:rPr>
        <w:t xml:space="preserve">evidence/visual/icon-sheet.png</w:t>
      </w:r>
      <w:r>
        <w:t xml:space="preserve">（Tab、输入区、任务状态、工具、执行位置图标）、</w:t>
      </w:r>
      <w:r>
        <w:rPr>
          <w:rStyle w:val="VerbatimChar"/>
        </w:rPr>
        <w:t xml:space="preserve">empty-error-light-dark.png</w:t>
      </w:r>
      <w:r>
        <w:t xml:space="preserve">（空态和失败插图的明暗两版）、</w:t>
      </w:r>
      <w:r>
        <w:rPr>
          <w:rStyle w:val="VerbatimChar"/>
        </w:rPr>
        <w:t xml:space="preserve">login_hero_*_poster.png</w:t>
      </w:r>
      <w:r>
        <w:t xml:space="preserve">。</w:t>
      </w:r>
    </w:p>
    <w:bookmarkEnd w:id="23"/>
    <w:bookmarkStart w:id="24" w:name="Xb2f8a527ffe141bcfc5546ac9923c1c0b84ab9d"/>
    <w:p>
      <w:pPr>
        <w:pStyle w:val="Heading3"/>
      </w:pPr>
      <w:r>
        <w:t xml:space="preserve">3.3 状态处理（文案线索，A-线索；命中情况见</w:t>
      </w:r>
      <w:r>
        <w:t xml:space="preserve"> </w:t>
      </w:r>
      <w:r>
        <w:rPr>
          <w:rStyle w:val="VerbatimChar"/>
        </w:rPr>
        <w:t xml:space="preserve">evidence/snippets/11-ui-string-clues.tsv</w:t>
      </w:r>
      <w: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键盘</w:t>
      </w:r>
      <w:r>
        <w:t xml:space="preserve">：adjustResize（A）；有输入区最大化/最小化按钮（input-maximize/minimize-24，A）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长内容</w:t>
      </w:r>
      <w:r>
        <w:t xml:space="preserve">：表格放大和复制，代码运行，Mermaid、KaTeX 渲染；</w:t>
      </w:r>
      <w:r>
        <w:t xml:space="preserve">“</w:t>
      </w:r>
      <w:r>
        <w:t xml:space="preserve">输入最大化</w:t>
      </w:r>
      <w:r>
        <w:t xml:space="preserve">”</w:t>
      </w:r>
      <w:r>
        <w:t xml:space="preserve">对应长输入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流式滚动（新增）</w:t>
      </w:r>
      <w:r>
        <w:t xml:space="preserve">：枚举</w:t>
      </w:r>
      <w:r>
        <w:t xml:space="preserve"> </w:t>
      </w:r>
      <w:r>
        <w:rPr>
          <w:rStyle w:val="VerbatimChar"/>
        </w:rPr>
        <w:t xml:space="preserve">idle / streamingFollow / returnToBottom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idle / seeking / pinned</w:t>
      </w:r>
      <w:r>
        <w:t xml:space="preserve">，A-线索。推断（D）：生成时跟随到底，用户上滑就停止跟随，并出现“回到底部”；这正好对应第二册 A01“流式不抢滚动、离开底部后提示新内容”，</w:t>
      </w:r>
      <w:r>
        <w:rPr>
          <w:b/>
          <w:bCs/>
        </w:rPr>
        <w:t xml:space="preserve">支持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消息块结构（新增）</w:t>
      </w:r>
      <w:r>
        <w:t xml:space="preserve">：</w:t>
      </w:r>
      <w:r>
        <w:rPr>
          <w:rStyle w:val="VerbatimChar"/>
        </w:rPr>
        <w:t xml:space="preserve">completedHeader / processGroup / answer / attachmentGroup / artifactGroup / auxiliaryCard / progress / actionRow / divider</w:t>
      </w:r>
      <w:r>
        <w:t xml:space="preserve">；过程组可以</w:t>
      </w:r>
      <w:r>
        <w:t xml:space="preserve"> </w:t>
      </w:r>
      <w:r>
        <w:rPr>
          <w:rStyle w:val="VerbatimChar"/>
        </w:rPr>
        <w:t xml:space="preserve">expanded / expandedPaused / collapsed</w:t>
      </w:r>
      <w:r>
        <w:t xml:space="preserve">。推断：一条助手回复由“完成头 + 过程组（可折叠）+ 正文 + 附件组 + 产物组 + 操作行”组成。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输入区禁用原因（新增）</w:t>
      </w:r>
      <w:r>
        <w:t xml:space="preserve">：</w:t>
      </w:r>
      <w:r>
        <w:rPr>
          <w:rStyle w:val="VerbatimChar"/>
        </w:rPr>
        <w:t xml:space="preserve">networkOffline / deviceOffline / channelDisconnected / historyLoadFailed / attachmentUploading / submissionBusy / waitingForReply</w:t>
      </w:r>
      <w:r>
        <w:t xml:space="preserve"> </w:t>
      </w:r>
      <w:r>
        <w:t xml:space="preserve">等 11 种。推断：输入框不可用时会说明具体原因。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流式和等待</w:t>
      </w:r>
      <w:r>
        <w:t xml:space="preserve">：SSE（text/event-stream、[DONE]，A-线索）；</w:t>
      </w:r>
      <w:r>
        <w:t xml:space="preserve">“</w:t>
      </w:r>
      <w:r>
        <w:t xml:space="preserve">正在思考</w:t>
      </w:r>
      <w:r>
        <w:t xml:space="preserve">”</w:t>
      </w:r>
      <w:r>
        <w:t xml:space="preserve">“</w:t>
      </w:r>
      <w:r>
        <w:t xml:space="preserve">深度思考中…</w:t>
      </w:r>
      <w:r>
        <w:t xml:space="preserve">”</w:t>
      </w:r>
      <w:r>
        <w:t xml:space="preserve">“</w:t>
      </w:r>
      <w:r>
        <w:t xml:space="preserve">生成中…</w:t>
      </w:r>
      <w:r>
        <w:t xml:space="preserve">”</w:t>
      </w:r>
      <w:r>
        <w:t xml:space="preserve">“</w:t>
      </w:r>
      <w:r>
        <w:t xml:space="preserve">停止回复</w:t>
      </w:r>
      <w:r>
        <w:t xml:space="preserve">”</w:t>
      </w:r>
      <w:r>
        <w:t xml:space="preserve">；排队：</w:t>
      </w:r>
      <w:r>
        <w:t xml:space="preserve">“</w:t>
      </w:r>
      <w:r>
        <w:t xml:space="preserve">队列中 / 取消排队 / 队列已满 / 排队等待超时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错误</w:t>
      </w:r>
      <w:r>
        <w:t xml:space="preserve">：</w:t>
      </w:r>
      <w:r>
        <w:t xml:space="preserve">“</w:t>
      </w:r>
      <w:r>
        <w:t xml:space="preserve">加载失败，请稍后重试</w:t>
      </w:r>
      <w:r>
        <w:t xml:space="preserve">”</w:t>
      </w:r>
      <w:r>
        <w:t xml:space="preserve">“</w:t>
      </w:r>
      <w:r>
        <w:t xml:space="preserve">请检查网络后重试</w:t>
      </w:r>
      <w:r>
        <w:t xml:space="preserve">”</w:t>
      </w:r>
      <w:r>
        <w:t xml:space="preserve">“</w:t>
      </w:r>
      <w:r>
        <w:t xml:space="preserve">加载项目失败，下拉重试</w:t>
      </w:r>
      <w:r>
        <w:t xml:space="preserve">”</w:t>
      </w:r>
      <w:r>
        <w:t xml:space="preserve">“</w:t>
      </w:r>
      <w:r>
        <w:t xml:space="preserve">发送超时，请稍后重试</w:t>
      </w:r>
      <w:r>
        <w:t xml:space="preserve">”</w:t>
      </w:r>
      <w:r>
        <w:t xml:space="preserve">“</w:t>
      </w:r>
      <w:r>
        <w:t xml:space="preserve">部分会话发送失败</w:t>
      </w:r>
      <w:r>
        <w:t xml:space="preserve">”</w:t>
      </w:r>
      <w:r>
        <w:t xml:space="preserve">“</w:t>
      </w:r>
      <w:r>
        <w:t xml:space="preserve">N 个文件上传失败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离线和未知结果</w:t>
      </w:r>
      <w:r>
        <w:t xml:space="preserve">：</w:t>
      </w:r>
      <w:r>
        <w:t xml:space="preserve">“</w:t>
      </w:r>
      <w:r>
        <w:t xml:space="preserve">重连中…</w:t>
      </w:r>
      <w:r>
        <w:t xml:space="preserve">”</w:t>
      </w:r>
      <w:r>
        <w:t xml:space="preserve">“</w:t>
      </w:r>
      <w:r>
        <w:t xml:space="preserve">当前设备已离线</w:t>
      </w:r>
      <w:r>
        <w:t xml:space="preserve">”</w:t>
      </w:r>
      <w:r>
        <w:t xml:space="preserve">“</w:t>
      </w:r>
      <w:r>
        <w:t xml:space="preserve">电脑端未响应</w:t>
      </w:r>
      <w:r>
        <w:t xml:space="preserve">”</w:t>
      </w:r>
      <w:r>
        <w:t xml:space="preserve">“</w:t>
      </w:r>
      <w:r>
        <w:rPr>
          <w:b/>
          <w:bCs/>
        </w:rPr>
        <w:t xml:space="preserve">暂时无法确认消息状态</w:t>
      </w:r>
      <w:r>
        <w:t xml:space="preserve">”</w:t>
      </w:r>
      <w:r>
        <w:t xml:space="preserve">。最后这条和 Muyon 的“未知结果先核对”在语义上相近，但它背后怎么核对</w:t>
      </w:r>
      <w:r>
        <w:rPr>
          <w:b/>
          <w:bCs/>
        </w:rPr>
        <w:t xml:space="preserve">未知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空态</w:t>
      </w:r>
      <w:r>
        <w:t xml:space="preserve">：</w:t>
      </w:r>
      <w:r>
        <w:t xml:space="preserve">“</w:t>
      </w:r>
      <w:r>
        <w:t xml:space="preserve">暂无任务 / 暂无云端任务 / 暂无文件产物 / 暂无记忆内容 / 暂无搜索结果</w:t>
      </w:r>
      <w:r>
        <w:t xml:space="preserve">”</w:t>
      </w:r>
      <w:r>
        <w:t xml:space="preserve">，配明暗两版插图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停止和暂停</w:t>
      </w:r>
      <w:r>
        <w:t xml:space="preserve">：</w:t>
      </w:r>
      <w:r>
        <w:t xml:space="preserve">“</w:t>
      </w:r>
      <w:r>
        <w:t xml:space="preserve">任务已被用户停止</w:t>
      </w:r>
      <w:r>
        <w:t xml:space="preserve">”</w:t>
      </w:r>
      <w:r>
        <w:t xml:space="preserve">“</w:t>
      </w:r>
      <w:r>
        <w:t xml:space="preserve">积分用尽，任务已暂停</w:t>
      </w:r>
      <w:r>
        <w:t xml:space="preserve">”</w:t>
      </w:r>
      <w:r>
        <w:t xml:space="preserve">“</w:t>
      </w:r>
      <w:r>
        <w:t xml:space="preserve">继续执行</w:t>
      </w:r>
      <w:r>
        <w:t xml:space="preserve">”</w:t>
      </w:r>
    </w:p>
    <w:bookmarkEnd w:id="24"/>
    <w:bookmarkStart w:id="25" w:name="三条完整流程资源-页面结构-交互-muyon-对应页面"/>
    <w:p>
      <w:pPr>
        <w:pStyle w:val="Heading3"/>
      </w:pPr>
      <w:r>
        <w:t xml:space="preserve">3.4 三条完整流程（资源 → 页面结构 → 交互 → Muyon 对应页面）</w:t>
      </w:r>
    </w:p>
    <w:p>
      <w:pPr>
        <w:pStyle w:val="FirstParagraph"/>
      </w:pPr>
      <w:r>
        <w:rPr>
          <w:b/>
          <w:bCs/>
        </w:rPr>
        <w:t xml:space="preserve">流程 1：提问 → 生成任务 → 看进度</w:t>
      </w:r>
      <w:r>
        <w:t xml:space="preserve"> </w:t>
      </w:r>
      <w:r>
        <w:t xml:space="preserve">- 资源：tab-tasks、wb_chat_add / wide-new-chat、HomeRunLocationSheet、ModelSheet、input-permission-shield、Button-send/stop、task-card-status-</w:t>
      </w:r>
      <w:r>
        <w:rPr>
          <w:i/>
          <w:iCs/>
        </w:rPr>
        <w:t xml:space="preserve">、tool-process-wb-</w:t>
      </w:r>
      <w:r>
        <w:t xml:space="preserve"> </w:t>
      </w:r>
      <w:r>
        <w:t xml:space="preserve">- 结构（示意）：</w:t>
      </w:r>
      <w:r>
        <w:rPr>
          <w:rStyle w:val="VerbatimChar"/>
        </w:rPr>
        <w:t xml:space="preserve">[顶栏: 标题 | 本机/云端 ▾ | ⋯] / [消息流 + 工具过程卡(可折叠) + 任务状态卡] / [附件条] / [＋ | 输入框 | 🎤 | 模型▾ 🛡 | ▶/■]</w:t>
      </w:r>
      <w:r>
        <w:t xml:space="preserve"> </w:t>
      </w:r>
      <w:r>
        <w:t xml:space="preserve">- 交互（D）：新建任务时选运行位置和模型 → 发送 → 发送键变成停止键 → 流式过程以步骤卡展示，状态卡显示运行中、成功或警告 → 可以停止或继续执行</w:t>
      </w:r>
      <w:r>
        <w:t xml:space="preserve"> </w:t>
      </w:r>
      <w:r>
        <w:t xml:space="preserve">- Muyon：</w:t>
      </w:r>
      <w:r>
        <w:rPr>
          <w:b/>
          <w:bCs/>
        </w:rPr>
        <w:t xml:space="preserve">A01</w:t>
      </w:r>
      <w:r>
        <w:t xml:space="preserve"> </w:t>
      </w:r>
      <w:r>
        <w:t xml:space="preserve">助手对话 +</w:t>
      </w:r>
      <w:r>
        <w:t xml:space="preserve"> </w:t>
      </w:r>
      <w:r>
        <w:rPr>
          <w:b/>
          <w:bCs/>
        </w:rPr>
        <w:t xml:space="preserve">T01/T02</w:t>
      </w:r>
      <w:r>
        <w:t xml:space="preserve">。</w:t>
      </w:r>
      <w:r>
        <w:rPr>
          <w:b/>
          <w:bCs/>
        </w:rPr>
        <w:t xml:space="preserve">支持</w:t>
      </w:r>
      <w:r>
        <w:t xml:space="preserve">第二册里“在途任务条紧贴标题”</w:t>
      </w:r>
      <w:r>
        <w:t xml:space="preserve">“</w:t>
      </w:r>
      <w:r>
        <w:t xml:space="preserve">生成结束但工具仍在执行</w:t>
      </w:r>
      <w:r>
        <w:t xml:space="preserve">”</w:t>
      </w:r>
      <w:r>
        <w:t xml:space="preserve">的区分；</w:t>
      </w:r>
      <w:r>
        <w:rPr>
          <w:b/>
          <w:bCs/>
        </w:rPr>
        <w:t xml:space="preserve">补充</w:t>
      </w:r>
      <w:r>
        <w:t xml:space="preserve">一点：发送和停止共用一个按钮位，权限模式盾牌常驻输入区，并且可以点开看本次授权范围（链到 A03/S04）。注意：盾牌只是展示授权，真正的授权仍由宿主做</w:t>
      </w:r>
    </w:p>
    <w:p>
      <w:pPr>
        <w:pStyle w:val="BodyText"/>
      </w:pPr>
      <w:r>
        <w:rPr>
          <w:b/>
          <w:bCs/>
        </w:rPr>
        <w:t xml:space="preserve">流程 2：打开产物 → 预览 → 保存或继续编辑</w:t>
      </w:r>
      <w:r>
        <w:t xml:space="preserve"> </w:t>
      </w:r>
      <w:r>
        <w:t xml:space="preserve">- 资源：cloud-artifact-jump、ArtifactFileSheet、files/file-*.svg、/preview/{markdown,html,code,diff,document,video}、</w:t>
      </w:r>
      <w:r>
        <w:t xml:space="preserve">“</w:t>
      </w:r>
      <w:r>
        <w:t xml:space="preserve">调整产物区宽度</w:t>
      </w:r>
      <w:r>
        <w:t xml:space="preserve">”</w:t>
      </w:r>
      <w:r>
        <w:t xml:space="preserve">“</w:t>
      </w:r>
      <w:r>
        <w:t xml:space="preserve">保存到本机</w:t>
      </w:r>
      <w:r>
        <w:t xml:space="preserve">”</w:t>
      </w:r>
      <w:r>
        <w:t xml:space="preserve">“</w:t>
      </w:r>
      <w:r>
        <w:t xml:space="preserve">已编辑文件</w:t>
      </w:r>
      <w:r>
        <w:t xml:space="preserve">”</w:t>
      </w:r>
      <w:r>
        <w:t xml:space="preserve">、editor_sdk（libeditor_sdk_ffi.so，约 180MB）</w:t>
      </w:r>
      <w:r>
        <w:t xml:space="preserve"> </w:t>
      </w:r>
      <w:r>
        <w:t xml:space="preserve">- 结构（示意）：手机端点产物卡 → 全屏预览（顶部：返回 | 文件名 | 分享·更多）；平板/宽屏是对话加可调宽度的右侧产物区</w:t>
      </w:r>
      <w:r>
        <w:t xml:space="preserve"> </w:t>
      </w:r>
      <w:r>
        <w:t xml:space="preserve">- 交互（D）：可以预览 diff；</w:t>
      </w:r>
      <w:r>
        <w:t xml:space="preserve">“</w:t>
      </w:r>
      <w:r>
        <w:t xml:space="preserve">已编辑文件</w:t>
      </w:r>
      <w:r>
        <w:t xml:space="preserve">”</w:t>
      </w:r>
      <w:r>
        <w:t xml:space="preserve">说明 agent 修改过的文件会单独标出来；可以回到对话继续让它改</w:t>
      </w:r>
      <w:r>
        <w:t xml:space="preserve"> </w:t>
      </w:r>
      <w:r>
        <w:t xml:space="preserve">- Muyon：</w:t>
      </w:r>
      <w:r>
        <w:rPr>
          <w:b/>
          <w:bCs/>
        </w:rPr>
        <w:t xml:space="preserve">R07 保存预览与提交结果</w:t>
      </w:r>
      <w:r>
        <w:t xml:space="preserve">、</w:t>
      </w:r>
      <w:r>
        <w:rPr>
          <w:b/>
          <w:bCs/>
        </w:rPr>
        <w:t xml:space="preserve">R06 人工草稿编辑</w:t>
      </w:r>
      <w:r>
        <w:t xml:space="preserve">、桌面</w:t>
      </w:r>
      <w:r>
        <w:t xml:space="preserve"> </w:t>
      </w:r>
      <w:r>
        <w:rPr>
          <w:b/>
          <w:bCs/>
        </w:rPr>
        <w:t xml:space="preserve">F03</w:t>
      </w:r>
      <w:r>
        <w:t xml:space="preserve">。</w:t>
      </w:r>
      <w:r>
        <w:rPr>
          <w:b/>
          <w:bCs/>
        </w:rPr>
        <w:t xml:space="preserve">支持</w:t>
      </w:r>
      <w:r>
        <w:t xml:space="preserve">“打开产物不新建副本”；</w:t>
      </w:r>
      <w:r>
        <w:rPr>
          <w:b/>
          <w:bCs/>
        </w:rPr>
        <w:t xml:space="preserve">补充</w:t>
      </w:r>
      <w:r>
        <w:t xml:space="preserve">两点：diff 预览要当作版本确认的视觉载体，产物区宽度要在桌面端（Electron）保存。</w:t>
      </w:r>
      <w:r>
        <w:t xml:space="preserve">“</w:t>
      </w:r>
      <w:r>
        <w:t xml:space="preserve">保存到本机</w:t>
      </w:r>
      <w:r>
        <w:t xml:space="preserve">”</w:t>
      </w:r>
      <w:r>
        <w:t xml:space="preserve">在 Muyon 里走第一册单元 19（本机导出：冻结准备、分阶段授权、账本）</w:t>
      </w:r>
    </w:p>
    <w:p>
      <w:pPr>
        <w:pStyle w:val="BodyText"/>
      </w:pPr>
      <w:r>
        <w:rPr>
          <w:b/>
          <w:bCs/>
        </w:rPr>
        <w:t xml:space="preserve">流程 3：历史与搜索 → 回到任务</w:t>
      </w:r>
      <w:r>
        <w:t xml:space="preserve"> </w:t>
      </w:r>
      <w:r>
        <w:t xml:space="preserve">- 资源：drawer-top-search、</w:t>
      </w:r>
      <w:r>
        <w:t xml:space="preserve">“</w:t>
      </w:r>
      <w:r>
        <w:t xml:space="preserve">搜索任务</w:t>
      </w:r>
      <w:r>
        <w:t xml:space="preserve">”</w:t>
      </w:r>
      <w:r>
        <w:t xml:space="preserve">“</w:t>
      </w:r>
      <w:r>
        <w:t xml:space="preserve">暂无搜索结果</w:t>
      </w:r>
      <w:r>
        <w:t xml:space="preserve">”</w:t>
      </w:r>
      <w:r>
        <w:t xml:space="preserve">、/team/search/messages、drawer-menu-pin/rename/delete/batch、archive.svg、</w:t>
      </w:r>
      <w:r>
        <w:t xml:space="preserve">“</w:t>
      </w:r>
      <w:r>
        <w:t xml:space="preserve">复制任务 ID</w:t>
      </w:r>
      <w:r>
        <w:t xml:space="preserve">”</w:t>
      </w:r>
      <w:r>
        <w:t xml:space="preserve"> </w:t>
      </w:r>
      <w:r>
        <w:t xml:space="preserve">- 结构（示意）：任务列表顶部是搜索；列表项支持置顶、重命名、归档、批量；点进去回到原任务</w:t>
      </w:r>
      <w:r>
        <w:t xml:space="preserve"> </w:t>
      </w:r>
      <w:r>
        <w:t xml:space="preserve">- Muyon：</w:t>
      </w:r>
      <w:r>
        <w:rPr>
          <w:b/>
          <w:bCs/>
        </w:rPr>
        <w:t xml:space="preserve">A02 历史与全局搜索</w:t>
      </w:r>
      <w:r>
        <w:t xml:space="preserve">。</w:t>
      </w:r>
      <w:r>
        <w:rPr>
          <w:b/>
          <w:bCs/>
        </w:rPr>
        <w:t xml:space="preserve">支持</w:t>
      </w:r>
      <w:r>
        <w:t xml:space="preserve">“回到原对象，不另建平行记录”；</w:t>
      </w:r>
      <w:r>
        <w:rPr>
          <w:b/>
          <w:bCs/>
        </w:rPr>
        <w:t xml:space="preserve">补充</w:t>
      </w:r>
      <w:r>
        <w:t xml:space="preserve">“复制任务 ID”作为排障和回执入口，但要防止把敏感内容一起复制出去</w:t>
      </w:r>
    </w:p>
    <w:p>
      <w:pPr>
        <w:pStyle w:val="BodyText"/>
      </w:pPr>
      <w:r>
        <w:t xml:space="preserve">（第 4 条，执行位置切换：HomeRunLocationSheet、LocalDeviceManageSheet、</w:t>
      </w:r>
      <w:r>
        <w:t xml:space="preserve">“</w:t>
      </w:r>
      <w:r>
        <w:t xml:space="preserve">已连接的电脑 / 暂无已连接的电脑 / 切换中 / 云端不可恢复</w:t>
      </w:r>
      <w:r>
        <w:t xml:space="preserve">”</w:t>
      </w:r>
      <w:r>
        <w:t xml:space="preserve">→ Muyon</w:t>
      </w:r>
      <w:r>
        <w:t xml:space="preserve"> </w:t>
      </w:r>
      <w:r>
        <w:rPr>
          <w:b/>
          <w:bCs/>
        </w:rPr>
        <w:t xml:space="preserve">S02 模型与执行位置</w:t>
      </w:r>
      <w:r>
        <w:t xml:space="preserve">。Muyon 只有本机这一个执行器，但可以照搬“执行位置必须在任务上明确标出来”这条原则。）</w:t>
      </w:r>
    </w:p>
    <w:bookmarkEnd w:id="25"/>
    <w:bookmarkStart w:id="26" w:name="X87201ff434fedfc2f77b86ddffd9fba2bfa3fb5"/>
    <w:p>
      <w:pPr>
        <w:pStyle w:val="Heading3"/>
      </w:pPr>
      <w:r>
        <w:t xml:space="preserve">3.5 blutter 补充：状态与机制线索（A-线索，全部是混淆后的枚举值名，见</w:t>
      </w:r>
      <w:r>
        <w:t xml:space="preserve"> </w:t>
      </w:r>
      <w:r>
        <w:rPr>
          <w:rStyle w:val="VerbatimChar"/>
        </w:rPr>
        <w:t xml:space="preserve">evidence/snippets/17-enum-state-clues.txt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恢复出的值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说明（D 推断）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Muyon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发送与未知结果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provenNotSent / dispatchAmbiguous / acceptedAwaitingEcho；safeRetryRequired / reconcilePending / confirmationUnavailable；resubmitWithheld / safeRetrySubmitted / historyRefreshed；idle / inFlight / awaitingEcho / canResend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发送后不确定是否到达时，会区分“确认没发出 / 投递不明 / 已受理等回显”；不明的时候先刷新历史对账，暂缓重发（resubmitWithheld），只在安全时才重试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  <w:r>
              <w:t xml:space="preserve">第一册单元 12、第二册状态机里“未知结果先核对、不重复执行”。建议 Muyon 把这三态写进 Rust 回执合同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执行管线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precheck → conversationCreate → sessionConnect → promptDispatch → promptWait → responseStream → recovery → render；失败：duplicateTerminal / traceMismatch / ledgerWriteFailed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客户端分阶段记录失败点；有“重复终态”</w:t>
            </w:r>
            <w:r>
              <w:t xml:space="preserve">“</w:t>
            </w:r>
            <w:r>
              <w:t xml:space="preserve">trace 不一致</w:t>
            </w:r>
            <w:r>
              <w:t xml:space="preserve">”</w:t>
            </w:r>
            <w:r>
              <w:t xml:space="preserve">“</w:t>
            </w:r>
            <w:r>
              <w:t xml:space="preserve">账本写入失败</w:t>
            </w:r>
            <w:r>
              <w:t xml:space="preserve">”</w:t>
            </w:r>
            <w:r>
              <w:t xml:space="preserve">，说明客户端有本地账本或去重逻辑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  <w:r>
              <w:t xml:space="preserve">：T02 活动详情可按阶段展示失败点；</w:t>
            </w:r>
            <w:r>
              <w:t xml:space="preserve">“</w:t>
            </w:r>
            <w:r>
              <w:t xml:space="preserve">重复终态</w:t>
            </w:r>
            <w:r>
              <w:t xml:space="preserve">”</w:t>
            </w:r>
            <w:r>
              <w:t xml:space="preserve">检测可作为 Muyon 回执完整性的测试用例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 / reconnecting / replaying / finalizing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断线后会重连并重放流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  <w:r>
              <w:t xml:space="preserve">第一册单元 13（SSE、重连）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过期守卫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/ staleGeneration / failed；synced / deferred / failed / 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旧一代的响应会被丢弃或标记为已取代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  <w:r>
              <w:t xml:space="preserve">“旧结果、版本变化后旧决定失效”。看不到它绑定的是对象版本还是请求代次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权限模式 standard / fullAccess；none / apply / confirmThenApply；answer / cancel / permissionResolve；applied / awaitingAuth / targetUnavailable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输入区盾牌对应“标准 / 完全访问”两档；部分动作“先确认再应用”；对话里可以回答、取消或处理权限请求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修正</w:t>
            </w:r>
            <w:r>
              <w:t xml:space="preserve">：Muyon 不应提供笼统的“完全访问”模式，授权要按对象和用途给。</w:t>
            </w:r>
            <w:r>
              <w:t xml:space="preserve">“</w:t>
            </w:r>
            <w:r>
              <w:t xml:space="preserve">先确认再应用</w:t>
            </w:r>
            <w:r>
              <w:t xml:space="preserve">”</w:t>
            </w:r>
            <w:r>
              <w:t xml:space="preserve">可借鉴为 T03 的交互形态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/ unresolved / active / pendingUserTurn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回合会处于“未决”状态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  <w:r>
              <w:t xml:space="preserve">“未知”终态单独建模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生成式小组件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resultMissingWidgetCode / finishedInputMissingWidgetFields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有模型生成小组件（ai-widget），客户端会校验字段完整性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  <w:r>
              <w:t xml:space="preserve">“生成 UI 只能用白名单组件，并由宿主校验”</w:t>
            </w:r>
          </w:p>
        </w:tc>
      </w:tr>
    </w:tbl>
    <w:bookmarkEnd w:id="26"/>
    <w:bookmarkStart w:id="27" w:name="X505d5fac843bd39bd45f87976c32f1226f40f96"/>
    <w:p>
      <w:pPr>
        <w:pStyle w:val="Heading3"/>
      </w:pPr>
      <w:r>
        <w:t xml:space="preserve">3.6 路由模式（A-线索，</w:t>
      </w:r>
      <w:r>
        <w:rPr>
          <w:rStyle w:val="VerbatimChar"/>
        </w:rPr>
        <w:t xml:space="preserve">evidence/snippets/18-route-patterns.txt</w:t>
      </w:r>
      <w:r>
        <w:t xml:space="preserve">）</w:t>
      </w:r>
    </w:p>
    <w:p>
      <w:pPr>
        <w:pStyle w:val="FirstParagraph"/>
      </w:pPr>
      <w:r>
        <w:t xml:space="preserve">带参数的路由大多属于团队 IM（/team/channels/:channelId/…、/team/direct/:peerUserId/…），此外有 /task-join/:conversationId、/project-apply/:projectId。普通路由有 /chat、/automation、/automation/detail、/mine、/mine/about、/mine/lab、/settings/*（字体大小、记忆、通知、隐私、存储、语音、注销、我的分享）、/preview/{markdown,html,code,diff,document,video,plain-text}、/search、/projects。说明：任务对话用 conversationId 标识，产物预览有独立路由，可以深链。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机制证据表"/>
    <w:p>
      <w:pPr>
        <w:pStyle w:val="Heading2"/>
      </w:pPr>
      <w:r>
        <w:t xml:space="preserve">4. 机制证据表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客户端是 Flutter，单 Activity，adjustResize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lib/arm64-v8a/libflutter.so、libapp.so；manifest MainActivity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富内容（Mermaid、HTML 预览）可能走 WebView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assets/js/mermaid.min.js；dex 里的 webview_flutter pigeon 类；路径 /html_preview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没看到调用点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 5 个 Tab：任务、频道、发现、自动化、我的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assets/icons/home-tab/*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顺序和默认 Tab 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输入区有权限模式入口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input-permission-shield(-alert).svg；文案“权限模式”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有哪些模式、语义如何，未知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执行位置分本机电脑和云端，可以切换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HomeRunLocationSheet、LocalDeviceManageSheet；文案；C：商店描述“云上、本机双模式”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调度机制未知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流式输出用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libapp.so 里的</w:t>
            </w:r>
            <w:r>
              <w:t xml:space="preserve"> </w:t>
            </w:r>
            <w:r>
              <w:t xml:space="preserve">“</w:t>
            </w:r>
            <w:r>
              <w:t xml:space="preserve">text/event-stream</w:t>
            </w:r>
            <w:r>
              <w:t xml:space="preserve">”</w:t>
            </w:r>
            <w:r>
              <w:t xml:space="preserve">“</w:t>
            </w:r>
            <w:r>
              <w:t xml:space="preserve">[DONE]</w:t>
            </w:r>
            <w:r>
              <w:t xml:space="preserve">”</w:t>
            </w:r>
            <w:r>
              <w:t xml:space="preserve">“</w:t>
            </w:r>
            <w:r>
              <w:t xml:space="preserve">/v2/chat/completions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不证明服务端协议细节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有排队、队列取消、超时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/v2/chat/queue/{status,cancel}；文案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有“无法确认消息状态”类的未知态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文案“暂时无法确认消息状态”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核对机制未知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有记忆页，可查看、添加、导入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/settings/memory、/api/memory/profile；</w:t>
            </w:r>
            <w:r>
              <w:t xml:space="preserve">“</w:t>
            </w:r>
            <w:r>
              <w:t xml:space="preserve">我的记忆 / 添加到记忆 / 导入记忆 / 记忆已更新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存储方式和用途限定未知（这部分留给 Muse/Claude 篇对照）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有审批流（项目加入、企微审批、操作审批）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等待审批 / 审批失败 / 免审批直接加入</w:t>
            </w:r>
            <w:r>
              <w:t xml:space="preserve">”</w:t>
            </w:r>
            <w:r>
              <w:t xml:space="preserve">、wecom-approval-info.svg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是否绑定对象和版本未知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危险操作有确认弹窗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确认执行命令？</w:t>
            </w:r>
            <w:r>
              <w:t xml:space="preserve">”</w:t>
            </w:r>
            <w:r>
              <w:t xml:space="preserve">“</w:t>
            </w:r>
            <w:r>
              <w:t xml:space="preserve">确认按此计划执行？</w:t>
            </w:r>
            <w:r>
              <w:t xml:space="preserve">”</w:t>
            </w:r>
            <w:r>
              <w:t xml:space="preserve">“</w:t>
            </w:r>
            <w:r>
              <w:t xml:space="preserve">此操作将永久删除该定时任务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只能证明有 UI 确认，不能证明有宿主授权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配色是黑白灰加青绿，明暗两套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色值统计；*-light/-dark 插图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运行时主题令牌未知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正文用系统字体，品牌标题用数黑体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实际字号行距未知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技术选型做过 go_router StatefulShellRoute 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A（附带文档）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assets/images/tech_evaluation_report.md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是评估结论，不等于最终实现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字号、行高、字重常量体系（行高按像素取整）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A（blutter）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snippets/14-textstyle-consts.tsv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读不到调用点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间距按 4 的倍数，主水平内边距 16/20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A（blutter）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snippets/15-spacing-radius.txt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流式跟随和回到底部状态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snippets/17</w:t>
            </w:r>
            <w:r>
              <w:t xml:space="preserve"> </w:t>
            </w:r>
            <w:r>
              <w:rPr>
                <w:rStyle w:val="VerbatimChar"/>
              </w:rPr>
              <w:t xml:space="preserve">_sVd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触发阈值未知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发送未知结果的三态和对账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snippets/17</w:t>
            </w:r>
            <w:r>
              <w:t xml:space="preserve"> </w:t>
            </w:r>
            <w:r>
              <w:rPr>
                <w:rStyle w:val="VerbatimChar"/>
              </w:rPr>
              <w:t xml:space="preserve">Xvd/Yvd/Zvd/otd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不证明服务端幂等实现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失败阶段含 duplicateTerminal / ledgerWriteFailed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snippets/17</w:t>
            </w:r>
            <w:r>
              <w:t xml:space="preserve"> </w:t>
            </w:r>
            <w:r>
              <w:rPr>
                <w:rStyle w:val="VerbatimChar"/>
              </w:rPr>
              <w:t xml:space="preserve">nTb/TNc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账本内容未知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staleGeneration / superseded 过期守卫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snippets/17</w:t>
            </w:r>
            <w:r>
              <w:t xml:space="preserve"> </w:t>
            </w:r>
            <w:r>
              <w:rPr>
                <w:rStyle w:val="VerbatimChar"/>
              </w:rPr>
              <w:t xml:space="preserve">_BPc/WMc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绑定的是什么未知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权限模式 standard / fullAccess；confirmThenApply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snippets/17</w:t>
            </w:r>
            <w:r>
              <w:t xml:space="preserve"> </w:t>
            </w:r>
            <w:r>
              <w:rPr>
                <w:rStyle w:val="VerbatimChar"/>
              </w:rPr>
              <w:t xml:space="preserve">afc/bfc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各档语义未知；</w:t>
            </w:r>
            <w:r>
              <w:rPr>
                <w:b/>
                <w:bCs/>
              </w:rPr>
              <w:t xml:space="preserve">不等于宿主授权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手机端定位为远程操控电脑 / 云端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 发布报道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0rg.cn 2026-07-22 文章（第三方转述，可信度一般）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需要官方原文佐证</w:t>
            </w:r>
          </w:p>
        </w:tc>
      </w:tr>
    </w:tbl>
    <w:p>
      <w:pPr>
        <w:pStyle w:val="BodyText"/>
      </w:pPr>
      <w:r>
        <w:t xml:space="preserve">另外，按约定只报告位置、不读不用：</w:t>
      </w:r>
      <w:r>
        <w:rPr>
          <w:rStyle w:val="VerbatimChar"/>
        </w:rPr>
        <w:t xml:space="preserve">assets/flutter_assets/assets/keys/aisee_public_key*.pem</w:t>
      </w:r>
      <w:r>
        <w:t xml:space="preserve">（从文件名看是</w:t>
      </w:r>
      <w:r>
        <w:rPr>
          <w:b/>
          <w:bCs/>
        </w:rPr>
        <w:t xml:space="preserve">公钥</w:t>
      </w:r>
      <w:r>
        <w:t xml:space="preserve">）、</w:t>
      </w:r>
      <w:r>
        <w:rPr>
          <w:rStyle w:val="VerbatimChar"/>
        </w:rPr>
        <w:t xml:space="preserve">assets/agconnect-services.json</w:t>
      </w:r>
      <w:r>
        <w:t xml:space="preserve">（华为推送配置，一般含客户端 API key）、</w:t>
      </w:r>
      <w:r>
        <w:rPr>
          <w:rStyle w:val="VerbatimChar"/>
        </w:rPr>
        <w:t xml:space="preserve">assets/*.bks</w:t>
      </w:r>
      <w:r>
        <w:t xml:space="preserve">（HMS 信任库）、</w:t>
      </w:r>
      <w:r>
        <w:rPr>
          <w:rStyle w:val="VerbatimChar"/>
        </w:rPr>
        <w:t xml:space="preserve">timpush-configs*.json</w:t>
      </w:r>
      <w:r>
        <w:t xml:space="preserve">。风险：客户端配置泄露，属于常见做法，但不应模仿成“把密钥放进包里”。</w:t>
      </w:r>
    </w:p>
    <w:p>
      <w:r>
        <w:pict>
          <v:rect style="width:0;height:1.5pt" o:hralign="center" o:hrstd="t" o:hr="t"/>
        </w:pict>
      </w:r>
    </w:p>
    <w:bookmarkEnd w:id="29"/>
    <w:bookmarkStart w:id="30" w:name="muyon-映射"/>
    <w:p>
      <w:pPr>
        <w:pStyle w:val="Heading2"/>
      </w:pPr>
      <w:r>
        <w:t xml:space="preserve">5. Muyon 映射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WorkBuddy 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Muyon 页面 / 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落在哪一层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/ 修正 / 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涉及合同和测试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任务作为一级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T01、A01、W01（F02、F07）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底部导航 / Electron 侧栏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修正</w:t>
            </w:r>
            <w:r>
              <w:t xml:space="preserve">：手机端 Tab 建议改成“助手·任务·资料·我的”，第二册 W01 的“工作台”放在桌面端更合适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导航合同；深链恢复测试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二级选择用底部弹层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A03、S02、Q03 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ModalBottomSheet / Electron Popover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弹层关闭后上下文不丢的测试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输入区权限模式盾牌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A01 输入区 → 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/ Electron 展示；授权判定在 Rust 内核（第一册单元 11）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  <w:r>
              <w:t xml:space="preserve">：只读展示当前授权范围，点开能看撤权入口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撤权后盾牌状态在 1 帧内更新；生成的卡片不能改它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执行位置显式化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S02、T02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内核执行器加平台适配层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  <w:r>
              <w:t xml:space="preserve">：S02 已有；</w:t>
            </w:r>
            <w:r>
              <w:rPr>
                <w:b/>
                <w:bCs/>
              </w:rPr>
              <w:t xml:space="preserve">修正</w:t>
            </w:r>
            <w:r>
              <w:t xml:space="preserve">：Muyon 不承诺跨设备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执行位置字段持久化测试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发送和停止共用按钮位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双端 UI；取消请求进 Rust 状态机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  <w:r>
              <w:t xml:space="preserve">，并遵守第二册“请求取消不等于已停止”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停止后显示“取消中”，执行器确认后才进终态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工具过程分类型步骤卡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T02、A01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 UI 合同（第一册单元 09、10）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步骤卡来自宿主事件，不来自模型文本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产物区（可调宽度、diff 预览、保存到本机）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R06、R07、F03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分栏；导出走第一册单元 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版本确认绑定 diff 的哈希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排队、离线、未知态文案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全局错误恢复组件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状态（第一册单元 12、13）加双端文案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  <w:r>
              <w:t xml:space="preserve">“未知结果先核对”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未知态时禁止重试按钮，直接执行核对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发送三态（未发出、不明、已受理）和对账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第一册单元 12、13；A01 发送状态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回执合同加双端展示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支持并细化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断网、杀进程、超时三类注入测试：不明状态禁止自动重发，先对账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过期守卫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第二册状态机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内核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旧代响应到达时不改写 UI，不触发执行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输入区禁用原因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双端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每种原因有可见说明和下一步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字号和间距体系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双端令牌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令牌表：text.body = 15 或 16 / 行高 24 等（估计取值，见 6.6）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明暗插图、黑白灰青绿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双端令牌映射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对比度测试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 → 记忆（第二册暂无单独页）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存储加 S 系列页面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  <w:r>
              <w:t xml:space="preserve">：建议新增“记忆与偏好”页，放 S04 旁边，等 Muse/Claude 篇看完再定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删除、纠正、限定用途测试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具体建议与验收"/>
    <w:p>
      <w:pPr>
        <w:pStyle w:val="Heading2"/>
      </w:pPr>
      <w:r>
        <w:t xml:space="preserve">6. 具体建议与验收</w:t>
      </w:r>
    </w:p>
    <w:p>
      <w:pPr>
        <w:pStyle w:val="FirstParagraph"/>
      </w:pPr>
      <w:r>
        <w:rPr>
          <w:b/>
          <w:bCs/>
        </w:rPr>
        <w:t xml:space="preserve">建议 1：手机端信息架构（Compose）</w:t>
      </w:r>
      <w:r>
        <w:t xml:space="preserve">。底部 4 个 Tab：助手、任务、资料、我的。助手页顶部固定标题、执行位置、范围标签；在途任务条可展开。二级选择统一用底部弹层。</w:t>
      </w:r>
      <w:r>
        <w:t xml:space="preserve"> </w:t>
      </w:r>
      <w:r>
        <w:rPr>
          <w:b/>
          <w:bCs/>
        </w:rPr>
        <w:t xml:space="preserve">建议 2：输入区（双端）</w:t>
      </w:r>
      <w:r>
        <w:t xml:space="preserve">。左边是加号（附件、来源），中间是多行输入并可最大化，右边是语音、模型、授权盾牌、发送/停止。中文组字时 Enter 不发送。</w:t>
      </w:r>
      <w:r>
        <w:t xml:space="preserve"> </w:t>
      </w:r>
      <w:r>
        <w:rPr>
          <w:b/>
          <w:bCs/>
        </w:rPr>
        <w:t xml:space="preserve">建议 3：任务状态卡和步骤卡</w:t>
      </w:r>
      <w:r>
        <w:t xml:space="preserve">。只消费 Rust 内核发出的事件，状态枚举对齐第二册（排队、运行、等待、完成、失败、已取消、</w:t>
      </w:r>
      <w:r>
        <w:rPr>
          <w:b/>
          <w:bCs/>
        </w:rPr>
        <w:t xml:space="preserve">未知待核对</w:t>
      </w:r>
      <w:r>
        <w:t xml:space="preserve">）。</w:t>
      </w:r>
      <w:r>
        <w:t xml:space="preserve"> </w:t>
      </w:r>
      <w:r>
        <w:rPr>
          <w:b/>
          <w:bCs/>
        </w:rPr>
        <w:t xml:space="preserve">建议 4：产物区（Electron）</w:t>
      </w:r>
      <w:r>
        <w:t xml:space="preserve">。右侧分栏、宽度可调并持久化；修改类产物默认显示 diff；</w:t>
      </w:r>
      <w:r>
        <w:t xml:space="preserve">“</w:t>
      </w:r>
      <w:r>
        <w:t xml:space="preserve">保存/提交</w:t>
      </w:r>
      <w:r>
        <w:t xml:space="preserve">”</w:t>
      </w:r>
      <w:r>
        <w:t xml:space="preserve">按钮由宿主组件提供，绑定 产物 ID + 版本哈希。</w:t>
      </w:r>
      <w:r>
        <w:t xml:space="preserve"> </w:t>
      </w:r>
      <w:r>
        <w:rPr>
          <w:b/>
          <w:bCs/>
        </w:rPr>
        <w:t xml:space="preserve">建议 5：状态文案库</w:t>
      </w:r>
      <w:r>
        <w:t xml:space="preserve">。参考上面的分类，建立一份统一的“错误恢复组件”文案表，每条都有对应的下一步动作。</w:t>
      </w:r>
      <w:r>
        <w:t xml:space="preserve"> </w:t>
      </w:r>
      <w:r>
        <w:rPr>
          <w:b/>
          <w:bCs/>
        </w:rPr>
        <w:t xml:space="preserve">建议 6：视觉</w:t>
      </w:r>
      <w:r>
        <w:t xml:space="preserve">（第二轮补充具体刻度，A 常量加 D 取舍）：正文 15 或 16，行高 24；次要文字 13/18；说明文字 12/16；标题 17/24 或 20/28，大标题 28/38；字重只用 400、500、600；间距 4、8、12、16、20、24、32；圆角 8、12、16。黑白灰中性色阶约 8 级（估计），一个强调色（深青），警告、错误单独用颜色；空态插图做明暗两版；正文用系统字体；品牌字体只用于标题。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验收场景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提问 → 任务卡出现 → 步骤流式更新 → 完成后打开产物，不产生副本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任务、产物、记忆、搜索都有明暗两版插图和一个主操作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显示原因和可执行的下一步（重试、换位置、看详情）；部分失败可以逐项重试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草稿保留；未发出的消息不显示为已发送；只展示有读取权限的缓存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点停止 → 显示“取消中” → 执行器确认后进入“已取消”；没确认的保持“未知待核对”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撤权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盾牌立刻更新；后续读取和动作立刻被拒；缓存里的敏感投影清除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历史结果标“历史”；版本变化后旧的审批失效，需要重新确认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审批和提交带 operationId 做幂等，连点只执行一次并返回同一张回执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重开或旋转后恢复草稿、阅读位置和在途任务；未知结果先对账，再决定显示什么</w:t>
            </w:r>
          </w:p>
        </w:tc>
      </w:tr>
    </w:tbl>
    <w:p>
      <w:pPr>
        <w:pStyle w:val="BodyText"/>
      </w:pPr>
      <w:r>
        <w:rPr>
          <w:b/>
          <w:bCs/>
        </w:rPr>
        <w:t xml:space="preserve">必须保留的语义（不能被 WorkBuddy 式 UI 替代）</w:t>
      </w:r>
      <w:r>
        <w:t xml:space="preserve">：宿主确定性授权；商敏信息按用途裁剪；确认绑定对象和版本；执行回执；防重复执行；未知结果先核对；撤权立即生效。WorkBuddy 的确认弹窗、盾牌、状态卡</w:t>
      </w:r>
      <w:r>
        <w:rPr>
          <w:b/>
          <w:bCs/>
        </w:rPr>
        <w:t xml:space="preserve">只当作展示层参考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Start w:id="32" w:name="失败记录未覆盖项与下一步"/>
    <w:p>
      <w:pPr>
        <w:pStyle w:val="Heading2"/>
      </w:pPr>
      <w:r>
        <w:t xml:space="preserve">7. 失败记录、未覆盖项与下一步</w:t>
      </w:r>
    </w:p>
    <w:p>
      <w:pPr>
        <w:pStyle w:val="FirstParagraph"/>
      </w:pPr>
      <w:r>
        <w:rPr>
          <w:b/>
          <w:bCs/>
        </w:rPr>
        <w:t xml:space="preserve">失败和限制</w:t>
      </w:r>
      <w:r>
        <w:t xml:space="preserve"> </w:t>
      </w:r>
      <w:r>
        <w:t xml:space="preserve">- 应用汇的 http 下载链接在盒子上 80 端口不通，改用同一主机的 https，成功</w:t>
      </w:r>
      <w:r>
        <w:t xml:space="preserve"> </w:t>
      </w:r>
      <w:r>
        <w:t xml:space="preserve">- 魅族网页下载按钮已停用（需要客户端），没有使用</w:t>
      </w:r>
      <w:r>
        <w:t xml:space="preserve"> </w:t>
      </w:r>
      <w:r>
        <w:t xml:space="preserve">- blutter（commit 4a60ac64）第一次运行报错</w:t>
      </w:r>
      <w:r>
        <w:t xml:space="preserve"> </w:t>
      </w:r>
      <w:r>
        <w:rPr>
          <w:rStyle w:val="VerbatimChar"/>
        </w:rPr>
        <w:t xml:space="preserve">Cannot find libflutter file</w:t>
      </w:r>
      <w:r>
        <w:t xml:space="preserve">（只解出了 libapp.so），补解 libflutter.so 后成功：Dart 3.11.3，snapshot 78da37fe…，与包内评估文档的版本一致。限制：库名、类名、函数名</w:t>
      </w:r>
      <w:r>
        <w:rPr>
          <w:b/>
          <w:bCs/>
        </w:rPr>
        <w:t xml:space="preserve">完全混淆</w:t>
      </w:r>
      <w:r>
        <w:t xml:space="preserve">，只能读常量对象、枚举值名和字符串池，</w:t>
      </w:r>
      <w:r>
        <w:rPr>
          <w:b/>
          <w:bCs/>
        </w:rPr>
        <w:t xml:space="preserve">拿不到组件树、调用点和条件分支</w:t>
      </w:r>
      <w:r>
        <w:t xml:space="preserve">；页面结构仍是推断，不是完整 UI 还原</w:t>
      </w:r>
      <w:r>
        <w:t xml:space="preserve"> </w:t>
      </w:r>
      <w:r>
        <w:t xml:space="preserve">- 没有真机或模拟器，没有截图，没有 B 级证据</w:t>
      </w:r>
      <w:r>
        <w:t xml:space="preserve"> </w:t>
      </w:r>
      <w:r>
        <w:t xml:space="preserve">- 签名只能判到“中等可信”（没有公开的官方证书参照）</w:t>
      </w:r>
    </w:p>
    <w:p>
      <w:pPr>
        <w:pStyle w:val="BodyText"/>
      </w:pPr>
      <w:r>
        <w:rPr>
          <w:b/>
          <w:bCs/>
        </w:rPr>
        <w:t xml:space="preserve">未覆盖</w:t>
      </w:r>
      <w:r>
        <w:t xml:space="preserve">：精确字号和行距、流式滚动策略、长列表虚拟化、平板布局细节、审批和版本绑定、记忆用途限制。</w:t>
      </w:r>
    </w:p>
    <w:p>
      <w:pPr>
        <w:pStyle w:val="BodyText"/>
      </w:pPr>
      <w:r>
        <w:rPr>
          <w:b/>
          <w:bCs/>
        </w:rPr>
        <w:t xml:space="preserve">下一步（需要用户决定）</w:t>
      </w:r>
      <w:r>
        <w:t xml:space="preserve"> </w:t>
      </w:r>
      <w:r>
        <w:t xml:space="preserve">1. 用户已决定不做动态观察：真实截图（B 级）和流式、键盘的实测仍然缺失，相关结论保持 A-线索或 D。</w:t>
      </w:r>
      <w:r>
        <w:t xml:space="preserve"> </w:t>
      </w:r>
      <w:r>
        <w:t xml:space="preserve">2. Meta Muse：等用户通过 Google Drive 提供 APK 后再开始。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2026-10-13T05:29:11Z</dcterms:created>
  <dcterms:modified xsi:type="dcterms:W3CDTF">2026-10-13T05:29:11Z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