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2CB" w:rsidRDefault="00195A94" w:rsidP="00D73084">
      <w:pPr>
        <w:jc w:val="both"/>
      </w:pPr>
      <w:r>
        <w:t xml:space="preserve">ANZIANI A DOMICILIO </w:t>
      </w:r>
    </w:p>
    <w:p w:rsidR="001472CB" w:rsidRDefault="001472CB" w:rsidP="00D73084">
      <w:pPr>
        <w:jc w:val="both"/>
      </w:pPr>
      <w:proofErr w:type="spellStart"/>
      <w:r>
        <w:t>Drssa</w:t>
      </w:r>
      <w:proofErr w:type="spellEnd"/>
      <w:r>
        <w:t xml:space="preserve"> Gabriella Leone Medico di Medicina Generale</w:t>
      </w:r>
    </w:p>
    <w:p w:rsidR="00635B9D" w:rsidRPr="0023554D" w:rsidRDefault="00635B9D" w:rsidP="00D73084">
      <w:pPr>
        <w:jc w:val="both"/>
        <w:rPr>
          <w:color w:val="000000" w:themeColor="text1"/>
        </w:rPr>
      </w:pPr>
      <w:r w:rsidRPr="0023554D">
        <w:rPr>
          <w:color w:val="000000" w:themeColor="text1"/>
        </w:rPr>
        <w:t>Il divenire anziani  e il tema delle cure necessarie  in presenza di problemi di salute più o meno gravi  è oggi un argomento ampiamente dibattuto sul quale ci si interroga frequentemente soprattutto  per quanto riguarda l’aspetto dell’assistenza domiciliare.</w:t>
      </w:r>
    </w:p>
    <w:p w:rsidR="00195A94" w:rsidRDefault="00195A94" w:rsidP="00D73084">
      <w:pPr>
        <w:jc w:val="both"/>
      </w:pPr>
      <w:r>
        <w:t xml:space="preserve">Il desiderio di molte persone anziane è </w:t>
      </w:r>
      <w:r w:rsidR="00635B9D">
        <w:t xml:space="preserve">, infatti, </w:t>
      </w:r>
      <w:r>
        <w:t>quello poter continuare a vivere a casa propria anche in condizioni di disabilità, con o senza la presenza di familiari.</w:t>
      </w:r>
    </w:p>
    <w:p w:rsidR="00195A94" w:rsidRDefault="00195A94" w:rsidP="00D73084">
      <w:pPr>
        <w:jc w:val="both"/>
      </w:pPr>
      <w:r>
        <w:t>La frase “ voglio morire a casa mi</w:t>
      </w:r>
      <w:r w:rsidR="00635B9D">
        <w:t>a” è abbastanza ricorrente nell’</w:t>
      </w:r>
      <w:r>
        <w:t xml:space="preserve"> esperienza d</w:t>
      </w:r>
      <w:r w:rsidR="008D3CCC">
        <w:t>ei medici di famiglia.</w:t>
      </w:r>
      <w:r w:rsidR="00635B9D">
        <w:t xml:space="preserve">            </w:t>
      </w:r>
      <w:r w:rsidR="008D3CCC">
        <w:t xml:space="preserve"> Per queste</w:t>
      </w:r>
      <w:r>
        <w:t xml:space="preserve"> persone l’istituzionalizzazione viene vista non come una risorsa ma</w:t>
      </w:r>
      <w:r w:rsidR="00635B9D">
        <w:t xml:space="preserve"> </w:t>
      </w:r>
      <w:r w:rsidR="00635B9D" w:rsidRPr="0023554D">
        <w:rPr>
          <w:color w:val="000000" w:themeColor="text1"/>
        </w:rPr>
        <w:t>come un definitivo</w:t>
      </w:r>
      <w:r w:rsidR="00635B9D">
        <w:t xml:space="preserve"> </w:t>
      </w:r>
      <w:r>
        <w:t xml:space="preserve">allontanamento dai propri affetti </w:t>
      </w:r>
      <w:r w:rsidR="008D3CCC">
        <w:t xml:space="preserve">e </w:t>
      </w:r>
      <w:r>
        <w:t>dai propri ricordi.</w:t>
      </w:r>
    </w:p>
    <w:p w:rsidR="00806B15" w:rsidRDefault="00806B15" w:rsidP="00D73084">
      <w:pPr>
        <w:jc w:val="both"/>
      </w:pPr>
      <w:r>
        <w:t>Molti studi hanno individu</w:t>
      </w:r>
      <w:r w:rsidR="00635B9D">
        <w:t xml:space="preserve">ato la casa come luogo </w:t>
      </w:r>
      <w:r w:rsidR="0023554D" w:rsidRPr="0023554D">
        <w:rPr>
          <w:color w:val="000000" w:themeColor="text1"/>
        </w:rPr>
        <w:t>preferito</w:t>
      </w:r>
      <w:r w:rsidR="0023554D">
        <w:rPr>
          <w:color w:val="FF0000"/>
        </w:rPr>
        <w:t xml:space="preserve"> </w:t>
      </w:r>
      <w:r>
        <w:t>per le cure sia sotto l’aspetto economico</w:t>
      </w:r>
      <w:r w:rsidR="00635B9D">
        <w:t>,</w:t>
      </w:r>
      <w:r>
        <w:t xml:space="preserve"> sia per la possibilità di rispondere ai desideri degli </w:t>
      </w:r>
      <w:r w:rsidRPr="0023554D">
        <w:rPr>
          <w:color w:val="000000" w:themeColor="text1"/>
        </w:rPr>
        <w:t>anziani</w:t>
      </w:r>
      <w:r w:rsidR="00635B9D" w:rsidRPr="0023554D">
        <w:rPr>
          <w:color w:val="000000" w:themeColor="text1"/>
        </w:rPr>
        <w:t xml:space="preserve"> stessi</w:t>
      </w:r>
      <w:r w:rsidR="0023554D">
        <w:rPr>
          <w:color w:val="000000" w:themeColor="text1"/>
        </w:rPr>
        <w:t xml:space="preserve"> (</w:t>
      </w:r>
      <w:proofErr w:type="spellStart"/>
      <w:r w:rsidR="0023554D">
        <w:rPr>
          <w:color w:val="000000" w:themeColor="text1"/>
        </w:rPr>
        <w:t>Samaroo</w:t>
      </w:r>
      <w:proofErr w:type="spellEnd"/>
      <w:r w:rsidR="0023554D">
        <w:rPr>
          <w:color w:val="000000" w:themeColor="text1"/>
        </w:rPr>
        <w:t xml:space="preserve"> B, Porter </w:t>
      </w:r>
      <w:proofErr w:type="spellStart"/>
      <w:r w:rsidR="0023554D">
        <w:rPr>
          <w:color w:val="000000" w:themeColor="text1"/>
        </w:rPr>
        <w:t>E.J.</w:t>
      </w:r>
      <w:proofErr w:type="spellEnd"/>
      <w:r w:rsidR="0023554D">
        <w:rPr>
          <w:color w:val="000000" w:themeColor="text1"/>
        </w:rPr>
        <w:t>)</w:t>
      </w:r>
      <w:r w:rsidR="00635B9D">
        <w:t xml:space="preserve">.  La casa rappresenta </w:t>
      </w:r>
      <w:r>
        <w:t xml:space="preserve"> “ il luogo dove la maggior parte delle persone sente di essere spontanea, sincera, al centro della propria esistenza, padrona dei più intimi rapporti e partecipe delle più profonde emozioni” (</w:t>
      </w:r>
      <w:proofErr w:type="spellStart"/>
      <w:r>
        <w:t>R</w:t>
      </w:r>
      <w:r w:rsidR="0023554D">
        <w:t>uddick</w:t>
      </w:r>
      <w:proofErr w:type="spellEnd"/>
      <w:r w:rsidR="0023554D">
        <w:t xml:space="preserve"> W.)</w:t>
      </w:r>
      <w:r>
        <w:t>,  e ad essa viene riconosciuta una funzione attiva nel consen</w:t>
      </w:r>
      <w:r w:rsidR="008D3CCC">
        <w:t>tire al soggetto anziano e/o malato</w:t>
      </w:r>
      <w:r>
        <w:t xml:space="preserve"> di recuperare le proprie capacità residue o mantenere la salute e l’autonomia relativa.</w:t>
      </w:r>
    </w:p>
    <w:p w:rsidR="00195A94" w:rsidRDefault="00635B9D" w:rsidP="00D73084">
      <w:pPr>
        <w:jc w:val="both"/>
      </w:pPr>
      <w:r w:rsidRPr="0023554D">
        <w:rPr>
          <w:color w:val="000000" w:themeColor="text1"/>
        </w:rPr>
        <w:t>Pertanto</w:t>
      </w:r>
      <w:r w:rsidR="00195A94">
        <w:t xml:space="preserve"> l’obiettivo primario delle d</w:t>
      </w:r>
      <w:r>
        <w:t>isposizioni socio sanitarie dev</w:t>
      </w:r>
      <w:r w:rsidR="0023554D">
        <w:t>e  essere il mantenere le</w:t>
      </w:r>
      <w:r w:rsidR="00195A94">
        <w:t xml:space="preserve"> persone nel </w:t>
      </w:r>
      <w:r>
        <w:t xml:space="preserve">proprio ambito di relazioni, </w:t>
      </w:r>
      <w:r w:rsidRPr="0023554D">
        <w:rPr>
          <w:color w:val="000000" w:themeColor="text1"/>
        </w:rPr>
        <w:t>all’interno del</w:t>
      </w:r>
      <w:r>
        <w:t xml:space="preserve"> </w:t>
      </w:r>
      <w:r w:rsidR="00195A94">
        <w:t xml:space="preserve"> proprio tessuto sociale favorendo, quando possibile, la permanenza nella propria abitazione.</w:t>
      </w:r>
      <w:r w:rsidR="008D3CCC">
        <w:t xml:space="preserve"> </w:t>
      </w:r>
      <w:r>
        <w:t xml:space="preserve"> </w:t>
      </w:r>
      <w:r w:rsidR="008D3CCC">
        <w:t>Le scelte politiche e</w:t>
      </w:r>
      <w:r>
        <w:t>d</w:t>
      </w:r>
      <w:r w:rsidR="008D3CCC">
        <w:t xml:space="preserve"> economiche</w:t>
      </w:r>
      <w:r>
        <w:t>,</w:t>
      </w:r>
      <w:r w:rsidR="008D3CCC">
        <w:t xml:space="preserve"> in ambito socio sanitario</w:t>
      </w:r>
      <w:r>
        <w:t>,</w:t>
      </w:r>
      <w:r w:rsidR="008D3CCC">
        <w:t xml:space="preserve"> non possono prescindere dal rispetto dei diritti assistenziali della persona e delle loro famiglie.</w:t>
      </w:r>
    </w:p>
    <w:p w:rsidR="00195A94" w:rsidRPr="0023554D" w:rsidRDefault="00195A94" w:rsidP="00D73084">
      <w:pPr>
        <w:jc w:val="both"/>
        <w:rPr>
          <w:color w:val="000000" w:themeColor="text1"/>
        </w:rPr>
      </w:pPr>
      <w:r>
        <w:t>La collaborazione</w:t>
      </w:r>
      <w:r w:rsidR="00A84F35">
        <w:t xml:space="preserve"> </w:t>
      </w:r>
      <w:r>
        <w:t xml:space="preserve"> tra</w:t>
      </w:r>
      <w:r w:rsidR="00A84F35">
        <w:t xml:space="preserve"> </w:t>
      </w:r>
      <w:r>
        <w:t xml:space="preserve"> </w:t>
      </w:r>
      <w:r w:rsidR="00A84F35">
        <w:t xml:space="preserve">le </w:t>
      </w:r>
      <w:r>
        <w:t>ISTITUZI</w:t>
      </w:r>
      <w:r w:rsidR="00635B9D">
        <w:t>ONI (</w:t>
      </w:r>
      <w:r w:rsidR="00635B9D" w:rsidRPr="0023554D">
        <w:rPr>
          <w:color w:val="000000" w:themeColor="text1"/>
        </w:rPr>
        <w:t>Comune,</w:t>
      </w:r>
      <w:r w:rsidR="0023554D">
        <w:rPr>
          <w:color w:val="000000" w:themeColor="text1"/>
        </w:rPr>
        <w:t xml:space="preserve"> </w:t>
      </w:r>
      <w:r w:rsidR="00635B9D" w:rsidRPr="0023554D">
        <w:rPr>
          <w:color w:val="000000" w:themeColor="text1"/>
        </w:rPr>
        <w:t xml:space="preserve">Provincia, </w:t>
      </w:r>
      <w:r w:rsidR="0023554D">
        <w:rPr>
          <w:color w:val="000000" w:themeColor="text1"/>
        </w:rPr>
        <w:t xml:space="preserve"> </w:t>
      </w:r>
      <w:r w:rsidR="00635B9D" w:rsidRPr="0023554D">
        <w:rPr>
          <w:color w:val="000000" w:themeColor="text1"/>
        </w:rPr>
        <w:t>Regione</w:t>
      </w:r>
      <w:r>
        <w:t xml:space="preserve">), </w:t>
      </w:r>
      <w:r w:rsidR="00A84F35" w:rsidRPr="0023554D">
        <w:rPr>
          <w:color w:val="000000" w:themeColor="text1"/>
        </w:rPr>
        <w:t xml:space="preserve">il  </w:t>
      </w:r>
      <w:r w:rsidRPr="0023554D">
        <w:rPr>
          <w:color w:val="000000" w:themeColor="text1"/>
        </w:rPr>
        <w:t>D</w:t>
      </w:r>
      <w:r w:rsidR="008D3CCC" w:rsidRPr="0023554D">
        <w:rPr>
          <w:color w:val="000000" w:themeColor="text1"/>
        </w:rPr>
        <w:t xml:space="preserve">ISTRETTO SANITARIO </w:t>
      </w:r>
      <w:r w:rsidR="00635B9D" w:rsidRPr="0023554D">
        <w:rPr>
          <w:color w:val="000000" w:themeColor="text1"/>
        </w:rPr>
        <w:t xml:space="preserve"> </w:t>
      </w:r>
      <w:r w:rsidR="008D3CCC" w:rsidRPr="0023554D">
        <w:rPr>
          <w:color w:val="000000" w:themeColor="text1"/>
        </w:rPr>
        <w:t xml:space="preserve">e </w:t>
      </w:r>
      <w:r w:rsidR="00635B9D" w:rsidRPr="0023554D">
        <w:rPr>
          <w:color w:val="000000" w:themeColor="text1"/>
        </w:rPr>
        <w:t xml:space="preserve"> </w:t>
      </w:r>
      <w:r w:rsidR="00A84F35" w:rsidRPr="0023554D">
        <w:rPr>
          <w:color w:val="000000" w:themeColor="text1"/>
        </w:rPr>
        <w:t>le FIGURE</w:t>
      </w:r>
      <w:r w:rsidR="00A84F35" w:rsidRPr="00A84F35">
        <w:rPr>
          <w:color w:val="FF0000"/>
        </w:rPr>
        <w:t xml:space="preserve"> </w:t>
      </w:r>
      <w:r w:rsidR="00A84F35" w:rsidRPr="0023554D">
        <w:rPr>
          <w:color w:val="000000" w:themeColor="text1"/>
        </w:rPr>
        <w:t>PROFESSIONALI  (</w:t>
      </w:r>
      <w:r w:rsidR="008D3CCC" w:rsidRPr="0023554D">
        <w:rPr>
          <w:color w:val="000000" w:themeColor="text1"/>
        </w:rPr>
        <w:t xml:space="preserve"> Medico di Medicina Generale</w:t>
      </w:r>
      <w:r w:rsidRPr="0023554D">
        <w:rPr>
          <w:color w:val="000000" w:themeColor="text1"/>
        </w:rPr>
        <w:t xml:space="preserve">, </w:t>
      </w:r>
      <w:r w:rsidR="008D3CCC" w:rsidRPr="0023554D">
        <w:rPr>
          <w:color w:val="000000" w:themeColor="text1"/>
        </w:rPr>
        <w:t>l’</w:t>
      </w:r>
      <w:r w:rsidRPr="0023554D">
        <w:rPr>
          <w:color w:val="000000" w:themeColor="text1"/>
        </w:rPr>
        <w:t>I</w:t>
      </w:r>
      <w:r w:rsidR="008D3CCC" w:rsidRPr="0023554D">
        <w:rPr>
          <w:color w:val="000000" w:themeColor="text1"/>
        </w:rPr>
        <w:t xml:space="preserve">nfermiere </w:t>
      </w:r>
      <w:r w:rsidRPr="0023554D">
        <w:rPr>
          <w:color w:val="000000" w:themeColor="text1"/>
        </w:rPr>
        <w:t>P</w:t>
      </w:r>
      <w:r w:rsidR="008D3CCC" w:rsidRPr="0023554D">
        <w:rPr>
          <w:color w:val="000000" w:themeColor="text1"/>
        </w:rPr>
        <w:t>rofessionale</w:t>
      </w:r>
      <w:r w:rsidRPr="0023554D">
        <w:rPr>
          <w:color w:val="000000" w:themeColor="text1"/>
        </w:rPr>
        <w:t xml:space="preserve">,  </w:t>
      </w:r>
      <w:r w:rsidR="008D3CCC" w:rsidRPr="0023554D">
        <w:rPr>
          <w:color w:val="000000" w:themeColor="text1"/>
        </w:rPr>
        <w:t xml:space="preserve">il personale del </w:t>
      </w:r>
      <w:r w:rsidRPr="0023554D">
        <w:rPr>
          <w:color w:val="000000" w:themeColor="text1"/>
        </w:rPr>
        <w:t>S</w:t>
      </w:r>
      <w:r w:rsidR="008D3CCC" w:rsidRPr="0023554D">
        <w:rPr>
          <w:color w:val="000000" w:themeColor="text1"/>
        </w:rPr>
        <w:t>ervizio Socio</w:t>
      </w:r>
      <w:r w:rsidRPr="00A84F35">
        <w:rPr>
          <w:color w:val="FF0000"/>
        </w:rPr>
        <w:t xml:space="preserve"> </w:t>
      </w:r>
      <w:r w:rsidRPr="0023554D">
        <w:rPr>
          <w:color w:val="000000" w:themeColor="text1"/>
        </w:rPr>
        <w:t>A</w:t>
      </w:r>
      <w:r w:rsidR="008D3CCC" w:rsidRPr="0023554D">
        <w:rPr>
          <w:color w:val="000000" w:themeColor="text1"/>
        </w:rPr>
        <w:t>ssistenziale</w:t>
      </w:r>
      <w:r w:rsidR="00A84F35" w:rsidRPr="0023554D">
        <w:rPr>
          <w:color w:val="000000" w:themeColor="text1"/>
        </w:rPr>
        <w:t>)</w:t>
      </w:r>
      <w:r w:rsidR="00A84F35">
        <w:t xml:space="preserve"> è </w:t>
      </w:r>
      <w:r>
        <w:t xml:space="preserve"> indispensabile per far si che l’anziano sia seguito sotto diversi aspetti</w:t>
      </w:r>
      <w:r w:rsidR="00A84F35">
        <w:t xml:space="preserve"> </w:t>
      </w:r>
      <w:r w:rsidR="00A84F35" w:rsidRPr="0023554D">
        <w:rPr>
          <w:color w:val="000000" w:themeColor="text1"/>
        </w:rPr>
        <w:t>pur</w:t>
      </w:r>
      <w:r w:rsidR="00A84F35">
        <w:t xml:space="preserve"> permettendogli di  continuare serenamente a vivere nella propria casa. </w:t>
      </w:r>
      <w:r w:rsidR="00A84F35" w:rsidRPr="0023554D">
        <w:rPr>
          <w:color w:val="000000" w:themeColor="text1"/>
        </w:rPr>
        <w:t>A ciò si aggiunga il valore del ruolo fondamentale delle famiglie (ove presenti) e della collaborazione delle associazioni di volontariato sul territorio,</w:t>
      </w:r>
      <w:r w:rsidR="00D73084">
        <w:rPr>
          <w:color w:val="000000" w:themeColor="text1"/>
        </w:rPr>
        <w:t xml:space="preserve"> </w:t>
      </w:r>
      <w:r w:rsidR="00A84F35" w:rsidRPr="0023554D">
        <w:rPr>
          <w:color w:val="000000" w:themeColor="text1"/>
        </w:rPr>
        <w:t>che</w:t>
      </w:r>
      <w:r w:rsidR="00A84F35" w:rsidRPr="00A84F35">
        <w:rPr>
          <w:color w:val="FF0000"/>
        </w:rPr>
        <w:t xml:space="preserve"> </w:t>
      </w:r>
      <w:r w:rsidR="00A84F35" w:rsidRPr="0023554D">
        <w:rPr>
          <w:color w:val="000000" w:themeColor="text1"/>
        </w:rPr>
        <w:t xml:space="preserve">costituiscono una  risorsa quanto mai preziosa . </w:t>
      </w:r>
    </w:p>
    <w:p w:rsidR="00195A94" w:rsidRDefault="00195A94" w:rsidP="00D73084">
      <w:pPr>
        <w:jc w:val="both"/>
      </w:pPr>
      <w:r>
        <w:t xml:space="preserve">La tutela dell’anziano “fragile” </w:t>
      </w:r>
      <w:r w:rsidR="008D3CCC">
        <w:t xml:space="preserve">rischia di assumere </w:t>
      </w:r>
      <w:r>
        <w:t xml:space="preserve">sempre più i toni di un’emergenza </w:t>
      </w:r>
      <w:r w:rsidR="00A84F35">
        <w:t>s</w:t>
      </w:r>
      <w:r w:rsidR="00C01F96">
        <w:t>ociale a causa di implicazioni di  tipo:</w:t>
      </w:r>
    </w:p>
    <w:p w:rsidR="00195A94" w:rsidRDefault="00C01F96" w:rsidP="009F6A00">
      <w:pPr>
        <w:pStyle w:val="Paragrafoelenco"/>
        <w:numPr>
          <w:ilvl w:val="0"/>
          <w:numId w:val="1"/>
        </w:numPr>
      </w:pPr>
      <w:r>
        <w:t>DEMOGRAFICO</w:t>
      </w:r>
      <w:r w:rsidR="008D3CCC">
        <w:t xml:space="preserve">: </w:t>
      </w:r>
      <w:r>
        <w:t xml:space="preserve"> </w:t>
      </w:r>
      <w:r w:rsidR="008D3CCC">
        <w:t>aumento</w:t>
      </w:r>
      <w:r w:rsidR="009F6A00">
        <w:t xml:space="preserve"> </w:t>
      </w:r>
      <w:r>
        <w:t>dell’</w:t>
      </w:r>
      <w:r w:rsidR="009F6A00">
        <w:t>età media della popolazione</w:t>
      </w:r>
    </w:p>
    <w:p w:rsidR="009F6A00" w:rsidRDefault="00C01F96" w:rsidP="009F6A00">
      <w:pPr>
        <w:pStyle w:val="Paragrafoelenco"/>
        <w:numPr>
          <w:ilvl w:val="0"/>
          <w:numId w:val="1"/>
        </w:numPr>
      </w:pPr>
      <w:r>
        <w:t>SANITARIO</w:t>
      </w:r>
      <w:r w:rsidR="009F6A00">
        <w:t>: aumento delle cronicità</w:t>
      </w:r>
      <w:r w:rsidR="008D3CCC">
        <w:t xml:space="preserve"> collegate all’invecchiamento della popolazione</w:t>
      </w:r>
    </w:p>
    <w:p w:rsidR="009F6A00" w:rsidRDefault="00C01F96" w:rsidP="009F6A00">
      <w:pPr>
        <w:pStyle w:val="Paragrafoelenco"/>
        <w:numPr>
          <w:ilvl w:val="0"/>
          <w:numId w:val="1"/>
        </w:numPr>
      </w:pPr>
      <w:r>
        <w:t>ECONOMICO</w:t>
      </w:r>
      <w:r w:rsidR="009F6A00">
        <w:t>: aumento della spesa pubblica</w:t>
      </w:r>
      <w:r w:rsidR="008D3CCC">
        <w:t xml:space="preserve"> sanitaria e assistenziale</w:t>
      </w:r>
    </w:p>
    <w:p w:rsidR="009F6A00" w:rsidRDefault="009F6A00" w:rsidP="009F6A00">
      <w:pPr>
        <w:pStyle w:val="Paragrafoelenco"/>
        <w:numPr>
          <w:ilvl w:val="0"/>
          <w:numId w:val="1"/>
        </w:numPr>
      </w:pPr>
      <w:r>
        <w:t>SOCIALE: aumento della povertà</w:t>
      </w:r>
    </w:p>
    <w:p w:rsidR="00195A94" w:rsidRDefault="009F6A00">
      <w:r>
        <w:t>ACCENNI DEMOGRAFICI</w:t>
      </w:r>
    </w:p>
    <w:p w:rsidR="00DF2987" w:rsidRDefault="005C4482">
      <w:r>
        <w:t>Alcuni accenni demografici posso</w:t>
      </w:r>
      <w:r w:rsidR="00DF2987">
        <w:t xml:space="preserve"> mettere in evidenza le criticità legate all’invecchiamento della popolazione.</w:t>
      </w:r>
    </w:p>
    <w:p w:rsidR="009F6A00" w:rsidRDefault="00DF2987" w:rsidP="00D73084">
      <w:pPr>
        <w:jc w:val="both"/>
      </w:pPr>
      <w:r>
        <w:t xml:space="preserve"> In base ai dati dell’ISTAT </w:t>
      </w:r>
      <w:r w:rsidR="009F6A00">
        <w:t>la percentuale dei</w:t>
      </w:r>
      <w:r w:rsidR="00C01F96">
        <w:t xml:space="preserve"> </w:t>
      </w:r>
      <w:r w:rsidR="00D73084">
        <w:t xml:space="preserve"> over</w:t>
      </w:r>
      <w:r w:rsidR="009F6A00">
        <w:t xml:space="preserve"> 65 </w:t>
      </w:r>
      <w:r w:rsidR="0023554D">
        <w:t xml:space="preserve">anni </w:t>
      </w:r>
      <w:r w:rsidR="009F6A00">
        <w:t>è passata dal 18</w:t>
      </w:r>
      <w:r>
        <w:t xml:space="preserve">,7% del 2001 al 20,8% del 2011 e i grandi </w:t>
      </w:r>
      <w:r w:rsidR="009F6A00">
        <w:t xml:space="preserve"> vecchi</w:t>
      </w:r>
      <w:r w:rsidR="00D73084">
        <w:t xml:space="preserve"> over </w:t>
      </w:r>
      <w:r w:rsidR="009F6A00">
        <w:t xml:space="preserve">85 </w:t>
      </w:r>
      <w:r w:rsidR="0023554D">
        <w:t xml:space="preserve">anni </w:t>
      </w:r>
      <w:r w:rsidR="009F6A00">
        <w:t>sono passati dal 2,2% al 2,8% del 2011</w:t>
      </w:r>
      <w:r>
        <w:t>.</w:t>
      </w:r>
      <w:r w:rsidR="009F6A00">
        <w:t xml:space="preserve"> Questo pur</w:t>
      </w:r>
      <w:r w:rsidR="00D73084">
        <w:t xml:space="preserve"> </w:t>
      </w:r>
      <w:r w:rsidR="009F6A00">
        <w:t xml:space="preserve"> tenendo conto degli immigrati stranieri che “ringiovaniscono” la popolazione.</w:t>
      </w:r>
    </w:p>
    <w:p w:rsidR="00D73084" w:rsidRDefault="00D73084" w:rsidP="00D73084">
      <w:pPr>
        <w:jc w:val="both"/>
      </w:pPr>
      <w:r>
        <w:lastRenderedPageBreak/>
        <w:t>Le previsioni proiettate fino al 2051 danno per certo un incremento progressivo e inarrestabile dei  over 65 e over 85 che si ipotizza preverranno rispettivamente al 33% e 7,8% del totale popolazione residente in Italia.</w:t>
      </w:r>
    </w:p>
    <w:p w:rsidR="00511677" w:rsidRPr="00556401" w:rsidRDefault="00835FC5" w:rsidP="00D73084">
      <w:pPr>
        <w:jc w:val="both"/>
        <w:rPr>
          <w:color w:val="000000" w:themeColor="text1"/>
        </w:rPr>
      </w:pPr>
      <w:r>
        <w:t xml:space="preserve">Più di 2milioni di persone tra i 65 e 87 </w:t>
      </w:r>
      <w:r w:rsidR="00556401">
        <w:t xml:space="preserve">anni </w:t>
      </w:r>
      <w:r>
        <w:t>riferiscono di n</w:t>
      </w:r>
      <w:r w:rsidR="00C01F96">
        <w:t xml:space="preserve">on essere completamente autonome </w:t>
      </w:r>
      <w:r>
        <w:t xml:space="preserve"> in almeno una delle attività essenziali della vita quotidiana come lavarsi, vesti</w:t>
      </w:r>
      <w:r w:rsidR="00C01F96">
        <w:t>rsi, mangiare, muoversi</w:t>
      </w:r>
      <w:r>
        <w:t xml:space="preserve">, </w:t>
      </w:r>
      <w:r w:rsidR="00C01F96">
        <w:t>nell’</w:t>
      </w:r>
      <w:r>
        <w:t>accesso agli edifici e nella comunicazione. Il diritto al</w:t>
      </w:r>
      <w:r w:rsidR="00C01F96">
        <w:t>la mobilità è essenziale per un’</w:t>
      </w:r>
      <w:r>
        <w:t>adeguata inclusione sociale e dovrebbe essere garantito a tutti</w:t>
      </w:r>
      <w:r w:rsidR="00C01F96">
        <w:t xml:space="preserve">, anche a persone che hanno </w:t>
      </w:r>
      <w:r w:rsidR="00C01F96" w:rsidRPr="00556401">
        <w:rPr>
          <w:color w:val="000000" w:themeColor="text1"/>
        </w:rPr>
        <w:t xml:space="preserve"> problemi di salute</w:t>
      </w:r>
      <w:r w:rsidR="001D62B3">
        <w:rPr>
          <w:color w:val="000000" w:themeColor="text1"/>
        </w:rPr>
        <w:t xml:space="preserve"> e</w:t>
      </w:r>
      <w:r w:rsidR="00C01F96" w:rsidRPr="00556401">
        <w:rPr>
          <w:color w:val="000000" w:themeColor="text1"/>
        </w:rPr>
        <w:t xml:space="preserve"> </w:t>
      </w:r>
      <w:r w:rsidRPr="00556401">
        <w:rPr>
          <w:color w:val="000000" w:themeColor="text1"/>
        </w:rPr>
        <w:t xml:space="preserve"> </w:t>
      </w:r>
      <w:r w:rsidR="001D62B3">
        <w:rPr>
          <w:color w:val="000000" w:themeColor="text1"/>
        </w:rPr>
        <w:t>disabilità.</w:t>
      </w:r>
    </w:p>
    <w:p w:rsidR="00D8215A" w:rsidRDefault="00DF2987" w:rsidP="001D62B3">
      <w:pPr>
        <w:jc w:val="both"/>
      </w:pPr>
      <w:r>
        <w:t>In base alle previsioni fatte dall’</w:t>
      </w:r>
      <w:r w:rsidR="00835FC5">
        <w:t xml:space="preserve">ISTAT </w:t>
      </w:r>
      <w:r>
        <w:t>il numero di persone disabili n</w:t>
      </w:r>
      <w:r w:rsidR="007C7FB5">
        <w:t xml:space="preserve">ei prossimi 20 anni </w:t>
      </w:r>
      <w:r w:rsidR="007C7FB5" w:rsidRPr="00556401">
        <w:rPr>
          <w:color w:val="000000" w:themeColor="text1"/>
        </w:rPr>
        <w:t>aumenterà</w:t>
      </w:r>
      <w:r>
        <w:t xml:space="preserve"> del 65-75%, vale a dire che </w:t>
      </w:r>
      <w:r w:rsidR="00835FC5">
        <w:t>la prevalenza delle persone non autosuffic</w:t>
      </w:r>
      <w:r w:rsidR="007C7FB5">
        <w:t>ienti passerà</w:t>
      </w:r>
      <w:r w:rsidR="00835FC5">
        <w:t xml:space="preserve"> dai circa 2 milioni attuali ai 3,5 milioni nel 2030</w:t>
      </w:r>
      <w:r>
        <w:t>.</w:t>
      </w:r>
    </w:p>
    <w:p w:rsidR="009F6A00" w:rsidRDefault="009F6A00" w:rsidP="001D62B3">
      <w:pPr>
        <w:jc w:val="both"/>
      </w:pPr>
      <w:r>
        <w:t>Questo cambiamento demografico</w:t>
      </w:r>
      <w:r w:rsidR="007C7FB5">
        <w:t>,</w:t>
      </w:r>
      <w:r>
        <w:t xml:space="preserve"> con allun</w:t>
      </w:r>
      <w:r w:rsidR="001D62B3">
        <w:t>gamento della vita media e delle</w:t>
      </w:r>
      <w:r>
        <w:t xml:space="preserve"> cronicità</w:t>
      </w:r>
      <w:r w:rsidR="007C7FB5">
        <w:t>,</w:t>
      </w:r>
      <w:r>
        <w:t xml:space="preserve"> implica la necessità di un ripensamento a livello logistico e strutturale delle prestazioni erogabili</w:t>
      </w:r>
      <w:r w:rsidR="00C34976">
        <w:t>.</w:t>
      </w:r>
    </w:p>
    <w:p w:rsidR="007C7FB5" w:rsidRPr="00556401" w:rsidRDefault="007C7FB5" w:rsidP="001D62B3">
      <w:pPr>
        <w:jc w:val="both"/>
        <w:rPr>
          <w:color w:val="000000" w:themeColor="text1"/>
        </w:rPr>
      </w:pPr>
      <w:r w:rsidRPr="00556401">
        <w:rPr>
          <w:color w:val="000000" w:themeColor="text1"/>
        </w:rPr>
        <w:t xml:space="preserve">Quale  </w:t>
      </w:r>
      <w:r w:rsidR="00C34976" w:rsidRPr="00556401">
        <w:rPr>
          <w:color w:val="000000" w:themeColor="text1"/>
        </w:rPr>
        <w:t xml:space="preserve">approccio </w:t>
      </w:r>
      <w:r w:rsidRPr="00556401">
        <w:rPr>
          <w:color w:val="000000" w:themeColor="text1"/>
        </w:rPr>
        <w:t xml:space="preserve">è auspicabile, allora, per  la cura </w:t>
      </w:r>
      <w:r w:rsidR="00C34976" w:rsidRPr="00556401">
        <w:rPr>
          <w:color w:val="000000" w:themeColor="text1"/>
        </w:rPr>
        <w:t>della persona anziana</w:t>
      </w:r>
      <w:r w:rsidRPr="00556401">
        <w:rPr>
          <w:color w:val="000000" w:themeColor="text1"/>
        </w:rPr>
        <w:t>?</w:t>
      </w:r>
      <w:r w:rsidR="00556401">
        <w:rPr>
          <w:color w:val="000000" w:themeColor="text1"/>
        </w:rPr>
        <w:t xml:space="preserve"> Quali sono le pratiche migliori, le più rispettose dell’anziano nella sua dignità di persona? </w:t>
      </w:r>
    </w:p>
    <w:p w:rsidR="00C34976" w:rsidRPr="0039064D" w:rsidRDefault="001D62B3" w:rsidP="001D62B3">
      <w:pPr>
        <w:jc w:val="both"/>
        <w:rPr>
          <w:color w:val="000000" w:themeColor="text1"/>
        </w:rPr>
      </w:pPr>
      <w:r w:rsidRPr="001D62B3">
        <w:rPr>
          <w:color w:val="000000" w:themeColor="text1"/>
        </w:rPr>
        <w:t>Ciò</w:t>
      </w:r>
      <w:r w:rsidR="007C7FB5" w:rsidRPr="001D62B3">
        <w:rPr>
          <w:color w:val="000000" w:themeColor="text1"/>
        </w:rPr>
        <w:t xml:space="preserve">  </w:t>
      </w:r>
      <w:r w:rsidR="007C7FB5">
        <w:t xml:space="preserve">richiede un passaggio fondamentale </w:t>
      </w:r>
      <w:r w:rsidR="00C34976">
        <w:t xml:space="preserve">DALLA CURA DELLA MALATTIA </w:t>
      </w:r>
      <w:r w:rsidR="007C7FB5">
        <w:t xml:space="preserve"> </w:t>
      </w:r>
      <w:r w:rsidR="00C34976">
        <w:t>a</w:t>
      </w:r>
      <w:r w:rsidR="007C7FB5">
        <w:t xml:space="preserve">l  FARSI </w:t>
      </w:r>
      <w:r w:rsidR="00C34976">
        <w:t xml:space="preserve"> CARICO DE</w:t>
      </w:r>
      <w:r w:rsidR="007C7FB5">
        <w:t xml:space="preserve">LLA PERSONA NELLA SUA INTEREZZA, </w:t>
      </w:r>
      <w:r w:rsidR="007C7FB5" w:rsidRPr="0039064D">
        <w:rPr>
          <w:color w:val="000000" w:themeColor="text1"/>
        </w:rPr>
        <w:t>tenendo conto dei seguenti aspetti:</w:t>
      </w:r>
    </w:p>
    <w:p w:rsidR="00C34976" w:rsidRDefault="007C7FB5" w:rsidP="00C34976">
      <w:pPr>
        <w:pStyle w:val="Paragrafoelenco"/>
        <w:numPr>
          <w:ilvl w:val="0"/>
          <w:numId w:val="1"/>
        </w:numPr>
      </w:pPr>
      <w:r>
        <w:t xml:space="preserve">LO </w:t>
      </w:r>
      <w:r w:rsidR="00C34976">
        <w:t xml:space="preserve">STATO FISICO (PREVENZIONE PRIMARIA DELLE MALATTIE CRONICO DEGENERATIVE per favorire </w:t>
      </w:r>
      <w:r>
        <w:t xml:space="preserve">un </w:t>
      </w:r>
      <w:r w:rsidR="00C34976">
        <w:t>invecchiamento attivo;  CURA; RIABILITAZIONE</w:t>
      </w:r>
      <w:r>
        <w:t>)</w:t>
      </w:r>
    </w:p>
    <w:p w:rsidR="00C34976" w:rsidRDefault="007C7FB5" w:rsidP="00C34976">
      <w:pPr>
        <w:pStyle w:val="Paragrafoelenco"/>
        <w:numPr>
          <w:ilvl w:val="0"/>
          <w:numId w:val="1"/>
        </w:numPr>
      </w:pPr>
      <w:r>
        <w:t xml:space="preserve">LO </w:t>
      </w:r>
      <w:r w:rsidR="00C34976">
        <w:t>STATO COGNITIVO</w:t>
      </w:r>
    </w:p>
    <w:p w:rsidR="00C34976" w:rsidRDefault="007C7FB5" w:rsidP="00C34976">
      <w:pPr>
        <w:pStyle w:val="Paragrafoelenco"/>
        <w:numPr>
          <w:ilvl w:val="0"/>
          <w:numId w:val="1"/>
        </w:numPr>
      </w:pPr>
      <w:r>
        <w:t xml:space="preserve">IL </w:t>
      </w:r>
      <w:r w:rsidR="00C34976">
        <w:t>TONO UMORE</w:t>
      </w:r>
    </w:p>
    <w:p w:rsidR="00C34976" w:rsidRDefault="007C7FB5" w:rsidP="00C34976">
      <w:pPr>
        <w:pStyle w:val="Paragrafoelenco"/>
        <w:numPr>
          <w:ilvl w:val="0"/>
          <w:numId w:val="1"/>
        </w:numPr>
      </w:pPr>
      <w:r>
        <w:t xml:space="preserve">LE </w:t>
      </w:r>
      <w:r w:rsidR="00C34976">
        <w:t>CONDIZIONI SOCIO-SANITARIE</w:t>
      </w:r>
    </w:p>
    <w:p w:rsidR="003804FA" w:rsidRPr="0039064D" w:rsidRDefault="007C7FB5" w:rsidP="001D62B3">
      <w:pPr>
        <w:jc w:val="both"/>
        <w:rPr>
          <w:color w:val="000000" w:themeColor="text1"/>
        </w:rPr>
      </w:pPr>
      <w:r w:rsidRPr="0039064D">
        <w:rPr>
          <w:color w:val="000000" w:themeColor="text1"/>
        </w:rPr>
        <w:t xml:space="preserve">Quanto sopra potrebbe </w:t>
      </w:r>
      <w:r w:rsidR="00511677" w:rsidRPr="0039064D">
        <w:rPr>
          <w:color w:val="000000" w:themeColor="text1"/>
        </w:rPr>
        <w:t xml:space="preserve"> sembrare banale ma</w:t>
      </w:r>
      <w:r w:rsidRPr="0039064D">
        <w:rPr>
          <w:color w:val="000000" w:themeColor="text1"/>
        </w:rPr>
        <w:t xml:space="preserve"> occorre tenere sempre presente che </w:t>
      </w:r>
      <w:r w:rsidR="00511677" w:rsidRPr="0039064D">
        <w:rPr>
          <w:color w:val="000000" w:themeColor="text1"/>
        </w:rPr>
        <w:t xml:space="preserve"> il soggetto</w:t>
      </w:r>
      <w:r w:rsidR="00511677">
        <w:t xml:space="preserve"> anziano fragile ha bisogno di relazioni , di contatti.  La medicina moderna ha preso in considerazione</w:t>
      </w:r>
      <w:r w:rsidR="001C084D">
        <w:t>,</w:t>
      </w:r>
      <w:r w:rsidR="00511677">
        <w:t xml:space="preserve"> separatamente</w:t>
      </w:r>
      <w:r w:rsidR="001C084D">
        <w:t>,</w:t>
      </w:r>
      <w:r w:rsidR="00511677">
        <w:t xml:space="preserve"> corpo e mente (</w:t>
      </w:r>
      <w:r w:rsidR="001C084D">
        <w:t>co</w:t>
      </w:r>
      <w:r w:rsidR="0039064D">
        <w:t>gnitiva</w:t>
      </w:r>
      <w:r w:rsidR="001C084D">
        <w:t xml:space="preserve"> </w:t>
      </w:r>
      <w:r w:rsidR="0039064D">
        <w:t xml:space="preserve">ed </w:t>
      </w:r>
      <w:r w:rsidR="001C084D">
        <w:t>emo</w:t>
      </w:r>
      <w:r w:rsidR="0039064D">
        <w:t>z</w:t>
      </w:r>
      <w:r w:rsidR="001C084D">
        <w:t>i</w:t>
      </w:r>
      <w:r w:rsidR="0039064D">
        <w:t>onale</w:t>
      </w:r>
      <w:r w:rsidR="001C084D">
        <w:t>).</w:t>
      </w:r>
      <w:r w:rsidR="00042BBC" w:rsidRPr="00042BBC">
        <w:t xml:space="preserve"> </w:t>
      </w:r>
      <w:r w:rsidR="0039064D">
        <w:t xml:space="preserve">La  </w:t>
      </w:r>
      <w:proofErr w:type="spellStart"/>
      <w:r w:rsidR="0039064D">
        <w:t>iper-</w:t>
      </w:r>
      <w:r w:rsidR="00042BBC">
        <w:t>specializzazione</w:t>
      </w:r>
      <w:proofErr w:type="spellEnd"/>
      <w:r w:rsidR="00042BBC">
        <w:t xml:space="preserve">, l’uso stesso  di tecnologie “fredde” ( tac, risonanza </w:t>
      </w:r>
      <w:r w:rsidR="003804FA">
        <w:t>...</w:t>
      </w:r>
      <w:r w:rsidR="00042BBC">
        <w:t>) ha aumentato la distanza tra operatori e pazienti.</w:t>
      </w:r>
      <w:r w:rsidR="0039064D">
        <w:t xml:space="preserve"> </w:t>
      </w:r>
      <w:r w:rsidR="001C084D" w:rsidRPr="0039064D">
        <w:rPr>
          <w:color w:val="000000" w:themeColor="text1"/>
        </w:rPr>
        <w:t>O</w:t>
      </w:r>
      <w:r w:rsidR="00511677" w:rsidRPr="0039064D">
        <w:rPr>
          <w:color w:val="000000" w:themeColor="text1"/>
        </w:rPr>
        <w:t>ggi</w:t>
      </w:r>
      <w:r w:rsidR="001C084D" w:rsidRPr="0039064D">
        <w:rPr>
          <w:color w:val="000000" w:themeColor="text1"/>
        </w:rPr>
        <w:t>,</w:t>
      </w:r>
      <w:r w:rsidR="00511677" w:rsidRPr="0039064D">
        <w:rPr>
          <w:color w:val="000000" w:themeColor="text1"/>
        </w:rPr>
        <w:t xml:space="preserve"> forse</w:t>
      </w:r>
      <w:r w:rsidR="001C084D" w:rsidRPr="0039064D">
        <w:rPr>
          <w:color w:val="000000" w:themeColor="text1"/>
        </w:rPr>
        <w:t>,</w:t>
      </w:r>
      <w:r w:rsidR="00C94C64" w:rsidRPr="0039064D">
        <w:rPr>
          <w:color w:val="000000" w:themeColor="text1"/>
        </w:rPr>
        <w:t xml:space="preserve"> si assiste</w:t>
      </w:r>
      <w:r w:rsidR="001C084D" w:rsidRPr="0039064D">
        <w:rPr>
          <w:color w:val="000000" w:themeColor="text1"/>
        </w:rPr>
        <w:t xml:space="preserve"> in </w:t>
      </w:r>
      <w:r w:rsidR="00391272" w:rsidRPr="0039064D">
        <w:rPr>
          <w:color w:val="000000" w:themeColor="text1"/>
        </w:rPr>
        <w:t xml:space="preserve">controtendenza </w:t>
      </w:r>
      <w:r w:rsidR="001C084D" w:rsidRPr="0039064D">
        <w:rPr>
          <w:color w:val="000000" w:themeColor="text1"/>
        </w:rPr>
        <w:t xml:space="preserve"> ad una rivalutazione </w:t>
      </w:r>
      <w:r w:rsidR="0039064D" w:rsidRPr="0039064D">
        <w:rPr>
          <w:color w:val="000000" w:themeColor="text1"/>
        </w:rPr>
        <w:t xml:space="preserve">globale </w:t>
      </w:r>
      <w:r w:rsidR="001C084D" w:rsidRPr="0039064D">
        <w:rPr>
          <w:color w:val="000000" w:themeColor="text1"/>
        </w:rPr>
        <w:t xml:space="preserve">della </w:t>
      </w:r>
      <w:r w:rsidR="00391272" w:rsidRPr="0039064D">
        <w:rPr>
          <w:color w:val="000000" w:themeColor="text1"/>
        </w:rPr>
        <w:t>persona</w:t>
      </w:r>
      <w:r w:rsidR="00511677" w:rsidRPr="0039064D">
        <w:rPr>
          <w:color w:val="000000" w:themeColor="text1"/>
        </w:rPr>
        <w:t xml:space="preserve">. </w:t>
      </w:r>
    </w:p>
    <w:p w:rsidR="00903AA8" w:rsidRDefault="00391272" w:rsidP="001D62B3">
      <w:pPr>
        <w:jc w:val="both"/>
      </w:pPr>
      <w:r>
        <w:t>Altro fattore su cui riflettere  è il</w:t>
      </w:r>
      <w:r w:rsidR="00E73DD0">
        <w:t xml:space="preserve"> GIOVANILISMO PERPETUO </w:t>
      </w:r>
      <w:r>
        <w:t>di cui è permeata la nostra società</w:t>
      </w:r>
      <w:r w:rsidR="00E73DD0">
        <w:t xml:space="preserve"> e</w:t>
      </w:r>
      <w:r>
        <w:t xml:space="preserve"> che </w:t>
      </w:r>
      <w:r w:rsidR="00E73DD0">
        <w:t xml:space="preserve"> tende ad allontanare l’anziano</w:t>
      </w:r>
      <w:r w:rsidR="003804FA">
        <w:t>,</w:t>
      </w:r>
      <w:r w:rsidR="00E73DD0">
        <w:t xml:space="preserve"> malato cronico.</w:t>
      </w:r>
      <w:r w:rsidR="00511677">
        <w:t xml:space="preserve"> </w:t>
      </w:r>
    </w:p>
    <w:p w:rsidR="00511677" w:rsidRDefault="00511677" w:rsidP="00511677">
      <w:r>
        <w:t xml:space="preserve">Secondo </w:t>
      </w:r>
      <w:r w:rsidR="003804FA">
        <w:t xml:space="preserve">l’ </w:t>
      </w:r>
      <w:r>
        <w:t>OMS</w:t>
      </w:r>
      <w:r w:rsidR="003804FA">
        <w:t xml:space="preserve"> </w:t>
      </w:r>
      <w:r>
        <w:t xml:space="preserve"> la politica di prevenzione delle invalidità fisiche e mentali si attua in tre livelli:</w:t>
      </w:r>
    </w:p>
    <w:p w:rsidR="00511677" w:rsidRDefault="00511677" w:rsidP="001D62B3">
      <w:pPr>
        <w:pStyle w:val="Paragrafoelenco"/>
        <w:numPr>
          <w:ilvl w:val="0"/>
          <w:numId w:val="7"/>
        </w:numPr>
        <w:jc w:val="both"/>
      </w:pPr>
      <w:r>
        <w:t>Controllo dei rischi e promozione della salute : valutazione delle capacità funzionali dell’anziano nella sua casa, alimentaz</w:t>
      </w:r>
      <w:r w:rsidR="00E73DD0">
        <w:t>ione adeguata, controlli dentali, igiene</w:t>
      </w:r>
      <w:r w:rsidR="001D62B3">
        <w:t xml:space="preserve"> e cura della persona </w:t>
      </w:r>
      <w:r w:rsidR="00E73DD0">
        <w:t>, promozione della comunicazione, riduzione delle cause fisiche di isolamento e</w:t>
      </w:r>
      <w:r w:rsidR="003804FA">
        <w:t xml:space="preserve"> adozione di nuovi ruoli sociali</w:t>
      </w:r>
      <w:r w:rsidR="00E73DD0">
        <w:t>, scelte strategiche relative alle abitazioni, ai trasporti, aiuti familiari</w:t>
      </w:r>
    </w:p>
    <w:p w:rsidR="00E73DD0" w:rsidRDefault="003804FA" w:rsidP="003804FA">
      <w:pPr>
        <w:pStyle w:val="Paragrafoelenco"/>
        <w:numPr>
          <w:ilvl w:val="0"/>
          <w:numId w:val="7"/>
        </w:numPr>
      </w:pPr>
      <w:r>
        <w:t xml:space="preserve"> I</w:t>
      </w:r>
      <w:r w:rsidR="00E73DD0">
        <w:t>ndividuazione precoce delle invalidità e inabilità e loro trattamento</w:t>
      </w:r>
    </w:p>
    <w:p w:rsidR="00E73DD0" w:rsidRDefault="00AB0F40" w:rsidP="003804FA">
      <w:pPr>
        <w:pStyle w:val="Paragrafoelenco"/>
        <w:numPr>
          <w:ilvl w:val="0"/>
          <w:numId w:val="7"/>
        </w:numPr>
      </w:pPr>
      <w:r>
        <w:t>R</w:t>
      </w:r>
      <w:r w:rsidR="00E73DD0">
        <w:t>iabilitazione e continua assistenza</w:t>
      </w:r>
    </w:p>
    <w:p w:rsidR="006C7E12" w:rsidRDefault="006C7E12" w:rsidP="001D62B3">
      <w:pPr>
        <w:ind w:left="360"/>
        <w:jc w:val="both"/>
      </w:pPr>
      <w:r>
        <w:t>Per il BENESSERE DELL’ANZIANO A DOMICILIO vanno prese in considerazione attività anche non stre</w:t>
      </w:r>
      <w:r w:rsidR="00AB0F40">
        <w:t>ttamente di carattere sanitario,</w:t>
      </w:r>
      <w:r w:rsidR="00B73214">
        <w:t xml:space="preserve"> ma </w:t>
      </w:r>
      <w:r w:rsidR="001D62B3">
        <w:t xml:space="preserve">che </w:t>
      </w:r>
      <w:r w:rsidR="00B73214">
        <w:t>contribuiscono al mantenimento della salute della persona</w:t>
      </w:r>
      <w:r w:rsidR="00AB0F40">
        <w:t xml:space="preserve"> quali:</w:t>
      </w:r>
    </w:p>
    <w:p w:rsidR="006C7E12" w:rsidRDefault="006C7E12" w:rsidP="00AB0F40">
      <w:pPr>
        <w:pStyle w:val="Paragrafoelenco"/>
        <w:numPr>
          <w:ilvl w:val="0"/>
          <w:numId w:val="8"/>
        </w:numPr>
      </w:pPr>
      <w:r>
        <w:lastRenderedPageBreak/>
        <w:t>ADEGUATEZZA DELL’ABITAZIONE</w:t>
      </w:r>
      <w:r w:rsidR="00B73214">
        <w:t xml:space="preserve"> :  pulizia, illuminazione, aerazione, appoggi, ausili vari ecc.</w:t>
      </w:r>
    </w:p>
    <w:p w:rsidR="006C7E12" w:rsidRDefault="006C7E12" w:rsidP="00AB0F40">
      <w:pPr>
        <w:pStyle w:val="Paragrafoelenco"/>
        <w:numPr>
          <w:ilvl w:val="0"/>
          <w:numId w:val="8"/>
        </w:numPr>
      </w:pPr>
      <w:r>
        <w:t>IGIENE E CURA DELLA PERSONA</w:t>
      </w:r>
    </w:p>
    <w:p w:rsidR="006C7E12" w:rsidRDefault="006C7E12" w:rsidP="00AB0F40">
      <w:pPr>
        <w:pStyle w:val="Paragrafoelenco"/>
        <w:numPr>
          <w:ilvl w:val="0"/>
          <w:numId w:val="8"/>
        </w:numPr>
      </w:pPr>
      <w:r>
        <w:t>ALIMENTAZIONE E DIETA EQUILIBRATA</w:t>
      </w:r>
    </w:p>
    <w:p w:rsidR="006C7E12" w:rsidRDefault="00AB0F40" w:rsidP="00AB0F40">
      <w:pPr>
        <w:pStyle w:val="Paragrafoelenco"/>
        <w:numPr>
          <w:ilvl w:val="0"/>
          <w:numId w:val="8"/>
        </w:numPr>
      </w:pPr>
      <w:r>
        <w:t>MOBILITA’  attraverso l’</w:t>
      </w:r>
      <w:r w:rsidR="006C7E12">
        <w:t>esercizio quotidiano</w:t>
      </w:r>
    </w:p>
    <w:p w:rsidR="006C7E12" w:rsidRDefault="006C7E12" w:rsidP="001D62B3">
      <w:pPr>
        <w:pStyle w:val="Paragrafoelenco"/>
        <w:numPr>
          <w:ilvl w:val="0"/>
          <w:numId w:val="8"/>
        </w:numPr>
        <w:jc w:val="both"/>
      </w:pPr>
      <w:r>
        <w:t>BENESSERE PSICO-SOCIALE</w:t>
      </w:r>
      <w:r w:rsidR="00C83376">
        <w:t xml:space="preserve"> e STIMOLI MENTALI</w:t>
      </w:r>
      <w:r w:rsidR="00AB0F40">
        <w:t>: relazioni sociali</w:t>
      </w:r>
      <w:r>
        <w:t>, iniziative ludico</w:t>
      </w:r>
      <w:r w:rsidR="00AB0F40">
        <w:t>-</w:t>
      </w:r>
      <w:r w:rsidR="00C83376">
        <w:t xml:space="preserve">ricreative </w:t>
      </w:r>
      <w:r w:rsidR="00B73214">
        <w:t>culturali, hobbies.</w:t>
      </w:r>
      <w:r w:rsidRPr="00B73214">
        <w:rPr>
          <w:color w:val="000000" w:themeColor="text1"/>
        </w:rPr>
        <w:t xml:space="preserve"> </w:t>
      </w:r>
      <w:r w:rsidR="00AB0F40" w:rsidRPr="00B73214">
        <w:rPr>
          <w:color w:val="000000" w:themeColor="text1"/>
        </w:rPr>
        <w:t xml:space="preserve"> In assenza di s</w:t>
      </w:r>
      <w:r w:rsidR="00C83376" w:rsidRPr="00B73214">
        <w:rPr>
          <w:color w:val="000000" w:themeColor="text1"/>
        </w:rPr>
        <w:t>timoli relaziona</w:t>
      </w:r>
      <w:r w:rsidR="00AB0F40" w:rsidRPr="00B73214">
        <w:rPr>
          <w:color w:val="000000" w:themeColor="text1"/>
        </w:rPr>
        <w:t>li si favorisce il</w:t>
      </w:r>
      <w:r w:rsidR="00AB0F40">
        <w:t xml:space="preserve"> rimuginare sul </w:t>
      </w:r>
      <w:r w:rsidR="00C83376">
        <w:t xml:space="preserve"> passato e il distacco dal presente</w:t>
      </w:r>
      <w:r w:rsidR="00AB0F40">
        <w:t>.</w:t>
      </w:r>
    </w:p>
    <w:p w:rsidR="00D8215A" w:rsidRDefault="00AB0F40" w:rsidP="001D62B3">
      <w:pPr>
        <w:ind w:left="360"/>
        <w:jc w:val="both"/>
      </w:pPr>
      <w:r>
        <w:t xml:space="preserve">Spesso accade però che l’anziano, specie se solo </w:t>
      </w:r>
      <w:r w:rsidR="00C83376">
        <w:t xml:space="preserve"> </w:t>
      </w:r>
      <w:r>
        <w:t xml:space="preserve">e </w:t>
      </w:r>
      <w:r w:rsidR="00C83376">
        <w:t>con poche risorse economiche</w:t>
      </w:r>
      <w:r>
        <w:t xml:space="preserve">, non sia  in grado di provvedervi </w:t>
      </w:r>
      <w:r w:rsidR="00C83376">
        <w:t xml:space="preserve"> autonomamente.</w:t>
      </w:r>
    </w:p>
    <w:p w:rsidR="006C7E12" w:rsidRDefault="00AB0F40" w:rsidP="001D62B3">
      <w:pPr>
        <w:ind w:left="360"/>
        <w:jc w:val="both"/>
      </w:pPr>
      <w:r>
        <w:t>Secondo i dati dell’</w:t>
      </w:r>
      <w:r w:rsidR="00D8215A" w:rsidRPr="00D8215A">
        <w:t xml:space="preserve"> ISTAT </w:t>
      </w:r>
      <w:r>
        <w:t xml:space="preserve">del 2011, </w:t>
      </w:r>
      <w:r w:rsidR="00D8215A" w:rsidRPr="00D8215A">
        <w:t xml:space="preserve"> considerando congiuntamente l’assistenza sanitaria domiciliare e</w:t>
      </w:r>
      <w:r>
        <w:t xml:space="preserve"> </w:t>
      </w:r>
      <w:r w:rsidR="00D8215A" w:rsidRPr="00D8215A">
        <w:t>gli aiuti per la vita quotidiana</w:t>
      </w:r>
      <w:r>
        <w:t xml:space="preserve">, </w:t>
      </w:r>
      <w:r w:rsidR="00D8215A" w:rsidRPr="00D8215A">
        <w:t xml:space="preserve"> emerge che il 17% delle persone con limitazioni funzionali non riceve alcun sostegno dallo stato</w:t>
      </w:r>
    </w:p>
    <w:p w:rsidR="00D8215A" w:rsidRDefault="00AB0F40" w:rsidP="00C83376">
      <w:pPr>
        <w:ind w:left="360"/>
      </w:pPr>
      <w:r w:rsidRPr="00B73214">
        <w:rPr>
          <w:color w:val="000000" w:themeColor="text1"/>
        </w:rPr>
        <w:t xml:space="preserve">LE </w:t>
      </w:r>
      <w:r w:rsidR="00D8215A" w:rsidRPr="00B73214">
        <w:rPr>
          <w:color w:val="000000" w:themeColor="text1"/>
        </w:rPr>
        <w:t>F</w:t>
      </w:r>
      <w:r w:rsidR="00D8215A">
        <w:t>IGURE DI RIFERIMENTO</w:t>
      </w:r>
    </w:p>
    <w:p w:rsidR="00AB0F40" w:rsidRPr="00B73214" w:rsidRDefault="00AB0F40" w:rsidP="00C83376">
      <w:pPr>
        <w:ind w:left="360"/>
        <w:rPr>
          <w:color w:val="000000" w:themeColor="text1"/>
        </w:rPr>
      </w:pPr>
      <w:r w:rsidRPr="00B73214">
        <w:rPr>
          <w:color w:val="000000" w:themeColor="text1"/>
        </w:rPr>
        <w:t>In un ottica di tutela della persona anziana possiamo quindi identificare alcune figure fondamentali di</w:t>
      </w:r>
      <w:r>
        <w:rPr>
          <w:color w:val="FF0000"/>
        </w:rPr>
        <w:t xml:space="preserve"> </w:t>
      </w:r>
      <w:r w:rsidRPr="00B73214">
        <w:rPr>
          <w:color w:val="000000" w:themeColor="text1"/>
        </w:rPr>
        <w:t>riferimento :</w:t>
      </w:r>
    </w:p>
    <w:p w:rsidR="00D8215A" w:rsidRDefault="00AB0F40" w:rsidP="001D62B3">
      <w:pPr>
        <w:pStyle w:val="Paragrafoelenco"/>
        <w:numPr>
          <w:ilvl w:val="0"/>
          <w:numId w:val="9"/>
        </w:numPr>
        <w:jc w:val="both"/>
      </w:pPr>
      <w:r>
        <w:t>LA FAMIGLIA:  i</w:t>
      </w:r>
      <w:r w:rsidR="00D8215A">
        <w:t xml:space="preserve">n Italia,  più che in altri paesi, la famiglia rappresenta </w:t>
      </w:r>
      <w:r w:rsidR="001D62B3">
        <w:t xml:space="preserve">un </w:t>
      </w:r>
      <w:r w:rsidR="00D8215A">
        <w:t xml:space="preserve">attore </w:t>
      </w:r>
      <w:r w:rsidR="001D62B3">
        <w:t xml:space="preserve">basilare </w:t>
      </w:r>
      <w:r w:rsidR="00D8215A">
        <w:t>nella cura a lungo termine del</w:t>
      </w:r>
      <w:r>
        <w:t xml:space="preserve">le persone anziane , </w:t>
      </w:r>
      <w:r w:rsidRPr="00B73214">
        <w:rPr>
          <w:color w:val="000000" w:themeColor="text1"/>
        </w:rPr>
        <w:t>sopperendo</w:t>
      </w:r>
      <w:r w:rsidRPr="00AB0F40">
        <w:rPr>
          <w:color w:val="FF0000"/>
        </w:rPr>
        <w:t xml:space="preserve"> </w:t>
      </w:r>
      <w:r w:rsidR="00D8215A">
        <w:t xml:space="preserve"> alle carenze del welfare. Il </w:t>
      </w:r>
      <w:r w:rsidR="00D8215A" w:rsidRPr="00B73214">
        <w:rPr>
          <w:color w:val="000000" w:themeColor="text1"/>
        </w:rPr>
        <w:t xml:space="preserve">sistema </w:t>
      </w:r>
      <w:r w:rsidRPr="00B73214">
        <w:rPr>
          <w:color w:val="000000" w:themeColor="text1"/>
        </w:rPr>
        <w:t xml:space="preserve">è </w:t>
      </w:r>
      <w:r w:rsidR="00B73214">
        <w:rPr>
          <w:color w:val="000000" w:themeColor="text1"/>
        </w:rPr>
        <w:t xml:space="preserve">però </w:t>
      </w:r>
      <w:r w:rsidR="00D8215A" w:rsidRPr="00B73214">
        <w:rPr>
          <w:color w:val="000000" w:themeColor="text1"/>
        </w:rPr>
        <w:t>a rischio</w:t>
      </w:r>
      <w:r w:rsidR="00D8215A">
        <w:t xml:space="preserve"> di implosione </w:t>
      </w:r>
      <w:r>
        <w:t>sia per l’aumento dei soggetti d</w:t>
      </w:r>
      <w:r w:rsidR="00D8215A">
        <w:t>a accudire che per la diminuzione de</w:t>
      </w:r>
      <w:r w:rsidR="00E73DD0">
        <w:t>i soggetti che accudiscono (dimi</w:t>
      </w:r>
      <w:r w:rsidR="00D8215A">
        <w:t>n</w:t>
      </w:r>
      <w:r w:rsidR="00011F72">
        <w:t>uita natalità, diminuzione delle f</w:t>
      </w:r>
      <w:r w:rsidR="00E73DD0">
        <w:t>amiglie</w:t>
      </w:r>
      <w:r w:rsidR="00D8215A">
        <w:t xml:space="preserve"> con figli e aumento delle f</w:t>
      </w:r>
      <w:r w:rsidR="00011F72">
        <w:t>amiglie</w:t>
      </w:r>
      <w:r w:rsidR="00D8215A">
        <w:t xml:space="preserve"> monoparentali)</w:t>
      </w:r>
    </w:p>
    <w:p w:rsidR="00D8215A" w:rsidRPr="00B73214" w:rsidRDefault="00B73214" w:rsidP="001D62B3">
      <w:pPr>
        <w:pStyle w:val="Paragrafoelenco"/>
        <w:numPr>
          <w:ilvl w:val="0"/>
          <w:numId w:val="9"/>
        </w:numPr>
        <w:jc w:val="both"/>
        <w:rPr>
          <w:color w:val="000000" w:themeColor="text1"/>
        </w:rPr>
      </w:pPr>
      <w:r>
        <w:t>MEDICO DI MEDICINA GENERALE</w:t>
      </w:r>
      <w:r w:rsidR="00D8215A">
        <w:t>, MEDICO DI CONTINUI</w:t>
      </w:r>
      <w:r w:rsidR="00AB0F40">
        <w:t>TA’ ASSISTENZIALE e SPECIALISTI:  i</w:t>
      </w:r>
      <w:r w:rsidR="00D8215A">
        <w:t>l ruolo del medico di famiglia è fondamentale per la presenza costante e per il rapporto di fiducia</w:t>
      </w:r>
      <w:r w:rsidR="00011F72">
        <w:t xml:space="preserve"> che si instaura con il paziente e il nucleo parentale</w:t>
      </w:r>
      <w:r w:rsidR="00AB0F40">
        <w:t xml:space="preserve">, </w:t>
      </w:r>
      <w:r w:rsidR="00AB0F40" w:rsidRPr="00B73214">
        <w:rPr>
          <w:color w:val="000000" w:themeColor="text1"/>
        </w:rPr>
        <w:t xml:space="preserve">permettendo così una  </w:t>
      </w:r>
      <w:r w:rsidR="00011F72" w:rsidRPr="00B73214">
        <w:rPr>
          <w:color w:val="000000" w:themeColor="text1"/>
        </w:rPr>
        <w:t>visione generale sui bisogni.</w:t>
      </w:r>
    </w:p>
    <w:p w:rsidR="00D8215A" w:rsidRPr="00B73214" w:rsidRDefault="00B73214" w:rsidP="001D62B3">
      <w:pPr>
        <w:pStyle w:val="Paragrafoelenco"/>
        <w:numPr>
          <w:ilvl w:val="0"/>
          <w:numId w:val="9"/>
        </w:numPr>
        <w:jc w:val="both"/>
        <w:rPr>
          <w:color w:val="000000" w:themeColor="text1"/>
        </w:rPr>
      </w:pPr>
      <w:r>
        <w:t xml:space="preserve">INFERMIERE PROFESSINALE  </w:t>
      </w:r>
      <w:r w:rsidR="00D8215A">
        <w:t>del Distretto</w:t>
      </w:r>
      <w:r w:rsidR="00AB0F40">
        <w:t xml:space="preserve">, </w:t>
      </w:r>
      <w:r w:rsidR="00D8215A">
        <w:t>ASSISTENTI SOC</w:t>
      </w:r>
      <w:r w:rsidR="00AB0F40">
        <w:t xml:space="preserve">IALI e altre figure come le ASSISTENTI </w:t>
      </w:r>
      <w:r w:rsidR="00D8215A">
        <w:t xml:space="preserve"> DOMICILIARI</w:t>
      </w:r>
      <w:r w:rsidR="00AB0F40">
        <w:t xml:space="preserve"> </w:t>
      </w:r>
      <w:r w:rsidR="00AB0F40" w:rsidRPr="00B73214">
        <w:rPr>
          <w:color w:val="000000" w:themeColor="text1"/>
        </w:rPr>
        <w:t xml:space="preserve">che collaborano attivamente nelle cure </w:t>
      </w:r>
      <w:r>
        <w:rPr>
          <w:color w:val="000000" w:themeColor="text1"/>
        </w:rPr>
        <w:t>domiciliari e affiancano M</w:t>
      </w:r>
      <w:r w:rsidR="00AB0F40" w:rsidRPr="00B73214">
        <w:rPr>
          <w:color w:val="000000" w:themeColor="text1"/>
        </w:rPr>
        <w:t xml:space="preserve">edico di </w:t>
      </w:r>
      <w:r>
        <w:rPr>
          <w:color w:val="000000" w:themeColor="text1"/>
        </w:rPr>
        <w:t xml:space="preserve">Medicina Generale </w:t>
      </w:r>
      <w:r w:rsidR="00AB0F40" w:rsidRPr="00B73214">
        <w:rPr>
          <w:color w:val="000000" w:themeColor="text1"/>
        </w:rPr>
        <w:t>e famiglia .</w:t>
      </w:r>
    </w:p>
    <w:p w:rsidR="00D8215A" w:rsidRPr="004710C3" w:rsidRDefault="00D8215A" w:rsidP="001D62B3">
      <w:pPr>
        <w:pStyle w:val="Paragrafoelenco"/>
        <w:numPr>
          <w:ilvl w:val="0"/>
          <w:numId w:val="9"/>
        </w:numPr>
        <w:jc w:val="both"/>
        <w:rPr>
          <w:color w:val="000000" w:themeColor="text1"/>
        </w:rPr>
      </w:pPr>
      <w:r>
        <w:t>ASS</w:t>
      </w:r>
      <w:r w:rsidR="00AB0F40">
        <w:t>OCI</w:t>
      </w:r>
      <w:r w:rsidR="00011F72">
        <w:t>AZIONI DI</w:t>
      </w:r>
      <w:r>
        <w:t xml:space="preserve"> VOLON</w:t>
      </w:r>
      <w:r w:rsidR="00AB0F40">
        <w:t>TARIATO:  i</w:t>
      </w:r>
      <w:r>
        <w:t xml:space="preserve">l volontariato è un caposaldo dell’assistenza </w:t>
      </w:r>
      <w:r w:rsidR="00E12825">
        <w:t>, più o meno specializzata,dell’anziano</w:t>
      </w:r>
      <w:r>
        <w:t xml:space="preserve">. </w:t>
      </w:r>
      <w:r w:rsidR="00E12825">
        <w:t xml:space="preserve"> </w:t>
      </w:r>
      <w:r w:rsidR="00E12825" w:rsidRPr="004710C3">
        <w:rPr>
          <w:color w:val="000000" w:themeColor="text1"/>
        </w:rPr>
        <w:t xml:space="preserve">Il volontariato è indubbiamente un valido sostituto/supporto </w:t>
      </w:r>
      <w:r w:rsidRPr="004710C3">
        <w:rPr>
          <w:color w:val="000000" w:themeColor="text1"/>
        </w:rPr>
        <w:t xml:space="preserve"> negli ambiti in cui il welfare vacilla. </w:t>
      </w:r>
    </w:p>
    <w:p w:rsidR="009A76FC" w:rsidRPr="004710C3" w:rsidRDefault="00BB6922" w:rsidP="001D62B3">
      <w:pPr>
        <w:pStyle w:val="Paragrafoelenco"/>
        <w:numPr>
          <w:ilvl w:val="0"/>
          <w:numId w:val="9"/>
        </w:numPr>
        <w:jc w:val="both"/>
        <w:rPr>
          <w:color w:val="000000" w:themeColor="text1"/>
        </w:rPr>
      </w:pPr>
      <w:r>
        <w:t>Le “</w:t>
      </w:r>
      <w:r w:rsidR="009A76FC">
        <w:t>BADANTI</w:t>
      </w:r>
      <w:r>
        <w:t>”,  il cui numero è in crescita:  s</w:t>
      </w:r>
      <w:r w:rsidR="009A76FC">
        <w:t>i stima che il 6.6% deg</w:t>
      </w:r>
      <w:r>
        <w:t xml:space="preserve">li over 65 utilizzi la figura di </w:t>
      </w:r>
      <w:r w:rsidR="009A76FC">
        <w:t xml:space="preserve"> una</w:t>
      </w:r>
      <w:r>
        <w:t>”</w:t>
      </w:r>
      <w:r w:rsidR="009A76FC">
        <w:t xml:space="preserve"> badante</w:t>
      </w:r>
      <w:r>
        <w:t>”</w:t>
      </w:r>
      <w:r w:rsidR="009A76FC">
        <w:t xml:space="preserve"> (10% al nord)</w:t>
      </w:r>
      <w:r w:rsidR="004710C3">
        <w:t xml:space="preserve"> (Ministero del Lavoro e delle Politiche Sociali)</w:t>
      </w:r>
      <w:r w:rsidR="009A76FC">
        <w:t xml:space="preserve">. </w:t>
      </w:r>
      <w:r>
        <w:t xml:space="preserve"> </w:t>
      </w:r>
      <w:r w:rsidR="009A76FC" w:rsidRPr="004710C3">
        <w:rPr>
          <w:color w:val="000000" w:themeColor="text1"/>
        </w:rPr>
        <w:t xml:space="preserve">Sicuramente il </w:t>
      </w:r>
      <w:r w:rsidRPr="004710C3">
        <w:rPr>
          <w:color w:val="000000" w:themeColor="text1"/>
        </w:rPr>
        <w:t xml:space="preserve">dato è sotto stimato considerato anche il numero </w:t>
      </w:r>
      <w:r w:rsidR="009A76FC" w:rsidRPr="004710C3">
        <w:rPr>
          <w:color w:val="000000" w:themeColor="text1"/>
        </w:rPr>
        <w:t xml:space="preserve"> di persone </w:t>
      </w:r>
      <w:r w:rsidRPr="004710C3">
        <w:rPr>
          <w:color w:val="000000" w:themeColor="text1"/>
        </w:rPr>
        <w:t>che svolgono un lavoro in nero</w:t>
      </w:r>
      <w:r w:rsidR="001D62B3">
        <w:rPr>
          <w:color w:val="000000" w:themeColor="text1"/>
        </w:rPr>
        <w:t>,</w:t>
      </w:r>
      <w:r w:rsidRPr="004710C3">
        <w:rPr>
          <w:color w:val="000000" w:themeColor="text1"/>
        </w:rPr>
        <w:t xml:space="preserve"> </w:t>
      </w:r>
      <w:r w:rsidR="009A76FC" w:rsidRPr="004710C3">
        <w:rPr>
          <w:color w:val="000000" w:themeColor="text1"/>
        </w:rPr>
        <w:t xml:space="preserve"> regolarizzate.</w:t>
      </w:r>
    </w:p>
    <w:p w:rsidR="00BB6922" w:rsidRPr="004710C3" w:rsidRDefault="001D62B3" w:rsidP="00BB6922">
      <w:pPr>
        <w:rPr>
          <w:color w:val="000000" w:themeColor="text1"/>
        </w:rPr>
      </w:pPr>
      <w:r>
        <w:rPr>
          <w:color w:val="000000" w:themeColor="text1"/>
        </w:rPr>
        <w:t>IN EUROPA</w:t>
      </w:r>
    </w:p>
    <w:p w:rsidR="00E73DD0" w:rsidRDefault="00E73DD0" w:rsidP="001D62B3">
      <w:pPr>
        <w:jc w:val="both"/>
      </w:pPr>
      <w:r>
        <w:t xml:space="preserve">In </w:t>
      </w:r>
      <w:r w:rsidR="001D62B3">
        <w:t xml:space="preserve">tutta </w:t>
      </w:r>
      <w:r>
        <w:t>Europa l’andamento demografico è simile</w:t>
      </w:r>
      <w:r w:rsidRPr="004710C3">
        <w:rPr>
          <w:color w:val="000000" w:themeColor="text1"/>
        </w:rPr>
        <w:t xml:space="preserve">, </w:t>
      </w:r>
      <w:r w:rsidR="008D17D3" w:rsidRPr="004710C3">
        <w:rPr>
          <w:color w:val="000000" w:themeColor="text1"/>
        </w:rPr>
        <w:t>e presenta  il medesimo</w:t>
      </w:r>
      <w:r w:rsidR="008D17D3">
        <w:t xml:space="preserve"> </w:t>
      </w:r>
      <w:r>
        <w:t xml:space="preserve"> quadro di “invecchiamento” della popolazione</w:t>
      </w:r>
      <w:r w:rsidR="004710C3">
        <w:t xml:space="preserve"> (EUROSTAT 2010)</w:t>
      </w:r>
      <w:r>
        <w:t>.</w:t>
      </w:r>
    </w:p>
    <w:p w:rsidR="001D62B3" w:rsidRDefault="00E73DD0" w:rsidP="001D62B3">
      <w:pPr>
        <w:jc w:val="both"/>
      </w:pPr>
      <w:r>
        <w:t>In tutt</w:t>
      </w:r>
      <w:r w:rsidR="001D62B3">
        <w:t>i i paesi  europei</w:t>
      </w:r>
      <w:r>
        <w:t xml:space="preserve"> la cura degli anziani oscilla tra il polo della FORMAL CARE (cioè del servizio pubblico) e la INFORMAL CARE (famiglia, amici, volontari).</w:t>
      </w:r>
      <w:r w:rsidR="001D62B3">
        <w:t xml:space="preserve"> </w:t>
      </w:r>
    </w:p>
    <w:p w:rsidR="004710C3" w:rsidRDefault="001D62B3" w:rsidP="001D62B3">
      <w:pPr>
        <w:jc w:val="both"/>
        <w:rPr>
          <w:color w:val="000000" w:themeColor="text1"/>
        </w:rPr>
      </w:pPr>
      <w:r>
        <w:lastRenderedPageBreak/>
        <w:t xml:space="preserve"> N</w:t>
      </w:r>
      <w:r w:rsidR="00E73DD0">
        <w:t xml:space="preserve">el Nord Europa la </w:t>
      </w:r>
      <w:r w:rsidR="008D17D3">
        <w:t>copertura del Sistema pubblico è</w:t>
      </w:r>
      <w:r w:rsidR="00E73DD0">
        <w:t xml:space="preserve"> decisamente maggiore rispetto all’Italia</w:t>
      </w:r>
      <w:r w:rsidR="009A52E4">
        <w:t>.</w:t>
      </w:r>
      <w:r w:rsidR="008D17D3">
        <w:t xml:space="preserve"> </w:t>
      </w:r>
      <w:r w:rsidR="00E73DD0">
        <w:t xml:space="preserve"> </w:t>
      </w:r>
      <w:r w:rsidR="009A52E4">
        <w:t>I</w:t>
      </w:r>
      <w:r w:rsidR="00E73DD0">
        <w:t xml:space="preserve">n Italia </w:t>
      </w:r>
      <w:r w:rsidR="00E73DD0" w:rsidRPr="004710C3">
        <w:rPr>
          <w:color w:val="000000" w:themeColor="text1"/>
        </w:rPr>
        <w:t xml:space="preserve">esistono </w:t>
      </w:r>
      <w:r w:rsidR="009A52E4">
        <w:rPr>
          <w:color w:val="000000" w:themeColor="text1"/>
        </w:rPr>
        <w:t xml:space="preserve">rilevanti </w:t>
      </w:r>
      <w:r w:rsidR="00E73DD0" w:rsidRPr="004710C3">
        <w:rPr>
          <w:color w:val="000000" w:themeColor="text1"/>
        </w:rPr>
        <w:t>differenz</w:t>
      </w:r>
      <w:r w:rsidR="00011F72" w:rsidRPr="004710C3">
        <w:rPr>
          <w:color w:val="000000" w:themeColor="text1"/>
        </w:rPr>
        <w:t>e tra</w:t>
      </w:r>
      <w:r w:rsidR="008D17D3" w:rsidRPr="004710C3">
        <w:rPr>
          <w:color w:val="000000" w:themeColor="text1"/>
        </w:rPr>
        <w:t xml:space="preserve"> le diverse regioni</w:t>
      </w:r>
      <w:r w:rsidR="00011F72" w:rsidRPr="004710C3">
        <w:rPr>
          <w:color w:val="000000" w:themeColor="text1"/>
        </w:rPr>
        <w:t xml:space="preserve">, </w:t>
      </w:r>
      <w:r w:rsidR="009A76FC" w:rsidRPr="004710C3">
        <w:rPr>
          <w:color w:val="000000" w:themeColor="text1"/>
        </w:rPr>
        <w:t xml:space="preserve"> tra nord e sud</w:t>
      </w:r>
      <w:r w:rsidR="009A52E4">
        <w:rPr>
          <w:color w:val="000000" w:themeColor="text1"/>
        </w:rPr>
        <w:t>:</w:t>
      </w:r>
      <w:r w:rsidR="008D17D3" w:rsidRPr="004710C3">
        <w:rPr>
          <w:color w:val="000000" w:themeColor="text1"/>
        </w:rPr>
        <w:t xml:space="preserve"> </w:t>
      </w:r>
      <w:r w:rsidR="009A76FC" w:rsidRPr="004710C3">
        <w:rPr>
          <w:color w:val="000000" w:themeColor="text1"/>
        </w:rPr>
        <w:t>Veneto, Friuli, Emilia Romagna e Lombardia</w:t>
      </w:r>
      <w:r w:rsidR="008D17D3" w:rsidRPr="004710C3">
        <w:rPr>
          <w:color w:val="000000" w:themeColor="text1"/>
        </w:rPr>
        <w:t xml:space="preserve">, ad esempio, </w:t>
      </w:r>
      <w:r w:rsidR="009A76FC" w:rsidRPr="004710C3">
        <w:rPr>
          <w:color w:val="000000" w:themeColor="text1"/>
        </w:rPr>
        <w:t xml:space="preserve"> prendono in carico a diverso titolo circa il triplo degli anziani non autosufficienti </w:t>
      </w:r>
      <w:r w:rsidR="008D17D3" w:rsidRPr="004710C3">
        <w:rPr>
          <w:color w:val="000000" w:themeColor="text1"/>
        </w:rPr>
        <w:t xml:space="preserve"> rispetto a </w:t>
      </w:r>
      <w:r w:rsidR="009A76FC" w:rsidRPr="004710C3">
        <w:rPr>
          <w:color w:val="000000" w:themeColor="text1"/>
        </w:rPr>
        <w:t>Campania, Calabria e Puglia</w:t>
      </w:r>
      <w:r w:rsidR="004710C3">
        <w:rPr>
          <w:color w:val="000000" w:themeColor="text1"/>
        </w:rPr>
        <w:t xml:space="preserve"> (IRS  2010).</w:t>
      </w:r>
    </w:p>
    <w:p w:rsidR="009A52E4" w:rsidRDefault="00E73DD0" w:rsidP="009A52E4">
      <w:pPr>
        <w:jc w:val="both"/>
      </w:pPr>
      <w:r>
        <w:t xml:space="preserve">Nei </w:t>
      </w:r>
      <w:r w:rsidR="009A52E4">
        <w:t xml:space="preserve">Paesi Nordici </w:t>
      </w:r>
      <w:r>
        <w:t>quasi 1/3 della spesa del welfare è destinata al finanziamento dei servizi, negli altri Paesi prevalgono le prestazioni in denaro</w:t>
      </w:r>
      <w:r w:rsidR="009A52E4">
        <w:t>.</w:t>
      </w:r>
    </w:p>
    <w:p w:rsidR="008E7A6C" w:rsidRDefault="008E7A6C" w:rsidP="009A52E4">
      <w:pPr>
        <w:jc w:val="both"/>
      </w:pPr>
      <w:r>
        <w:t>Le diverse modalità</w:t>
      </w:r>
      <w:r w:rsidR="009618D1">
        <w:t xml:space="preserve"> </w:t>
      </w:r>
      <w:r w:rsidR="009618D1" w:rsidRPr="004710C3">
        <w:rPr>
          <w:color w:val="000000" w:themeColor="text1"/>
        </w:rPr>
        <w:t>di gestione</w:t>
      </w:r>
      <w:r w:rsidR="009618D1">
        <w:t xml:space="preserve"> </w:t>
      </w:r>
      <w:r>
        <w:t xml:space="preserve"> </w:t>
      </w:r>
      <w:r w:rsidR="008D17D3">
        <w:t>hanno ripercussioni importanti a</w:t>
      </w:r>
      <w:r>
        <w:t xml:space="preserve"> livello sociale. Le politiche nazionali </w:t>
      </w:r>
      <w:r w:rsidR="009A76FC">
        <w:t xml:space="preserve">dovrebbero porsi in maniera critica nei confronti </w:t>
      </w:r>
      <w:r w:rsidR="009618D1">
        <w:t xml:space="preserve">delle modalità di supporto </w:t>
      </w:r>
      <w:r w:rsidR="009A52E4">
        <w:t xml:space="preserve">alle famiglie nella mansione di gestione e cura dell’anziano fragile, </w:t>
      </w:r>
      <w:r w:rsidR="004710C3">
        <w:t xml:space="preserve"> sostenendo</w:t>
      </w:r>
      <w:r w:rsidR="009618D1" w:rsidRPr="009618D1">
        <w:rPr>
          <w:color w:val="FF0000"/>
        </w:rPr>
        <w:t xml:space="preserve"> </w:t>
      </w:r>
      <w:r>
        <w:t xml:space="preserve"> forme di cure intergenerazionali </w:t>
      </w:r>
      <w:r w:rsidR="009618D1">
        <w:t>, senza creare o perpetuare disu</w:t>
      </w:r>
      <w:r>
        <w:t>guaglianze di genere e di classe.</w:t>
      </w:r>
    </w:p>
    <w:p w:rsidR="008E7A6C" w:rsidRPr="004710C3" w:rsidRDefault="008E7A6C" w:rsidP="009A52E4">
      <w:pPr>
        <w:jc w:val="both"/>
        <w:rPr>
          <w:color w:val="000000" w:themeColor="text1"/>
        </w:rPr>
      </w:pPr>
      <w:r>
        <w:t xml:space="preserve">Il settore del </w:t>
      </w:r>
      <w:proofErr w:type="spellStart"/>
      <w:r>
        <w:t>Long-term</w:t>
      </w:r>
      <w:proofErr w:type="spellEnd"/>
      <w:r>
        <w:t xml:space="preserve"> care è </w:t>
      </w:r>
      <w:r w:rsidR="009A52E4">
        <w:t xml:space="preserve">infatti </w:t>
      </w:r>
      <w:r>
        <w:t xml:space="preserve">spesso fortemente dipendente dalla famiglia  e principalmente dal ruolo di </w:t>
      </w:r>
      <w:proofErr w:type="spellStart"/>
      <w:r>
        <w:t>caregiver</w:t>
      </w:r>
      <w:proofErr w:type="spellEnd"/>
      <w:r>
        <w:t xml:space="preserve"> della donna.</w:t>
      </w:r>
      <w:r w:rsidR="009A52E4">
        <w:t xml:space="preserve"> </w:t>
      </w:r>
      <w:r w:rsidRPr="004710C3">
        <w:rPr>
          <w:color w:val="000000" w:themeColor="text1"/>
        </w:rPr>
        <w:t>L’erogazione monetaria</w:t>
      </w:r>
      <w:r w:rsidR="00944A7B" w:rsidRPr="004710C3">
        <w:rPr>
          <w:color w:val="000000" w:themeColor="text1"/>
        </w:rPr>
        <w:t>,</w:t>
      </w:r>
      <w:r w:rsidRPr="004710C3">
        <w:rPr>
          <w:color w:val="000000" w:themeColor="text1"/>
        </w:rPr>
        <w:t xml:space="preserve"> al posto dei servizi</w:t>
      </w:r>
      <w:r w:rsidR="00944A7B" w:rsidRPr="004710C3">
        <w:rPr>
          <w:color w:val="000000" w:themeColor="text1"/>
        </w:rPr>
        <w:t>, implica che la famiglia possa</w:t>
      </w:r>
      <w:r w:rsidRPr="004710C3">
        <w:rPr>
          <w:color w:val="000000" w:themeColor="text1"/>
        </w:rPr>
        <w:t xml:space="preserve"> decidere se utilizzare tali</w:t>
      </w:r>
      <w:r w:rsidRPr="00944A7B">
        <w:rPr>
          <w:color w:val="FF0000"/>
        </w:rPr>
        <w:t xml:space="preserve"> </w:t>
      </w:r>
      <w:r w:rsidRPr="004710C3">
        <w:rPr>
          <w:color w:val="000000" w:themeColor="text1"/>
        </w:rPr>
        <w:t>contributi per acquistare servizi o per contribuire al budget famigliare occupandosi</w:t>
      </w:r>
      <w:r>
        <w:t xml:space="preserve"> direttamente delle cure; questo </w:t>
      </w:r>
      <w:r w:rsidR="00BB32FD">
        <w:t xml:space="preserve">presuppone </w:t>
      </w:r>
      <w:r>
        <w:t xml:space="preserve">che un membro della famiglia </w:t>
      </w:r>
      <w:r w:rsidR="00BB32FD">
        <w:t>rinunci</w:t>
      </w:r>
      <w:r>
        <w:t xml:space="preserve"> </w:t>
      </w:r>
      <w:r w:rsidR="00BB32FD">
        <w:t>a</w:t>
      </w:r>
      <w:r>
        <w:t>l l</w:t>
      </w:r>
      <w:r w:rsidR="00944A7B">
        <w:t>avoro per la cura della persona</w:t>
      </w:r>
      <w:r w:rsidR="002A219B">
        <w:t xml:space="preserve">. Più spesso questo </w:t>
      </w:r>
      <w:r w:rsidR="002A219B" w:rsidRPr="004710C3">
        <w:rPr>
          <w:color w:val="000000" w:themeColor="text1"/>
        </w:rPr>
        <w:t xml:space="preserve">ruolo viene svolto dalla donna  con conseguenti possibili </w:t>
      </w:r>
      <w:r w:rsidR="00671C72" w:rsidRPr="004710C3">
        <w:rPr>
          <w:color w:val="000000" w:themeColor="text1"/>
        </w:rPr>
        <w:t xml:space="preserve"> ripercussioni negative sia i</w:t>
      </w:r>
      <w:r w:rsidRPr="004710C3">
        <w:rPr>
          <w:color w:val="000000" w:themeColor="text1"/>
        </w:rPr>
        <w:t>n termini di partecipazione al mercato del lavoro e d</w:t>
      </w:r>
      <w:r w:rsidR="002A219B" w:rsidRPr="004710C3">
        <w:rPr>
          <w:color w:val="000000" w:themeColor="text1"/>
        </w:rPr>
        <w:t>i prospettive future per il proprio</w:t>
      </w:r>
      <w:r w:rsidRPr="004710C3">
        <w:rPr>
          <w:color w:val="000000" w:themeColor="text1"/>
        </w:rPr>
        <w:t xml:space="preserve"> invecchiamento</w:t>
      </w:r>
      <w:r w:rsidR="00C35094" w:rsidRPr="004710C3">
        <w:rPr>
          <w:color w:val="000000" w:themeColor="text1"/>
        </w:rPr>
        <w:t xml:space="preserve">, </w:t>
      </w:r>
      <w:r w:rsidR="00671C72" w:rsidRPr="004710C3">
        <w:rPr>
          <w:color w:val="000000" w:themeColor="text1"/>
        </w:rPr>
        <w:t>sia dal punto di vista sociale conflittuale, d</w:t>
      </w:r>
      <w:r w:rsidR="00C35094" w:rsidRPr="004710C3">
        <w:rPr>
          <w:color w:val="000000" w:themeColor="text1"/>
        </w:rPr>
        <w:t xml:space="preserve">i isolamento </w:t>
      </w:r>
      <w:r w:rsidR="00671C72" w:rsidRPr="004710C3">
        <w:rPr>
          <w:color w:val="000000" w:themeColor="text1"/>
        </w:rPr>
        <w:t xml:space="preserve">e di </w:t>
      </w:r>
      <w:proofErr w:type="spellStart"/>
      <w:r w:rsidR="009A76FC" w:rsidRPr="004710C3">
        <w:rPr>
          <w:color w:val="000000" w:themeColor="text1"/>
        </w:rPr>
        <w:t>burn</w:t>
      </w:r>
      <w:proofErr w:type="spellEnd"/>
      <w:r w:rsidR="009A76FC" w:rsidRPr="004710C3">
        <w:rPr>
          <w:color w:val="000000" w:themeColor="text1"/>
        </w:rPr>
        <w:t xml:space="preserve"> out psicologico</w:t>
      </w:r>
    </w:p>
    <w:p w:rsidR="00C03D78" w:rsidRPr="00BB32FD" w:rsidRDefault="004710C3" w:rsidP="009A52E4">
      <w:pPr>
        <w:jc w:val="both"/>
        <w:rPr>
          <w:color w:val="000000" w:themeColor="text1"/>
        </w:rPr>
      </w:pPr>
      <w:r>
        <w:t xml:space="preserve">In tutti i </w:t>
      </w:r>
      <w:r w:rsidR="00C03D78">
        <w:t xml:space="preserve"> paesi europei sono presenti diverse tipologie di intervento a favore degli anziani </w:t>
      </w:r>
      <w:r w:rsidR="00BB32FD">
        <w:t>e delle</w:t>
      </w:r>
      <w:r>
        <w:t xml:space="preserve"> famiglie </w:t>
      </w:r>
      <w:r w:rsidR="00C03D78">
        <w:t>che</w:t>
      </w:r>
      <w:r w:rsidR="00E661AF">
        <w:t>,</w:t>
      </w:r>
      <w:r w:rsidR="00C03D78">
        <w:t xml:space="preserve"> </w:t>
      </w:r>
      <w:r w:rsidR="00C03D78" w:rsidRPr="00BB32FD">
        <w:rPr>
          <w:color w:val="000000" w:themeColor="text1"/>
        </w:rPr>
        <w:t>fondamentalmente</w:t>
      </w:r>
      <w:r w:rsidR="00E661AF" w:rsidRPr="00BB32FD">
        <w:rPr>
          <w:color w:val="000000" w:themeColor="text1"/>
        </w:rPr>
        <w:t>,</w:t>
      </w:r>
      <w:r w:rsidR="00C03D78" w:rsidRPr="00BB32FD">
        <w:rPr>
          <w:color w:val="000000" w:themeColor="text1"/>
        </w:rPr>
        <w:t xml:space="preserve"> si sovrappongono ma</w:t>
      </w:r>
      <w:r w:rsidR="00E661AF" w:rsidRPr="00BB32FD">
        <w:rPr>
          <w:color w:val="000000" w:themeColor="text1"/>
        </w:rPr>
        <w:t xml:space="preserve"> hanno   una </w:t>
      </w:r>
      <w:r w:rsidR="00C03D78" w:rsidRPr="00BB32FD">
        <w:rPr>
          <w:color w:val="000000" w:themeColor="text1"/>
        </w:rPr>
        <w:t xml:space="preserve"> distribuzione diversa a seconda dei paesi</w:t>
      </w:r>
      <w:r w:rsidR="00E661AF" w:rsidRPr="00BB32FD">
        <w:rPr>
          <w:color w:val="000000" w:themeColor="text1"/>
        </w:rPr>
        <w:t xml:space="preserve"> . Ne possiamo elencare alcune:</w:t>
      </w:r>
    </w:p>
    <w:p w:rsidR="006873FB" w:rsidRPr="00BB32FD" w:rsidRDefault="00C03D78" w:rsidP="009A52E4">
      <w:pPr>
        <w:pStyle w:val="Paragrafoelenco"/>
        <w:numPr>
          <w:ilvl w:val="0"/>
          <w:numId w:val="6"/>
        </w:numPr>
        <w:jc w:val="both"/>
        <w:rPr>
          <w:color w:val="000000" w:themeColor="text1"/>
        </w:rPr>
      </w:pPr>
      <w:r>
        <w:t>SERVIZI DI CURA DOMICILIARI</w:t>
      </w:r>
      <w:r w:rsidR="00E661AF">
        <w:t xml:space="preserve">: </w:t>
      </w:r>
      <w:r w:rsidR="009A52E4">
        <w:t xml:space="preserve"> </w:t>
      </w:r>
      <w:r>
        <w:t xml:space="preserve"> misure che non prevedono lo spostamento dell’anziano dal proprio domicilio. Implicano assistenza sociale e sanitaria </w:t>
      </w:r>
      <w:r w:rsidRPr="00BB32FD">
        <w:rPr>
          <w:color w:val="000000" w:themeColor="text1"/>
        </w:rPr>
        <w:t>integrate</w:t>
      </w:r>
      <w:r w:rsidR="00E661AF" w:rsidRPr="00BB32FD">
        <w:rPr>
          <w:color w:val="000000" w:themeColor="text1"/>
        </w:rPr>
        <w:t xml:space="preserve"> e quindi </w:t>
      </w:r>
      <w:r w:rsidR="00776407" w:rsidRPr="00BB32FD">
        <w:rPr>
          <w:color w:val="000000" w:themeColor="text1"/>
        </w:rPr>
        <w:t xml:space="preserve"> un</w:t>
      </w:r>
      <w:r w:rsidR="00776407">
        <w:t xml:space="preserve"> progetto unitario, limitato o continuativo nel tempo</w:t>
      </w:r>
      <w:r>
        <w:t xml:space="preserve">. </w:t>
      </w:r>
      <w:r w:rsidR="00E661AF">
        <w:t xml:space="preserve">Spaziano da soluzioni che definiamo </w:t>
      </w:r>
      <w:r>
        <w:t>“leggere” come supporto domestico, la cura della persona, l’ass</w:t>
      </w:r>
      <w:r w:rsidR="00E661AF">
        <w:t>istenza medico-infermieristica fino a</w:t>
      </w:r>
      <w:r>
        <w:t xml:space="preserve"> interventi di </w:t>
      </w:r>
      <w:r w:rsidRPr="00BB32FD">
        <w:rPr>
          <w:color w:val="000000" w:themeColor="text1"/>
        </w:rPr>
        <w:t>maggiore intensità di cura come l’o</w:t>
      </w:r>
      <w:r w:rsidR="00E661AF" w:rsidRPr="00BB32FD">
        <w:rPr>
          <w:color w:val="000000" w:themeColor="text1"/>
        </w:rPr>
        <w:t xml:space="preserve">spedalizzazione domiciliare attraverso la </w:t>
      </w:r>
      <w:r w:rsidRPr="00BB32FD">
        <w:rPr>
          <w:color w:val="000000" w:themeColor="text1"/>
        </w:rPr>
        <w:t xml:space="preserve"> medicalizzazione dell’ambiente domestico.</w:t>
      </w:r>
      <w:r>
        <w:t xml:space="preserve"> Questo modello assisten</w:t>
      </w:r>
      <w:r w:rsidR="00776407">
        <w:t>ziale</w:t>
      </w:r>
      <w:r w:rsidR="00E661AF">
        <w:t>,</w:t>
      </w:r>
      <w:r w:rsidR="00776407">
        <w:t xml:space="preserve"> </w:t>
      </w:r>
      <w:r>
        <w:t xml:space="preserve"> nato in Francia negli anni </w:t>
      </w:r>
      <w:r w:rsidR="006873FB">
        <w:t>’</w:t>
      </w:r>
      <w:r>
        <w:t>60</w:t>
      </w:r>
      <w:r w:rsidR="00BB32FD">
        <w:t xml:space="preserve"> (Rossi G., Bramanti D., </w:t>
      </w:r>
      <w:proofErr w:type="spellStart"/>
      <w:r w:rsidR="00BB32FD">
        <w:t>Medda</w:t>
      </w:r>
      <w:proofErr w:type="spellEnd"/>
      <w:r w:rsidR="00BB32FD">
        <w:t xml:space="preserve">  S.2007)</w:t>
      </w:r>
      <w:r w:rsidR="00E661AF">
        <w:t xml:space="preserve">,  si è </w:t>
      </w:r>
      <w:r w:rsidR="00E661AF" w:rsidRPr="00BB32FD">
        <w:rPr>
          <w:color w:val="000000" w:themeColor="text1"/>
        </w:rPr>
        <w:t>diffuso</w:t>
      </w:r>
      <w:r w:rsidR="006873FB" w:rsidRPr="00BB32FD">
        <w:rPr>
          <w:color w:val="000000" w:themeColor="text1"/>
        </w:rPr>
        <w:t xml:space="preserve"> </w:t>
      </w:r>
      <w:r w:rsidR="006873FB">
        <w:t>negli altri paesi ed è una forma alternativa al ricovero ospedaliero</w:t>
      </w:r>
      <w:r w:rsidR="00E661AF">
        <w:t>,</w:t>
      </w:r>
      <w:r w:rsidR="006873FB">
        <w:t xml:space="preserve"> con lo scopo di ridurre i costi e migl</w:t>
      </w:r>
      <w:r w:rsidR="00E661AF">
        <w:t>iorare la qualità di vita del paziente</w:t>
      </w:r>
      <w:r w:rsidR="006873FB">
        <w:t xml:space="preserve">. </w:t>
      </w:r>
      <w:r w:rsidR="006873FB" w:rsidRPr="00BB32FD">
        <w:rPr>
          <w:color w:val="000000" w:themeColor="text1"/>
        </w:rPr>
        <w:t xml:space="preserve">Nei paesi nordici </w:t>
      </w:r>
      <w:r w:rsidR="00E661AF" w:rsidRPr="00BB32FD">
        <w:rPr>
          <w:color w:val="000000" w:themeColor="text1"/>
        </w:rPr>
        <w:t xml:space="preserve"> la percentuale di </w:t>
      </w:r>
      <w:r w:rsidR="006873FB" w:rsidRPr="00BB32FD">
        <w:rPr>
          <w:color w:val="000000" w:themeColor="text1"/>
        </w:rPr>
        <w:t>over 65aa che bene</w:t>
      </w:r>
      <w:r w:rsidR="00E661AF" w:rsidRPr="00BB32FD">
        <w:rPr>
          <w:color w:val="000000" w:themeColor="text1"/>
        </w:rPr>
        <w:t xml:space="preserve">ficiano di servizi domiciliari </w:t>
      </w:r>
      <w:r w:rsidR="006873FB" w:rsidRPr="00BB32FD">
        <w:rPr>
          <w:color w:val="000000" w:themeColor="text1"/>
        </w:rPr>
        <w:t xml:space="preserve"> </w:t>
      </w:r>
      <w:r w:rsidR="00E661AF" w:rsidRPr="00BB32FD">
        <w:rPr>
          <w:color w:val="000000" w:themeColor="text1"/>
        </w:rPr>
        <w:t xml:space="preserve">è </w:t>
      </w:r>
      <w:r w:rsidR="006873FB" w:rsidRPr="00BB32FD">
        <w:rPr>
          <w:color w:val="000000" w:themeColor="text1"/>
        </w:rPr>
        <w:t>del 20%</w:t>
      </w:r>
      <w:r w:rsidR="00E661AF" w:rsidRPr="00BB32FD">
        <w:rPr>
          <w:color w:val="000000" w:themeColor="text1"/>
        </w:rPr>
        <w:t>,</w:t>
      </w:r>
      <w:r w:rsidR="00E661AF">
        <w:rPr>
          <w:color w:val="FF0000"/>
        </w:rPr>
        <w:t xml:space="preserve"> </w:t>
      </w:r>
      <w:r w:rsidR="00E661AF">
        <w:t xml:space="preserve"> p</w:t>
      </w:r>
      <w:r w:rsidR="006873FB">
        <w:t>ercentuale che scende al 10-12</w:t>
      </w:r>
      <w:r w:rsidR="004E373C">
        <w:t>%</w:t>
      </w:r>
      <w:r w:rsidR="00E661AF">
        <w:t xml:space="preserve"> in Francia  e in</w:t>
      </w:r>
      <w:r w:rsidR="006873FB">
        <w:t xml:space="preserve"> Austria</w:t>
      </w:r>
      <w:r w:rsidR="00E661AF">
        <w:t xml:space="preserve"> e  </w:t>
      </w:r>
      <w:r w:rsidR="006873FB">
        <w:t xml:space="preserve"> al 2-5% nei Paesi che si affac</w:t>
      </w:r>
      <w:r w:rsidR="00E661AF">
        <w:t xml:space="preserve">ciano sul Mediterraneo </w:t>
      </w:r>
      <w:r w:rsidR="004E373C">
        <w:t>(</w:t>
      </w:r>
      <w:r w:rsidR="00BB32FD">
        <w:t xml:space="preserve">Bramanti D., Carrà E. </w:t>
      </w:r>
      <w:r w:rsidR="004E373C">
        <w:t>201</w:t>
      </w:r>
      <w:r w:rsidR="00BB32FD">
        <w:t>1</w:t>
      </w:r>
      <w:r w:rsidR="004E373C" w:rsidRPr="00BB32FD">
        <w:rPr>
          <w:color w:val="000000" w:themeColor="text1"/>
        </w:rPr>
        <w:t xml:space="preserve">). </w:t>
      </w:r>
      <w:r w:rsidR="006873FB" w:rsidRPr="00BB32FD">
        <w:rPr>
          <w:color w:val="000000" w:themeColor="text1"/>
        </w:rPr>
        <w:t>I ser</w:t>
      </w:r>
      <w:r w:rsidR="00E661AF" w:rsidRPr="00BB32FD">
        <w:rPr>
          <w:color w:val="000000" w:themeColor="text1"/>
        </w:rPr>
        <w:t xml:space="preserve">vizi domiciliari necessitano del supporto di </w:t>
      </w:r>
      <w:r w:rsidR="006873FB" w:rsidRPr="00BB32FD">
        <w:rPr>
          <w:color w:val="000000" w:themeColor="text1"/>
        </w:rPr>
        <w:t>una rete familiare</w:t>
      </w:r>
      <w:r w:rsidR="00E661AF" w:rsidRPr="00BB32FD">
        <w:rPr>
          <w:color w:val="000000" w:themeColor="text1"/>
        </w:rPr>
        <w:t xml:space="preserve"> di aiuto che comporta però un</w:t>
      </w:r>
      <w:r w:rsidR="006873FB" w:rsidRPr="00BB32FD">
        <w:rPr>
          <w:color w:val="000000" w:themeColor="text1"/>
        </w:rPr>
        <w:t xml:space="preserve"> forte carico di lavoro e di stress </w:t>
      </w:r>
      <w:r w:rsidR="00E661AF" w:rsidRPr="00BB32FD">
        <w:rPr>
          <w:color w:val="000000" w:themeColor="text1"/>
        </w:rPr>
        <w:t xml:space="preserve"> e</w:t>
      </w:r>
      <w:r w:rsidR="00E661AF">
        <w:t xml:space="preserve"> </w:t>
      </w:r>
      <w:r w:rsidR="006873FB">
        <w:t xml:space="preserve">per </w:t>
      </w:r>
      <w:r w:rsidR="00E661AF">
        <w:t>questo motivo ,</w:t>
      </w:r>
      <w:r w:rsidR="006873FB">
        <w:t>a sostegno delle famiglie</w:t>
      </w:r>
      <w:r w:rsidR="00E661AF">
        <w:t xml:space="preserve">, </w:t>
      </w:r>
      <w:r w:rsidR="006873FB">
        <w:t xml:space="preserve"> si possono attuare forme di aiuto</w:t>
      </w:r>
      <w:r w:rsidR="00E661AF">
        <w:t xml:space="preserve"> come </w:t>
      </w:r>
      <w:r w:rsidR="00866E0E">
        <w:t xml:space="preserve"> gruppi di sostegno per sollievo e interruzione nei compiti di accudimento domestico permettendo ai care</w:t>
      </w:r>
      <w:r w:rsidR="00776407">
        <w:t xml:space="preserve"> </w:t>
      </w:r>
      <w:proofErr w:type="spellStart"/>
      <w:r w:rsidR="00866E0E">
        <w:t>giver</w:t>
      </w:r>
      <w:proofErr w:type="spellEnd"/>
      <w:r w:rsidR="00866E0E">
        <w:t xml:space="preserve"> familiari di “tirare il fiato” </w:t>
      </w:r>
      <w:r w:rsidR="00E661AF">
        <w:t xml:space="preserve">; oppure, </w:t>
      </w:r>
      <w:r w:rsidR="006873FB">
        <w:t>analogamente nei casi in cui l’anziano sia solo</w:t>
      </w:r>
      <w:r w:rsidR="00E661AF">
        <w:t xml:space="preserve"> è possibile attivare modalità </w:t>
      </w:r>
      <w:r w:rsidR="006873FB">
        <w:t>vicarie delle figure familiari</w:t>
      </w:r>
      <w:r w:rsidR="00776407">
        <w:t xml:space="preserve"> (come affidamento diurno)</w:t>
      </w:r>
      <w:r w:rsidR="00E661AF">
        <w:t>. In Germania, per esempio,</w:t>
      </w:r>
      <w:r w:rsidR="006873FB">
        <w:t xml:space="preserve"> il ruolo del </w:t>
      </w:r>
      <w:proofErr w:type="spellStart"/>
      <w:r w:rsidR="006873FB">
        <w:t>caregiver</w:t>
      </w:r>
      <w:proofErr w:type="spellEnd"/>
      <w:r w:rsidR="006873FB">
        <w:t xml:space="preserve"> è perfino previsto dalla legge e</w:t>
      </w:r>
      <w:r w:rsidR="0086752E">
        <w:t xml:space="preserve">  altri Paesi hanno introdotto</w:t>
      </w:r>
      <w:r w:rsidR="006873FB">
        <w:t xml:space="preserve"> sistemi assicurativi per i </w:t>
      </w:r>
      <w:proofErr w:type="spellStart"/>
      <w:r w:rsidR="006873FB">
        <w:t>care</w:t>
      </w:r>
      <w:r w:rsidR="0086752E">
        <w:t>giver</w:t>
      </w:r>
      <w:proofErr w:type="spellEnd"/>
      <w:r w:rsidR="0086752E">
        <w:t xml:space="preserve">. </w:t>
      </w:r>
      <w:r w:rsidR="0086752E" w:rsidRPr="00BB32FD">
        <w:rPr>
          <w:color w:val="000000" w:themeColor="text1"/>
        </w:rPr>
        <w:t xml:space="preserve">Da questo si evince che nei paesi del nord Europa si è </w:t>
      </w:r>
      <w:r w:rsidR="006873FB" w:rsidRPr="00BB32FD">
        <w:rPr>
          <w:color w:val="000000" w:themeColor="text1"/>
        </w:rPr>
        <w:t xml:space="preserve"> disposti a pagare per questo servizio.</w:t>
      </w:r>
    </w:p>
    <w:p w:rsidR="0086752E" w:rsidRPr="00BB32FD" w:rsidRDefault="006873FB" w:rsidP="009A52E4">
      <w:pPr>
        <w:pStyle w:val="Paragrafoelenco"/>
        <w:numPr>
          <w:ilvl w:val="0"/>
          <w:numId w:val="6"/>
        </w:numPr>
        <w:jc w:val="both"/>
        <w:rPr>
          <w:color w:val="000000" w:themeColor="text1"/>
        </w:rPr>
      </w:pPr>
      <w:r>
        <w:t xml:space="preserve"> DAY CARE (CENTRI DIURNI), RICOVERI DI SOLLIEVO TEMPORANEI </w:t>
      </w:r>
      <w:r w:rsidR="0086752E">
        <w:t xml:space="preserve"> cioè forme intermedie che hanno </w:t>
      </w:r>
      <w:r w:rsidR="0086752E" w:rsidRPr="00BB32FD">
        <w:rPr>
          <w:color w:val="000000" w:themeColor="text1"/>
        </w:rPr>
        <w:t>come obiettivo l’alleggerimento del carico di lavoro della famiglia</w:t>
      </w:r>
      <w:r w:rsidR="002A0966">
        <w:rPr>
          <w:color w:val="000000" w:themeColor="text1"/>
        </w:rPr>
        <w:t>.</w:t>
      </w:r>
    </w:p>
    <w:p w:rsidR="004E373C" w:rsidRDefault="004135AF" w:rsidP="0086752E">
      <w:pPr>
        <w:pStyle w:val="Paragrafoelenco"/>
        <w:numPr>
          <w:ilvl w:val="0"/>
          <w:numId w:val="6"/>
        </w:numPr>
      </w:pPr>
      <w:r>
        <w:t xml:space="preserve">ALLOGGI PROTETTI che rappresentano tentativi di creare ambienti domestici sostitutivi </w:t>
      </w:r>
      <w:r w:rsidR="0086752E">
        <w:t>.</w:t>
      </w:r>
    </w:p>
    <w:p w:rsidR="006873FB" w:rsidRDefault="004135AF" w:rsidP="004E373C">
      <w:pPr>
        <w:pStyle w:val="Paragrafoelenco"/>
        <w:numPr>
          <w:ilvl w:val="0"/>
          <w:numId w:val="6"/>
        </w:numPr>
      </w:pPr>
      <w:r>
        <w:t>RICOVERI IN STRUTTURE ASSISTENZIALI.</w:t>
      </w:r>
    </w:p>
    <w:p w:rsidR="00866E0E" w:rsidRDefault="0086752E" w:rsidP="006873FB">
      <w:r>
        <w:lastRenderedPageBreak/>
        <w:t xml:space="preserve">LE </w:t>
      </w:r>
      <w:r w:rsidR="00866E0E">
        <w:t>FORME DI ASSISTENZA A DOMICILIO</w:t>
      </w:r>
      <w:r w:rsidR="004E373C">
        <w:t xml:space="preserve"> </w:t>
      </w:r>
      <w:r>
        <w:t xml:space="preserve"> si possono esplicare come segue:</w:t>
      </w:r>
    </w:p>
    <w:p w:rsidR="00866E0E" w:rsidRDefault="00866E0E" w:rsidP="009A52E4">
      <w:pPr>
        <w:pStyle w:val="Paragrafoelenco"/>
        <w:numPr>
          <w:ilvl w:val="0"/>
          <w:numId w:val="4"/>
        </w:numPr>
        <w:jc w:val="both"/>
      </w:pPr>
      <w:r>
        <w:t>SUPPORTO PER LE ATTIVITA’ QUOTIDIANE (SERVIZI SOCI</w:t>
      </w:r>
      <w:r w:rsidR="002A0966">
        <w:t>O-ASSISTENZIAL</w:t>
      </w:r>
      <w:r>
        <w:t>I). Igiene ambientale, igiene personale, preparazione pasti, consegna della spesa, consegna dei pasti a domicilio, accompagnamenti vari, interventi di tipo relazionale</w:t>
      </w:r>
      <w:r w:rsidR="00776407">
        <w:t xml:space="preserve">, </w:t>
      </w:r>
      <w:r w:rsidR="002A0966">
        <w:t xml:space="preserve">disbrigo di pratiche es. invalidità civile, </w:t>
      </w:r>
      <w:r w:rsidR="00776407">
        <w:t>piccole manutenzioni e adattamenti dell’abitazione.</w:t>
      </w:r>
    </w:p>
    <w:p w:rsidR="00776407" w:rsidRDefault="00776407" w:rsidP="009A52E4">
      <w:pPr>
        <w:pStyle w:val="Paragrafoelenco"/>
        <w:numPr>
          <w:ilvl w:val="0"/>
          <w:numId w:val="4"/>
        </w:numPr>
        <w:jc w:val="both"/>
      </w:pPr>
      <w:r>
        <w:t>TELESOCCORSO</w:t>
      </w:r>
    </w:p>
    <w:p w:rsidR="00866E0E" w:rsidRPr="002A0966" w:rsidRDefault="00866E0E" w:rsidP="009A52E4">
      <w:pPr>
        <w:pStyle w:val="Paragrafoelenco"/>
        <w:numPr>
          <w:ilvl w:val="0"/>
          <w:numId w:val="4"/>
        </w:numPr>
        <w:jc w:val="both"/>
        <w:rPr>
          <w:color w:val="000000" w:themeColor="text1"/>
        </w:rPr>
      </w:pPr>
      <w:r>
        <w:t xml:space="preserve">INTERVENTO ECONOMICO A SOSTEGNO DELLA PERMANENZA A DOMICILIO: ASSEGNO DI CURA </w:t>
      </w:r>
      <w:r w:rsidR="0086752E">
        <w:t xml:space="preserve">ossia un </w:t>
      </w:r>
      <w:r>
        <w:t>contributo economico per sostenere persone anziane e familiari</w:t>
      </w:r>
      <w:r w:rsidR="0086752E">
        <w:t xml:space="preserve">, </w:t>
      </w:r>
      <w:r>
        <w:t xml:space="preserve"> atto ad e</w:t>
      </w:r>
      <w:r w:rsidR="0086752E">
        <w:t xml:space="preserve">vitare </w:t>
      </w:r>
      <w:r w:rsidR="0086752E" w:rsidRPr="002A0966">
        <w:rPr>
          <w:color w:val="000000" w:themeColor="text1"/>
        </w:rPr>
        <w:t>inserimento in struttura, a</w:t>
      </w:r>
      <w:r w:rsidRPr="002A0966">
        <w:rPr>
          <w:color w:val="000000" w:themeColor="text1"/>
        </w:rPr>
        <w:t>ttuato in b</w:t>
      </w:r>
      <w:r w:rsidR="0086752E" w:rsidRPr="002A0966">
        <w:rPr>
          <w:color w:val="000000" w:themeColor="text1"/>
        </w:rPr>
        <w:t>ase ad un progetto e finalizzato all’</w:t>
      </w:r>
      <w:r w:rsidRPr="002A0966">
        <w:rPr>
          <w:color w:val="000000" w:themeColor="text1"/>
        </w:rPr>
        <w:t xml:space="preserve"> assunzione di una </w:t>
      </w:r>
      <w:r w:rsidR="0086752E" w:rsidRPr="002A0966">
        <w:rPr>
          <w:color w:val="000000" w:themeColor="text1"/>
        </w:rPr>
        <w:t>“</w:t>
      </w:r>
      <w:r w:rsidRPr="002A0966">
        <w:rPr>
          <w:color w:val="000000" w:themeColor="text1"/>
        </w:rPr>
        <w:t>badante</w:t>
      </w:r>
      <w:r w:rsidR="0086752E" w:rsidRPr="002A0966">
        <w:rPr>
          <w:color w:val="000000" w:themeColor="text1"/>
        </w:rPr>
        <w:t xml:space="preserve">”  oppure per il pagamento  di </w:t>
      </w:r>
      <w:r w:rsidRPr="002A0966">
        <w:rPr>
          <w:color w:val="000000" w:themeColor="text1"/>
        </w:rPr>
        <w:t>ore di assistenza effettuata da parte di gruppi o associazioni</w:t>
      </w:r>
      <w:r w:rsidR="00CD3B2D" w:rsidRPr="002A0966">
        <w:rPr>
          <w:color w:val="000000" w:themeColor="text1"/>
        </w:rPr>
        <w:t xml:space="preserve">. </w:t>
      </w:r>
      <w:r w:rsidR="0086752E" w:rsidRPr="002A0966">
        <w:rPr>
          <w:color w:val="000000" w:themeColor="text1"/>
        </w:rPr>
        <w:t xml:space="preserve"> Questa soluzione ha r</w:t>
      </w:r>
      <w:r w:rsidR="00CD3B2D" w:rsidRPr="002A0966">
        <w:rPr>
          <w:color w:val="000000" w:themeColor="text1"/>
        </w:rPr>
        <w:t>ipercussioni positive sul mondo del lavoro.</w:t>
      </w:r>
    </w:p>
    <w:p w:rsidR="00EE21FC" w:rsidRDefault="00EE21FC" w:rsidP="009A52E4">
      <w:pPr>
        <w:pStyle w:val="Paragrafoelenco"/>
        <w:numPr>
          <w:ilvl w:val="0"/>
          <w:numId w:val="4"/>
        </w:numPr>
        <w:jc w:val="both"/>
      </w:pPr>
      <w:r>
        <w:t>CONTRIBUT</w:t>
      </w:r>
      <w:r w:rsidR="00BA67B9">
        <w:t>I E CONSULENZE PER L’ADATTAMENTO</w:t>
      </w:r>
      <w:r>
        <w:t xml:space="preserve"> DELLA CASA</w:t>
      </w:r>
      <w:r w:rsidR="00BA67B9">
        <w:t xml:space="preserve"> al fine di </w:t>
      </w:r>
      <w:r>
        <w:t xml:space="preserve">eliminare barriere architettoniche, </w:t>
      </w:r>
      <w:r w:rsidR="00BA67B9">
        <w:t xml:space="preserve">introdurre </w:t>
      </w:r>
      <w:r>
        <w:t>automazioni, arredi e ausili domestici</w:t>
      </w:r>
    </w:p>
    <w:p w:rsidR="00EE21FC" w:rsidRDefault="00EE21FC" w:rsidP="009A52E4">
      <w:pPr>
        <w:pStyle w:val="Paragrafoelenco"/>
        <w:numPr>
          <w:ilvl w:val="0"/>
          <w:numId w:val="4"/>
        </w:numPr>
        <w:jc w:val="both"/>
      </w:pPr>
      <w:r>
        <w:t>AGEVOLAZIONI E ASSISTENZA FISCALE per anziani non autosufficienti</w:t>
      </w:r>
    </w:p>
    <w:p w:rsidR="00CD3B2D" w:rsidRPr="002A0966" w:rsidRDefault="00CD3B2D" w:rsidP="009A52E4">
      <w:pPr>
        <w:pStyle w:val="Paragrafoelenco"/>
        <w:numPr>
          <w:ilvl w:val="0"/>
          <w:numId w:val="4"/>
        </w:numPr>
        <w:jc w:val="both"/>
        <w:rPr>
          <w:color w:val="000000" w:themeColor="text1"/>
        </w:rPr>
      </w:pPr>
      <w:r>
        <w:t xml:space="preserve">SOLIDARIETA’ DI BUON VICINATO </w:t>
      </w:r>
      <w:r w:rsidR="00BA67B9">
        <w:t xml:space="preserve"> : </w:t>
      </w:r>
      <w:r>
        <w:t>un servizio di affido diurno degli anziani e/o disabili adulti che prevede supporto quotidiano di un “vicino” per l’an</w:t>
      </w:r>
      <w:r w:rsidR="00776407">
        <w:t>ziano solo o dove la rete famil</w:t>
      </w:r>
      <w:r>
        <w:t>i</w:t>
      </w:r>
      <w:r w:rsidR="00776407">
        <w:t>a</w:t>
      </w:r>
      <w:r w:rsidR="00BA67B9">
        <w:t xml:space="preserve">re è debole </w:t>
      </w:r>
      <w:r w:rsidR="00BA67B9" w:rsidRPr="002A0966">
        <w:rPr>
          <w:color w:val="000000" w:themeColor="text1"/>
        </w:rPr>
        <w:t>(c</w:t>
      </w:r>
      <w:r w:rsidRPr="002A0966">
        <w:rPr>
          <w:color w:val="000000" w:themeColor="text1"/>
        </w:rPr>
        <w:t>on riconoscimento de</w:t>
      </w:r>
      <w:r w:rsidR="002A0966">
        <w:rPr>
          <w:color w:val="000000" w:themeColor="text1"/>
        </w:rPr>
        <w:t>l lavoro di cura</w:t>
      </w:r>
      <w:r w:rsidRPr="002A0966">
        <w:rPr>
          <w:color w:val="000000" w:themeColor="text1"/>
        </w:rPr>
        <w:t>)</w:t>
      </w:r>
    </w:p>
    <w:p w:rsidR="00776407" w:rsidRDefault="00776407" w:rsidP="00866E0E">
      <w:pPr>
        <w:pStyle w:val="Paragrafoelenco"/>
        <w:numPr>
          <w:ilvl w:val="0"/>
          <w:numId w:val="4"/>
        </w:numPr>
      </w:pPr>
      <w:r>
        <w:t>ASSISTENZA INFERMIERISTICA</w:t>
      </w:r>
      <w:r w:rsidR="002A0966">
        <w:t xml:space="preserve"> DOMICILIARE</w:t>
      </w:r>
    </w:p>
    <w:p w:rsidR="00CD3B2D" w:rsidRDefault="00CD3B2D" w:rsidP="009A52E4">
      <w:pPr>
        <w:pStyle w:val="Paragrafoelenco"/>
        <w:numPr>
          <w:ilvl w:val="0"/>
          <w:numId w:val="4"/>
        </w:numPr>
        <w:jc w:val="both"/>
      </w:pPr>
      <w:r>
        <w:t>ASSISTENZA DOMICILIARE PROGRAMMATA (ADP) per persone che non possono accedere agli ambulatori</w:t>
      </w:r>
    </w:p>
    <w:p w:rsidR="00CD3B2D" w:rsidRDefault="00CD3B2D" w:rsidP="009A52E4">
      <w:pPr>
        <w:pStyle w:val="Paragrafoelenco"/>
        <w:numPr>
          <w:ilvl w:val="0"/>
          <w:numId w:val="4"/>
        </w:numPr>
        <w:jc w:val="both"/>
      </w:pPr>
      <w:r>
        <w:t xml:space="preserve">ASSISTENZA DOMICILIARE INTEGRATA (ADI) </w:t>
      </w:r>
      <w:r w:rsidR="00BA67B9">
        <w:t xml:space="preserve">per i pazienti </w:t>
      </w:r>
      <w:r>
        <w:t xml:space="preserve"> gravi con intervento di più di una figura professionale dal MMG, IP, SPECIALISTI, ASS. DOMICILIARI</w:t>
      </w:r>
    </w:p>
    <w:p w:rsidR="002A0966" w:rsidRPr="002A0966" w:rsidRDefault="00BA67B9" w:rsidP="009A52E4">
      <w:pPr>
        <w:pStyle w:val="Paragrafoelenco"/>
        <w:numPr>
          <w:ilvl w:val="0"/>
          <w:numId w:val="4"/>
        </w:numPr>
        <w:jc w:val="both"/>
      </w:pPr>
      <w:r w:rsidRPr="002A0966">
        <w:rPr>
          <w:color w:val="000000" w:themeColor="text1"/>
        </w:rPr>
        <w:t>CURE</w:t>
      </w:r>
      <w:r w:rsidR="00CD3B2D" w:rsidRPr="002A0966">
        <w:rPr>
          <w:color w:val="000000" w:themeColor="text1"/>
        </w:rPr>
        <w:t xml:space="preserve"> DOMICILIARI DI LUNGO DEGENZA finalizzate al recupero di capacità e a</w:t>
      </w:r>
      <w:r w:rsidRPr="002A0966">
        <w:rPr>
          <w:color w:val="000000" w:themeColor="text1"/>
        </w:rPr>
        <w:t xml:space="preserve">utonomia in patologie croniche , che </w:t>
      </w:r>
      <w:r w:rsidR="00CD3B2D" w:rsidRPr="002A0966">
        <w:rPr>
          <w:color w:val="000000" w:themeColor="text1"/>
        </w:rPr>
        <w:t xml:space="preserve"> prevede cont</w:t>
      </w:r>
      <w:r w:rsidRPr="002A0966">
        <w:rPr>
          <w:color w:val="000000" w:themeColor="text1"/>
        </w:rPr>
        <w:t>ribuzione condivisa tra ASL e pazienti</w:t>
      </w:r>
      <w:r w:rsidR="00CD3B2D" w:rsidRPr="002A0966">
        <w:rPr>
          <w:color w:val="000000" w:themeColor="text1"/>
        </w:rPr>
        <w:t xml:space="preserve"> (o </w:t>
      </w:r>
      <w:proofErr w:type="spellStart"/>
      <w:r w:rsidR="00CD3B2D" w:rsidRPr="002A0966">
        <w:rPr>
          <w:color w:val="000000" w:themeColor="text1"/>
        </w:rPr>
        <w:t>serv</w:t>
      </w:r>
      <w:proofErr w:type="spellEnd"/>
      <w:r w:rsidR="00CD3B2D" w:rsidRPr="002A0966">
        <w:rPr>
          <w:color w:val="000000" w:themeColor="text1"/>
        </w:rPr>
        <w:t xml:space="preserve">. Sociali) </w:t>
      </w:r>
      <w:r w:rsidRPr="002A0966">
        <w:rPr>
          <w:color w:val="000000" w:themeColor="text1"/>
        </w:rPr>
        <w:t xml:space="preserve"> </w:t>
      </w:r>
    </w:p>
    <w:p w:rsidR="00CD3B2D" w:rsidRDefault="00CD3B2D" w:rsidP="004B29D7">
      <w:pPr>
        <w:pStyle w:val="Paragrafoelenco"/>
        <w:numPr>
          <w:ilvl w:val="0"/>
          <w:numId w:val="4"/>
        </w:numPr>
        <w:jc w:val="both"/>
      </w:pPr>
      <w:r>
        <w:t>CURE PALLIATIVE</w:t>
      </w:r>
      <w:r w:rsidR="009A52E4">
        <w:t>:  si occupano in maniera attiva e totale dei pazienti colpiti da una malattia che non risponde più a trattamenti specifici e con prognosi infausta</w:t>
      </w:r>
    </w:p>
    <w:p w:rsidR="00EE21FC" w:rsidRDefault="00BA67B9" w:rsidP="004B29D7">
      <w:pPr>
        <w:pStyle w:val="Paragrafoelenco"/>
        <w:numPr>
          <w:ilvl w:val="0"/>
          <w:numId w:val="4"/>
        </w:numPr>
        <w:jc w:val="both"/>
      </w:pPr>
      <w:r>
        <w:t>CUSTODE SOCIALE:  f</w:t>
      </w:r>
      <w:r w:rsidR="00EE21FC">
        <w:t>igura “professionale” del welfa</w:t>
      </w:r>
      <w:r>
        <w:t xml:space="preserve">re </w:t>
      </w:r>
      <w:r w:rsidR="00EE21FC">
        <w:t xml:space="preserve"> a sostegno della </w:t>
      </w:r>
      <w:proofErr w:type="spellStart"/>
      <w:r w:rsidR="00EE21FC">
        <w:t>domiciliarità</w:t>
      </w:r>
      <w:proofErr w:type="spellEnd"/>
      <w:r w:rsidR="00EE21FC">
        <w:t>,  socialità e della sicurezza.</w:t>
      </w:r>
      <w:r>
        <w:t xml:space="preserve"> E’ un valido esempio di </w:t>
      </w:r>
      <w:proofErr w:type="spellStart"/>
      <w:r>
        <w:t>partner</w:t>
      </w:r>
      <w:r w:rsidR="00EE21FC">
        <w:t>schip</w:t>
      </w:r>
      <w:proofErr w:type="spellEnd"/>
      <w:r w:rsidR="00EE21FC">
        <w:t xml:space="preserve"> tra amministrazione pubblica e terzo settore. Agisce tessendo una rete di sostegno</w:t>
      </w:r>
      <w:r>
        <w:t>,</w:t>
      </w:r>
      <w:r w:rsidR="00EE21FC">
        <w:t xml:space="preserve"> riattivando relazioni </w:t>
      </w:r>
      <w:r>
        <w:t>tra famiglia, vicini e comunità; v</w:t>
      </w:r>
      <w:r w:rsidR="00EE21FC">
        <w:t xml:space="preserve">isita gli anziani  </w:t>
      </w:r>
      <w:r w:rsidR="002C1106">
        <w:t>a domicilio, registra</w:t>
      </w:r>
      <w:r>
        <w:t xml:space="preserve"> le  richieste e i bisogni degli anziani </w:t>
      </w:r>
      <w:r w:rsidR="002C1106">
        <w:t xml:space="preserve"> e dei familiari e si attiva per la risoluzione con azioni di informazione, accompagnamento, orientamento</w:t>
      </w:r>
      <w:r>
        <w:t>.</w:t>
      </w:r>
    </w:p>
    <w:p w:rsidR="00AE2144" w:rsidRDefault="00AE2144" w:rsidP="004B29D7">
      <w:pPr>
        <w:pStyle w:val="Paragrafoelenco"/>
        <w:jc w:val="both"/>
      </w:pPr>
    </w:p>
    <w:p w:rsidR="00776407" w:rsidRDefault="00AE2144" w:rsidP="004B29D7">
      <w:pPr>
        <w:jc w:val="both"/>
      </w:pPr>
      <w:r w:rsidRPr="00AE2144">
        <w:t xml:space="preserve">La diverse modalità di fronteggiare i bisogni degli anziani rappresentano una </w:t>
      </w:r>
      <w:r>
        <w:t xml:space="preserve">sfida </w:t>
      </w:r>
      <w:r w:rsidRPr="00AE2144">
        <w:t>alle scarse risorse delle famiglie</w:t>
      </w:r>
      <w:r>
        <w:t xml:space="preserve"> </w:t>
      </w:r>
      <w:r w:rsidRPr="00AE2144">
        <w:t xml:space="preserve"> </w:t>
      </w:r>
      <w:r>
        <w:t xml:space="preserve">sia </w:t>
      </w:r>
      <w:r w:rsidRPr="00AE2144">
        <w:t xml:space="preserve">della disponibilità di </w:t>
      </w:r>
      <w:proofErr w:type="spellStart"/>
      <w:r w:rsidRPr="00AE2144">
        <w:t>caregiver</w:t>
      </w:r>
      <w:proofErr w:type="spellEnd"/>
      <w:r w:rsidRPr="00AE2144">
        <w:t xml:space="preserve"> </w:t>
      </w:r>
      <w:r>
        <w:t>che</w:t>
      </w:r>
      <w:r w:rsidRPr="00AE2144">
        <w:t xml:space="preserve"> delle risorse economiche necessarie a rispondere adeguatamente alle esigenze.</w:t>
      </w:r>
    </w:p>
    <w:p w:rsidR="00776407" w:rsidRPr="00AE2144" w:rsidRDefault="00776407" w:rsidP="004B29D7">
      <w:pPr>
        <w:jc w:val="both"/>
        <w:rPr>
          <w:color w:val="000000" w:themeColor="text1"/>
        </w:rPr>
      </w:pPr>
      <w:r>
        <w:t xml:space="preserve">Il Long </w:t>
      </w:r>
      <w:proofErr w:type="spellStart"/>
      <w:r>
        <w:t>term</w:t>
      </w:r>
      <w:proofErr w:type="spellEnd"/>
      <w:r>
        <w:t xml:space="preserve"> care è da sempre </w:t>
      </w:r>
      <w:r w:rsidR="00A3119D">
        <w:t>un settore sotto finanziato in I</w:t>
      </w:r>
      <w:r>
        <w:t>talia rispetto al resto dell’Europa e alle r</w:t>
      </w:r>
      <w:r w:rsidR="00A3119D">
        <w:t>eali esigenze della popolazione,</w:t>
      </w:r>
      <w:r w:rsidR="00AE2144">
        <w:t xml:space="preserve"> nonostante</w:t>
      </w:r>
      <w:r w:rsidR="00A3119D" w:rsidRPr="00AE2144">
        <w:rPr>
          <w:color w:val="000000" w:themeColor="text1"/>
        </w:rPr>
        <w:t xml:space="preserve"> </w:t>
      </w:r>
      <w:r w:rsidR="00A3119D" w:rsidRPr="00A3119D">
        <w:rPr>
          <w:color w:val="FF0000"/>
        </w:rPr>
        <w:t xml:space="preserve"> </w:t>
      </w:r>
      <w:r w:rsidR="00A3119D" w:rsidRPr="00AE2144">
        <w:rPr>
          <w:color w:val="000000" w:themeColor="text1"/>
        </w:rPr>
        <w:t>i bisogni sia</w:t>
      </w:r>
      <w:r w:rsidR="00051BAE" w:rsidRPr="00AE2144">
        <w:rPr>
          <w:color w:val="000000" w:themeColor="text1"/>
        </w:rPr>
        <w:t>no in aumento.</w:t>
      </w:r>
      <w:bookmarkStart w:id="0" w:name="_GoBack"/>
      <w:bookmarkEnd w:id="0"/>
    </w:p>
    <w:p w:rsidR="005B7945" w:rsidRDefault="00AE2144" w:rsidP="004B29D7">
      <w:pPr>
        <w:jc w:val="both"/>
      </w:pPr>
      <w:r>
        <w:t>I</w:t>
      </w:r>
      <w:r w:rsidR="00420016">
        <w:t xml:space="preserve">n </w:t>
      </w:r>
      <w:r w:rsidR="00420016" w:rsidRPr="00AE2144">
        <w:rPr>
          <w:color w:val="000000" w:themeColor="text1"/>
        </w:rPr>
        <w:t>generale</w:t>
      </w:r>
      <w:r w:rsidR="00420016" w:rsidRPr="00AE2144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AE2144">
        <w:rPr>
          <w:color w:val="000000" w:themeColor="text1"/>
        </w:rPr>
        <w:t>l’impegno delle limitate</w:t>
      </w:r>
      <w:r>
        <w:rPr>
          <w:color w:val="000000" w:themeColor="text1"/>
        </w:rPr>
        <w:t xml:space="preserve"> risorse economiche è indirizzato ad offrire servizi </w:t>
      </w:r>
      <w:r w:rsidR="005B7945">
        <w:t xml:space="preserve"> per anziani senza famiglia</w:t>
      </w:r>
      <w:r>
        <w:t>,</w:t>
      </w:r>
      <w:r w:rsidR="00EE16FA">
        <w:t xml:space="preserve"> manca invece </w:t>
      </w:r>
      <w:r w:rsidR="005B7945">
        <w:t xml:space="preserve"> il sostegno effettivo dei carichi familiari. Prevalgono offerte di tipo sostitutivo e residenziale mentre  minore</w:t>
      </w:r>
      <w:r w:rsidR="00EE16FA">
        <w:t xml:space="preserve"> attenzione è riservata </w:t>
      </w:r>
      <w:r w:rsidR="005B7945">
        <w:t xml:space="preserve"> a interventi che assumo</w:t>
      </w:r>
      <w:r w:rsidR="00EE16FA">
        <w:t>no</w:t>
      </w:r>
      <w:r w:rsidR="005B7945">
        <w:t xml:space="preserve"> un’ottica esplicitamente familiare. </w:t>
      </w:r>
      <w:r>
        <w:t xml:space="preserve"> Qualche cambiamento è stato attuato ma un significativo orientamento delle prassi consolidate non è ancora avvenuto.</w:t>
      </w:r>
    </w:p>
    <w:sectPr w:rsidR="005B7945" w:rsidSect="00B00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74B95"/>
    <w:multiLevelType w:val="hybridMultilevel"/>
    <w:tmpl w:val="A1560086"/>
    <w:lvl w:ilvl="0" w:tplc="4CBC503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0638A"/>
    <w:multiLevelType w:val="hybridMultilevel"/>
    <w:tmpl w:val="79760236"/>
    <w:lvl w:ilvl="0" w:tplc="C9B488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9717D"/>
    <w:multiLevelType w:val="hybridMultilevel"/>
    <w:tmpl w:val="0D887D9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14759"/>
    <w:multiLevelType w:val="hybridMultilevel"/>
    <w:tmpl w:val="9D44C0CA"/>
    <w:lvl w:ilvl="0" w:tplc="772A2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070C3"/>
    <w:multiLevelType w:val="hybridMultilevel"/>
    <w:tmpl w:val="EF08B9B6"/>
    <w:lvl w:ilvl="0" w:tplc="3280C38C">
      <w:start w:val="1"/>
      <w:numFmt w:val="decimal"/>
      <w:lvlText w:val="%1)"/>
      <w:lvlJc w:val="left"/>
      <w:pPr>
        <w:ind w:left="1637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B8212E"/>
    <w:multiLevelType w:val="hybridMultilevel"/>
    <w:tmpl w:val="DD802C36"/>
    <w:lvl w:ilvl="0" w:tplc="83FCD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23941"/>
    <w:multiLevelType w:val="hybridMultilevel"/>
    <w:tmpl w:val="E62A7178"/>
    <w:lvl w:ilvl="0" w:tplc="081C8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913416"/>
    <w:multiLevelType w:val="hybridMultilevel"/>
    <w:tmpl w:val="7070EA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9E3553"/>
    <w:multiLevelType w:val="hybridMultilevel"/>
    <w:tmpl w:val="A09034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95A94"/>
    <w:rsid w:val="00011F72"/>
    <w:rsid w:val="00042BBC"/>
    <w:rsid w:val="00051BAE"/>
    <w:rsid w:val="00092525"/>
    <w:rsid w:val="000E0F90"/>
    <w:rsid w:val="00142B66"/>
    <w:rsid w:val="001472CB"/>
    <w:rsid w:val="00195A94"/>
    <w:rsid w:val="001C084D"/>
    <w:rsid w:val="001D62B3"/>
    <w:rsid w:val="0023554D"/>
    <w:rsid w:val="002A0966"/>
    <w:rsid w:val="002A219B"/>
    <w:rsid w:val="002C1106"/>
    <w:rsid w:val="003804FA"/>
    <w:rsid w:val="0039064D"/>
    <w:rsid w:val="00391272"/>
    <w:rsid w:val="004135AF"/>
    <w:rsid w:val="00420016"/>
    <w:rsid w:val="004710C3"/>
    <w:rsid w:val="004B29D7"/>
    <w:rsid w:val="004E373C"/>
    <w:rsid w:val="00511677"/>
    <w:rsid w:val="00556401"/>
    <w:rsid w:val="005B7945"/>
    <w:rsid w:val="005C4482"/>
    <w:rsid w:val="00623D23"/>
    <w:rsid w:val="00635B9D"/>
    <w:rsid w:val="00671C72"/>
    <w:rsid w:val="00674AFD"/>
    <w:rsid w:val="006873FB"/>
    <w:rsid w:val="006C7E12"/>
    <w:rsid w:val="00776407"/>
    <w:rsid w:val="007C7FB5"/>
    <w:rsid w:val="00806B15"/>
    <w:rsid w:val="00835FC5"/>
    <w:rsid w:val="00866E0E"/>
    <w:rsid w:val="0086752E"/>
    <w:rsid w:val="008D17D3"/>
    <w:rsid w:val="008D3CCC"/>
    <w:rsid w:val="008E7A6C"/>
    <w:rsid w:val="00903AA8"/>
    <w:rsid w:val="00944A7B"/>
    <w:rsid w:val="00953501"/>
    <w:rsid w:val="009618D1"/>
    <w:rsid w:val="00965B75"/>
    <w:rsid w:val="009A52E4"/>
    <w:rsid w:val="009A76FC"/>
    <w:rsid w:val="009F6A00"/>
    <w:rsid w:val="00A3119D"/>
    <w:rsid w:val="00A84F35"/>
    <w:rsid w:val="00AA21D8"/>
    <w:rsid w:val="00AB0F40"/>
    <w:rsid w:val="00AE2144"/>
    <w:rsid w:val="00B0044B"/>
    <w:rsid w:val="00B0785B"/>
    <w:rsid w:val="00B73214"/>
    <w:rsid w:val="00BA67B9"/>
    <w:rsid w:val="00BB32FD"/>
    <w:rsid w:val="00BB6922"/>
    <w:rsid w:val="00C01F96"/>
    <w:rsid w:val="00C03D78"/>
    <w:rsid w:val="00C34976"/>
    <w:rsid w:val="00C35094"/>
    <w:rsid w:val="00C83376"/>
    <w:rsid w:val="00C94C64"/>
    <w:rsid w:val="00CD3B2D"/>
    <w:rsid w:val="00D73084"/>
    <w:rsid w:val="00D8215A"/>
    <w:rsid w:val="00DF2987"/>
    <w:rsid w:val="00E12825"/>
    <w:rsid w:val="00E661AF"/>
    <w:rsid w:val="00E73DD0"/>
    <w:rsid w:val="00EE16FA"/>
    <w:rsid w:val="00EE21FC"/>
    <w:rsid w:val="00F61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619B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6A0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6A0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1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gabry</dc:creator>
  <cp:keywords/>
  <dc:description/>
  <cp:lastModifiedBy>Sandy</cp:lastModifiedBy>
  <cp:revision>5</cp:revision>
  <cp:lastPrinted>2013-10-26T13:15:00Z</cp:lastPrinted>
  <dcterms:created xsi:type="dcterms:W3CDTF">2013-12-02T00:46:00Z</dcterms:created>
  <dcterms:modified xsi:type="dcterms:W3CDTF">2016-01-21T11:36:00Z</dcterms:modified>
</cp:coreProperties>
</file>