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FC" w:rsidRPr="00156CFC" w:rsidRDefault="00156CFC" w:rsidP="00156C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CFC">
        <w:rPr>
          <w:rFonts w:ascii="Times New Roman" w:hAnsi="Times New Roman" w:cs="Times New Roman"/>
          <w:b/>
          <w:sz w:val="24"/>
          <w:szCs w:val="24"/>
        </w:rPr>
        <w:t>ЛА</w:t>
      </w:r>
      <w:r w:rsidRPr="00156CFC">
        <w:rPr>
          <w:rFonts w:ascii="Times New Roman" w:hAnsi="Times New Roman" w:cs="Times New Roman"/>
          <w:b/>
          <w:sz w:val="24"/>
          <w:szCs w:val="24"/>
        </w:rPr>
        <w:t>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56CFC">
        <w:rPr>
          <w:rFonts w:ascii="Times New Roman" w:hAnsi="Times New Roman" w:cs="Times New Roman"/>
          <w:b/>
          <w:sz w:val="24"/>
          <w:szCs w:val="24"/>
        </w:rPr>
        <w:t>. ПРОГРАММИРОВАНИЕ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b/>
          <w:sz w:val="24"/>
          <w:szCs w:val="24"/>
        </w:rPr>
        <w:t>РАЗВЕТВЛЯЮЩИХСЯ АЛГОРИТМОВ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Цель лабораторной работы: научиться пользоваться простейшими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компонентами организации переключений (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). Написать и отладить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программу разветвляющегося алгоритма.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56CFC">
        <w:rPr>
          <w:rFonts w:ascii="Times New Roman" w:hAnsi="Times New Roman" w:cs="Times New Roman"/>
          <w:sz w:val="24"/>
          <w:szCs w:val="24"/>
        </w:rPr>
        <w:t>.1. Логические переменные и операции над ними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Переменные логического типа описываются посредством служебного слова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Они могут принимать только два значения -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(ложь) 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(истина). Результат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(ложь) 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(истина) возникает при использовании операций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сравнения &gt;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меньше, &lt; больше, != не равно, &gt;= меньше или равно, &lt;= больше или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равно, == равно. Описываются логические переменные можно так: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CF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b;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В языке C# имеются логические операции, применяемые к переменным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логического типа. Это операции логического отрицания (!), логическое 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(&amp;&amp;) и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логическое ИЛИ (||). Операция логического отрицания является унарной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операцией. Результат 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операции !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есть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, если операнд истинен, 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, если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операнд имеет значение ложь. Так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(неправда есть ложь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(не ложь есть правда) </w:t>
      </w:r>
    </w:p>
    <w:p w:rsidR="00C01D8A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Результат операции логическое 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(&amp;&amp;) есть истина, только если оба ее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операнда истинны, и ложь во всех других случаях. Результат операции логическое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ИЛИ (||) есть истина, если какой-либо из ее операндов истинен, и ложен только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тогда, когда оба операнда ложны.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56CFC">
        <w:rPr>
          <w:rFonts w:ascii="Times New Roman" w:hAnsi="Times New Roman" w:cs="Times New Roman"/>
          <w:sz w:val="24"/>
          <w:szCs w:val="24"/>
        </w:rPr>
        <w:t>.2. Условные операторы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Операторы ветвления позволяют изменить порядок выполнения операторов в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программе. К операторам ветвления относятся условный оператор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 оператор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выбора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Условный оператор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используется для разветвления процесса обработки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данных на два направления. Он может иметь одну из форм: сокращенную или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полную.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Форма сокращенного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(B) S;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где В - логическое или арифметическое выражение, истинность которого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проверяется; S - оператор: простой или составной.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При выполнении сокращенной формы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сначала вычисляется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выражение B, затем проводится анализ его результата: если B истинно, то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выполняется оператор S; если B ложно, то оператор S пропускается. Таким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образом, с помощью сокращенной формы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можно либо выполнить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оператор S, либо пропустить его. </w:t>
      </w:r>
    </w:p>
    <w:p w:rsidR="00156CFC" w:rsidRPr="00156CFC" w:rsidRDefault="00156CFC" w:rsidP="00156C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ПРАКТИЧЕСКАЯ РАБОТА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Форма полного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(B) S1;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S2;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где B - логическое или арифметическое выражение, истинность которого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проверяется; S1, S2 - оператор: простой или составной.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lastRenderedPageBreak/>
        <w:t xml:space="preserve">При выполнении полной формы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сначала вычисляется выражение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B, затем анализируется его результат: если B истинно, то выполняется оператор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S1, а оператор S2 пропускается; если B ложно, то выполняется оператор S2, а S1 - пропускается. Таким образом, с помощью полной формы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можно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выбрать одно из двух альтернативных действий процесса обработки данных.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Пример. Вычислим значение функции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54ABD" wp14:editId="21DAED0E">
            <wp:extent cx="2620370" cy="73846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0407" cy="7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Указанное выражение может быть запрограммировано в виде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if (x&lt;=a)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if ((x&gt;a) &amp;&amp; (x&lt;b))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if (x&gt;=b)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>(x)/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или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if (x &lt;= a)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else if (x &lt; b)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else y =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 /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Оператор выбора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предназначен для разветвления процесса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вычислений по нескольким направлениям. Формат оператора: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выражение&gt; )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&lt;константное_выражение_1&gt;: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[&lt;оператор 1&gt;]; &lt;оператор перехода&gt;;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&lt;константное_выражение_2&gt;: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[&lt;оператор 2&gt;]; &lt;оператор перехода&gt;;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...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константное_выражение_n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&gt;: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[&lt;оператор n&gt;]; &lt;оператор перехода&gt;;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: &lt;оператор&gt;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; ]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Замечание. Выражение, записанное в квадратных скобках, является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необязательным элементом в операторе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. Если оно отсутствует, то может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отсутствовать и оператор перехода.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Выражение, стоящее за ключевым словом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, должно иметь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арифметический, символьный, строковый тип или тип указатель. Все константные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выражения должны иметь </w:t>
      </w:r>
      <w:r w:rsidRPr="00156CFC">
        <w:rPr>
          <w:rFonts w:ascii="Times New Roman" w:hAnsi="Times New Roman" w:cs="Times New Roman"/>
          <w:sz w:val="24"/>
          <w:szCs w:val="24"/>
        </w:rPr>
        <w:lastRenderedPageBreak/>
        <w:t>разные значения, но их тип должен совпадать с типом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выражения, стоящим после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или приводиться к нему. Ключевое слово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и расположенное после него константное выражение называют также меткой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Выполнение оператора начинается с вычисления выражения, расположенного за ключевым словом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. Полученный результат сравнивается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с меткой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Если результат выражения соответствует метке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, то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выполняется оператор, стоящий после этой метки, за которым обязательно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должен следовать оператор перехода: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 т.д. При использовании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происходит выход из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 управление передается оператору, следующему за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Если же используется оператор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, то управление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передается оператору, помеченному меткой, стоящей после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Если ни одно выражение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не совпадает со значением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, управление передается операторам, следующим за необязательной подписью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Если подписи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нет, то управление передается за пределы оператора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Пример использования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: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caseSwitch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>switch (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caseSwitch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case 1: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("Case 1");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break;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case 2: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("Case 2");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break;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default: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("Default case");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6CFC">
        <w:rPr>
          <w:rFonts w:ascii="Times New Roman" w:hAnsi="Times New Roman" w:cs="Times New Roman"/>
          <w:sz w:val="24"/>
          <w:szCs w:val="24"/>
          <w:lang w:val="en-US"/>
        </w:rPr>
        <w:t xml:space="preserve"> break;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56CFC">
        <w:rPr>
          <w:rFonts w:ascii="Times New Roman" w:hAnsi="Times New Roman" w:cs="Times New Roman"/>
          <w:sz w:val="24"/>
          <w:szCs w:val="24"/>
        </w:rPr>
        <w:t xml:space="preserve">.3. Кнопки-переключатели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При создании программ в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для организации разветвлений часто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используются компоненты в виде кнопок-переключателей. Состояние такой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кнопки (включено - выключено) визуально отражается на форме. Если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>пользователь выбирает один из вариантов переключателя в группе, все остальные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автоматически отключаются.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 xml:space="preserve">Группу составляют все элементы управления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в заданном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контейнере, таком как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. Чтобы создать на одной форме несколько групп, поместите каждую группу в собственный контейнер, такой как элемент</w:t>
      </w:r>
      <w:r w:rsidRPr="00156CFC">
        <w:rPr>
          <w:rFonts w:ascii="Times New Roman" w:hAnsi="Times New Roman" w:cs="Times New Roman"/>
          <w:sz w:val="24"/>
          <w:szCs w:val="24"/>
        </w:rPr>
        <w:t xml:space="preserve"> </w:t>
      </w:r>
      <w:r w:rsidRPr="00156CFC">
        <w:rPr>
          <w:rFonts w:ascii="Times New Roman" w:hAnsi="Times New Roman" w:cs="Times New Roman"/>
          <w:sz w:val="24"/>
          <w:szCs w:val="24"/>
        </w:rPr>
        <w:t xml:space="preserve">управления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Panel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>. На форме (рис.3.1) представлены кнопки</w:t>
      </w:r>
      <w:r w:rsidRPr="00156CFC">
        <w:rPr>
          <w:rFonts w:ascii="Times New Roman" w:hAnsi="Times New Roman" w:cs="Times New Roman"/>
          <w:sz w:val="24"/>
          <w:szCs w:val="24"/>
        </w:rPr>
        <w:t>-</w:t>
      </w:r>
      <w:r w:rsidRPr="00156CFC">
        <w:rPr>
          <w:rFonts w:ascii="Times New Roman" w:hAnsi="Times New Roman" w:cs="Times New Roman"/>
          <w:sz w:val="24"/>
          <w:szCs w:val="24"/>
        </w:rPr>
        <w:t xml:space="preserve">переключатели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 в контейнере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t>В программу передается номер включенной кнопки (0,</w:t>
      </w:r>
      <w:proofErr w:type="gramStart"/>
      <w:r w:rsidRPr="00156CFC">
        <w:rPr>
          <w:rFonts w:ascii="Times New Roman" w:hAnsi="Times New Roman" w:cs="Times New Roman"/>
          <w:sz w:val="24"/>
          <w:szCs w:val="24"/>
        </w:rPr>
        <w:t>1,2,..</w:t>
      </w:r>
      <w:proofErr w:type="gramEnd"/>
      <w:r w:rsidRPr="00156CFC">
        <w:rPr>
          <w:rFonts w:ascii="Times New Roman" w:hAnsi="Times New Roman" w:cs="Times New Roman"/>
          <w:sz w:val="24"/>
          <w:szCs w:val="24"/>
        </w:rPr>
        <w:t xml:space="preserve">), который анализируется с помощью оператора </w:t>
      </w:r>
      <w:proofErr w:type="spellStart"/>
      <w:r w:rsidRPr="00156CF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56C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156CFC">
        <w:rPr>
          <w:rFonts w:ascii="Times New Roman" w:hAnsi="Times New Roman" w:cs="Times New Roman"/>
          <w:sz w:val="24"/>
          <w:szCs w:val="24"/>
        </w:rPr>
        <w:t xml:space="preserve">.4. Пример написания программы </w:t>
      </w:r>
    </w:p>
    <w:p w:rsidR="00156CFC" w:rsidRP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E1A34" wp14:editId="7BDC5475">
            <wp:extent cx="3937379" cy="132230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303" cy="13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C" w:rsidRDefault="00156CFC" w:rsidP="00156CFC">
      <w:pPr>
        <w:jc w:val="both"/>
        <w:rPr>
          <w:rFonts w:ascii="Times New Roman" w:hAnsi="Times New Roman" w:cs="Times New Roman"/>
          <w:sz w:val="24"/>
          <w:szCs w:val="24"/>
        </w:rPr>
      </w:pPr>
      <w:r w:rsidRPr="00156C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B2144" wp14:editId="25455ED5">
            <wp:extent cx="3896436" cy="344792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218" cy="346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07DB1">
        <w:rPr>
          <w:rFonts w:ascii="Times New Roman" w:hAnsi="Times New Roman" w:cs="Times New Roman"/>
          <w:sz w:val="24"/>
          <w:szCs w:val="24"/>
        </w:rPr>
        <w:t xml:space="preserve">.4.2. Создание обработчиков событий 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A07DB1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reate</w:t>
      </w:r>
      <w:proofErr w:type="spellEnd"/>
      <w:r w:rsidRPr="00A07DB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Botton</w:t>
      </w:r>
      <w:proofErr w:type="spellEnd"/>
      <w:r w:rsidRPr="00A07DB1">
        <w:rPr>
          <w:rFonts w:ascii="Times New Roman" w:hAnsi="Times New Roman" w:cs="Times New Roman"/>
          <w:sz w:val="24"/>
          <w:szCs w:val="24"/>
        </w:rPr>
        <w:t>1С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lick</w:t>
      </w: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CFC" w:rsidRDefault="00A07DB1" w:rsidP="00A07DB1">
      <w:pPr>
        <w:jc w:val="both"/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t>Обработчики событий создаются аналогично тому, как и в предыдущих</w:t>
      </w: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  <w:r w:rsidRPr="00A07DB1">
        <w:rPr>
          <w:rFonts w:ascii="Times New Roman" w:hAnsi="Times New Roman" w:cs="Times New Roman"/>
          <w:sz w:val="24"/>
          <w:szCs w:val="24"/>
        </w:rPr>
        <w:t xml:space="preserve">лабораторных работах. </w:t>
      </w:r>
      <w:r>
        <w:rPr>
          <w:rFonts w:ascii="Times New Roman" w:hAnsi="Times New Roman" w:cs="Times New Roman"/>
          <w:sz w:val="24"/>
          <w:szCs w:val="24"/>
        </w:rPr>
        <w:t>ПРИМЕРНЫЙ т</w:t>
      </w:r>
      <w:r w:rsidRPr="00A07DB1">
        <w:rPr>
          <w:rFonts w:ascii="Times New Roman" w:hAnsi="Times New Roman" w:cs="Times New Roman"/>
          <w:sz w:val="24"/>
          <w:szCs w:val="24"/>
        </w:rPr>
        <w:t>екст обработчика события нажатия на кнопку ПУСК</w:t>
      </w: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  <w:r w:rsidRPr="00A07DB1">
        <w:rPr>
          <w:rFonts w:ascii="Times New Roman" w:hAnsi="Times New Roman" w:cs="Times New Roman"/>
          <w:sz w:val="24"/>
          <w:szCs w:val="24"/>
        </w:rPr>
        <w:t>приведен ниже.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>private void button1_</w:t>
      </w:r>
      <w:proofErr w:type="gramStart"/>
      <w:r w:rsidRPr="00A07DB1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7DB1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A07DB1">
        <w:rPr>
          <w:rFonts w:ascii="Times New Roman" w:hAnsi="Times New Roman" w:cs="Times New Roman"/>
          <w:sz w:val="24"/>
          <w:szCs w:val="24"/>
        </w:rPr>
        <w:t xml:space="preserve">/ Получение исходных данных из </w:t>
      </w:r>
      <w:r>
        <w:rPr>
          <w:rFonts w:ascii="Times New Roman" w:hAnsi="Times New Roman" w:cs="Times New Roman"/>
          <w:sz w:val="24"/>
          <w:szCs w:val="24"/>
        </w:rPr>
        <w:t>текстовых полей</w:t>
      </w: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double x =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(textBox1.Text);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double y =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(textBox2.Text); </w:t>
      </w:r>
    </w:p>
    <w:p w:rsid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double z =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>(textBox3.Text);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t>// Ввод исходных данных в окно результатов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A07DB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A07D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07DB1">
        <w:rPr>
          <w:rFonts w:ascii="Times New Roman" w:hAnsi="Times New Roman" w:cs="Times New Roman"/>
          <w:sz w:val="24"/>
          <w:szCs w:val="24"/>
        </w:rPr>
        <w:t>(</w:t>
      </w:r>
      <w:r w:rsidRPr="00A07DB1">
        <w:rPr>
          <w:rFonts w:ascii="Times New Roman" w:hAnsi="Times New Roman" w:cs="Times New Roman"/>
          <w:sz w:val="24"/>
          <w:szCs w:val="24"/>
        </w:rPr>
        <w:t xml:space="preserve"> "Результаты работы</w:t>
      </w:r>
      <w:r>
        <w:rPr>
          <w:rFonts w:ascii="Times New Roman" w:hAnsi="Times New Roman" w:cs="Times New Roman"/>
          <w:sz w:val="24"/>
          <w:szCs w:val="24"/>
        </w:rPr>
        <w:t xml:space="preserve"> программы ст. Петрова И.И. "</w:t>
      </w:r>
      <w:r w:rsidRPr="00A07DB1">
        <w:rPr>
          <w:rFonts w:ascii="Times New Roman" w:hAnsi="Times New Roman" w:cs="Times New Roman"/>
          <w:sz w:val="24"/>
          <w:szCs w:val="24"/>
        </w:rPr>
        <w:t>)</w:t>
      </w:r>
      <w:r w:rsidRPr="00A07DB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07DB1">
        <w:rPr>
          <w:rFonts w:ascii="Times New Roman" w:hAnsi="Times New Roman" w:cs="Times New Roman"/>
          <w:sz w:val="24"/>
          <w:szCs w:val="24"/>
          <w:lang w:val="en-US"/>
        </w:rPr>
        <w:t>( "</w:t>
      </w:r>
      <w:r w:rsidRPr="00A07DB1">
        <w:rPr>
          <w:rFonts w:ascii="Times New Roman" w:hAnsi="Times New Roman" w:cs="Times New Roman"/>
          <w:sz w:val="24"/>
          <w:szCs w:val="24"/>
        </w:rPr>
        <w:t>При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X = " + textBox1.Text 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07DB1">
        <w:rPr>
          <w:rFonts w:ascii="Times New Roman" w:hAnsi="Times New Roman" w:cs="Times New Roman"/>
          <w:sz w:val="24"/>
          <w:szCs w:val="24"/>
          <w:lang w:val="en-US"/>
        </w:rPr>
        <w:t>( "</w:t>
      </w:r>
      <w:r w:rsidRPr="00A07DB1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 = " + textBox2.Text)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= " + textBox3.Text)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A07DB1">
        <w:rPr>
          <w:rFonts w:ascii="Times New Roman" w:hAnsi="Times New Roman" w:cs="Times New Roman"/>
          <w:sz w:val="24"/>
          <w:szCs w:val="24"/>
        </w:rPr>
        <w:t>// Определение номера выбранной функции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07DB1">
        <w:rPr>
          <w:rFonts w:ascii="Times New Roman" w:hAnsi="Times New Roman" w:cs="Times New Roman"/>
          <w:sz w:val="24"/>
          <w:szCs w:val="24"/>
        </w:rPr>
        <w:t xml:space="preserve"> = 0;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if (radioButton2.Checked) n = 1;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else if (radioButton3.Checked) n = 2;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Вычисление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double u;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switch (n)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case 0: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if ((z - x) == 0) u = y *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 *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 + z;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else if ((z - x) &lt; 0) u = y*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(x)) - z;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else u = y*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(x)) + z;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 "U = " +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Conve</w:t>
      </w:r>
      <w:r>
        <w:rPr>
          <w:rFonts w:ascii="Times New Roman" w:hAnsi="Times New Roman" w:cs="Times New Roman"/>
          <w:sz w:val="24"/>
          <w:szCs w:val="24"/>
          <w:lang w:val="en-US"/>
        </w:rPr>
        <w:t>rt.ToString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(u))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break;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case 1: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if ((z - x) == 0) u = y *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 *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 + z;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else if ((z - x) &lt; 0) u = y*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(x)) - z;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else u = y*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(x)) + z;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 "U = " +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Convert.ToStrin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(u))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break;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case 2: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if ((z - x) == 0) u = y *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 * 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 + z;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else if ((z - x) &lt; 0) u = y*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(x)) - z;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else u = y*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7DB1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(x)) + z;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"U = "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Convert.ToString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(u))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break;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default: </w:t>
      </w:r>
    </w:p>
    <w:p w:rsidR="00A07DB1" w:rsidRPr="002B39B9" w:rsidRDefault="00A07DB1" w:rsidP="00A07D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2B39B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2B39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2B39B9">
        <w:rPr>
          <w:rFonts w:ascii="Times New Roman" w:hAnsi="Times New Roman" w:cs="Times New Roman"/>
          <w:sz w:val="24"/>
          <w:szCs w:val="24"/>
        </w:rPr>
        <w:t xml:space="preserve">( </w:t>
      </w:r>
      <w:r w:rsidR="002B39B9" w:rsidRPr="002B39B9">
        <w:rPr>
          <w:rFonts w:ascii="Times New Roman" w:hAnsi="Times New Roman" w:cs="Times New Roman"/>
          <w:sz w:val="24"/>
          <w:szCs w:val="24"/>
        </w:rPr>
        <w:t>"Решение не найдено”)</w:t>
      </w:r>
      <w:r w:rsidRPr="002B39B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9B9">
        <w:rPr>
          <w:rFonts w:ascii="Times New Roman" w:hAnsi="Times New Roman" w:cs="Times New Roman"/>
          <w:sz w:val="24"/>
          <w:szCs w:val="24"/>
        </w:rPr>
        <w:t xml:space="preserve"> </w:t>
      </w: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break;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:rsidR="00A07DB1" w:rsidRDefault="00A07DB1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7DB1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2B39B9" w:rsidRPr="00A07DB1" w:rsidRDefault="002B39B9" w:rsidP="00A07DB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A07DB1">
        <w:rPr>
          <w:rFonts w:ascii="Times New Roman" w:hAnsi="Times New Roman" w:cs="Times New Roman"/>
          <w:sz w:val="24"/>
          <w:szCs w:val="24"/>
        </w:rPr>
        <w:t>.5. Выполнение индивидуального задания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t>По указанию преподавателя выберите индивидуальное задание из</w:t>
      </w: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  <w:r w:rsidRPr="00A07DB1">
        <w:rPr>
          <w:rFonts w:ascii="Times New Roman" w:hAnsi="Times New Roman" w:cs="Times New Roman"/>
          <w:sz w:val="24"/>
          <w:szCs w:val="24"/>
        </w:rPr>
        <w:t xml:space="preserve">нижеприведенного списка. В качестве f(x) использовать по выбору: </w:t>
      </w:r>
      <w:proofErr w:type="spellStart"/>
      <w:r w:rsidRPr="00A07DB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A07DB1">
        <w:rPr>
          <w:rFonts w:ascii="Times New Roman" w:hAnsi="Times New Roman" w:cs="Times New Roman"/>
          <w:sz w:val="24"/>
          <w:szCs w:val="24"/>
        </w:rPr>
        <w:t>(x), x</w:t>
      </w:r>
      <w:r w:rsidRPr="00A07D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7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7DB1">
        <w:rPr>
          <w:rFonts w:ascii="Times New Roman" w:hAnsi="Times New Roman" w:cs="Times New Roman"/>
          <w:sz w:val="24"/>
          <w:szCs w:val="24"/>
        </w:rPr>
        <w:t>e</w:t>
      </w:r>
      <w:r w:rsidRPr="00A07DB1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 w:rsidRPr="00A07D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CFC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t>Отредактируйте вид формы и текст программы, в соответствии с полученным</w:t>
      </w:r>
      <w:r w:rsidRPr="00A07DB1">
        <w:rPr>
          <w:rFonts w:ascii="Times New Roman" w:hAnsi="Times New Roman" w:cs="Times New Roman"/>
          <w:sz w:val="24"/>
          <w:szCs w:val="24"/>
        </w:rPr>
        <w:t xml:space="preserve"> </w:t>
      </w:r>
      <w:r w:rsidRPr="00A07DB1">
        <w:rPr>
          <w:rFonts w:ascii="Times New Roman" w:hAnsi="Times New Roman" w:cs="Times New Roman"/>
          <w:sz w:val="24"/>
          <w:szCs w:val="24"/>
        </w:rPr>
        <w:t>заданием.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  <w:r w:rsidRPr="00A07D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D393AF" wp14:editId="3BAC2D33">
            <wp:extent cx="5940425" cy="53441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B1" w:rsidRPr="00A0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C1"/>
    <w:rsid w:val="00156CFC"/>
    <w:rsid w:val="002B39B9"/>
    <w:rsid w:val="00A07DB1"/>
    <w:rsid w:val="00C01D8A"/>
    <w:rsid w:val="00C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81B8"/>
  <w15:chartTrackingRefBased/>
  <w15:docId w15:val="{1D7B860F-878B-4581-8BE4-FFCD786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2022-03-23T06:44:00Z</dcterms:created>
  <dcterms:modified xsi:type="dcterms:W3CDTF">2022-03-23T12:30:00Z</dcterms:modified>
</cp:coreProperties>
</file>