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D97C" w14:textId="77777777" w:rsidR="000E385A" w:rsidRDefault="000E385A">
      <w:pPr>
        <w:spacing w:after="1400"/>
      </w:pPr>
    </w:p>
    <w:p w14:paraId="74AC5AA9" w14:textId="77777777" w:rsidR="000E385A" w:rsidRDefault="00171309">
      <w:pPr>
        <w:jc w:val="center"/>
      </w:pPr>
      <w:r>
        <w:rPr>
          <w:b/>
          <w:bCs/>
          <w:color w:val="1F2A44"/>
          <w:sz w:val="24"/>
          <w:szCs w:val="24"/>
        </w:rPr>
        <w:t>UTN — INSPT</w:t>
      </w:r>
    </w:p>
    <w:p w14:paraId="131F05E6" w14:textId="77777777" w:rsidR="000E385A" w:rsidRDefault="00171309">
      <w:pPr>
        <w:spacing w:after="300"/>
        <w:jc w:val="center"/>
      </w:pPr>
      <w:r>
        <w:rPr>
          <w:color w:val="1F2A44"/>
          <w:sz w:val="20"/>
          <w:szCs w:val="20"/>
        </w:rPr>
        <w:t>Tecnicatura Universitaria en Informática Aplicada</w:t>
      </w:r>
    </w:p>
    <w:p w14:paraId="28320FD0" w14:textId="77777777" w:rsidR="000E385A" w:rsidRDefault="00171309">
      <w:pPr>
        <w:spacing w:before="200" w:after="100"/>
        <w:jc w:val="center"/>
      </w:pPr>
      <w:r>
        <w:rPr>
          <w:b/>
          <w:bCs/>
          <w:color w:val="1F2A44"/>
          <w:sz w:val="40"/>
          <w:szCs w:val="40"/>
        </w:rPr>
        <w:t>ESPECIFICACIONES TÉCNICAS PREVIAS</w:t>
      </w:r>
    </w:p>
    <w:p w14:paraId="23956E70" w14:textId="77777777" w:rsidR="000E385A" w:rsidRDefault="00171309">
      <w:pPr>
        <w:spacing w:after="300"/>
        <w:jc w:val="center"/>
      </w:pPr>
      <w:r>
        <w:rPr>
          <w:b/>
          <w:bCs/>
          <w:i/>
          <w:iCs/>
          <w:color w:val="2E75B6"/>
          <w:sz w:val="24"/>
          <w:szCs w:val="24"/>
        </w:rPr>
        <w:t>Proyecto de Base de Datos — MySQL 8.x</w:t>
      </w:r>
    </w:p>
    <w:p w14:paraId="36BA8A4B" w14:textId="77777777" w:rsidR="000E385A" w:rsidRDefault="00171309">
      <w:pPr>
        <w:pBdr>
          <w:top w:val="single" w:sz="6" w:space="8" w:color="BFBFBF"/>
          <w:bottom w:val="single" w:sz="6" w:space="8" w:color="BFBFBF"/>
        </w:pBdr>
        <w:spacing w:after="300"/>
        <w:jc w:val="center"/>
      </w:pPr>
      <w:r>
        <w:rPr>
          <w:sz w:val="20"/>
          <w:szCs w:val="20"/>
        </w:rPr>
        <w:t>Materia: Estructura y Base de Datos</w:t>
      </w:r>
    </w:p>
    <w:p w14:paraId="2D581D4A" w14:textId="77777777" w:rsidR="000E385A" w:rsidRDefault="000E385A">
      <w:pPr>
        <w:spacing w:after="20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E385A" w14:paraId="73094DCD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862A5" w14:textId="77777777" w:rsidR="000E385A" w:rsidRDefault="00171309">
            <w:r>
              <w:rPr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9D27B6" w14:textId="77777777" w:rsidR="000E385A" w:rsidRDefault="000E385A"/>
        </w:tc>
      </w:tr>
      <w:tr w:rsidR="000E385A" w14:paraId="192E0218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AA5C3" w14:textId="77777777" w:rsidR="000E385A" w:rsidRDefault="00171309"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60016" w14:textId="77777777" w:rsidR="000E385A" w:rsidRDefault="00171309">
            <w:r>
              <w:rPr>
                <w:sz w:val="20"/>
                <w:szCs w:val="20"/>
              </w:rPr>
              <w:t>1.0</w:t>
            </w:r>
          </w:p>
        </w:tc>
      </w:tr>
      <w:tr w:rsidR="000E385A" w14:paraId="66FFF00A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30BBE" w14:textId="77777777" w:rsidR="000E385A" w:rsidRDefault="00171309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63445" w14:textId="77777777" w:rsidR="000E385A" w:rsidRDefault="000E385A"/>
        </w:tc>
      </w:tr>
      <w:tr w:rsidR="000E385A" w14:paraId="2E10C05F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A89996" w14:textId="77777777" w:rsidR="000E385A" w:rsidRDefault="00171309">
            <w:r>
              <w:rPr>
                <w:b/>
                <w:bCs/>
                <w:sz w:val="20"/>
                <w:szCs w:val="20"/>
              </w:rPr>
              <w:t>Autor / Equipo: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8BCD2" w14:textId="77777777" w:rsidR="000E385A" w:rsidRDefault="000E385A"/>
        </w:tc>
      </w:tr>
      <w:tr w:rsidR="000E385A" w14:paraId="7C7846E8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B0CE8F" w14:textId="77777777" w:rsidR="000E385A" w:rsidRDefault="00171309">
            <w:r>
              <w:rPr>
                <w:b/>
                <w:bCs/>
                <w:sz w:val="20"/>
                <w:szCs w:val="20"/>
              </w:rPr>
              <w:t>Comisión: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119D1" w14:textId="77777777" w:rsidR="000E385A" w:rsidRDefault="000E385A"/>
        </w:tc>
      </w:tr>
      <w:tr w:rsidR="000E385A" w14:paraId="571D500E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52646" w14:textId="77777777" w:rsidR="000E385A" w:rsidRDefault="00171309"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DA05CC" w14:textId="08AC530D" w:rsidR="000E385A" w:rsidRDefault="00171309">
            <w:r w:rsidRPr="00536ED4">
              <w:rPr>
                <w:sz w:val="20"/>
                <w:szCs w:val="20"/>
                <w:lang w:val="en-US"/>
              </w:rPr>
              <w:t xml:space="preserve">Ing. Alejandro Jorge Behringer/ Lic. </w:t>
            </w:r>
            <w:r w:rsidR="000C0E30">
              <w:rPr>
                <w:sz w:val="20"/>
                <w:szCs w:val="20"/>
              </w:rPr>
              <w:t xml:space="preserve">Jonathan Gabriel </w:t>
            </w:r>
            <w:r>
              <w:rPr>
                <w:sz w:val="20"/>
                <w:szCs w:val="20"/>
              </w:rPr>
              <w:t>P</w:t>
            </w:r>
            <w:r w:rsidR="000C0E30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cora</w:t>
            </w:r>
          </w:p>
        </w:tc>
      </w:tr>
      <w:tr w:rsidR="000E385A" w14:paraId="4AAA280D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9506F9" w14:textId="77777777" w:rsidR="000E385A" w:rsidRDefault="00171309">
            <w:r>
              <w:rPr>
                <w:b/>
                <w:bCs/>
                <w:sz w:val="20"/>
                <w:szCs w:val="20"/>
              </w:rPr>
              <w:t>Auxiliar docente: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948C9" w14:textId="77777777" w:rsidR="000E385A" w:rsidRDefault="000E385A"/>
        </w:tc>
      </w:tr>
      <w:tr w:rsidR="000E385A" w14:paraId="571DD370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F5D2D" w14:textId="77777777" w:rsidR="000E385A" w:rsidRDefault="00171309">
            <w:r>
              <w:rPr>
                <w:b/>
                <w:bCs/>
                <w:sz w:val="20"/>
                <w:szCs w:val="20"/>
              </w:rPr>
              <w:t>Motor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367B1D" w14:textId="77777777" w:rsidR="000E385A" w:rsidRDefault="00171309">
            <w:r>
              <w:rPr>
                <w:sz w:val="20"/>
                <w:szCs w:val="20"/>
              </w:rPr>
              <w:t>MySQL 8.x</w:t>
            </w:r>
          </w:p>
        </w:tc>
      </w:tr>
      <w:tr w:rsidR="000E385A" w14:paraId="3E835CC3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5499A" w14:textId="77777777" w:rsidR="000E385A" w:rsidRDefault="00171309">
            <w:r>
              <w:rPr>
                <w:b/>
                <w:bCs/>
                <w:sz w:val="20"/>
                <w:szCs w:val="20"/>
              </w:rPr>
              <w:t>Tipo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57196" w14:textId="77777777" w:rsidR="000E385A" w:rsidRDefault="00171309">
            <w:r>
              <w:rPr>
                <w:sz w:val="20"/>
                <w:szCs w:val="20"/>
              </w:rPr>
              <w:t>Relacional</w:t>
            </w:r>
          </w:p>
        </w:tc>
      </w:tr>
    </w:tbl>
    <w:p w14:paraId="508A7370" w14:textId="77777777" w:rsidR="000E385A" w:rsidRDefault="000E385A">
      <w:pPr>
        <w:pageBreakBefore/>
      </w:pPr>
    </w:p>
    <w:p w14:paraId="6A7B7E48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GUÍA DEL PROCESO DE TRABAJO</w:t>
      </w:r>
    </w:p>
    <w:p w14:paraId="1EA86DE5" w14:textId="77777777" w:rsidR="000E385A" w:rsidRDefault="00171309">
      <w:pPr>
        <w:spacing w:after="120"/>
      </w:pPr>
      <w:r>
        <w:t>Antes de completar las secciones de este documento, el equipo debe recorrer las siguientes etapas metodológicas. Cada etapa alimenta directamente una o más secciones del informe.</w:t>
      </w:r>
    </w:p>
    <w:p w14:paraId="3E8CA696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1. Objetivo</w:t>
      </w:r>
    </w:p>
    <w:p w14:paraId="34DF8B67" w14:textId="77777777" w:rsidR="000E385A" w:rsidRDefault="00171309">
      <w:pPr>
        <w:spacing w:after="120"/>
      </w:pPr>
      <w:r>
        <w:t>Identificar el establecimiento u organización a relevar y determinar qué actividades podrían automatizarse mediante una base de datos.</w:t>
      </w:r>
    </w:p>
    <w:p w14:paraId="7EF3D01F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2. Relevamiento</w:t>
      </w:r>
    </w:p>
    <w:p w14:paraId="6A843011" w14:textId="77777777" w:rsidR="000E385A" w:rsidRDefault="00171309">
      <w:pPr>
        <w:spacing w:after="120"/>
      </w:pPr>
      <w:r>
        <w:t>Documentar las tareas que se realizan en el lugar, distinguiendo las manuales de las informatizables, para evaluar la viabilidad del proyecto (software y/o hardware).</w:t>
      </w:r>
    </w:p>
    <w:p w14:paraId="6C34F149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3. Establecer la necesidad del usuario</w:t>
      </w:r>
    </w:p>
    <w:p w14:paraId="46197A0D" w14:textId="77777777" w:rsidR="000E385A" w:rsidRDefault="00171309">
      <w:pPr>
        <w:spacing w:after="120"/>
      </w:pPr>
      <w:r>
        <w:t>Comprender qué necesita el usuario del sistema y qué datos concretos deben almacenarse para satisfacer esa necesidad.</w:t>
      </w:r>
    </w:p>
    <w:p w14:paraId="5A6C1A5D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4. Límites y alcance del proyecto</w:t>
      </w:r>
    </w:p>
    <w:p w14:paraId="003C533B" w14:textId="77777777" w:rsidR="000E385A" w:rsidRDefault="00171309">
      <w:pPr>
        <w:spacing w:after="120"/>
      </w:pPr>
      <w:r>
        <w:t>Definir con claridad qué funcionalidades incluye la base de datos y cuáles quedan explícitamente fuera de alcance.</w:t>
      </w:r>
    </w:p>
    <w:p w14:paraId="2551B210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5. Análisis y diseño</w:t>
      </w:r>
    </w:p>
    <w:p w14:paraId="4A28C90F" w14:textId="77777777" w:rsidR="000E385A" w:rsidRDefault="00171309">
      <w:pPr>
        <w:spacing w:after="120"/>
      </w:pPr>
      <w:r>
        <w:t>Aplicar el Modelo Entidad-Relación (DER): identificar entidades fuertes y débiles, claves candidatas, y diagramar las relaciones.</w:t>
      </w:r>
    </w:p>
    <w:p w14:paraId="19B623FC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6. Pasar el DER a modelo relacional</w:t>
      </w:r>
    </w:p>
    <w:p w14:paraId="7B8F44B9" w14:textId="77777777" w:rsidR="000E385A" w:rsidRDefault="00171309">
      <w:pPr>
        <w:spacing w:after="120"/>
      </w:pPr>
      <w:r>
        <w:t>Transformar el DER en tablas, atributos, claves y relaciones concretas del modelo lógico.</w:t>
      </w:r>
    </w:p>
    <w:p w14:paraId="424C66AA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7. Generar consultas SQL</w:t>
      </w:r>
    </w:p>
    <w:p w14:paraId="080B7289" w14:textId="77777777" w:rsidR="000E385A" w:rsidRDefault="00171309">
      <w:pPr>
        <w:spacing w:after="120"/>
      </w:pPr>
      <w:r>
        <w:t>Redactar las consultas necesarias para validar que el modelo responde a las necesidades relevadas.</w:t>
      </w:r>
    </w:p>
    <w:p w14:paraId="3A359F07" w14:textId="77777777" w:rsidR="000E385A" w:rsidRDefault="000E385A">
      <w:pPr>
        <w:pageBreakBefore/>
      </w:pPr>
    </w:p>
    <w:p w14:paraId="36229E4B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1. Identificación del Proyecto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7781ACFF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1F7969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Completar los datos generales que identifican unívocamente este proyecto y su versión.</w:t>
            </w:r>
          </w:p>
        </w:tc>
      </w:tr>
    </w:tbl>
    <w:p w14:paraId="44D6BC81" w14:textId="77777777" w:rsidR="000E385A" w:rsidRDefault="000E385A">
      <w:pPr>
        <w:spacing w:after="16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E385A" w14:paraId="0EC01C1C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A8317" w14:textId="77777777" w:rsidR="000E385A" w:rsidRDefault="00171309">
            <w:r>
              <w:rPr>
                <w:b/>
                <w:bCs/>
                <w:sz w:val="20"/>
                <w:szCs w:val="20"/>
              </w:rPr>
              <w:t>Nombre del proyecto: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40E95" w14:textId="6236EBB1" w:rsidR="000E385A" w:rsidRDefault="00536ED4">
            <w:r>
              <w:t>Gestión de stock y ventas de zapatería</w:t>
            </w:r>
            <w:r w:rsidR="00BD3CF8">
              <w:t xml:space="preserve"> minorista</w:t>
            </w:r>
          </w:p>
        </w:tc>
      </w:tr>
      <w:tr w:rsidR="000E385A" w14:paraId="1FD9A3A6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31790" w14:textId="77777777" w:rsidR="000E385A" w:rsidRDefault="00171309"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BF4C3" w14:textId="37C48259" w:rsidR="000E385A" w:rsidRDefault="00536ED4">
            <w:r>
              <w:t>1.0</w:t>
            </w:r>
          </w:p>
        </w:tc>
      </w:tr>
      <w:tr w:rsidR="000E385A" w14:paraId="7FD82991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7E3BA" w14:textId="77777777" w:rsidR="000E385A" w:rsidRDefault="00171309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86143" w14:textId="69263850" w:rsidR="000E385A" w:rsidRDefault="00536ED4">
            <w:r>
              <w:t>Septiembre 2026</w:t>
            </w:r>
          </w:p>
        </w:tc>
      </w:tr>
      <w:tr w:rsidR="000E385A" w14:paraId="21A4A7F4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FA4E7" w14:textId="77777777" w:rsidR="000E385A" w:rsidRDefault="00171309">
            <w:r>
              <w:rPr>
                <w:b/>
                <w:bCs/>
                <w:sz w:val="20"/>
                <w:szCs w:val="20"/>
              </w:rPr>
              <w:t>Autor / Equipo: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911E71" w14:textId="2E9E2D32" w:rsidR="00536ED4" w:rsidRDefault="00536ED4" w:rsidP="00536ED4">
            <w:r>
              <w:t xml:space="preserve">Wojtasik </w:t>
            </w:r>
            <w:r>
              <w:t xml:space="preserve">Marcela </w:t>
            </w:r>
            <w:r>
              <w:t>- Pereyra Miguel</w:t>
            </w:r>
          </w:p>
          <w:p w14:paraId="2D25E3E6" w14:textId="398E0A5B" w:rsidR="000E385A" w:rsidRDefault="000E385A" w:rsidP="00536ED4"/>
        </w:tc>
      </w:tr>
      <w:tr w:rsidR="000E385A" w14:paraId="0E1F65C7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BF45D" w14:textId="77777777" w:rsidR="000E385A" w:rsidRDefault="00171309">
            <w:r>
              <w:rPr>
                <w:b/>
                <w:bCs/>
                <w:sz w:val="20"/>
                <w:szCs w:val="20"/>
              </w:rPr>
              <w:t>Motor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A5A84" w14:textId="6D958981" w:rsidR="000E385A" w:rsidRDefault="00171309">
            <w:r>
              <w:rPr>
                <w:sz w:val="20"/>
                <w:szCs w:val="20"/>
              </w:rPr>
              <w:t xml:space="preserve">MySQL </w:t>
            </w:r>
            <w:r w:rsidR="00536ED4">
              <w:rPr>
                <w:sz w:val="20"/>
                <w:szCs w:val="20"/>
              </w:rPr>
              <w:t>9.7</w:t>
            </w:r>
          </w:p>
        </w:tc>
      </w:tr>
      <w:tr w:rsidR="000E385A" w14:paraId="421CA73B" w14:textId="77777777"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04561" w14:textId="77777777" w:rsidR="000E385A" w:rsidRDefault="00171309">
            <w:r>
              <w:rPr>
                <w:b/>
                <w:bCs/>
                <w:sz w:val="20"/>
                <w:szCs w:val="20"/>
              </w:rPr>
              <w:t>Tipo de Base de Datos:</w:t>
            </w:r>
          </w:p>
        </w:tc>
        <w:tc>
          <w:tcPr>
            <w:tcW w:w="6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27C04" w14:textId="77777777" w:rsidR="000E385A" w:rsidRDefault="00171309">
            <w:r>
              <w:rPr>
                <w:sz w:val="20"/>
                <w:szCs w:val="20"/>
              </w:rPr>
              <w:t>Relacional</w:t>
            </w:r>
          </w:p>
        </w:tc>
      </w:tr>
    </w:tbl>
    <w:p w14:paraId="60484CFC" w14:textId="77777777" w:rsidR="000E385A" w:rsidRDefault="000E385A">
      <w:pPr>
        <w:pageBreakBefore/>
      </w:pPr>
    </w:p>
    <w:p w14:paraId="50BE557C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2. Descripción de la Necesidad del Usuario</w:t>
      </w:r>
    </w:p>
    <w:p w14:paraId="30E24C24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2.1 Contexto general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4C1C2E92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8FCF9A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Describir el entorno, la organización o el problema a resolver: ¿quién es el cliente/usuario?, ¿a qué se dedica?, ¿cuál es la situación actual (manual, en planillas, sin sistema)?</w:t>
            </w:r>
          </w:p>
        </w:tc>
      </w:tr>
    </w:tbl>
    <w:p w14:paraId="703378F8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0B21F6E1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4AB72" w14:textId="33F5F511" w:rsidR="000E385A" w:rsidRDefault="00536ED4">
            <w:r>
              <w:t xml:space="preserve">El cliente es el representante legal de un local de calzados, el necesita adquirir un sistema de gestión de stock y ventas para abandonar los registros manuales en papel. </w:t>
            </w:r>
          </w:p>
        </w:tc>
      </w:tr>
      <w:tr w:rsidR="000E385A" w14:paraId="39C5C404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8CDA3" w14:textId="77777777" w:rsidR="000E385A" w:rsidRDefault="000E385A"/>
        </w:tc>
      </w:tr>
      <w:tr w:rsidR="000E385A" w14:paraId="082028C9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DA7ED" w14:textId="77777777" w:rsidR="000E385A" w:rsidRDefault="000E385A"/>
        </w:tc>
      </w:tr>
    </w:tbl>
    <w:p w14:paraId="54C959E5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2.2 Objetivo del sistema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D4A0E77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8A8CD8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Detallar en 1 o 2 párrafos qué problema concreto resuelve la base de datos que se va a diseñar.</w:t>
            </w:r>
          </w:p>
        </w:tc>
      </w:tr>
    </w:tbl>
    <w:p w14:paraId="3D19B675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859E954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98E6F" w14:textId="24CC126F" w:rsidR="000E385A" w:rsidRDefault="007D0696">
            <w:r>
              <w:t xml:space="preserve">El sistema resolvería el problema de los registros manuales, el control de inventarios en depósito, control de stock de entrada y salida de productos, la administración de </w:t>
            </w:r>
            <w:proofErr w:type="gramStart"/>
            <w:r>
              <w:t>finanzas(</w:t>
            </w:r>
            <w:proofErr w:type="gramEnd"/>
            <w:r>
              <w:t>haber, debe), mejoras en las decisiones de compras gracias a las estadísticas</w:t>
            </w:r>
          </w:p>
        </w:tc>
      </w:tr>
    </w:tbl>
    <w:p w14:paraId="478F7DC2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2.3 Alcance del sistema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741D416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D86905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Indicar explícitamente qué incluye y qué NO incluye el sistema, para evitar ambigüedades con el cliente.</w:t>
            </w:r>
          </w:p>
        </w:tc>
      </w:tr>
    </w:tbl>
    <w:p w14:paraId="53721FB7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E385A" w14:paraId="61672963" w14:textId="77777777">
        <w:trPr>
          <w:tblHeader/>
        </w:trPr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79382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Incluye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22CEDF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No incluye</w:t>
            </w:r>
          </w:p>
        </w:tc>
      </w:tr>
      <w:tr w:rsidR="000E385A" w14:paraId="23ADD932" w14:textId="77777777"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82D75E" w14:textId="77777777" w:rsidR="00BD3CF8" w:rsidRDefault="000C7A58">
            <w:r>
              <w:t>Gestión de</w:t>
            </w:r>
            <w:r w:rsidR="00BD3CF8">
              <w:t>:</w:t>
            </w:r>
          </w:p>
          <w:p w14:paraId="2CD9BF65" w14:textId="28D1C4DA" w:rsidR="000C7A58" w:rsidRDefault="00BD3CF8" w:rsidP="00BD3CF8">
            <w:pPr>
              <w:pStyle w:val="Prrafodelista"/>
              <w:numPr>
                <w:ilvl w:val="0"/>
                <w:numId w:val="1"/>
              </w:numPr>
            </w:pPr>
            <w:r>
              <w:t>V</w:t>
            </w:r>
            <w:r w:rsidR="000C7A58">
              <w:t>entas</w:t>
            </w:r>
          </w:p>
          <w:p w14:paraId="53F85BF0" w14:textId="245C447F" w:rsidR="000C7A58" w:rsidRDefault="00BD3CF8" w:rsidP="00BD3CF8">
            <w:pPr>
              <w:pStyle w:val="Prrafodelista"/>
              <w:numPr>
                <w:ilvl w:val="0"/>
                <w:numId w:val="1"/>
              </w:numPr>
            </w:pPr>
            <w:r>
              <w:t>Abastecimiento</w:t>
            </w:r>
          </w:p>
          <w:p w14:paraId="4DAB95C7" w14:textId="04123AF1" w:rsidR="00BD3CF8" w:rsidRDefault="00BD3CF8" w:rsidP="00BD3CF8">
            <w:pPr>
              <w:pStyle w:val="Prrafodelista"/>
              <w:numPr>
                <w:ilvl w:val="0"/>
                <w:numId w:val="1"/>
              </w:numPr>
            </w:pPr>
            <w:r>
              <w:t>Proveedores</w:t>
            </w:r>
          </w:p>
        </w:tc>
        <w:tc>
          <w:tcPr>
            <w:tcW w:w="45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039267" w14:textId="77777777" w:rsidR="00BD3CF8" w:rsidRDefault="00BD3CF8">
            <w:r>
              <w:t>Gestión de:</w:t>
            </w:r>
          </w:p>
          <w:p w14:paraId="5F9DF247" w14:textId="6AE1768B" w:rsidR="000E385A" w:rsidRDefault="00BD3CF8" w:rsidP="00BD3CF8">
            <w:pPr>
              <w:pStyle w:val="Prrafodelista"/>
              <w:numPr>
                <w:ilvl w:val="0"/>
                <w:numId w:val="2"/>
              </w:numPr>
            </w:pPr>
            <w:r>
              <w:t>Empleados</w:t>
            </w:r>
          </w:p>
          <w:p w14:paraId="696E6CA4" w14:textId="533A658B" w:rsidR="00BD3CF8" w:rsidRDefault="00BD3CF8" w:rsidP="00BD3CF8">
            <w:pPr>
              <w:pStyle w:val="Prrafodelista"/>
              <w:numPr>
                <w:ilvl w:val="0"/>
                <w:numId w:val="2"/>
              </w:numPr>
            </w:pPr>
            <w:r>
              <w:t>Clientes</w:t>
            </w:r>
          </w:p>
          <w:p w14:paraId="4A9DD2D4" w14:textId="1290DF7B" w:rsidR="00BD3CF8" w:rsidRDefault="00BD3CF8"/>
        </w:tc>
      </w:tr>
    </w:tbl>
    <w:p w14:paraId="2AC3AF72" w14:textId="77777777" w:rsidR="000E385A" w:rsidRDefault="000E385A">
      <w:pPr>
        <w:pageBreakBefore/>
      </w:pPr>
    </w:p>
    <w:p w14:paraId="302E627C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3. Relevamiento de Requerimientos</w:t>
      </w:r>
    </w:p>
    <w:p w14:paraId="7E85001E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3.1 Requerimientos funcionales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0E06B8FA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626D44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Enumerar las funcionalidades que el sistema debe permitir (altas, bajas, modificaciones, consultas, reportes, etc.). Usar verbos en infinitivo.</w:t>
            </w:r>
          </w:p>
        </w:tc>
      </w:tr>
    </w:tbl>
    <w:p w14:paraId="32F2F82F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0E385A" w14:paraId="661D5BB6" w14:textId="77777777">
        <w:trPr>
          <w:tblHeader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7E0BE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E59F4E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Requerimiento funcional</w:t>
            </w:r>
          </w:p>
        </w:tc>
      </w:tr>
      <w:tr w:rsidR="000E385A" w14:paraId="70F6ACD0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42FEF" w14:textId="77777777" w:rsidR="000E385A" w:rsidRDefault="00171309">
            <w:r>
              <w:rPr>
                <w:sz w:val="19"/>
                <w:szCs w:val="19"/>
              </w:rPr>
              <w:t>RF-01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BF9CFF" w14:textId="63F34D6D" w:rsidR="000E385A" w:rsidRDefault="00BD3CF8">
            <w:r>
              <w:t>Ingresar</w:t>
            </w:r>
            <w:r w:rsidR="004D279E">
              <w:t xml:space="preserve"> </w:t>
            </w:r>
            <w:r>
              <w:t>(alta): productos, categorías, proveedores, usuarios</w:t>
            </w:r>
          </w:p>
        </w:tc>
      </w:tr>
      <w:tr w:rsidR="004D279E" w14:paraId="2D819F7A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50A105" w14:textId="77777777" w:rsidR="004D279E" w:rsidRDefault="004D279E" w:rsidP="004D279E">
            <w:r>
              <w:rPr>
                <w:sz w:val="19"/>
                <w:szCs w:val="19"/>
              </w:rPr>
              <w:t>RF-02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3E2797" w14:textId="70159122" w:rsidR="004D279E" w:rsidRDefault="004D279E" w:rsidP="004D279E">
            <w:r>
              <w:t>Modificar</w:t>
            </w:r>
            <w:r>
              <w:t>: productos, categorías, proveedores</w:t>
            </w:r>
          </w:p>
        </w:tc>
      </w:tr>
      <w:tr w:rsidR="004D279E" w14:paraId="5B20873F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FDA11" w14:textId="77777777" w:rsidR="004D279E" w:rsidRDefault="004D279E" w:rsidP="004D279E">
            <w:r>
              <w:rPr>
                <w:sz w:val="19"/>
                <w:szCs w:val="19"/>
              </w:rPr>
              <w:t>RF-03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DBAB5" w14:textId="70F2A214" w:rsidR="004D279E" w:rsidRDefault="004D279E" w:rsidP="004D279E">
            <w:r>
              <w:t xml:space="preserve">Eliminar </w:t>
            </w:r>
            <w:r>
              <w:t>(</w:t>
            </w:r>
            <w:r>
              <w:t>baja</w:t>
            </w:r>
            <w:r>
              <w:t>): productos, categorías, proveedores</w:t>
            </w:r>
          </w:p>
        </w:tc>
      </w:tr>
      <w:tr w:rsidR="004D279E" w14:paraId="79DC89CE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15F65" w14:textId="77777777" w:rsidR="004D279E" w:rsidRDefault="004D279E" w:rsidP="004D279E">
            <w:r>
              <w:rPr>
                <w:sz w:val="19"/>
                <w:szCs w:val="19"/>
              </w:rPr>
              <w:t>RF-04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E56190" w14:textId="160EF05C" w:rsidR="004D279E" w:rsidRDefault="004D279E" w:rsidP="004D279E">
            <w:r>
              <w:t xml:space="preserve">Consultar: disponibilidad de </w:t>
            </w:r>
            <w:r>
              <w:t>productos, categorías</w:t>
            </w:r>
            <w:r>
              <w:t xml:space="preserve"> activas</w:t>
            </w:r>
            <w:r>
              <w:t>,</w:t>
            </w:r>
            <w:r>
              <w:t xml:space="preserve"> cuenta corriente de</w:t>
            </w:r>
            <w:r>
              <w:t xml:space="preserve"> proveedores, </w:t>
            </w:r>
            <w:r>
              <w:t xml:space="preserve">ventas por </w:t>
            </w:r>
            <w:r>
              <w:t>usuario</w:t>
            </w:r>
          </w:p>
        </w:tc>
      </w:tr>
      <w:tr w:rsidR="004D279E" w14:paraId="46B38100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9FA264" w14:textId="77777777" w:rsidR="004D279E" w:rsidRDefault="004D279E" w:rsidP="004D279E">
            <w:r>
              <w:rPr>
                <w:sz w:val="19"/>
                <w:szCs w:val="19"/>
              </w:rPr>
              <w:t>RF-05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5A83A" w14:textId="75025C13" w:rsidR="004D279E" w:rsidRDefault="004D279E" w:rsidP="004D279E">
            <w:r>
              <w:t>Reportes: ventas, compras, pagos, stock, estadísticas.</w:t>
            </w:r>
          </w:p>
        </w:tc>
      </w:tr>
    </w:tbl>
    <w:p w14:paraId="6F68C539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3.2 Requerimientos no funcionales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704141D6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630EF3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Restricciones técnicas: rendimiento, volumen de datos esperado, integridad, seguridad, usuarios concurrentes, backups, etc.</w:t>
            </w:r>
          </w:p>
        </w:tc>
      </w:tr>
    </w:tbl>
    <w:p w14:paraId="1287AC7A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0E385A" w14:paraId="2CAD3391" w14:textId="77777777">
        <w:trPr>
          <w:tblHeader/>
        </w:trPr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07000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5AC3C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Requerimiento no funcional</w:t>
            </w:r>
          </w:p>
        </w:tc>
      </w:tr>
      <w:tr w:rsidR="000E385A" w14:paraId="2EAA1F00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01D3E" w14:textId="77777777" w:rsidR="000E385A" w:rsidRDefault="00171309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E85A7" w14:textId="662C94ED" w:rsidR="000E385A" w:rsidRDefault="004D279E">
            <w:r>
              <w:t xml:space="preserve">Disponer de </w:t>
            </w:r>
            <w:proofErr w:type="spellStart"/>
            <w:r>
              <w:t>backup</w:t>
            </w:r>
            <w:proofErr w:type="spellEnd"/>
            <w:r>
              <w:t xml:space="preserve"> online</w:t>
            </w:r>
          </w:p>
        </w:tc>
      </w:tr>
      <w:tr w:rsidR="000E385A" w14:paraId="6DB2610E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419D7" w14:textId="77777777" w:rsidR="000E385A" w:rsidRDefault="00171309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03AF4" w14:textId="438AF42E" w:rsidR="000E385A" w:rsidRDefault="00174EDC">
            <w:r>
              <w:t>Capacidad de almacenamiento de 20000 registros</w:t>
            </w:r>
          </w:p>
        </w:tc>
      </w:tr>
      <w:tr w:rsidR="000E385A" w14:paraId="123017DE" w14:textId="77777777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23BB0" w14:textId="77777777" w:rsidR="000E385A" w:rsidRDefault="00171309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7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8B477" w14:textId="77777777" w:rsidR="000E385A" w:rsidRDefault="000E385A"/>
        </w:tc>
      </w:tr>
    </w:tbl>
    <w:p w14:paraId="5A1062EF" w14:textId="77777777" w:rsidR="000E385A" w:rsidRDefault="000E385A">
      <w:pPr>
        <w:pageBreakBefore/>
      </w:pPr>
    </w:p>
    <w:p w14:paraId="41B04902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4. Identificación de Entidades y Atributos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4B5F603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EDB7EE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El detalle completo de entidades y atributos se documenta en el Anexo A — Diccionario de Datos (hojas "1. Entidades" y "2. Atributos"). Aquí se presenta el listado preliminar y una síntesis.</w:t>
            </w:r>
          </w:p>
        </w:tc>
      </w:tr>
    </w:tbl>
    <w:p w14:paraId="23AB8EAF" w14:textId="77777777" w:rsidR="000E385A" w:rsidRDefault="000E385A">
      <w:pPr>
        <w:spacing w:after="160"/>
      </w:pPr>
    </w:p>
    <w:p w14:paraId="078D8EE4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4.1 Listado preliminar de entidades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100"/>
        <w:gridCol w:w="4026"/>
      </w:tblGrid>
      <w:tr w:rsidR="000E385A" w14:paraId="568F1F42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F86F6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965CE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372E4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Tipo (Fuerte/Débil)</w:t>
            </w:r>
          </w:p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B739C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Descripción breve</w:t>
            </w:r>
          </w:p>
        </w:tc>
      </w:tr>
      <w:tr w:rsidR="000E385A" w14:paraId="157C5124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EFCEB" w14:textId="77777777" w:rsidR="000E385A" w:rsidRDefault="00171309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9AA53" w14:textId="77777777" w:rsidR="000E385A" w:rsidRDefault="000E385A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7FBA8" w14:textId="77777777" w:rsidR="000E385A" w:rsidRDefault="000E385A"/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E3D23" w14:textId="77777777" w:rsidR="000E385A" w:rsidRDefault="000E385A"/>
        </w:tc>
      </w:tr>
      <w:tr w:rsidR="000E385A" w14:paraId="71234A01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419B5B" w14:textId="77777777" w:rsidR="000E385A" w:rsidRDefault="00171309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1E4A0" w14:textId="77777777" w:rsidR="000E385A" w:rsidRDefault="000E385A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C9D8D" w14:textId="77777777" w:rsidR="000E385A" w:rsidRDefault="000E385A"/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4F261" w14:textId="77777777" w:rsidR="000E385A" w:rsidRDefault="000E385A"/>
        </w:tc>
      </w:tr>
      <w:tr w:rsidR="000E385A" w14:paraId="5871E352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AEF3D" w14:textId="77777777" w:rsidR="000E385A" w:rsidRDefault="00171309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8E022" w14:textId="77777777" w:rsidR="000E385A" w:rsidRDefault="000E385A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B64A0" w14:textId="77777777" w:rsidR="000E385A" w:rsidRDefault="000E385A"/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013BC" w14:textId="77777777" w:rsidR="000E385A" w:rsidRDefault="000E385A"/>
        </w:tc>
      </w:tr>
      <w:tr w:rsidR="000E385A" w14:paraId="6D6FF5A9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A9A55" w14:textId="77777777" w:rsidR="000E385A" w:rsidRDefault="00171309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6F64AE" w14:textId="77777777" w:rsidR="000E385A" w:rsidRDefault="000E385A"/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62AB8" w14:textId="77777777" w:rsidR="000E385A" w:rsidRDefault="000E385A"/>
        </w:tc>
        <w:tc>
          <w:tcPr>
            <w:tcW w:w="4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51C7EF" w14:textId="77777777" w:rsidR="000E385A" w:rsidRDefault="000E385A"/>
        </w:tc>
      </w:tr>
    </w:tbl>
    <w:p w14:paraId="7B304C6D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4.2 Referencia</w:t>
      </w:r>
    </w:p>
    <w:p w14:paraId="06F0F181" w14:textId="77777777" w:rsidR="000E385A" w:rsidRDefault="00171309">
      <w:pPr>
        <w:spacing w:after="120"/>
      </w:pPr>
      <w:r>
        <w:rPr>
          <w:i/>
          <w:iCs/>
        </w:rPr>
        <w:t>Ver Anexo A — Diccionario de Datos, hoja "2. Atributos" para el detalle de tipo de dato, tamaño, nulabilidad y dominio de cada atributo.</w:t>
      </w:r>
    </w:p>
    <w:p w14:paraId="646D97BC" w14:textId="77777777" w:rsidR="000E385A" w:rsidRDefault="000E385A">
      <w:pPr>
        <w:pageBreakBefore/>
      </w:pPr>
    </w:p>
    <w:p w14:paraId="5B62F823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5. Definición de Claves</w:t>
      </w:r>
    </w:p>
    <w:p w14:paraId="7ED645AE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5.1 Claves primarias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075C2789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3C24C9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Indicar, por entidad, la clave primaria elegida y justificar por qué (natural vs. sustituta/surrogate).</w:t>
            </w:r>
          </w:p>
        </w:tc>
      </w:tr>
    </w:tbl>
    <w:p w14:paraId="756577A0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0E385A" w14:paraId="71F02284" w14:textId="77777777">
        <w:trPr>
          <w:tblHeader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B328E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F4E1F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Clave primaria (PK)</w:t>
            </w:r>
          </w:p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4E19E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0E385A" w14:paraId="0855FB9B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92408" w14:textId="77777777" w:rsidR="000E385A" w:rsidRDefault="000E385A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806F8" w14:textId="77777777" w:rsidR="000E385A" w:rsidRDefault="000E385A"/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03D8D" w14:textId="77777777" w:rsidR="000E385A" w:rsidRDefault="000E385A"/>
        </w:tc>
      </w:tr>
      <w:tr w:rsidR="000E385A" w14:paraId="25E3E481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21151" w14:textId="77777777" w:rsidR="000E385A" w:rsidRDefault="000E385A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F507B" w14:textId="77777777" w:rsidR="000E385A" w:rsidRDefault="000E385A"/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F426B" w14:textId="77777777" w:rsidR="000E385A" w:rsidRDefault="000E385A"/>
        </w:tc>
      </w:tr>
      <w:tr w:rsidR="000E385A" w14:paraId="704037A8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1F657" w14:textId="77777777" w:rsidR="000E385A" w:rsidRDefault="000E385A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143A66" w14:textId="77777777" w:rsidR="000E385A" w:rsidRDefault="000E385A"/>
        </w:tc>
        <w:tc>
          <w:tcPr>
            <w:tcW w:w="42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11503E" w14:textId="77777777" w:rsidR="000E385A" w:rsidRDefault="000E385A"/>
        </w:tc>
      </w:tr>
    </w:tbl>
    <w:p w14:paraId="6AA41FC4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5.2 Claves foráneas y relaciones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46217214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63863C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El detalle completo de FK, tabla referenciada y reglas ON DELETE/ON UPDATE se documenta en el Anexo A, hoja "4. Claves y Restricciones".</w:t>
            </w:r>
          </w:p>
        </w:tc>
      </w:tr>
    </w:tbl>
    <w:p w14:paraId="0C2251A5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2826"/>
      </w:tblGrid>
      <w:tr w:rsidR="000E385A" w14:paraId="17349CDA" w14:textId="77777777"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2DB65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76ADC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Clave foránea (FK)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B6A76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Tabla referenciada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102A53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ON DELETE / ON UPDATE</w:t>
            </w:r>
          </w:p>
        </w:tc>
      </w:tr>
      <w:tr w:rsidR="000E385A" w14:paraId="3654E51A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223D9" w14:textId="77777777" w:rsidR="000E385A" w:rsidRDefault="000E385A"/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D60EB4" w14:textId="77777777" w:rsidR="000E385A" w:rsidRDefault="000E385A"/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FEE530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B1516" w14:textId="77777777" w:rsidR="000E385A" w:rsidRDefault="000E385A"/>
        </w:tc>
      </w:tr>
      <w:tr w:rsidR="000E385A" w14:paraId="554A744A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5F6CD" w14:textId="77777777" w:rsidR="000E385A" w:rsidRDefault="000E385A"/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A06F1" w14:textId="77777777" w:rsidR="000E385A" w:rsidRDefault="000E385A"/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917C1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11689" w14:textId="77777777" w:rsidR="000E385A" w:rsidRDefault="000E385A"/>
        </w:tc>
      </w:tr>
    </w:tbl>
    <w:p w14:paraId="245C11A7" w14:textId="77777777" w:rsidR="000E385A" w:rsidRDefault="000E385A">
      <w:pPr>
        <w:pageBreakBefore/>
      </w:pPr>
    </w:p>
    <w:p w14:paraId="7B1DF42E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6. Modelo Conceptual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56C52E7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2D719C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Insertar aquí el Diagrama Entidad-Relación (DER) completo: entidades, atributos, claves, relaciones y cardinalidades. Puede pegarse como imagen (captura de draw.io, MySQL Workbench, Lucidchart, etc.).</w:t>
            </w:r>
          </w:p>
        </w:tc>
      </w:tr>
    </w:tbl>
    <w:p w14:paraId="17B52A9B" w14:textId="77777777" w:rsidR="000E385A" w:rsidRDefault="000E385A">
      <w:pPr>
        <w:spacing w:after="16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037197FC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1400" w:type="dxa"/>
              <w:left w:w="200" w:type="dxa"/>
              <w:bottom w:w="1400" w:type="dxa"/>
              <w:right w:w="200" w:type="dxa"/>
            </w:tcMar>
          </w:tcPr>
          <w:p w14:paraId="1C30491D" w14:textId="77777777" w:rsidR="000E385A" w:rsidRDefault="00171309"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[ Espacio reservado para pegar el DER — imagen o </w:t>
            </w: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captura ]</w:t>
            </w:r>
            <w:proofErr w:type="gramEnd"/>
          </w:p>
        </w:tc>
      </w:tr>
    </w:tbl>
    <w:p w14:paraId="37E045BC" w14:textId="77777777" w:rsidR="000E385A" w:rsidRDefault="000E385A">
      <w:pPr>
        <w:pageBreakBefore/>
      </w:pPr>
    </w:p>
    <w:p w14:paraId="31E01710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7. Modelo Lógico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73B22476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E18B83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Transformar el DER en tablas: por cada entidad fuerte y débil, indicar el nombre de tabla resultante y cómo se resolvió cada relación (FK, tabla intermedia N:M, herencia).</w:t>
            </w:r>
          </w:p>
        </w:tc>
      </w:tr>
    </w:tbl>
    <w:p w14:paraId="142DB715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400"/>
        <w:gridCol w:w="3726"/>
      </w:tblGrid>
      <w:tr w:rsidR="000E385A" w14:paraId="7D3283A1" w14:textId="77777777">
        <w:trPr>
          <w:tblHeader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56FFB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Entidad / Relación del DER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5B15E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Tabla resultante</w:t>
            </w:r>
          </w:p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26466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Cómo se resolvió (FK / tabla intermedia / herencia)</w:t>
            </w:r>
          </w:p>
        </w:tc>
      </w:tr>
      <w:tr w:rsidR="000E385A" w14:paraId="43DF417A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0AAF5" w14:textId="77777777" w:rsidR="000E385A" w:rsidRDefault="000E385A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B2908" w14:textId="77777777" w:rsidR="000E385A" w:rsidRDefault="000E385A"/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2024F" w14:textId="77777777" w:rsidR="000E385A" w:rsidRDefault="000E385A"/>
        </w:tc>
      </w:tr>
      <w:tr w:rsidR="000E385A" w14:paraId="438AC927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FC8AC" w14:textId="77777777" w:rsidR="000E385A" w:rsidRDefault="000E385A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26925" w14:textId="77777777" w:rsidR="000E385A" w:rsidRDefault="000E385A"/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8712D" w14:textId="77777777" w:rsidR="000E385A" w:rsidRDefault="000E385A"/>
        </w:tc>
      </w:tr>
      <w:tr w:rsidR="000E385A" w14:paraId="3BDB9C35" w14:textId="77777777"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3B61C" w14:textId="77777777" w:rsidR="000E385A" w:rsidRDefault="000E385A"/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E1AF4" w14:textId="77777777" w:rsidR="000E385A" w:rsidRDefault="000E385A"/>
        </w:tc>
        <w:tc>
          <w:tcPr>
            <w:tcW w:w="37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CC0C1" w14:textId="77777777" w:rsidR="000E385A" w:rsidRDefault="000E385A"/>
        </w:tc>
      </w:tr>
    </w:tbl>
    <w:p w14:paraId="73046CE6" w14:textId="77777777" w:rsidR="000E385A" w:rsidRDefault="000E385A">
      <w:pPr>
        <w:pageBreakBefore/>
      </w:pPr>
    </w:p>
    <w:p w14:paraId="0BD2B6FC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8. Normalización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A91733D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C285BD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Analizar cada tabla del modelo lógico contra 1FN, 2FN y 3FN. El detalle tabla por tabla se completa en el Anexo A, hoja "5. Normalización". Aquí redactar la conclusión general.</w:t>
            </w:r>
          </w:p>
        </w:tc>
      </w:tr>
    </w:tbl>
    <w:p w14:paraId="58FE9AE3" w14:textId="77777777" w:rsidR="000E385A" w:rsidRDefault="000E385A">
      <w:pPr>
        <w:spacing w:after="160"/>
      </w:pPr>
    </w:p>
    <w:p w14:paraId="3A88EB5B" w14:textId="77777777" w:rsidR="000E385A" w:rsidRDefault="00171309">
      <w:pPr>
        <w:spacing w:after="120"/>
      </w:pPr>
      <w:r>
        <w:t>Resumen del análisis de normalización: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E8702A5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9C353" w14:textId="77777777" w:rsidR="000E385A" w:rsidRDefault="000E385A"/>
        </w:tc>
      </w:tr>
      <w:tr w:rsidR="000E385A" w14:paraId="4F657496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D5652" w14:textId="77777777" w:rsidR="000E385A" w:rsidRDefault="000E385A"/>
        </w:tc>
      </w:tr>
      <w:tr w:rsidR="000E385A" w14:paraId="7D37B79E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66E72" w14:textId="77777777" w:rsidR="000E385A" w:rsidRDefault="000E385A"/>
        </w:tc>
      </w:tr>
      <w:tr w:rsidR="000E385A" w14:paraId="65F5B97F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C2F0C" w14:textId="77777777" w:rsidR="000E385A" w:rsidRDefault="000E385A"/>
        </w:tc>
      </w:tr>
    </w:tbl>
    <w:p w14:paraId="1EDA2AAF" w14:textId="77777777" w:rsidR="000E385A" w:rsidRDefault="000E385A">
      <w:pPr>
        <w:pageBreakBefore/>
      </w:pPr>
    </w:p>
    <w:p w14:paraId="32A4447B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9. Modelo Físico — MySQL</w:t>
      </w:r>
    </w:p>
    <w:p w14:paraId="62E3F268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9.1 Tipos de datos y restricciones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2B1CE8D9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D763CF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Confirmar en el Anexo A (hojas 2 y 4) que cada atributo tiene tipo de dato MySQL válido y sus restricciones (PK, FK, UNIQUE, NOT NULL, CHECK, DEFAULT).</w:t>
            </w:r>
          </w:p>
        </w:tc>
      </w:tr>
    </w:tbl>
    <w:p w14:paraId="0F1D8ED9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9.2 Script SQL de creación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5305DCB0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DCF47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Pegar aquí el script DDL completo (CREATE DATABASE, CREATE TABLE con todas las restricciones). Usar fuente monoespaciada. Palabras clave en MAYÚSCULAS, JOIN explícito, sin SELECT *.</w:t>
            </w:r>
          </w:p>
        </w:tc>
      </w:tr>
    </w:tbl>
    <w:p w14:paraId="22F03C8F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0290029F" w14:textId="77777777">
        <w:tc>
          <w:tcPr>
            <w:tcW w:w="9026" w:type="dxa"/>
            <w:tcBorders>
              <w:top w:val="single" w:sz="4" w:space="0" w:color="1B2430"/>
              <w:left w:val="single" w:sz="4" w:space="0" w:color="1B2430"/>
              <w:bottom w:val="single" w:sz="4" w:space="0" w:color="1B2430"/>
              <w:right w:val="single" w:sz="4" w:space="0" w:color="1B2430"/>
            </w:tcBorders>
            <w:shd w:val="clear" w:color="auto" w:fill="1B243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54FEDA6" w14:textId="77777777" w:rsidR="000E385A" w:rsidRDefault="00171309">
            <w:r>
              <w:rPr>
                <w:rFonts w:ascii="Consolas" w:eastAsia="Consolas" w:hAnsi="Consolas" w:cs="Consolas"/>
                <w:color w:val="D6E4F0"/>
                <w:sz w:val="19"/>
                <w:szCs w:val="19"/>
              </w:rPr>
              <w:t>-- CREATE DATABASE nombre_bd;</w:t>
            </w:r>
          </w:p>
          <w:p w14:paraId="165CDFE2" w14:textId="77777777" w:rsidR="000E385A" w:rsidRDefault="00171309">
            <w:r>
              <w:rPr>
                <w:rFonts w:ascii="Consolas" w:eastAsia="Consolas" w:hAnsi="Consolas" w:cs="Consolas"/>
                <w:color w:val="D6E4F0"/>
                <w:sz w:val="19"/>
                <w:szCs w:val="19"/>
              </w:rPr>
              <w:t>-- USE nombre_bd;</w:t>
            </w:r>
          </w:p>
          <w:p w14:paraId="0405AE35" w14:textId="77777777" w:rsidR="000E385A" w:rsidRDefault="00171309">
            <w:r>
              <w:rPr>
                <w:rFonts w:ascii="Consolas" w:eastAsia="Consolas" w:hAnsi="Consolas" w:cs="Consolas"/>
                <w:color w:val="D6E4F0"/>
                <w:sz w:val="19"/>
                <w:szCs w:val="19"/>
              </w:rPr>
              <w:t>-- CREATE TABLE ...</w:t>
            </w:r>
          </w:p>
          <w:p w14:paraId="68F8D735" w14:textId="77777777" w:rsidR="000E385A" w:rsidRDefault="000E385A"/>
          <w:p w14:paraId="2D64EFAF" w14:textId="77777777" w:rsidR="000E385A" w:rsidRDefault="000E385A"/>
          <w:p w14:paraId="144BE7D7" w14:textId="77777777" w:rsidR="000E385A" w:rsidRDefault="000E385A"/>
          <w:p w14:paraId="3F09DFB9" w14:textId="77777777" w:rsidR="000E385A" w:rsidRDefault="000E385A"/>
          <w:p w14:paraId="78D89405" w14:textId="77777777" w:rsidR="000E385A" w:rsidRDefault="000E385A"/>
          <w:p w14:paraId="27B37F86" w14:textId="77777777" w:rsidR="000E385A" w:rsidRDefault="000E385A"/>
          <w:p w14:paraId="2C300D53" w14:textId="77777777" w:rsidR="000E385A" w:rsidRDefault="000E385A"/>
          <w:p w14:paraId="4A7BF43B" w14:textId="77777777" w:rsidR="000E385A" w:rsidRDefault="000E385A"/>
          <w:p w14:paraId="1055556D" w14:textId="77777777" w:rsidR="000E385A" w:rsidRDefault="000E385A"/>
          <w:p w14:paraId="34BAEFD8" w14:textId="77777777" w:rsidR="000E385A" w:rsidRDefault="000E385A"/>
        </w:tc>
      </w:tr>
    </w:tbl>
    <w:p w14:paraId="69C1365F" w14:textId="77777777" w:rsidR="000E385A" w:rsidRDefault="000E385A">
      <w:pPr>
        <w:pageBreakBefore/>
      </w:pPr>
    </w:p>
    <w:p w14:paraId="344FC596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10. Validación del Modelo</w:t>
      </w:r>
    </w:p>
    <w:p w14:paraId="735BEB9F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10.1 Casos de prueba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33D11C94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6B34B0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Definir escenarios de prueba (altas, bajas, restricciones que deben fallar) para verificar que el modelo se comporta como se espera.</w:t>
            </w:r>
          </w:p>
        </w:tc>
      </w:tr>
    </w:tbl>
    <w:p w14:paraId="78422F08" w14:textId="77777777" w:rsidR="000E385A" w:rsidRDefault="000E385A">
      <w:pPr>
        <w:spacing w:after="12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2700"/>
        <w:gridCol w:w="2826"/>
      </w:tblGrid>
      <w:tr w:rsidR="000E385A" w14:paraId="01D3EE7D" w14:textId="77777777"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33ADF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C64551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E1921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2A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6E5A0" w14:textId="77777777" w:rsidR="000E385A" w:rsidRDefault="00171309"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</w:tr>
      <w:tr w:rsidR="000E385A" w14:paraId="3FC6862D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0F033" w14:textId="77777777" w:rsidR="000E385A" w:rsidRDefault="00171309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BB69D" w14:textId="77777777" w:rsidR="000E385A" w:rsidRDefault="000E385A"/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96699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C1D2F2" w14:textId="77777777" w:rsidR="000E385A" w:rsidRDefault="000E385A"/>
        </w:tc>
      </w:tr>
      <w:tr w:rsidR="000E385A" w14:paraId="7B3B91EF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6345B" w14:textId="77777777" w:rsidR="000E385A" w:rsidRDefault="00171309"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34FE3" w14:textId="77777777" w:rsidR="000E385A" w:rsidRDefault="000E385A"/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CA695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F8A5A" w14:textId="77777777" w:rsidR="000E385A" w:rsidRDefault="000E385A"/>
        </w:tc>
      </w:tr>
      <w:tr w:rsidR="000E385A" w14:paraId="4605C010" w14:textId="77777777"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5A65C0" w14:textId="77777777" w:rsidR="000E385A" w:rsidRDefault="00171309"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E4E32" w14:textId="77777777" w:rsidR="000E385A" w:rsidRDefault="000E385A"/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A86AB" w14:textId="77777777" w:rsidR="000E385A" w:rsidRDefault="000E385A"/>
        </w:tc>
        <w:tc>
          <w:tcPr>
            <w:tcW w:w="28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D11EF" w14:textId="77777777" w:rsidR="000E385A" w:rsidRDefault="000E385A"/>
        </w:tc>
      </w:tr>
    </w:tbl>
    <w:p w14:paraId="65A5EF2A" w14:textId="77777777" w:rsidR="000E385A" w:rsidRDefault="00171309">
      <w:pPr>
        <w:spacing w:before="240" w:after="120"/>
      </w:pPr>
      <w:r>
        <w:rPr>
          <w:b/>
          <w:bCs/>
          <w:color w:val="2E75B6"/>
          <w:sz w:val="24"/>
          <w:szCs w:val="24"/>
        </w:rPr>
        <w:t>10.2 Consultas SQL de validación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6EFE920C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D517CB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El detalle completo de las consultas (SELECT, JOIN, GROUP BY/HAVING, subconsultas) se documenta en el Anexo A, hoja "6. Diccionario de Consultas".</w:t>
            </w:r>
          </w:p>
        </w:tc>
      </w:tr>
    </w:tbl>
    <w:p w14:paraId="3735C541" w14:textId="77777777" w:rsidR="000E385A" w:rsidRDefault="000E385A">
      <w:pPr>
        <w:pageBreakBefore/>
      </w:pPr>
    </w:p>
    <w:p w14:paraId="24DD21DC" w14:textId="77777777" w:rsidR="000E385A" w:rsidRDefault="00171309">
      <w:pPr>
        <w:pBdr>
          <w:bottom w:val="single" w:sz="6" w:space="4" w:color="1F2A44"/>
        </w:pBdr>
        <w:spacing w:before="160" w:after="200"/>
      </w:pPr>
      <w:r>
        <w:rPr>
          <w:b/>
          <w:bCs/>
          <w:color w:val="1F2A44"/>
          <w:sz w:val="30"/>
          <w:szCs w:val="30"/>
        </w:rPr>
        <w:t>11. Conclusión Técnica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18AE8D94" w14:textId="77777777">
        <w:tc>
          <w:tcPr>
            <w:tcW w:w="9026" w:type="dxa"/>
            <w:tcBorders>
              <w:left w:val="single" w:sz="24" w:space="0" w:color="2E75B6"/>
            </w:tcBorders>
            <w:shd w:val="clear" w:color="auto" w:fill="E8F1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68C731" w14:textId="77777777" w:rsidR="000E385A" w:rsidRDefault="00171309">
            <w:r>
              <w:rPr>
                <w:b/>
                <w:bCs/>
                <w:i/>
                <w:iCs/>
                <w:color w:val="2E75B6"/>
                <w:sz w:val="19"/>
                <w:szCs w:val="19"/>
              </w:rPr>
              <w:t xml:space="preserve">GUÍA: </w:t>
            </w:r>
            <w:r>
              <w:rPr>
                <w:i/>
                <w:iCs/>
                <w:color w:val="31708F"/>
                <w:sz w:val="19"/>
                <w:szCs w:val="19"/>
              </w:rPr>
              <w:t>Resumir el diseño final, cómo se cumplieron los requerimientos relevados en la Sección 3, y qué mejoras futuras podría tener el modelo.</w:t>
            </w:r>
          </w:p>
        </w:tc>
      </w:tr>
    </w:tbl>
    <w:p w14:paraId="7B7A1405" w14:textId="77777777" w:rsidR="000E385A" w:rsidRDefault="000E385A">
      <w:pPr>
        <w:spacing w:after="16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E385A" w14:paraId="778098B3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EF8EF" w14:textId="77777777" w:rsidR="000E385A" w:rsidRDefault="000E385A"/>
        </w:tc>
      </w:tr>
      <w:tr w:rsidR="000E385A" w14:paraId="0E7343BB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F0DDB" w14:textId="77777777" w:rsidR="000E385A" w:rsidRDefault="000E385A"/>
        </w:tc>
      </w:tr>
      <w:tr w:rsidR="000E385A" w14:paraId="75BB56A1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A271C" w14:textId="77777777" w:rsidR="000E385A" w:rsidRDefault="000E385A"/>
        </w:tc>
      </w:tr>
      <w:tr w:rsidR="000E385A" w14:paraId="5FC26308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74943" w14:textId="77777777" w:rsidR="000E385A" w:rsidRDefault="000E385A"/>
        </w:tc>
      </w:tr>
      <w:tr w:rsidR="000E385A" w14:paraId="19E42CF6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E25FD" w14:textId="77777777" w:rsidR="000E385A" w:rsidRDefault="000E385A"/>
        </w:tc>
      </w:tr>
      <w:tr w:rsidR="000E385A" w14:paraId="7398B2FE" w14:textId="77777777">
        <w:tc>
          <w:tcPr>
            <w:tcW w:w="90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9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D88DF" w14:textId="77777777" w:rsidR="000E385A" w:rsidRDefault="000E385A"/>
        </w:tc>
      </w:tr>
    </w:tbl>
    <w:p w14:paraId="4417AE43" w14:textId="77777777" w:rsidR="000E385A" w:rsidRDefault="000E385A"/>
    <w:sectPr w:rsidR="000E385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FDC26" w14:textId="77777777" w:rsidR="00171309" w:rsidRDefault="00171309">
      <w:r>
        <w:separator/>
      </w:r>
    </w:p>
  </w:endnote>
  <w:endnote w:type="continuationSeparator" w:id="0">
    <w:p w14:paraId="0993EBFA" w14:textId="77777777" w:rsidR="00171309" w:rsidRDefault="00171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EE500" w14:textId="77777777" w:rsidR="0089284E" w:rsidRDefault="00171309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 PAGE 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 NUMPAGES 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7E83" w14:textId="77777777" w:rsidR="00171309" w:rsidRDefault="00171309">
      <w:r>
        <w:rPr>
          <w:color w:val="000000"/>
        </w:rPr>
        <w:separator/>
      </w:r>
    </w:p>
  </w:footnote>
  <w:footnote w:type="continuationSeparator" w:id="0">
    <w:p w14:paraId="487B7BD1" w14:textId="77777777" w:rsidR="00171309" w:rsidRDefault="00171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78948" w14:textId="77777777" w:rsidR="0089284E" w:rsidRDefault="00171309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Estructura y Base de Datos — UTN INSPT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058DA"/>
    <w:multiLevelType w:val="hybridMultilevel"/>
    <w:tmpl w:val="CD388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34080"/>
    <w:multiLevelType w:val="hybridMultilevel"/>
    <w:tmpl w:val="8076B4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572112">
    <w:abstractNumId w:val="0"/>
  </w:num>
  <w:num w:numId="2" w16cid:durableId="42541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85A"/>
    <w:rsid w:val="000C0E30"/>
    <w:rsid w:val="000C7A58"/>
    <w:rsid w:val="000E385A"/>
    <w:rsid w:val="00171309"/>
    <w:rsid w:val="00174EDC"/>
    <w:rsid w:val="00401B0C"/>
    <w:rsid w:val="004D279E"/>
    <w:rsid w:val="00536ED4"/>
    <w:rsid w:val="007D0696"/>
    <w:rsid w:val="0089284E"/>
    <w:rsid w:val="00A61B15"/>
    <w:rsid w:val="00BD3CF8"/>
    <w:rsid w:val="00CA2D5C"/>
    <w:rsid w:val="00CA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BD184"/>
  <w15:docId w15:val="{174404DE-D2D8-4E1F-9768-D59AAAA1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uiPriority w:val="9"/>
    <w:qFormat/>
    <w:pPr>
      <w:suppressAutoHyphens/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suppressAutoHyphens/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suppressAutoHyphens/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suppressAutoHyphens/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suppressAutoHyphens/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suppressAutoHyphens/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uppressAutoHyphens/>
    </w:pPr>
    <w:rPr>
      <w:sz w:val="56"/>
      <w:szCs w:val="56"/>
    </w:rPr>
  </w:style>
  <w:style w:type="paragraph" w:customStyle="1" w:styleId="Fuerte1">
    <w:name w:val="Fuerte1"/>
    <w:pPr>
      <w:suppressAutoHyphens/>
    </w:pPr>
    <w:rPr>
      <w:b/>
      <w:bCs/>
    </w:rPr>
  </w:style>
  <w:style w:type="paragraph" w:styleId="Prrafodelista">
    <w:name w:val="List Paragraph"/>
    <w:pPr>
      <w:suppressAutoHyphens/>
    </w:pPr>
  </w:style>
  <w:style w:type="character" w:styleId="Hipervnculo">
    <w:name w:val="Hyperlink"/>
    <w:rPr>
      <w:color w:val="0563C1"/>
      <w:u w:val="single"/>
    </w:rPr>
  </w:style>
  <w:style w:type="character" w:styleId="Refdenotaalpie">
    <w:name w:val="footnote reference"/>
    <w:rPr>
      <w:position w:val="0"/>
      <w:vertAlign w:val="superscript"/>
    </w:rPr>
  </w:style>
  <w:style w:type="paragraph" w:styleId="Textonotapie">
    <w:name w:val="footnote text"/>
    <w:pPr>
      <w:suppressAutoHyphens/>
    </w:pPr>
    <w:rPr>
      <w:sz w:val="20"/>
      <w:szCs w:val="20"/>
    </w:rPr>
  </w:style>
  <w:style w:type="character" w:customStyle="1" w:styleId="TextonotapieCar">
    <w:name w:val="Texto nota pie Car"/>
    <w:rPr>
      <w:sz w:val="20"/>
      <w:szCs w:val="20"/>
    </w:rPr>
  </w:style>
  <w:style w:type="character" w:styleId="Refdenotaalfinal">
    <w:name w:val="endnote reference"/>
    <w:rPr>
      <w:position w:val="0"/>
      <w:vertAlign w:val="superscript"/>
    </w:rPr>
  </w:style>
  <w:style w:type="paragraph" w:styleId="Textonotaalfinal">
    <w:name w:val="endnote text"/>
    <w:pPr>
      <w:suppressAutoHyphens/>
    </w:pPr>
    <w:rPr>
      <w:sz w:val="20"/>
      <w:szCs w:val="20"/>
    </w:rPr>
  </w:style>
  <w:style w:type="character" w:customStyle="1" w:styleId="TextonotaalfinalCar">
    <w:name w:val="Texto nota al final Car"/>
    <w:rPr>
      <w:sz w:val="20"/>
      <w:szCs w:val="20"/>
    </w:rPr>
  </w:style>
  <w:style w:type="paragraph" w:styleId="TtuloTDC">
    <w:name w:val="TOC Heading"/>
    <w:basedOn w:val="Ttulo1"/>
    <w:next w:val="Normal"/>
    <w:pPr>
      <w:keepNext/>
      <w:keepLines/>
      <w:spacing w:before="240" w:line="256" w:lineRule="auto"/>
    </w:pPr>
    <w:rPr>
      <w:rFonts w:ascii="Aptos Display" w:eastAsia="Yu Gothic Light" w:hAnsi="Aptos Display" w:cs="Times New Roman"/>
      <w:color w:val="0F4761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6198E-023E-4821-9D24-F8F1135E9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1067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Especificaciones Técnicas Previas — Proyecto de Base de Datos</vt:lpstr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Técnicas Previas — Proyecto de Base de Datos</dc:title>
  <dc:creator>Ing. Alejandro Jorge Behringer</dc:creator>
  <cp:lastModifiedBy>Miguel Adrian Pereyra</cp:lastModifiedBy>
  <cp:revision>2</cp:revision>
  <dcterms:created xsi:type="dcterms:W3CDTF">2026-09-17T00:34:00Z</dcterms:created>
  <dcterms:modified xsi:type="dcterms:W3CDTF">2026-09-17T00:34:00Z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0x010100674FD52A83EA6F42B24A8CC4AC0D895F</vt:lpwstr>
  </property>
</Properties>
</file>