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10</w:t>
      </w:r>
    </w:p>
    <w:p>
      <w:pPr>
        <w:pStyle w:val="Subtitle"/>
      </w:pPr>
      <w:r>
        <w:t xml:space="preserve">Текстовый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Головина</w:t>
      </w:r>
      <w:r>
        <w:t xml:space="preserve"> </w:t>
      </w:r>
      <w:r>
        <w:t xml:space="preserve">Мария</w:t>
      </w:r>
      <w:r>
        <w:t xml:space="preserve"> </w:t>
      </w:r>
      <w:r>
        <w:t xml:space="preserve">Игоревна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Создайте каталог с именем ~/work/os/lab06.</w:t>
      </w:r>
    </w:p>
    <w:p>
      <w:pPr>
        <w:numPr>
          <w:ilvl w:val="0"/>
          <w:numId w:val="1001"/>
        </w:numPr>
        <w:pStyle w:val="Compact"/>
      </w:pPr>
      <w:r>
        <w:t xml:space="preserve">Перейдите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Вызовите vi и создайте файл hello.sh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i и вводите текст.</w:t>
      </w:r>
    </w:p>
    <w:p>
      <w:pPr>
        <w:numPr>
          <w:ilvl w:val="0"/>
          <w:numId w:val="1001"/>
        </w:numPr>
        <w:pStyle w:val="Compact"/>
      </w:pPr>
      <w:r>
        <w:t xml:space="preserve">Нажмите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Нажмите : для перехода в режим последней строки и внизу вашего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Нажмите w (записать) и q (выйти),а затем нажмите клавишу Enter для сохранения вашего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Сделайте файл исполняемым</w:t>
      </w:r>
    </w:p>
    <w:p>
      <w:pPr>
        <w:numPr>
          <w:ilvl w:val="0"/>
          <w:numId w:val="1001"/>
        </w:numPr>
        <w:pStyle w:val="Compact"/>
      </w:pPr>
      <w:r>
        <w:t xml:space="preserve">Вызовите vi на редактирование файла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в конец слова HELL второй строки.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замените на HELLO.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четвертую строку и сотрите слово LOCAL.</w:t>
      </w:r>
    </w:p>
    <w:p>
      <w:pPr>
        <w:numPr>
          <w:ilvl w:val="0"/>
          <w:numId w:val="1001"/>
        </w:numPr>
        <w:pStyle w:val="Compact"/>
      </w:pPr>
      <w:r>
        <w:t xml:space="preserve">Перейдите в режим вставки и наберите следующий текст: local, нажмите Esc для возврата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Установите курсор на последней строке файла. Вставьте после неё строку, содержащую следующий текст: echo $HELLO.</w:t>
      </w:r>
    </w:p>
    <w:p>
      <w:pPr>
        <w:numPr>
          <w:ilvl w:val="0"/>
          <w:numId w:val="1001"/>
        </w:numPr>
        <w:pStyle w:val="Compact"/>
      </w:pPr>
      <w:r>
        <w:t xml:space="preserve">Нажмите Esc для перехода в командный режим.</w:t>
      </w:r>
    </w:p>
    <w:p>
      <w:pPr>
        <w:numPr>
          <w:ilvl w:val="0"/>
          <w:numId w:val="1001"/>
        </w:numPr>
        <w:pStyle w:val="Compact"/>
      </w:pPr>
      <w:r>
        <w:t xml:space="preserve">Удалите последнюю строку.</w:t>
      </w:r>
    </w:p>
    <w:p>
      <w:pPr>
        <w:numPr>
          <w:ilvl w:val="0"/>
          <w:numId w:val="1001"/>
        </w:numPr>
        <w:pStyle w:val="Compact"/>
      </w:pPr>
      <w:r>
        <w:t xml:space="preserve">Введите команду отмены изменений u для отмены последней команды.</w:t>
      </w:r>
    </w:p>
    <w:p>
      <w:pPr>
        <w:numPr>
          <w:ilvl w:val="0"/>
          <w:numId w:val="1001"/>
        </w:numPr>
        <w:pStyle w:val="Compact"/>
      </w:pPr>
      <w:r>
        <w:t xml:space="preserve">Введите символ : для перехода в режим последней строки. Запишите произведённые изменения и выйдите из vi.</w:t>
      </w:r>
    </w:p>
    <w:p>
      <w:pPr>
        <w:numPr>
          <w:ilvl w:val="0"/>
          <w:numId w:val="1001"/>
        </w:numPr>
        <w:pStyle w:val="Compact"/>
      </w:pPr>
      <w:r>
        <w:t xml:space="preserve">Ответить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большинстве дистрибутивов Linux в качестве текстового редактора по умолчанию устанавливается интерактивный экранный редактор vi (Visual display editor).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—используется для записи изменений в файл и выхода из редактора.</w:t>
      </w:r>
      <w:r>
        <w:t xml:space="preserve"> </w:t>
      </w:r>
      <w:r>
        <w:t xml:space="preserve">Для вызова редактора vi необходимо указать команду vi и имя редактируемого файла: vi</w:t>
      </w:r>
      <w:r>
        <w:t xml:space="preserve"> </w:t>
      </w:r>
      <w:r>
        <w:t xml:space="preserve">.</w:t>
      </w:r>
      <w:r>
        <w:t xml:space="preserve"> </w:t>
      </w:r>
      <w:r>
        <w:t xml:space="preserve">При этом в случае отсутствия файла с указанным именем будет создан такой файл.</w:t>
      </w:r>
      <w:r>
        <w:t xml:space="preserve"> </w:t>
      </w:r>
      <w:r>
        <w:t xml:space="preserve">Переход в командный режим осуществляется нажатием клавиши Esc . Для выхода из редактора vi необходимо перейти в режим последней строки: находясь в командном режиме, нажать Shift-; (по сути символ : —двоеточие), затем:</w:t>
      </w:r>
      <w:r>
        <w:t xml:space="preserve"> </w:t>
      </w:r>
      <w:r>
        <w:t xml:space="preserve">– набрать символы wq, если перед выходом из редактора требуется записать изменения в файл;</w:t>
      </w:r>
      <w:r>
        <w:t xml:space="preserve"> </w:t>
      </w:r>
      <w:r>
        <w:t xml:space="preserve">– набрать символ q (или q!), если требуется выйти из редактора без сохранения.</w:t>
      </w:r>
    </w:p>
    <w:p>
      <w:pPr>
        <w:pStyle w:val="BodyText"/>
      </w:pPr>
      <w:r>
        <w:t xml:space="preserve">Более подробно об Linux см. в [1–7].</w:t>
      </w:r>
    </w:p>
    <w:bookmarkEnd w:id="22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Познакомились с редактором vi через команду man vi (рис.4.1).</w:t>
      </w:r>
    </w:p>
    <w:p>
      <w:pPr>
        <w:pStyle w:val="CaptionedFigure"/>
      </w:pPr>
      <w:r>
        <w:drawing>
          <wp:inline>
            <wp:extent cx="3733800" cy="2835574"/>
            <wp:effectExtent b="0" l="0" r="0" t="0"/>
            <wp:docPr descr="man vi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man vi</w:t>
      </w:r>
    </w:p>
    <w:p>
      <w:pPr>
        <w:numPr>
          <w:ilvl w:val="0"/>
          <w:numId w:val="1003"/>
        </w:numPr>
        <w:pStyle w:val="Compact"/>
      </w:pPr>
      <w:r>
        <w:t xml:space="preserve">Создали каталог с именем ~/work/os/lab06. Перешли во вновь созданный каталог (рис.4.2).</w:t>
      </w:r>
    </w:p>
    <w:p>
      <w:pPr>
        <w:pStyle w:val="CaptionedFigure"/>
      </w:pPr>
      <w:r>
        <w:drawing>
          <wp:inline>
            <wp:extent cx="3733800" cy="2781477"/>
            <wp:effectExtent b="0" l="0" r="0" t="0"/>
            <wp:docPr descr="Создание каталога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1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numPr>
          <w:ilvl w:val="0"/>
          <w:numId w:val="1004"/>
        </w:numPr>
        <w:pStyle w:val="Compact"/>
      </w:pPr>
      <w:r>
        <w:t xml:space="preserve">Вызвали vi и создали файл hello.sh (рис. 4.3).</w:t>
      </w:r>
    </w:p>
    <w:p>
      <w:pPr>
        <w:pStyle w:val="CaptionedFigure"/>
      </w:pPr>
      <w:r>
        <w:drawing>
          <wp:inline>
            <wp:extent cx="3733800" cy="759615"/>
            <wp:effectExtent b="0" l="0" r="0" t="0"/>
            <wp:docPr descr="Создание файла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9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</w:t>
      </w:r>
    </w:p>
    <w:p>
      <w:pPr>
        <w:numPr>
          <w:ilvl w:val="0"/>
          <w:numId w:val="1005"/>
        </w:numPr>
        <w:pStyle w:val="Compact"/>
      </w:pPr>
      <w:r>
        <w:t xml:space="preserve">Ввели в файл нужный текст (рис. 4.4).</w:t>
      </w:r>
    </w:p>
    <w:p>
      <w:pPr>
        <w:pStyle w:val="CaptionedFigure"/>
      </w:pPr>
      <w:r>
        <w:drawing>
          <wp:inline>
            <wp:extent cx="3733800" cy="1347668"/>
            <wp:effectExtent b="0" l="0" r="0" t="0"/>
            <wp:docPr descr="Текст в файле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476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Текст в файле</w:t>
      </w:r>
    </w:p>
    <w:p>
      <w:pPr>
        <w:numPr>
          <w:ilvl w:val="0"/>
          <w:numId w:val="1006"/>
        </w:numPr>
        <w:pStyle w:val="Compact"/>
      </w:pPr>
      <w:r>
        <w:t xml:space="preserve">Нажали клавишу esc для перехода в командный режим, затем нажали на клавишу : и написал wq для сохранения файл (рис. 4.5).</w:t>
      </w:r>
    </w:p>
    <w:p>
      <w:pPr>
        <w:pStyle w:val="CaptionedFigure"/>
      </w:pPr>
      <w:r>
        <w:drawing>
          <wp:inline>
            <wp:extent cx="3733800" cy="2630765"/>
            <wp:effectExtent b="0" l="0" r="0" t="0"/>
            <wp:docPr descr="Сохранение файл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0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p>
      <w:pPr>
        <w:numPr>
          <w:ilvl w:val="0"/>
          <w:numId w:val="1007"/>
        </w:numPr>
        <w:pStyle w:val="Compact"/>
      </w:pPr>
      <w:r>
        <w:t xml:space="preserve">Сделали файл исполняемым (рис. 4.6).</w:t>
      </w:r>
    </w:p>
    <w:p>
      <w:pPr>
        <w:pStyle w:val="CaptionedFigure"/>
      </w:pPr>
      <w:r>
        <w:drawing>
          <wp:inline>
            <wp:extent cx="3733800" cy="1232802"/>
            <wp:effectExtent b="0" l="0" r="0" t="0"/>
            <wp:docPr descr="Разрешение на исполнение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2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Разрешение на исполнение</w:t>
      </w:r>
    </w:p>
    <w:p>
      <w:pPr>
        <w:numPr>
          <w:ilvl w:val="0"/>
          <w:numId w:val="1008"/>
        </w:numPr>
        <w:pStyle w:val="Compact"/>
      </w:pPr>
      <w:r>
        <w:t xml:space="preserve">Вызвали vi на редактирование файла (рис. 4.7)</w:t>
      </w:r>
    </w:p>
    <w:p>
      <w:pPr>
        <w:pStyle w:val="CaptionedFigure"/>
      </w:pPr>
      <w:r>
        <w:drawing>
          <wp:inline>
            <wp:extent cx="3733800" cy="560364"/>
            <wp:effectExtent b="0" l="0" r="0" t="0"/>
            <wp:docPr descr="Вызов vi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60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vi</w:t>
      </w:r>
    </w:p>
    <w:p>
      <w:pPr>
        <w:numPr>
          <w:ilvl w:val="0"/>
          <w:numId w:val="1009"/>
        </w:numPr>
        <w:pStyle w:val="Compact"/>
      </w:pPr>
      <w:r>
        <w:t xml:space="preserve">Установили курсор в конец слова HELL второй строки. Перешел в режим редактирования, заменил слово HELL на HELLО (рис. 4.8).</w:t>
      </w:r>
    </w:p>
    <w:p>
      <w:pPr>
        <w:pStyle w:val="CaptionedFigure"/>
      </w:pPr>
      <w:r>
        <w:drawing>
          <wp:inline>
            <wp:extent cx="3733800" cy="2163840"/>
            <wp:effectExtent b="0" l="0" r="0" t="0"/>
            <wp:docPr descr="Замена слов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3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слова</w:t>
      </w:r>
    </w:p>
    <w:p>
      <w:pPr>
        <w:numPr>
          <w:ilvl w:val="0"/>
          <w:numId w:val="1010"/>
        </w:numPr>
        <w:pStyle w:val="Compact"/>
      </w:pPr>
      <w:r>
        <w:t xml:space="preserve">Установили курсор на четвертую строку и стерли слово LOCAL (рис 4.9).</w:t>
      </w:r>
    </w:p>
    <w:p>
      <w:pPr>
        <w:pStyle w:val="CaptionedFigure"/>
      </w:pPr>
      <w:r>
        <w:drawing>
          <wp:inline>
            <wp:extent cx="3733800" cy="1667920"/>
            <wp:effectExtent b="0" l="0" r="0" t="0"/>
            <wp:docPr descr="Удаления слова LOCAL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679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Удаления слова LOCAL</w:t>
      </w:r>
    </w:p>
    <w:p>
      <w:pPr>
        <w:numPr>
          <w:ilvl w:val="0"/>
          <w:numId w:val="1011"/>
        </w:numPr>
        <w:pStyle w:val="Compact"/>
      </w:pPr>
      <w:r>
        <w:t xml:space="preserve">Перешли в режим вставки и набрали следующий текст: local, нажали Esc для возврата в командный режим (рис.4.10).</w:t>
      </w:r>
    </w:p>
    <w:p>
      <w:pPr>
        <w:pStyle w:val="CaptionedFigure"/>
      </w:pPr>
      <w:r>
        <w:drawing>
          <wp:inline>
            <wp:extent cx="3733800" cy="1547446"/>
            <wp:effectExtent b="0" l="0" r="0" t="0"/>
            <wp:docPr descr="Добавление текста local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474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текста local</w:t>
      </w:r>
    </w:p>
    <w:p>
      <w:pPr>
        <w:numPr>
          <w:ilvl w:val="0"/>
          <w:numId w:val="1012"/>
        </w:numPr>
        <w:pStyle w:val="Compact"/>
      </w:pPr>
      <w:r>
        <w:t xml:space="preserve">Установили курсор на последней строке файла. Вставили после неё строку, содержащую следующий текст: echo $HELLO (рис. 4.11).</w:t>
      </w:r>
    </w:p>
    <w:p>
      <w:pPr>
        <w:pStyle w:val="CaptionedFigure"/>
      </w:pPr>
      <w:r>
        <w:drawing>
          <wp:inline>
            <wp:extent cx="3733800" cy="2648461"/>
            <wp:effectExtent b="0" l="0" r="0" t="0"/>
            <wp:docPr descr="Ввод текста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484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Ввод текста</w:t>
      </w:r>
    </w:p>
    <w:p>
      <w:pPr>
        <w:numPr>
          <w:ilvl w:val="0"/>
          <w:numId w:val="1013"/>
        </w:numPr>
        <w:pStyle w:val="Compact"/>
      </w:pPr>
      <w:r>
        <w:t xml:space="preserve">Перешли в командный режим и с помощью клавиши D удалили последнюю строку (рис. 4.12)</w:t>
      </w:r>
    </w:p>
    <w:p>
      <w:pPr>
        <w:pStyle w:val="CaptionedFigure"/>
      </w:pPr>
      <w:r>
        <w:drawing>
          <wp:inline>
            <wp:extent cx="3733800" cy="2787036"/>
            <wp:effectExtent b="0" l="0" r="0" t="0"/>
            <wp:docPr descr="Удаление строки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870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строки</w:t>
      </w:r>
    </w:p>
    <w:p>
      <w:pPr>
        <w:numPr>
          <w:ilvl w:val="0"/>
          <w:numId w:val="1014"/>
        </w:numPr>
        <w:pStyle w:val="Compact"/>
      </w:pPr>
      <w:r>
        <w:t xml:space="preserve">Отменили последнее действие с помощью клавиши u и последняя строчка вернулась (рис. 4.13).</w:t>
      </w:r>
    </w:p>
    <w:p>
      <w:pPr>
        <w:pStyle w:val="CaptionedFigure"/>
      </w:pPr>
      <w:r>
        <w:drawing>
          <wp:inline>
            <wp:extent cx="3733800" cy="2675493"/>
            <wp:effectExtent b="0" l="0" r="0" t="0"/>
            <wp:docPr descr="Отмена действия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5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Отмена действия</w:t>
      </w:r>
    </w:p>
    <w:p>
      <w:pPr>
        <w:numPr>
          <w:ilvl w:val="0"/>
          <w:numId w:val="1015"/>
        </w:numPr>
        <w:pStyle w:val="Compact"/>
      </w:pPr>
      <w:r>
        <w:t xml:space="preserve">Сохранили изменения в файле и закрыл его (рис. 4.14).</w:t>
      </w:r>
    </w:p>
    <w:p>
      <w:pPr>
        <w:pStyle w:val="CaptionedFigure"/>
      </w:pPr>
      <w:r>
        <w:drawing>
          <wp:inline>
            <wp:extent cx="3733800" cy="2635279"/>
            <wp:effectExtent b="0" l="0" r="0" t="0"/>
            <wp:docPr descr="Сохранение файла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35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файла</w:t>
      </w:r>
    </w:p>
    <w:bookmarkEnd w:id="65"/>
    <w:bookmarkStart w:id="66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6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 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br/>
      </w:r>
      <w:r>
        <w:t xml:space="preserve">– режим последней (или командной) строки—используется для записи изменений</w:t>
      </w:r>
      <w:r>
        <w:t xml:space="preserve"> </w:t>
      </w:r>
      <w:r>
        <w:t xml:space="preserve">в файл и выхода из редактора.</w:t>
      </w:r>
    </w:p>
    <w:p>
      <w:pPr>
        <w:numPr>
          <w:ilvl w:val="0"/>
          <w:numId w:val="1016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Набрать символ q (или q!), если требуется выйти из редактора без сохранения.</w:t>
      </w:r>
    </w:p>
    <w:p>
      <w:pPr>
        <w:numPr>
          <w:ilvl w:val="0"/>
          <w:numId w:val="1016"/>
        </w:numPr>
      </w:pPr>
      <w:r>
        <w:t xml:space="preserve">Назовите и дайте краткую характеристику командам позиционирования.</w:t>
      </w:r>
      <w:r>
        <w:t xml:space="preserve"> </w:t>
      </w:r>
      <w:r>
        <w:t xml:space="preserve">0 (ноль) — переход в начало строки;</w:t>
      </w:r>
      <w:r>
        <w:t xml:space="preserve"> </w:t>
      </w:r>
      <w:r>
        <w:t xml:space="preserve">$ — переход в конец строки;</w:t>
      </w:r>
      <w:r>
        <w:t xml:space="preserve"> </w:t>
      </w:r>
      <w:r>
        <w:t xml:space="preserve">G — переход в конец файла;</w:t>
      </w:r>
      <w:r>
        <w:t xml:space="preserve"> </w:t>
      </w:r>
      <w:r>
        <w:t xml:space="preserve">nG — переход на строку с номером n.</w:t>
      </w:r>
    </w:p>
    <w:p>
      <w:pPr>
        <w:numPr>
          <w:ilvl w:val="0"/>
          <w:numId w:val="1016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При использовании прописных W и B под разделителями понимаются только пробел, табуляция и возврат 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16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16"/>
        </w:numPr>
      </w:pPr>
      <w:r>
        <w:t xml:space="preserve">Назовите и дайте краткую характеристику основным группам команд редактирования.</w:t>
      </w:r>
      <w:r>
        <w:t xml:space="preserve"> </w:t>
      </w: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16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Перейду в режим вставки и введу необходимое количество $.</w:t>
      </w:r>
    </w:p>
    <w:p>
      <w:pPr>
        <w:numPr>
          <w:ilvl w:val="0"/>
          <w:numId w:val="1016"/>
        </w:numPr>
      </w:pPr>
      <w:r>
        <w:t xml:space="preserve">Как отменить некорректное действие, связанное с процессом редактирования?</w:t>
      </w:r>
      <w:r>
        <w:t xml:space="preserve"> </w:t>
      </w:r>
      <w:r>
        <w:t xml:space="preserve">Отменить последнее действие с помощью команды u.</w:t>
      </w:r>
    </w:p>
    <w:p>
      <w:pPr>
        <w:numPr>
          <w:ilvl w:val="0"/>
          <w:numId w:val="1016"/>
        </w:numPr>
      </w:pPr>
      <w:r>
        <w:t xml:space="preserve">Назовите и дайте характеристику основным группам команд режима последней строки.</w:t>
      </w:r>
      <w:r>
        <w:t xml:space="preserve"> </w:t>
      </w:r>
      <w:r>
        <w:t xml:space="preserve">Команды редактирования в режиме командной строки: копирование и перемещение текста, запись в файл и выход из редактора.</w:t>
      </w:r>
    </w:p>
    <w:p>
      <w:pPr>
        <w:numPr>
          <w:ilvl w:val="0"/>
          <w:numId w:val="1016"/>
        </w:numPr>
      </w:pPr>
      <w:r>
        <w:t xml:space="preserve">Как определить, не перемещая курсора, позицию, в которой заканчивается</w:t>
      </w:r>
      <w:r>
        <w:t xml:space="preserve"> </w:t>
      </w:r>
      <w:r>
        <w:t xml:space="preserve">строка?</w:t>
      </w:r>
      <w:r>
        <w:t xml:space="preserve"> </w:t>
      </w:r>
      <w:r>
        <w:t xml:space="preserve">Необходимо перейти в конец строки с помощью $.</w:t>
      </w:r>
    </w:p>
    <w:p>
      <w:pPr>
        <w:numPr>
          <w:ilvl w:val="0"/>
          <w:numId w:val="1016"/>
        </w:numPr>
      </w:pPr>
      <w:r>
        <w:t xml:space="preserve">Выполните анализ опций редактора vi (сколько их, как узнать их назначение</w:t>
      </w:r>
      <w:r>
        <w:t xml:space="preserve"> </w:t>
      </w:r>
      <w:r>
        <w:t xml:space="preserve">и т.д.).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• : set all — вывести полный список опций;</w:t>
      </w:r>
      <w:r>
        <w:t xml:space="preserve"> </w:t>
      </w:r>
      <w:r>
        <w:t xml:space="preserve">• : set nu — вывести номера строк;</w:t>
      </w:r>
      <w:r>
        <w:t xml:space="preserve"> </w:t>
      </w:r>
      <w:r>
        <w:t xml:space="preserve">• : set list — вывести невидимые символы;</w:t>
      </w:r>
      <w:r>
        <w:t xml:space="preserve"> </w:t>
      </w:r>
      <w:r>
        <w:t xml:space="preserve">• : set ic—не учитывать при поиске, является ли символ прописным или строчным. Если вы хотите отказаться от использования опции, то в команде set перед именем опции надо поставить no.</w:t>
      </w:r>
    </w:p>
    <w:p>
      <w:pPr>
        <w:numPr>
          <w:ilvl w:val="0"/>
          <w:numId w:val="1016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Eсли в нижнем углу выводиться Insert - мы находимся в режиме вставки. Если курсор находится в конце файла и можно увидеть там двоеточие - режим последней (или командной) строки В ином случаи - мы находимся в командном режиме.</w:t>
      </w:r>
    </w:p>
    <w:p>
      <w:pPr>
        <w:numPr>
          <w:ilvl w:val="0"/>
          <w:numId w:val="1016"/>
        </w:numPr>
      </w:pPr>
      <w:r>
        <w:t xml:space="preserve">Постройте граф взаимосвязи режимов работы редактора vi.</w:t>
      </w:r>
    </w:p>
    <w:p>
      <w:pPr>
        <w:numPr>
          <w:ilvl w:val="0"/>
          <w:numId w:val="1017"/>
        </w:numPr>
        <w:pStyle w:val="Compact"/>
      </w:pPr>
      <w:r>
        <w:t xml:space="preserve">командный режим.</w:t>
      </w:r>
      <w:r>
        <w:t xml:space="preserve"> </w:t>
      </w:r>
      <w:r>
        <w:t xml:space="preserve">– режим вставки.</w:t>
      </w:r>
      <w:r>
        <w:t xml:space="preserve"> </w:t>
      </w:r>
      <w:r>
        <w:t xml:space="preserve">– режим последней строки.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67"/>
    <w:bookmarkStart w:id="69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8"/>
        </w:numPr>
        <w:pStyle w:val="Compact"/>
      </w:pPr>
      <w:r>
        <w:t xml:space="preserve">Dash, P. Getting Started with Oracle VM VirtualBox / P. Dash. – Packt Publishing Ltd, 2013. – 86 сс.</w:t>
      </w:r>
    </w:p>
    <w:p>
      <w:pPr>
        <w:numPr>
          <w:ilvl w:val="0"/>
          <w:numId w:val="1018"/>
        </w:numPr>
        <w:pStyle w:val="Compact"/>
      </w:pPr>
      <w:r>
        <w:t xml:space="preserve">Colvin, H. VirtualBox: An Ultimate Guide Book on Virtualization with VirtualBox. VirtualBox / H. Colvin. – CreateSpace Independent Publishing Platform, 2015. – 70 сс.</w:t>
      </w:r>
    </w:p>
    <w:p>
      <w:pPr>
        <w:numPr>
          <w:ilvl w:val="0"/>
          <w:numId w:val="1018"/>
        </w:numPr>
        <w:pStyle w:val="Compact"/>
      </w:pPr>
      <w:r>
        <w:t xml:space="preserve">Vugt, S. van. Red Hat RHCSA/RHCE 7 cert guide : Red Hat Enterprise Linux 7 (EX200 and EX300) : Certification Guide. Red Hat RHCSA/RHCE 7 cert guide / S. van Vugt. – Pearson IT Certification, 2016. – 1008 сс.</w:t>
      </w:r>
    </w:p>
    <w:p>
      <w:pPr>
        <w:numPr>
          <w:ilvl w:val="0"/>
          <w:numId w:val="1018"/>
        </w:numPr>
        <w:pStyle w:val="Compact"/>
      </w:pPr>
      <w:r>
        <w:t xml:space="preserve">Робачевский, А. Операционная система UNIX / А. Робачевский, С. Немнюгин, О. Стесик. – 2-е изд. – Санкт-Петербург : БХВ-Петербург, 2010. – 656 сс.</w:t>
      </w:r>
    </w:p>
    <w:p>
      <w:pPr>
        <w:numPr>
          <w:ilvl w:val="0"/>
          <w:numId w:val="1018"/>
        </w:numPr>
        <w:pStyle w:val="Compact"/>
      </w:pPr>
      <w:r>
        <w:t xml:space="preserve">Немет, Э. Unix и Linux: руководство системного администратора. Unix и Linux / Э. Немет, Г. Снайдер, Т.Р. Хейн, Б. Уэйли. – 4-е изд. – Вильямс, 2014. – 1312 сс.</w:t>
      </w:r>
    </w:p>
    <w:p>
      <w:pPr>
        <w:numPr>
          <w:ilvl w:val="0"/>
          <w:numId w:val="1018"/>
        </w:numPr>
        <w:pStyle w:val="Compact"/>
      </w:pPr>
      <w:r>
        <w:t xml:space="preserve">Колисниченко, Д.Н. Самоучитель системного администратора Linux : Системный администратор / Д.Н. Колисниченко. – Санкт-Петербург : БХВ-Петербург, 2011. – 544 сс.</w:t>
      </w:r>
    </w:p>
    <w:p>
      <w:pPr>
        <w:numPr>
          <w:ilvl w:val="0"/>
          <w:numId w:val="1018"/>
        </w:numPr>
        <w:pStyle w:val="Compact"/>
      </w:pPr>
      <w:r>
        <w:t xml:space="preserve">Robbins, A. Bash Pocket Reference / A. Robbins. – O’Reilly Media, 2016. – 156 сс.</w:t>
      </w:r>
    </w:p>
    <w:bookmarkStart w:id="68" w:name="refs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9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0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1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4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10</dc:title>
  <dc:creator>Головина Мария Игоревна</dc:creator>
  <dc:language>ru-RU</dc:language>
  <cp:keywords/>
  <dcterms:created xsi:type="dcterms:W3CDTF">2025-04-12T19:24:41Z</dcterms:created>
  <dcterms:modified xsi:type="dcterms:W3CDTF">2025-04-12T19:24:41Z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Текстовый редактор vi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