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28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107.jpg" ContentType="image/jpeg"/>
  <Override PartName="/word/media/rId110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свой сайт (разместить на Github pages заготовки для персонального сайта).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Примеры использования git:</w:t>
      </w:r>
    </w:p>
    <w:p>
      <w:pPr>
        <w:numPr>
          <w:ilvl w:val="0"/>
          <w:numId w:val="1002"/>
        </w:numPr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</w:p>
    <w:p>
      <w:pPr>
        <w:numPr>
          <w:ilvl w:val="0"/>
          <w:numId w:val="1002"/>
        </w:numPr>
      </w:pP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  <w:r>
        <w:t xml:space="preserve"> </w:t>
      </w:r>
      <w:r>
        <w:t xml:space="preserve">Основные команды git:</w:t>
      </w:r>
    </w:p>
    <w:p>
      <w:pPr>
        <w:pStyle w:val="FirstParagraph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основных команд Git.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команд системы контроля версий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оманд системы контроля версий Git "/>
      </w:tblPr>
      <w:tblGrid>
        <w:gridCol w:w="1143"/>
        <w:gridCol w:w="67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обновлений(изменений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Добавление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и/или каталогов из индекса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 -am</w:t>
            </w:r>
            <w:r>
              <w:t xml:space="preserve"> </w:t>
            </w:r>
            <w:r>
              <w:t xml:space="preserve">‘</w:t>
            </w:r>
            <w:r>
              <w:t xml:space="preserve">Описание коммита</w:t>
            </w:r>
            <w:r>
              <w:t xml:space="preserve">’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всех добавленных изменений и всех изменённых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добавленный изменений с внесением комментария через встроенный редактор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 -b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Принудительное удаление локальной ветки</w:t>
            </w:r>
          </w:p>
        </w:tc>
      </w:tr>
    </w:tbl>
    <w:bookmarkEnd w:id="22"/>
    <w:bookmarkEnd w:id="0"/>
    <w:p>
      <w:pPr>
        <w:pStyle w:val="BodyText"/>
      </w:pPr>
      <w:r>
        <w:t xml:space="preserve">Полный список команд можно посмотреть на официальном сайте:</w:t>
      </w:r>
      <w:r>
        <w:t xml:space="preserve"> </w:t>
      </w:r>
      <w:hyperlink r:id="rId23">
        <w:r>
          <w:rPr>
            <w:rStyle w:val="Hyperlink"/>
          </w:rPr>
          <w:t xml:space="preserve">Github.com</w:t>
        </w:r>
      </w:hyperlink>
    </w:p>
    <w:bookmarkEnd w:id="24"/>
    <w:bookmarkStart w:id="113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Загружаем последнюю версию hugo (рис. 4.1).</w:t>
      </w:r>
    </w:p>
    <w:p>
      <w:pPr>
        <w:pStyle w:val="CaptionedFigure"/>
      </w:pPr>
      <w:r>
        <w:drawing>
          <wp:inline>
            <wp:extent cx="3733800" cy="835013"/>
            <wp:effectExtent b="0" l="0" r="0" t="0"/>
            <wp:docPr descr="Загрузка нужной нам версии" title="fig:" id="26" name="Picture"/>
            <a:graphic>
              <a:graphicData uri="http://schemas.openxmlformats.org/drawingml/2006/picture">
                <pic:pic>
                  <pic:nvPicPr>
                    <pic:cNvPr descr="image/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нужной нам версии</w:t>
      </w:r>
    </w:p>
    <w:p>
      <w:pPr>
        <w:numPr>
          <w:ilvl w:val="0"/>
          <w:numId w:val="1004"/>
        </w:numPr>
        <w:pStyle w:val="Compact"/>
      </w:pPr>
      <w:r>
        <w:t xml:space="preserve">Файл скачивается в папку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4.2).</w:t>
      </w:r>
    </w:p>
    <w:p>
      <w:pPr>
        <w:pStyle w:val="CaptionedFigure"/>
      </w:pPr>
      <w:r>
        <w:drawing>
          <wp:inline>
            <wp:extent cx="3733800" cy="899299"/>
            <wp:effectExtent b="0" l="0" r="0" t="0"/>
            <wp:docPr descr="Скачивание" title="fig: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</w:t>
      </w:r>
    </w:p>
    <w:p>
      <w:pPr>
        <w:numPr>
          <w:ilvl w:val="0"/>
          <w:numId w:val="1005"/>
        </w:numPr>
        <w:pStyle w:val="Compact"/>
      </w:pPr>
      <w:r>
        <w:t xml:space="preserve">По завершении скачивания извлекаем архив в ту же папку, в которой мы находимся (рис. 4.3-4.5).</w:t>
      </w:r>
    </w:p>
    <w:p>
      <w:pPr>
        <w:pStyle w:val="CaptionedFigure"/>
      </w:pPr>
      <w:r>
        <w:drawing>
          <wp:inline>
            <wp:extent cx="3733800" cy="4942932"/>
            <wp:effectExtent b="0" l="0" r="0" t="0"/>
            <wp:docPr descr="Извлечение" title="fig: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2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</w:t>
      </w:r>
    </w:p>
    <w:p>
      <w:pPr>
        <w:pStyle w:val="CaptionedFigure"/>
      </w:pPr>
      <w:r>
        <w:drawing>
          <wp:inline>
            <wp:extent cx="3733800" cy="1851521"/>
            <wp:effectExtent b="0" l="0" r="0" t="0"/>
            <wp:docPr descr="Извлечение - выбор папки" title="fig: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- выбор папки</w:t>
      </w:r>
    </w:p>
    <w:p>
      <w:pPr>
        <w:pStyle w:val="CaptionedFigure"/>
      </w:pPr>
      <w:r>
        <w:drawing>
          <wp:inline>
            <wp:extent cx="3733800" cy="4358954"/>
            <wp:effectExtent b="0" l="0" r="0" t="0"/>
            <wp:docPr descr="Проверка извлечения" title="fig: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извлечения</w:t>
      </w:r>
    </w:p>
    <w:p>
      <w:pPr>
        <w:numPr>
          <w:ilvl w:val="0"/>
          <w:numId w:val="1006"/>
        </w:numPr>
        <w:pStyle w:val="Compact"/>
      </w:pPr>
      <w:r>
        <w:t xml:space="preserve">После извлечения файла, нам его необходимо вырезать и вставить в папку /usr/local/bin (рис. 4.6-4.7).</w:t>
      </w:r>
    </w:p>
    <w:p>
      <w:pPr>
        <w:pStyle w:val="CaptionedFigure"/>
      </w:pPr>
      <w:r>
        <w:drawing>
          <wp:inline>
            <wp:extent cx="3733800" cy="4765754"/>
            <wp:effectExtent b="0" l="0" r="0" t="0"/>
            <wp:docPr descr="Вырезание файла" title="fig: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5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файла</w:t>
      </w:r>
    </w:p>
    <w:p>
      <w:pPr>
        <w:pStyle w:val="CaptionedFigure"/>
      </w:pPr>
      <w:r>
        <w:drawing>
          <wp:inline>
            <wp:extent cx="3733800" cy="4285099"/>
            <wp:effectExtent b="0" l="0" r="0" t="0"/>
            <wp:docPr descr="Перенос файла" title="fig: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файла</w:t>
      </w:r>
    </w:p>
    <w:p>
      <w:pPr>
        <w:numPr>
          <w:ilvl w:val="0"/>
          <w:numId w:val="1007"/>
        </w:numPr>
        <w:pStyle w:val="Compact"/>
      </w:pPr>
      <w:r>
        <w:t xml:space="preserve">Далее открываем наш github и создаем репозиторий на основе данного нам (рис. 4.8).</w:t>
      </w:r>
    </w:p>
    <w:p>
      <w:pPr>
        <w:pStyle w:val="FirstParagraph"/>
      </w:pPr>
      <w:hyperlink r:id="rId46">
        <w:r>
          <w:rPr>
            <w:rStyle w:val="Hyperlink"/>
          </w:rPr>
          <w:t xml:space="preserve">Репозиторий</w:t>
        </w:r>
      </w:hyperlink>
    </w:p>
    <w:p>
      <w:pPr>
        <w:pStyle w:val="CaptionedFigure"/>
      </w:pPr>
      <w:r>
        <w:drawing>
          <wp:inline>
            <wp:extent cx="3733800" cy="2398353"/>
            <wp:effectExtent b="0" l="0" r="0" t="0"/>
            <wp:docPr descr="Создание репозитория" title="fig: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8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При создании даём ему имя blog (рис. 4.9).</w:t>
      </w:r>
    </w:p>
    <w:p>
      <w:pPr>
        <w:pStyle w:val="CaptionedFigure"/>
      </w:pPr>
      <w:r>
        <w:drawing>
          <wp:inline>
            <wp:extent cx="3733800" cy="1970482"/>
            <wp:effectExtent b="0" l="0" r="0" t="0"/>
            <wp:docPr descr="Создание репозитория" title="fig: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Проверка (рис. 4.10).</w:t>
      </w:r>
    </w:p>
    <w:p>
      <w:pPr>
        <w:pStyle w:val="CaptionedFigure"/>
      </w:pPr>
      <w:r>
        <w:drawing>
          <wp:inline>
            <wp:extent cx="3733800" cy="3468991"/>
            <wp:effectExtent b="0" l="0" r="0" t="0"/>
            <wp:docPr descr="Проверка" title="fig: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8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0"/>
        </w:numPr>
        <w:pStyle w:val="Compact"/>
      </w:pPr>
      <w:r>
        <w:t xml:space="preserve">После клонируем данный репозиторий в путь /home/migolovina/work (рис. 4.11-4.12).</w:t>
      </w:r>
    </w:p>
    <w:p>
      <w:pPr>
        <w:pStyle w:val="CaptionedFigure"/>
      </w:pPr>
      <w:r>
        <w:drawing>
          <wp:inline>
            <wp:extent cx="3733800" cy="3995550"/>
            <wp:effectExtent b="0" l="0" r="0" t="0"/>
            <wp:docPr descr="Клонирование репозитория" title="fig:" id="57" name="Picture"/>
            <a:graphic>
              <a:graphicData uri="http://schemas.openxmlformats.org/drawingml/2006/picture">
                <pic:pic>
                  <pic:nvPicPr>
                    <pic:cNvPr descr="image/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CaptionedFigure"/>
      </w:pPr>
      <w:r>
        <w:drawing>
          <wp:inline>
            <wp:extent cx="3733800" cy="3077307"/>
            <wp:effectExtent b="0" l="0" r="0" t="0"/>
            <wp:docPr descr="Проверка" title="fig:" id="60" name="Picture"/>
            <a:graphic>
              <a:graphicData uri="http://schemas.openxmlformats.org/drawingml/2006/picture">
                <pic:pic>
                  <pic:nvPicPr>
                    <pic:cNvPr descr="image/12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1"/>
        </w:numPr>
        <w:pStyle w:val="Compact"/>
      </w:pPr>
      <w:r>
        <w:t xml:space="preserve">Переходим в папку blog и запускаем hugo (рис. 4.13).</w:t>
      </w:r>
    </w:p>
    <w:p>
      <w:pPr>
        <w:pStyle w:val="CaptionedFigure"/>
      </w:pPr>
      <w:r>
        <w:drawing>
          <wp:inline>
            <wp:extent cx="3733800" cy="4082605"/>
            <wp:effectExtent b="0" l="0" r="0" t="0"/>
            <wp:docPr descr="Hugo" title="fig:" id="63" name="Picture"/>
            <a:graphic>
              <a:graphicData uri="http://schemas.openxmlformats.org/drawingml/2006/picture">
                <pic:pic>
                  <pic:nvPicPr>
                    <pic:cNvPr descr="image/13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12"/>
        </w:numPr>
        <w:pStyle w:val="Compact"/>
      </w:pPr>
      <w:r>
        <w:t xml:space="preserve">После установки необходимых модулей проверяем создание папок и файлов и удаляем каталог public (рис. 4.14).</w:t>
      </w:r>
    </w:p>
    <w:p>
      <w:pPr>
        <w:pStyle w:val="CaptionedFigure"/>
      </w:pPr>
      <w:r>
        <w:drawing>
          <wp:inline>
            <wp:extent cx="3733800" cy="2714545"/>
            <wp:effectExtent b="0" l="0" r="0" t="0"/>
            <wp:docPr descr="Проверка" title="fig:" id="66" name="Picture"/>
            <a:graphic>
              <a:graphicData uri="http://schemas.openxmlformats.org/drawingml/2006/picture">
                <pic:pic>
                  <pic:nvPicPr>
                    <pic:cNvPr descr="image/14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3"/>
        </w:numPr>
        <w:pStyle w:val="Compact"/>
      </w:pPr>
      <w:r>
        <w:t xml:space="preserve">Запускаем hugo server (рис. 4.15).</w:t>
      </w:r>
    </w:p>
    <w:p>
      <w:pPr>
        <w:pStyle w:val="CaptionedFigure"/>
      </w:pPr>
      <w:r>
        <w:drawing>
          <wp:inline>
            <wp:extent cx="3733800" cy="2982521"/>
            <wp:effectExtent b="0" l="0" r="0" t="0"/>
            <wp:docPr descr="Запуск hugo server" title="fig:" id="69" name="Picture"/>
            <a:graphic>
              <a:graphicData uri="http://schemas.openxmlformats.org/drawingml/2006/picture">
                <pic:pic>
                  <pic:nvPicPr>
                    <pic:cNvPr descr="image/15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hugo server</w:t>
      </w:r>
    </w:p>
    <w:p>
      <w:pPr>
        <w:numPr>
          <w:ilvl w:val="0"/>
          <w:numId w:val="1014"/>
        </w:numPr>
        <w:pStyle w:val="Compact"/>
      </w:pPr>
      <w:r>
        <w:t xml:space="preserve">Открываем ссылку в браузере и видим сайт (рис. 4.16).</w:t>
      </w:r>
    </w:p>
    <w:p>
      <w:pPr>
        <w:pStyle w:val="CaptionedFigure"/>
      </w:pPr>
      <w:r>
        <w:drawing>
          <wp:inline>
            <wp:extent cx="3733800" cy="2414895"/>
            <wp:effectExtent b="0" l="0" r="0" t="0"/>
            <wp:docPr descr="Шаблон сайта" title="fig:" id="72" name="Picture"/>
            <a:graphic>
              <a:graphicData uri="http://schemas.openxmlformats.org/drawingml/2006/picture">
                <pic:pic>
                  <pic:nvPicPr>
                    <pic:cNvPr descr="image/16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4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Шаблон сайта</w:t>
      </w:r>
    </w:p>
    <w:p>
      <w:pPr>
        <w:numPr>
          <w:ilvl w:val="0"/>
          <w:numId w:val="1015"/>
        </w:numPr>
        <w:pStyle w:val="Compact"/>
      </w:pPr>
      <w:r>
        <w:t xml:space="preserve">Создание нового репозитория. Название репозитория должно полностью совпадать с именем владельца + github.io (рис. 4.17).</w:t>
      </w:r>
    </w:p>
    <w:p>
      <w:pPr>
        <w:pStyle w:val="CaptionedFigure"/>
      </w:pPr>
      <w:r>
        <w:drawing>
          <wp:inline>
            <wp:extent cx="3733800" cy="2409496"/>
            <wp:effectExtent b="0" l="0" r="0" t="0"/>
            <wp:docPr descr="Github" title="fig:" id="75" name="Picture"/>
            <a:graphic>
              <a:graphicData uri="http://schemas.openxmlformats.org/drawingml/2006/picture">
                <pic:pic>
                  <pic:nvPicPr>
                    <pic:cNvPr descr="image/17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</w:t>
      </w:r>
    </w:p>
    <w:p>
      <w:pPr>
        <w:numPr>
          <w:ilvl w:val="0"/>
          <w:numId w:val="1016"/>
        </w:numPr>
        <w:pStyle w:val="Compact"/>
      </w:pPr>
      <w:r>
        <w:t xml:space="preserve">Возвращаемся в терминал, в папку work и клонируем туда наш репозиторий (свежесозданный) и проверяю. (рис. 4.18-4.19).</w:t>
      </w:r>
    </w:p>
    <w:p>
      <w:pPr>
        <w:pStyle w:val="CaptionedFigure"/>
      </w:pPr>
      <w:r>
        <w:drawing>
          <wp:inline>
            <wp:extent cx="3733800" cy="3359606"/>
            <wp:effectExtent b="0" l="0" r="0" t="0"/>
            <wp:docPr descr="Клонирование репозитория" title="fig:" id="78" name="Picture"/>
            <a:graphic>
              <a:graphicData uri="http://schemas.openxmlformats.org/drawingml/2006/picture">
                <pic:pic>
                  <pic:nvPicPr>
                    <pic:cNvPr descr="image/18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CaptionedFigure"/>
      </w:pPr>
      <w:r>
        <w:drawing>
          <wp:inline>
            <wp:extent cx="3733800" cy="4275406"/>
            <wp:effectExtent b="0" l="0" r="0" t="0"/>
            <wp:docPr descr="Проверка" title="fig:" id="81" name="Picture"/>
            <a:graphic>
              <a:graphicData uri="http://schemas.openxmlformats.org/drawingml/2006/picture">
                <pic:pic>
                  <pic:nvPicPr>
                    <pic:cNvPr descr="image/19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7"/>
        </w:numPr>
        <w:pStyle w:val="Compact"/>
      </w:pPr>
      <w:r>
        <w:t xml:space="preserve">Переключаемся на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 </w:t>
      </w:r>
      <w:r>
        <w:t xml:space="preserve">(рис. 4.20).</w:t>
      </w:r>
    </w:p>
    <w:p>
      <w:pPr>
        <w:pStyle w:val="CaptionedFigure"/>
      </w:pPr>
      <w:r>
        <w:drawing>
          <wp:inline>
            <wp:extent cx="3733800" cy="4211110"/>
            <wp:effectExtent b="0" l="0" r="0" t="0"/>
            <wp:docPr descr="Переключаемся на ветку “main”" title="fig:" id="84" name="Picture"/>
            <a:graphic>
              <a:graphicData uri="http://schemas.openxmlformats.org/drawingml/2006/picture">
                <pic:pic>
                  <pic:nvPicPr>
                    <pic:cNvPr descr="image/20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Переключаемся на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</w:p>
    <w:p>
      <w:pPr>
        <w:numPr>
          <w:ilvl w:val="0"/>
          <w:numId w:val="1018"/>
        </w:numPr>
        <w:pStyle w:val="Compact"/>
      </w:pPr>
      <w:r>
        <w:t xml:space="preserve">Создаем пустой файл README.md, а затем коммитим все изменения и отправляет на github. (рис. 4.21-4.22).</w:t>
      </w:r>
    </w:p>
    <w:p>
      <w:pPr>
        <w:pStyle w:val="CaptionedFigure"/>
      </w:pPr>
      <w:r>
        <w:drawing>
          <wp:inline>
            <wp:extent cx="3733800" cy="3411125"/>
            <wp:effectExtent b="0" l="0" r="0" t="0"/>
            <wp:docPr descr="Создание пустого файла и отправка изменений" title="fig:" id="87" name="Picture"/>
            <a:graphic>
              <a:graphicData uri="http://schemas.openxmlformats.org/drawingml/2006/picture">
                <pic:pic>
                  <pic:nvPicPr>
                    <pic:cNvPr descr="image/21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пустого файла и отправка изменений</w:t>
      </w:r>
    </w:p>
    <w:p>
      <w:pPr>
        <w:pStyle w:val="CaptionedFigure"/>
      </w:pPr>
      <w:r>
        <w:drawing>
          <wp:inline>
            <wp:extent cx="3733800" cy="3321839"/>
            <wp:effectExtent b="0" l="0" r="0" t="0"/>
            <wp:docPr descr="Проверка" title="fig:" id="90" name="Picture"/>
            <a:graphic>
              <a:graphicData uri="http://schemas.openxmlformats.org/drawingml/2006/picture">
                <pic:pic>
                  <pic:nvPicPr>
                    <pic:cNvPr descr="image/22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1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9"/>
        </w:numPr>
        <w:pStyle w:val="Compact"/>
      </w:pPr>
      <w:r>
        <w:t xml:space="preserve">Создаем ветку подмодуля, клонируя репозиторий с нашего Github (рис. 4.23).</w:t>
      </w:r>
    </w:p>
    <w:p>
      <w:pPr>
        <w:pStyle w:val="CaptionedFigure"/>
      </w:pPr>
      <w:r>
        <w:drawing>
          <wp:inline>
            <wp:extent cx="3733800" cy="3361180"/>
            <wp:effectExtent b="0" l="0" r="0" t="0"/>
            <wp:docPr descr="Создаем новую ветку" title="fig:" id="93" name="Picture"/>
            <a:graphic>
              <a:graphicData uri="http://schemas.openxmlformats.org/drawingml/2006/picture">
                <pic:pic>
                  <pic:nvPicPr>
                    <pic:cNvPr descr="image/23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новую ветку</w:t>
      </w:r>
    </w:p>
    <w:p>
      <w:pPr>
        <w:numPr>
          <w:ilvl w:val="0"/>
          <w:numId w:val="1020"/>
        </w:numPr>
        <w:pStyle w:val="Compact"/>
      </w:pPr>
      <w:r>
        <w:t xml:space="preserve">После выполнения запускаем hugo (рис. 4.24).</w:t>
      </w:r>
    </w:p>
    <w:p>
      <w:pPr>
        <w:pStyle w:val="CaptionedFigure"/>
      </w:pPr>
      <w:r>
        <w:drawing>
          <wp:inline>
            <wp:extent cx="3733800" cy="3358119"/>
            <wp:effectExtent b="0" l="0" r="0" t="0"/>
            <wp:docPr descr="HUGO" title="fig:" id="96" name="Picture"/>
            <a:graphic>
              <a:graphicData uri="http://schemas.openxmlformats.org/drawingml/2006/picture">
                <pic:pic>
                  <pic:nvPicPr>
                    <pic:cNvPr descr="image/24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21"/>
        </w:numPr>
        <w:pStyle w:val="Compact"/>
      </w:pPr>
      <w:r>
        <w:t xml:space="preserve">Проверим подключение каталога к репозиторию командой git remote -v (рис. 4.25).</w:t>
      </w:r>
    </w:p>
    <w:p>
      <w:pPr>
        <w:pStyle w:val="CaptionedFigure"/>
      </w:pPr>
      <w:r>
        <w:drawing>
          <wp:inline>
            <wp:extent cx="3733800" cy="3373650"/>
            <wp:effectExtent b="0" l="0" r="0" t="0"/>
            <wp:docPr descr="Проверка" title="fig:" id="99" name="Picture"/>
            <a:graphic>
              <a:graphicData uri="http://schemas.openxmlformats.org/drawingml/2006/picture">
                <pic:pic>
                  <pic:nvPicPr>
                    <pic:cNvPr descr="image/25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22"/>
        </w:numPr>
        <w:pStyle w:val="Compact"/>
      </w:pPr>
      <w:r>
        <w:t xml:space="preserve">Добавим изменения на github (рис. 4.26-4.27).</w:t>
      </w:r>
    </w:p>
    <w:p>
      <w:pPr>
        <w:pStyle w:val="CaptionedFigure"/>
      </w:pPr>
      <w:r>
        <w:drawing>
          <wp:inline>
            <wp:extent cx="3733800" cy="3254557"/>
            <wp:effectExtent b="0" l="0" r="0" t="0"/>
            <wp:docPr descr="Загружаем обновления" title="fig:" id="102" name="Picture"/>
            <a:graphic>
              <a:graphicData uri="http://schemas.openxmlformats.org/drawingml/2006/picture">
                <pic:pic>
                  <pic:nvPicPr>
                    <pic:cNvPr descr="image/26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обновления</w:t>
      </w:r>
    </w:p>
    <w:p>
      <w:pPr>
        <w:pStyle w:val="CaptionedFigure"/>
      </w:pPr>
      <w:r>
        <w:drawing>
          <wp:inline>
            <wp:extent cx="3733800" cy="3400941"/>
            <wp:effectExtent b="0" l="0" r="0" t="0"/>
            <wp:docPr descr="Загружаем обновления" title="fig:" id="105" name="Picture"/>
            <a:graphic>
              <a:graphicData uri="http://schemas.openxmlformats.org/drawingml/2006/picture">
                <pic:pic>
                  <pic:nvPicPr>
                    <pic:cNvPr descr="image/27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обновления</w:t>
      </w:r>
    </w:p>
    <w:p>
      <w:pPr>
        <w:numPr>
          <w:ilvl w:val="0"/>
          <w:numId w:val="1023"/>
        </w:numPr>
        <w:pStyle w:val="Compact"/>
      </w:pPr>
      <w:r>
        <w:t xml:space="preserve">Проверка обновлений (рис. 4.28).</w:t>
      </w:r>
    </w:p>
    <w:p>
      <w:pPr>
        <w:pStyle w:val="CaptionedFigure"/>
      </w:pPr>
      <w:r>
        <w:drawing>
          <wp:inline>
            <wp:extent cx="3733800" cy="3471318"/>
            <wp:effectExtent b="0" l="0" r="0" t="0"/>
            <wp:docPr descr="Проверка github" title="fig:" id="108" name="Picture"/>
            <a:graphic>
              <a:graphicData uri="http://schemas.openxmlformats.org/drawingml/2006/picture">
                <pic:pic>
                  <pic:nvPicPr>
                    <pic:cNvPr descr="image/28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1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github</w:t>
      </w:r>
    </w:p>
    <w:p>
      <w:pPr>
        <w:numPr>
          <w:ilvl w:val="0"/>
          <w:numId w:val="1024"/>
        </w:numPr>
        <w:pStyle w:val="Compact"/>
      </w:pPr>
      <w:r>
        <w:t xml:space="preserve">Открываем наш сайт (рис. 4.29).</w:t>
      </w:r>
    </w:p>
    <w:p>
      <w:pPr>
        <w:pStyle w:val="CaptionedFigure"/>
      </w:pPr>
      <w:r>
        <w:drawing>
          <wp:inline>
            <wp:extent cx="3733800" cy="2400627"/>
            <wp:effectExtent b="0" l="0" r="0" t="0"/>
            <wp:docPr descr="Шаблон сайта готовый" title="fig:" id="111" name="Picture"/>
            <a:graphic>
              <a:graphicData uri="http://schemas.openxmlformats.org/drawingml/2006/picture">
                <pic:pic>
                  <pic:nvPicPr>
                    <pic:cNvPr descr="image/29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Шаблон сайта готовый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создала шаблон своего сайта, который в будущем буду дорабатывать, а также закрепила навыки работы с системой контроля версий Git.</w:t>
      </w:r>
    </w:p>
    <w:bookmarkEnd w:id="114"/>
    <w:bookmarkStart w:id="12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5"/>
        </w:numPr>
      </w:pPr>
      <w:hyperlink r:id="rId115">
        <w:r>
          <w:rPr>
            <w:rStyle w:val="Hyperlink"/>
          </w:rPr>
          <w:t xml:space="preserve">Этапы реализации проекта</w:t>
        </w:r>
      </w:hyperlink>
    </w:p>
    <w:p>
      <w:pPr>
        <w:numPr>
          <w:ilvl w:val="0"/>
          <w:numId w:val="1025"/>
        </w:numPr>
      </w:pPr>
      <w:hyperlink r:id="rId116">
        <w:r>
          <w:rPr>
            <w:rStyle w:val="Hyperlink"/>
          </w:rPr>
          <w:t xml:space="preserve">Техническая реализация проекта</w:t>
        </w:r>
      </w:hyperlink>
    </w:p>
    <w:p>
      <w:pPr>
        <w:numPr>
          <w:ilvl w:val="0"/>
          <w:numId w:val="1025"/>
        </w:numPr>
      </w:pPr>
      <w:hyperlink r:id="rId117">
        <w:r>
          <w:rPr>
            <w:rStyle w:val="Hyperlink"/>
          </w:rPr>
          <w:t xml:space="preserve">Руководство по выполнению первого этапа индивидуального проекта</w:t>
        </w:r>
      </w:hyperlink>
    </w:p>
    <w:p>
      <w:pPr>
        <w:numPr>
          <w:ilvl w:val="0"/>
          <w:numId w:val="1025"/>
        </w:numPr>
      </w:pPr>
      <w:hyperlink r:id="rId118">
        <w:r>
          <w:rPr>
            <w:rStyle w:val="Hyperlink"/>
          </w:rPr>
          <w:t xml:space="preserve">Инструменты Git - Подмодули</w:t>
        </w:r>
      </w:hyperlink>
    </w:p>
    <w:bookmarkStart w:id="119" w:name="refs"/>
    <w:bookmarkEnd w:id="119"/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0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1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2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3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4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28" Target="media/rId28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115" Target="https://esystem.rudn.ru/mod/page/view.php?id=970806&amp;forceview=1" TargetMode="External" /><Relationship Type="http://schemas.openxmlformats.org/officeDocument/2006/relationships/hyperlink" Id="rId116" Target="https://esystem.rudn.ru/mod/page/view.php?id=970807&amp;forceview=1" TargetMode="External" /><Relationship Type="http://schemas.openxmlformats.org/officeDocument/2006/relationships/hyperlink" Id="rId117" Target="https://esystem.rudn.ru/mod/url/view.php?id=980904&amp;forceview=1" TargetMode="External" /><Relationship Type="http://schemas.openxmlformats.org/officeDocument/2006/relationships/hyperlink" Id="rId118" Target="https://git-scm.com/book/ru/v2/%D0%98%D0%BD%D1%81%D1%82%D1%80%D1%83%D0%BC%D0%B5%D0%BD%D1%82%D1%8B-Git-%D0%9F%D0%BE%D0%B4%D0%BC%D0%BE%D0%B4%D1%83%D0%BB%D0%B8" TargetMode="External" /><Relationship Type="http://schemas.openxmlformats.org/officeDocument/2006/relationships/hyperlink" Id="rId46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115" Target="https://esystem.rudn.ru/mod/page/view.php?id=970806&amp;forceview=1" TargetMode="External" /><Relationship Type="http://schemas.openxmlformats.org/officeDocument/2006/relationships/hyperlink" Id="rId116" Target="https://esystem.rudn.ru/mod/page/view.php?id=970807&amp;forceview=1" TargetMode="External" /><Relationship Type="http://schemas.openxmlformats.org/officeDocument/2006/relationships/hyperlink" Id="rId117" Target="https://esystem.rudn.ru/mod/url/view.php?id=980904&amp;forceview=1" TargetMode="External" /><Relationship Type="http://schemas.openxmlformats.org/officeDocument/2006/relationships/hyperlink" Id="rId118" Target="https://git-scm.com/book/ru/v2/%D0%98%D0%BD%D1%81%D1%82%D1%80%D1%83%D0%BC%D0%B5%D0%BD%D1%82%D1%8B-Git-%D0%9F%D0%BE%D0%B4%D0%BC%D0%BE%D0%B4%D1%83%D0%BB%D0%B8" TargetMode="External" /><Relationship Type="http://schemas.openxmlformats.org/officeDocument/2006/relationships/hyperlink" Id="rId46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1</dc:title>
  <dc:creator>Головина Мария Игоревна</dc:creator>
  <dc:language>ru-RU</dc:language>
  <cp:keywords/>
  <dcterms:created xsi:type="dcterms:W3CDTF">2025-02-25T15:38:46Z</dcterms:created>
  <dcterms:modified xsi:type="dcterms:W3CDTF">2025-02-25T15:38:46Z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Размещение на Github pages заготовки для персонального сайта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