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uxoexs4lvei" w:id="0"/>
      <w:bookmarkEnd w:id="0"/>
      <w:r w:rsidDel="00000000" w:rsidR="00000000" w:rsidRPr="00000000">
        <w:rPr>
          <w:rtl w:val="0"/>
        </w:rPr>
        <w:t xml:space="preserve">Interface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Diary rotation: 13°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Watch rotation: 30°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Transparenz Black Corner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Assets with Transparence: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https://drive.google.com/drive/folders/1LQFoJjB7XiDRRcvOPCnP3gyBLaY0Yym4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Watch Layers: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drive/folders/1LQFoJjB7XiDRRcvOPCnP3gyBLaY0Yym4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