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oppins" w:cs="Poppins" w:eastAsia="Poppins" w:hAnsi="Poppins"/>
          <w:b w:val="1"/>
          <w:sz w:val="40"/>
          <w:szCs w:val="40"/>
        </w:rPr>
      </w:pPr>
      <w:r w:rsidDel="00000000" w:rsidR="00000000" w:rsidRPr="00000000">
        <w:rPr>
          <w:rFonts w:ascii="Poppins" w:cs="Poppins" w:eastAsia="Poppins" w:hAnsi="Poppins"/>
          <w:b w:val="1"/>
          <w:sz w:val="40"/>
          <w:szCs w:val="40"/>
          <w:rtl w:val="0"/>
        </w:rPr>
        <w:t xml:space="preserve">Chest Workouts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Training your chest will improve your pushing movement power, as well as enhance your upper body silhouette. Choose a workout that suits you from our options below!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Workout 1: Strength Focused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workout will focus more on your pushing power rather than your endurance, so the reps will be less but the weight must be heavy enough for you to only do 5 reps maximum for non-cable exercises.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4x5 flat barbell bench press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3x5 incline bench press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3x15 cable flyes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4x5 chest dips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Important tip: remember to ask for a spotter if you decide to try this workout for yourself!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Workout 2: Volume Focused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workout will target your endurance, so the volume of reps are higher, helping you feel that burn quicker.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3x10 dumbbell flat bench press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3x10 incline dumbbell press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3x12 dumbbell pullovers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3x20 push-ups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Important tip: Try to use the full range of motion to really feel the burn!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Workout 3: Beginner Focused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workout will focus on the fundamentals of chest training to help you get used to the movement, the feeling, and the tempo.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3x6 flat barbell bench press </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3x6 incline dumbbell press </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3x8 cable flyes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Important tip: remember to perform your reps slowly so that your body gets used to the feeling!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