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18B8A8" w14:textId="77777777" w:rsidR="002644AC" w:rsidRDefault="002B71DF" w:rsidP="002B71DF">
      <w:pPr>
        <w:pStyle w:val="a3"/>
        <w:rPr>
          <w:rFonts w:hint="eastAsia"/>
          <w:sz w:val="40"/>
        </w:rPr>
      </w:pPr>
      <w:r w:rsidRPr="002B71DF">
        <w:rPr>
          <w:rFonts w:hint="eastAsia"/>
          <w:sz w:val="40"/>
        </w:rPr>
        <w:t>计算机视觉第六次作业</w:t>
      </w:r>
    </w:p>
    <w:p w14:paraId="7B830A0C" w14:textId="77777777" w:rsidR="00EF5790" w:rsidRDefault="00EF5790" w:rsidP="00EF5790">
      <w:pPr>
        <w:rPr>
          <w:rFonts w:hint="eastAsia"/>
        </w:rPr>
      </w:pPr>
    </w:p>
    <w:p w14:paraId="6D257275" w14:textId="5E990E32" w:rsidR="00EF5790" w:rsidRDefault="00EF5790" w:rsidP="00EF5790">
      <w:pPr>
        <w:pStyle w:val="2"/>
        <w:rPr>
          <w:rFonts w:hint="eastAsia"/>
        </w:rPr>
      </w:pPr>
      <w:r>
        <w:rPr>
          <w:rFonts w:hint="eastAsia"/>
        </w:rPr>
        <w:t>作业要求</w:t>
      </w:r>
    </w:p>
    <w:p w14:paraId="081B6F15" w14:textId="77777777" w:rsidR="00EF5790" w:rsidRPr="00EF5790" w:rsidRDefault="00EF5790" w:rsidP="00EF5790">
      <w:pPr>
        <w:widowControl/>
        <w:autoSpaceDE w:val="0"/>
        <w:autoSpaceDN w:val="0"/>
        <w:adjustRightInd w:val="0"/>
        <w:spacing w:line="240" w:lineRule="atLeast"/>
        <w:jc w:val="left"/>
        <w:rPr>
          <w:rFonts w:ascii="MS Mincho" w:eastAsia="MS Mincho" w:hAnsi="MS Mincho" w:cs="MS Mincho" w:hint="eastAsia"/>
          <w:color w:val="000000"/>
          <w:kern w:val="0"/>
          <w:sz w:val="28"/>
          <w:szCs w:val="53"/>
        </w:rPr>
      </w:pPr>
      <w:r w:rsidRPr="00EF5790">
        <w:rPr>
          <w:rFonts w:ascii="Times" w:hAnsi="Times" w:cs="Times"/>
          <w:color w:val="000000"/>
          <w:kern w:val="0"/>
          <w:sz w:val="32"/>
          <w:szCs w:val="53"/>
        </w:rPr>
        <w:t xml:space="preserve">1. </w:t>
      </w:r>
      <w:r w:rsidRPr="00EF5790">
        <w:rPr>
          <w:rFonts w:ascii="Times" w:hAnsi="Times" w:cs="Times"/>
          <w:color w:val="000000"/>
          <w:kern w:val="0"/>
          <w:sz w:val="28"/>
          <w:szCs w:val="53"/>
        </w:rPr>
        <w:t>Take pictures on a tripod (or handheld)</w:t>
      </w:r>
      <w:r w:rsidRPr="00EF5790">
        <w:rPr>
          <w:rFonts w:ascii="MS Mincho" w:eastAsia="MS Mincho" w:hAnsi="MS Mincho" w:cs="MS Mincho"/>
          <w:color w:val="000000"/>
          <w:kern w:val="0"/>
          <w:sz w:val="28"/>
          <w:szCs w:val="53"/>
        </w:rPr>
        <w:t> </w:t>
      </w:r>
    </w:p>
    <w:p w14:paraId="39019F6E" w14:textId="77777777" w:rsidR="00EF5790" w:rsidRPr="00EF5790" w:rsidRDefault="00EF5790" w:rsidP="00EF5790">
      <w:pPr>
        <w:widowControl/>
        <w:autoSpaceDE w:val="0"/>
        <w:autoSpaceDN w:val="0"/>
        <w:adjustRightInd w:val="0"/>
        <w:spacing w:line="240" w:lineRule="atLeast"/>
        <w:jc w:val="left"/>
        <w:rPr>
          <w:rFonts w:ascii="Times" w:hAnsi="Times" w:cs="Times" w:hint="eastAsia"/>
          <w:color w:val="000000"/>
          <w:kern w:val="0"/>
          <w:sz w:val="28"/>
          <w:szCs w:val="53"/>
        </w:rPr>
      </w:pPr>
      <w:r w:rsidRPr="00EF5790">
        <w:rPr>
          <w:rFonts w:ascii="Times" w:hAnsi="Times" w:cs="Times"/>
          <w:color w:val="000000"/>
          <w:kern w:val="0"/>
          <w:sz w:val="28"/>
          <w:szCs w:val="53"/>
        </w:rPr>
        <w:t xml:space="preserve">2. Warp images to spherical coordinates </w:t>
      </w:r>
    </w:p>
    <w:p w14:paraId="69F0DB4C" w14:textId="1E69CC8E" w:rsidR="00EF5790" w:rsidRPr="00EF5790" w:rsidRDefault="00EF5790" w:rsidP="00EF5790">
      <w:pPr>
        <w:widowControl/>
        <w:autoSpaceDE w:val="0"/>
        <w:autoSpaceDN w:val="0"/>
        <w:adjustRightInd w:val="0"/>
        <w:spacing w:line="240" w:lineRule="atLeast"/>
        <w:jc w:val="left"/>
        <w:rPr>
          <w:rFonts w:ascii="Times" w:hAnsi="Times" w:cs="Times"/>
          <w:color w:val="000000"/>
          <w:kern w:val="0"/>
          <w:sz w:val="13"/>
        </w:rPr>
      </w:pPr>
      <w:r w:rsidRPr="00EF5790">
        <w:rPr>
          <w:rFonts w:ascii="Times" w:hAnsi="Times" w:cs="Times"/>
          <w:color w:val="000000"/>
          <w:kern w:val="0"/>
          <w:sz w:val="28"/>
          <w:szCs w:val="53"/>
        </w:rPr>
        <w:t xml:space="preserve">3.Extract SIFT features and Match </w:t>
      </w:r>
      <w:proofErr w:type="gramStart"/>
      <w:r w:rsidRPr="00EF5790">
        <w:rPr>
          <w:rFonts w:ascii="Times" w:hAnsi="Times" w:cs="Times"/>
          <w:color w:val="000000"/>
          <w:kern w:val="0"/>
          <w:sz w:val="28"/>
          <w:szCs w:val="53"/>
        </w:rPr>
        <w:t>features(</w:t>
      </w:r>
      <w:proofErr w:type="gramEnd"/>
      <w:r w:rsidRPr="00EF5790">
        <w:rPr>
          <w:rFonts w:ascii="Times" w:hAnsi="Times" w:cs="Times"/>
          <w:color w:val="000000"/>
          <w:kern w:val="0"/>
          <w:sz w:val="28"/>
          <w:szCs w:val="53"/>
        </w:rPr>
        <w:t xml:space="preserve">by KNN or Hashing) </w:t>
      </w:r>
    </w:p>
    <w:p w14:paraId="5819D3DD" w14:textId="77777777" w:rsidR="00EF5790" w:rsidRPr="00EF5790" w:rsidRDefault="00EF5790" w:rsidP="00EF5790">
      <w:pPr>
        <w:widowControl/>
        <w:numPr>
          <w:ilvl w:val="0"/>
          <w:numId w:val="1"/>
        </w:numPr>
        <w:tabs>
          <w:tab w:val="left" w:pos="220"/>
          <w:tab w:val="left" w:pos="720"/>
        </w:tabs>
        <w:autoSpaceDE w:val="0"/>
        <w:autoSpaceDN w:val="0"/>
        <w:adjustRightInd w:val="0"/>
        <w:spacing w:line="240" w:lineRule="atLeast"/>
        <w:ind w:hanging="720"/>
        <w:jc w:val="left"/>
        <w:rPr>
          <w:rFonts w:ascii="Times" w:hAnsi="Times" w:cs="Times"/>
          <w:color w:val="000000"/>
          <w:kern w:val="0"/>
          <w:sz w:val="28"/>
          <w:szCs w:val="53"/>
        </w:rPr>
      </w:pPr>
      <w:r w:rsidRPr="00EF5790">
        <w:rPr>
          <w:rFonts w:ascii="Times" w:hAnsi="Times" w:cs="Times"/>
          <w:color w:val="000000"/>
          <w:kern w:val="0"/>
          <w:sz w:val="28"/>
          <w:szCs w:val="53"/>
        </w:rPr>
        <w:t xml:space="preserve">Align neighboring pairs using RANSAC </w:t>
      </w:r>
      <w:r w:rsidRPr="00EF5790">
        <w:rPr>
          <w:rFonts w:ascii="MS Mincho" w:eastAsia="MS Mincho" w:hAnsi="MS Mincho" w:cs="MS Mincho"/>
          <w:color w:val="000000"/>
          <w:kern w:val="0"/>
          <w:sz w:val="28"/>
          <w:szCs w:val="53"/>
        </w:rPr>
        <w:t> </w:t>
      </w:r>
    </w:p>
    <w:p w14:paraId="71E1BCA5" w14:textId="77777777" w:rsidR="00EF5790" w:rsidRPr="00EF5790" w:rsidRDefault="00EF5790" w:rsidP="00EF5790">
      <w:pPr>
        <w:widowControl/>
        <w:numPr>
          <w:ilvl w:val="0"/>
          <w:numId w:val="1"/>
        </w:numPr>
        <w:tabs>
          <w:tab w:val="left" w:pos="220"/>
          <w:tab w:val="left" w:pos="720"/>
        </w:tabs>
        <w:autoSpaceDE w:val="0"/>
        <w:autoSpaceDN w:val="0"/>
        <w:adjustRightInd w:val="0"/>
        <w:spacing w:line="240" w:lineRule="atLeast"/>
        <w:ind w:hanging="720"/>
        <w:jc w:val="left"/>
        <w:rPr>
          <w:rFonts w:ascii="Times" w:hAnsi="Times" w:cs="Times"/>
          <w:color w:val="000000"/>
          <w:kern w:val="0"/>
          <w:sz w:val="28"/>
          <w:szCs w:val="53"/>
        </w:rPr>
      </w:pPr>
      <w:r w:rsidRPr="00EF5790">
        <w:rPr>
          <w:rFonts w:ascii="Times" w:hAnsi="Times" w:cs="Times"/>
          <w:color w:val="000000"/>
          <w:kern w:val="0"/>
          <w:sz w:val="28"/>
          <w:szCs w:val="53"/>
        </w:rPr>
        <w:t xml:space="preserve">Write out list of neighboring translations </w:t>
      </w:r>
      <w:r w:rsidRPr="00EF5790">
        <w:rPr>
          <w:rFonts w:ascii="MS Mincho" w:eastAsia="MS Mincho" w:hAnsi="MS Mincho" w:cs="MS Mincho"/>
          <w:color w:val="000000"/>
          <w:kern w:val="0"/>
          <w:sz w:val="28"/>
          <w:szCs w:val="53"/>
        </w:rPr>
        <w:t> </w:t>
      </w:r>
    </w:p>
    <w:p w14:paraId="7C0EED57" w14:textId="77777777" w:rsidR="00EF5790" w:rsidRPr="00EF5790" w:rsidRDefault="00EF5790" w:rsidP="00EF5790">
      <w:pPr>
        <w:widowControl/>
        <w:numPr>
          <w:ilvl w:val="0"/>
          <w:numId w:val="1"/>
        </w:numPr>
        <w:tabs>
          <w:tab w:val="left" w:pos="220"/>
          <w:tab w:val="left" w:pos="720"/>
        </w:tabs>
        <w:autoSpaceDE w:val="0"/>
        <w:autoSpaceDN w:val="0"/>
        <w:adjustRightInd w:val="0"/>
        <w:spacing w:line="240" w:lineRule="atLeast"/>
        <w:ind w:hanging="720"/>
        <w:jc w:val="left"/>
        <w:rPr>
          <w:rFonts w:ascii="Times" w:hAnsi="Times" w:cs="Times"/>
          <w:color w:val="000000"/>
          <w:kern w:val="0"/>
          <w:sz w:val="28"/>
          <w:szCs w:val="53"/>
        </w:rPr>
      </w:pPr>
      <w:r w:rsidRPr="00EF5790">
        <w:rPr>
          <w:rFonts w:ascii="Times" w:hAnsi="Times" w:cs="Times"/>
          <w:color w:val="000000"/>
          <w:kern w:val="0"/>
          <w:sz w:val="28"/>
          <w:szCs w:val="53"/>
        </w:rPr>
        <w:t xml:space="preserve">Correct for drift </w:t>
      </w:r>
      <w:r w:rsidRPr="00EF5790">
        <w:rPr>
          <w:rFonts w:ascii="MS Mincho" w:eastAsia="MS Mincho" w:hAnsi="MS Mincho" w:cs="MS Mincho"/>
          <w:color w:val="000000"/>
          <w:kern w:val="0"/>
          <w:sz w:val="28"/>
          <w:szCs w:val="53"/>
        </w:rPr>
        <w:t> </w:t>
      </w:r>
    </w:p>
    <w:p w14:paraId="63B415EB" w14:textId="4A6BC9D7" w:rsidR="00EF5790" w:rsidRPr="00EF5790" w:rsidRDefault="00EF5790" w:rsidP="00EF5790">
      <w:pPr>
        <w:widowControl/>
        <w:numPr>
          <w:ilvl w:val="0"/>
          <w:numId w:val="1"/>
        </w:numPr>
        <w:tabs>
          <w:tab w:val="left" w:pos="220"/>
          <w:tab w:val="left" w:pos="720"/>
        </w:tabs>
        <w:autoSpaceDE w:val="0"/>
        <w:autoSpaceDN w:val="0"/>
        <w:adjustRightInd w:val="0"/>
        <w:spacing w:line="240" w:lineRule="atLeast"/>
        <w:ind w:hanging="720"/>
        <w:jc w:val="left"/>
        <w:rPr>
          <w:rFonts w:ascii="Times" w:hAnsi="Times" w:cs="Times"/>
          <w:color w:val="000000"/>
          <w:kern w:val="0"/>
          <w:sz w:val="28"/>
          <w:szCs w:val="53"/>
        </w:rPr>
      </w:pPr>
      <w:r w:rsidRPr="00EF5790">
        <w:rPr>
          <w:rFonts w:ascii="Times" w:hAnsi="Times" w:cs="Times"/>
          <w:color w:val="000000"/>
          <w:kern w:val="0"/>
          <w:sz w:val="28"/>
          <w:szCs w:val="53"/>
        </w:rPr>
        <w:t xml:space="preserve">Read in warped images and blend them (using multi-scale blending or </w:t>
      </w:r>
      <w:r w:rsidRPr="00A55D0E">
        <w:rPr>
          <w:rFonts w:ascii="Times" w:hAnsi="Times" w:cs="Times"/>
          <w:color w:val="000000"/>
          <w:kern w:val="0"/>
          <w:sz w:val="28"/>
          <w:szCs w:val="53"/>
        </w:rPr>
        <w:t>Poisson blending</w:t>
      </w:r>
      <w:r w:rsidRPr="00EF5790">
        <w:rPr>
          <w:rFonts w:ascii="Times" w:hAnsi="Times" w:cs="Times"/>
          <w:color w:val="000000"/>
          <w:kern w:val="0"/>
          <w:sz w:val="28"/>
          <w:szCs w:val="53"/>
        </w:rPr>
        <w:t xml:space="preserve">) </w:t>
      </w:r>
      <w:r w:rsidRPr="00A55D0E">
        <w:rPr>
          <w:rFonts w:ascii="Times" w:hAnsi="Times" w:cs="Times"/>
          <w:color w:val="000000"/>
          <w:kern w:val="0"/>
          <w:sz w:val="28"/>
          <w:szCs w:val="53"/>
        </w:rPr>
        <w:t> </w:t>
      </w:r>
    </w:p>
    <w:p w14:paraId="0EB9C732" w14:textId="77777777" w:rsidR="00EF5790" w:rsidRPr="00EF5790" w:rsidRDefault="00EF5790" w:rsidP="00EF5790">
      <w:pPr>
        <w:widowControl/>
        <w:numPr>
          <w:ilvl w:val="0"/>
          <w:numId w:val="1"/>
        </w:numPr>
        <w:tabs>
          <w:tab w:val="left" w:pos="220"/>
          <w:tab w:val="left" w:pos="720"/>
        </w:tabs>
        <w:autoSpaceDE w:val="0"/>
        <w:autoSpaceDN w:val="0"/>
        <w:adjustRightInd w:val="0"/>
        <w:spacing w:line="240" w:lineRule="atLeast"/>
        <w:ind w:hanging="720"/>
        <w:jc w:val="left"/>
        <w:rPr>
          <w:rFonts w:ascii="Times" w:hAnsi="Times" w:cs="Times"/>
          <w:color w:val="000000"/>
          <w:kern w:val="0"/>
          <w:sz w:val="28"/>
          <w:szCs w:val="53"/>
        </w:rPr>
      </w:pPr>
      <w:r w:rsidRPr="00EF5790">
        <w:rPr>
          <w:rFonts w:ascii="Times" w:hAnsi="Times" w:cs="Times"/>
          <w:color w:val="000000"/>
          <w:kern w:val="0"/>
          <w:sz w:val="28"/>
          <w:szCs w:val="53"/>
        </w:rPr>
        <w:t xml:space="preserve">Crop the result and import into a viewer </w:t>
      </w:r>
      <w:r w:rsidRPr="00EF5790">
        <w:rPr>
          <w:rFonts w:ascii="MS Mincho" w:eastAsia="MS Mincho" w:hAnsi="MS Mincho" w:cs="MS Mincho"/>
          <w:color w:val="000000"/>
          <w:kern w:val="0"/>
          <w:sz w:val="28"/>
          <w:szCs w:val="53"/>
        </w:rPr>
        <w:t> </w:t>
      </w:r>
    </w:p>
    <w:p w14:paraId="30C278B8" w14:textId="2BEF233F" w:rsidR="00EF5790" w:rsidRDefault="00EF5790" w:rsidP="00EF5790">
      <w:pPr>
        <w:pStyle w:val="2"/>
        <w:rPr>
          <w:rFonts w:hint="eastAsia"/>
        </w:rPr>
      </w:pPr>
      <w:r>
        <w:rPr>
          <w:rFonts w:hint="eastAsia"/>
        </w:rPr>
        <w:t>分析简述</w:t>
      </w:r>
    </w:p>
    <w:p w14:paraId="13474D70" w14:textId="7996282F" w:rsidR="00EF5790" w:rsidRDefault="00EF5790" w:rsidP="00EF5790">
      <w:pPr>
        <w:rPr>
          <w:rFonts w:hint="eastAsia"/>
        </w:rPr>
      </w:pPr>
      <w:r>
        <w:rPr>
          <w:rFonts w:hint="eastAsia"/>
        </w:rPr>
        <w:tab/>
        <w:t>作业要求对输入的</w:t>
      </w:r>
      <w:r w:rsidR="00A55D0E">
        <w:rPr>
          <w:rFonts w:hint="eastAsia"/>
        </w:rPr>
        <w:t>图片进行拼接生成全景的图像，主要的几个步骤为首先</w:t>
      </w:r>
      <w:r w:rsidR="00DF2B0A">
        <w:rPr>
          <w:rFonts w:hint="eastAsia"/>
        </w:rPr>
        <w:t>将图片转换至球面</w:t>
      </w:r>
      <w:r w:rsidR="00A55D0E">
        <w:rPr>
          <w:rFonts w:hint="eastAsia"/>
        </w:rPr>
        <w:t>坐标，然后使用 SIFT 对各图的特征点进行识别，再利用kd 树进行特征的匹配找出相邻图像。对于相邻的图像，使用 RANSAC 算法筛选匹配的特征点并计算变换矩阵，</w:t>
      </w:r>
      <w:r w:rsidR="001E1088">
        <w:rPr>
          <w:rFonts w:hint="eastAsia"/>
        </w:rPr>
        <w:t>最后利用泊松融合进行</w:t>
      </w:r>
      <w:r w:rsidR="00571BD3">
        <w:rPr>
          <w:rFonts w:hint="eastAsia"/>
        </w:rPr>
        <w:t>变换后的图像的拼接。</w:t>
      </w:r>
    </w:p>
    <w:p w14:paraId="3AB62AD6" w14:textId="09F7E60D" w:rsidR="00571BD3" w:rsidRDefault="00571BD3" w:rsidP="00571BD3">
      <w:pPr>
        <w:ind w:firstLine="420"/>
        <w:rPr>
          <w:rFonts w:hint="eastAsia"/>
        </w:rPr>
      </w:pPr>
      <w:r>
        <w:rPr>
          <w:rFonts w:hint="eastAsia"/>
        </w:rPr>
        <w:t>对于流程各个部分的简述如下：</w:t>
      </w:r>
    </w:p>
    <w:p w14:paraId="1BC90600" w14:textId="4EDDFE75" w:rsidR="00571BD3" w:rsidRDefault="00571BD3" w:rsidP="00571BD3">
      <w:pPr>
        <w:pStyle w:val="3"/>
        <w:rPr>
          <w:rFonts w:hint="eastAsia"/>
        </w:rPr>
      </w:pPr>
      <w:r>
        <w:rPr>
          <w:rFonts w:hint="eastAsia"/>
        </w:rPr>
        <w:lastRenderedPageBreak/>
        <w:t>球</w:t>
      </w:r>
      <w:r w:rsidR="008C24B1">
        <w:rPr>
          <w:rFonts w:hint="eastAsia"/>
        </w:rPr>
        <w:t>面</w:t>
      </w:r>
      <w:r>
        <w:rPr>
          <w:rFonts w:hint="eastAsia"/>
        </w:rPr>
        <w:t>变换</w:t>
      </w:r>
    </w:p>
    <w:p w14:paraId="708ECDED" w14:textId="344B3C7D" w:rsidR="00571BD3" w:rsidRDefault="00571BD3" w:rsidP="00571BD3">
      <w:pPr>
        <w:rPr>
          <w:rFonts w:hint="eastAsia"/>
        </w:rPr>
      </w:pPr>
      <w:r>
        <w:rPr>
          <w:rFonts w:hint="eastAsia"/>
        </w:rPr>
        <w:tab/>
        <w:t>球形变换的过程大致是将下图中的左图变换至右图的形态:</w:t>
      </w:r>
    </w:p>
    <w:p w14:paraId="70BA408C" w14:textId="2F65A903" w:rsidR="00571BD3" w:rsidRPr="00571BD3" w:rsidRDefault="00571BD3" w:rsidP="00571BD3">
      <w:pPr>
        <w:rPr>
          <w:rFonts w:hint="eastAsia"/>
        </w:rPr>
      </w:pPr>
      <w:r w:rsidRPr="00571BD3">
        <w:drawing>
          <wp:inline distT="0" distB="0" distL="0" distR="0" wp14:anchorId="6A11A6D6" wp14:editId="0720D165">
            <wp:extent cx="5270500" cy="259143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2591435"/>
                    </a:xfrm>
                    <a:prstGeom prst="rect">
                      <a:avLst/>
                    </a:prstGeom>
                  </pic:spPr>
                </pic:pic>
              </a:graphicData>
            </a:graphic>
          </wp:inline>
        </w:drawing>
      </w:r>
    </w:p>
    <w:p w14:paraId="0DB8E2FF" w14:textId="22EAE7D9" w:rsidR="00571BD3" w:rsidRDefault="0055550E" w:rsidP="00571BD3">
      <w:pPr>
        <w:rPr>
          <w:rFonts w:hint="eastAsia"/>
        </w:rPr>
      </w:pPr>
      <w:r>
        <w:rPr>
          <w:rFonts w:hint="eastAsia"/>
        </w:rPr>
        <w:t>变换的方法的大致过程是将图像中心点作为球心</w:t>
      </w:r>
      <w:r w:rsidR="00B7768C">
        <w:rPr>
          <w:rFonts w:hint="eastAsia"/>
        </w:rPr>
        <w:t>O, 半径为 r</w:t>
      </w:r>
      <w:r>
        <w:rPr>
          <w:rFonts w:hint="eastAsia"/>
        </w:rPr>
        <w:t>，</w:t>
      </w:r>
      <w:r w:rsidR="00B7768C">
        <w:rPr>
          <w:rFonts w:hint="eastAsia"/>
        </w:rPr>
        <w:t>对于每一个球上的点</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r</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r</m:t>
            </m:r>
          </m:sub>
        </m:sSub>
        <m:r>
          <w:rPr>
            <w:rFonts w:ascii="Cambria Math" w:hAnsi="Cambria Math"/>
          </w:rPr>
          <m:t>)</m:t>
        </m:r>
      </m:oMath>
      <w:r w:rsidR="00B7768C">
        <w:rPr>
          <w:rFonts w:hint="eastAsia"/>
        </w:rPr>
        <w:t>, 用如下公式算出其在原图像的坐标</w:t>
      </w:r>
      <m:oMath>
        <m:d>
          <m:dPr>
            <m:ctrlPr>
              <w:rPr>
                <w:rFonts w:ascii="Cambria Math" w:hAnsi="Cambria Math"/>
              </w:rPr>
            </m:ctrlPr>
          </m:d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o</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o</m:t>
                </m:r>
              </m:sub>
            </m:sSub>
            <m:ctrlPr>
              <w:rPr>
                <w:rFonts w:ascii="Cambria Math" w:hAnsi="Cambria Math"/>
                <w:i/>
              </w:rPr>
            </m:ctrlPr>
          </m:e>
        </m:d>
        <m:r>
          <w:rPr>
            <w:rFonts w:ascii="Cambria Math" w:hAnsi="Cambria Math"/>
          </w:rPr>
          <m:t>.</m:t>
        </m:r>
      </m:oMath>
    </w:p>
    <w:p w14:paraId="22C0E54D" w14:textId="2BB7E265" w:rsidR="00B7768C" w:rsidRPr="008C24B1" w:rsidRDefault="00B7768C" w:rsidP="00571BD3">
      <w:pPr>
        <w:rPr>
          <w:rFonts w:hint="eastAsia"/>
        </w:rPr>
      </w:pPr>
      <m:oMathPara>
        <m:oMath>
          <m:r>
            <m:rPr>
              <m:sty m:val="p"/>
            </m:rPr>
            <w:rPr>
              <w:rFonts w:ascii="Cambria Math" w:hAnsi="Cambria Math"/>
            </w:rPr>
            <m:t>弧长</m:t>
          </m:r>
          <m:r>
            <m:rPr>
              <m:sty m:val="p"/>
            </m:rPr>
            <w:rPr>
              <w:rFonts w:ascii="Cambria Math" w:hAnsi="Cambria Math"/>
            </w:rPr>
            <m:t>OA=</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asin</m:t>
                  </m:r>
                </m:fName>
                <m:e>
                  <m:d>
                    <m:dPr>
                      <m:ctrlPr>
                        <w:rPr>
                          <w:rFonts w:ascii="Cambria Math" w:hAnsi="Cambria Math"/>
                          <w:i/>
                        </w:rPr>
                      </m:ctrlPr>
                    </m:dPr>
                    <m:e>
                      <m:f>
                        <m:fPr>
                          <m:ctrlPr>
                            <w:rPr>
                              <w:rFonts w:ascii="Cambria Math" w:hAnsi="Cambria Math" w:cs="Cambria Math"/>
                              <w:i/>
                            </w:rPr>
                          </m:ctrlPr>
                        </m:fPr>
                        <m:num>
                          <m:rad>
                            <m:radPr>
                              <m:degHide m:val="1"/>
                              <m:ctrlPr>
                                <w:rPr>
                                  <w:rFonts w:ascii="Cambria Math" w:hAnsi="Cambria Math"/>
                                  <w:i/>
                                </w:rPr>
                              </m:ctrlPr>
                            </m:radPr>
                            <m:deg>
                              <m:ctrlPr>
                                <w:rPr>
                                  <w:rFonts w:ascii="Cambria Math" w:hAnsi="Cambria Math" w:cs="Cambria Math"/>
                                  <w:i/>
                                </w:rPr>
                              </m:ctrlPr>
                            </m:deg>
                            <m:e>
                              <m:sSubSup>
                                <m:sSubSupPr>
                                  <m:ctrlPr>
                                    <w:rPr>
                                      <w:rFonts w:ascii="Cambria Math" w:hAnsi="Cambria Math" w:cs="Cambria Math"/>
                                      <w:i/>
                                    </w:rPr>
                                  </m:ctrlPr>
                                </m:sSubSupPr>
                                <m:e>
                                  <m:r>
                                    <m:rPr>
                                      <m:sty m:val="p"/>
                                    </m:rPr>
                                    <w:rPr>
                                      <w:rFonts w:ascii="Cambria Math" w:hAnsi="Cambria Math" w:cs="Cambria Math"/>
                                    </w:rPr>
                                    <m:t>x</m:t>
                                  </m:r>
                                  <m:ctrlPr>
                                    <w:rPr>
                                      <w:rFonts w:ascii="Cambria Math" w:hAnsi="Cambria Math"/>
                                      <w:i/>
                                    </w:rPr>
                                  </m:ctrlPr>
                                </m:e>
                                <m:sub>
                                  <m:r>
                                    <m:rPr>
                                      <m:sty m:val="p"/>
                                    </m:rPr>
                                    <w:rPr>
                                      <w:rFonts w:ascii="Cambria Math" w:hAnsi="Cambria Math" w:cs="Cambria Math"/>
                                    </w:rPr>
                                    <m:t>r</m:t>
                                  </m:r>
                                  <m:ctrlPr>
                                    <w:rPr>
                                      <w:rFonts w:ascii="Cambria Math" w:hAnsi="Cambria Math" w:cs="Cambria Math"/>
                                    </w:rPr>
                                  </m:ctrlPr>
                                </m:sub>
                                <m:sup>
                                  <m:r>
                                    <w:rPr>
                                      <w:rFonts w:ascii="Cambria Math" w:hAnsi="Cambria Math" w:cs="Cambria Math"/>
                                    </w:rPr>
                                    <m:t>2</m:t>
                                  </m:r>
                                </m:sup>
                              </m:sSubSup>
                              <m:r>
                                <w:rPr>
                                  <w:rFonts w:ascii="Cambria Math" w:hAnsi="Cambria Math" w:cs="Cambria Math"/>
                                </w:rPr>
                                <m:t>+</m:t>
                              </m:r>
                              <m:sSubSup>
                                <m:sSubSupPr>
                                  <m:ctrlPr>
                                    <w:rPr>
                                      <w:rFonts w:ascii="Cambria Math" w:hAnsi="Cambria Math" w:cs="Cambria Math"/>
                                      <w:i/>
                                    </w:rPr>
                                  </m:ctrlPr>
                                </m:sSubSupPr>
                                <m:e>
                                  <m:r>
                                    <w:rPr>
                                      <w:rFonts w:ascii="Cambria Math" w:hAnsi="Cambria Math" w:cs="Cambria Math"/>
                                    </w:rPr>
                                    <m:t>y</m:t>
                                  </m:r>
                                </m:e>
                                <m:sub>
                                  <m:r>
                                    <w:rPr>
                                      <w:rFonts w:ascii="Cambria Math" w:hAnsi="Cambria Math" w:cs="Cambria Math"/>
                                    </w:rPr>
                                    <m:t>r</m:t>
                                  </m:r>
                                </m:sub>
                                <m:sup>
                                  <m:r>
                                    <w:rPr>
                                      <w:rFonts w:ascii="Cambria Math" w:hAnsi="Cambria Math" w:cs="Cambria Math"/>
                                    </w:rPr>
                                    <m:t>2</m:t>
                                  </m:r>
                                </m:sup>
                              </m:sSubSup>
                            </m:e>
                          </m:rad>
                          <m:ctrlPr>
                            <w:rPr>
                              <w:rFonts w:ascii="Cambria Math" w:hAnsi="Cambria Math"/>
                              <w:i/>
                            </w:rPr>
                          </m:ctrlPr>
                        </m:num>
                        <m:den>
                          <m:r>
                            <w:rPr>
                              <w:rFonts w:ascii="Cambria Math" w:hAnsi="Cambria Math" w:cs="Cambria Math"/>
                            </w:rPr>
                            <m:t>r</m:t>
                          </m:r>
                        </m:den>
                      </m:f>
                      <m:ctrlPr>
                        <w:rPr>
                          <w:rFonts w:ascii="Cambria Math" w:hAnsi="Cambria Math" w:cs="Cambria Math"/>
                          <w:i/>
                        </w:rPr>
                      </m:ctrlPr>
                    </m:e>
                  </m:d>
                  <m:r>
                    <w:rPr>
                      <w:rFonts w:ascii="Cambria Math" w:hAnsi="Cambria Math" w:cs="Cambria Math"/>
                    </w:rPr>
                    <m:t xml:space="preserve">*2r </m:t>
                  </m:r>
                </m:e>
              </m:func>
            </m:num>
            <m:den>
              <m:r>
                <w:rPr>
                  <w:rFonts w:ascii="Cambria Math" w:hAnsi="Cambria Math"/>
                </w:rPr>
                <m:t>π</m:t>
              </m:r>
            </m:den>
          </m:f>
        </m:oMath>
      </m:oMathPara>
    </w:p>
    <w:p w14:paraId="4F640BC6" w14:textId="5964FACB" w:rsidR="008C24B1" w:rsidRPr="00B7768C" w:rsidRDefault="008C24B1" w:rsidP="00571BD3">
      <w:pPr>
        <w:rPr>
          <w:rFonts w:hint="eastAsia"/>
        </w:rPr>
      </w:pPr>
      <m:oMathPara>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0</m:t>
              </m:r>
            </m:sub>
          </m:sSub>
          <m:r>
            <w:rPr>
              <w:rFonts w:ascii="Cambria Math" w:hAnsi="Cambria Math"/>
            </w:rPr>
            <m:t>=OA×</m:t>
          </m:r>
          <m:r>
            <m:rPr>
              <m:sty m:val="p"/>
            </m:rPr>
            <w:rPr>
              <w:rFonts w:ascii="Cambria Math" w:hAnsi="Cambria Math"/>
            </w:rPr>
            <m:t>cos⁡</m:t>
          </m:r>
          <m:r>
            <w:rPr>
              <w:rFonts w:ascii="Cambria Math" w:hAnsi="Cambria Math"/>
            </w:rPr>
            <m:t>(</m:t>
          </m:r>
          <m:func>
            <m:funcPr>
              <m:ctrlPr>
                <w:rPr>
                  <w:rFonts w:ascii="Cambria Math" w:hAnsi="Cambria Math"/>
                  <w:i/>
                </w:rPr>
              </m:ctrlPr>
            </m:funcPr>
            <m:fName>
              <m:r>
                <m:rPr>
                  <m:sty m:val="p"/>
                </m:rPr>
                <w:rPr>
                  <w:rFonts w:ascii="Cambria Math" w:hAnsi="Cambria Math"/>
                </w:rPr>
                <m:t>atan</m:t>
              </m:r>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r</m:t>
                      </m:r>
                    </m:sub>
                  </m:sSub>
                </m:num>
                <m:den>
                  <m:sSub>
                    <m:sSubPr>
                      <m:ctrlPr>
                        <w:rPr>
                          <w:rFonts w:ascii="Cambria Math" w:hAnsi="Cambria Math"/>
                          <w:i/>
                        </w:rPr>
                      </m:ctrlPr>
                    </m:sSubPr>
                    <m:e>
                      <m:r>
                        <w:rPr>
                          <w:rFonts w:ascii="Cambria Math" w:hAnsi="Cambria Math"/>
                        </w:rPr>
                        <m:t>x</m:t>
                      </m:r>
                    </m:e>
                    <m:sub>
                      <m:r>
                        <w:rPr>
                          <w:rFonts w:ascii="Cambria Math" w:hAnsi="Cambria Math"/>
                        </w:rPr>
                        <m:t>r</m:t>
                      </m:r>
                    </m:sub>
                  </m:sSub>
                </m:den>
              </m:f>
              <m:r>
                <w:rPr>
                  <w:rFonts w:ascii="Cambria Math" w:hAnsi="Cambria Math"/>
                </w:rPr>
                <m:t>)</m:t>
              </m:r>
            </m:e>
          </m:func>
        </m:oMath>
      </m:oMathPara>
    </w:p>
    <w:p w14:paraId="52DA2167" w14:textId="3D809717" w:rsidR="008C24B1" w:rsidRPr="008C24B1" w:rsidRDefault="008C24B1" w:rsidP="008C24B1">
      <w:pPr>
        <w:rPr>
          <w:rFonts w:hint="eastAsia"/>
        </w:rPr>
      </w:pPr>
      <m:oMathPara>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0</m:t>
              </m:r>
            </m:sub>
          </m:sSub>
          <m:r>
            <w:rPr>
              <w:rFonts w:ascii="Cambria Math" w:hAnsi="Cambria Math"/>
            </w:rPr>
            <m:t>=OA×</m:t>
          </m:r>
          <m:r>
            <m:rPr>
              <m:sty m:val="p"/>
            </m:rPr>
            <w:rPr>
              <w:rFonts w:ascii="Cambria Math" w:hAnsi="Cambria Math"/>
            </w:rPr>
            <m:t>sin</m:t>
          </m:r>
          <m:r>
            <m:rPr>
              <m:sty m:val="p"/>
            </m:rPr>
            <w:rPr>
              <w:rFonts w:ascii="Cambria Math" w:hAnsi="Cambria Math"/>
            </w:rPr>
            <m:t>⁡</m:t>
          </m:r>
          <m:r>
            <w:rPr>
              <w:rFonts w:ascii="Cambria Math" w:hAnsi="Cambria Math"/>
            </w:rPr>
            <m:t>(</m:t>
          </m:r>
          <m:func>
            <m:funcPr>
              <m:ctrlPr>
                <w:rPr>
                  <w:rFonts w:ascii="Cambria Math" w:hAnsi="Cambria Math"/>
                  <w:i/>
                </w:rPr>
              </m:ctrlPr>
            </m:funcPr>
            <m:fName>
              <m:r>
                <m:rPr>
                  <m:sty m:val="p"/>
                </m:rPr>
                <w:rPr>
                  <w:rFonts w:ascii="Cambria Math" w:hAnsi="Cambria Math"/>
                </w:rPr>
                <m:t>atan</m:t>
              </m:r>
            </m:fName>
            <m:e>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r</m:t>
                      </m:r>
                    </m:sub>
                  </m:sSub>
                </m:num>
                <m:den>
                  <m:sSub>
                    <m:sSubPr>
                      <m:ctrlPr>
                        <w:rPr>
                          <w:rFonts w:ascii="Cambria Math" w:hAnsi="Cambria Math"/>
                          <w:i/>
                        </w:rPr>
                      </m:ctrlPr>
                    </m:sSubPr>
                    <m:e>
                      <m:r>
                        <w:rPr>
                          <w:rFonts w:ascii="Cambria Math" w:hAnsi="Cambria Math"/>
                        </w:rPr>
                        <m:t>x</m:t>
                      </m:r>
                    </m:e>
                    <m:sub>
                      <m:r>
                        <w:rPr>
                          <w:rFonts w:ascii="Cambria Math" w:hAnsi="Cambria Math"/>
                        </w:rPr>
                        <m:t>r</m:t>
                      </m:r>
                    </m:sub>
                  </m:sSub>
                </m:den>
              </m:f>
              <m:r>
                <w:rPr>
                  <w:rFonts w:ascii="Cambria Math" w:hAnsi="Cambria Math"/>
                </w:rPr>
                <m:t>)</m:t>
              </m:r>
            </m:e>
          </m:func>
        </m:oMath>
      </m:oMathPara>
    </w:p>
    <w:p w14:paraId="09312673" w14:textId="3DB042B9" w:rsidR="008C24B1" w:rsidRDefault="008C24B1" w:rsidP="008C24B1">
      <w:pPr>
        <w:rPr>
          <w:rFonts w:hint="eastAsia"/>
        </w:rPr>
      </w:pPr>
      <w:r>
        <w:rPr>
          <w:rFonts w:hint="eastAsia"/>
        </w:rPr>
        <w:t>然而，在提交的实际的程序中，因为经测试发现球面变化后的图像进行特征点匹配时达不到预期的效果，因此实际使用的是柱面变化进行操作。</w:t>
      </w:r>
    </w:p>
    <w:p w14:paraId="091F891E" w14:textId="3577BE86" w:rsidR="008C24B1" w:rsidRDefault="008C24B1" w:rsidP="008C24B1">
      <w:pPr>
        <w:pStyle w:val="2"/>
        <w:rPr>
          <w:rFonts w:hint="eastAsia"/>
        </w:rPr>
      </w:pPr>
      <w:r>
        <w:rPr>
          <w:rFonts w:hint="eastAsia"/>
        </w:rPr>
        <w:t>SIFT</w:t>
      </w:r>
    </w:p>
    <w:p w14:paraId="4DD4E35C" w14:textId="77777777" w:rsidR="008C24B1" w:rsidRPr="008C24B1" w:rsidRDefault="008C24B1" w:rsidP="008C24B1">
      <w:pPr>
        <w:rPr>
          <w:rFonts w:hint="eastAsia"/>
        </w:rPr>
      </w:pPr>
      <w:bookmarkStart w:id="0" w:name="_GoBack"/>
      <w:bookmarkEnd w:id="0"/>
    </w:p>
    <w:p w14:paraId="110DC831" w14:textId="5B1E6293" w:rsidR="00571BD3" w:rsidRPr="00571BD3" w:rsidRDefault="00571BD3" w:rsidP="00571BD3">
      <w:pPr>
        <w:rPr>
          <w:rFonts w:hint="eastAsia"/>
        </w:rPr>
      </w:pPr>
    </w:p>
    <w:sectPr w:rsidR="00571BD3" w:rsidRPr="00571BD3" w:rsidSect="00917072">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bordersDoNotSurroundHeader/>
  <w:bordersDoNotSurroundFooter/>
  <w:proofState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71DF"/>
    <w:rsid w:val="001E1088"/>
    <w:rsid w:val="002644AC"/>
    <w:rsid w:val="002B71DF"/>
    <w:rsid w:val="003D795E"/>
    <w:rsid w:val="0055550E"/>
    <w:rsid w:val="00571BD3"/>
    <w:rsid w:val="008C24B1"/>
    <w:rsid w:val="00917072"/>
    <w:rsid w:val="00A55D0E"/>
    <w:rsid w:val="00B7768C"/>
    <w:rsid w:val="00DF2B0A"/>
    <w:rsid w:val="00EF5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46DAA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EF57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1BD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B71DF"/>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2B71DF"/>
    <w:rPr>
      <w:rFonts w:asciiTheme="majorHAnsi" w:eastAsia="宋体" w:hAnsiTheme="majorHAnsi" w:cstheme="majorBidi"/>
      <w:b/>
      <w:bCs/>
      <w:sz w:val="32"/>
      <w:szCs w:val="32"/>
    </w:rPr>
  </w:style>
  <w:style w:type="character" w:customStyle="1" w:styleId="20">
    <w:name w:val="标题 2字符"/>
    <w:basedOn w:val="a0"/>
    <w:link w:val="2"/>
    <w:uiPriority w:val="9"/>
    <w:rsid w:val="00EF5790"/>
    <w:rPr>
      <w:rFonts w:asciiTheme="majorHAnsi" w:eastAsiaTheme="majorEastAsia" w:hAnsiTheme="majorHAnsi" w:cstheme="majorBidi"/>
      <w:b/>
      <w:bCs/>
      <w:sz w:val="32"/>
      <w:szCs w:val="32"/>
    </w:rPr>
  </w:style>
  <w:style w:type="character" w:customStyle="1" w:styleId="30">
    <w:name w:val="标题 3字符"/>
    <w:basedOn w:val="a0"/>
    <w:link w:val="3"/>
    <w:uiPriority w:val="9"/>
    <w:rsid w:val="00571BD3"/>
    <w:rPr>
      <w:b/>
      <w:bCs/>
      <w:sz w:val="32"/>
      <w:szCs w:val="32"/>
    </w:rPr>
  </w:style>
  <w:style w:type="character" w:styleId="a5">
    <w:name w:val="Placeholder Text"/>
    <w:basedOn w:val="a0"/>
    <w:uiPriority w:val="99"/>
    <w:semiHidden/>
    <w:rsid w:val="00B7768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133</Words>
  <Characters>764</Characters>
  <Application>Microsoft Macintosh Word</Application>
  <DocSecurity>0</DocSecurity>
  <Lines>6</Lines>
  <Paragraphs>1</Paragraphs>
  <ScaleCrop>false</ScaleCrop>
  <HeadingPairs>
    <vt:vector size="4" baseType="variant">
      <vt:variant>
        <vt:lpstr>标题</vt:lpstr>
      </vt:variant>
      <vt:variant>
        <vt:i4>1</vt:i4>
      </vt:variant>
      <vt:variant>
        <vt:lpstr>Headings</vt:lpstr>
      </vt:variant>
      <vt:variant>
        <vt:i4>4</vt:i4>
      </vt:variant>
    </vt:vector>
  </HeadingPairs>
  <TitlesOfParts>
    <vt:vector size="5" baseType="lpstr">
      <vt:lpstr/>
      <vt:lpstr>计算机视觉第六次作业</vt:lpstr>
      <vt:lpstr>    作业要求</vt:lpstr>
      <vt:lpstr>    分析简述</vt:lpstr>
      <vt:lpstr>        球形变换</vt:lpstr>
    </vt:vector>
  </TitlesOfParts>
  <LinksUpToDate>false</LinksUpToDate>
  <CharactersWithSpaces>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2018-12-01T06:35:00Z</dcterms:created>
  <dcterms:modified xsi:type="dcterms:W3CDTF">2018-12-01T08:49:00Z</dcterms:modified>
</cp:coreProperties>
</file>