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C5B" w:rsidRDefault="00FA2AD6" w:rsidP="00133A95">
      <w:pPr>
        <w:jc w:val="both"/>
        <w:rPr>
          <w:lang w:val="es-MX"/>
        </w:rPr>
      </w:pPr>
      <w:r>
        <w:rPr>
          <w:lang w:val="es-MX"/>
        </w:rPr>
        <w:t>Evidencia del trabajo en clase.</w:t>
      </w:r>
    </w:p>
    <w:p w:rsidR="00FA2AD6" w:rsidRDefault="00FA2AD6" w:rsidP="00133A95">
      <w:pPr>
        <w:jc w:val="both"/>
        <w:rPr>
          <w:lang w:val="es-MX"/>
        </w:rPr>
      </w:pPr>
    </w:p>
    <w:p w:rsidR="00FA2AD6" w:rsidRDefault="00FA2AD6" w:rsidP="00133A95">
      <w:pPr>
        <w:jc w:val="both"/>
        <w:rPr>
          <w:lang w:val="es-MX"/>
        </w:rPr>
      </w:pPr>
      <w:r>
        <w:rPr>
          <w:noProof/>
        </w:rPr>
        <w:drawing>
          <wp:inline distT="0" distB="0" distL="0" distR="0" wp14:anchorId="4ED16BDB" wp14:editId="499AB834">
            <wp:extent cx="5267325" cy="2466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7325" cy="2466975"/>
                    </a:xfrm>
                    <a:prstGeom prst="rect">
                      <a:avLst/>
                    </a:prstGeom>
                  </pic:spPr>
                </pic:pic>
              </a:graphicData>
            </a:graphic>
          </wp:inline>
        </w:drawing>
      </w:r>
    </w:p>
    <w:p w:rsidR="00FA2AD6" w:rsidRDefault="00FA2AD6" w:rsidP="00133A95">
      <w:pPr>
        <w:jc w:val="both"/>
        <w:rPr>
          <w:lang w:val="es-MX"/>
        </w:rPr>
      </w:pPr>
    </w:p>
    <w:p w:rsidR="00FA2AD6" w:rsidRDefault="00FA2AD6" w:rsidP="00133A95">
      <w:pPr>
        <w:jc w:val="both"/>
        <w:rPr>
          <w:lang w:val="es-MX"/>
        </w:rPr>
      </w:pPr>
      <w:r>
        <w:rPr>
          <w:lang w:val="es-MX"/>
        </w:rPr>
        <w:t>La imagen anterior, muestra el método que realiza la paralelización del servidor, hace uso de un threadpool,  al cual se le pueden especificar la cantidad de hilos que se desean ejecutar a la vez, este proceso se encuentra dentro de un ciclo while, el cual permite ejecutar un número indefinido de peticiones.</w:t>
      </w:r>
    </w:p>
    <w:p w:rsidR="00FA2AD6" w:rsidRDefault="00FA2AD6" w:rsidP="00133A95">
      <w:pPr>
        <w:jc w:val="both"/>
        <w:rPr>
          <w:lang w:val="es-MX"/>
        </w:rPr>
      </w:pPr>
      <w:r>
        <w:rPr>
          <w:noProof/>
        </w:rPr>
        <w:drawing>
          <wp:inline distT="0" distB="0" distL="0" distR="0" wp14:anchorId="3B785106" wp14:editId="2E6AE4CF">
            <wp:extent cx="4650698" cy="3933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6101" cy="3946854"/>
                    </a:xfrm>
                    <a:prstGeom prst="rect">
                      <a:avLst/>
                    </a:prstGeom>
                  </pic:spPr>
                </pic:pic>
              </a:graphicData>
            </a:graphic>
          </wp:inline>
        </w:drawing>
      </w:r>
    </w:p>
    <w:p w:rsidR="00FA2AD6" w:rsidRDefault="00FA2AD6" w:rsidP="00133A95">
      <w:pPr>
        <w:jc w:val="both"/>
        <w:rPr>
          <w:lang w:val="es-MX"/>
        </w:rPr>
      </w:pPr>
      <w:r>
        <w:rPr>
          <w:lang w:val="es-MX"/>
        </w:rPr>
        <w:lastRenderedPageBreak/>
        <w:t>La imagen anterior, muestra el hilo que se encarga de atender cada petición al servidor, el método run, se ejecuta una vez que se le de la orden desde la función principal, este a su vez invoca un método, el cual ya se había implementado antes, que se encarga de atender la petición del cliente.</w:t>
      </w:r>
    </w:p>
    <w:p w:rsidR="00FA2AD6" w:rsidRDefault="00FA2AD6" w:rsidP="00133A95">
      <w:pPr>
        <w:jc w:val="both"/>
        <w:rPr>
          <w:lang w:val="es-MX"/>
        </w:rPr>
      </w:pPr>
      <w:r>
        <w:rPr>
          <w:noProof/>
        </w:rPr>
        <w:drawing>
          <wp:inline distT="0" distB="0" distL="0" distR="0" wp14:anchorId="13E08623" wp14:editId="2C698D3E">
            <wp:extent cx="5612130" cy="342519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425190"/>
                    </a:xfrm>
                    <a:prstGeom prst="rect">
                      <a:avLst/>
                    </a:prstGeom>
                  </pic:spPr>
                </pic:pic>
              </a:graphicData>
            </a:graphic>
          </wp:inline>
        </w:drawing>
      </w:r>
    </w:p>
    <w:p w:rsidR="00FA2AD6" w:rsidRDefault="00FA2AD6" w:rsidP="00133A95">
      <w:pPr>
        <w:jc w:val="both"/>
        <w:rPr>
          <w:lang w:val="es-MX"/>
        </w:rPr>
      </w:pPr>
    </w:p>
    <w:p w:rsidR="00FA2AD6" w:rsidRDefault="00FA2AD6" w:rsidP="00133A95">
      <w:pPr>
        <w:jc w:val="both"/>
        <w:rPr>
          <w:lang w:val="es-MX"/>
        </w:rPr>
      </w:pPr>
      <w:r>
        <w:rPr>
          <w:lang w:val="es-MX"/>
        </w:rPr>
        <w:t xml:space="preserve">Por último, se implementó un cliente, el cual también es paralelizado de manera similar  a como se hizo con el </w:t>
      </w:r>
      <w:r w:rsidR="005B39D2">
        <w:rPr>
          <w:lang w:val="es-MX"/>
        </w:rPr>
        <w:t>servidor web, pues desde una función principal, se crea una cantidad definida de hilos que realizan peticiones simultaneas al servidor que se había creado antes.</w:t>
      </w:r>
    </w:p>
    <w:p w:rsidR="005B39D2" w:rsidRDefault="005B39D2" w:rsidP="00133A95">
      <w:pPr>
        <w:jc w:val="both"/>
        <w:rPr>
          <w:lang w:val="es-MX"/>
        </w:rPr>
      </w:pPr>
      <w:r>
        <w:rPr>
          <w:noProof/>
        </w:rPr>
        <w:drawing>
          <wp:inline distT="0" distB="0" distL="0" distR="0" wp14:anchorId="42DFCA6F" wp14:editId="3C759BFD">
            <wp:extent cx="4435673" cy="308610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9451" cy="3088729"/>
                    </a:xfrm>
                    <a:prstGeom prst="rect">
                      <a:avLst/>
                    </a:prstGeom>
                  </pic:spPr>
                </pic:pic>
              </a:graphicData>
            </a:graphic>
          </wp:inline>
        </w:drawing>
      </w:r>
    </w:p>
    <w:p w:rsidR="005B39D2" w:rsidRDefault="005B39D2" w:rsidP="00133A95">
      <w:pPr>
        <w:jc w:val="both"/>
        <w:rPr>
          <w:lang w:val="es-MX"/>
        </w:rPr>
      </w:pPr>
      <w:r>
        <w:rPr>
          <w:lang w:val="es-MX"/>
        </w:rPr>
        <w:lastRenderedPageBreak/>
        <w:t>Aquí tenemos la clase que extiende de thread, el cual se encarga de realizar la petición al servidor web.</w:t>
      </w:r>
    </w:p>
    <w:p w:rsidR="00E26C3F" w:rsidRDefault="00E26C3F" w:rsidP="00133A95">
      <w:pPr>
        <w:jc w:val="both"/>
        <w:rPr>
          <w:lang w:val="es-MX"/>
        </w:rPr>
      </w:pPr>
    </w:p>
    <w:p w:rsidR="00E26C3F" w:rsidRPr="00E26C3F" w:rsidRDefault="00E26C3F" w:rsidP="00133A95">
      <w:pPr>
        <w:shd w:val="clear" w:color="auto" w:fill="FFFFFF"/>
        <w:spacing w:before="150" w:after="150" w:line="300" w:lineRule="atLeast"/>
        <w:jc w:val="both"/>
        <w:outlineLvl w:val="2"/>
        <w:rPr>
          <w:rFonts w:ascii="Arial" w:eastAsia="Times New Roman" w:hAnsi="Arial" w:cs="Arial"/>
          <w:b/>
          <w:bCs/>
          <w:color w:val="888888"/>
          <w:sz w:val="34"/>
          <w:szCs w:val="34"/>
          <w:lang w:eastAsia="es-CO"/>
        </w:rPr>
      </w:pPr>
      <w:r w:rsidRPr="00E26C3F">
        <w:rPr>
          <w:rFonts w:ascii="Arial" w:eastAsia="Times New Roman" w:hAnsi="Arial" w:cs="Arial"/>
          <w:b/>
          <w:bCs/>
          <w:color w:val="888888"/>
          <w:sz w:val="34"/>
          <w:szCs w:val="34"/>
          <w:lang w:eastAsia="es-CO"/>
        </w:rPr>
        <w:t>Enunciado de Tarea:</w:t>
      </w:r>
    </w:p>
    <w:p w:rsidR="00E26C3F" w:rsidRDefault="00E26C3F" w:rsidP="00133A95">
      <w:pPr>
        <w:jc w:val="both"/>
        <w:rPr>
          <w:lang w:val="es-MX"/>
        </w:rPr>
      </w:pPr>
    </w:p>
    <w:p w:rsidR="00E26C3F" w:rsidRDefault="00E26C3F" w:rsidP="00133A95">
      <w:pPr>
        <w:pStyle w:val="NormalWeb"/>
        <w:numPr>
          <w:ilvl w:val="0"/>
          <w:numId w:val="1"/>
        </w:numPr>
        <w:shd w:val="clear" w:color="auto" w:fill="FFFFFF"/>
        <w:spacing w:before="0" w:beforeAutospacing="0" w:after="150" w:afterAutospacing="0"/>
        <w:jc w:val="both"/>
        <w:rPr>
          <w:rFonts w:ascii="Arial" w:hAnsi="Arial" w:cs="Arial"/>
          <w:color w:val="444444"/>
          <w:sz w:val="20"/>
          <w:szCs w:val="20"/>
        </w:rPr>
      </w:pPr>
      <w:r>
        <w:rPr>
          <w:rFonts w:ascii="Arial" w:hAnsi="Arial" w:cs="Arial"/>
          <w:color w:val="444444"/>
          <w:sz w:val="20"/>
          <w:szCs w:val="20"/>
        </w:rPr>
        <w:t>Crear una máquina virtual de Linux en AWS.</w:t>
      </w:r>
    </w:p>
    <w:p w:rsidR="00E26C3F" w:rsidRDefault="00E26C3F" w:rsidP="00133A95">
      <w:pPr>
        <w:pStyle w:val="NormalWeb"/>
        <w:shd w:val="clear" w:color="auto" w:fill="FFFFFF"/>
        <w:spacing w:before="0" w:beforeAutospacing="0" w:after="150" w:afterAutospacing="0"/>
        <w:jc w:val="both"/>
        <w:rPr>
          <w:rFonts w:ascii="Arial" w:hAnsi="Arial" w:cs="Arial"/>
          <w:color w:val="444444"/>
          <w:sz w:val="20"/>
          <w:szCs w:val="20"/>
        </w:rPr>
      </w:pPr>
      <w:r>
        <w:rPr>
          <w:rFonts w:ascii="Arial" w:hAnsi="Arial" w:cs="Arial"/>
          <w:color w:val="444444"/>
          <w:sz w:val="20"/>
          <w:szCs w:val="20"/>
        </w:rPr>
        <w:tab/>
      </w:r>
      <w:r>
        <w:rPr>
          <w:noProof/>
        </w:rPr>
        <w:drawing>
          <wp:inline distT="0" distB="0" distL="0" distR="0" wp14:anchorId="28404363" wp14:editId="3B4747E4">
            <wp:extent cx="5612130" cy="1267460"/>
            <wp:effectExtent l="0" t="0" r="762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267460"/>
                    </a:xfrm>
                    <a:prstGeom prst="rect">
                      <a:avLst/>
                    </a:prstGeom>
                  </pic:spPr>
                </pic:pic>
              </a:graphicData>
            </a:graphic>
          </wp:inline>
        </w:drawing>
      </w:r>
    </w:p>
    <w:p w:rsidR="00E26C3F" w:rsidRDefault="00E26C3F" w:rsidP="00133A95">
      <w:pPr>
        <w:pStyle w:val="NormalWeb"/>
        <w:shd w:val="clear" w:color="auto" w:fill="FFFFFF"/>
        <w:spacing w:before="0" w:beforeAutospacing="0" w:after="150" w:afterAutospacing="0"/>
        <w:jc w:val="both"/>
        <w:rPr>
          <w:rFonts w:ascii="Arial" w:hAnsi="Arial" w:cs="Arial"/>
          <w:color w:val="444444"/>
          <w:sz w:val="20"/>
          <w:szCs w:val="20"/>
        </w:rPr>
      </w:pPr>
      <w:r>
        <w:rPr>
          <w:rFonts w:ascii="Arial" w:hAnsi="Arial" w:cs="Arial"/>
          <w:color w:val="444444"/>
          <w:sz w:val="20"/>
          <w:szCs w:val="20"/>
        </w:rPr>
        <w:t>Se creó la máquina virtual en AWS educate, según los pasos indicados por el profesor, esta máquina es la que tiene el nombre de Modularización.</w:t>
      </w:r>
    </w:p>
    <w:p w:rsidR="00E26C3F" w:rsidRDefault="00E26C3F" w:rsidP="00133A95">
      <w:pPr>
        <w:pStyle w:val="NormalWeb"/>
        <w:numPr>
          <w:ilvl w:val="0"/>
          <w:numId w:val="1"/>
        </w:numPr>
        <w:shd w:val="clear" w:color="auto" w:fill="FFFFFF"/>
        <w:spacing w:before="0" w:beforeAutospacing="0" w:after="150" w:afterAutospacing="0"/>
        <w:jc w:val="both"/>
        <w:rPr>
          <w:rFonts w:ascii="Arial" w:hAnsi="Arial" w:cs="Arial"/>
          <w:color w:val="444444"/>
          <w:sz w:val="20"/>
          <w:szCs w:val="20"/>
        </w:rPr>
      </w:pPr>
      <w:r>
        <w:rPr>
          <w:rFonts w:ascii="Arial" w:hAnsi="Arial" w:cs="Arial"/>
          <w:color w:val="444444"/>
          <w:sz w:val="20"/>
          <w:szCs w:val="20"/>
        </w:rPr>
        <w:t>Desplegar un cliente que lea URLs e imprima contenidos en consola, en la máquina virtual de AWS.</w:t>
      </w:r>
    </w:p>
    <w:p w:rsidR="00E26C3F" w:rsidRDefault="00133A95" w:rsidP="00133A95">
      <w:pPr>
        <w:pStyle w:val="NormalWeb"/>
        <w:shd w:val="clear" w:color="auto" w:fill="FFFFFF"/>
        <w:spacing w:before="0" w:beforeAutospacing="0" w:after="150" w:afterAutospacing="0"/>
        <w:ind w:left="708"/>
        <w:jc w:val="both"/>
        <w:rPr>
          <w:rFonts w:ascii="Arial" w:hAnsi="Arial" w:cs="Arial"/>
          <w:color w:val="444444"/>
          <w:sz w:val="20"/>
          <w:szCs w:val="20"/>
        </w:rPr>
      </w:pPr>
      <w:r>
        <w:rPr>
          <w:rFonts w:ascii="Arial" w:hAnsi="Arial" w:cs="Arial"/>
          <w:color w:val="444444"/>
          <w:sz w:val="20"/>
          <w:szCs w:val="20"/>
        </w:rPr>
        <w:t>Para transferir los archivos del cliente, debemos instalar Maven, git y java en nuestra máquina de aws, posteriormente, solo clonamos el repositorio que está alojado en github, dentro de la máquina remota.</w:t>
      </w:r>
    </w:p>
    <w:p w:rsidR="00133A95" w:rsidRDefault="00133A95" w:rsidP="00133A95">
      <w:pPr>
        <w:pStyle w:val="NormalWeb"/>
        <w:shd w:val="clear" w:color="auto" w:fill="FFFFFF"/>
        <w:spacing w:before="0" w:beforeAutospacing="0" w:after="150" w:afterAutospacing="0"/>
        <w:ind w:left="708"/>
        <w:jc w:val="both"/>
        <w:rPr>
          <w:rFonts w:ascii="Arial" w:hAnsi="Arial" w:cs="Arial"/>
          <w:color w:val="444444"/>
          <w:sz w:val="20"/>
          <w:szCs w:val="20"/>
        </w:rPr>
      </w:pPr>
      <w:r>
        <w:rPr>
          <w:noProof/>
        </w:rPr>
        <w:drawing>
          <wp:inline distT="0" distB="0" distL="0" distR="0" wp14:anchorId="67ED1291" wp14:editId="5BFE710B">
            <wp:extent cx="5612130" cy="105219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052195"/>
                    </a:xfrm>
                    <a:prstGeom prst="rect">
                      <a:avLst/>
                    </a:prstGeom>
                  </pic:spPr>
                </pic:pic>
              </a:graphicData>
            </a:graphic>
          </wp:inline>
        </w:drawing>
      </w:r>
    </w:p>
    <w:p w:rsidR="002278BA" w:rsidRDefault="002278BA" w:rsidP="00133A95">
      <w:pPr>
        <w:pStyle w:val="NormalWeb"/>
        <w:shd w:val="clear" w:color="auto" w:fill="FFFFFF"/>
        <w:spacing w:before="0" w:beforeAutospacing="0" w:after="150" w:afterAutospacing="0"/>
        <w:ind w:left="708"/>
        <w:jc w:val="both"/>
        <w:rPr>
          <w:rFonts w:ascii="Arial" w:hAnsi="Arial" w:cs="Arial"/>
          <w:color w:val="444444"/>
          <w:sz w:val="20"/>
          <w:szCs w:val="20"/>
        </w:rPr>
      </w:pPr>
      <w:r>
        <w:rPr>
          <w:rFonts w:ascii="Arial" w:hAnsi="Arial" w:cs="Arial"/>
          <w:color w:val="444444"/>
          <w:sz w:val="20"/>
          <w:szCs w:val="20"/>
        </w:rPr>
        <w:t>Ejecutamos el proyecto, el cliente por defecto solo tiene una url, que es la que apunta a heroku, por lo tanto, nos saldrá un código almacenado dentro del servidor, sin embargo, con esto se garantiza que el cliente funciona para cualquier Url disponible</w:t>
      </w:r>
    </w:p>
    <w:p w:rsidR="002278BA" w:rsidRDefault="002278BA" w:rsidP="00133A95">
      <w:pPr>
        <w:pStyle w:val="NormalWeb"/>
        <w:shd w:val="clear" w:color="auto" w:fill="FFFFFF"/>
        <w:spacing w:before="0" w:beforeAutospacing="0" w:after="150" w:afterAutospacing="0"/>
        <w:ind w:left="708"/>
        <w:jc w:val="both"/>
        <w:rPr>
          <w:rFonts w:ascii="Arial" w:hAnsi="Arial" w:cs="Arial"/>
          <w:color w:val="444444"/>
          <w:sz w:val="20"/>
          <w:szCs w:val="20"/>
        </w:rPr>
      </w:pPr>
      <w:r>
        <w:rPr>
          <w:noProof/>
        </w:rPr>
        <w:drawing>
          <wp:inline distT="0" distB="0" distL="0" distR="0" wp14:anchorId="69FDAE72" wp14:editId="71C99641">
            <wp:extent cx="5612130" cy="192024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920240"/>
                    </a:xfrm>
                    <a:prstGeom prst="rect">
                      <a:avLst/>
                    </a:prstGeom>
                  </pic:spPr>
                </pic:pic>
              </a:graphicData>
            </a:graphic>
          </wp:inline>
        </w:drawing>
      </w:r>
    </w:p>
    <w:p w:rsidR="002278BA" w:rsidRDefault="002278BA" w:rsidP="00133A95">
      <w:pPr>
        <w:pStyle w:val="NormalWeb"/>
        <w:shd w:val="clear" w:color="auto" w:fill="FFFFFF"/>
        <w:spacing w:before="0" w:beforeAutospacing="0" w:after="150" w:afterAutospacing="0"/>
        <w:ind w:left="708"/>
        <w:jc w:val="both"/>
        <w:rPr>
          <w:rFonts w:ascii="Arial" w:hAnsi="Arial" w:cs="Arial"/>
          <w:color w:val="444444"/>
          <w:sz w:val="20"/>
          <w:szCs w:val="20"/>
        </w:rPr>
      </w:pPr>
    </w:p>
    <w:p w:rsidR="00133A95" w:rsidRDefault="00133A95" w:rsidP="00133A95">
      <w:pPr>
        <w:pStyle w:val="NormalWeb"/>
        <w:shd w:val="clear" w:color="auto" w:fill="FFFFFF"/>
        <w:spacing w:before="0" w:beforeAutospacing="0" w:after="150" w:afterAutospacing="0"/>
        <w:ind w:left="708"/>
        <w:jc w:val="both"/>
        <w:rPr>
          <w:rFonts w:ascii="Arial" w:hAnsi="Arial" w:cs="Arial"/>
          <w:color w:val="444444"/>
          <w:sz w:val="20"/>
          <w:szCs w:val="20"/>
        </w:rPr>
      </w:pPr>
    </w:p>
    <w:p w:rsidR="00E26C3F" w:rsidRDefault="00E26C3F" w:rsidP="00133A95">
      <w:pPr>
        <w:pStyle w:val="NormalWeb"/>
        <w:numPr>
          <w:ilvl w:val="0"/>
          <w:numId w:val="1"/>
        </w:numPr>
        <w:shd w:val="clear" w:color="auto" w:fill="FFFFFF"/>
        <w:spacing w:before="0" w:beforeAutospacing="0" w:after="150" w:afterAutospacing="0"/>
        <w:jc w:val="both"/>
        <w:rPr>
          <w:rFonts w:ascii="Arial" w:hAnsi="Arial" w:cs="Arial"/>
          <w:color w:val="444444"/>
          <w:sz w:val="20"/>
          <w:szCs w:val="20"/>
        </w:rPr>
      </w:pPr>
      <w:r>
        <w:rPr>
          <w:rFonts w:ascii="Arial" w:hAnsi="Arial" w:cs="Arial"/>
          <w:color w:val="444444"/>
          <w:sz w:val="20"/>
          <w:szCs w:val="20"/>
        </w:rPr>
        <w:t>Conectar el cliente desplegado a una aplicación Web desplegada en Heroku. usando el servidor Web que desarrolló</w:t>
      </w:r>
    </w:p>
    <w:p w:rsidR="00C54352" w:rsidRDefault="00C54352" w:rsidP="00C54352">
      <w:pPr>
        <w:pStyle w:val="NormalWeb"/>
        <w:shd w:val="clear" w:color="auto" w:fill="FFFFFF"/>
        <w:spacing w:before="0" w:beforeAutospacing="0" w:after="150" w:afterAutospacing="0"/>
        <w:jc w:val="both"/>
        <w:rPr>
          <w:rFonts w:ascii="Arial" w:hAnsi="Arial" w:cs="Arial"/>
          <w:color w:val="444444"/>
          <w:sz w:val="20"/>
          <w:szCs w:val="20"/>
        </w:rPr>
      </w:pPr>
    </w:p>
    <w:p w:rsidR="00C54352" w:rsidRDefault="00C54352" w:rsidP="00C54352">
      <w:pPr>
        <w:pStyle w:val="NormalWeb"/>
        <w:shd w:val="clear" w:color="auto" w:fill="FFFFFF"/>
        <w:spacing w:before="0" w:beforeAutospacing="0" w:after="150" w:afterAutospacing="0"/>
        <w:ind w:left="708"/>
        <w:jc w:val="both"/>
        <w:rPr>
          <w:rFonts w:ascii="Arial" w:hAnsi="Arial" w:cs="Arial"/>
          <w:color w:val="444444"/>
          <w:sz w:val="20"/>
          <w:szCs w:val="20"/>
        </w:rPr>
      </w:pPr>
      <w:r>
        <w:rPr>
          <w:rFonts w:ascii="Arial" w:hAnsi="Arial" w:cs="Arial"/>
          <w:color w:val="444444"/>
          <w:sz w:val="20"/>
          <w:szCs w:val="20"/>
        </w:rPr>
        <w:t xml:space="preserve">Una vez aquí, solo debemos ejecutar el proyecto con el código </w:t>
      </w:r>
      <w:r w:rsidRPr="00133A95">
        <w:rPr>
          <w:rFonts w:ascii="Arial" w:hAnsi="Arial" w:cs="Arial"/>
          <w:color w:val="444444"/>
          <w:sz w:val="20"/>
          <w:szCs w:val="20"/>
        </w:rPr>
        <w:t>mvn exec:java -Dexec.mainClass="edu.escuelaing.arem.Cliente.CustomerMain"</w:t>
      </w:r>
      <w:r>
        <w:rPr>
          <w:rFonts w:ascii="Arial" w:hAnsi="Arial" w:cs="Arial"/>
          <w:color w:val="444444"/>
          <w:sz w:val="20"/>
          <w:szCs w:val="20"/>
        </w:rPr>
        <w:t>, una vez hecho esto, nos aparecerá un mensaje que nos pedirá el número de clientes que van a realizar peticiones al mismo tiempo, luego nos aparecerá en consola el código de las páginas web.</w:t>
      </w:r>
    </w:p>
    <w:p w:rsidR="00C54352" w:rsidRDefault="00C54352" w:rsidP="00C54352">
      <w:pPr>
        <w:pStyle w:val="NormalWeb"/>
        <w:shd w:val="clear" w:color="auto" w:fill="FFFFFF"/>
        <w:spacing w:before="0" w:beforeAutospacing="0" w:after="150" w:afterAutospacing="0"/>
        <w:jc w:val="both"/>
        <w:rPr>
          <w:rFonts w:ascii="Arial" w:hAnsi="Arial" w:cs="Arial"/>
          <w:color w:val="444444"/>
          <w:sz w:val="20"/>
          <w:szCs w:val="20"/>
        </w:rPr>
      </w:pPr>
    </w:p>
    <w:p w:rsidR="00C54352" w:rsidRDefault="00C54352" w:rsidP="00C54352">
      <w:pPr>
        <w:pStyle w:val="NormalWeb"/>
        <w:shd w:val="clear" w:color="auto" w:fill="FFFFFF"/>
        <w:spacing w:before="0" w:beforeAutospacing="0" w:after="150" w:afterAutospacing="0"/>
        <w:jc w:val="both"/>
        <w:rPr>
          <w:rFonts w:ascii="Arial" w:hAnsi="Arial" w:cs="Arial"/>
          <w:color w:val="444444"/>
          <w:sz w:val="20"/>
          <w:szCs w:val="20"/>
        </w:rPr>
      </w:pPr>
      <w:r>
        <w:rPr>
          <w:noProof/>
        </w:rPr>
        <w:drawing>
          <wp:inline distT="0" distB="0" distL="0" distR="0" wp14:anchorId="31D33828" wp14:editId="0F1E18B2">
            <wp:extent cx="5612130" cy="25755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75560"/>
                    </a:xfrm>
                    <a:prstGeom prst="rect">
                      <a:avLst/>
                    </a:prstGeom>
                  </pic:spPr>
                </pic:pic>
              </a:graphicData>
            </a:graphic>
          </wp:inline>
        </w:drawing>
      </w:r>
    </w:p>
    <w:p w:rsidR="00C54352" w:rsidRDefault="00C54352" w:rsidP="00C54352">
      <w:pPr>
        <w:pStyle w:val="NormalWeb"/>
        <w:shd w:val="clear" w:color="auto" w:fill="FFFFFF"/>
        <w:spacing w:before="0" w:beforeAutospacing="0" w:after="150" w:afterAutospacing="0"/>
        <w:jc w:val="both"/>
        <w:rPr>
          <w:rFonts w:ascii="Arial" w:hAnsi="Arial" w:cs="Arial"/>
          <w:color w:val="444444"/>
          <w:sz w:val="20"/>
          <w:szCs w:val="20"/>
        </w:rPr>
      </w:pPr>
    </w:p>
    <w:p w:rsidR="00C54352" w:rsidRDefault="00C54352" w:rsidP="00C54352">
      <w:pPr>
        <w:pStyle w:val="NormalWeb"/>
        <w:shd w:val="clear" w:color="auto" w:fill="FFFFFF"/>
        <w:spacing w:before="0" w:beforeAutospacing="0" w:after="150" w:afterAutospacing="0"/>
        <w:ind w:left="708"/>
        <w:jc w:val="both"/>
        <w:rPr>
          <w:rFonts w:ascii="Arial" w:hAnsi="Arial" w:cs="Arial"/>
          <w:color w:val="444444"/>
          <w:sz w:val="20"/>
          <w:szCs w:val="20"/>
        </w:rPr>
      </w:pPr>
      <w:r>
        <w:rPr>
          <w:rFonts w:ascii="Arial" w:hAnsi="Arial" w:cs="Arial"/>
          <w:color w:val="444444"/>
          <w:sz w:val="20"/>
          <w:szCs w:val="20"/>
        </w:rPr>
        <w:t xml:space="preserve">El servidor nos responde con caracteres inentendibles, debido a que </w:t>
      </w:r>
      <w:r w:rsidR="00D315C4">
        <w:rPr>
          <w:rFonts w:ascii="Arial" w:hAnsi="Arial" w:cs="Arial"/>
          <w:color w:val="444444"/>
          <w:sz w:val="20"/>
          <w:szCs w:val="20"/>
        </w:rPr>
        <w:t>está</w:t>
      </w:r>
      <w:r>
        <w:rPr>
          <w:rFonts w:ascii="Arial" w:hAnsi="Arial" w:cs="Arial"/>
          <w:color w:val="444444"/>
          <w:sz w:val="20"/>
          <w:szCs w:val="20"/>
        </w:rPr>
        <w:t xml:space="preserve"> solicitando una imagen como recurso, y como tal esta no puede ser enviada por consola.</w:t>
      </w:r>
    </w:p>
    <w:p w:rsidR="00C54352" w:rsidRDefault="00C54352" w:rsidP="00C54352">
      <w:pPr>
        <w:pStyle w:val="NormalWeb"/>
        <w:shd w:val="clear" w:color="auto" w:fill="FFFFFF"/>
        <w:spacing w:before="0" w:beforeAutospacing="0" w:after="150" w:afterAutospacing="0"/>
        <w:jc w:val="both"/>
        <w:rPr>
          <w:rFonts w:ascii="Arial" w:hAnsi="Arial" w:cs="Arial"/>
          <w:color w:val="444444"/>
          <w:sz w:val="20"/>
          <w:szCs w:val="20"/>
        </w:rPr>
      </w:pPr>
    </w:p>
    <w:p w:rsidR="00E26C3F" w:rsidRDefault="00E26C3F" w:rsidP="00133A95">
      <w:pPr>
        <w:pStyle w:val="NormalWeb"/>
        <w:numPr>
          <w:ilvl w:val="0"/>
          <w:numId w:val="1"/>
        </w:numPr>
        <w:shd w:val="clear" w:color="auto" w:fill="FFFFFF"/>
        <w:spacing w:before="0" w:beforeAutospacing="0" w:after="150" w:afterAutospacing="0"/>
        <w:jc w:val="both"/>
        <w:rPr>
          <w:rFonts w:ascii="Arial" w:hAnsi="Arial" w:cs="Arial"/>
          <w:color w:val="444444"/>
          <w:sz w:val="20"/>
          <w:szCs w:val="20"/>
        </w:rPr>
      </w:pPr>
      <w:r>
        <w:rPr>
          <w:rFonts w:ascii="Arial" w:hAnsi="Arial" w:cs="Arial"/>
          <w:color w:val="444444"/>
          <w:sz w:val="20"/>
          <w:szCs w:val="20"/>
        </w:rPr>
        <w:t>Modifique su servidor Web para que responda múltiples peticiones de manera concurrente.</w:t>
      </w:r>
    </w:p>
    <w:p w:rsidR="00D315C4" w:rsidRDefault="00D315C4" w:rsidP="00D315C4">
      <w:pPr>
        <w:pStyle w:val="NormalWeb"/>
        <w:shd w:val="clear" w:color="auto" w:fill="FFFFFF"/>
        <w:spacing w:before="0" w:beforeAutospacing="0" w:after="150" w:afterAutospacing="0"/>
        <w:ind w:left="708"/>
        <w:jc w:val="both"/>
        <w:rPr>
          <w:rFonts w:ascii="Arial" w:hAnsi="Arial" w:cs="Arial"/>
          <w:color w:val="444444"/>
          <w:sz w:val="20"/>
          <w:szCs w:val="20"/>
        </w:rPr>
      </w:pPr>
      <w:r>
        <w:rPr>
          <w:rFonts w:ascii="Arial" w:hAnsi="Arial" w:cs="Arial"/>
          <w:color w:val="444444"/>
          <w:sz w:val="20"/>
          <w:szCs w:val="20"/>
        </w:rPr>
        <w:t>Este procedimiento se realizó en clase, y se explicó en la primera parte de este documento</w:t>
      </w:r>
    </w:p>
    <w:p w:rsidR="00E26C3F" w:rsidRDefault="00E26C3F" w:rsidP="00133A95">
      <w:pPr>
        <w:pStyle w:val="NormalWeb"/>
        <w:numPr>
          <w:ilvl w:val="0"/>
          <w:numId w:val="1"/>
        </w:numPr>
        <w:shd w:val="clear" w:color="auto" w:fill="FFFFFF"/>
        <w:spacing w:before="0" w:beforeAutospacing="0" w:after="150" w:afterAutospacing="0"/>
        <w:jc w:val="both"/>
        <w:rPr>
          <w:rFonts w:ascii="Arial" w:hAnsi="Arial" w:cs="Arial"/>
          <w:color w:val="444444"/>
          <w:sz w:val="20"/>
          <w:szCs w:val="20"/>
        </w:rPr>
      </w:pPr>
      <w:r>
        <w:rPr>
          <w:rFonts w:ascii="Arial" w:hAnsi="Arial" w:cs="Arial"/>
          <w:color w:val="444444"/>
          <w:sz w:val="20"/>
          <w:szCs w:val="20"/>
        </w:rPr>
        <w:t>Modifique su cliente para probar su servidor web haciendo muchas peticiones en paralelo.</w:t>
      </w:r>
    </w:p>
    <w:p w:rsidR="00D315C4" w:rsidRDefault="00D315C4" w:rsidP="00D315C4">
      <w:pPr>
        <w:pStyle w:val="NormalWeb"/>
        <w:shd w:val="clear" w:color="auto" w:fill="FFFFFF"/>
        <w:spacing w:before="0" w:beforeAutospacing="0" w:after="150" w:afterAutospacing="0"/>
        <w:ind w:left="708"/>
        <w:jc w:val="both"/>
        <w:rPr>
          <w:rFonts w:ascii="Arial" w:hAnsi="Arial" w:cs="Arial"/>
          <w:color w:val="444444"/>
          <w:sz w:val="20"/>
          <w:szCs w:val="20"/>
        </w:rPr>
      </w:pPr>
      <w:r>
        <w:rPr>
          <w:rFonts w:ascii="Arial" w:hAnsi="Arial" w:cs="Arial"/>
          <w:color w:val="444444"/>
          <w:sz w:val="20"/>
          <w:szCs w:val="20"/>
        </w:rPr>
        <w:t>Este procedimiento se realizó en clase, y se explicó en la primera parte de este documento</w:t>
      </w:r>
    </w:p>
    <w:p w:rsidR="00E26C3F" w:rsidRDefault="00E26C3F" w:rsidP="00133A95">
      <w:pPr>
        <w:pStyle w:val="NormalWeb"/>
        <w:numPr>
          <w:ilvl w:val="0"/>
          <w:numId w:val="1"/>
        </w:numPr>
        <w:shd w:val="clear" w:color="auto" w:fill="FFFFFF"/>
        <w:spacing w:before="0" w:beforeAutospacing="0" w:after="150" w:afterAutospacing="0"/>
        <w:jc w:val="both"/>
        <w:rPr>
          <w:rFonts w:ascii="Arial" w:hAnsi="Arial" w:cs="Arial"/>
          <w:color w:val="444444"/>
          <w:sz w:val="20"/>
          <w:szCs w:val="20"/>
        </w:rPr>
      </w:pPr>
      <w:r>
        <w:rPr>
          <w:rFonts w:ascii="Arial" w:hAnsi="Arial" w:cs="Arial"/>
          <w:color w:val="444444"/>
          <w:sz w:val="20"/>
          <w:szCs w:val="20"/>
        </w:rPr>
        <w:t>Mida el desempeño de su servidor web variando el número de hilos que soporta y aumentando o disminuyendo el número de peticiones concurrentes.</w:t>
      </w:r>
    </w:p>
    <w:p w:rsidR="002278BA" w:rsidRDefault="002278BA" w:rsidP="002278BA">
      <w:pPr>
        <w:pStyle w:val="NormalWeb"/>
        <w:shd w:val="clear" w:color="auto" w:fill="FFFFFF"/>
        <w:spacing w:before="0" w:beforeAutospacing="0" w:after="150" w:afterAutospacing="0"/>
        <w:jc w:val="both"/>
        <w:rPr>
          <w:rFonts w:ascii="Arial" w:hAnsi="Arial" w:cs="Arial"/>
          <w:color w:val="444444"/>
          <w:sz w:val="20"/>
          <w:szCs w:val="20"/>
        </w:rPr>
      </w:pPr>
    </w:p>
    <w:p w:rsidR="002278BA" w:rsidRDefault="002278BA" w:rsidP="002278BA">
      <w:pPr>
        <w:pStyle w:val="NormalWeb"/>
        <w:shd w:val="clear" w:color="auto" w:fill="FFFFFF"/>
        <w:spacing w:before="0" w:beforeAutospacing="0" w:after="150" w:afterAutospacing="0"/>
        <w:ind w:left="708"/>
        <w:jc w:val="both"/>
        <w:rPr>
          <w:rFonts w:ascii="Arial" w:hAnsi="Arial" w:cs="Arial"/>
          <w:color w:val="444444"/>
          <w:sz w:val="20"/>
          <w:szCs w:val="20"/>
        </w:rPr>
      </w:pPr>
      <w:r>
        <w:rPr>
          <w:rFonts w:ascii="Arial" w:hAnsi="Arial" w:cs="Arial"/>
          <w:color w:val="444444"/>
          <w:sz w:val="20"/>
          <w:szCs w:val="20"/>
        </w:rPr>
        <w:t xml:space="preserve">Al realizar </w:t>
      </w:r>
      <w:r w:rsidR="009566B7">
        <w:rPr>
          <w:rFonts w:ascii="Arial" w:hAnsi="Arial" w:cs="Arial"/>
          <w:color w:val="444444"/>
          <w:sz w:val="20"/>
          <w:szCs w:val="20"/>
        </w:rPr>
        <w:t>100 peticiones al servidor de manera concurrente, el responde de adecuadamente, sin presentar alguna interferencia o bloqueo, sin embargo, al intentar realizar el mismo experimento con 1000 peticiones, el servidor que esta desplegado en heroku, no es capaz de manejar tantas al mismo tiempo, y debe realizar una espera, posteriormente, sigue respondiendo peticiones hasta donde puede, este proceso se tarda un poco, debido a las esperas.</w:t>
      </w:r>
      <w:bookmarkStart w:id="0" w:name="_GoBack"/>
      <w:bookmarkEnd w:id="0"/>
    </w:p>
    <w:p w:rsidR="002278BA" w:rsidRDefault="002278BA" w:rsidP="002278BA">
      <w:pPr>
        <w:pStyle w:val="NormalWeb"/>
        <w:shd w:val="clear" w:color="auto" w:fill="FFFFFF"/>
        <w:spacing w:before="0" w:beforeAutospacing="0" w:after="150" w:afterAutospacing="0"/>
        <w:jc w:val="both"/>
        <w:rPr>
          <w:rFonts w:ascii="Arial" w:hAnsi="Arial" w:cs="Arial"/>
          <w:color w:val="444444"/>
          <w:sz w:val="20"/>
          <w:szCs w:val="20"/>
        </w:rPr>
      </w:pPr>
    </w:p>
    <w:p w:rsidR="00E26C3F" w:rsidRDefault="00E26C3F" w:rsidP="00133A95">
      <w:pPr>
        <w:pStyle w:val="NormalWeb"/>
        <w:numPr>
          <w:ilvl w:val="0"/>
          <w:numId w:val="1"/>
        </w:numPr>
        <w:shd w:val="clear" w:color="auto" w:fill="FFFFFF"/>
        <w:spacing w:before="0" w:beforeAutospacing="0" w:after="150" w:afterAutospacing="0"/>
        <w:jc w:val="both"/>
        <w:rPr>
          <w:rFonts w:ascii="Arial" w:hAnsi="Arial" w:cs="Arial"/>
          <w:color w:val="444444"/>
          <w:sz w:val="20"/>
          <w:szCs w:val="20"/>
        </w:rPr>
      </w:pPr>
      <w:r>
        <w:rPr>
          <w:rFonts w:ascii="Arial" w:hAnsi="Arial" w:cs="Arial"/>
          <w:color w:val="444444"/>
          <w:sz w:val="20"/>
          <w:szCs w:val="20"/>
        </w:rPr>
        <w:t>Pruebe tanto contenidos estáticos como dinámicos.</w:t>
      </w:r>
    </w:p>
    <w:p w:rsidR="00E26C3F" w:rsidRPr="00FA2AD6" w:rsidRDefault="00E26C3F" w:rsidP="00133A95">
      <w:pPr>
        <w:jc w:val="both"/>
        <w:rPr>
          <w:lang w:val="es-MX"/>
        </w:rPr>
      </w:pPr>
    </w:p>
    <w:sectPr w:rsidR="00E26C3F" w:rsidRPr="00FA2A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D18F8"/>
    <w:multiLevelType w:val="hybridMultilevel"/>
    <w:tmpl w:val="E77AC8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D6"/>
    <w:rsid w:val="00033817"/>
    <w:rsid w:val="00133A95"/>
    <w:rsid w:val="002278BA"/>
    <w:rsid w:val="005B39D2"/>
    <w:rsid w:val="009566B7"/>
    <w:rsid w:val="00C54352"/>
    <w:rsid w:val="00CC2584"/>
    <w:rsid w:val="00D315C4"/>
    <w:rsid w:val="00E26C3F"/>
    <w:rsid w:val="00FA2A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A973"/>
  <w15:chartTrackingRefBased/>
  <w15:docId w15:val="{16EC6B99-4651-4DF1-AB8B-1B801AB7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3">
    <w:name w:val="heading 3"/>
    <w:basedOn w:val="Normal"/>
    <w:link w:val="Ttulo3Car"/>
    <w:uiPriority w:val="9"/>
    <w:qFormat/>
    <w:rsid w:val="00E26C3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26C3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rsid w:val="00E26C3F"/>
    <w:rPr>
      <w:rFonts w:ascii="Times New Roman" w:eastAsia="Times New Roman" w:hAnsi="Times New Roman" w:cs="Times New Roman"/>
      <w:b/>
      <w:bCs/>
      <w:sz w:val="27"/>
      <w:szCs w:val="27"/>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676043">
      <w:bodyDiv w:val="1"/>
      <w:marLeft w:val="0"/>
      <w:marRight w:val="0"/>
      <w:marTop w:val="0"/>
      <w:marBottom w:val="0"/>
      <w:divBdr>
        <w:top w:val="none" w:sz="0" w:space="0" w:color="auto"/>
        <w:left w:val="none" w:sz="0" w:space="0" w:color="auto"/>
        <w:bottom w:val="none" w:sz="0" w:space="0" w:color="auto"/>
        <w:right w:val="none" w:sz="0" w:space="0" w:color="auto"/>
      </w:divBdr>
    </w:div>
    <w:div w:id="145833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525</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Rivera Rojas</dc:creator>
  <cp:keywords/>
  <dc:description/>
  <cp:lastModifiedBy>Miguel Ángel Rivera Rojas</cp:lastModifiedBy>
  <cp:revision>3</cp:revision>
  <dcterms:created xsi:type="dcterms:W3CDTF">2020-03-06T02:34:00Z</dcterms:created>
  <dcterms:modified xsi:type="dcterms:W3CDTF">2020-03-08T23:08:00Z</dcterms:modified>
</cp:coreProperties>
</file>