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070" w:rsidRDefault="00362070">
      <w:pPr>
        <w:spacing w:after="160"/>
      </w:pPr>
    </w:p>
    <w:p w:rsidR="00362070" w:rsidRDefault="00362070">
      <w:pPr>
        <w:spacing w:after="160"/>
      </w:pPr>
    </w:p>
    <w:p w:rsidR="00362070" w:rsidRDefault="00362070">
      <w:pPr>
        <w:spacing w:after="160"/>
      </w:pPr>
    </w:p>
    <w:p w:rsidR="00362070" w:rsidRDefault="00362070">
      <w:pPr>
        <w:spacing w:after="160"/>
      </w:pPr>
    </w:p>
    <w:p w:rsidR="00362070" w:rsidRDefault="00876AED">
      <w:pPr>
        <w:spacing w:after="200"/>
        <w:jc w:val="center"/>
      </w:pPr>
      <w:r>
        <w:rPr>
          <w:color w:val="595959"/>
          <w:sz w:val="24"/>
          <w:szCs w:val="24"/>
        </w:rPr>
        <w:t>IES Virgen de la Paloma</w:t>
      </w:r>
    </w:p>
    <w:p w:rsidR="00362070" w:rsidRDefault="00876AED">
      <w:pPr>
        <w:spacing w:after="200"/>
        <w:jc w:val="center"/>
      </w:pPr>
      <w:r>
        <w:rPr>
          <w:color w:val="595959"/>
          <w:sz w:val="24"/>
          <w:szCs w:val="24"/>
        </w:rPr>
        <w:t>Ciclo Formativo de Grado Superior</w:t>
      </w:r>
    </w:p>
    <w:p w:rsidR="00362070" w:rsidRDefault="00876AED">
      <w:pPr>
        <w:spacing w:after="600"/>
        <w:jc w:val="center"/>
      </w:pPr>
      <w:r>
        <w:rPr>
          <w:b/>
          <w:bCs/>
          <w:color w:val="595959"/>
          <w:sz w:val="24"/>
          <w:szCs w:val="24"/>
        </w:rPr>
        <w:t>Desarrollo de Aplicaciones Multiplataforma (2DAM)</w:t>
      </w:r>
    </w:p>
    <w:p w:rsidR="00362070" w:rsidRDefault="00362070">
      <w:pPr>
        <w:spacing w:after="160"/>
      </w:pPr>
    </w:p>
    <w:p w:rsidR="00362070" w:rsidRDefault="00362070">
      <w:pPr>
        <w:spacing w:after="160"/>
      </w:pPr>
    </w:p>
    <w:p w:rsidR="00362070" w:rsidRDefault="00876AED">
      <w:pPr>
        <w:spacing w:after="300"/>
        <w:jc w:val="center"/>
      </w:pPr>
      <w:r>
        <w:rPr>
          <w:b/>
          <w:bCs/>
          <w:color w:val="1F4E79"/>
          <w:sz w:val="52"/>
          <w:szCs w:val="52"/>
        </w:rPr>
        <w:t>Aplicación de Gestión de</w:t>
      </w:r>
    </w:p>
    <w:p w:rsidR="00362070" w:rsidRDefault="00876AED">
      <w:pPr>
        <w:spacing w:after="600"/>
        <w:jc w:val="center"/>
      </w:pPr>
      <w:r>
        <w:rPr>
          <w:b/>
          <w:bCs/>
          <w:color w:val="1F4E79"/>
          <w:sz w:val="52"/>
          <w:szCs w:val="52"/>
        </w:rPr>
        <w:t>Ingresos y Gastos Personales</w:t>
      </w:r>
    </w:p>
    <w:p w:rsidR="00362070" w:rsidRDefault="00876AED">
      <w:pPr>
        <w:spacing w:after="200"/>
        <w:jc w:val="center"/>
      </w:pPr>
      <w:r>
        <w:rPr>
          <w:i/>
          <w:iCs/>
          <w:color w:val="2E75B6"/>
          <w:sz w:val="28"/>
          <w:szCs w:val="28"/>
        </w:rPr>
        <w:t>Proyecto de Fin de Ciclo</w:t>
      </w:r>
    </w:p>
    <w:p w:rsidR="00362070" w:rsidRDefault="00362070">
      <w:pPr>
        <w:spacing w:after="160"/>
      </w:pPr>
    </w:p>
    <w:p w:rsidR="00362070" w:rsidRDefault="00362070">
      <w:pPr>
        <w:spacing w:after="160"/>
      </w:pPr>
    </w:p>
    <w:p w:rsidR="00362070" w:rsidRDefault="00362070">
      <w:pPr>
        <w:spacing w:after="160"/>
      </w:pPr>
    </w:p>
    <w:p w:rsidR="00362070" w:rsidRDefault="00876AED">
      <w:pPr>
        <w:spacing w:after="160"/>
        <w:jc w:val="center"/>
      </w:pPr>
      <w:r>
        <w:rPr>
          <w:b/>
          <w:bCs/>
          <w:sz w:val="24"/>
          <w:szCs w:val="24"/>
        </w:rPr>
        <w:t>Autor: Miguel David González Bobes</w:t>
      </w:r>
    </w:p>
    <w:p w:rsidR="00362070" w:rsidRDefault="00876AED">
      <w:pPr>
        <w:spacing w:after="160"/>
        <w:jc w:val="center"/>
      </w:pPr>
      <w:r>
        <w:rPr>
          <w:sz w:val="24"/>
          <w:szCs w:val="24"/>
        </w:rPr>
        <w:t>Curso académico: 2025–2026</w:t>
      </w:r>
    </w:p>
    <w:p w:rsidR="00362070" w:rsidRDefault="00876AED">
      <w:r>
        <w:br w:type="page"/>
      </w:r>
    </w:p>
    <w:p w:rsidR="00362070" w:rsidRDefault="00362070">
      <w:pPr>
        <w:sectPr w:rsidR="00362070">
          <w:pgSz w:w="11906" w:h="16838"/>
          <w:pgMar w:top="1440" w:right="1700" w:bottom="1440" w:left="1700" w:header="708" w:footer="708" w:gutter="0"/>
          <w:cols w:space="720"/>
          <w:docGrid w:linePitch="360"/>
        </w:sectPr>
      </w:pPr>
    </w:p>
    <w:p w:rsidR="00362070" w:rsidRDefault="00876AED">
      <w:pPr>
        <w:pStyle w:val="Ttulo1"/>
      </w:pPr>
      <w:bookmarkStart w:id="0" w:name="_Toc230266623"/>
      <w:r>
        <w:lastRenderedPageBreak/>
        <w:t>Resumen</w:t>
      </w:r>
      <w:bookmarkEnd w:id="0"/>
    </w:p>
    <w:p w:rsidR="00362070" w:rsidRDefault="00876AED">
      <w:pPr>
        <w:spacing w:after="160"/>
        <w:jc w:val="both"/>
      </w:pPr>
      <w:r>
        <w:rPr>
          <w:color w:val="000000"/>
        </w:rPr>
        <w:t xml:space="preserve">El presente proyecto consiste en el desarrollo de una aplicación de escritorio para la gestión personal de ingresos y gastos económicos. La aplicación ha sido implementada utilizando Python 3 como lenguaje base, el </w:t>
      </w:r>
      <w:proofErr w:type="spellStart"/>
      <w:r>
        <w:rPr>
          <w:color w:val="000000"/>
        </w:rPr>
        <w:t>framework</w:t>
      </w:r>
      <w:proofErr w:type="spellEnd"/>
      <w:r>
        <w:rPr>
          <w:color w:val="000000"/>
        </w:rPr>
        <w:t xml:space="preserve"> </w:t>
      </w:r>
      <w:proofErr w:type="spellStart"/>
      <w:r>
        <w:rPr>
          <w:color w:val="000000"/>
        </w:rPr>
        <w:t>Kivy</w:t>
      </w:r>
      <w:proofErr w:type="spellEnd"/>
      <w:r>
        <w:rPr>
          <w:color w:val="000000"/>
        </w:rPr>
        <w:t xml:space="preserve"> para la construcción de la interfaz gráfica y </w:t>
      </w:r>
      <w:proofErr w:type="spellStart"/>
      <w:r>
        <w:rPr>
          <w:color w:val="000000"/>
        </w:rPr>
        <w:t>SQLite</w:t>
      </w:r>
      <w:proofErr w:type="spellEnd"/>
      <w:r>
        <w:rPr>
          <w:color w:val="000000"/>
        </w:rPr>
        <w:t xml:space="preserve"> como sistema de persistencia de datos.</w:t>
      </w:r>
    </w:p>
    <w:p w:rsidR="00362070" w:rsidRDefault="00876AED">
      <w:pPr>
        <w:spacing w:after="160"/>
        <w:jc w:val="both"/>
      </w:pPr>
      <w:r>
        <w:rPr>
          <w:color w:val="000000"/>
        </w:rPr>
        <w:t xml:space="preserve">La aplicación permite al usuario registrar movimientos económicos clasificados por categorías, visualizar un resumen financiero en tiempo real mediante un </w:t>
      </w:r>
      <w:proofErr w:type="spellStart"/>
      <w:r>
        <w:rPr>
          <w:color w:val="000000"/>
        </w:rPr>
        <w:t>dashboard</w:t>
      </w:r>
      <w:proofErr w:type="spellEnd"/>
      <w:r>
        <w:rPr>
          <w:color w:val="000000"/>
        </w:rPr>
        <w:t>, aplicar filtros por mes y tipo de movimiento, generar gráficos estadísticos de distribución de gastos y exportar un informe completo en formato PDF.</w:t>
      </w:r>
    </w:p>
    <w:p w:rsidR="00362070" w:rsidRDefault="00876AED">
      <w:pPr>
        <w:spacing w:after="160"/>
        <w:jc w:val="both"/>
      </w:pPr>
      <w:r>
        <w:rPr>
          <w:color w:val="000000"/>
        </w:rPr>
        <w:t>El desarrollo ha seguido una arquitectura organizada por capas (interfaz, servicios y base de datos), garantizando la separación de responsabilidades, la mantenibilidad del código y la facilidad de futuras ampliaciones.</w:t>
      </w:r>
    </w:p>
    <w:p w:rsidR="00362070" w:rsidRDefault="00362070">
      <w:pPr>
        <w:spacing w:after="160"/>
      </w:pPr>
    </w:p>
    <w:p w:rsidR="00362070" w:rsidRDefault="00876AED">
      <w:pPr>
        <w:spacing w:after="80"/>
      </w:pPr>
      <w:r>
        <w:rPr>
          <w:b/>
          <w:bCs/>
        </w:rPr>
        <w:t xml:space="preserve">Palabras clave: </w:t>
      </w:r>
      <w:r>
        <w:t xml:space="preserve">Python, </w:t>
      </w:r>
      <w:proofErr w:type="spellStart"/>
      <w:r>
        <w:t>Kivy</w:t>
      </w:r>
      <w:proofErr w:type="spellEnd"/>
      <w:r>
        <w:t xml:space="preserve">, </w:t>
      </w:r>
      <w:proofErr w:type="spellStart"/>
      <w:r>
        <w:t>SQLite</w:t>
      </w:r>
      <w:proofErr w:type="spellEnd"/>
      <w:r>
        <w:t>, finanzas personales, gestión económica, aplicación multiplataforma, DAM.</w:t>
      </w:r>
    </w:p>
    <w:p w:rsidR="00362070" w:rsidRDefault="00876AED">
      <w:r>
        <w:br w:type="page"/>
      </w:r>
    </w:p>
    <w:p w:rsidR="00362070" w:rsidRDefault="00876AED">
      <w:pPr>
        <w:pStyle w:val="Ttulo1"/>
      </w:pPr>
      <w:bookmarkStart w:id="1" w:name="_Toc230266624"/>
      <w:r>
        <w:lastRenderedPageBreak/>
        <w:t>Índice</w:t>
      </w:r>
      <w:bookmarkEnd w:id="1"/>
    </w:p>
    <w:sdt>
      <w:sdtPr>
        <w:alias w:val="Tabla de contenidos"/>
        <w:id w:val="1125503285"/>
      </w:sdtPr>
      <w:sdtContent>
        <w:p w:rsidR="00876AED" w:rsidRDefault="00876AED">
          <w:pPr>
            <w:pStyle w:val="TDC1"/>
            <w:tabs>
              <w:tab w:val="right" w:leader="dot" w:pos="8496"/>
            </w:tabs>
            <w:rPr>
              <w:noProof/>
            </w:rPr>
          </w:pPr>
          <w:r>
            <w:fldChar w:fldCharType="begin"/>
          </w:r>
          <w:r>
            <w:instrText>TOC \h \o "1-3"</w:instrText>
          </w:r>
          <w:r>
            <w:fldChar w:fldCharType="separate"/>
          </w:r>
          <w:hyperlink w:anchor="_Toc230266623" w:history="1">
            <w:r w:rsidRPr="00D8541B">
              <w:rPr>
                <w:rStyle w:val="Hipervnculo"/>
                <w:noProof/>
              </w:rPr>
              <w:t>Resumen</w:t>
            </w:r>
            <w:r>
              <w:rPr>
                <w:noProof/>
              </w:rPr>
              <w:tab/>
            </w:r>
            <w:r>
              <w:rPr>
                <w:noProof/>
              </w:rPr>
              <w:fldChar w:fldCharType="begin"/>
            </w:r>
            <w:r>
              <w:rPr>
                <w:noProof/>
              </w:rPr>
              <w:instrText xml:space="preserve"> PAGEREF _Toc230266623 \h </w:instrText>
            </w:r>
            <w:r>
              <w:rPr>
                <w:noProof/>
              </w:rPr>
            </w:r>
            <w:r>
              <w:rPr>
                <w:noProof/>
              </w:rPr>
              <w:fldChar w:fldCharType="separate"/>
            </w:r>
            <w:r>
              <w:rPr>
                <w:noProof/>
              </w:rPr>
              <w:t>2</w:t>
            </w:r>
            <w:r>
              <w:rPr>
                <w:noProof/>
              </w:rPr>
              <w:fldChar w:fldCharType="end"/>
            </w:r>
          </w:hyperlink>
        </w:p>
        <w:p w:rsidR="00876AED" w:rsidRDefault="00876AED">
          <w:pPr>
            <w:pStyle w:val="TDC1"/>
            <w:tabs>
              <w:tab w:val="right" w:leader="dot" w:pos="8496"/>
            </w:tabs>
            <w:rPr>
              <w:noProof/>
            </w:rPr>
          </w:pPr>
          <w:hyperlink w:anchor="_Toc230266624" w:history="1">
            <w:r w:rsidRPr="00D8541B">
              <w:rPr>
                <w:rStyle w:val="Hipervnculo"/>
                <w:noProof/>
              </w:rPr>
              <w:t>Índice</w:t>
            </w:r>
            <w:r>
              <w:rPr>
                <w:noProof/>
              </w:rPr>
              <w:tab/>
            </w:r>
            <w:r>
              <w:rPr>
                <w:noProof/>
              </w:rPr>
              <w:fldChar w:fldCharType="begin"/>
            </w:r>
            <w:r>
              <w:rPr>
                <w:noProof/>
              </w:rPr>
              <w:instrText xml:space="preserve"> PAGEREF _Toc230266624 \h </w:instrText>
            </w:r>
            <w:r>
              <w:rPr>
                <w:noProof/>
              </w:rPr>
            </w:r>
            <w:r>
              <w:rPr>
                <w:noProof/>
              </w:rPr>
              <w:fldChar w:fldCharType="separate"/>
            </w:r>
            <w:r>
              <w:rPr>
                <w:noProof/>
              </w:rPr>
              <w:t>3</w:t>
            </w:r>
            <w:r>
              <w:rPr>
                <w:noProof/>
              </w:rPr>
              <w:fldChar w:fldCharType="end"/>
            </w:r>
          </w:hyperlink>
        </w:p>
        <w:p w:rsidR="00876AED" w:rsidRDefault="00876AED">
          <w:pPr>
            <w:pStyle w:val="TDC1"/>
            <w:tabs>
              <w:tab w:val="right" w:leader="dot" w:pos="8496"/>
            </w:tabs>
            <w:rPr>
              <w:noProof/>
            </w:rPr>
          </w:pPr>
          <w:hyperlink w:anchor="_Toc230266625" w:history="1">
            <w:r w:rsidRPr="00D8541B">
              <w:rPr>
                <w:rStyle w:val="Hipervnculo"/>
                <w:noProof/>
              </w:rPr>
              <w:t>1. Introducción</w:t>
            </w:r>
            <w:r>
              <w:rPr>
                <w:noProof/>
              </w:rPr>
              <w:tab/>
            </w:r>
            <w:r>
              <w:rPr>
                <w:noProof/>
              </w:rPr>
              <w:fldChar w:fldCharType="begin"/>
            </w:r>
            <w:r>
              <w:rPr>
                <w:noProof/>
              </w:rPr>
              <w:instrText xml:space="preserve"> PAGEREF _Toc230266625 \h </w:instrText>
            </w:r>
            <w:r>
              <w:rPr>
                <w:noProof/>
              </w:rPr>
            </w:r>
            <w:r>
              <w:rPr>
                <w:noProof/>
              </w:rPr>
              <w:fldChar w:fldCharType="separate"/>
            </w:r>
            <w:r>
              <w:rPr>
                <w:noProof/>
              </w:rPr>
              <w:t>5</w:t>
            </w:r>
            <w:r>
              <w:rPr>
                <w:noProof/>
              </w:rPr>
              <w:fldChar w:fldCharType="end"/>
            </w:r>
          </w:hyperlink>
        </w:p>
        <w:p w:rsidR="00876AED" w:rsidRDefault="00876AED">
          <w:pPr>
            <w:pStyle w:val="TDC2"/>
            <w:tabs>
              <w:tab w:val="right" w:leader="dot" w:pos="8496"/>
            </w:tabs>
            <w:rPr>
              <w:noProof/>
            </w:rPr>
          </w:pPr>
          <w:hyperlink w:anchor="_Toc230266626" w:history="1">
            <w:r w:rsidRPr="00D8541B">
              <w:rPr>
                <w:rStyle w:val="Hipervnculo"/>
                <w:noProof/>
              </w:rPr>
              <w:t>1.1. Descripción del proyecto</w:t>
            </w:r>
            <w:r>
              <w:rPr>
                <w:noProof/>
              </w:rPr>
              <w:tab/>
            </w:r>
            <w:r>
              <w:rPr>
                <w:noProof/>
              </w:rPr>
              <w:fldChar w:fldCharType="begin"/>
            </w:r>
            <w:r>
              <w:rPr>
                <w:noProof/>
              </w:rPr>
              <w:instrText xml:space="preserve"> PAGEREF _Toc230266626 \h </w:instrText>
            </w:r>
            <w:r>
              <w:rPr>
                <w:noProof/>
              </w:rPr>
            </w:r>
            <w:r>
              <w:rPr>
                <w:noProof/>
              </w:rPr>
              <w:fldChar w:fldCharType="separate"/>
            </w:r>
            <w:r>
              <w:rPr>
                <w:noProof/>
              </w:rPr>
              <w:t>5</w:t>
            </w:r>
            <w:r>
              <w:rPr>
                <w:noProof/>
              </w:rPr>
              <w:fldChar w:fldCharType="end"/>
            </w:r>
          </w:hyperlink>
        </w:p>
        <w:p w:rsidR="00876AED" w:rsidRDefault="00876AED">
          <w:pPr>
            <w:pStyle w:val="TDC2"/>
            <w:tabs>
              <w:tab w:val="right" w:leader="dot" w:pos="8496"/>
            </w:tabs>
            <w:rPr>
              <w:noProof/>
            </w:rPr>
          </w:pPr>
          <w:hyperlink w:anchor="_Toc230266627" w:history="1">
            <w:r w:rsidRPr="00D8541B">
              <w:rPr>
                <w:rStyle w:val="Hipervnculo"/>
                <w:noProof/>
              </w:rPr>
              <w:t>1.2. Motivación</w:t>
            </w:r>
            <w:r>
              <w:rPr>
                <w:noProof/>
              </w:rPr>
              <w:tab/>
            </w:r>
            <w:r>
              <w:rPr>
                <w:noProof/>
              </w:rPr>
              <w:fldChar w:fldCharType="begin"/>
            </w:r>
            <w:r>
              <w:rPr>
                <w:noProof/>
              </w:rPr>
              <w:instrText xml:space="preserve"> PAGEREF _Toc230266627 \h </w:instrText>
            </w:r>
            <w:r>
              <w:rPr>
                <w:noProof/>
              </w:rPr>
            </w:r>
            <w:r>
              <w:rPr>
                <w:noProof/>
              </w:rPr>
              <w:fldChar w:fldCharType="separate"/>
            </w:r>
            <w:r>
              <w:rPr>
                <w:noProof/>
              </w:rPr>
              <w:t>5</w:t>
            </w:r>
            <w:r>
              <w:rPr>
                <w:noProof/>
              </w:rPr>
              <w:fldChar w:fldCharType="end"/>
            </w:r>
          </w:hyperlink>
        </w:p>
        <w:p w:rsidR="00876AED" w:rsidRDefault="00876AED">
          <w:pPr>
            <w:pStyle w:val="TDC1"/>
            <w:tabs>
              <w:tab w:val="right" w:leader="dot" w:pos="8496"/>
            </w:tabs>
            <w:rPr>
              <w:noProof/>
            </w:rPr>
          </w:pPr>
          <w:hyperlink w:anchor="_Toc230266628" w:history="1">
            <w:r w:rsidRPr="00D8541B">
              <w:rPr>
                <w:rStyle w:val="Hipervnculo"/>
                <w:noProof/>
              </w:rPr>
              <w:t>2. Planteamiento del problema</w:t>
            </w:r>
            <w:r>
              <w:rPr>
                <w:noProof/>
              </w:rPr>
              <w:tab/>
            </w:r>
            <w:r>
              <w:rPr>
                <w:noProof/>
              </w:rPr>
              <w:fldChar w:fldCharType="begin"/>
            </w:r>
            <w:r>
              <w:rPr>
                <w:noProof/>
              </w:rPr>
              <w:instrText xml:space="preserve"> PAGEREF _Toc230266628 \h </w:instrText>
            </w:r>
            <w:r>
              <w:rPr>
                <w:noProof/>
              </w:rPr>
            </w:r>
            <w:r>
              <w:rPr>
                <w:noProof/>
              </w:rPr>
              <w:fldChar w:fldCharType="separate"/>
            </w:r>
            <w:r>
              <w:rPr>
                <w:noProof/>
              </w:rPr>
              <w:t>6</w:t>
            </w:r>
            <w:r>
              <w:rPr>
                <w:noProof/>
              </w:rPr>
              <w:fldChar w:fldCharType="end"/>
            </w:r>
          </w:hyperlink>
        </w:p>
        <w:p w:rsidR="00876AED" w:rsidRDefault="00876AED">
          <w:pPr>
            <w:pStyle w:val="TDC1"/>
            <w:tabs>
              <w:tab w:val="right" w:leader="dot" w:pos="8496"/>
            </w:tabs>
            <w:rPr>
              <w:noProof/>
            </w:rPr>
          </w:pPr>
          <w:hyperlink w:anchor="_Toc230266629" w:history="1">
            <w:r w:rsidRPr="00D8541B">
              <w:rPr>
                <w:rStyle w:val="Hipervnculo"/>
                <w:noProof/>
              </w:rPr>
              <w:t>3. Justificación y beneficiarios</w:t>
            </w:r>
            <w:r>
              <w:rPr>
                <w:noProof/>
              </w:rPr>
              <w:tab/>
            </w:r>
            <w:r>
              <w:rPr>
                <w:noProof/>
              </w:rPr>
              <w:fldChar w:fldCharType="begin"/>
            </w:r>
            <w:r>
              <w:rPr>
                <w:noProof/>
              </w:rPr>
              <w:instrText xml:space="preserve"> PAGEREF _Toc230266629 \h </w:instrText>
            </w:r>
            <w:r>
              <w:rPr>
                <w:noProof/>
              </w:rPr>
            </w:r>
            <w:r>
              <w:rPr>
                <w:noProof/>
              </w:rPr>
              <w:fldChar w:fldCharType="separate"/>
            </w:r>
            <w:r>
              <w:rPr>
                <w:noProof/>
              </w:rPr>
              <w:t>7</w:t>
            </w:r>
            <w:r>
              <w:rPr>
                <w:noProof/>
              </w:rPr>
              <w:fldChar w:fldCharType="end"/>
            </w:r>
          </w:hyperlink>
        </w:p>
        <w:p w:rsidR="00876AED" w:rsidRDefault="00876AED">
          <w:pPr>
            <w:pStyle w:val="TDC1"/>
            <w:tabs>
              <w:tab w:val="right" w:leader="dot" w:pos="8496"/>
            </w:tabs>
            <w:rPr>
              <w:noProof/>
            </w:rPr>
          </w:pPr>
          <w:hyperlink w:anchor="_Toc230266630" w:history="1">
            <w:r w:rsidRPr="00D8541B">
              <w:rPr>
                <w:rStyle w:val="Hipervnculo"/>
                <w:noProof/>
              </w:rPr>
              <w:t>4. Objetivos</w:t>
            </w:r>
            <w:r>
              <w:rPr>
                <w:noProof/>
              </w:rPr>
              <w:tab/>
            </w:r>
            <w:r>
              <w:rPr>
                <w:noProof/>
              </w:rPr>
              <w:fldChar w:fldCharType="begin"/>
            </w:r>
            <w:r>
              <w:rPr>
                <w:noProof/>
              </w:rPr>
              <w:instrText xml:space="preserve"> PAGEREF _Toc230266630 \h </w:instrText>
            </w:r>
            <w:r>
              <w:rPr>
                <w:noProof/>
              </w:rPr>
            </w:r>
            <w:r>
              <w:rPr>
                <w:noProof/>
              </w:rPr>
              <w:fldChar w:fldCharType="separate"/>
            </w:r>
            <w:r>
              <w:rPr>
                <w:noProof/>
              </w:rPr>
              <w:t>8</w:t>
            </w:r>
            <w:r>
              <w:rPr>
                <w:noProof/>
              </w:rPr>
              <w:fldChar w:fldCharType="end"/>
            </w:r>
          </w:hyperlink>
        </w:p>
        <w:p w:rsidR="00876AED" w:rsidRDefault="00876AED">
          <w:pPr>
            <w:pStyle w:val="TDC2"/>
            <w:tabs>
              <w:tab w:val="right" w:leader="dot" w:pos="8496"/>
            </w:tabs>
            <w:rPr>
              <w:noProof/>
            </w:rPr>
          </w:pPr>
          <w:hyperlink w:anchor="_Toc230266631" w:history="1">
            <w:r w:rsidRPr="00D8541B">
              <w:rPr>
                <w:rStyle w:val="Hipervnculo"/>
                <w:noProof/>
              </w:rPr>
              <w:t>4.1. Objetivo general</w:t>
            </w:r>
            <w:r>
              <w:rPr>
                <w:noProof/>
              </w:rPr>
              <w:tab/>
            </w:r>
            <w:r>
              <w:rPr>
                <w:noProof/>
              </w:rPr>
              <w:fldChar w:fldCharType="begin"/>
            </w:r>
            <w:r>
              <w:rPr>
                <w:noProof/>
              </w:rPr>
              <w:instrText xml:space="preserve"> PAGEREF _Toc230266631 \h </w:instrText>
            </w:r>
            <w:r>
              <w:rPr>
                <w:noProof/>
              </w:rPr>
            </w:r>
            <w:r>
              <w:rPr>
                <w:noProof/>
              </w:rPr>
              <w:fldChar w:fldCharType="separate"/>
            </w:r>
            <w:r>
              <w:rPr>
                <w:noProof/>
              </w:rPr>
              <w:t>8</w:t>
            </w:r>
            <w:r>
              <w:rPr>
                <w:noProof/>
              </w:rPr>
              <w:fldChar w:fldCharType="end"/>
            </w:r>
          </w:hyperlink>
        </w:p>
        <w:p w:rsidR="00876AED" w:rsidRDefault="00876AED">
          <w:pPr>
            <w:pStyle w:val="TDC2"/>
            <w:tabs>
              <w:tab w:val="right" w:leader="dot" w:pos="8496"/>
            </w:tabs>
            <w:rPr>
              <w:noProof/>
            </w:rPr>
          </w:pPr>
          <w:hyperlink w:anchor="_Toc230266632" w:history="1">
            <w:r w:rsidRPr="00D8541B">
              <w:rPr>
                <w:rStyle w:val="Hipervnculo"/>
                <w:noProof/>
              </w:rPr>
              <w:t>4.2. Objetivos específicos</w:t>
            </w:r>
            <w:r>
              <w:rPr>
                <w:noProof/>
              </w:rPr>
              <w:tab/>
            </w:r>
            <w:r>
              <w:rPr>
                <w:noProof/>
              </w:rPr>
              <w:fldChar w:fldCharType="begin"/>
            </w:r>
            <w:r>
              <w:rPr>
                <w:noProof/>
              </w:rPr>
              <w:instrText xml:space="preserve"> PAGEREF _Toc230266632 \h </w:instrText>
            </w:r>
            <w:r>
              <w:rPr>
                <w:noProof/>
              </w:rPr>
            </w:r>
            <w:r>
              <w:rPr>
                <w:noProof/>
              </w:rPr>
              <w:fldChar w:fldCharType="separate"/>
            </w:r>
            <w:r>
              <w:rPr>
                <w:noProof/>
              </w:rPr>
              <w:t>8</w:t>
            </w:r>
            <w:r>
              <w:rPr>
                <w:noProof/>
              </w:rPr>
              <w:fldChar w:fldCharType="end"/>
            </w:r>
          </w:hyperlink>
        </w:p>
        <w:p w:rsidR="00876AED" w:rsidRDefault="00876AED">
          <w:pPr>
            <w:pStyle w:val="TDC1"/>
            <w:tabs>
              <w:tab w:val="right" w:leader="dot" w:pos="8496"/>
            </w:tabs>
            <w:rPr>
              <w:noProof/>
            </w:rPr>
          </w:pPr>
          <w:hyperlink w:anchor="_Toc230266633" w:history="1">
            <w:r w:rsidRPr="00D8541B">
              <w:rPr>
                <w:rStyle w:val="Hipervnculo"/>
                <w:noProof/>
              </w:rPr>
              <w:t>5. Marco teórico</w:t>
            </w:r>
            <w:r>
              <w:rPr>
                <w:noProof/>
              </w:rPr>
              <w:tab/>
            </w:r>
            <w:r w:rsidR="00544EF3">
              <w:rPr>
                <w:noProof/>
              </w:rPr>
              <w:t>8</w:t>
            </w:r>
          </w:hyperlink>
        </w:p>
        <w:p w:rsidR="00876AED" w:rsidRDefault="00876AED">
          <w:pPr>
            <w:pStyle w:val="TDC2"/>
            <w:tabs>
              <w:tab w:val="right" w:leader="dot" w:pos="8496"/>
            </w:tabs>
            <w:rPr>
              <w:noProof/>
            </w:rPr>
          </w:pPr>
          <w:hyperlink w:anchor="_Toc230266634" w:history="1">
            <w:r w:rsidRPr="00D8541B">
              <w:rPr>
                <w:rStyle w:val="Hipervnculo"/>
                <w:noProof/>
              </w:rPr>
              <w:t>5.1. Aplicaciones de finanzas personales</w:t>
            </w:r>
            <w:r>
              <w:rPr>
                <w:noProof/>
              </w:rPr>
              <w:tab/>
            </w:r>
            <w:r w:rsidR="00544EF3">
              <w:rPr>
                <w:noProof/>
              </w:rPr>
              <w:t>8</w:t>
            </w:r>
          </w:hyperlink>
        </w:p>
        <w:p w:rsidR="00876AED" w:rsidRDefault="00876AED">
          <w:pPr>
            <w:pStyle w:val="TDC2"/>
            <w:tabs>
              <w:tab w:val="right" w:leader="dot" w:pos="8496"/>
            </w:tabs>
            <w:rPr>
              <w:noProof/>
            </w:rPr>
          </w:pPr>
          <w:hyperlink w:anchor="_Toc230266635" w:history="1">
            <w:r w:rsidRPr="00D8541B">
              <w:rPr>
                <w:rStyle w:val="Hipervnculo"/>
                <w:noProof/>
              </w:rPr>
              <w:t>5.2. Tecnologías utilizadas</w:t>
            </w:r>
            <w:r>
              <w:rPr>
                <w:noProof/>
              </w:rPr>
              <w:tab/>
            </w:r>
            <w:r w:rsidR="00544EF3">
              <w:rPr>
                <w:noProof/>
              </w:rPr>
              <w:t>8</w:t>
            </w:r>
          </w:hyperlink>
        </w:p>
        <w:p w:rsidR="00876AED" w:rsidRDefault="00876AED">
          <w:pPr>
            <w:pStyle w:val="TDC3"/>
            <w:tabs>
              <w:tab w:val="right" w:leader="dot" w:pos="8496"/>
            </w:tabs>
            <w:rPr>
              <w:noProof/>
            </w:rPr>
          </w:pPr>
          <w:hyperlink w:anchor="_Toc230266636" w:history="1">
            <w:r w:rsidRPr="00D8541B">
              <w:rPr>
                <w:rStyle w:val="Hipervnculo"/>
                <w:noProof/>
              </w:rPr>
              <w:t>5.2.1. Python</w:t>
            </w:r>
            <w:r>
              <w:rPr>
                <w:noProof/>
              </w:rPr>
              <w:tab/>
            </w:r>
            <w:r w:rsidR="00544EF3">
              <w:rPr>
                <w:noProof/>
              </w:rPr>
              <w:t>8</w:t>
            </w:r>
          </w:hyperlink>
        </w:p>
        <w:p w:rsidR="00876AED" w:rsidRDefault="00876AED">
          <w:pPr>
            <w:pStyle w:val="TDC3"/>
            <w:tabs>
              <w:tab w:val="right" w:leader="dot" w:pos="8496"/>
            </w:tabs>
            <w:rPr>
              <w:noProof/>
            </w:rPr>
          </w:pPr>
          <w:hyperlink w:anchor="_Toc230266637" w:history="1">
            <w:r w:rsidRPr="00D8541B">
              <w:rPr>
                <w:rStyle w:val="Hipervnculo"/>
                <w:noProof/>
              </w:rPr>
              <w:t>5.2.2. Kivy</w:t>
            </w:r>
            <w:r>
              <w:rPr>
                <w:noProof/>
              </w:rPr>
              <w:tab/>
            </w:r>
            <w:r>
              <w:rPr>
                <w:noProof/>
              </w:rPr>
              <w:fldChar w:fldCharType="begin"/>
            </w:r>
            <w:r>
              <w:rPr>
                <w:noProof/>
              </w:rPr>
              <w:instrText xml:space="preserve"> PAGEREF _Toc230266637 \h </w:instrText>
            </w:r>
            <w:r>
              <w:rPr>
                <w:noProof/>
              </w:rPr>
            </w:r>
            <w:r>
              <w:rPr>
                <w:noProof/>
              </w:rPr>
              <w:fldChar w:fldCharType="separate"/>
            </w:r>
            <w:r>
              <w:rPr>
                <w:noProof/>
              </w:rPr>
              <w:t>9</w:t>
            </w:r>
            <w:r>
              <w:rPr>
                <w:noProof/>
              </w:rPr>
              <w:fldChar w:fldCharType="end"/>
            </w:r>
          </w:hyperlink>
        </w:p>
        <w:p w:rsidR="00876AED" w:rsidRDefault="00876AED">
          <w:pPr>
            <w:pStyle w:val="TDC3"/>
            <w:tabs>
              <w:tab w:val="right" w:leader="dot" w:pos="8496"/>
            </w:tabs>
            <w:rPr>
              <w:noProof/>
            </w:rPr>
          </w:pPr>
          <w:hyperlink w:anchor="_Toc230266638" w:history="1">
            <w:r w:rsidRPr="00D8541B">
              <w:rPr>
                <w:rStyle w:val="Hipervnculo"/>
                <w:noProof/>
              </w:rPr>
              <w:t>5.2.3. SQLite</w:t>
            </w:r>
            <w:r>
              <w:rPr>
                <w:noProof/>
              </w:rPr>
              <w:tab/>
            </w:r>
            <w:r>
              <w:rPr>
                <w:noProof/>
              </w:rPr>
              <w:fldChar w:fldCharType="begin"/>
            </w:r>
            <w:r>
              <w:rPr>
                <w:noProof/>
              </w:rPr>
              <w:instrText xml:space="preserve"> PAGEREF _Toc230266638 \h </w:instrText>
            </w:r>
            <w:r>
              <w:rPr>
                <w:noProof/>
              </w:rPr>
            </w:r>
            <w:r>
              <w:rPr>
                <w:noProof/>
              </w:rPr>
              <w:fldChar w:fldCharType="separate"/>
            </w:r>
            <w:r>
              <w:rPr>
                <w:noProof/>
              </w:rPr>
              <w:t>9</w:t>
            </w:r>
            <w:r>
              <w:rPr>
                <w:noProof/>
              </w:rPr>
              <w:fldChar w:fldCharType="end"/>
            </w:r>
          </w:hyperlink>
        </w:p>
        <w:p w:rsidR="00876AED" w:rsidRDefault="00876AED">
          <w:pPr>
            <w:pStyle w:val="TDC3"/>
            <w:tabs>
              <w:tab w:val="right" w:leader="dot" w:pos="8496"/>
            </w:tabs>
            <w:rPr>
              <w:noProof/>
            </w:rPr>
          </w:pPr>
          <w:hyperlink w:anchor="_Toc230266639" w:history="1">
            <w:r w:rsidRPr="00D8541B">
              <w:rPr>
                <w:rStyle w:val="Hipervnculo"/>
                <w:noProof/>
              </w:rPr>
              <w:t>5.2.4. Matplotlib</w:t>
            </w:r>
            <w:r>
              <w:rPr>
                <w:noProof/>
              </w:rPr>
              <w:tab/>
            </w:r>
            <w:r>
              <w:rPr>
                <w:noProof/>
              </w:rPr>
              <w:fldChar w:fldCharType="begin"/>
            </w:r>
            <w:r>
              <w:rPr>
                <w:noProof/>
              </w:rPr>
              <w:instrText xml:space="preserve"> PAGEREF _Toc230266639 \h </w:instrText>
            </w:r>
            <w:r>
              <w:rPr>
                <w:noProof/>
              </w:rPr>
            </w:r>
            <w:r>
              <w:rPr>
                <w:noProof/>
              </w:rPr>
              <w:fldChar w:fldCharType="separate"/>
            </w:r>
            <w:r>
              <w:rPr>
                <w:noProof/>
              </w:rPr>
              <w:t>9</w:t>
            </w:r>
            <w:r>
              <w:rPr>
                <w:noProof/>
              </w:rPr>
              <w:fldChar w:fldCharType="end"/>
            </w:r>
          </w:hyperlink>
        </w:p>
        <w:p w:rsidR="00876AED" w:rsidRDefault="00876AED">
          <w:pPr>
            <w:pStyle w:val="TDC3"/>
            <w:tabs>
              <w:tab w:val="right" w:leader="dot" w:pos="8496"/>
            </w:tabs>
            <w:rPr>
              <w:noProof/>
            </w:rPr>
          </w:pPr>
          <w:hyperlink w:anchor="_Toc230266640" w:history="1">
            <w:r w:rsidRPr="00D8541B">
              <w:rPr>
                <w:rStyle w:val="Hipervnculo"/>
                <w:noProof/>
              </w:rPr>
              <w:t>5.2.5. ReportLab</w:t>
            </w:r>
            <w:r>
              <w:rPr>
                <w:noProof/>
              </w:rPr>
              <w:tab/>
            </w:r>
            <w:r>
              <w:rPr>
                <w:noProof/>
              </w:rPr>
              <w:fldChar w:fldCharType="begin"/>
            </w:r>
            <w:r>
              <w:rPr>
                <w:noProof/>
              </w:rPr>
              <w:instrText xml:space="preserve"> PAGEREF _Toc230266640 \h </w:instrText>
            </w:r>
            <w:r>
              <w:rPr>
                <w:noProof/>
              </w:rPr>
            </w:r>
            <w:r>
              <w:rPr>
                <w:noProof/>
              </w:rPr>
              <w:fldChar w:fldCharType="separate"/>
            </w:r>
            <w:r>
              <w:rPr>
                <w:noProof/>
              </w:rPr>
              <w:t>9</w:t>
            </w:r>
            <w:r>
              <w:rPr>
                <w:noProof/>
              </w:rPr>
              <w:fldChar w:fldCharType="end"/>
            </w:r>
          </w:hyperlink>
        </w:p>
        <w:p w:rsidR="00876AED" w:rsidRDefault="00876AED">
          <w:pPr>
            <w:pStyle w:val="TDC1"/>
            <w:tabs>
              <w:tab w:val="right" w:leader="dot" w:pos="8496"/>
            </w:tabs>
            <w:rPr>
              <w:noProof/>
            </w:rPr>
          </w:pPr>
          <w:hyperlink w:anchor="_Toc230266641" w:history="1">
            <w:r w:rsidRPr="00D8541B">
              <w:rPr>
                <w:rStyle w:val="Hipervnculo"/>
                <w:noProof/>
              </w:rPr>
              <w:t>6. Propuesta de diseño</w:t>
            </w:r>
            <w:r>
              <w:rPr>
                <w:noProof/>
              </w:rPr>
              <w:tab/>
            </w:r>
            <w:r w:rsidR="00F57CEC">
              <w:rPr>
                <w:noProof/>
              </w:rPr>
              <w:t>9</w:t>
            </w:r>
          </w:hyperlink>
        </w:p>
        <w:p w:rsidR="00876AED" w:rsidRDefault="00876AED">
          <w:pPr>
            <w:pStyle w:val="TDC2"/>
            <w:tabs>
              <w:tab w:val="right" w:leader="dot" w:pos="8496"/>
            </w:tabs>
            <w:rPr>
              <w:noProof/>
            </w:rPr>
          </w:pPr>
          <w:hyperlink w:anchor="_Toc230266642" w:history="1">
            <w:r w:rsidRPr="00D8541B">
              <w:rPr>
                <w:rStyle w:val="Hipervnculo"/>
                <w:noProof/>
              </w:rPr>
              <w:t>6.1. Arquitectura del sistema</w:t>
            </w:r>
            <w:r>
              <w:rPr>
                <w:noProof/>
              </w:rPr>
              <w:tab/>
            </w:r>
            <w:r w:rsidR="00F57CEC">
              <w:rPr>
                <w:noProof/>
              </w:rPr>
              <w:t>9</w:t>
            </w:r>
          </w:hyperlink>
        </w:p>
        <w:p w:rsidR="00876AED" w:rsidRDefault="00876AED">
          <w:pPr>
            <w:pStyle w:val="TDC2"/>
            <w:tabs>
              <w:tab w:val="right" w:leader="dot" w:pos="8496"/>
            </w:tabs>
            <w:rPr>
              <w:noProof/>
            </w:rPr>
          </w:pPr>
          <w:hyperlink w:anchor="_Toc230266643" w:history="1">
            <w:r w:rsidRPr="00D8541B">
              <w:rPr>
                <w:rStyle w:val="Hipervnculo"/>
                <w:noProof/>
              </w:rPr>
              <w:t>6.2. Diseño de la interfaz</w:t>
            </w:r>
            <w:r>
              <w:rPr>
                <w:noProof/>
              </w:rPr>
              <w:tab/>
            </w:r>
            <w:r>
              <w:rPr>
                <w:noProof/>
              </w:rPr>
              <w:fldChar w:fldCharType="begin"/>
            </w:r>
            <w:r>
              <w:rPr>
                <w:noProof/>
              </w:rPr>
              <w:instrText xml:space="preserve"> PAGEREF _Toc230266643 \h </w:instrText>
            </w:r>
            <w:r>
              <w:rPr>
                <w:noProof/>
              </w:rPr>
            </w:r>
            <w:r>
              <w:rPr>
                <w:noProof/>
              </w:rPr>
              <w:fldChar w:fldCharType="separate"/>
            </w:r>
            <w:r>
              <w:rPr>
                <w:noProof/>
              </w:rPr>
              <w:t>10</w:t>
            </w:r>
            <w:r>
              <w:rPr>
                <w:noProof/>
              </w:rPr>
              <w:fldChar w:fldCharType="end"/>
            </w:r>
          </w:hyperlink>
        </w:p>
        <w:p w:rsidR="00876AED" w:rsidRDefault="00876AED">
          <w:pPr>
            <w:pStyle w:val="TDC1"/>
            <w:tabs>
              <w:tab w:val="right" w:leader="dot" w:pos="8496"/>
            </w:tabs>
            <w:rPr>
              <w:noProof/>
            </w:rPr>
          </w:pPr>
          <w:hyperlink w:anchor="_Toc230266644" w:history="1">
            <w:r w:rsidRPr="00D8541B">
              <w:rPr>
                <w:rStyle w:val="Hipervnculo"/>
                <w:noProof/>
              </w:rPr>
              <w:t>7. Desarrollo del proyecto</w:t>
            </w:r>
            <w:r>
              <w:rPr>
                <w:noProof/>
              </w:rPr>
              <w:tab/>
            </w:r>
            <w:r w:rsidR="00F57CEC">
              <w:rPr>
                <w:noProof/>
              </w:rPr>
              <w:t>10</w:t>
            </w:r>
          </w:hyperlink>
        </w:p>
        <w:p w:rsidR="00876AED" w:rsidRDefault="00876AED">
          <w:pPr>
            <w:pStyle w:val="TDC2"/>
            <w:tabs>
              <w:tab w:val="right" w:leader="dot" w:pos="8496"/>
            </w:tabs>
            <w:rPr>
              <w:noProof/>
            </w:rPr>
          </w:pPr>
          <w:hyperlink w:anchor="_Toc230266645" w:history="1">
            <w:r w:rsidRPr="00D8541B">
              <w:rPr>
                <w:rStyle w:val="Hipervnculo"/>
                <w:noProof/>
              </w:rPr>
              <w:t>7.1. Requisitos del sistema</w:t>
            </w:r>
            <w:r>
              <w:rPr>
                <w:noProof/>
              </w:rPr>
              <w:tab/>
            </w:r>
            <w:r w:rsidR="00F57CEC">
              <w:rPr>
                <w:noProof/>
              </w:rPr>
              <w:t>10</w:t>
            </w:r>
          </w:hyperlink>
        </w:p>
        <w:p w:rsidR="00876AED" w:rsidRDefault="00876AED">
          <w:pPr>
            <w:pStyle w:val="TDC3"/>
            <w:tabs>
              <w:tab w:val="right" w:leader="dot" w:pos="8496"/>
            </w:tabs>
            <w:rPr>
              <w:noProof/>
            </w:rPr>
          </w:pPr>
          <w:hyperlink w:anchor="_Toc230266646" w:history="1">
            <w:r w:rsidRPr="00D8541B">
              <w:rPr>
                <w:rStyle w:val="Hipervnculo"/>
                <w:noProof/>
              </w:rPr>
              <w:t>7.1.1. Requisitos funcionales</w:t>
            </w:r>
            <w:r>
              <w:rPr>
                <w:noProof/>
              </w:rPr>
              <w:tab/>
            </w:r>
            <w:r w:rsidR="00F57CEC">
              <w:rPr>
                <w:noProof/>
              </w:rPr>
              <w:t>10</w:t>
            </w:r>
            <w:bookmarkStart w:id="2" w:name="_GoBack"/>
            <w:bookmarkEnd w:id="2"/>
          </w:hyperlink>
        </w:p>
        <w:p w:rsidR="00876AED" w:rsidRDefault="00876AED">
          <w:pPr>
            <w:pStyle w:val="TDC3"/>
            <w:tabs>
              <w:tab w:val="right" w:leader="dot" w:pos="8496"/>
            </w:tabs>
            <w:rPr>
              <w:noProof/>
            </w:rPr>
          </w:pPr>
          <w:r w:rsidRPr="00D8541B">
            <w:rPr>
              <w:rStyle w:val="Hipervnculo"/>
              <w:noProof/>
            </w:rPr>
            <w:fldChar w:fldCharType="begin"/>
          </w:r>
          <w:r w:rsidRPr="00D8541B">
            <w:rPr>
              <w:rStyle w:val="Hipervnculo"/>
              <w:noProof/>
            </w:rPr>
            <w:instrText xml:space="preserve"> </w:instrText>
          </w:r>
          <w:r>
            <w:rPr>
              <w:noProof/>
            </w:rPr>
            <w:instrText>HYPERLINK \l "_Toc230266647"</w:instrText>
          </w:r>
          <w:r w:rsidRPr="00D8541B">
            <w:rPr>
              <w:rStyle w:val="Hipervnculo"/>
              <w:noProof/>
            </w:rPr>
            <w:instrText xml:space="preserve"> </w:instrText>
          </w:r>
          <w:r w:rsidRPr="00D8541B">
            <w:rPr>
              <w:rStyle w:val="Hipervnculo"/>
              <w:noProof/>
            </w:rPr>
          </w:r>
          <w:r w:rsidRPr="00D8541B">
            <w:rPr>
              <w:rStyle w:val="Hipervnculo"/>
              <w:noProof/>
            </w:rPr>
            <w:fldChar w:fldCharType="separate"/>
          </w:r>
          <w:r w:rsidRPr="00D8541B">
            <w:rPr>
              <w:rStyle w:val="Hipervnculo"/>
              <w:noProof/>
            </w:rPr>
            <w:t>7.1.2. Requisitos no funcionales</w:t>
          </w:r>
          <w:r>
            <w:rPr>
              <w:noProof/>
            </w:rPr>
            <w:tab/>
          </w:r>
          <w:r>
            <w:rPr>
              <w:noProof/>
            </w:rPr>
            <w:fldChar w:fldCharType="begin"/>
          </w:r>
          <w:r>
            <w:rPr>
              <w:noProof/>
            </w:rPr>
            <w:instrText xml:space="preserve"> PAGEREF _Toc230266647 \h </w:instrText>
          </w:r>
          <w:r>
            <w:rPr>
              <w:noProof/>
            </w:rPr>
          </w:r>
          <w:r>
            <w:rPr>
              <w:noProof/>
            </w:rPr>
            <w:fldChar w:fldCharType="separate"/>
          </w:r>
          <w:r>
            <w:rPr>
              <w:noProof/>
            </w:rPr>
            <w:t>11</w:t>
          </w:r>
          <w:r>
            <w:rPr>
              <w:noProof/>
            </w:rPr>
            <w:fldChar w:fldCharType="end"/>
          </w:r>
          <w:r w:rsidRPr="00D8541B">
            <w:rPr>
              <w:rStyle w:val="Hipervnculo"/>
              <w:noProof/>
            </w:rPr>
            <w:fldChar w:fldCharType="end"/>
          </w:r>
        </w:p>
        <w:p w:rsidR="00876AED" w:rsidRDefault="00876AED">
          <w:pPr>
            <w:pStyle w:val="TDC3"/>
            <w:tabs>
              <w:tab w:val="right" w:leader="dot" w:pos="8496"/>
            </w:tabs>
            <w:rPr>
              <w:noProof/>
            </w:rPr>
          </w:pPr>
          <w:hyperlink w:anchor="_Toc230266648" w:history="1">
            <w:r w:rsidRPr="00D8541B">
              <w:rPr>
                <w:rStyle w:val="Hipervnculo"/>
                <w:noProof/>
              </w:rPr>
              <w:t>7.1.3. Requisitos de base de datos</w:t>
            </w:r>
            <w:r>
              <w:rPr>
                <w:noProof/>
              </w:rPr>
              <w:tab/>
            </w:r>
            <w:r>
              <w:rPr>
                <w:noProof/>
              </w:rPr>
              <w:fldChar w:fldCharType="begin"/>
            </w:r>
            <w:r>
              <w:rPr>
                <w:noProof/>
              </w:rPr>
              <w:instrText xml:space="preserve"> PAGEREF _Toc230266648 \h </w:instrText>
            </w:r>
            <w:r>
              <w:rPr>
                <w:noProof/>
              </w:rPr>
            </w:r>
            <w:r>
              <w:rPr>
                <w:noProof/>
              </w:rPr>
              <w:fldChar w:fldCharType="separate"/>
            </w:r>
            <w:r>
              <w:rPr>
                <w:noProof/>
              </w:rPr>
              <w:t>11</w:t>
            </w:r>
            <w:r>
              <w:rPr>
                <w:noProof/>
              </w:rPr>
              <w:fldChar w:fldCharType="end"/>
            </w:r>
          </w:hyperlink>
        </w:p>
        <w:p w:rsidR="00876AED" w:rsidRDefault="00876AED">
          <w:pPr>
            <w:pStyle w:val="TDC2"/>
            <w:tabs>
              <w:tab w:val="right" w:leader="dot" w:pos="8496"/>
            </w:tabs>
            <w:rPr>
              <w:noProof/>
            </w:rPr>
          </w:pPr>
          <w:hyperlink w:anchor="_Toc230266649" w:history="1">
            <w:r w:rsidRPr="00D8541B">
              <w:rPr>
                <w:rStyle w:val="Hipervnculo"/>
                <w:noProof/>
              </w:rPr>
              <w:t>7.2. Modelo Entidad-Relación</w:t>
            </w:r>
            <w:r>
              <w:rPr>
                <w:noProof/>
              </w:rPr>
              <w:tab/>
            </w:r>
            <w:r>
              <w:rPr>
                <w:noProof/>
              </w:rPr>
              <w:fldChar w:fldCharType="begin"/>
            </w:r>
            <w:r>
              <w:rPr>
                <w:noProof/>
              </w:rPr>
              <w:instrText xml:space="preserve"> PAGEREF _Toc230266649 \h </w:instrText>
            </w:r>
            <w:r>
              <w:rPr>
                <w:noProof/>
              </w:rPr>
            </w:r>
            <w:r>
              <w:rPr>
                <w:noProof/>
              </w:rPr>
              <w:fldChar w:fldCharType="separate"/>
            </w:r>
            <w:r>
              <w:rPr>
                <w:noProof/>
              </w:rPr>
              <w:t>12</w:t>
            </w:r>
            <w:r>
              <w:rPr>
                <w:noProof/>
              </w:rPr>
              <w:fldChar w:fldCharType="end"/>
            </w:r>
          </w:hyperlink>
        </w:p>
        <w:p w:rsidR="00876AED" w:rsidRDefault="00876AED">
          <w:pPr>
            <w:pStyle w:val="TDC2"/>
            <w:tabs>
              <w:tab w:val="right" w:leader="dot" w:pos="8496"/>
            </w:tabs>
            <w:rPr>
              <w:noProof/>
            </w:rPr>
          </w:pPr>
          <w:hyperlink w:anchor="_Toc230266650" w:history="1">
            <w:r w:rsidRPr="00D8541B">
              <w:rPr>
                <w:rStyle w:val="Hipervnculo"/>
                <w:noProof/>
              </w:rPr>
              <w:t>7.3. Implementación</w:t>
            </w:r>
            <w:r>
              <w:rPr>
                <w:noProof/>
              </w:rPr>
              <w:tab/>
            </w:r>
            <w:r>
              <w:rPr>
                <w:noProof/>
              </w:rPr>
              <w:fldChar w:fldCharType="begin"/>
            </w:r>
            <w:r>
              <w:rPr>
                <w:noProof/>
              </w:rPr>
              <w:instrText xml:space="preserve"> PAGEREF _Toc230266650 \h </w:instrText>
            </w:r>
            <w:r>
              <w:rPr>
                <w:noProof/>
              </w:rPr>
            </w:r>
            <w:r>
              <w:rPr>
                <w:noProof/>
              </w:rPr>
              <w:fldChar w:fldCharType="separate"/>
            </w:r>
            <w:r>
              <w:rPr>
                <w:noProof/>
              </w:rPr>
              <w:t>12</w:t>
            </w:r>
            <w:r>
              <w:rPr>
                <w:noProof/>
              </w:rPr>
              <w:fldChar w:fldCharType="end"/>
            </w:r>
          </w:hyperlink>
        </w:p>
        <w:p w:rsidR="00876AED" w:rsidRDefault="00876AED">
          <w:pPr>
            <w:pStyle w:val="TDC3"/>
            <w:tabs>
              <w:tab w:val="right" w:leader="dot" w:pos="8496"/>
            </w:tabs>
            <w:rPr>
              <w:noProof/>
            </w:rPr>
          </w:pPr>
          <w:hyperlink w:anchor="_Toc230266651" w:history="1">
            <w:r w:rsidRPr="00D8541B">
              <w:rPr>
                <w:rStyle w:val="Hipervnculo"/>
                <w:noProof/>
              </w:rPr>
              <w:t>7.3.1. Base de datos (database/db.py)</w:t>
            </w:r>
            <w:r>
              <w:rPr>
                <w:noProof/>
              </w:rPr>
              <w:tab/>
            </w:r>
            <w:r>
              <w:rPr>
                <w:noProof/>
              </w:rPr>
              <w:fldChar w:fldCharType="begin"/>
            </w:r>
            <w:r>
              <w:rPr>
                <w:noProof/>
              </w:rPr>
              <w:instrText xml:space="preserve"> PAGEREF _Toc230266651 \h </w:instrText>
            </w:r>
            <w:r>
              <w:rPr>
                <w:noProof/>
              </w:rPr>
            </w:r>
            <w:r>
              <w:rPr>
                <w:noProof/>
              </w:rPr>
              <w:fldChar w:fldCharType="separate"/>
            </w:r>
            <w:r>
              <w:rPr>
                <w:noProof/>
              </w:rPr>
              <w:t>12</w:t>
            </w:r>
            <w:r>
              <w:rPr>
                <w:noProof/>
              </w:rPr>
              <w:fldChar w:fldCharType="end"/>
            </w:r>
          </w:hyperlink>
        </w:p>
        <w:p w:rsidR="00876AED" w:rsidRDefault="00876AED">
          <w:pPr>
            <w:pStyle w:val="TDC3"/>
            <w:tabs>
              <w:tab w:val="right" w:leader="dot" w:pos="8496"/>
            </w:tabs>
            <w:rPr>
              <w:noProof/>
            </w:rPr>
          </w:pPr>
          <w:hyperlink w:anchor="_Toc230266652" w:history="1">
            <w:r w:rsidRPr="00D8541B">
              <w:rPr>
                <w:rStyle w:val="Hipervnculo"/>
                <w:noProof/>
              </w:rPr>
              <w:t>7.3.2. Capa de servicios</w:t>
            </w:r>
            <w:r>
              <w:rPr>
                <w:noProof/>
              </w:rPr>
              <w:tab/>
            </w:r>
            <w:r w:rsidR="00310E3D">
              <w:rPr>
                <w:noProof/>
              </w:rPr>
              <w:t>13</w:t>
            </w:r>
          </w:hyperlink>
        </w:p>
        <w:p w:rsidR="00876AED" w:rsidRDefault="00876AED">
          <w:pPr>
            <w:pStyle w:val="TDC3"/>
            <w:tabs>
              <w:tab w:val="right" w:leader="dot" w:pos="8496"/>
            </w:tabs>
            <w:rPr>
              <w:noProof/>
            </w:rPr>
          </w:pPr>
          <w:hyperlink w:anchor="_Toc230266653" w:history="1">
            <w:r w:rsidRPr="00D8541B">
              <w:rPr>
                <w:rStyle w:val="Hipervnculo"/>
                <w:noProof/>
              </w:rPr>
              <w:t>7.3.3. Interfaz gráfica (ui/)</w:t>
            </w:r>
            <w:r>
              <w:rPr>
                <w:noProof/>
              </w:rPr>
              <w:tab/>
            </w:r>
            <w:r w:rsidR="00310E3D">
              <w:rPr>
                <w:noProof/>
              </w:rPr>
              <w:t>13</w:t>
            </w:r>
          </w:hyperlink>
        </w:p>
        <w:p w:rsidR="00876AED" w:rsidRDefault="00876AED">
          <w:pPr>
            <w:pStyle w:val="TDC2"/>
            <w:tabs>
              <w:tab w:val="right" w:leader="dot" w:pos="8496"/>
            </w:tabs>
            <w:rPr>
              <w:noProof/>
            </w:rPr>
          </w:pPr>
          <w:hyperlink w:anchor="_Toc230266654" w:history="1">
            <w:r w:rsidRPr="00D8541B">
              <w:rPr>
                <w:rStyle w:val="Hipervnculo"/>
                <w:noProof/>
              </w:rPr>
              <w:t>7.4. Pruebas</w:t>
            </w:r>
            <w:r>
              <w:rPr>
                <w:noProof/>
              </w:rPr>
              <w:tab/>
            </w:r>
            <w:r w:rsidR="00B01421">
              <w:rPr>
                <w:noProof/>
              </w:rPr>
              <w:t>15</w:t>
            </w:r>
          </w:hyperlink>
        </w:p>
        <w:p w:rsidR="00876AED" w:rsidRDefault="00876AED">
          <w:pPr>
            <w:pStyle w:val="TDC3"/>
            <w:tabs>
              <w:tab w:val="right" w:leader="dot" w:pos="8496"/>
            </w:tabs>
            <w:rPr>
              <w:rStyle w:val="Hipervnculo"/>
              <w:noProof/>
            </w:rPr>
          </w:pPr>
          <w:hyperlink w:anchor="_Toc230266655" w:history="1">
            <w:r w:rsidRPr="00D8541B">
              <w:rPr>
                <w:rStyle w:val="Hipervnculo"/>
                <w:noProof/>
              </w:rPr>
              <w:t>7.4.1. Pruebas funcionales</w:t>
            </w:r>
            <w:r>
              <w:rPr>
                <w:noProof/>
              </w:rPr>
              <w:tab/>
            </w:r>
            <w:r w:rsidR="00544EF3">
              <w:rPr>
                <w:noProof/>
              </w:rPr>
              <w:t>15</w:t>
            </w:r>
          </w:hyperlink>
        </w:p>
        <w:p w:rsidR="00D1379C" w:rsidRPr="00D1379C" w:rsidRDefault="00D1379C" w:rsidP="00D1379C">
          <w:r>
            <w:t xml:space="preserve">       </w:t>
          </w:r>
          <w:r w:rsidR="00310E3D">
            <w:t>7.4.2</w:t>
          </w:r>
          <w:r w:rsidRPr="00D1379C">
            <w:t xml:space="preserve">. </w:t>
          </w:r>
          <w:r>
            <w:t>Casos de prueba detallados</w:t>
          </w:r>
          <w:r>
            <w:t xml:space="preserve"> ……………………………………………………</w:t>
          </w:r>
          <w:r w:rsidR="00544EF3">
            <w:t>15</w:t>
          </w:r>
        </w:p>
        <w:p w:rsidR="00876AED" w:rsidRDefault="00876AED">
          <w:pPr>
            <w:pStyle w:val="TDC1"/>
            <w:tabs>
              <w:tab w:val="right" w:leader="dot" w:pos="8496"/>
            </w:tabs>
            <w:rPr>
              <w:noProof/>
            </w:rPr>
          </w:pPr>
          <w:hyperlink w:anchor="_Toc230266656" w:history="1">
            <w:r w:rsidRPr="00D8541B">
              <w:rPr>
                <w:rStyle w:val="Hipervnculo"/>
                <w:noProof/>
              </w:rPr>
              <w:t>8. Valoración económica y humana</w:t>
            </w:r>
            <w:r>
              <w:rPr>
                <w:noProof/>
              </w:rPr>
              <w:tab/>
            </w:r>
            <w:r w:rsidR="00544EF3">
              <w:rPr>
                <w:noProof/>
              </w:rPr>
              <w:t>17</w:t>
            </w:r>
          </w:hyperlink>
        </w:p>
        <w:p w:rsidR="00876AED" w:rsidRDefault="00876AED">
          <w:pPr>
            <w:pStyle w:val="TDC2"/>
            <w:tabs>
              <w:tab w:val="right" w:leader="dot" w:pos="8496"/>
            </w:tabs>
            <w:rPr>
              <w:noProof/>
            </w:rPr>
          </w:pPr>
          <w:hyperlink w:anchor="_Toc230266657" w:history="1">
            <w:r w:rsidRPr="00D8541B">
              <w:rPr>
                <w:rStyle w:val="Hipervnculo"/>
                <w:noProof/>
              </w:rPr>
              <w:t>8.1. Recursos humanos</w:t>
            </w:r>
            <w:r>
              <w:rPr>
                <w:noProof/>
              </w:rPr>
              <w:tab/>
            </w:r>
            <w:r w:rsidR="00544EF3">
              <w:rPr>
                <w:noProof/>
              </w:rPr>
              <w:t>17</w:t>
            </w:r>
          </w:hyperlink>
        </w:p>
        <w:p w:rsidR="00876AED" w:rsidRDefault="00876AED">
          <w:pPr>
            <w:pStyle w:val="TDC2"/>
            <w:tabs>
              <w:tab w:val="right" w:leader="dot" w:pos="8496"/>
            </w:tabs>
            <w:rPr>
              <w:noProof/>
            </w:rPr>
          </w:pPr>
          <w:hyperlink w:anchor="_Toc230266658" w:history="1">
            <w:r w:rsidRPr="00D8541B">
              <w:rPr>
                <w:rStyle w:val="Hipervnculo"/>
                <w:noProof/>
              </w:rPr>
              <w:t>8.2. Recursos de software</w:t>
            </w:r>
            <w:r>
              <w:rPr>
                <w:noProof/>
              </w:rPr>
              <w:tab/>
            </w:r>
            <w:r w:rsidR="00544EF3">
              <w:rPr>
                <w:noProof/>
              </w:rPr>
              <w:t>17</w:t>
            </w:r>
          </w:hyperlink>
        </w:p>
        <w:p w:rsidR="00876AED" w:rsidRDefault="00876AED">
          <w:pPr>
            <w:pStyle w:val="TDC2"/>
            <w:tabs>
              <w:tab w:val="right" w:leader="dot" w:pos="8496"/>
            </w:tabs>
            <w:rPr>
              <w:noProof/>
            </w:rPr>
          </w:pPr>
          <w:hyperlink w:anchor="_Toc230266659" w:history="1">
            <w:r w:rsidRPr="00D8541B">
              <w:rPr>
                <w:rStyle w:val="Hipervnculo"/>
                <w:noProof/>
              </w:rPr>
              <w:t>8.3. Valoración económica estimada</w:t>
            </w:r>
            <w:r>
              <w:rPr>
                <w:noProof/>
              </w:rPr>
              <w:tab/>
            </w:r>
            <w:r w:rsidR="00310E3D">
              <w:rPr>
                <w:noProof/>
              </w:rPr>
              <w:t>18</w:t>
            </w:r>
          </w:hyperlink>
        </w:p>
        <w:p w:rsidR="00876AED" w:rsidRDefault="00876AED">
          <w:pPr>
            <w:pStyle w:val="TDC1"/>
            <w:tabs>
              <w:tab w:val="right" w:leader="dot" w:pos="8496"/>
            </w:tabs>
            <w:rPr>
              <w:noProof/>
            </w:rPr>
          </w:pPr>
          <w:hyperlink w:anchor="_Toc230266660" w:history="1">
            <w:r w:rsidRPr="00D8541B">
              <w:rPr>
                <w:rStyle w:val="Hipervnculo"/>
                <w:noProof/>
              </w:rPr>
              <w:t>9. Conclusiones</w:t>
            </w:r>
            <w:r>
              <w:rPr>
                <w:noProof/>
              </w:rPr>
              <w:tab/>
            </w:r>
            <w:r w:rsidR="00544EF3">
              <w:rPr>
                <w:noProof/>
              </w:rPr>
              <w:t>18</w:t>
            </w:r>
          </w:hyperlink>
        </w:p>
        <w:p w:rsidR="00876AED" w:rsidRDefault="00876AED" w:rsidP="00876AED">
          <w:pPr>
            <w:pStyle w:val="TDC2"/>
            <w:tabs>
              <w:tab w:val="right" w:leader="dot" w:pos="8496"/>
            </w:tabs>
            <w:ind w:left="360"/>
            <w:rPr>
              <w:noProof/>
            </w:rPr>
          </w:pPr>
          <w:hyperlink w:anchor="_Toc230266661" w:history="1">
            <w:r w:rsidRPr="00D8541B">
              <w:rPr>
                <w:rStyle w:val="Hipervnculo"/>
                <w:noProof/>
              </w:rPr>
              <w:t xml:space="preserve">9.1. </w:t>
            </w:r>
            <w:r w:rsidR="007D79FD">
              <w:t>Conclusión general y</w:t>
            </w:r>
            <w:r w:rsidR="007D79FD">
              <w:t xml:space="preserve"> </w:t>
            </w:r>
            <w:r w:rsidR="007D79FD">
              <w:t>Objetivos alcanzados</w:t>
            </w:r>
            <w:r>
              <w:rPr>
                <w:noProof/>
              </w:rPr>
              <w:tab/>
            </w:r>
            <w:r w:rsidR="00544EF3">
              <w:rPr>
                <w:noProof/>
              </w:rPr>
              <w:t>18</w:t>
            </w:r>
          </w:hyperlink>
        </w:p>
        <w:p w:rsidR="00876AED" w:rsidRDefault="00876AED" w:rsidP="00876AED">
          <w:pPr>
            <w:pStyle w:val="TDC2"/>
            <w:tabs>
              <w:tab w:val="right" w:leader="dot" w:pos="8496"/>
            </w:tabs>
            <w:ind w:left="360"/>
            <w:rPr>
              <w:rStyle w:val="Hipervnculo"/>
              <w:noProof/>
            </w:rPr>
          </w:pPr>
          <w:hyperlink w:anchor="_Toc230266662" w:history="1">
            <w:r w:rsidRPr="00D8541B">
              <w:rPr>
                <w:rStyle w:val="Hipervnculo"/>
                <w:noProof/>
              </w:rPr>
              <w:t>9.2. Dificultades encontradas</w:t>
            </w:r>
            <w:r>
              <w:rPr>
                <w:noProof/>
              </w:rPr>
              <w:tab/>
            </w:r>
            <w:r w:rsidR="00544EF3">
              <w:rPr>
                <w:noProof/>
              </w:rPr>
              <w:t>18</w:t>
            </w:r>
          </w:hyperlink>
        </w:p>
        <w:p w:rsidR="00876AED" w:rsidRPr="00876AED" w:rsidRDefault="00876AED" w:rsidP="00876AED">
          <w:pPr>
            <w:ind w:left="360"/>
          </w:pPr>
          <w:r w:rsidRPr="00876AED">
            <w:t>9.3 Limitaciones del sistema</w:t>
          </w:r>
          <w:r>
            <w:t xml:space="preserve"> …………………………………………………………...</w:t>
          </w:r>
          <w:r w:rsidR="000237FB">
            <w:t>19</w:t>
          </w:r>
        </w:p>
        <w:p w:rsidR="00876AED" w:rsidRDefault="00876AED" w:rsidP="00876AED">
          <w:pPr>
            <w:pStyle w:val="TDC2"/>
            <w:tabs>
              <w:tab w:val="right" w:leader="dot" w:pos="8496"/>
            </w:tabs>
            <w:ind w:left="360"/>
            <w:rPr>
              <w:noProof/>
            </w:rPr>
          </w:pPr>
          <w:hyperlink w:anchor="_Toc230266663" w:history="1">
            <w:r w:rsidR="00D1379C">
              <w:rPr>
                <w:rStyle w:val="Hipervnculo"/>
                <w:noProof/>
              </w:rPr>
              <w:t>9.4</w:t>
            </w:r>
            <w:r w:rsidRPr="00D8541B">
              <w:rPr>
                <w:rStyle w:val="Hipervnculo"/>
                <w:noProof/>
              </w:rPr>
              <w:t>. Opciones de mejora y trabajo futuro</w:t>
            </w:r>
            <w:r>
              <w:rPr>
                <w:noProof/>
              </w:rPr>
              <w:tab/>
            </w:r>
            <w:r w:rsidR="00544EF3">
              <w:rPr>
                <w:noProof/>
              </w:rPr>
              <w:t>19</w:t>
            </w:r>
          </w:hyperlink>
        </w:p>
        <w:p w:rsidR="00876AED" w:rsidRDefault="00876AED" w:rsidP="00876AED">
          <w:pPr>
            <w:pStyle w:val="TDC2"/>
            <w:tabs>
              <w:tab w:val="right" w:leader="dot" w:pos="8496"/>
            </w:tabs>
            <w:ind w:left="360"/>
            <w:rPr>
              <w:noProof/>
            </w:rPr>
          </w:pPr>
          <w:hyperlink w:anchor="_Toc230266664" w:history="1">
            <w:r w:rsidR="00D1379C">
              <w:rPr>
                <w:rStyle w:val="Hipervnculo"/>
                <w:noProof/>
              </w:rPr>
              <w:t>9.5</w:t>
            </w:r>
            <w:r w:rsidRPr="00D8541B">
              <w:rPr>
                <w:rStyle w:val="Hipervnculo"/>
                <w:noProof/>
              </w:rPr>
              <w:t>. Valoración personal</w:t>
            </w:r>
            <w:r>
              <w:rPr>
                <w:noProof/>
              </w:rPr>
              <w:tab/>
            </w:r>
            <w:r w:rsidR="00544EF3">
              <w:rPr>
                <w:noProof/>
              </w:rPr>
              <w:t>19</w:t>
            </w:r>
          </w:hyperlink>
        </w:p>
        <w:p w:rsidR="00876AED" w:rsidRDefault="00876AED" w:rsidP="00876AED">
          <w:pPr>
            <w:pStyle w:val="TDC2"/>
            <w:tabs>
              <w:tab w:val="right" w:leader="dot" w:pos="8496"/>
            </w:tabs>
            <w:ind w:left="360"/>
            <w:rPr>
              <w:noProof/>
            </w:rPr>
          </w:pPr>
          <w:hyperlink w:anchor="_Toc230266665" w:history="1">
            <w:r w:rsidR="00D1379C">
              <w:rPr>
                <w:rStyle w:val="Hipervnculo"/>
                <w:noProof/>
              </w:rPr>
              <w:t>9.6</w:t>
            </w:r>
            <w:r w:rsidRPr="00D8541B">
              <w:rPr>
                <w:rStyle w:val="Hipervnculo"/>
                <w:noProof/>
              </w:rPr>
              <w:t>. Análisis de sostenibilidad</w:t>
            </w:r>
            <w:r>
              <w:rPr>
                <w:noProof/>
              </w:rPr>
              <w:tab/>
            </w:r>
            <w:r w:rsidR="00544EF3">
              <w:rPr>
                <w:noProof/>
              </w:rPr>
              <w:t>19</w:t>
            </w:r>
          </w:hyperlink>
        </w:p>
        <w:p w:rsidR="00876AED" w:rsidRDefault="00876AED">
          <w:pPr>
            <w:pStyle w:val="TDC1"/>
            <w:tabs>
              <w:tab w:val="right" w:leader="dot" w:pos="8496"/>
            </w:tabs>
            <w:rPr>
              <w:noProof/>
            </w:rPr>
          </w:pPr>
          <w:hyperlink w:anchor="_Toc230266666" w:history="1">
            <w:r w:rsidRPr="00D8541B">
              <w:rPr>
                <w:rStyle w:val="Hipervnculo"/>
                <w:noProof/>
              </w:rPr>
              <w:t>Bibliografía</w:t>
            </w:r>
            <w:r>
              <w:rPr>
                <w:noProof/>
              </w:rPr>
              <w:tab/>
            </w:r>
            <w:r w:rsidR="00544EF3">
              <w:rPr>
                <w:noProof/>
              </w:rPr>
              <w:t>20</w:t>
            </w:r>
          </w:hyperlink>
        </w:p>
        <w:p w:rsidR="00876AED" w:rsidRDefault="00876AED">
          <w:pPr>
            <w:pStyle w:val="TDC1"/>
            <w:tabs>
              <w:tab w:val="right" w:leader="dot" w:pos="8496"/>
            </w:tabs>
            <w:rPr>
              <w:noProof/>
            </w:rPr>
          </w:pPr>
          <w:hyperlink w:anchor="_Toc230266667" w:history="1">
            <w:r w:rsidRPr="00D8541B">
              <w:rPr>
                <w:rStyle w:val="Hipervnculo"/>
                <w:noProof/>
              </w:rPr>
              <w:t>Anexo A: Estructura de archivos del proyecto</w:t>
            </w:r>
            <w:r>
              <w:rPr>
                <w:noProof/>
              </w:rPr>
              <w:tab/>
            </w:r>
            <w:r w:rsidR="00544EF3">
              <w:rPr>
                <w:noProof/>
              </w:rPr>
              <w:t>20</w:t>
            </w:r>
          </w:hyperlink>
        </w:p>
        <w:p w:rsidR="00876AED" w:rsidRDefault="00876AED">
          <w:pPr>
            <w:pStyle w:val="TDC1"/>
            <w:tabs>
              <w:tab w:val="right" w:leader="dot" w:pos="8496"/>
            </w:tabs>
            <w:rPr>
              <w:noProof/>
            </w:rPr>
          </w:pPr>
          <w:hyperlink w:anchor="_Toc230266668" w:history="1">
            <w:r w:rsidRPr="00D8541B">
              <w:rPr>
                <w:rStyle w:val="Hipervnculo"/>
                <w:noProof/>
              </w:rPr>
              <w:t>Anexo B: Instrucciones de instalación y ejecución</w:t>
            </w:r>
            <w:r>
              <w:rPr>
                <w:noProof/>
              </w:rPr>
              <w:tab/>
            </w:r>
            <w:r w:rsidR="00544EF3">
              <w:rPr>
                <w:noProof/>
              </w:rPr>
              <w:t>20</w:t>
            </w:r>
          </w:hyperlink>
        </w:p>
        <w:p w:rsidR="00362070" w:rsidRDefault="00876AED">
          <w:r>
            <w:fldChar w:fldCharType="end"/>
          </w:r>
        </w:p>
      </w:sdtContent>
    </w:sdt>
    <w:p w:rsidR="00362070" w:rsidRDefault="00876AED">
      <w:r>
        <w:br w:type="page"/>
      </w:r>
    </w:p>
    <w:p w:rsidR="00362070" w:rsidRDefault="00876AED">
      <w:pPr>
        <w:pStyle w:val="Ttulo1"/>
      </w:pPr>
      <w:bookmarkStart w:id="3" w:name="_Toc230266625"/>
      <w:r>
        <w:lastRenderedPageBreak/>
        <w:t>1. Introducción</w:t>
      </w:r>
      <w:bookmarkEnd w:id="3"/>
    </w:p>
    <w:p w:rsidR="00362070" w:rsidRDefault="00876AED">
      <w:pPr>
        <w:spacing w:after="160"/>
        <w:jc w:val="both"/>
      </w:pPr>
      <w:r>
        <w:rPr>
          <w:color w:val="000000"/>
        </w:rPr>
        <w:t>El presente documento recoge la memoria del Proyecto de Fin de Ciclo correspondiente al ciclo formativo de Grado Superior en Desarrollo de Aplicaciones Multiplataforma (2DAM), realizado durante el curso 2025–2026 en el IES Virgen de la Paloma.</w:t>
      </w:r>
    </w:p>
    <w:p w:rsidR="00362070" w:rsidRDefault="00876AED">
      <w:pPr>
        <w:spacing w:after="160"/>
        <w:jc w:val="both"/>
      </w:pPr>
      <w:r>
        <w:rPr>
          <w:color w:val="000000"/>
        </w:rPr>
        <w:t>El proyecto aborda el desarrollo completo de una aplicación de gestión de finanzas personales, desde el análisis de requisitos y el diseño de la base de datos hasta la implementación de la interfaz gráfica y las pruebas funcionales. El documento está estructurado de forma que cualquier lector con conocimientos informáticos pueda comprender tanto el problema resuelto como las decisiones técnicas tomadas.</w:t>
      </w:r>
    </w:p>
    <w:p w:rsidR="00362070" w:rsidRDefault="00876AED">
      <w:pPr>
        <w:pStyle w:val="Ttulo2"/>
      </w:pPr>
      <w:bookmarkStart w:id="4" w:name="_Toc230266626"/>
      <w:r>
        <w:t>1.1. Descripción del proyecto</w:t>
      </w:r>
      <w:bookmarkEnd w:id="4"/>
    </w:p>
    <w:p w:rsidR="00362070" w:rsidRDefault="00876AED">
      <w:pPr>
        <w:spacing w:after="160"/>
        <w:jc w:val="both"/>
      </w:pPr>
      <w:r>
        <w:rPr>
          <w:color w:val="000000"/>
        </w:rPr>
        <w:t xml:space="preserve">Se ha desarrollado una aplicación de escritorio con interfaz orientada a dispositivos móviles que permite a cualquier usuario, independientemente de sus conocimientos técnicos, llevar un control ordenado de sus ingresos y gastos económicos. La aplicación almacena los datos localmente mediante una base de datos </w:t>
      </w:r>
      <w:proofErr w:type="spellStart"/>
      <w:r>
        <w:rPr>
          <w:color w:val="000000"/>
        </w:rPr>
        <w:t>SQLite</w:t>
      </w:r>
      <w:proofErr w:type="spellEnd"/>
      <w:r>
        <w:rPr>
          <w:color w:val="000000"/>
        </w:rPr>
        <w:t>, lo que garantiza la privacidad del usuario sin necesidad de conexión a internet.</w:t>
      </w:r>
    </w:p>
    <w:p w:rsidR="00362070" w:rsidRDefault="00876AED">
      <w:pPr>
        <w:pStyle w:val="Ttulo2"/>
      </w:pPr>
      <w:bookmarkStart w:id="5" w:name="_Toc230266627"/>
      <w:r>
        <w:t>1.2. Motivación</w:t>
      </w:r>
      <w:bookmarkEnd w:id="5"/>
    </w:p>
    <w:p w:rsidR="00362070" w:rsidRDefault="00876AED">
      <w:pPr>
        <w:spacing w:after="160"/>
        <w:jc w:val="both"/>
      </w:pPr>
      <w:r>
        <w:rPr>
          <w:color w:val="000000"/>
        </w:rPr>
        <w:t>La motivación principal del proyecto surge de la detección de una necesidad real: la mayoría de las aplicaciones de finanzas personales disponibles en el mercado presentan interfaces complejas, dependen de servicios en la nube o incluyen publicidad. Este proyecto propone una alternativa sencilla, ligera y completamente offline.</w:t>
      </w:r>
    </w:p>
    <w:p w:rsidR="00362070" w:rsidRDefault="00876AED">
      <w:r>
        <w:br w:type="page"/>
      </w:r>
    </w:p>
    <w:p w:rsidR="00362070" w:rsidRDefault="00876AED">
      <w:pPr>
        <w:pStyle w:val="Ttulo1"/>
      </w:pPr>
      <w:bookmarkStart w:id="6" w:name="_Toc230266628"/>
      <w:r>
        <w:lastRenderedPageBreak/>
        <w:t>2. Planteamiento del problema</w:t>
      </w:r>
      <w:bookmarkEnd w:id="6"/>
    </w:p>
    <w:p w:rsidR="00362070" w:rsidRDefault="00876AED">
      <w:pPr>
        <w:spacing w:after="160"/>
        <w:jc w:val="both"/>
      </w:pPr>
      <w:r>
        <w:rPr>
          <w:color w:val="000000"/>
        </w:rPr>
        <w:t>En la actualidad, muchas personas carecen de herramientas simples y accesibles que les permitan controlar de manera efectiva sus finanzas personales. Aunque existen aplicaciones comerciales, la mayoría presentan inconvenientes como publicidad invasiva, funciones innecesarias, interfaces complejas o dependencia obligatoria de servicios en la nube con sus correspondientes riesgos de privacidad.</w:t>
      </w:r>
    </w:p>
    <w:p w:rsidR="00362070" w:rsidRDefault="00876AED">
      <w:pPr>
        <w:spacing w:after="160"/>
        <w:jc w:val="both"/>
      </w:pPr>
      <w:r>
        <w:rPr>
          <w:color w:val="000000"/>
        </w:rPr>
        <w:t>La necesidad identificada se centra en usuarios que buscan:</w:t>
      </w:r>
    </w:p>
    <w:p w:rsidR="00362070" w:rsidRDefault="00876AED">
      <w:pPr>
        <w:pStyle w:val="Prrafodelista"/>
        <w:numPr>
          <w:ilvl w:val="0"/>
          <w:numId w:val="2"/>
        </w:numPr>
        <w:spacing w:after="80"/>
      </w:pPr>
      <w:r>
        <w:t>Registrar ingresos y gastos sin complicaciones.</w:t>
      </w:r>
    </w:p>
    <w:p w:rsidR="00362070" w:rsidRDefault="00876AED">
      <w:pPr>
        <w:pStyle w:val="Prrafodelista"/>
        <w:numPr>
          <w:ilvl w:val="0"/>
          <w:numId w:val="2"/>
        </w:numPr>
        <w:spacing w:after="80"/>
      </w:pPr>
      <w:r>
        <w:t>Visualizar rápidamente su estado económico mensual.</w:t>
      </w:r>
    </w:p>
    <w:p w:rsidR="00362070" w:rsidRDefault="00876AED">
      <w:pPr>
        <w:pStyle w:val="Prrafodelista"/>
        <w:numPr>
          <w:ilvl w:val="0"/>
          <w:numId w:val="2"/>
        </w:numPr>
        <w:spacing w:after="80"/>
      </w:pPr>
      <w:r>
        <w:t>Clasificar sus movimientos en categorías personalizadas.</w:t>
      </w:r>
    </w:p>
    <w:p w:rsidR="00362070" w:rsidRDefault="00876AED">
      <w:pPr>
        <w:pStyle w:val="Prrafodelista"/>
        <w:numPr>
          <w:ilvl w:val="0"/>
          <w:numId w:val="2"/>
        </w:numPr>
        <w:spacing w:after="80"/>
      </w:pPr>
      <w:r>
        <w:t>Acceder a gráficos claros sin requerir conocimientos técnicos.</w:t>
      </w:r>
    </w:p>
    <w:p w:rsidR="00362070" w:rsidRDefault="00876AED">
      <w:pPr>
        <w:pStyle w:val="Prrafodelista"/>
        <w:numPr>
          <w:ilvl w:val="0"/>
          <w:numId w:val="2"/>
        </w:numPr>
        <w:spacing w:after="80"/>
      </w:pPr>
      <w:r>
        <w:t>Mantener sus datos de forma local y privada.</w:t>
      </w:r>
    </w:p>
    <w:p w:rsidR="00362070" w:rsidRDefault="00362070">
      <w:pPr>
        <w:spacing w:after="160"/>
      </w:pPr>
    </w:p>
    <w:p w:rsidR="00362070" w:rsidRDefault="00876AED">
      <w:r>
        <w:br w:type="page"/>
      </w:r>
    </w:p>
    <w:p w:rsidR="00362070" w:rsidRDefault="00876AED">
      <w:pPr>
        <w:pStyle w:val="Ttulo1"/>
      </w:pPr>
      <w:bookmarkStart w:id="7" w:name="_Toc230266629"/>
      <w:r>
        <w:lastRenderedPageBreak/>
        <w:t>3. Justificación y beneficiarios</w:t>
      </w:r>
      <w:bookmarkEnd w:id="7"/>
    </w:p>
    <w:p w:rsidR="00362070" w:rsidRDefault="00876AED">
      <w:pPr>
        <w:spacing w:after="160"/>
        <w:jc w:val="both"/>
      </w:pPr>
      <w:r>
        <w:rPr>
          <w:color w:val="000000"/>
        </w:rPr>
        <w:t>El proyecto se justifica tanto desde el punto de vista técnico como desde el punto de vista social. Técnicamente, permite integrar las competencias adquiridas durante el ciclo formativo: programación orientada a objetos en Python, diseño de interfaces gráficas, gestión de bases de datos relacionales y documentación de proyectos software.</w:t>
      </w:r>
    </w:p>
    <w:p w:rsidR="00362070" w:rsidRDefault="00876AED">
      <w:pPr>
        <w:spacing w:after="160"/>
        <w:jc w:val="both"/>
      </w:pPr>
      <w:r>
        <w:rPr>
          <w:color w:val="000000"/>
        </w:rPr>
        <w:t>Desde el punto de vista social, la aplicación está orientada a cualquier persona que desee mejorar su control financiero personal sin depender de plataformas externas ni servicios de suscripción.</w:t>
      </w:r>
    </w:p>
    <w:p w:rsidR="00362070" w:rsidRDefault="00876AED">
      <w:pPr>
        <w:spacing w:after="160"/>
        <w:jc w:val="both"/>
      </w:pPr>
      <w:r>
        <w:rPr>
          <w:color w:val="000000"/>
        </w:rPr>
        <w:t>El público beneficiario incluye:</w:t>
      </w:r>
    </w:p>
    <w:p w:rsidR="00362070" w:rsidRDefault="00876AED">
      <w:pPr>
        <w:pStyle w:val="Prrafodelista"/>
        <w:numPr>
          <w:ilvl w:val="0"/>
          <w:numId w:val="2"/>
        </w:numPr>
        <w:spacing w:after="80"/>
      </w:pPr>
      <w:r>
        <w:t>Usuarios domésticos que desean llevar un registro básico de sus finanzas.</w:t>
      </w:r>
    </w:p>
    <w:p w:rsidR="00362070" w:rsidRDefault="00876AED">
      <w:pPr>
        <w:pStyle w:val="Prrafodelista"/>
        <w:numPr>
          <w:ilvl w:val="0"/>
          <w:numId w:val="2"/>
        </w:numPr>
        <w:spacing w:after="80"/>
      </w:pPr>
      <w:r>
        <w:t>Estudiantes y jóvenes que gestionan presupuestos ajustados.</w:t>
      </w:r>
    </w:p>
    <w:p w:rsidR="00362070" w:rsidRDefault="00876AED">
      <w:pPr>
        <w:pStyle w:val="Prrafodelista"/>
        <w:numPr>
          <w:ilvl w:val="0"/>
          <w:numId w:val="2"/>
        </w:numPr>
        <w:spacing w:after="80"/>
      </w:pPr>
      <w:r>
        <w:t>Cualquier persona que valore la privacidad de sus datos económicos.</w:t>
      </w:r>
    </w:p>
    <w:p w:rsidR="00362070" w:rsidRDefault="00362070">
      <w:pPr>
        <w:spacing w:after="160"/>
      </w:pPr>
    </w:p>
    <w:p w:rsidR="00362070" w:rsidRDefault="00876AED">
      <w:r>
        <w:br w:type="page"/>
      </w:r>
    </w:p>
    <w:p w:rsidR="00362070" w:rsidRDefault="00876AED">
      <w:pPr>
        <w:pStyle w:val="Ttulo1"/>
      </w:pPr>
      <w:bookmarkStart w:id="8" w:name="_Toc230266630"/>
      <w:r>
        <w:lastRenderedPageBreak/>
        <w:t>4. Objetivos</w:t>
      </w:r>
      <w:bookmarkEnd w:id="8"/>
    </w:p>
    <w:p w:rsidR="00362070" w:rsidRDefault="00876AED">
      <w:pPr>
        <w:pStyle w:val="Ttulo2"/>
      </w:pPr>
      <w:bookmarkStart w:id="9" w:name="_Toc230266631"/>
      <w:r>
        <w:t>4.1. Objetivo general</w:t>
      </w:r>
      <w:bookmarkEnd w:id="9"/>
    </w:p>
    <w:p w:rsidR="00362070" w:rsidRDefault="00876AED">
      <w:pPr>
        <w:spacing w:after="160"/>
        <w:jc w:val="both"/>
      </w:pPr>
      <w:r>
        <w:rPr>
          <w:color w:val="000000"/>
        </w:rPr>
        <w:t>Desarrollar una aplicación de escritorio con interfaz gráfica multiplataforma que permita registrar, categorizar y visualizar movimientos económicos personales de forma sencilla, privada y offline.</w:t>
      </w:r>
    </w:p>
    <w:p w:rsidR="00362070" w:rsidRDefault="00876AED">
      <w:pPr>
        <w:pStyle w:val="Ttulo2"/>
      </w:pPr>
      <w:bookmarkStart w:id="10" w:name="_Toc230266632"/>
      <w:r>
        <w:t>4.2. Objetivos específicos</w:t>
      </w:r>
      <w:bookmarkEnd w:id="10"/>
    </w:p>
    <w:p w:rsidR="00362070" w:rsidRDefault="00876AED">
      <w:pPr>
        <w:pStyle w:val="Prrafodelista"/>
        <w:numPr>
          <w:ilvl w:val="0"/>
          <w:numId w:val="2"/>
        </w:numPr>
        <w:spacing w:after="80"/>
      </w:pPr>
      <w:r>
        <w:t xml:space="preserve">Diseñar una interfaz gráfica intuitiva y funcional mediante el </w:t>
      </w:r>
      <w:proofErr w:type="spellStart"/>
      <w:r>
        <w:t>framework</w:t>
      </w:r>
      <w:proofErr w:type="spellEnd"/>
      <w:r>
        <w:t xml:space="preserve"> </w:t>
      </w:r>
      <w:proofErr w:type="spellStart"/>
      <w:r>
        <w:t>Kivy</w:t>
      </w:r>
      <w:proofErr w:type="spellEnd"/>
      <w:r>
        <w:t>.</w:t>
      </w:r>
    </w:p>
    <w:p w:rsidR="00362070" w:rsidRDefault="00876AED">
      <w:pPr>
        <w:pStyle w:val="Prrafodelista"/>
        <w:numPr>
          <w:ilvl w:val="0"/>
          <w:numId w:val="2"/>
        </w:numPr>
        <w:spacing w:after="80"/>
      </w:pPr>
      <w:r>
        <w:t xml:space="preserve">Implementar un sistema de almacenamiento persistente utilizando </w:t>
      </w:r>
      <w:proofErr w:type="spellStart"/>
      <w:r>
        <w:t>SQLite</w:t>
      </w:r>
      <w:proofErr w:type="spellEnd"/>
      <w:r>
        <w:t xml:space="preserve"> con integridad referencial.</w:t>
      </w:r>
    </w:p>
    <w:p w:rsidR="00362070" w:rsidRDefault="00876AED">
      <w:pPr>
        <w:pStyle w:val="Prrafodelista"/>
        <w:numPr>
          <w:ilvl w:val="0"/>
          <w:numId w:val="2"/>
        </w:numPr>
        <w:spacing w:after="80"/>
      </w:pPr>
      <w:r>
        <w:t>Desarrollar módulos para añadir, editar y eliminar categorías de ingresos y gastos.</w:t>
      </w:r>
    </w:p>
    <w:p w:rsidR="00362070" w:rsidRDefault="00876AED">
      <w:pPr>
        <w:pStyle w:val="Prrafodelista"/>
        <w:numPr>
          <w:ilvl w:val="0"/>
          <w:numId w:val="2"/>
        </w:numPr>
        <w:spacing w:after="80"/>
      </w:pPr>
      <w:r>
        <w:t>Implementar el registro, listado y eliminación de movimientos económicos con filtrado por mes y tipo.</w:t>
      </w:r>
    </w:p>
    <w:p w:rsidR="00362070" w:rsidRDefault="00876AED">
      <w:pPr>
        <w:pStyle w:val="Prrafodelista"/>
        <w:numPr>
          <w:ilvl w:val="0"/>
          <w:numId w:val="2"/>
        </w:numPr>
        <w:spacing w:after="80"/>
      </w:pPr>
      <w:r>
        <w:t xml:space="preserve">Generar un </w:t>
      </w:r>
      <w:proofErr w:type="spellStart"/>
      <w:r>
        <w:t>dashboard</w:t>
      </w:r>
      <w:proofErr w:type="spellEnd"/>
      <w:r>
        <w:t xml:space="preserve"> financiero en tiempo real con totales de ingresos, gastos y balance.</w:t>
      </w:r>
    </w:p>
    <w:p w:rsidR="00362070" w:rsidRDefault="00876AED">
      <w:pPr>
        <w:pStyle w:val="Prrafodelista"/>
        <w:numPr>
          <w:ilvl w:val="0"/>
          <w:numId w:val="2"/>
        </w:numPr>
        <w:spacing w:after="80"/>
      </w:pPr>
      <w:r>
        <w:t>Integrar visualización gráfica mediante gráfico de tarta de distribución de gastos por categoría.</w:t>
      </w:r>
    </w:p>
    <w:p w:rsidR="00362070" w:rsidRDefault="00876AED">
      <w:pPr>
        <w:pStyle w:val="Prrafodelista"/>
        <w:numPr>
          <w:ilvl w:val="0"/>
          <w:numId w:val="2"/>
        </w:numPr>
        <w:spacing w:after="80"/>
      </w:pPr>
      <w:r>
        <w:t>Permitir la exportación de datos y resumen financiero a un archivo PDF.</w:t>
      </w:r>
    </w:p>
    <w:p w:rsidR="00362070" w:rsidRDefault="00876AED">
      <w:pPr>
        <w:pStyle w:val="Prrafodelista"/>
        <w:numPr>
          <w:ilvl w:val="0"/>
          <w:numId w:val="2"/>
        </w:numPr>
        <w:spacing w:after="80"/>
      </w:pPr>
      <w:r>
        <w:t>Garantizar una aplicación ligera, estable y fácil de utilizar.</w:t>
      </w:r>
    </w:p>
    <w:p w:rsidR="00362070" w:rsidRDefault="00362070">
      <w:pPr>
        <w:spacing w:after="160"/>
      </w:pPr>
    </w:p>
    <w:p w:rsidR="00362070" w:rsidRDefault="00362070"/>
    <w:p w:rsidR="00362070" w:rsidRDefault="00876AED">
      <w:pPr>
        <w:pStyle w:val="Ttulo1"/>
      </w:pPr>
      <w:bookmarkStart w:id="11" w:name="_Toc230266633"/>
      <w:r>
        <w:t>5. Marco teórico</w:t>
      </w:r>
      <w:bookmarkEnd w:id="11"/>
    </w:p>
    <w:p w:rsidR="00362070" w:rsidRDefault="00876AED">
      <w:pPr>
        <w:pStyle w:val="Ttulo2"/>
      </w:pPr>
      <w:bookmarkStart w:id="12" w:name="_Toc230266634"/>
      <w:r>
        <w:t>5.1. Aplicaciones de finanzas personales</w:t>
      </w:r>
      <w:bookmarkEnd w:id="12"/>
    </w:p>
    <w:p w:rsidR="00362070" w:rsidRDefault="00876AED">
      <w:pPr>
        <w:spacing w:after="160"/>
        <w:jc w:val="both"/>
      </w:pPr>
      <w:r>
        <w:rPr>
          <w:color w:val="000000"/>
        </w:rPr>
        <w:t xml:space="preserve">Las aplicaciones de finanzas personales (Personal </w:t>
      </w:r>
      <w:proofErr w:type="spellStart"/>
      <w:r>
        <w:rPr>
          <w:color w:val="000000"/>
        </w:rPr>
        <w:t>Finance</w:t>
      </w:r>
      <w:proofErr w:type="spellEnd"/>
      <w:r>
        <w:rPr>
          <w:color w:val="000000"/>
        </w:rPr>
        <w:t xml:space="preserve"> Management, PFM) son herramientas digitales diseñadas para ayudar a los usuarios a controlar sus ingresos, gastos y presupuestos. Según estudios recientes, el uso de este tipo de aplicaciones está directamente correlacionado con una mejora en los hábitos de ahorro y una reducción del gasto impulsivo en los usuarios que las utilizan de forma regular.</w:t>
      </w:r>
    </w:p>
    <w:p w:rsidR="00362070" w:rsidRDefault="00876AED">
      <w:pPr>
        <w:spacing w:after="160"/>
        <w:jc w:val="both"/>
      </w:pPr>
      <w:r>
        <w:rPr>
          <w:color w:val="000000"/>
        </w:rPr>
        <w:t xml:space="preserve">Existen aplicaciones comerciales como </w:t>
      </w:r>
      <w:proofErr w:type="spellStart"/>
      <w:r>
        <w:rPr>
          <w:color w:val="000000"/>
        </w:rPr>
        <w:t>Fintonic</w:t>
      </w:r>
      <w:proofErr w:type="spellEnd"/>
      <w:r>
        <w:rPr>
          <w:color w:val="000000"/>
        </w:rPr>
        <w:t>, Money Manager o YNAB, pero la mayoría requieren cuenta en la nube, presentan publicidad o limitan funciones en sus versiones gratuitas. Este proyecto propone una alternativa de código abierto, offline y sin restricciones.</w:t>
      </w:r>
    </w:p>
    <w:p w:rsidR="00362070" w:rsidRDefault="00876AED">
      <w:pPr>
        <w:pStyle w:val="Ttulo2"/>
      </w:pPr>
      <w:bookmarkStart w:id="13" w:name="_Toc230266635"/>
      <w:r>
        <w:t>5.2. Tecnologías utilizadas</w:t>
      </w:r>
      <w:bookmarkEnd w:id="13"/>
    </w:p>
    <w:p w:rsidR="00362070" w:rsidRDefault="00876AED">
      <w:pPr>
        <w:pStyle w:val="Ttulo3"/>
      </w:pPr>
      <w:bookmarkStart w:id="14" w:name="_Toc230266636"/>
      <w:r>
        <w:t>5.2.1. Python</w:t>
      </w:r>
      <w:bookmarkEnd w:id="14"/>
    </w:p>
    <w:p w:rsidR="00362070" w:rsidRDefault="00876AED">
      <w:pPr>
        <w:spacing w:after="160"/>
        <w:jc w:val="both"/>
      </w:pPr>
      <w:r>
        <w:rPr>
          <w:color w:val="000000"/>
        </w:rPr>
        <w:t xml:space="preserve">Python es un lenguaje de programación de alto nivel, interpretado y de propósito general, con una sintaxis clara que favorece la legibilidad del código. Su amplio ecosistema de librerías lo convierte en una opción ideal para el desarrollo rápido de </w:t>
      </w:r>
      <w:r>
        <w:rPr>
          <w:color w:val="000000"/>
        </w:rPr>
        <w:lastRenderedPageBreak/>
        <w:t>aplicaciones. En este proyecto se utiliza Python 3 como lenguaje base de toda la aplicación.</w:t>
      </w:r>
    </w:p>
    <w:p w:rsidR="00362070" w:rsidRDefault="00876AED">
      <w:pPr>
        <w:pStyle w:val="Ttulo3"/>
      </w:pPr>
      <w:bookmarkStart w:id="15" w:name="_Toc230266637"/>
      <w:r>
        <w:t xml:space="preserve">5.2.2. </w:t>
      </w:r>
      <w:proofErr w:type="spellStart"/>
      <w:r>
        <w:t>Kivy</w:t>
      </w:r>
      <w:bookmarkEnd w:id="15"/>
      <w:proofErr w:type="spellEnd"/>
    </w:p>
    <w:p w:rsidR="00362070" w:rsidRDefault="00876AED">
      <w:pPr>
        <w:spacing w:after="160"/>
        <w:jc w:val="both"/>
      </w:pPr>
      <w:proofErr w:type="spellStart"/>
      <w:r>
        <w:rPr>
          <w:color w:val="000000"/>
        </w:rPr>
        <w:t>Kivy</w:t>
      </w:r>
      <w:proofErr w:type="spellEnd"/>
      <w:r>
        <w:rPr>
          <w:color w:val="000000"/>
        </w:rPr>
        <w:t xml:space="preserve"> es un </w:t>
      </w:r>
      <w:proofErr w:type="spellStart"/>
      <w:r>
        <w:rPr>
          <w:color w:val="000000"/>
        </w:rPr>
        <w:t>framework</w:t>
      </w:r>
      <w:proofErr w:type="spellEnd"/>
      <w:r>
        <w:rPr>
          <w:color w:val="000000"/>
        </w:rPr>
        <w:t xml:space="preserve"> de Python de código abierto para el desarrollo de aplicaciones con interfaces táctiles y adaptadas a múltiples plataformas (Windows, </w:t>
      </w:r>
      <w:proofErr w:type="spellStart"/>
      <w:r>
        <w:rPr>
          <w:color w:val="000000"/>
        </w:rPr>
        <w:t>macOS</w:t>
      </w:r>
      <w:proofErr w:type="spellEnd"/>
      <w:r>
        <w:rPr>
          <w:color w:val="000000"/>
        </w:rPr>
        <w:t xml:space="preserve">, Linux, Android, iOS). Utiliza su propio lenguaje de descripción de interfaces (KV </w:t>
      </w:r>
      <w:proofErr w:type="spellStart"/>
      <w:r>
        <w:rPr>
          <w:color w:val="000000"/>
        </w:rPr>
        <w:t>Language</w:t>
      </w:r>
      <w:proofErr w:type="spellEnd"/>
      <w:r>
        <w:rPr>
          <w:color w:val="000000"/>
        </w:rPr>
        <w:t>) que permite separar la lógica de la presentación. Sus principales ventajas son el soporte nativo de eventos táctiles, el motor gráfico acelerado por hardware y la adaptación automática a diferentes resoluciones de pantalla.</w:t>
      </w:r>
    </w:p>
    <w:p w:rsidR="00362070" w:rsidRDefault="00876AED">
      <w:pPr>
        <w:pStyle w:val="Ttulo3"/>
      </w:pPr>
      <w:bookmarkStart w:id="16" w:name="_Toc230266638"/>
      <w:r>
        <w:t xml:space="preserve">5.2.3. </w:t>
      </w:r>
      <w:proofErr w:type="spellStart"/>
      <w:r>
        <w:t>SQLite</w:t>
      </w:r>
      <w:bookmarkEnd w:id="16"/>
      <w:proofErr w:type="spellEnd"/>
    </w:p>
    <w:p w:rsidR="00362070" w:rsidRDefault="00876AED">
      <w:pPr>
        <w:spacing w:after="160"/>
        <w:jc w:val="both"/>
      </w:pPr>
      <w:proofErr w:type="spellStart"/>
      <w:r>
        <w:rPr>
          <w:color w:val="000000"/>
        </w:rPr>
        <w:t>SQLite</w:t>
      </w:r>
      <w:proofErr w:type="spellEnd"/>
      <w:r>
        <w:rPr>
          <w:color w:val="000000"/>
        </w:rPr>
        <w:t xml:space="preserve"> es un motor de base de datos relacional ligero que no requiere servidor y almacena toda la información en un único archivo. Se integra directamente en Python a través del módulo sqlite3 de la biblioteca estándar. Es la elección más adecuada para aplicaciones locales de escritorio donde no se requiere concurrencia de múltiples usuarios.</w:t>
      </w:r>
    </w:p>
    <w:p w:rsidR="00362070" w:rsidRDefault="00876AED">
      <w:pPr>
        <w:pStyle w:val="Ttulo3"/>
      </w:pPr>
      <w:bookmarkStart w:id="17" w:name="_Toc230266639"/>
      <w:r>
        <w:t xml:space="preserve">5.2.4. </w:t>
      </w:r>
      <w:proofErr w:type="spellStart"/>
      <w:r>
        <w:t>Matplotlib</w:t>
      </w:r>
      <w:bookmarkEnd w:id="17"/>
      <w:proofErr w:type="spellEnd"/>
    </w:p>
    <w:p w:rsidR="00362070" w:rsidRDefault="00876AED">
      <w:pPr>
        <w:spacing w:after="160"/>
        <w:jc w:val="both"/>
      </w:pPr>
      <w:proofErr w:type="spellStart"/>
      <w:r>
        <w:rPr>
          <w:color w:val="000000"/>
        </w:rPr>
        <w:t>Matplotlib</w:t>
      </w:r>
      <w:proofErr w:type="spellEnd"/>
      <w:r>
        <w:rPr>
          <w:color w:val="000000"/>
        </w:rPr>
        <w:t xml:space="preserve"> es la librería de visualización de datos más utilizada en el ecosistema Python. Permite generar gráficos estadísticos de alta calidad con pocas líneas de código. En este proyecto se utiliza para generar el gráfico de tarta de distribución de gastos por categoría.</w:t>
      </w:r>
    </w:p>
    <w:p w:rsidR="00362070" w:rsidRDefault="00876AED">
      <w:pPr>
        <w:pStyle w:val="Ttulo3"/>
      </w:pPr>
      <w:bookmarkStart w:id="18" w:name="_Toc230266640"/>
      <w:r>
        <w:t xml:space="preserve">5.2.5. </w:t>
      </w:r>
      <w:proofErr w:type="spellStart"/>
      <w:r>
        <w:t>ReportLab</w:t>
      </w:r>
      <w:bookmarkEnd w:id="18"/>
      <w:proofErr w:type="spellEnd"/>
    </w:p>
    <w:p w:rsidR="00362070" w:rsidRDefault="00876AED">
      <w:pPr>
        <w:spacing w:after="160"/>
        <w:jc w:val="both"/>
      </w:pPr>
      <w:proofErr w:type="spellStart"/>
      <w:r>
        <w:rPr>
          <w:color w:val="000000"/>
        </w:rPr>
        <w:t>ReportLab</w:t>
      </w:r>
      <w:proofErr w:type="spellEnd"/>
      <w:r>
        <w:rPr>
          <w:color w:val="000000"/>
        </w:rPr>
        <w:t xml:space="preserve"> es una librería Python para la generación de documentos PDF mediante programación. Permite crear documentos complejos con tablas, párrafos y estilos personalizados, siendo la opción estándar en el ecosistema Python para la exportación a PDF.</w:t>
      </w:r>
    </w:p>
    <w:p w:rsidR="00362070" w:rsidRDefault="00362070"/>
    <w:p w:rsidR="00362070" w:rsidRDefault="00876AED">
      <w:pPr>
        <w:pStyle w:val="Ttulo1"/>
      </w:pPr>
      <w:bookmarkStart w:id="19" w:name="_Toc230266641"/>
      <w:r>
        <w:t>6. Propuesta de diseño</w:t>
      </w:r>
      <w:bookmarkEnd w:id="19"/>
    </w:p>
    <w:p w:rsidR="00362070" w:rsidRDefault="00876AED">
      <w:pPr>
        <w:pStyle w:val="Ttulo2"/>
      </w:pPr>
      <w:bookmarkStart w:id="20" w:name="_Toc230266642"/>
      <w:r>
        <w:t>6.1. Arquitectura del sistema</w:t>
      </w:r>
      <w:bookmarkEnd w:id="20"/>
    </w:p>
    <w:p w:rsidR="00362070" w:rsidRDefault="00876AED">
      <w:pPr>
        <w:spacing w:after="160"/>
        <w:jc w:val="both"/>
      </w:pPr>
      <w:r>
        <w:rPr>
          <w:color w:val="000000"/>
        </w:rPr>
        <w:t>La aplicación sigue una arquitectura por capas que separa claramente las responsabilidades de cada componente:</w:t>
      </w:r>
    </w:p>
    <w:p w:rsidR="00362070" w:rsidRDefault="00876AED">
      <w:pPr>
        <w:pBdr>
          <w:top w:val="dashed" w:sz="8" w:space="0" w:color="2E75B6"/>
          <w:bottom w:val="dashed" w:sz="8" w:space="0" w:color="2E75B6"/>
          <w:right w:val="dashed" w:sz="8" w:space="0" w:color="2E75B6"/>
        </w:pBdr>
        <w:spacing w:before="200" w:after="200"/>
        <w:jc w:val="center"/>
      </w:pPr>
      <w:r>
        <w:rPr>
          <w:b/>
          <w:bCs/>
          <w:i/>
          <w:iCs/>
          <w:color w:val="2E75B6"/>
          <w:sz w:val="20"/>
          <w:szCs w:val="20"/>
        </w:rPr>
        <w:t xml:space="preserve">[ CAPTURA: Diagrama de arquitectura por capas: UI → Servicios → Base de </w:t>
      </w:r>
      <w:proofErr w:type="gramStart"/>
      <w:r>
        <w:rPr>
          <w:b/>
          <w:bCs/>
          <w:i/>
          <w:iCs/>
          <w:color w:val="2E75B6"/>
          <w:sz w:val="20"/>
          <w:szCs w:val="20"/>
        </w:rPr>
        <w:t>datos ]</w:t>
      </w:r>
      <w:proofErr w:type="gramEnd"/>
    </w:p>
    <w:p w:rsidR="00362070" w:rsidRDefault="004A34CA" w:rsidP="004A34CA">
      <w:pPr>
        <w:spacing w:after="160"/>
        <w:jc w:val="center"/>
      </w:pPr>
      <w:r>
        <w:rPr>
          <w:noProof/>
        </w:rPr>
        <mc:AlternateContent>
          <mc:Choice Requires="wps">
            <w:drawing>
              <wp:anchor distT="0" distB="0" distL="114300" distR="114300" simplePos="0" relativeHeight="251661312" behindDoc="0" locked="0" layoutInCell="1" allowOverlap="1" wp14:anchorId="2403CB7F" wp14:editId="40A293DD">
                <wp:simplePos x="0" y="0"/>
                <wp:positionH relativeFrom="column">
                  <wp:posOffset>3476081</wp:posOffset>
                </wp:positionH>
                <wp:positionV relativeFrom="paragraph">
                  <wp:posOffset>628922</wp:posOffset>
                </wp:positionV>
                <wp:extent cx="283029" cy="16328"/>
                <wp:effectExtent l="0" t="57150" r="41275" b="79375"/>
                <wp:wrapNone/>
                <wp:docPr id="10" name="Conector recto de flecha 10"/>
                <wp:cNvGraphicFramePr/>
                <a:graphic xmlns:a="http://schemas.openxmlformats.org/drawingml/2006/main">
                  <a:graphicData uri="http://schemas.microsoft.com/office/word/2010/wordprocessingShape">
                    <wps:wsp>
                      <wps:cNvCnPr/>
                      <wps:spPr>
                        <a:xfrm flipV="1">
                          <a:off x="0" y="0"/>
                          <a:ext cx="283029" cy="1632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47B26709" id="_x0000_t32" coordsize="21600,21600" o:spt="32" o:oned="t" path="m,l21600,21600e" filled="f">
                <v:path arrowok="t" fillok="f" o:connecttype="none"/>
                <o:lock v:ext="edit" shapetype="t"/>
              </v:shapetype>
              <v:shape id="Conector recto de flecha 10" o:spid="_x0000_s1026" type="#_x0000_t32" style="position:absolute;margin-left:273.7pt;margin-top:49.5pt;width:22.3pt;height:1.3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" strokecolor="#ed7d31 [3205]"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54820D0" wp14:editId="6B1FC325">
                <wp:simplePos x="0" y="0"/>
                <wp:positionH relativeFrom="column">
                  <wp:posOffset>1968500</wp:posOffset>
                </wp:positionH>
                <wp:positionV relativeFrom="paragraph">
                  <wp:posOffset>644888</wp:posOffset>
                </wp:positionV>
                <wp:extent cx="283029" cy="16328"/>
                <wp:effectExtent l="0" t="57150" r="41275" b="79375"/>
                <wp:wrapNone/>
                <wp:docPr id="9" name="Conector recto de flecha 9"/>
                <wp:cNvGraphicFramePr/>
                <a:graphic xmlns:a="http://schemas.openxmlformats.org/drawingml/2006/main">
                  <a:graphicData uri="http://schemas.microsoft.com/office/word/2010/wordprocessingShape">
                    <wps:wsp>
                      <wps:cNvCnPr/>
                      <wps:spPr>
                        <a:xfrm flipV="1">
                          <a:off x="0" y="0"/>
                          <a:ext cx="283029" cy="1632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DC90091" id="Conector recto de flecha 9" o:spid="_x0000_s1026" type="#_x0000_t32" style="position:absolute;margin-left:155pt;margin-top:50.8pt;width:22.3pt;height:1.3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" strokecolor="#ed7d31 [3205]" strokeweight="1.5pt">
                <v:stroke endarrow="block" joinstyle="miter"/>
              </v:shape>
            </w:pict>
          </mc:Fallback>
        </mc:AlternateContent>
      </w:r>
      <w:r w:rsidRPr="004A34CA">
        <w:drawing>
          <wp:inline distT="0" distB="0" distL="0" distR="0" wp14:anchorId="05D9BFDA" wp14:editId="17DEF290">
            <wp:extent cx="4339953" cy="128116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backgroundRemoval t="1802" b="100000" l="6915" r="98670">
                                  <a14:foregroundMark x1="7846" y1="65315" x2="6915" y2="40090"/>
                                  <a14:foregroundMark x1="75931" y1="53153" x2="94149" y2="50450"/>
                                  <a14:foregroundMark x1="38431" y1="50901" x2="38431" y2="50901"/>
                                  <a14:foregroundMark x1="73803" y1="51351" x2="67553" y2="51351"/>
                                  <a14:foregroundMark x1="39761" y1="52703" x2="31782" y2="51351"/>
                                  <a14:foregroundMark x1="31782" y1="52252" x2="39362" y2="48649"/>
                                </a14:backgroundRemoval>
                              </a14:imgEffect>
                            </a14:imgLayer>
                          </a14:imgProps>
                        </a:ext>
                      </a:extLst>
                    </a:blip>
                    <a:stretch>
                      <a:fillRect/>
                    </a:stretch>
                  </pic:blipFill>
                  <pic:spPr>
                    <a:xfrm>
                      <a:off x="0" y="0"/>
                      <a:ext cx="4363740" cy="1288191"/>
                    </a:xfrm>
                    <a:prstGeom prst="rect">
                      <a:avLst/>
                    </a:prstGeom>
                  </pic:spPr>
                </pic:pic>
              </a:graphicData>
            </a:graphic>
          </wp:inline>
        </w:drawing>
      </w:r>
    </w:p>
    <w:p w:rsidR="00362070" w:rsidRDefault="00876AED">
      <w:pPr>
        <w:spacing w:after="160"/>
        <w:jc w:val="both"/>
      </w:pPr>
      <w:r>
        <w:rPr>
          <w:color w:val="000000"/>
        </w:rPr>
        <w:t>Las tres capas son:</w:t>
      </w:r>
    </w:p>
    <w:p w:rsidR="00362070" w:rsidRDefault="00876AED">
      <w:pPr>
        <w:pStyle w:val="Prrafodelista"/>
        <w:numPr>
          <w:ilvl w:val="0"/>
          <w:numId w:val="2"/>
        </w:numPr>
        <w:spacing w:after="80"/>
      </w:pPr>
      <w:r>
        <w:lastRenderedPageBreak/>
        <w:t xml:space="preserve">Capa de presentación (UI): formada por los archivos movimiento_form.py y </w:t>
      </w:r>
      <w:proofErr w:type="spellStart"/>
      <w:r>
        <w:t>movimiento_</w:t>
      </w:r>
      <w:proofErr w:type="gramStart"/>
      <w:r>
        <w:t>form.kv</w:t>
      </w:r>
      <w:proofErr w:type="spellEnd"/>
      <w:proofErr w:type="gramEnd"/>
      <w:r>
        <w:t>, responsables de mostrar la interfaz y capturar las acciones del usuario.</w:t>
      </w:r>
    </w:p>
    <w:p w:rsidR="00362070" w:rsidRDefault="00876AED">
      <w:pPr>
        <w:pStyle w:val="Prrafodelista"/>
        <w:numPr>
          <w:ilvl w:val="0"/>
          <w:numId w:val="2"/>
        </w:numPr>
        <w:spacing w:after="80"/>
      </w:pPr>
      <w:r>
        <w:t>Capa de servicios: conjunto de módulos Python (categoria_service.py, movimiento_service.py, resumen_service.py, grafico_service.py, pdf_service.py) que encapsulan la lógica de negocio y las validaciones.</w:t>
      </w:r>
    </w:p>
    <w:p w:rsidR="00362070" w:rsidRDefault="00876AED">
      <w:pPr>
        <w:pStyle w:val="Prrafodelista"/>
        <w:numPr>
          <w:ilvl w:val="0"/>
          <w:numId w:val="2"/>
        </w:numPr>
        <w:spacing w:after="80"/>
      </w:pPr>
      <w:r>
        <w:t xml:space="preserve">Capa de datos: el módulo db.py gestiona la conexión a la base de datos </w:t>
      </w:r>
      <w:proofErr w:type="spellStart"/>
      <w:r>
        <w:t>SQLite</w:t>
      </w:r>
      <w:proofErr w:type="spellEnd"/>
      <w:r>
        <w:t xml:space="preserve"> y la inicialización del esquema.</w:t>
      </w:r>
    </w:p>
    <w:p w:rsidR="00362070" w:rsidRDefault="00876AED">
      <w:pPr>
        <w:pStyle w:val="Ttulo2"/>
      </w:pPr>
      <w:bookmarkStart w:id="21" w:name="_Toc230266643"/>
      <w:r>
        <w:t>6.2. Diseño de la interfaz</w:t>
      </w:r>
      <w:bookmarkEnd w:id="21"/>
    </w:p>
    <w:p w:rsidR="00362070" w:rsidRDefault="00876AED">
      <w:pPr>
        <w:spacing w:after="160"/>
        <w:jc w:val="both"/>
      </w:pPr>
      <w:r>
        <w:rPr>
          <w:color w:val="000000"/>
        </w:rPr>
        <w:t xml:space="preserve">La interfaz está diseñada con una pantalla única con </w:t>
      </w:r>
      <w:proofErr w:type="spellStart"/>
      <w:r>
        <w:rPr>
          <w:color w:val="000000"/>
        </w:rPr>
        <w:t>scroll</w:t>
      </w:r>
      <w:proofErr w:type="spellEnd"/>
      <w:r>
        <w:rPr>
          <w:color w:val="000000"/>
        </w:rPr>
        <w:t xml:space="preserve"> vertical que contiene todas las secciones de la aplicación: </w:t>
      </w:r>
      <w:proofErr w:type="spellStart"/>
      <w:r>
        <w:rPr>
          <w:color w:val="000000"/>
        </w:rPr>
        <w:t>dashboard</w:t>
      </w:r>
      <w:proofErr w:type="spellEnd"/>
      <w:r>
        <w:rPr>
          <w:color w:val="000000"/>
        </w:rPr>
        <w:t xml:space="preserve">, formulario de registro, gestión de categorías (desplegable), filtros y listado de movimientos. Este diseño tipo </w:t>
      </w:r>
      <w:proofErr w:type="spellStart"/>
      <w:r>
        <w:rPr>
          <w:color w:val="000000"/>
        </w:rPr>
        <w:t>mobile-first</w:t>
      </w:r>
      <w:proofErr w:type="spellEnd"/>
      <w:r>
        <w:rPr>
          <w:color w:val="000000"/>
        </w:rPr>
        <w:t xml:space="preserve"> es coherente con la orientación de </w:t>
      </w:r>
      <w:proofErr w:type="spellStart"/>
      <w:r>
        <w:rPr>
          <w:color w:val="000000"/>
        </w:rPr>
        <w:t>Kivy</w:t>
      </w:r>
      <w:proofErr w:type="spellEnd"/>
      <w:r>
        <w:rPr>
          <w:color w:val="000000"/>
        </w:rPr>
        <w:t xml:space="preserve"> hacia dispositivos táctiles.</w:t>
      </w:r>
    </w:p>
    <w:p w:rsidR="00362070" w:rsidRDefault="00876AED">
      <w:pPr>
        <w:pBdr>
          <w:top w:val="dashed" w:sz="8" w:space="0" w:color="2E75B6"/>
          <w:bottom w:val="dashed" w:sz="8" w:space="0" w:color="2E75B6"/>
          <w:right w:val="dashed" w:sz="8" w:space="0" w:color="2E75B6"/>
        </w:pBdr>
        <w:spacing w:before="200" w:after="200"/>
        <w:jc w:val="center"/>
      </w:pPr>
      <w:r>
        <w:rPr>
          <w:b/>
          <w:bCs/>
          <w:i/>
          <w:iCs/>
          <w:color w:val="2E75B6"/>
          <w:sz w:val="20"/>
          <w:szCs w:val="20"/>
        </w:rPr>
        <w:t xml:space="preserve">[ CAPTURA: Captura de pantalla de la interfaz principal completa de la </w:t>
      </w:r>
      <w:proofErr w:type="gramStart"/>
      <w:r>
        <w:rPr>
          <w:b/>
          <w:bCs/>
          <w:i/>
          <w:iCs/>
          <w:color w:val="2E75B6"/>
          <w:sz w:val="20"/>
          <w:szCs w:val="20"/>
        </w:rPr>
        <w:t>aplicación ]</w:t>
      </w:r>
      <w:proofErr w:type="gramEnd"/>
    </w:p>
    <w:p w:rsidR="00362070" w:rsidRDefault="00362070">
      <w:pPr>
        <w:spacing w:after="160"/>
      </w:pPr>
    </w:p>
    <w:p w:rsidR="00362070" w:rsidRDefault="00B01421" w:rsidP="00B01421">
      <w:pPr>
        <w:jc w:val="center"/>
      </w:pPr>
      <w:r>
        <w:rPr>
          <w:noProof/>
        </w:rPr>
        <w:drawing>
          <wp:inline distT="0" distB="0" distL="0" distR="0" wp14:anchorId="6214D71C" wp14:editId="548D444F">
            <wp:extent cx="4214208" cy="2241368"/>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ntalla principal complet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7264" cy="2253630"/>
                    </a:xfrm>
                    <a:prstGeom prst="rect">
                      <a:avLst/>
                    </a:prstGeom>
                  </pic:spPr>
                </pic:pic>
              </a:graphicData>
            </a:graphic>
          </wp:inline>
        </w:drawing>
      </w:r>
    </w:p>
    <w:p w:rsidR="00362070" w:rsidRDefault="00876AED">
      <w:pPr>
        <w:pStyle w:val="Ttulo1"/>
      </w:pPr>
      <w:bookmarkStart w:id="22" w:name="_Toc230266644"/>
      <w:r>
        <w:t>7. Desarrollo del proyecto</w:t>
      </w:r>
      <w:bookmarkEnd w:id="22"/>
    </w:p>
    <w:p w:rsidR="00362070" w:rsidRDefault="00876AED">
      <w:pPr>
        <w:pStyle w:val="Ttulo2"/>
      </w:pPr>
      <w:bookmarkStart w:id="23" w:name="_Toc230266645"/>
      <w:r>
        <w:t>7.1. Requisitos del sistema</w:t>
      </w:r>
      <w:bookmarkEnd w:id="23"/>
    </w:p>
    <w:p w:rsidR="00362070" w:rsidRDefault="00876AED">
      <w:pPr>
        <w:pStyle w:val="Ttulo3"/>
      </w:pPr>
      <w:bookmarkStart w:id="24" w:name="_Toc230266646"/>
      <w:r>
        <w:t>7.1.1. Requisitos funcionales</w:t>
      </w:r>
      <w:bookmarkEnd w:id="24"/>
    </w:p>
    <w:p w:rsidR="00362070" w:rsidRDefault="00362070">
      <w:pPr>
        <w:spacing w:after="1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600"/>
      </w:tblGrid>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Requisito</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Estado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RF1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La aplicación permite añadir ingresos con fecha, cantidad, categoría y descripción.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Implementado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RF2</w:t>
            </w:r>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La aplicación permite añadir gastos con los mismos campos.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Implementado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RF3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Se pueden crear, editar y eliminar categorías personalizadas.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Implementado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RF4</w:t>
            </w:r>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El listado de movimientos es filtrable por mes y por tipo.</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Implementado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lastRenderedPageBreak/>
              <w:t>RF5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Se genera un resumen con totales de ingresos, gastos y balance.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Implementado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RF6</w:t>
            </w:r>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Se muestra un gráfico de tarta de distribución de gastos.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Implementado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RF7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Los datos se pueden exportar a un archivo PDF.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Implementado</w:t>
            </w:r>
          </w:p>
        </w:tc>
      </w:tr>
    </w:tbl>
    <w:p w:rsidR="00362070" w:rsidRDefault="00362070">
      <w:pPr>
        <w:spacing w:after="160"/>
      </w:pPr>
    </w:p>
    <w:p w:rsidR="00362070" w:rsidRDefault="00876AED">
      <w:pPr>
        <w:pStyle w:val="Ttulo3"/>
      </w:pPr>
      <w:bookmarkStart w:id="25" w:name="_Toc230266647"/>
      <w:r>
        <w:t>7.1.2. Requisitos no funcionales</w:t>
      </w:r>
      <w:bookmarkEnd w:id="25"/>
    </w:p>
    <w:p w:rsidR="00362070" w:rsidRDefault="00362070">
      <w:pPr>
        <w:spacing w:after="1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100"/>
      </w:tblGrid>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ID</w:t>
            </w:r>
          </w:p>
        </w:tc>
        <w:tc>
          <w:tcPr>
            <w:tcW w:w="7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Requisito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RNF1</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La aplicación debe funcionar completamente offline, sin conexión a internet.</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RNF2</w:t>
            </w:r>
          </w:p>
        </w:tc>
        <w:tc>
          <w:tcPr>
            <w:tcW w:w="7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El tiempo de respuesta para operaciones CRUD no debe superar 1 segundo.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RNF3</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La interfaz debe ser intuitiva y no requerir documentación para su uso básico.</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RNF4</w:t>
            </w:r>
          </w:p>
        </w:tc>
        <w:tc>
          <w:tcPr>
            <w:tcW w:w="71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Los datos deben persistir entre sesiones mediante la base de datos local.</w:t>
            </w:r>
          </w:p>
        </w:tc>
      </w:tr>
      <w:tr w:rsidR="0036207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RNF5</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 xml:space="preserve">La aplicación debe ejecutarse en Windows, </w:t>
            </w:r>
            <w:proofErr w:type="spellStart"/>
            <w:r>
              <w:rPr>
                <w:sz w:val="20"/>
                <w:szCs w:val="20"/>
              </w:rPr>
              <w:t>macOS</w:t>
            </w:r>
            <w:proofErr w:type="spellEnd"/>
            <w:r>
              <w:rPr>
                <w:sz w:val="20"/>
                <w:szCs w:val="20"/>
              </w:rPr>
              <w:t xml:space="preserve"> y Linux con el mismo código fuente.</w:t>
            </w:r>
          </w:p>
        </w:tc>
      </w:tr>
    </w:tbl>
    <w:p w:rsidR="00362070" w:rsidRDefault="00362070">
      <w:pPr>
        <w:spacing w:after="160"/>
      </w:pPr>
    </w:p>
    <w:p w:rsidR="00362070" w:rsidRDefault="00876AED">
      <w:pPr>
        <w:pStyle w:val="Ttulo3"/>
      </w:pPr>
      <w:bookmarkStart w:id="26" w:name="_Toc230266648"/>
      <w:r>
        <w:t>7.1.3. Requisitos de base de datos</w:t>
      </w:r>
      <w:bookmarkEnd w:id="26"/>
    </w:p>
    <w:p w:rsidR="00362070" w:rsidRDefault="00876AED">
      <w:pPr>
        <w:spacing w:after="160"/>
        <w:jc w:val="both"/>
      </w:pPr>
      <w:r>
        <w:rPr>
          <w:color w:val="000000"/>
        </w:rPr>
        <w:t>La base de datos contiene dos tablas principales con la siguiente estructura:</w:t>
      </w:r>
    </w:p>
    <w:p w:rsidR="00362070" w:rsidRDefault="00362070">
      <w:pPr>
        <w:spacing w:after="1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500"/>
        <w:gridCol w:w="3200"/>
      </w:tblGrid>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Tabla</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Campo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Tipo</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Restricción</w:t>
            </w:r>
          </w:p>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proofErr w:type="spellStart"/>
            <w:r>
              <w:rPr>
                <w:sz w:val="20"/>
                <w:szCs w:val="20"/>
              </w:rPr>
              <w:t>categorias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proofErr w:type="spellStart"/>
            <w:r>
              <w:rPr>
                <w:sz w:val="20"/>
                <w:szCs w:val="20"/>
              </w:rPr>
              <w:t>id_categoria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PK, AUTOINCREMENT</w:t>
            </w:r>
          </w:p>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proofErr w:type="spellStart"/>
            <w:r>
              <w:rPr>
                <w:sz w:val="20"/>
                <w:szCs w:val="20"/>
              </w:rPr>
              <w:t>categorias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nombre</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NOT NULL, UNIQUE</w:t>
            </w:r>
          </w:p>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proofErr w:type="spellStart"/>
            <w:r>
              <w:rPr>
                <w:sz w:val="20"/>
                <w:szCs w:val="20"/>
              </w:rPr>
              <w:t>categorias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tipo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CHECK(</w:t>
            </w:r>
            <w:proofErr w:type="spellStart"/>
            <w:r>
              <w:rPr>
                <w:sz w:val="20"/>
                <w:szCs w:val="20"/>
              </w:rPr>
              <w:t>ingreso|gasto</w:t>
            </w:r>
            <w:proofErr w:type="spellEnd"/>
            <w:r>
              <w:rPr>
                <w:sz w:val="20"/>
                <w:szCs w:val="20"/>
              </w:rPr>
              <w:t>)</w:t>
            </w:r>
          </w:p>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movimientos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proofErr w:type="spellStart"/>
            <w:r>
              <w:rPr>
                <w:sz w:val="20"/>
                <w:szCs w:val="20"/>
              </w:rPr>
              <w:t>id_movimiento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PK, AUTOINCREMENT</w:t>
            </w:r>
          </w:p>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movimientos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fecha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NOT NULL</w:t>
            </w:r>
          </w:p>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movimientos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cantidad</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REAL</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NOT NULL, CHECK &gt;= 0</w:t>
            </w:r>
          </w:p>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movimientos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proofErr w:type="spellStart"/>
            <w:r>
              <w:rPr>
                <w:sz w:val="20"/>
                <w:szCs w:val="20"/>
              </w:rPr>
              <w:t>descripcion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362070"/>
        </w:tc>
      </w:tr>
      <w:tr w:rsidR="0036207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movimientos</w:t>
            </w:r>
          </w:p>
        </w:tc>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proofErr w:type="spellStart"/>
            <w:r>
              <w:rPr>
                <w:sz w:val="20"/>
                <w:szCs w:val="20"/>
              </w:rPr>
              <w:t>id_categoria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INTEGER</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 xml:space="preserve">FK → </w:t>
            </w:r>
            <w:r w:rsidR="00310E3D">
              <w:rPr>
                <w:sz w:val="20"/>
                <w:szCs w:val="20"/>
              </w:rPr>
              <w:t>categorías</w:t>
            </w:r>
          </w:p>
        </w:tc>
      </w:tr>
    </w:tbl>
    <w:p w:rsidR="00362070" w:rsidRDefault="00362070">
      <w:pPr>
        <w:spacing w:after="160"/>
      </w:pPr>
    </w:p>
    <w:p w:rsidR="00362070" w:rsidRDefault="00876AED">
      <w:pPr>
        <w:pStyle w:val="Ttulo2"/>
      </w:pPr>
      <w:bookmarkStart w:id="27" w:name="_Toc230266649"/>
      <w:r>
        <w:t>7.2. Modelo Entidad-Relación</w:t>
      </w:r>
      <w:bookmarkEnd w:id="27"/>
    </w:p>
    <w:p w:rsidR="00362070" w:rsidRDefault="00876AED">
      <w:pPr>
        <w:pBdr>
          <w:top w:val="dashed" w:sz="8" w:space="0" w:color="2E75B6"/>
          <w:bottom w:val="dashed" w:sz="8" w:space="0" w:color="2E75B6"/>
          <w:right w:val="dashed" w:sz="8" w:space="0" w:color="2E75B6"/>
        </w:pBdr>
        <w:spacing w:before="200" w:after="200"/>
        <w:jc w:val="center"/>
      </w:pPr>
      <w:r>
        <w:rPr>
          <w:b/>
          <w:bCs/>
          <w:i/>
          <w:iCs/>
          <w:color w:val="2E75B6"/>
          <w:sz w:val="20"/>
          <w:szCs w:val="20"/>
        </w:rPr>
        <w:t xml:space="preserve">[ CAPTURA: Diagrama Entidad-Relación: Categoría (1) ←→ (N) </w:t>
      </w:r>
      <w:proofErr w:type="gramStart"/>
      <w:r>
        <w:rPr>
          <w:b/>
          <w:bCs/>
          <w:i/>
          <w:iCs/>
          <w:color w:val="2E75B6"/>
          <w:sz w:val="20"/>
          <w:szCs w:val="20"/>
        </w:rPr>
        <w:t>Movimiento ]</w:t>
      </w:r>
      <w:proofErr w:type="gramEnd"/>
    </w:p>
    <w:p w:rsidR="00362070" w:rsidRDefault="00310E3D" w:rsidP="00310E3D">
      <w:pPr>
        <w:spacing w:after="160"/>
        <w:jc w:val="center"/>
      </w:pPr>
      <w:r w:rsidRPr="00310E3D">
        <w:lastRenderedPageBreak/>
        <w:drawing>
          <wp:inline distT="0" distB="0" distL="0" distR="0" wp14:anchorId="4D3CAEF6" wp14:editId="1CF7C612">
            <wp:extent cx="3779696" cy="151311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9907" cy="1521205"/>
                    </a:xfrm>
                    <a:prstGeom prst="rect">
                      <a:avLst/>
                    </a:prstGeom>
                  </pic:spPr>
                </pic:pic>
              </a:graphicData>
            </a:graphic>
          </wp:inline>
        </w:drawing>
      </w:r>
    </w:p>
    <w:p w:rsidR="00362070" w:rsidRPr="007D79FD" w:rsidRDefault="00876AED">
      <w:pPr>
        <w:spacing w:after="160"/>
        <w:jc w:val="both"/>
      </w:pPr>
      <w:r>
        <w:rPr>
          <w:color w:val="000000"/>
        </w:rPr>
        <w:t xml:space="preserve">La relación entre las dos entidades es de uno a muchos: una categoría puede tener múltiples </w:t>
      </w:r>
      <w:r w:rsidRPr="007D79FD">
        <w:rPr>
          <w:color w:val="000000"/>
        </w:rPr>
        <w:t>movimientos asociados, pero cada movimiento pertenece a una única categoría. Se aplica la restricción ON DELETE RESTRICT para evitar la eliminación de categorías con movimientos asociados.</w:t>
      </w:r>
    </w:p>
    <w:p w:rsidR="00362070" w:rsidRPr="007D79FD" w:rsidRDefault="00876AED">
      <w:pPr>
        <w:pStyle w:val="Ttulo2"/>
      </w:pPr>
      <w:bookmarkStart w:id="28" w:name="_Toc230266650"/>
      <w:r w:rsidRPr="007D79FD">
        <w:t>7.3. Implementación</w:t>
      </w:r>
      <w:bookmarkEnd w:id="28"/>
    </w:p>
    <w:p w:rsidR="00362070" w:rsidRPr="007D79FD" w:rsidRDefault="00876AED">
      <w:pPr>
        <w:pStyle w:val="Ttulo3"/>
      </w:pPr>
      <w:bookmarkStart w:id="29" w:name="_Toc230266651"/>
      <w:r w:rsidRPr="007D79FD">
        <w:t>7.3.1. Base de datos (</w:t>
      </w:r>
      <w:proofErr w:type="spellStart"/>
      <w:r w:rsidRPr="007D79FD">
        <w:t>database</w:t>
      </w:r>
      <w:proofErr w:type="spellEnd"/>
      <w:r w:rsidRPr="007D79FD">
        <w:t>/db.py)</w:t>
      </w:r>
      <w:bookmarkEnd w:id="29"/>
    </w:p>
    <w:p w:rsidR="00362070" w:rsidRPr="007D79FD" w:rsidRDefault="00876AED">
      <w:pPr>
        <w:spacing w:after="160"/>
        <w:jc w:val="both"/>
        <w:rPr>
          <w:color w:val="000000"/>
        </w:rPr>
      </w:pPr>
      <w:r w:rsidRPr="007D79FD">
        <w:rPr>
          <w:color w:val="000000"/>
        </w:rPr>
        <w:t xml:space="preserve">El módulo db.py es el punto de acceso a la base de datos. Contiene la función </w:t>
      </w:r>
      <w:proofErr w:type="spellStart"/>
      <w:r w:rsidRPr="007D79FD">
        <w:rPr>
          <w:color w:val="000000"/>
        </w:rPr>
        <w:t>get_</w:t>
      </w:r>
      <w:proofErr w:type="gramStart"/>
      <w:r w:rsidRPr="007D79FD">
        <w:rPr>
          <w:color w:val="000000"/>
        </w:rPr>
        <w:t>connection</w:t>
      </w:r>
      <w:proofErr w:type="spellEnd"/>
      <w:r w:rsidRPr="007D79FD">
        <w:rPr>
          <w:color w:val="000000"/>
        </w:rPr>
        <w:t>(</w:t>
      </w:r>
      <w:proofErr w:type="gramEnd"/>
      <w:r w:rsidRPr="007D79FD">
        <w:rPr>
          <w:color w:val="000000"/>
        </w:rPr>
        <w:t xml:space="preserve">) que retorna una conexión </w:t>
      </w:r>
      <w:proofErr w:type="spellStart"/>
      <w:r w:rsidRPr="007D79FD">
        <w:rPr>
          <w:color w:val="000000"/>
        </w:rPr>
        <w:t>SQLite</w:t>
      </w:r>
      <w:proofErr w:type="spellEnd"/>
      <w:r w:rsidRPr="007D79FD">
        <w:rPr>
          <w:color w:val="000000"/>
        </w:rPr>
        <w:t xml:space="preserve"> con las claves foráneas activadas, y la función </w:t>
      </w:r>
      <w:proofErr w:type="spellStart"/>
      <w:r w:rsidRPr="007D79FD">
        <w:rPr>
          <w:color w:val="000000"/>
        </w:rPr>
        <w:t>init_db</w:t>
      </w:r>
      <w:proofErr w:type="spellEnd"/>
      <w:r w:rsidRPr="007D79FD">
        <w:rPr>
          <w:color w:val="000000"/>
        </w:rPr>
        <w:t>() que crea las tablas, el índice de fecha y las categorías predefinidas al primer arranque de la aplicación.</w:t>
      </w:r>
    </w:p>
    <w:p w:rsidR="007D79FD" w:rsidRPr="007D79FD" w:rsidRDefault="007D79FD" w:rsidP="007D79FD">
      <w:pPr>
        <w:pStyle w:val="Ttulo3"/>
      </w:pPr>
      <w:r w:rsidRPr="007D79FD">
        <w:t xml:space="preserve">Uso de </w:t>
      </w:r>
      <w:proofErr w:type="spellStart"/>
      <w:r w:rsidRPr="007D79FD">
        <w:t>SQLite</w:t>
      </w:r>
      <w:proofErr w:type="spellEnd"/>
      <w:r w:rsidRPr="007D79FD">
        <w:t xml:space="preserve"> y claves foráneas</w:t>
      </w:r>
    </w:p>
    <w:p w:rsidR="007D79FD" w:rsidRPr="007D79FD" w:rsidRDefault="007D79FD" w:rsidP="007D79FD">
      <w:pPr>
        <w:pStyle w:val="NormalWeb"/>
        <w:rPr>
          <w:rFonts w:ascii="Arial" w:hAnsi="Arial" w:cs="Arial"/>
          <w:sz w:val="22"/>
          <w:szCs w:val="22"/>
        </w:rPr>
      </w:pPr>
      <w:r w:rsidRPr="007D79FD">
        <w:rPr>
          <w:rFonts w:ascii="Arial" w:hAnsi="Arial" w:cs="Arial"/>
          <w:sz w:val="22"/>
          <w:szCs w:val="22"/>
        </w:rPr>
        <w:t xml:space="preserve">La aplicación utiliza </w:t>
      </w:r>
      <w:proofErr w:type="spellStart"/>
      <w:r w:rsidRPr="007D79FD">
        <w:rPr>
          <w:rFonts w:ascii="Arial" w:hAnsi="Arial" w:cs="Arial"/>
          <w:sz w:val="22"/>
          <w:szCs w:val="22"/>
        </w:rPr>
        <w:t>SQLite</w:t>
      </w:r>
      <w:proofErr w:type="spellEnd"/>
      <w:r w:rsidRPr="007D79FD">
        <w:rPr>
          <w:rFonts w:ascii="Arial" w:hAnsi="Arial" w:cs="Arial"/>
          <w:sz w:val="22"/>
          <w:szCs w:val="22"/>
        </w:rPr>
        <w:t xml:space="preserve"> como sistema gestor de base de datos debido a su ligereza, simplicidad y perfecta integración con Python mediante el módulo </w:t>
      </w:r>
      <w:r w:rsidRPr="007D79FD">
        <w:rPr>
          <w:rStyle w:val="CdigoHTML"/>
          <w:rFonts w:ascii="Arial" w:hAnsi="Arial" w:cs="Arial"/>
          <w:sz w:val="22"/>
          <w:szCs w:val="22"/>
        </w:rPr>
        <w:t>sqlite3</w:t>
      </w:r>
      <w:r w:rsidRPr="007D79FD">
        <w:rPr>
          <w:rFonts w:ascii="Arial" w:hAnsi="Arial" w:cs="Arial"/>
          <w:sz w:val="22"/>
          <w:szCs w:val="22"/>
        </w:rPr>
        <w:t>.</w:t>
      </w:r>
    </w:p>
    <w:p w:rsidR="007D79FD" w:rsidRPr="007D79FD" w:rsidRDefault="007D79FD" w:rsidP="007D79FD">
      <w:pPr>
        <w:pStyle w:val="NormalWeb"/>
        <w:rPr>
          <w:rFonts w:ascii="Arial" w:hAnsi="Arial" w:cs="Arial"/>
          <w:sz w:val="22"/>
          <w:szCs w:val="22"/>
        </w:rPr>
      </w:pPr>
      <w:r w:rsidRPr="007D79FD">
        <w:rPr>
          <w:rFonts w:ascii="Arial" w:hAnsi="Arial" w:cs="Arial"/>
          <w:sz w:val="22"/>
          <w:szCs w:val="22"/>
        </w:rPr>
        <w:t>Para garantizar la integridad referencial entre tablas se activó explícitamente el soporte de claves foráneas mediante:</w:t>
      </w:r>
    </w:p>
    <w:p w:rsidR="007D79FD" w:rsidRPr="007D79FD" w:rsidRDefault="007D79FD" w:rsidP="007D79FD">
      <w:pPr>
        <w:pStyle w:val="HTMLconformatoprevio"/>
        <w:rPr>
          <w:rFonts w:ascii="Arial" w:hAnsi="Arial" w:cs="Arial"/>
          <w:sz w:val="22"/>
          <w:szCs w:val="22"/>
        </w:rPr>
      </w:pPr>
      <w:proofErr w:type="spellStart"/>
      <w:proofErr w:type="gramStart"/>
      <w:r w:rsidRPr="007D79FD">
        <w:rPr>
          <w:rStyle w:val="11"/>
          <w:rFonts w:ascii="Arial" w:hAnsi="Arial" w:cs="Arial"/>
          <w:sz w:val="22"/>
          <w:szCs w:val="22"/>
        </w:rPr>
        <w:t>conn</w:t>
      </w:r>
      <w:r w:rsidRPr="007D79FD">
        <w:rPr>
          <w:rStyle w:val="v"/>
          <w:rFonts w:ascii="Arial" w:hAnsi="Arial" w:cs="Arial"/>
          <w:sz w:val="22"/>
          <w:szCs w:val="22"/>
        </w:rPr>
        <w:t>.</w:t>
      </w:r>
      <w:r w:rsidRPr="007D79FD">
        <w:rPr>
          <w:rStyle w:val="CdigoHTML"/>
          <w:rFonts w:ascii="Arial" w:hAnsi="Arial" w:cs="Arial"/>
          <w:sz w:val="22"/>
          <w:szCs w:val="22"/>
        </w:rPr>
        <w:t>execute</w:t>
      </w:r>
      <w:proofErr w:type="spellEnd"/>
      <w:proofErr w:type="gramEnd"/>
      <w:r w:rsidRPr="007D79FD">
        <w:rPr>
          <w:rStyle w:val="CdigoHTML"/>
          <w:rFonts w:ascii="Arial" w:hAnsi="Arial" w:cs="Arial"/>
          <w:sz w:val="22"/>
          <w:szCs w:val="22"/>
        </w:rPr>
        <w:t>(</w:t>
      </w:r>
      <w:r w:rsidRPr="007D79FD">
        <w:rPr>
          <w:rStyle w:val="z"/>
          <w:rFonts w:ascii="Arial" w:hAnsi="Arial" w:cs="Arial"/>
          <w:sz w:val="22"/>
          <w:szCs w:val="22"/>
        </w:rPr>
        <w:t xml:space="preserve">"PRAGMA </w:t>
      </w:r>
      <w:proofErr w:type="spellStart"/>
      <w:r w:rsidRPr="007D79FD">
        <w:rPr>
          <w:rStyle w:val="z"/>
          <w:rFonts w:ascii="Arial" w:hAnsi="Arial" w:cs="Arial"/>
          <w:sz w:val="22"/>
          <w:szCs w:val="22"/>
        </w:rPr>
        <w:t>foreign_keys</w:t>
      </w:r>
      <w:proofErr w:type="spellEnd"/>
      <w:r w:rsidRPr="007D79FD">
        <w:rPr>
          <w:rStyle w:val="z"/>
          <w:rFonts w:ascii="Arial" w:hAnsi="Arial" w:cs="Arial"/>
          <w:sz w:val="22"/>
          <w:szCs w:val="22"/>
        </w:rPr>
        <w:t xml:space="preserve"> = ON"</w:t>
      </w:r>
      <w:r w:rsidRPr="007D79FD">
        <w:rPr>
          <w:rStyle w:val="CdigoHTML"/>
          <w:rFonts w:ascii="Arial" w:hAnsi="Arial" w:cs="Arial"/>
          <w:sz w:val="22"/>
          <w:szCs w:val="22"/>
        </w:rPr>
        <w:t>)</w:t>
      </w:r>
    </w:p>
    <w:p w:rsidR="007D79FD" w:rsidRPr="007D79FD" w:rsidRDefault="007D79FD" w:rsidP="007D79FD">
      <w:pPr>
        <w:pStyle w:val="NormalWeb"/>
        <w:rPr>
          <w:rFonts w:ascii="Arial" w:hAnsi="Arial" w:cs="Arial"/>
          <w:sz w:val="22"/>
          <w:szCs w:val="22"/>
        </w:rPr>
      </w:pPr>
      <w:r w:rsidRPr="007D79FD">
        <w:rPr>
          <w:rFonts w:ascii="Arial" w:hAnsi="Arial" w:cs="Arial"/>
          <w:sz w:val="22"/>
          <w:szCs w:val="22"/>
        </w:rPr>
        <w:t xml:space="preserve">La tabla </w:t>
      </w:r>
      <w:r w:rsidRPr="007D79FD">
        <w:rPr>
          <w:rStyle w:val="CdigoHTML"/>
          <w:rFonts w:ascii="Arial" w:hAnsi="Arial" w:cs="Arial"/>
          <w:sz w:val="22"/>
          <w:szCs w:val="22"/>
        </w:rPr>
        <w:t>movimientos</w:t>
      </w:r>
      <w:r w:rsidRPr="007D79FD">
        <w:rPr>
          <w:rFonts w:ascii="Arial" w:hAnsi="Arial" w:cs="Arial"/>
          <w:sz w:val="22"/>
          <w:szCs w:val="22"/>
        </w:rPr>
        <w:t xml:space="preserve"> contiene una clave foránea hacia </w:t>
      </w:r>
      <w:proofErr w:type="spellStart"/>
      <w:r w:rsidRPr="007D79FD">
        <w:rPr>
          <w:rStyle w:val="CdigoHTML"/>
          <w:rFonts w:ascii="Arial" w:hAnsi="Arial" w:cs="Arial"/>
          <w:sz w:val="22"/>
          <w:szCs w:val="22"/>
        </w:rPr>
        <w:t>categorias</w:t>
      </w:r>
      <w:proofErr w:type="spellEnd"/>
      <w:r w:rsidRPr="007D79FD">
        <w:rPr>
          <w:rFonts w:ascii="Arial" w:hAnsi="Arial" w:cs="Arial"/>
          <w:sz w:val="22"/>
          <w:szCs w:val="22"/>
        </w:rPr>
        <w:t>, lo que garantiza que cada movimiento esté asociado obligatoriamente a una categoría válida.</w:t>
      </w:r>
    </w:p>
    <w:p w:rsidR="007D79FD" w:rsidRPr="007D79FD" w:rsidRDefault="007D79FD" w:rsidP="007D79FD">
      <w:pPr>
        <w:pStyle w:val="NormalWeb"/>
        <w:rPr>
          <w:rFonts w:ascii="Arial" w:hAnsi="Arial" w:cs="Arial"/>
          <w:sz w:val="22"/>
          <w:szCs w:val="22"/>
        </w:rPr>
      </w:pPr>
      <w:r w:rsidRPr="007D79FD">
        <w:rPr>
          <w:rFonts w:ascii="Arial" w:hAnsi="Arial" w:cs="Arial"/>
          <w:sz w:val="22"/>
          <w:szCs w:val="22"/>
        </w:rPr>
        <w:t>Además, se definieron las siguientes restricciones:</w:t>
      </w:r>
    </w:p>
    <w:p w:rsidR="007D79FD" w:rsidRPr="007D79FD" w:rsidRDefault="007D79FD" w:rsidP="007D79FD">
      <w:pPr>
        <w:numPr>
          <w:ilvl w:val="0"/>
          <w:numId w:val="11"/>
        </w:numPr>
        <w:spacing w:before="100" w:beforeAutospacing="1" w:after="100" w:afterAutospacing="1"/>
      </w:pPr>
      <w:r w:rsidRPr="007D79FD">
        <w:rPr>
          <w:rStyle w:val="CdigoHTML"/>
          <w:rFonts w:ascii="Arial" w:eastAsia="Arial" w:hAnsi="Arial" w:cs="Arial"/>
          <w:sz w:val="22"/>
          <w:szCs w:val="22"/>
        </w:rPr>
        <w:t>ON DELETE RESTRICT</w:t>
      </w:r>
      <w:r w:rsidRPr="007D79FD">
        <w:t xml:space="preserve">: impide eliminar categorías que tengan movimientos asociados. </w:t>
      </w:r>
    </w:p>
    <w:p w:rsidR="007D79FD" w:rsidRPr="007D79FD" w:rsidRDefault="007D79FD" w:rsidP="007D79FD">
      <w:pPr>
        <w:numPr>
          <w:ilvl w:val="0"/>
          <w:numId w:val="11"/>
        </w:numPr>
        <w:spacing w:before="100" w:beforeAutospacing="1" w:after="100" w:afterAutospacing="1"/>
      </w:pPr>
      <w:r w:rsidRPr="007D79FD">
        <w:rPr>
          <w:rStyle w:val="CdigoHTML"/>
          <w:rFonts w:ascii="Arial" w:eastAsia="Arial" w:hAnsi="Arial" w:cs="Arial"/>
          <w:sz w:val="22"/>
          <w:szCs w:val="22"/>
        </w:rPr>
        <w:t>ON UPDATE CASCADE</w:t>
      </w:r>
      <w:r w:rsidRPr="007D79FD">
        <w:t xml:space="preserve">: actualiza automáticamente las referencias si cambia el identificador de una categoría. </w:t>
      </w:r>
    </w:p>
    <w:p w:rsidR="007D79FD" w:rsidRPr="007D79FD" w:rsidRDefault="007D79FD" w:rsidP="007D79FD">
      <w:pPr>
        <w:pStyle w:val="NormalWeb"/>
        <w:rPr>
          <w:rFonts w:ascii="Arial" w:hAnsi="Arial" w:cs="Arial"/>
          <w:sz w:val="22"/>
          <w:szCs w:val="22"/>
        </w:rPr>
      </w:pPr>
      <w:r w:rsidRPr="007D79FD">
        <w:rPr>
          <w:rFonts w:ascii="Arial" w:hAnsi="Arial" w:cs="Arial"/>
          <w:sz w:val="22"/>
          <w:szCs w:val="22"/>
        </w:rPr>
        <w:t>Estas restricciones permiten mantener la coherencia de los datos y evitar registros huérfanos en la base de datos.</w:t>
      </w:r>
    </w:p>
    <w:p w:rsidR="007D79FD" w:rsidRPr="007D79FD" w:rsidRDefault="007D79FD">
      <w:pPr>
        <w:spacing w:after="160"/>
        <w:jc w:val="both"/>
      </w:pPr>
    </w:p>
    <w:p w:rsidR="00362070" w:rsidRPr="007D79FD" w:rsidRDefault="00876AED">
      <w:pPr>
        <w:pStyle w:val="Ttulo3"/>
      </w:pPr>
      <w:bookmarkStart w:id="30" w:name="_Toc230266652"/>
      <w:r w:rsidRPr="007D79FD">
        <w:t>7.3.2. Capa de servicios</w:t>
      </w:r>
      <w:bookmarkEnd w:id="30"/>
    </w:p>
    <w:p w:rsidR="00362070" w:rsidRPr="007D79FD" w:rsidRDefault="00876AED">
      <w:pPr>
        <w:spacing w:after="160"/>
        <w:jc w:val="both"/>
      </w:pPr>
      <w:r w:rsidRPr="007D79FD">
        <w:rPr>
          <w:color w:val="000000"/>
        </w:rPr>
        <w:t>Cada servicio encapsula la lógica de acceso a datos de un dominio concreto:</w:t>
      </w:r>
    </w:p>
    <w:p w:rsidR="00362070" w:rsidRPr="007D79FD" w:rsidRDefault="00876AED">
      <w:pPr>
        <w:pStyle w:val="Prrafodelista"/>
        <w:numPr>
          <w:ilvl w:val="0"/>
          <w:numId w:val="2"/>
        </w:numPr>
        <w:spacing w:after="80"/>
      </w:pPr>
      <w:r w:rsidRPr="007D79FD">
        <w:lastRenderedPageBreak/>
        <w:t>categoria_service.py: CRUD completo de categorías (listar, crear, actualizar, eliminar).</w:t>
      </w:r>
    </w:p>
    <w:p w:rsidR="00362070" w:rsidRPr="007D79FD" w:rsidRDefault="00876AED">
      <w:pPr>
        <w:pStyle w:val="Prrafodelista"/>
        <w:numPr>
          <w:ilvl w:val="0"/>
          <w:numId w:val="2"/>
        </w:numPr>
        <w:spacing w:after="80"/>
      </w:pPr>
      <w:r w:rsidRPr="007D79FD">
        <w:t>movimiento_service.py: CRUD de movimientos con validación de fecha (formato YYYY-MM-DD) y cantidad (valor numérico positivo). Incluye filtrado dinámico por mes, tipo y categoría.</w:t>
      </w:r>
    </w:p>
    <w:p w:rsidR="00362070" w:rsidRPr="007D79FD" w:rsidRDefault="00876AED">
      <w:pPr>
        <w:pStyle w:val="Prrafodelista"/>
        <w:numPr>
          <w:ilvl w:val="0"/>
          <w:numId w:val="2"/>
        </w:numPr>
        <w:spacing w:after="80"/>
      </w:pPr>
      <w:r w:rsidRPr="007D79FD">
        <w:t>resumen_service.py: Cálculo de totales de ingresos y gastos mediante consultas SQL con GROUP BY.</w:t>
      </w:r>
    </w:p>
    <w:p w:rsidR="00362070" w:rsidRPr="007D79FD" w:rsidRDefault="00876AED">
      <w:pPr>
        <w:pStyle w:val="Prrafodelista"/>
        <w:numPr>
          <w:ilvl w:val="0"/>
          <w:numId w:val="2"/>
        </w:numPr>
        <w:spacing w:after="80"/>
      </w:pPr>
      <w:r w:rsidRPr="007D79FD">
        <w:t>grafico_service.py: Consulta de gastos agrupados por categoría para alimentar el gráfico.</w:t>
      </w:r>
    </w:p>
    <w:p w:rsidR="00362070" w:rsidRPr="007D79FD" w:rsidRDefault="00876AED">
      <w:pPr>
        <w:pStyle w:val="Prrafodelista"/>
        <w:numPr>
          <w:ilvl w:val="0"/>
          <w:numId w:val="2"/>
        </w:numPr>
        <w:spacing w:after="80"/>
      </w:pPr>
      <w:r w:rsidRPr="007D79FD">
        <w:t xml:space="preserve">pdf_service.py: Generación del informe PDF con </w:t>
      </w:r>
      <w:proofErr w:type="spellStart"/>
      <w:r w:rsidRPr="007D79FD">
        <w:t>ReportLab</w:t>
      </w:r>
      <w:proofErr w:type="spellEnd"/>
      <w:r w:rsidRPr="007D79FD">
        <w:t>, incluyendo resumen financiero y tabla de movimientos.</w:t>
      </w:r>
    </w:p>
    <w:p w:rsidR="00362070" w:rsidRPr="007D79FD" w:rsidRDefault="00876AED">
      <w:pPr>
        <w:pStyle w:val="Ttulo3"/>
      </w:pPr>
      <w:bookmarkStart w:id="31" w:name="_Toc230266653"/>
      <w:r w:rsidRPr="007D79FD">
        <w:t>7.3.3. Interfaz gráfica (</w:t>
      </w:r>
      <w:proofErr w:type="spellStart"/>
      <w:r w:rsidRPr="007D79FD">
        <w:t>ui</w:t>
      </w:r>
      <w:proofErr w:type="spellEnd"/>
      <w:r w:rsidRPr="007D79FD">
        <w:t>/)</w:t>
      </w:r>
      <w:bookmarkEnd w:id="31"/>
    </w:p>
    <w:p w:rsidR="00362070" w:rsidRPr="007D79FD" w:rsidRDefault="00876AED">
      <w:pPr>
        <w:spacing w:after="160"/>
        <w:jc w:val="both"/>
      </w:pPr>
      <w:r w:rsidRPr="007D79FD">
        <w:rPr>
          <w:color w:val="000000"/>
        </w:rPr>
        <w:t xml:space="preserve">La interfaz se define en dos archivos: </w:t>
      </w:r>
      <w:proofErr w:type="spellStart"/>
      <w:r w:rsidRPr="007D79FD">
        <w:rPr>
          <w:color w:val="000000"/>
        </w:rPr>
        <w:t>movimiento_</w:t>
      </w:r>
      <w:proofErr w:type="gramStart"/>
      <w:r w:rsidRPr="007D79FD">
        <w:rPr>
          <w:color w:val="000000"/>
        </w:rPr>
        <w:t>form.kv</w:t>
      </w:r>
      <w:proofErr w:type="spellEnd"/>
      <w:proofErr w:type="gramEnd"/>
      <w:r w:rsidRPr="007D79FD">
        <w:rPr>
          <w:color w:val="000000"/>
        </w:rPr>
        <w:t xml:space="preserve"> (estructura y apariencia en lenguaje KV) y movimiento_form.py (lógica y eventos). La clase principal </w:t>
      </w:r>
      <w:proofErr w:type="spellStart"/>
      <w:r w:rsidRPr="007D79FD">
        <w:rPr>
          <w:color w:val="000000"/>
        </w:rPr>
        <w:t>MovimientoForm</w:t>
      </w:r>
      <w:proofErr w:type="spellEnd"/>
      <w:r w:rsidRPr="007D79FD">
        <w:rPr>
          <w:color w:val="000000"/>
        </w:rPr>
        <w:t xml:space="preserve"> hereda de </w:t>
      </w:r>
      <w:proofErr w:type="spellStart"/>
      <w:r w:rsidRPr="007D79FD">
        <w:rPr>
          <w:color w:val="000000"/>
        </w:rPr>
        <w:t>BoxLayout</w:t>
      </w:r>
      <w:proofErr w:type="spellEnd"/>
      <w:r w:rsidRPr="007D79FD">
        <w:rPr>
          <w:color w:val="000000"/>
        </w:rPr>
        <w:t xml:space="preserve"> y coordina todas las secciones de la pantalla.</w:t>
      </w:r>
    </w:p>
    <w:p w:rsidR="00362070" w:rsidRPr="007D79FD" w:rsidRDefault="00876AED" w:rsidP="007D79FD">
      <w:pPr>
        <w:pBdr>
          <w:top w:val="dashed" w:sz="8" w:space="0" w:color="2E75B6"/>
          <w:bottom w:val="dashed" w:sz="8" w:space="0" w:color="2E75B6"/>
          <w:right w:val="dashed" w:sz="8" w:space="0" w:color="2E75B6"/>
        </w:pBdr>
        <w:spacing w:before="200" w:after="200"/>
        <w:jc w:val="center"/>
      </w:pPr>
      <w:r w:rsidRPr="007D79FD">
        <w:rPr>
          <w:b/>
          <w:bCs/>
          <w:i/>
          <w:iCs/>
          <w:color w:val="2E75B6"/>
          <w:sz w:val="20"/>
          <w:szCs w:val="20"/>
        </w:rPr>
        <w:t xml:space="preserve">[ CAPTURA: Captura del </w:t>
      </w:r>
      <w:proofErr w:type="spellStart"/>
      <w:r w:rsidRPr="007D79FD">
        <w:rPr>
          <w:b/>
          <w:bCs/>
          <w:i/>
          <w:iCs/>
          <w:color w:val="2E75B6"/>
          <w:sz w:val="20"/>
          <w:szCs w:val="20"/>
        </w:rPr>
        <w:t>dashboard</w:t>
      </w:r>
      <w:proofErr w:type="spellEnd"/>
      <w:r w:rsidRPr="007D79FD">
        <w:rPr>
          <w:b/>
          <w:bCs/>
          <w:i/>
          <w:iCs/>
          <w:color w:val="2E75B6"/>
          <w:sz w:val="20"/>
          <w:szCs w:val="20"/>
        </w:rPr>
        <w:t xml:space="preserve"> financiero con tarjetas de Ingresos, Gastos y </w:t>
      </w:r>
      <w:proofErr w:type="gramStart"/>
      <w:r w:rsidRPr="007D79FD">
        <w:rPr>
          <w:b/>
          <w:bCs/>
          <w:i/>
          <w:iCs/>
          <w:color w:val="2E75B6"/>
          <w:sz w:val="20"/>
          <w:szCs w:val="20"/>
        </w:rPr>
        <w:t>Balance ]</w:t>
      </w:r>
      <w:proofErr w:type="gramEnd"/>
    </w:p>
    <w:p w:rsidR="00362070" w:rsidRPr="007D79FD" w:rsidRDefault="007D79FD" w:rsidP="007D79FD">
      <w:pPr>
        <w:spacing w:after="160"/>
        <w:jc w:val="center"/>
      </w:pPr>
      <w:r>
        <w:rPr>
          <w:noProof/>
        </w:rPr>
        <w:drawing>
          <wp:inline distT="0" distB="0" distL="0" distR="0">
            <wp:extent cx="5401310" cy="467995"/>
            <wp:effectExtent l="0" t="0" r="889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con datos.png"/>
                    <pic:cNvPicPr/>
                  </pic:nvPicPr>
                  <pic:blipFill rotWithShape="1">
                    <a:blip r:embed="rId11">
                      <a:extLst>
                        <a:ext uri="{28A0092B-C50C-407E-A947-70E740481C1C}">
                          <a14:useLocalDpi xmlns:a14="http://schemas.microsoft.com/office/drawing/2010/main" val="0"/>
                        </a:ext>
                      </a:extLst>
                    </a:blip>
                    <a:srcRect t="49417" b="-1"/>
                    <a:stretch/>
                  </pic:blipFill>
                  <pic:spPr bwMode="auto">
                    <a:xfrm>
                      <a:off x="0" y="0"/>
                      <a:ext cx="5401310" cy="467995"/>
                    </a:xfrm>
                    <a:prstGeom prst="rect">
                      <a:avLst/>
                    </a:prstGeom>
                    <a:ln>
                      <a:noFill/>
                    </a:ln>
                    <a:extLst>
                      <a:ext uri="{53640926-AAD7-44D8-BBD7-CCE9431645EC}">
                        <a14:shadowObscured xmlns:a14="http://schemas.microsoft.com/office/drawing/2010/main"/>
                      </a:ext>
                    </a:extLst>
                  </pic:spPr>
                </pic:pic>
              </a:graphicData>
            </a:graphic>
          </wp:inline>
        </w:drawing>
      </w:r>
    </w:p>
    <w:p w:rsidR="00362070" w:rsidRPr="007D79FD" w:rsidRDefault="00876AED" w:rsidP="007D79FD">
      <w:pPr>
        <w:pBdr>
          <w:top w:val="dashed" w:sz="8" w:space="0" w:color="2E75B6"/>
          <w:bottom w:val="dashed" w:sz="8" w:space="0" w:color="2E75B6"/>
          <w:right w:val="dashed" w:sz="8" w:space="0" w:color="2E75B6"/>
        </w:pBdr>
        <w:spacing w:before="200" w:after="200"/>
        <w:jc w:val="center"/>
      </w:pPr>
      <w:r w:rsidRPr="007D79FD">
        <w:rPr>
          <w:b/>
          <w:bCs/>
          <w:i/>
          <w:iCs/>
          <w:color w:val="2E75B6"/>
          <w:sz w:val="20"/>
          <w:szCs w:val="20"/>
        </w:rPr>
        <w:t xml:space="preserve">[ CAPTURA: Captura del formulario de registro de movimiento con </w:t>
      </w:r>
      <w:proofErr w:type="spellStart"/>
      <w:r w:rsidRPr="007D79FD">
        <w:rPr>
          <w:b/>
          <w:bCs/>
          <w:i/>
          <w:iCs/>
          <w:color w:val="2E75B6"/>
          <w:sz w:val="20"/>
          <w:szCs w:val="20"/>
        </w:rPr>
        <w:t>spinner</w:t>
      </w:r>
      <w:proofErr w:type="spellEnd"/>
      <w:r w:rsidRPr="007D79FD">
        <w:rPr>
          <w:b/>
          <w:bCs/>
          <w:i/>
          <w:iCs/>
          <w:color w:val="2E75B6"/>
          <w:sz w:val="20"/>
          <w:szCs w:val="20"/>
        </w:rPr>
        <w:t xml:space="preserve"> de </w:t>
      </w:r>
      <w:proofErr w:type="gramStart"/>
      <w:r w:rsidRPr="007D79FD">
        <w:rPr>
          <w:b/>
          <w:bCs/>
          <w:i/>
          <w:iCs/>
          <w:color w:val="2E75B6"/>
          <w:sz w:val="20"/>
          <w:szCs w:val="20"/>
        </w:rPr>
        <w:t>categorías ]</w:t>
      </w:r>
      <w:proofErr w:type="gramEnd"/>
    </w:p>
    <w:p w:rsidR="00362070" w:rsidRPr="007D79FD" w:rsidRDefault="007D79FD" w:rsidP="007D79FD">
      <w:pPr>
        <w:spacing w:after="160"/>
        <w:jc w:val="center"/>
      </w:pPr>
      <w:r>
        <w:rPr>
          <w:noProof/>
        </w:rPr>
        <w:drawing>
          <wp:inline distT="0" distB="0" distL="0" distR="0">
            <wp:extent cx="5401310" cy="2004695"/>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ulario de registr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1310" cy="2004695"/>
                    </a:xfrm>
                    <a:prstGeom prst="rect">
                      <a:avLst/>
                    </a:prstGeom>
                  </pic:spPr>
                </pic:pic>
              </a:graphicData>
            </a:graphic>
          </wp:inline>
        </w:drawing>
      </w:r>
    </w:p>
    <w:p w:rsidR="00362070" w:rsidRPr="007D79FD" w:rsidRDefault="00876AED" w:rsidP="007D79FD">
      <w:pPr>
        <w:pBdr>
          <w:top w:val="dashed" w:sz="8" w:space="0" w:color="2E75B6"/>
          <w:bottom w:val="dashed" w:sz="8" w:space="0" w:color="2E75B6"/>
          <w:right w:val="dashed" w:sz="8" w:space="0" w:color="2E75B6"/>
        </w:pBdr>
        <w:spacing w:before="200" w:after="200"/>
        <w:jc w:val="center"/>
      </w:pPr>
      <w:r w:rsidRPr="007D79FD">
        <w:rPr>
          <w:b/>
          <w:bCs/>
          <w:i/>
          <w:iCs/>
          <w:color w:val="2E75B6"/>
          <w:sz w:val="20"/>
          <w:szCs w:val="20"/>
        </w:rPr>
        <w:t xml:space="preserve">[ CAPTURA: Captura del panel desplegable de gestión de </w:t>
      </w:r>
      <w:proofErr w:type="gramStart"/>
      <w:r w:rsidRPr="007D79FD">
        <w:rPr>
          <w:b/>
          <w:bCs/>
          <w:i/>
          <w:iCs/>
          <w:color w:val="2E75B6"/>
          <w:sz w:val="20"/>
          <w:szCs w:val="20"/>
        </w:rPr>
        <w:t>categorías ]</w:t>
      </w:r>
      <w:proofErr w:type="gramEnd"/>
    </w:p>
    <w:p w:rsidR="00362070" w:rsidRPr="007D79FD" w:rsidRDefault="007D79FD" w:rsidP="007D79FD">
      <w:pPr>
        <w:spacing w:after="160"/>
        <w:jc w:val="center"/>
      </w:pPr>
      <w:r>
        <w:rPr>
          <w:noProof/>
        </w:rPr>
        <w:drawing>
          <wp:inline distT="0" distB="0" distL="0" distR="0">
            <wp:extent cx="5398770" cy="943708"/>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nel de categorías abierto.png"/>
                    <pic:cNvPicPr/>
                  </pic:nvPicPr>
                  <pic:blipFill rotWithShape="1">
                    <a:blip r:embed="rId13" cstate="print">
                      <a:extLst>
                        <a:ext uri="{28A0092B-C50C-407E-A947-70E740481C1C}">
                          <a14:useLocalDpi xmlns:a14="http://schemas.microsoft.com/office/drawing/2010/main" val="0"/>
                        </a:ext>
                      </a:extLst>
                    </a:blip>
                    <a:srcRect t="12763" b="20919"/>
                    <a:stretch/>
                  </pic:blipFill>
                  <pic:spPr bwMode="auto">
                    <a:xfrm>
                      <a:off x="0" y="0"/>
                      <a:ext cx="5401310" cy="944152"/>
                    </a:xfrm>
                    <a:prstGeom prst="rect">
                      <a:avLst/>
                    </a:prstGeom>
                    <a:ln>
                      <a:noFill/>
                    </a:ln>
                    <a:extLst>
                      <a:ext uri="{53640926-AAD7-44D8-BBD7-CCE9431645EC}">
                        <a14:shadowObscured xmlns:a14="http://schemas.microsoft.com/office/drawing/2010/main"/>
                      </a:ext>
                    </a:extLst>
                  </pic:spPr>
                </pic:pic>
              </a:graphicData>
            </a:graphic>
          </wp:inline>
        </w:drawing>
      </w:r>
    </w:p>
    <w:p w:rsidR="00362070" w:rsidRPr="007D79FD" w:rsidRDefault="00876AED" w:rsidP="007D79FD">
      <w:pPr>
        <w:pBdr>
          <w:top w:val="dashed" w:sz="8" w:space="0" w:color="2E75B6"/>
          <w:bottom w:val="dashed" w:sz="8" w:space="0" w:color="2E75B6"/>
          <w:right w:val="dashed" w:sz="8" w:space="0" w:color="2E75B6"/>
        </w:pBdr>
        <w:spacing w:before="200" w:after="200"/>
        <w:jc w:val="center"/>
      </w:pPr>
      <w:r w:rsidRPr="007D79FD">
        <w:rPr>
          <w:b/>
          <w:bCs/>
          <w:i/>
          <w:iCs/>
          <w:color w:val="2E75B6"/>
          <w:sz w:val="20"/>
          <w:szCs w:val="20"/>
        </w:rPr>
        <w:t xml:space="preserve">[ CAPTURA: Captura del listado de movimientos con tarjetas y botón </w:t>
      </w:r>
      <w:proofErr w:type="gramStart"/>
      <w:r w:rsidRPr="007D79FD">
        <w:rPr>
          <w:b/>
          <w:bCs/>
          <w:i/>
          <w:iCs/>
          <w:color w:val="2E75B6"/>
          <w:sz w:val="20"/>
          <w:szCs w:val="20"/>
        </w:rPr>
        <w:t>Eliminar ]</w:t>
      </w:r>
      <w:proofErr w:type="gramEnd"/>
    </w:p>
    <w:p w:rsidR="00362070" w:rsidRPr="007D79FD" w:rsidRDefault="00B01421" w:rsidP="007D79FD">
      <w:pPr>
        <w:spacing w:after="160"/>
        <w:jc w:val="center"/>
      </w:pPr>
      <w:r>
        <w:rPr>
          <w:noProof/>
        </w:rPr>
        <w:lastRenderedPageBreak/>
        <w:drawing>
          <wp:inline distT="0" distB="0" distL="0" distR="0">
            <wp:extent cx="5401310" cy="2213610"/>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stado de movimientos .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1310" cy="2213610"/>
                    </a:xfrm>
                    <a:prstGeom prst="rect">
                      <a:avLst/>
                    </a:prstGeom>
                  </pic:spPr>
                </pic:pic>
              </a:graphicData>
            </a:graphic>
          </wp:inline>
        </w:drawing>
      </w:r>
    </w:p>
    <w:p w:rsidR="00362070" w:rsidRPr="007D79FD" w:rsidRDefault="00876AED" w:rsidP="007D79FD">
      <w:pPr>
        <w:pBdr>
          <w:top w:val="dashed" w:sz="8" w:space="0" w:color="2E75B6"/>
          <w:bottom w:val="dashed" w:sz="8" w:space="0" w:color="2E75B6"/>
          <w:right w:val="dashed" w:sz="8" w:space="0" w:color="2E75B6"/>
        </w:pBdr>
        <w:spacing w:before="200" w:after="200"/>
        <w:jc w:val="center"/>
      </w:pPr>
      <w:r w:rsidRPr="007D79FD">
        <w:rPr>
          <w:b/>
          <w:bCs/>
          <w:i/>
          <w:iCs/>
          <w:color w:val="2E75B6"/>
          <w:sz w:val="20"/>
          <w:szCs w:val="20"/>
        </w:rPr>
        <w:t xml:space="preserve">[ CAPTURA: Captura del gráfico de tarta generado con </w:t>
      </w:r>
      <w:proofErr w:type="spellStart"/>
      <w:proofErr w:type="gramStart"/>
      <w:r w:rsidRPr="007D79FD">
        <w:rPr>
          <w:b/>
          <w:bCs/>
          <w:i/>
          <w:iCs/>
          <w:color w:val="2E75B6"/>
          <w:sz w:val="20"/>
          <w:szCs w:val="20"/>
        </w:rPr>
        <w:t>Matplotlib</w:t>
      </w:r>
      <w:proofErr w:type="spellEnd"/>
      <w:r w:rsidRPr="007D79FD">
        <w:rPr>
          <w:b/>
          <w:bCs/>
          <w:i/>
          <w:iCs/>
          <w:color w:val="2E75B6"/>
          <w:sz w:val="20"/>
          <w:szCs w:val="20"/>
        </w:rPr>
        <w:t xml:space="preserve"> ]</w:t>
      </w:r>
      <w:proofErr w:type="gramEnd"/>
    </w:p>
    <w:p w:rsidR="00362070" w:rsidRPr="007D79FD" w:rsidRDefault="00B01421" w:rsidP="007D79FD">
      <w:pPr>
        <w:spacing w:after="160"/>
        <w:jc w:val="center"/>
      </w:pPr>
      <w:r>
        <w:rPr>
          <w:noProof/>
        </w:rPr>
        <w:drawing>
          <wp:inline distT="0" distB="0" distL="0" distR="0">
            <wp:extent cx="1621982" cy="1787183"/>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de tarta .png"/>
                    <pic:cNvPicPr/>
                  </pic:nvPicPr>
                  <pic:blipFill rotWithShape="1">
                    <a:blip r:embed="rId15">
                      <a:extLst>
                        <a:ext uri="{28A0092B-C50C-407E-A947-70E740481C1C}">
                          <a14:useLocalDpi xmlns:a14="http://schemas.microsoft.com/office/drawing/2010/main" val="0"/>
                        </a:ext>
                      </a:extLst>
                    </a:blip>
                    <a:srcRect l="16933" t="11348" r="33997" b="22144"/>
                    <a:stretch/>
                  </pic:blipFill>
                  <pic:spPr bwMode="auto">
                    <a:xfrm>
                      <a:off x="0" y="0"/>
                      <a:ext cx="1647076" cy="1814833"/>
                    </a:xfrm>
                    <a:prstGeom prst="rect">
                      <a:avLst/>
                    </a:prstGeom>
                    <a:ln>
                      <a:noFill/>
                    </a:ln>
                    <a:extLst>
                      <a:ext uri="{53640926-AAD7-44D8-BBD7-CCE9431645EC}">
                        <a14:shadowObscured xmlns:a14="http://schemas.microsoft.com/office/drawing/2010/main"/>
                      </a:ext>
                    </a:extLst>
                  </pic:spPr>
                </pic:pic>
              </a:graphicData>
            </a:graphic>
          </wp:inline>
        </w:drawing>
      </w:r>
    </w:p>
    <w:p w:rsidR="00362070" w:rsidRPr="007D79FD" w:rsidRDefault="00876AED" w:rsidP="007D79FD">
      <w:pPr>
        <w:pBdr>
          <w:top w:val="dashed" w:sz="8" w:space="0" w:color="2E75B6"/>
          <w:bottom w:val="dashed" w:sz="8" w:space="0" w:color="2E75B6"/>
          <w:right w:val="dashed" w:sz="8" w:space="0" w:color="2E75B6"/>
        </w:pBdr>
        <w:spacing w:before="200" w:after="200"/>
        <w:jc w:val="center"/>
      </w:pPr>
      <w:r w:rsidRPr="007D79FD">
        <w:rPr>
          <w:b/>
          <w:bCs/>
          <w:i/>
          <w:iCs/>
          <w:color w:val="2E75B6"/>
          <w:sz w:val="20"/>
          <w:szCs w:val="20"/>
        </w:rPr>
        <w:t xml:space="preserve">[ CAPTURA: Captura del PDF generado (informe_financiero.pdf) abierto en el </w:t>
      </w:r>
      <w:proofErr w:type="gramStart"/>
      <w:r w:rsidRPr="007D79FD">
        <w:rPr>
          <w:b/>
          <w:bCs/>
          <w:i/>
          <w:iCs/>
          <w:color w:val="2E75B6"/>
          <w:sz w:val="20"/>
          <w:szCs w:val="20"/>
        </w:rPr>
        <w:t>lector ]</w:t>
      </w:r>
      <w:proofErr w:type="gramEnd"/>
    </w:p>
    <w:p w:rsidR="00B01421" w:rsidRDefault="00B01421" w:rsidP="00B01421">
      <w:pPr>
        <w:pStyle w:val="Ttulo3"/>
        <w:jc w:val="center"/>
      </w:pPr>
      <w:r>
        <w:rPr>
          <w:noProof/>
        </w:rPr>
        <w:drawing>
          <wp:inline distT="0" distB="0" distL="0" distR="0">
            <wp:extent cx="3180814" cy="1559226"/>
            <wp:effectExtent l="0" t="0" r="63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DF generado .png"/>
                    <pic:cNvPicPr/>
                  </pic:nvPicPr>
                  <pic:blipFill rotWithShape="1">
                    <a:blip r:embed="rId16">
                      <a:extLst>
                        <a:ext uri="{28A0092B-C50C-407E-A947-70E740481C1C}">
                          <a14:useLocalDpi xmlns:a14="http://schemas.microsoft.com/office/drawing/2010/main" val="0"/>
                        </a:ext>
                      </a:extLst>
                    </a:blip>
                    <a:srcRect l="8031" t="8586" r="8939" b="14734"/>
                    <a:stretch/>
                  </pic:blipFill>
                  <pic:spPr bwMode="auto">
                    <a:xfrm>
                      <a:off x="0" y="0"/>
                      <a:ext cx="3199110" cy="1568195"/>
                    </a:xfrm>
                    <a:prstGeom prst="rect">
                      <a:avLst/>
                    </a:prstGeom>
                    <a:ln>
                      <a:noFill/>
                    </a:ln>
                    <a:extLst>
                      <a:ext uri="{53640926-AAD7-44D8-BBD7-CCE9431645EC}">
                        <a14:shadowObscured xmlns:a14="http://schemas.microsoft.com/office/drawing/2010/main"/>
                      </a:ext>
                    </a:extLst>
                  </pic:spPr>
                </pic:pic>
              </a:graphicData>
            </a:graphic>
          </wp:inline>
        </w:drawing>
      </w:r>
    </w:p>
    <w:p w:rsidR="00D1379C" w:rsidRPr="007D79FD" w:rsidRDefault="00D1379C" w:rsidP="00D1379C">
      <w:pPr>
        <w:pStyle w:val="Ttulo3"/>
      </w:pPr>
      <w:r w:rsidRPr="007D79FD">
        <w:t xml:space="preserve">Uso de </w:t>
      </w:r>
      <w:proofErr w:type="spellStart"/>
      <w:r w:rsidRPr="007D79FD">
        <w:t>Clock.schedule_</w:t>
      </w:r>
      <w:proofErr w:type="gramStart"/>
      <w:r w:rsidRPr="007D79FD">
        <w:t>once</w:t>
      </w:r>
      <w:proofErr w:type="spellEnd"/>
      <w:r w:rsidRPr="007D79FD">
        <w:t>(</w:t>
      </w:r>
      <w:proofErr w:type="gramEnd"/>
      <w:r w:rsidRPr="007D79FD">
        <w:t>)</w:t>
      </w:r>
    </w:p>
    <w:p w:rsidR="00D1379C" w:rsidRPr="007D79FD" w:rsidRDefault="00D1379C" w:rsidP="00D1379C">
      <w:pPr>
        <w:pStyle w:val="NormalWeb"/>
        <w:rPr>
          <w:rFonts w:ascii="Arial" w:hAnsi="Arial" w:cs="Arial"/>
        </w:rPr>
      </w:pPr>
      <w:r w:rsidRPr="007D79FD">
        <w:rPr>
          <w:rFonts w:ascii="Arial" w:hAnsi="Arial" w:cs="Arial"/>
        </w:rPr>
        <w:t xml:space="preserve">Durante el desarrollo de la interfaz se utilizó </w:t>
      </w:r>
      <w:proofErr w:type="spellStart"/>
      <w:r w:rsidRPr="007D79FD">
        <w:rPr>
          <w:rStyle w:val="CdigoHTML"/>
          <w:rFonts w:ascii="Arial" w:hAnsi="Arial" w:cs="Arial"/>
        </w:rPr>
        <w:t>Clock.schedule_</w:t>
      </w:r>
      <w:proofErr w:type="gramStart"/>
      <w:r w:rsidRPr="007D79FD">
        <w:rPr>
          <w:rStyle w:val="CdigoHTML"/>
          <w:rFonts w:ascii="Arial" w:hAnsi="Arial" w:cs="Arial"/>
        </w:rPr>
        <w:t>once</w:t>
      </w:r>
      <w:proofErr w:type="spellEnd"/>
      <w:r w:rsidRPr="007D79FD">
        <w:rPr>
          <w:rStyle w:val="CdigoHTML"/>
          <w:rFonts w:ascii="Arial" w:hAnsi="Arial" w:cs="Arial"/>
        </w:rPr>
        <w:t>(</w:t>
      </w:r>
      <w:proofErr w:type="gramEnd"/>
      <w:r w:rsidRPr="007D79FD">
        <w:rPr>
          <w:rStyle w:val="CdigoHTML"/>
          <w:rFonts w:ascii="Arial" w:hAnsi="Arial" w:cs="Arial"/>
        </w:rPr>
        <w:t>)</w:t>
      </w:r>
      <w:r w:rsidRPr="007D79FD">
        <w:rPr>
          <w:rFonts w:ascii="Arial" w:hAnsi="Arial" w:cs="Arial"/>
        </w:rPr>
        <w:t xml:space="preserve"> de </w:t>
      </w:r>
      <w:proofErr w:type="spellStart"/>
      <w:r w:rsidRPr="007D79FD">
        <w:rPr>
          <w:rFonts w:ascii="Arial" w:hAnsi="Arial" w:cs="Arial"/>
        </w:rPr>
        <w:t>Kivy</w:t>
      </w:r>
      <w:proofErr w:type="spellEnd"/>
      <w:r w:rsidRPr="007D79FD">
        <w:rPr>
          <w:rFonts w:ascii="Arial" w:hAnsi="Arial" w:cs="Arial"/>
        </w:rPr>
        <w:t xml:space="preserve"> para retrasar la ejecución de determinadas operaciones hasta que el árbol completo de widgets estuviera construido.</w:t>
      </w:r>
    </w:p>
    <w:p w:rsidR="00D1379C" w:rsidRPr="007D79FD" w:rsidRDefault="00D1379C" w:rsidP="00D1379C">
      <w:pPr>
        <w:pStyle w:val="NormalWeb"/>
        <w:rPr>
          <w:rFonts w:ascii="Arial" w:hAnsi="Arial" w:cs="Arial"/>
          <w:sz w:val="22"/>
          <w:szCs w:val="22"/>
        </w:rPr>
      </w:pPr>
      <w:r w:rsidRPr="007D79FD">
        <w:rPr>
          <w:rFonts w:ascii="Arial" w:hAnsi="Arial" w:cs="Arial"/>
          <w:sz w:val="22"/>
          <w:szCs w:val="22"/>
        </w:rPr>
        <w:t>Esto fue necesario especialmente para evitar errores relacionados con widgets dinámicos y referencias a componentes definidos en el archivo KV.</w:t>
      </w:r>
    </w:p>
    <w:p w:rsidR="00D1379C" w:rsidRPr="007D79FD" w:rsidRDefault="00D1379C" w:rsidP="00D1379C">
      <w:pPr>
        <w:pStyle w:val="NormalWeb"/>
        <w:rPr>
          <w:rFonts w:ascii="Arial" w:hAnsi="Arial" w:cs="Arial"/>
          <w:sz w:val="22"/>
          <w:szCs w:val="22"/>
        </w:rPr>
      </w:pPr>
      <w:r w:rsidRPr="007D79FD">
        <w:rPr>
          <w:rFonts w:ascii="Arial" w:hAnsi="Arial" w:cs="Arial"/>
          <w:sz w:val="22"/>
          <w:szCs w:val="22"/>
        </w:rPr>
        <w:t>Ejemplo utilizado:</w:t>
      </w:r>
    </w:p>
    <w:p w:rsidR="00D1379C" w:rsidRPr="007D79FD" w:rsidRDefault="00D1379C" w:rsidP="00D1379C">
      <w:pPr>
        <w:pStyle w:val="HTMLconformatoprevio"/>
        <w:rPr>
          <w:rFonts w:ascii="Arial" w:hAnsi="Arial" w:cs="Arial"/>
          <w:sz w:val="22"/>
          <w:szCs w:val="22"/>
        </w:rPr>
      </w:pPr>
      <w:proofErr w:type="spellStart"/>
      <w:r w:rsidRPr="007D79FD">
        <w:rPr>
          <w:rStyle w:val="11"/>
          <w:rFonts w:ascii="Arial" w:hAnsi="Arial" w:cs="Arial"/>
          <w:sz w:val="22"/>
          <w:szCs w:val="22"/>
        </w:rPr>
        <w:t>Clock</w:t>
      </w:r>
      <w:r w:rsidRPr="007D79FD">
        <w:rPr>
          <w:rStyle w:val="v"/>
          <w:rFonts w:ascii="Arial" w:hAnsi="Arial" w:cs="Arial"/>
          <w:sz w:val="22"/>
          <w:szCs w:val="22"/>
        </w:rPr>
        <w:t>.</w:t>
      </w:r>
      <w:r w:rsidRPr="007D79FD">
        <w:rPr>
          <w:rStyle w:val="CdigoHTML"/>
          <w:rFonts w:ascii="Arial" w:hAnsi="Arial" w:cs="Arial"/>
          <w:sz w:val="22"/>
          <w:szCs w:val="22"/>
        </w:rPr>
        <w:t>schedule_</w:t>
      </w:r>
      <w:proofErr w:type="gramStart"/>
      <w:r w:rsidRPr="007D79FD">
        <w:rPr>
          <w:rStyle w:val="CdigoHTML"/>
          <w:rFonts w:ascii="Arial" w:hAnsi="Arial" w:cs="Arial"/>
          <w:sz w:val="22"/>
          <w:szCs w:val="22"/>
        </w:rPr>
        <w:t>once</w:t>
      </w:r>
      <w:proofErr w:type="spellEnd"/>
      <w:r w:rsidRPr="007D79FD">
        <w:rPr>
          <w:rStyle w:val="CdigoHTML"/>
          <w:rFonts w:ascii="Arial" w:hAnsi="Arial" w:cs="Arial"/>
          <w:sz w:val="22"/>
          <w:szCs w:val="22"/>
        </w:rPr>
        <w:t>(</w:t>
      </w:r>
      <w:proofErr w:type="spellStart"/>
      <w:proofErr w:type="gramEnd"/>
      <w:r w:rsidRPr="007D79FD">
        <w:rPr>
          <w:rStyle w:val="11"/>
          <w:rFonts w:ascii="Arial" w:hAnsi="Arial" w:cs="Arial"/>
          <w:sz w:val="22"/>
          <w:szCs w:val="22"/>
        </w:rPr>
        <w:t>self</w:t>
      </w:r>
      <w:proofErr w:type="spellEnd"/>
      <w:r w:rsidRPr="007D79FD">
        <w:rPr>
          <w:rStyle w:val="v"/>
          <w:rFonts w:ascii="Arial" w:hAnsi="Arial" w:cs="Arial"/>
          <w:sz w:val="22"/>
          <w:szCs w:val="22"/>
        </w:rPr>
        <w:t>.</w:t>
      </w:r>
      <w:r w:rsidRPr="007D79FD">
        <w:rPr>
          <w:rStyle w:val="CdigoHTML"/>
          <w:rFonts w:ascii="Arial" w:hAnsi="Arial" w:cs="Arial"/>
          <w:sz w:val="22"/>
          <w:szCs w:val="22"/>
        </w:rPr>
        <w:t>_</w:t>
      </w:r>
      <w:proofErr w:type="spellStart"/>
      <w:r w:rsidRPr="007D79FD">
        <w:rPr>
          <w:rStyle w:val="CdigoHTML"/>
          <w:rFonts w:ascii="Arial" w:hAnsi="Arial" w:cs="Arial"/>
          <w:sz w:val="22"/>
          <w:szCs w:val="22"/>
        </w:rPr>
        <w:t>init_ui</w:t>
      </w:r>
      <w:proofErr w:type="spellEnd"/>
      <w:r w:rsidRPr="007D79FD">
        <w:rPr>
          <w:rStyle w:val="CdigoHTML"/>
          <w:rFonts w:ascii="Arial" w:hAnsi="Arial" w:cs="Arial"/>
          <w:sz w:val="22"/>
          <w:szCs w:val="22"/>
        </w:rPr>
        <w:t xml:space="preserve">, </w:t>
      </w:r>
      <w:r w:rsidRPr="007D79FD">
        <w:rPr>
          <w:rStyle w:val="y"/>
          <w:rFonts w:ascii="Arial" w:hAnsi="Arial" w:cs="Arial"/>
          <w:sz w:val="22"/>
          <w:szCs w:val="22"/>
        </w:rPr>
        <w:t>0</w:t>
      </w:r>
      <w:r w:rsidRPr="007D79FD">
        <w:rPr>
          <w:rStyle w:val="CdigoHTML"/>
          <w:rFonts w:ascii="Arial" w:hAnsi="Arial" w:cs="Arial"/>
          <w:sz w:val="22"/>
          <w:szCs w:val="22"/>
        </w:rPr>
        <w:t>)</w:t>
      </w:r>
    </w:p>
    <w:p w:rsidR="00D1379C" w:rsidRPr="007D79FD" w:rsidRDefault="00D1379C" w:rsidP="00D1379C">
      <w:pPr>
        <w:pStyle w:val="NormalWeb"/>
        <w:rPr>
          <w:rFonts w:ascii="Arial" w:hAnsi="Arial" w:cs="Arial"/>
          <w:sz w:val="22"/>
          <w:szCs w:val="22"/>
        </w:rPr>
      </w:pPr>
      <w:r w:rsidRPr="007D79FD">
        <w:rPr>
          <w:rFonts w:ascii="Arial" w:hAnsi="Arial" w:cs="Arial"/>
          <w:sz w:val="22"/>
          <w:szCs w:val="22"/>
        </w:rPr>
        <w:lastRenderedPageBreak/>
        <w:t xml:space="preserve">La función permite ejecutar </w:t>
      </w:r>
      <w:r w:rsidRPr="007D79FD">
        <w:rPr>
          <w:rStyle w:val="CdigoHTML"/>
          <w:rFonts w:ascii="Arial" w:hAnsi="Arial" w:cs="Arial"/>
          <w:sz w:val="22"/>
          <w:szCs w:val="22"/>
        </w:rPr>
        <w:t>_</w:t>
      </w:r>
      <w:proofErr w:type="spellStart"/>
      <w:r w:rsidRPr="007D79FD">
        <w:rPr>
          <w:rStyle w:val="CdigoHTML"/>
          <w:rFonts w:ascii="Arial" w:hAnsi="Arial" w:cs="Arial"/>
          <w:sz w:val="22"/>
          <w:szCs w:val="22"/>
        </w:rPr>
        <w:t>init_</w:t>
      </w:r>
      <w:proofErr w:type="gramStart"/>
      <w:r w:rsidRPr="007D79FD">
        <w:rPr>
          <w:rStyle w:val="CdigoHTML"/>
          <w:rFonts w:ascii="Arial" w:hAnsi="Arial" w:cs="Arial"/>
          <w:sz w:val="22"/>
          <w:szCs w:val="22"/>
        </w:rPr>
        <w:t>ui</w:t>
      </w:r>
      <w:proofErr w:type="spellEnd"/>
      <w:r w:rsidRPr="007D79FD">
        <w:rPr>
          <w:rStyle w:val="CdigoHTML"/>
          <w:rFonts w:ascii="Arial" w:hAnsi="Arial" w:cs="Arial"/>
          <w:sz w:val="22"/>
          <w:szCs w:val="22"/>
        </w:rPr>
        <w:t>(</w:t>
      </w:r>
      <w:proofErr w:type="gramEnd"/>
      <w:r w:rsidRPr="007D79FD">
        <w:rPr>
          <w:rStyle w:val="CdigoHTML"/>
          <w:rFonts w:ascii="Arial" w:hAnsi="Arial" w:cs="Arial"/>
          <w:sz w:val="22"/>
          <w:szCs w:val="22"/>
        </w:rPr>
        <w:t>)</w:t>
      </w:r>
      <w:r w:rsidRPr="007D79FD">
        <w:rPr>
          <w:rFonts w:ascii="Arial" w:hAnsi="Arial" w:cs="Arial"/>
          <w:sz w:val="22"/>
          <w:szCs w:val="22"/>
        </w:rPr>
        <w:t xml:space="preserve"> en el siguiente ciclo del motor gráfico de </w:t>
      </w:r>
      <w:proofErr w:type="spellStart"/>
      <w:r w:rsidRPr="007D79FD">
        <w:rPr>
          <w:rFonts w:ascii="Arial" w:hAnsi="Arial" w:cs="Arial"/>
          <w:sz w:val="22"/>
          <w:szCs w:val="22"/>
        </w:rPr>
        <w:t>Kivy</w:t>
      </w:r>
      <w:proofErr w:type="spellEnd"/>
      <w:r w:rsidRPr="007D79FD">
        <w:rPr>
          <w:rFonts w:ascii="Arial" w:hAnsi="Arial" w:cs="Arial"/>
          <w:sz w:val="22"/>
          <w:szCs w:val="22"/>
        </w:rPr>
        <w:t xml:space="preserve">, garantizando que todos los widgets definidos en el archivo </w:t>
      </w:r>
      <w:r w:rsidRPr="007D79FD">
        <w:rPr>
          <w:rStyle w:val="CdigoHTML"/>
          <w:rFonts w:ascii="Arial" w:hAnsi="Arial" w:cs="Arial"/>
          <w:sz w:val="22"/>
          <w:szCs w:val="22"/>
        </w:rPr>
        <w:t>.</w:t>
      </w:r>
      <w:proofErr w:type="spellStart"/>
      <w:r w:rsidRPr="007D79FD">
        <w:rPr>
          <w:rStyle w:val="CdigoHTML"/>
          <w:rFonts w:ascii="Arial" w:hAnsi="Arial" w:cs="Arial"/>
          <w:sz w:val="22"/>
          <w:szCs w:val="22"/>
        </w:rPr>
        <w:t>kv</w:t>
      </w:r>
      <w:proofErr w:type="spellEnd"/>
      <w:r w:rsidRPr="007D79FD">
        <w:rPr>
          <w:rFonts w:ascii="Arial" w:hAnsi="Arial" w:cs="Arial"/>
          <w:sz w:val="22"/>
          <w:szCs w:val="22"/>
        </w:rPr>
        <w:t xml:space="preserve"> ya existan y puedan manipularse correctamente.</w:t>
      </w:r>
    </w:p>
    <w:p w:rsidR="00D1379C" w:rsidRPr="007D79FD" w:rsidRDefault="00D1379C" w:rsidP="00D1379C">
      <w:pPr>
        <w:pStyle w:val="NormalWeb"/>
        <w:rPr>
          <w:rFonts w:ascii="Arial" w:hAnsi="Arial" w:cs="Arial"/>
          <w:sz w:val="22"/>
          <w:szCs w:val="22"/>
        </w:rPr>
      </w:pPr>
      <w:r w:rsidRPr="007D79FD">
        <w:rPr>
          <w:rFonts w:ascii="Arial" w:hAnsi="Arial" w:cs="Arial"/>
          <w:sz w:val="22"/>
          <w:szCs w:val="22"/>
        </w:rPr>
        <w:t>Gracias a esta solución se evitó:</w:t>
      </w:r>
    </w:p>
    <w:p w:rsidR="00D1379C" w:rsidRPr="007D79FD" w:rsidRDefault="00D1379C" w:rsidP="00D1379C">
      <w:pPr>
        <w:numPr>
          <w:ilvl w:val="0"/>
          <w:numId w:val="10"/>
        </w:numPr>
        <w:spacing w:before="100" w:beforeAutospacing="1" w:after="100" w:afterAutospacing="1"/>
      </w:pPr>
      <w:r w:rsidRPr="007D79FD">
        <w:t xml:space="preserve">bloqueo de botones, </w:t>
      </w:r>
    </w:p>
    <w:p w:rsidR="00D1379C" w:rsidRPr="007D79FD" w:rsidRDefault="00D1379C" w:rsidP="00D1379C">
      <w:pPr>
        <w:numPr>
          <w:ilvl w:val="0"/>
          <w:numId w:val="10"/>
        </w:numPr>
        <w:spacing w:before="100" w:beforeAutospacing="1" w:after="100" w:afterAutospacing="1"/>
      </w:pPr>
      <w:r w:rsidRPr="007D79FD">
        <w:t xml:space="preserve">referencias inexistentes en </w:t>
      </w:r>
      <w:proofErr w:type="spellStart"/>
      <w:r w:rsidRPr="007D79FD">
        <w:rPr>
          <w:rStyle w:val="CdigoHTML"/>
          <w:rFonts w:ascii="Arial" w:eastAsia="Arial" w:hAnsi="Arial" w:cs="Arial"/>
          <w:sz w:val="22"/>
          <w:szCs w:val="22"/>
        </w:rPr>
        <w:t>ids</w:t>
      </w:r>
      <w:proofErr w:type="spellEnd"/>
      <w:r w:rsidRPr="007D79FD">
        <w:t xml:space="preserve">, </w:t>
      </w:r>
    </w:p>
    <w:p w:rsidR="00D1379C" w:rsidRPr="007D79FD" w:rsidRDefault="00D1379C" w:rsidP="00D1379C">
      <w:pPr>
        <w:numPr>
          <w:ilvl w:val="0"/>
          <w:numId w:val="10"/>
        </w:numPr>
        <w:spacing w:before="100" w:beforeAutospacing="1" w:after="100" w:afterAutospacing="1"/>
      </w:pPr>
      <w:r w:rsidRPr="007D79FD">
        <w:t xml:space="preserve">problemas de </w:t>
      </w:r>
      <w:proofErr w:type="spellStart"/>
      <w:r w:rsidRPr="007D79FD">
        <w:t>renderizado</w:t>
      </w:r>
      <w:proofErr w:type="spellEnd"/>
      <w:r w:rsidRPr="007D79FD">
        <w:t xml:space="preserve"> dinámico, </w:t>
      </w:r>
    </w:p>
    <w:p w:rsidR="00D1379C" w:rsidRPr="007D79FD" w:rsidRDefault="00D1379C" w:rsidP="00D1379C">
      <w:pPr>
        <w:numPr>
          <w:ilvl w:val="0"/>
          <w:numId w:val="10"/>
        </w:numPr>
        <w:spacing w:before="100" w:beforeAutospacing="1" w:after="100" w:afterAutospacing="1"/>
      </w:pPr>
      <w:r w:rsidRPr="007D79FD">
        <w:t>errores al insertar widgets en tiempo de ejecución.</w:t>
      </w:r>
    </w:p>
    <w:p w:rsidR="00362070" w:rsidRPr="007D79FD" w:rsidRDefault="00362070">
      <w:pPr>
        <w:spacing w:after="160"/>
      </w:pPr>
    </w:p>
    <w:p w:rsidR="00362070" w:rsidRPr="007D79FD" w:rsidRDefault="00876AED">
      <w:pPr>
        <w:pStyle w:val="Ttulo2"/>
      </w:pPr>
      <w:bookmarkStart w:id="32" w:name="_Toc230266654"/>
      <w:r w:rsidRPr="007D79FD">
        <w:t>7.4. Pruebas</w:t>
      </w:r>
      <w:bookmarkEnd w:id="32"/>
    </w:p>
    <w:p w:rsidR="00362070" w:rsidRDefault="00876AED">
      <w:pPr>
        <w:pStyle w:val="Ttulo3"/>
      </w:pPr>
      <w:bookmarkStart w:id="33" w:name="_Toc230266655"/>
      <w:r>
        <w:t>7.4.1. Pruebas funcionales</w:t>
      </w:r>
      <w:bookmarkEnd w:id="33"/>
    </w:p>
    <w:p w:rsidR="00362070" w:rsidRDefault="00362070">
      <w:pPr>
        <w:spacing w:after="1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1400"/>
      </w:tblGrid>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Caso de prueba</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Entrada</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Resultado esperado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Resultado</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Registrar movimiento válido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Fecha: 2025-05-01, Cantidad: 150.0, Categoría: Salario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 xml:space="preserve">Movimiento guardado y </w:t>
            </w:r>
            <w:proofErr w:type="spellStart"/>
            <w:r>
              <w:rPr>
                <w:sz w:val="20"/>
                <w:szCs w:val="20"/>
              </w:rPr>
              <w:t>dashboard</w:t>
            </w:r>
            <w:proofErr w:type="spellEnd"/>
            <w:r>
              <w:rPr>
                <w:sz w:val="20"/>
                <w:szCs w:val="20"/>
              </w:rPr>
              <w:t xml:space="preserve"> actualizado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OK</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Registrar sin seleccionar categoría</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 xml:space="preserve">Campos rellenos, </w:t>
            </w:r>
            <w:proofErr w:type="spellStart"/>
            <w:r>
              <w:rPr>
                <w:sz w:val="20"/>
                <w:szCs w:val="20"/>
              </w:rPr>
              <w:t>spinner</w:t>
            </w:r>
            <w:proofErr w:type="spellEnd"/>
            <w:r>
              <w:rPr>
                <w:sz w:val="20"/>
                <w:szCs w:val="20"/>
              </w:rPr>
              <w:t xml:space="preserve"> en 'Seleccionar categoría'</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Mensaje de error: 'Debe seleccionar una categoría'</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OK</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Registrar con fecha incorrecta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Fecha: 01-05-2025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Error: 'La fecha debe tener formato YYYY-MM-DD'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OK</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Filtrar por mes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Mes: 2025-05</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Lista solo movimientos de mayo 2025</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OK</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Eliminar movimiento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Pulsar Eliminar en una tarjeta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 xml:space="preserve">Movimiento eliminado, </w:t>
            </w:r>
            <w:proofErr w:type="spellStart"/>
            <w:r>
              <w:rPr>
                <w:sz w:val="20"/>
                <w:szCs w:val="20"/>
              </w:rPr>
              <w:t>dashboard</w:t>
            </w:r>
            <w:proofErr w:type="spellEnd"/>
            <w:r>
              <w:rPr>
                <w:sz w:val="20"/>
                <w:szCs w:val="20"/>
              </w:rPr>
              <w:t xml:space="preserve"> actualizado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OK</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Crear categoría duplicada</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Nombre: 'Salario' (ya existe)</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Error: categoría duplicada</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OK</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Exportar PDF sin movimientos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Base de datos vacía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PDF generado con tabla vacía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OK</w:t>
            </w:r>
          </w:p>
        </w:tc>
      </w:tr>
      <w:tr w:rsidR="0036207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Gráfico sin gastos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Solo movimientos de tipo ingreso</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Mensaje: 'No hay gastos'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OK</w:t>
            </w:r>
          </w:p>
        </w:tc>
      </w:tr>
    </w:tbl>
    <w:p w:rsidR="00D1379C" w:rsidRDefault="00D1379C" w:rsidP="00D1379C">
      <w:pPr>
        <w:pStyle w:val="Ttulo3"/>
      </w:pPr>
      <w:r>
        <w:t>7.4.2. Casos de prueba detallados</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 xml:space="preserve">A </w:t>
      </w:r>
      <w:proofErr w:type="gramStart"/>
      <w:r w:rsidRPr="00D1379C">
        <w:rPr>
          <w:rFonts w:ascii="Arial" w:hAnsi="Arial" w:cs="Arial"/>
          <w:sz w:val="22"/>
          <w:szCs w:val="22"/>
        </w:rPr>
        <w:t>continuación</w:t>
      </w:r>
      <w:proofErr w:type="gramEnd"/>
      <w:r w:rsidRPr="00D1379C">
        <w:rPr>
          <w:rFonts w:ascii="Arial" w:hAnsi="Arial" w:cs="Arial"/>
          <w:sz w:val="22"/>
          <w:szCs w:val="22"/>
        </w:rPr>
        <w:t xml:space="preserve"> se describen algunos de los casos de prueba realizados durante el desarrollo de la aplicación.</w:t>
      </w:r>
    </w:p>
    <w:p w:rsidR="00D1379C" w:rsidRPr="00D1379C" w:rsidRDefault="00D1379C" w:rsidP="00D1379C">
      <w:pPr>
        <w:pStyle w:val="Ttulo4"/>
      </w:pPr>
      <w:r w:rsidRPr="00D1379C">
        <w:t>Caso de prueba 1 — Registro correcto de ingreso</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lastRenderedPageBreak/>
        <w:t>Objetivo: comprobar el registro de un movimiento de tipo ingreso.</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Pasos realizados:</w:t>
      </w:r>
    </w:p>
    <w:p w:rsidR="00D1379C" w:rsidRPr="00D1379C" w:rsidRDefault="00D1379C" w:rsidP="00D1379C">
      <w:pPr>
        <w:numPr>
          <w:ilvl w:val="0"/>
          <w:numId w:val="5"/>
        </w:numPr>
        <w:spacing w:before="100" w:beforeAutospacing="1" w:after="100" w:afterAutospacing="1"/>
      </w:pPr>
      <w:r w:rsidRPr="00D1379C">
        <w:t xml:space="preserve">Introducir una fecha válida. </w:t>
      </w:r>
    </w:p>
    <w:p w:rsidR="00D1379C" w:rsidRPr="00D1379C" w:rsidRDefault="00D1379C" w:rsidP="00D1379C">
      <w:pPr>
        <w:numPr>
          <w:ilvl w:val="0"/>
          <w:numId w:val="5"/>
        </w:numPr>
        <w:spacing w:before="100" w:beforeAutospacing="1" w:after="100" w:afterAutospacing="1"/>
      </w:pPr>
      <w:r w:rsidRPr="00D1379C">
        <w:t xml:space="preserve">Introducir una cantidad positiva. </w:t>
      </w:r>
    </w:p>
    <w:p w:rsidR="00D1379C" w:rsidRPr="00D1379C" w:rsidRDefault="00D1379C" w:rsidP="00D1379C">
      <w:pPr>
        <w:numPr>
          <w:ilvl w:val="0"/>
          <w:numId w:val="5"/>
        </w:numPr>
        <w:spacing w:before="100" w:beforeAutospacing="1" w:after="100" w:afterAutospacing="1"/>
      </w:pPr>
      <w:r w:rsidRPr="00D1379C">
        <w:t xml:space="preserve">Introducir una descripción. </w:t>
      </w:r>
    </w:p>
    <w:p w:rsidR="00D1379C" w:rsidRPr="00D1379C" w:rsidRDefault="00D1379C" w:rsidP="00D1379C">
      <w:pPr>
        <w:numPr>
          <w:ilvl w:val="0"/>
          <w:numId w:val="5"/>
        </w:numPr>
        <w:spacing w:before="100" w:beforeAutospacing="1" w:after="100" w:afterAutospacing="1"/>
      </w:pPr>
      <w:r w:rsidRPr="00D1379C">
        <w:t xml:space="preserve">Seleccionar una categoría de tipo ingreso. </w:t>
      </w:r>
    </w:p>
    <w:p w:rsidR="00D1379C" w:rsidRPr="00D1379C" w:rsidRDefault="00D1379C" w:rsidP="00D1379C">
      <w:pPr>
        <w:numPr>
          <w:ilvl w:val="0"/>
          <w:numId w:val="5"/>
        </w:numPr>
        <w:spacing w:before="100" w:beforeAutospacing="1" w:after="100" w:afterAutospacing="1"/>
      </w:pPr>
      <w:r w:rsidRPr="00D1379C">
        <w:t xml:space="preserve">Pulsar el botón “Guardar”. </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esperado:</w:t>
      </w:r>
      <w:r w:rsidRPr="00D1379C">
        <w:rPr>
          <w:rFonts w:ascii="Arial" w:hAnsi="Arial" w:cs="Arial"/>
          <w:sz w:val="22"/>
          <w:szCs w:val="22"/>
        </w:rPr>
        <w:br/>
        <w:t>• El movimiento se almacena correctamente en la base de datos.</w:t>
      </w:r>
      <w:r w:rsidRPr="00D1379C">
        <w:rPr>
          <w:rFonts w:ascii="Arial" w:hAnsi="Arial" w:cs="Arial"/>
          <w:sz w:val="22"/>
          <w:szCs w:val="22"/>
        </w:rPr>
        <w:br/>
        <w:t xml:space="preserve">• El </w:t>
      </w:r>
      <w:proofErr w:type="spellStart"/>
      <w:r w:rsidRPr="00D1379C">
        <w:rPr>
          <w:rFonts w:ascii="Arial" w:hAnsi="Arial" w:cs="Arial"/>
          <w:sz w:val="22"/>
          <w:szCs w:val="22"/>
        </w:rPr>
        <w:t>dashboard</w:t>
      </w:r>
      <w:proofErr w:type="spellEnd"/>
      <w:r w:rsidRPr="00D1379C">
        <w:rPr>
          <w:rFonts w:ascii="Arial" w:hAnsi="Arial" w:cs="Arial"/>
          <w:sz w:val="22"/>
          <w:szCs w:val="22"/>
        </w:rPr>
        <w:t xml:space="preserve"> actualiza automáticamente los totales.</w:t>
      </w:r>
      <w:r w:rsidRPr="00D1379C">
        <w:rPr>
          <w:rFonts w:ascii="Arial" w:hAnsi="Arial" w:cs="Arial"/>
          <w:sz w:val="22"/>
          <w:szCs w:val="22"/>
        </w:rPr>
        <w:br/>
        <w:t>• El movimiento aparece en el listado.</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obtenido:</w:t>
      </w:r>
      <w:r w:rsidRPr="00D1379C">
        <w:rPr>
          <w:rFonts w:ascii="Arial" w:hAnsi="Arial" w:cs="Arial"/>
          <w:sz w:val="22"/>
          <w:szCs w:val="22"/>
        </w:rPr>
        <w:br/>
        <w:t>Prueba superada correctamente.</w:t>
      </w:r>
    </w:p>
    <w:p w:rsidR="00D1379C" w:rsidRPr="00D1379C" w:rsidRDefault="00D1379C" w:rsidP="00D1379C">
      <w:r w:rsidRPr="00D1379C">
        <w:pict>
          <v:rect id="_x0000_i1209" style="width:0;height:1.5pt" o:hralign="center" o:hrstd="t" o:hr="t" fillcolor="#a0a0a0" stroked="f"/>
        </w:pict>
      </w:r>
    </w:p>
    <w:p w:rsidR="00D1379C" w:rsidRPr="00D1379C" w:rsidRDefault="00D1379C" w:rsidP="00D1379C">
      <w:pPr>
        <w:pStyle w:val="Ttulo4"/>
      </w:pPr>
      <w:r w:rsidRPr="00D1379C">
        <w:t>Caso de prueba 2 — Validación de categoría obligatoria</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Objetivo: impedir registrar movimientos sin categoría seleccionada.</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Pasos realizados:</w:t>
      </w:r>
    </w:p>
    <w:p w:rsidR="00D1379C" w:rsidRPr="00D1379C" w:rsidRDefault="00D1379C" w:rsidP="00D1379C">
      <w:pPr>
        <w:numPr>
          <w:ilvl w:val="0"/>
          <w:numId w:val="6"/>
        </w:numPr>
        <w:spacing w:before="100" w:beforeAutospacing="1" w:after="100" w:afterAutospacing="1"/>
      </w:pPr>
      <w:r w:rsidRPr="00D1379C">
        <w:t xml:space="preserve">Rellenar todos los campos excepto la categoría. </w:t>
      </w:r>
    </w:p>
    <w:p w:rsidR="00D1379C" w:rsidRPr="00D1379C" w:rsidRDefault="00D1379C" w:rsidP="00D1379C">
      <w:pPr>
        <w:numPr>
          <w:ilvl w:val="0"/>
          <w:numId w:val="6"/>
        </w:numPr>
        <w:spacing w:before="100" w:beforeAutospacing="1" w:after="100" w:afterAutospacing="1"/>
      </w:pPr>
      <w:r w:rsidRPr="00D1379C">
        <w:t xml:space="preserve">Pulsar “Guardar”. </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esperado:</w:t>
      </w:r>
      <w:r w:rsidRPr="00D1379C">
        <w:rPr>
          <w:rFonts w:ascii="Arial" w:hAnsi="Arial" w:cs="Arial"/>
          <w:sz w:val="22"/>
          <w:szCs w:val="22"/>
        </w:rPr>
        <w:br/>
        <w:t>• Mostrar mensaje de error indicando que debe seleccionarse una categoría.</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obtenido:</w:t>
      </w:r>
      <w:r w:rsidRPr="00D1379C">
        <w:rPr>
          <w:rFonts w:ascii="Arial" w:hAnsi="Arial" w:cs="Arial"/>
          <w:sz w:val="22"/>
          <w:szCs w:val="22"/>
        </w:rPr>
        <w:br/>
        <w:t>Prueba superada correctamente.</w:t>
      </w:r>
    </w:p>
    <w:p w:rsidR="00D1379C" w:rsidRPr="00D1379C" w:rsidRDefault="00D1379C" w:rsidP="00D1379C">
      <w:r w:rsidRPr="00D1379C">
        <w:pict>
          <v:rect id="_x0000_i1210" style="width:0;height:1.5pt" o:hralign="center" o:hrstd="t" o:hr="t" fillcolor="#a0a0a0" stroked="f"/>
        </w:pict>
      </w:r>
    </w:p>
    <w:p w:rsidR="00D1379C" w:rsidRPr="00D1379C" w:rsidRDefault="00D1379C" w:rsidP="00D1379C">
      <w:pPr>
        <w:pStyle w:val="Ttulo4"/>
      </w:pPr>
      <w:r w:rsidRPr="00D1379C">
        <w:t>Caso de prueba 3 — Filtro por mes</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Objetivo: comprobar el filtrado dinámico de movimientos.</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Pasos realizados:</w:t>
      </w:r>
    </w:p>
    <w:p w:rsidR="00D1379C" w:rsidRPr="00D1379C" w:rsidRDefault="00D1379C" w:rsidP="00D1379C">
      <w:pPr>
        <w:numPr>
          <w:ilvl w:val="0"/>
          <w:numId w:val="7"/>
        </w:numPr>
        <w:spacing w:before="100" w:beforeAutospacing="1" w:after="100" w:afterAutospacing="1"/>
      </w:pPr>
      <w:r w:rsidRPr="00D1379C">
        <w:t xml:space="preserve">Introducir un mes válido en el campo de filtros. </w:t>
      </w:r>
    </w:p>
    <w:p w:rsidR="00D1379C" w:rsidRPr="00D1379C" w:rsidRDefault="00D1379C" w:rsidP="00D1379C">
      <w:pPr>
        <w:numPr>
          <w:ilvl w:val="0"/>
          <w:numId w:val="7"/>
        </w:numPr>
        <w:spacing w:before="100" w:beforeAutospacing="1" w:after="100" w:afterAutospacing="1"/>
      </w:pPr>
      <w:r w:rsidRPr="00D1379C">
        <w:t xml:space="preserve">Pulsar “Aplicar filtros”. </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esperado:</w:t>
      </w:r>
      <w:r w:rsidRPr="00D1379C">
        <w:rPr>
          <w:rFonts w:ascii="Arial" w:hAnsi="Arial" w:cs="Arial"/>
          <w:sz w:val="22"/>
          <w:szCs w:val="22"/>
        </w:rPr>
        <w:br/>
        <w:t>• El listado muestra únicamente movimientos correspondientes al mes indicado.</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obtenido:</w:t>
      </w:r>
      <w:r w:rsidRPr="00D1379C">
        <w:rPr>
          <w:rFonts w:ascii="Arial" w:hAnsi="Arial" w:cs="Arial"/>
          <w:sz w:val="22"/>
          <w:szCs w:val="22"/>
        </w:rPr>
        <w:br/>
        <w:t>Prueba superada correctamente.</w:t>
      </w:r>
    </w:p>
    <w:p w:rsidR="00D1379C" w:rsidRPr="00D1379C" w:rsidRDefault="00D1379C" w:rsidP="00D1379C">
      <w:r w:rsidRPr="00D1379C">
        <w:pict>
          <v:rect id="_x0000_i1211" style="width:0;height:1.5pt" o:hralign="center" o:hrstd="t" o:hr="t" fillcolor="#a0a0a0" stroked="f"/>
        </w:pict>
      </w:r>
    </w:p>
    <w:p w:rsidR="00D1379C" w:rsidRPr="00D1379C" w:rsidRDefault="00D1379C" w:rsidP="00D1379C">
      <w:pPr>
        <w:pStyle w:val="Ttulo4"/>
      </w:pPr>
      <w:r w:rsidRPr="00D1379C">
        <w:lastRenderedPageBreak/>
        <w:t>Caso de prueba 4 — Eliminación de movimiento</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Objetivo: verificar la eliminación de registros.</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Pasos realizados:</w:t>
      </w:r>
    </w:p>
    <w:p w:rsidR="00D1379C" w:rsidRPr="00D1379C" w:rsidRDefault="00D1379C" w:rsidP="00D1379C">
      <w:pPr>
        <w:numPr>
          <w:ilvl w:val="0"/>
          <w:numId w:val="8"/>
        </w:numPr>
        <w:spacing w:before="100" w:beforeAutospacing="1" w:after="100" w:afterAutospacing="1"/>
      </w:pPr>
      <w:r w:rsidRPr="00D1379C">
        <w:t xml:space="preserve">Pulsar el botón “Eliminar” sobre un movimiento existente. </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esperado:</w:t>
      </w:r>
      <w:r w:rsidRPr="00D1379C">
        <w:rPr>
          <w:rFonts w:ascii="Arial" w:hAnsi="Arial" w:cs="Arial"/>
          <w:sz w:val="22"/>
          <w:szCs w:val="22"/>
        </w:rPr>
        <w:br/>
        <w:t>• El movimiento desaparece del listado.</w:t>
      </w:r>
      <w:r w:rsidRPr="00D1379C">
        <w:rPr>
          <w:rFonts w:ascii="Arial" w:hAnsi="Arial" w:cs="Arial"/>
          <w:sz w:val="22"/>
          <w:szCs w:val="22"/>
        </w:rPr>
        <w:br/>
        <w:t xml:space="preserve">• El </w:t>
      </w:r>
      <w:proofErr w:type="spellStart"/>
      <w:r w:rsidRPr="00D1379C">
        <w:rPr>
          <w:rFonts w:ascii="Arial" w:hAnsi="Arial" w:cs="Arial"/>
          <w:sz w:val="22"/>
          <w:szCs w:val="22"/>
        </w:rPr>
        <w:t>dashboard</w:t>
      </w:r>
      <w:proofErr w:type="spellEnd"/>
      <w:r w:rsidRPr="00D1379C">
        <w:rPr>
          <w:rFonts w:ascii="Arial" w:hAnsi="Arial" w:cs="Arial"/>
          <w:sz w:val="22"/>
          <w:szCs w:val="22"/>
        </w:rPr>
        <w:t xml:space="preserve"> recalcula automáticamente los valores.</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obtenido:</w:t>
      </w:r>
      <w:r w:rsidRPr="00D1379C">
        <w:rPr>
          <w:rFonts w:ascii="Arial" w:hAnsi="Arial" w:cs="Arial"/>
          <w:sz w:val="22"/>
          <w:szCs w:val="22"/>
        </w:rPr>
        <w:br/>
        <w:t>Prueba superada correctamente.</w:t>
      </w:r>
    </w:p>
    <w:p w:rsidR="00D1379C" w:rsidRPr="00D1379C" w:rsidRDefault="00D1379C" w:rsidP="00D1379C">
      <w:r w:rsidRPr="00D1379C">
        <w:pict>
          <v:rect id="_x0000_i1212" style="width:0;height:1.5pt" o:hralign="center" o:hrstd="t" o:hr="t" fillcolor="#a0a0a0" stroked="f"/>
        </w:pict>
      </w:r>
    </w:p>
    <w:p w:rsidR="00D1379C" w:rsidRPr="00D1379C" w:rsidRDefault="00D1379C" w:rsidP="00D1379C">
      <w:pPr>
        <w:pStyle w:val="Ttulo4"/>
      </w:pPr>
      <w:r w:rsidRPr="00D1379C">
        <w:t>Caso de prueba 5 — Generación de PDF</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Objetivo: comprobar la exportación del informe financiero.</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Pasos realizados:</w:t>
      </w:r>
    </w:p>
    <w:p w:rsidR="00D1379C" w:rsidRPr="00D1379C" w:rsidRDefault="00D1379C" w:rsidP="00D1379C">
      <w:pPr>
        <w:numPr>
          <w:ilvl w:val="0"/>
          <w:numId w:val="9"/>
        </w:numPr>
        <w:spacing w:before="100" w:beforeAutospacing="1" w:after="100" w:afterAutospacing="1"/>
      </w:pPr>
      <w:r w:rsidRPr="00D1379C">
        <w:t xml:space="preserve">Pulsar el botón “PDF”. </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esperado:</w:t>
      </w:r>
      <w:r w:rsidRPr="00D1379C">
        <w:rPr>
          <w:rFonts w:ascii="Arial" w:hAnsi="Arial" w:cs="Arial"/>
          <w:sz w:val="22"/>
          <w:szCs w:val="22"/>
        </w:rPr>
        <w:br/>
        <w:t>• Se genera correctamente el archivo informe_financiero.pdf con resumen y tabla de movimientos.</w:t>
      </w:r>
    </w:p>
    <w:p w:rsidR="00D1379C" w:rsidRPr="00D1379C" w:rsidRDefault="00D1379C" w:rsidP="00D1379C">
      <w:pPr>
        <w:pStyle w:val="NormalWeb"/>
        <w:rPr>
          <w:rFonts w:ascii="Arial" w:hAnsi="Arial" w:cs="Arial"/>
          <w:sz w:val="22"/>
          <w:szCs w:val="22"/>
        </w:rPr>
      </w:pPr>
      <w:r w:rsidRPr="00D1379C">
        <w:rPr>
          <w:rFonts w:ascii="Arial" w:hAnsi="Arial" w:cs="Arial"/>
          <w:sz w:val="22"/>
          <w:szCs w:val="22"/>
        </w:rPr>
        <w:t>Resultado obtenido:</w:t>
      </w:r>
      <w:r w:rsidRPr="00D1379C">
        <w:rPr>
          <w:rFonts w:ascii="Arial" w:hAnsi="Arial" w:cs="Arial"/>
          <w:sz w:val="22"/>
          <w:szCs w:val="22"/>
        </w:rPr>
        <w:br/>
        <w:t>Prueba superada correctamente</w:t>
      </w:r>
    </w:p>
    <w:p w:rsidR="00362070" w:rsidRDefault="00362070">
      <w:pPr>
        <w:spacing w:after="160"/>
      </w:pPr>
    </w:p>
    <w:p w:rsidR="00362070" w:rsidRDefault="00362070"/>
    <w:p w:rsidR="00362070" w:rsidRDefault="00876AED">
      <w:pPr>
        <w:pStyle w:val="Ttulo1"/>
      </w:pPr>
      <w:bookmarkStart w:id="34" w:name="_Toc230266656"/>
      <w:r>
        <w:t>8. Valoración económica y humana</w:t>
      </w:r>
      <w:bookmarkEnd w:id="34"/>
    </w:p>
    <w:p w:rsidR="00362070" w:rsidRDefault="00876AED">
      <w:pPr>
        <w:pStyle w:val="Ttulo2"/>
      </w:pPr>
      <w:bookmarkStart w:id="35" w:name="_Toc230266657"/>
      <w:r>
        <w:t>8.1. Recursos humanos</w:t>
      </w:r>
      <w:bookmarkEnd w:id="35"/>
    </w:p>
    <w:p w:rsidR="00362070" w:rsidRDefault="00876AED">
      <w:pPr>
        <w:spacing w:after="160"/>
        <w:jc w:val="both"/>
      </w:pPr>
      <w:r>
        <w:rPr>
          <w:color w:val="000000"/>
        </w:rPr>
        <w:t>El proyecto ha sido desarrollado íntegramente por un único alumno durante el módulo de Proyecto de Fin de Ciclo, con una dedicación estimada de 30 horas de trabajo personal. El tutor del proyecto ha realizado el seguimiento y supervisión en las tutorías programadas.</w:t>
      </w:r>
    </w:p>
    <w:p w:rsidR="00362070" w:rsidRDefault="00876AED">
      <w:pPr>
        <w:pStyle w:val="Ttulo2"/>
      </w:pPr>
      <w:bookmarkStart w:id="36" w:name="_Toc230266658"/>
      <w:r>
        <w:t>8.2. Recursos de software</w:t>
      </w:r>
      <w:bookmarkEnd w:id="36"/>
    </w:p>
    <w:p w:rsidR="00362070" w:rsidRDefault="00362070">
      <w:pPr>
        <w:spacing w:after="1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200"/>
        <w:gridCol w:w="2600"/>
      </w:tblGrid>
      <w:tr w:rsidR="0036207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Herramienta</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Versión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Coste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Uso</w:t>
            </w:r>
          </w:p>
        </w:tc>
      </w:tr>
      <w:tr w:rsidR="0036207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Python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3.10+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 xml:space="preserve">Gratuito (open </w:t>
            </w:r>
            <w:proofErr w:type="spellStart"/>
            <w:r>
              <w:rPr>
                <w:sz w:val="20"/>
                <w:szCs w:val="20"/>
              </w:rPr>
              <w:t>source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Lenguaje de programación</w:t>
            </w:r>
          </w:p>
        </w:tc>
      </w:tr>
      <w:tr w:rsidR="0036207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proofErr w:type="spellStart"/>
            <w:r>
              <w:rPr>
                <w:sz w:val="20"/>
                <w:szCs w:val="20"/>
              </w:rPr>
              <w:lastRenderedPageBreak/>
              <w:t>Kivy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2.2+</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 xml:space="preserve">Gratuito (open </w:t>
            </w:r>
            <w:proofErr w:type="spellStart"/>
            <w:r>
              <w:rPr>
                <w:sz w:val="20"/>
                <w:szCs w:val="20"/>
              </w:rPr>
              <w:t>source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Framework de interfaz gráfica</w:t>
            </w:r>
          </w:p>
        </w:tc>
      </w:tr>
      <w:tr w:rsidR="0036207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proofErr w:type="spellStart"/>
            <w:r>
              <w:rPr>
                <w:sz w:val="20"/>
                <w:szCs w:val="20"/>
              </w:rPr>
              <w:t>SQLite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3.x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Gratuito (dominio público)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Base de datos local</w:t>
            </w:r>
          </w:p>
        </w:tc>
      </w:tr>
      <w:tr w:rsidR="0036207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proofErr w:type="spellStart"/>
            <w:r>
              <w:rPr>
                <w:sz w:val="20"/>
                <w:szCs w:val="20"/>
              </w:rPr>
              <w:t>Matplotlib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3.7+</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 xml:space="preserve">Gratuito (open </w:t>
            </w:r>
            <w:proofErr w:type="spellStart"/>
            <w:r>
              <w:rPr>
                <w:sz w:val="20"/>
                <w:szCs w:val="20"/>
              </w:rPr>
              <w:t>source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Generación de gráficos</w:t>
            </w:r>
          </w:p>
        </w:tc>
      </w:tr>
      <w:tr w:rsidR="0036207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proofErr w:type="spellStart"/>
            <w:r>
              <w:rPr>
                <w:sz w:val="20"/>
                <w:szCs w:val="20"/>
              </w:rPr>
              <w:t>ReportLab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 xml:space="preserve">Gratuito (open </w:t>
            </w:r>
            <w:proofErr w:type="spellStart"/>
            <w:r>
              <w:rPr>
                <w:sz w:val="20"/>
                <w:szCs w:val="20"/>
              </w:rPr>
              <w:t>source</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Generación de PDF</w:t>
            </w:r>
          </w:p>
        </w:tc>
      </w:tr>
      <w:tr w:rsidR="0036207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 xml:space="preserve">Visual Studio </w:t>
            </w:r>
            <w:proofErr w:type="spellStart"/>
            <w:r>
              <w:rPr>
                <w:sz w:val="20"/>
                <w:szCs w:val="20"/>
              </w:rPr>
              <w:t>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1.x</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Gratuito</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Entorno de desarrollo</w:t>
            </w:r>
          </w:p>
        </w:tc>
      </w:tr>
    </w:tbl>
    <w:p w:rsidR="00362070" w:rsidRDefault="00362070">
      <w:pPr>
        <w:spacing w:after="160"/>
      </w:pPr>
    </w:p>
    <w:p w:rsidR="00362070" w:rsidRDefault="00876AED">
      <w:pPr>
        <w:pStyle w:val="Ttulo2"/>
      </w:pPr>
      <w:bookmarkStart w:id="37" w:name="_Toc230266659"/>
      <w:r>
        <w:t>8.3. Valoración económica estimada</w:t>
      </w:r>
      <w:bookmarkEnd w:id="37"/>
    </w:p>
    <w:p w:rsidR="00362070" w:rsidRDefault="00876AED" w:rsidP="00544EF3">
      <w:pPr>
        <w:spacing w:after="160"/>
        <w:jc w:val="both"/>
      </w:pPr>
      <w:r>
        <w:rPr>
          <w:color w:val="000000"/>
        </w:rPr>
        <w:t>Dado que todas las herramientas utilizadas son de código abierto y gratuitas, el coste de licencias de software es cero. Si se evaluase el coste real del proyecto en un contexto profesional, aplicando una tarifa de desarrollador junior de 15 €/hora para las 30 horas de desarrollo estimadas, el coste total ascendería a 450 €.</w:t>
      </w:r>
    </w:p>
    <w:p w:rsidR="00362070" w:rsidRDefault="00876AED">
      <w:pPr>
        <w:pStyle w:val="Ttulo1"/>
      </w:pPr>
      <w:bookmarkStart w:id="38" w:name="_Toc230266660"/>
      <w:r>
        <w:t>9. Conclusiones</w:t>
      </w:r>
      <w:bookmarkEnd w:id="38"/>
    </w:p>
    <w:p w:rsidR="00362070" w:rsidRDefault="00876AED">
      <w:pPr>
        <w:pStyle w:val="Ttulo2"/>
      </w:pPr>
      <w:bookmarkStart w:id="39" w:name="_Toc230266661"/>
      <w:r>
        <w:t>9.1. Objetivos alcanzados</w:t>
      </w:r>
      <w:bookmarkEnd w:id="39"/>
    </w:p>
    <w:p w:rsidR="00362070" w:rsidRDefault="00876AED">
      <w:pPr>
        <w:spacing w:after="160"/>
        <w:jc w:val="both"/>
      </w:pPr>
      <w:r>
        <w:rPr>
          <w:color w:val="000000"/>
        </w:rPr>
        <w:t xml:space="preserve">Se han cumplido todos los objetivos funcionales establecidos en el anteproyecto: registro de ingresos y gastos, gestión completa de categorías, listado filtrable de movimientos, </w:t>
      </w:r>
      <w:proofErr w:type="spellStart"/>
      <w:r>
        <w:rPr>
          <w:color w:val="000000"/>
        </w:rPr>
        <w:t>dashboard</w:t>
      </w:r>
      <w:proofErr w:type="spellEnd"/>
      <w:r>
        <w:rPr>
          <w:color w:val="000000"/>
        </w:rPr>
        <w:t xml:space="preserve"> financiero en tiempo real, gráfico estadístico y exportación a PDF. La aplicación es funcional, estable y utilizable.</w:t>
      </w:r>
    </w:p>
    <w:p w:rsidR="00362070" w:rsidRDefault="00876AED">
      <w:pPr>
        <w:pStyle w:val="Ttulo2"/>
      </w:pPr>
      <w:bookmarkStart w:id="40" w:name="_Toc230266662"/>
      <w:r>
        <w:t>9.2. Dificultades encontradas</w:t>
      </w:r>
      <w:bookmarkEnd w:id="40"/>
    </w:p>
    <w:p w:rsidR="00D1379C" w:rsidRPr="00D1379C" w:rsidRDefault="00D1379C" w:rsidP="00D1379C">
      <w:pPr>
        <w:spacing w:after="160"/>
        <w:jc w:val="both"/>
        <w:rPr>
          <w:color w:val="000000"/>
        </w:rPr>
      </w:pPr>
      <w:r w:rsidRPr="00D1379C">
        <w:rPr>
          <w:color w:val="000000"/>
        </w:rPr>
        <w:t xml:space="preserve">Durante el desarrollo del proyecto surgieron diversos problemas técnicos relacionados principalmente con el </w:t>
      </w:r>
      <w:proofErr w:type="spellStart"/>
      <w:r w:rsidRPr="00D1379C">
        <w:rPr>
          <w:color w:val="000000"/>
        </w:rPr>
        <w:t>framework</w:t>
      </w:r>
      <w:proofErr w:type="spellEnd"/>
      <w:r w:rsidRPr="00D1379C">
        <w:rPr>
          <w:color w:val="000000"/>
        </w:rPr>
        <w:t xml:space="preserve"> </w:t>
      </w:r>
      <w:proofErr w:type="spellStart"/>
      <w:r w:rsidRPr="00D1379C">
        <w:rPr>
          <w:color w:val="000000"/>
        </w:rPr>
        <w:t>Kivy</w:t>
      </w:r>
      <w:proofErr w:type="spellEnd"/>
      <w:r w:rsidRPr="00D1379C">
        <w:rPr>
          <w:color w:val="000000"/>
        </w:rPr>
        <w:t xml:space="preserve"> y la gestión dinámica de widgets.</w:t>
      </w:r>
    </w:p>
    <w:p w:rsidR="00D1379C" w:rsidRPr="00D1379C" w:rsidRDefault="00D1379C" w:rsidP="00D1379C">
      <w:pPr>
        <w:spacing w:after="160"/>
        <w:jc w:val="both"/>
        <w:rPr>
          <w:color w:val="000000"/>
        </w:rPr>
      </w:pPr>
      <w:r w:rsidRPr="00D1379C">
        <w:rPr>
          <w:color w:val="000000"/>
        </w:rPr>
        <w:t>La principal dificultad apareció al combinar widgets definidos estáticamente en el archivo KV con contenido generado dinámicamente desde Python. Inicialmente, el panel desplegable de categorías provocaba bloqueos visuales y problemas de actualización debido a que los widgets se añadían al árbol de componentes antes de que la interfaz estuviera completamente inicializada.</w:t>
      </w:r>
    </w:p>
    <w:p w:rsidR="00D1379C" w:rsidRPr="00D1379C" w:rsidRDefault="00D1379C" w:rsidP="00D1379C">
      <w:pPr>
        <w:spacing w:after="160"/>
        <w:jc w:val="both"/>
        <w:rPr>
          <w:color w:val="000000"/>
        </w:rPr>
      </w:pPr>
      <w:r w:rsidRPr="00D1379C">
        <w:rPr>
          <w:color w:val="000000"/>
        </w:rPr>
        <w:t xml:space="preserve">Para solucionar este problema se utilizó la función </w:t>
      </w:r>
      <w:proofErr w:type="spellStart"/>
      <w:r w:rsidRPr="00D1379C">
        <w:rPr>
          <w:color w:val="000000"/>
        </w:rPr>
        <w:t>Clock.schedule_</w:t>
      </w:r>
      <w:proofErr w:type="gramStart"/>
      <w:r w:rsidRPr="00D1379C">
        <w:rPr>
          <w:color w:val="000000"/>
        </w:rPr>
        <w:t>once</w:t>
      </w:r>
      <w:proofErr w:type="spellEnd"/>
      <w:r w:rsidRPr="00D1379C">
        <w:rPr>
          <w:color w:val="000000"/>
        </w:rPr>
        <w:t>(</w:t>
      </w:r>
      <w:proofErr w:type="gramEnd"/>
      <w:r w:rsidRPr="00D1379C">
        <w:rPr>
          <w:color w:val="000000"/>
        </w:rPr>
        <w:t xml:space="preserve">), que permite retrasar la ejecución de código hasta que el árbol de widgets de </w:t>
      </w:r>
      <w:proofErr w:type="spellStart"/>
      <w:r w:rsidRPr="00D1379C">
        <w:rPr>
          <w:color w:val="000000"/>
        </w:rPr>
        <w:t>Kivy</w:t>
      </w:r>
      <w:proofErr w:type="spellEnd"/>
      <w:r w:rsidRPr="00D1379C">
        <w:rPr>
          <w:color w:val="000000"/>
        </w:rPr>
        <w:t xml:space="preserve"> se encuentra totalmente construido.</w:t>
      </w:r>
    </w:p>
    <w:p w:rsidR="00D1379C" w:rsidRPr="00D1379C" w:rsidRDefault="00D1379C" w:rsidP="00D1379C">
      <w:pPr>
        <w:spacing w:after="160"/>
        <w:jc w:val="both"/>
        <w:rPr>
          <w:color w:val="000000"/>
        </w:rPr>
      </w:pPr>
      <w:r w:rsidRPr="00D1379C">
        <w:rPr>
          <w:color w:val="000000"/>
        </w:rPr>
        <w:t>También surgieron errores relacionados con la captura de variables dentro de funciones lambda utilizadas en bucles, especialmente en los botones dinámicos de edición y eliminación. El problema se solucionó utilizando parámetros por defecto en las funciones lambda para conservar correctamente las referencias.</w:t>
      </w:r>
    </w:p>
    <w:p w:rsidR="00D1379C" w:rsidRPr="00D1379C" w:rsidRDefault="00D1379C" w:rsidP="00D1379C">
      <w:pPr>
        <w:spacing w:after="160"/>
        <w:jc w:val="both"/>
        <w:rPr>
          <w:color w:val="000000"/>
        </w:rPr>
      </w:pPr>
      <w:r w:rsidRPr="00D1379C">
        <w:rPr>
          <w:color w:val="000000"/>
        </w:rPr>
        <w:t xml:space="preserve">Otro problema importante estuvo relacionado con el sistema de </w:t>
      </w:r>
      <w:proofErr w:type="spellStart"/>
      <w:r w:rsidRPr="00D1379C">
        <w:rPr>
          <w:color w:val="000000"/>
        </w:rPr>
        <w:t>layouts</w:t>
      </w:r>
      <w:proofErr w:type="spellEnd"/>
      <w:r w:rsidRPr="00D1379C">
        <w:rPr>
          <w:color w:val="000000"/>
        </w:rPr>
        <w:t xml:space="preserve"> y tamaños dinámicos dentro del </w:t>
      </w:r>
      <w:proofErr w:type="spellStart"/>
      <w:r w:rsidRPr="00D1379C">
        <w:rPr>
          <w:color w:val="000000"/>
        </w:rPr>
        <w:t>ScrollView</w:t>
      </w:r>
      <w:proofErr w:type="spellEnd"/>
      <w:r w:rsidRPr="00D1379C">
        <w:rPr>
          <w:color w:val="000000"/>
        </w:rPr>
        <w:t xml:space="preserve">, ya que algunos paneles no actualizaban correctamente su altura al insertar o eliminar widgets. La solución consistió en calcular manualmente la altura de ciertos contenedores mediante </w:t>
      </w:r>
      <w:proofErr w:type="spellStart"/>
      <w:proofErr w:type="gramStart"/>
      <w:r w:rsidRPr="00D1379C">
        <w:rPr>
          <w:color w:val="000000"/>
        </w:rPr>
        <w:t>self.minimum</w:t>
      </w:r>
      <w:proofErr w:type="gramEnd"/>
      <w:r w:rsidRPr="00D1379C">
        <w:rPr>
          <w:color w:val="000000"/>
        </w:rPr>
        <w:t>_height</w:t>
      </w:r>
      <w:proofErr w:type="spellEnd"/>
      <w:r w:rsidRPr="00D1379C">
        <w:rPr>
          <w:color w:val="000000"/>
        </w:rPr>
        <w:t>.</w:t>
      </w:r>
    </w:p>
    <w:p w:rsidR="00D1379C" w:rsidRPr="00D1379C" w:rsidRDefault="00D1379C" w:rsidP="00D1379C">
      <w:pPr>
        <w:spacing w:after="160"/>
        <w:jc w:val="both"/>
        <w:rPr>
          <w:color w:val="000000"/>
        </w:rPr>
      </w:pPr>
      <w:r w:rsidRPr="00D1379C">
        <w:rPr>
          <w:color w:val="000000"/>
        </w:rPr>
        <w:lastRenderedPageBreak/>
        <w:t>Finalmente, se realizaron ajustes visuales adicionales para corregir problemas de colores, visibilidad de etiquetas y comportamiento de botones en diferentes resoluciones de pantalla.</w:t>
      </w:r>
    </w:p>
    <w:p w:rsidR="00876AED" w:rsidRDefault="00876AED">
      <w:pPr>
        <w:spacing w:after="160"/>
        <w:jc w:val="both"/>
        <w:rPr>
          <w:color w:val="000000"/>
        </w:rPr>
      </w:pPr>
    </w:p>
    <w:p w:rsidR="00876AED" w:rsidRPr="00876AED" w:rsidRDefault="00876AED" w:rsidP="00876AED">
      <w:pPr>
        <w:pStyle w:val="Ttulo3"/>
        <w:rPr>
          <w:color w:val="2E75B6"/>
          <w:sz w:val="26"/>
          <w:szCs w:val="26"/>
        </w:rPr>
      </w:pPr>
      <w:r w:rsidRPr="00876AED">
        <w:rPr>
          <w:color w:val="2E75B6"/>
          <w:sz w:val="26"/>
          <w:szCs w:val="26"/>
        </w:rPr>
        <w:t>9.3. Limitaciones del sistema</w:t>
      </w:r>
    </w:p>
    <w:p w:rsidR="00876AED" w:rsidRPr="00876AED" w:rsidRDefault="00876AED" w:rsidP="00876AED">
      <w:pPr>
        <w:pStyle w:val="NormalWeb"/>
        <w:rPr>
          <w:rFonts w:ascii="Arial" w:hAnsi="Arial" w:cs="Arial"/>
          <w:sz w:val="22"/>
          <w:szCs w:val="22"/>
        </w:rPr>
      </w:pPr>
      <w:r w:rsidRPr="00876AED">
        <w:rPr>
          <w:rFonts w:ascii="Arial" w:hAnsi="Arial" w:cs="Arial"/>
          <w:sz w:val="22"/>
          <w:szCs w:val="22"/>
        </w:rPr>
        <w:t>La aplicación desarrollada cumple correctamente los requisitos planteados para una herramienta de gestión financiera personal offline. Sin embargo, presenta ciertas limitaciones derivadas del alcance y tiempo de desarrollo del proyecto:</w:t>
      </w:r>
    </w:p>
    <w:p w:rsidR="00876AED" w:rsidRDefault="00876AED" w:rsidP="00876AED">
      <w:pPr>
        <w:pStyle w:val="NormalWeb"/>
        <w:numPr>
          <w:ilvl w:val="0"/>
          <w:numId w:val="4"/>
        </w:numPr>
        <w:rPr>
          <w:rFonts w:ascii="Arial" w:hAnsi="Arial" w:cs="Arial"/>
          <w:sz w:val="22"/>
          <w:szCs w:val="22"/>
        </w:rPr>
      </w:pPr>
      <w:r w:rsidRPr="00876AED">
        <w:rPr>
          <w:rFonts w:ascii="Arial" w:hAnsi="Arial" w:cs="Arial"/>
          <w:sz w:val="22"/>
          <w:szCs w:val="22"/>
        </w:rPr>
        <w:t>La aplicación está orientada a un único usuario y no implementa autenticación ni gestión de perfiles múltiples.</w:t>
      </w:r>
    </w:p>
    <w:p w:rsidR="00D1379C" w:rsidRDefault="00876AED" w:rsidP="00876AED">
      <w:pPr>
        <w:pStyle w:val="NormalWeb"/>
        <w:numPr>
          <w:ilvl w:val="0"/>
          <w:numId w:val="4"/>
        </w:numPr>
        <w:rPr>
          <w:rFonts w:ascii="Arial" w:hAnsi="Arial" w:cs="Arial"/>
          <w:sz w:val="22"/>
          <w:szCs w:val="22"/>
        </w:rPr>
      </w:pPr>
      <w:r w:rsidRPr="00876AED">
        <w:rPr>
          <w:rFonts w:ascii="Arial" w:hAnsi="Arial" w:cs="Arial"/>
          <w:sz w:val="22"/>
          <w:szCs w:val="22"/>
        </w:rPr>
        <w:t xml:space="preserve">La base de datos </w:t>
      </w:r>
      <w:proofErr w:type="spellStart"/>
      <w:r w:rsidRPr="00876AED">
        <w:rPr>
          <w:rFonts w:ascii="Arial" w:hAnsi="Arial" w:cs="Arial"/>
          <w:sz w:val="22"/>
          <w:szCs w:val="22"/>
        </w:rPr>
        <w:t>SQLite</w:t>
      </w:r>
      <w:proofErr w:type="spellEnd"/>
      <w:r w:rsidRPr="00876AED">
        <w:rPr>
          <w:rFonts w:ascii="Arial" w:hAnsi="Arial" w:cs="Arial"/>
          <w:sz w:val="22"/>
          <w:szCs w:val="22"/>
        </w:rPr>
        <w:t xml:space="preserve"> está diseñada para uso local, por lo que no soporta concurrencia avanzada ni sincronización entre disposi</w:t>
      </w:r>
      <w:r w:rsidR="00D1379C">
        <w:rPr>
          <w:rFonts w:ascii="Arial" w:hAnsi="Arial" w:cs="Arial"/>
          <w:sz w:val="22"/>
          <w:szCs w:val="22"/>
        </w:rPr>
        <w:t>tivos.</w:t>
      </w:r>
    </w:p>
    <w:p w:rsidR="00D1379C" w:rsidRDefault="00876AED" w:rsidP="00876AED">
      <w:pPr>
        <w:pStyle w:val="NormalWeb"/>
        <w:numPr>
          <w:ilvl w:val="0"/>
          <w:numId w:val="4"/>
        </w:numPr>
        <w:rPr>
          <w:rFonts w:ascii="Arial" w:hAnsi="Arial" w:cs="Arial"/>
          <w:sz w:val="22"/>
          <w:szCs w:val="22"/>
        </w:rPr>
      </w:pPr>
      <w:r w:rsidRPr="00876AED">
        <w:rPr>
          <w:rFonts w:ascii="Arial" w:hAnsi="Arial" w:cs="Arial"/>
          <w:sz w:val="22"/>
          <w:szCs w:val="22"/>
        </w:rPr>
        <w:t>El sistema no incluye copias de seguridad au</w:t>
      </w:r>
      <w:r w:rsidR="00D1379C">
        <w:rPr>
          <w:rFonts w:ascii="Arial" w:hAnsi="Arial" w:cs="Arial"/>
          <w:sz w:val="22"/>
          <w:szCs w:val="22"/>
        </w:rPr>
        <w:t>tomáticas de la base de datos.</w:t>
      </w:r>
    </w:p>
    <w:p w:rsidR="00D1379C" w:rsidRDefault="00876AED" w:rsidP="00876AED">
      <w:pPr>
        <w:pStyle w:val="NormalWeb"/>
        <w:numPr>
          <w:ilvl w:val="0"/>
          <w:numId w:val="4"/>
        </w:numPr>
        <w:rPr>
          <w:rFonts w:ascii="Arial" w:hAnsi="Arial" w:cs="Arial"/>
          <w:sz w:val="22"/>
          <w:szCs w:val="22"/>
        </w:rPr>
      </w:pPr>
      <w:r w:rsidRPr="00876AED">
        <w:rPr>
          <w:rFonts w:ascii="Arial" w:hAnsi="Arial" w:cs="Arial"/>
          <w:sz w:val="22"/>
          <w:szCs w:val="22"/>
        </w:rPr>
        <w:t>El gráfico estadístico implementado se limita a un gráfico de t</w:t>
      </w:r>
      <w:r w:rsidR="00D1379C">
        <w:rPr>
          <w:rFonts w:ascii="Arial" w:hAnsi="Arial" w:cs="Arial"/>
          <w:sz w:val="22"/>
          <w:szCs w:val="22"/>
        </w:rPr>
        <w:t>arta de gastos por categoría.</w:t>
      </w:r>
    </w:p>
    <w:p w:rsidR="00D1379C" w:rsidRDefault="00876AED" w:rsidP="00876AED">
      <w:pPr>
        <w:pStyle w:val="NormalWeb"/>
        <w:numPr>
          <w:ilvl w:val="0"/>
          <w:numId w:val="4"/>
        </w:numPr>
        <w:rPr>
          <w:rFonts w:ascii="Arial" w:hAnsi="Arial" w:cs="Arial"/>
          <w:sz w:val="22"/>
          <w:szCs w:val="22"/>
        </w:rPr>
      </w:pPr>
      <w:r w:rsidRPr="00876AED">
        <w:rPr>
          <w:rFonts w:ascii="Arial" w:hAnsi="Arial" w:cs="Arial"/>
          <w:sz w:val="22"/>
          <w:szCs w:val="22"/>
        </w:rPr>
        <w:t>La exportación de datos únicamente es</w:t>
      </w:r>
      <w:r w:rsidR="00D1379C">
        <w:rPr>
          <w:rFonts w:ascii="Arial" w:hAnsi="Arial" w:cs="Arial"/>
          <w:sz w:val="22"/>
          <w:szCs w:val="22"/>
        </w:rPr>
        <w:t>tá disponible en formato PDF.</w:t>
      </w:r>
    </w:p>
    <w:p w:rsidR="00D1379C" w:rsidRDefault="00876AED" w:rsidP="00876AED">
      <w:pPr>
        <w:pStyle w:val="NormalWeb"/>
        <w:numPr>
          <w:ilvl w:val="0"/>
          <w:numId w:val="4"/>
        </w:numPr>
        <w:rPr>
          <w:rFonts w:ascii="Arial" w:hAnsi="Arial" w:cs="Arial"/>
          <w:sz w:val="22"/>
          <w:szCs w:val="22"/>
        </w:rPr>
      </w:pPr>
      <w:r w:rsidRPr="00876AED">
        <w:rPr>
          <w:rFonts w:ascii="Arial" w:hAnsi="Arial" w:cs="Arial"/>
          <w:sz w:val="22"/>
          <w:szCs w:val="22"/>
        </w:rPr>
        <w:t>La validación de fechas se realiza mediante formato textual (YYYY-MM-DD) y no mediante un s</w:t>
      </w:r>
      <w:r w:rsidR="00D1379C">
        <w:rPr>
          <w:rFonts w:ascii="Arial" w:hAnsi="Arial" w:cs="Arial"/>
          <w:sz w:val="22"/>
          <w:szCs w:val="22"/>
        </w:rPr>
        <w:t>elector visual de calendario.</w:t>
      </w:r>
    </w:p>
    <w:p w:rsidR="00876AED" w:rsidRPr="00876AED" w:rsidRDefault="00876AED" w:rsidP="00332C72">
      <w:pPr>
        <w:pStyle w:val="NormalWeb"/>
        <w:numPr>
          <w:ilvl w:val="0"/>
          <w:numId w:val="4"/>
        </w:numPr>
        <w:rPr>
          <w:rFonts w:ascii="Arial" w:hAnsi="Arial" w:cs="Arial"/>
          <w:sz w:val="22"/>
          <w:szCs w:val="22"/>
        </w:rPr>
      </w:pPr>
      <w:r w:rsidRPr="00876AED">
        <w:rPr>
          <w:rFonts w:ascii="Arial" w:hAnsi="Arial" w:cs="Arial"/>
          <w:sz w:val="22"/>
          <w:szCs w:val="22"/>
        </w:rPr>
        <w:t>La interfaz está optimizada para escritorio, aunque mantiene una estructura adaptable inspirada en dispositivos móviles.</w:t>
      </w:r>
    </w:p>
    <w:p w:rsidR="00362070" w:rsidRDefault="00D1379C">
      <w:pPr>
        <w:pStyle w:val="Ttulo2"/>
      </w:pPr>
      <w:bookmarkStart w:id="41" w:name="_Toc230266663"/>
      <w:r>
        <w:t>9.4</w:t>
      </w:r>
      <w:r w:rsidR="00876AED">
        <w:t xml:space="preserve">. Opciones de mejora y trabajo </w:t>
      </w:r>
      <w:r w:rsidR="00876AED" w:rsidRPr="00876AED">
        <w:t>futuro</w:t>
      </w:r>
      <w:bookmarkEnd w:id="41"/>
    </w:p>
    <w:p w:rsidR="00362070" w:rsidRDefault="00876AED">
      <w:pPr>
        <w:pStyle w:val="Prrafodelista"/>
        <w:numPr>
          <w:ilvl w:val="0"/>
          <w:numId w:val="2"/>
        </w:numPr>
        <w:spacing w:after="80"/>
      </w:pPr>
      <w:r>
        <w:t>Implementar autenticación de usuario para soportar múltiples perfiles en el mismo dispositivo.</w:t>
      </w:r>
    </w:p>
    <w:p w:rsidR="00362070" w:rsidRDefault="00876AED">
      <w:pPr>
        <w:pStyle w:val="Prrafodelista"/>
        <w:numPr>
          <w:ilvl w:val="0"/>
          <w:numId w:val="2"/>
        </w:numPr>
        <w:spacing w:after="80"/>
      </w:pPr>
      <w:r>
        <w:t>Añadir notificaciones o alertas cuando el gasto mensual supere un umbral configurado.</w:t>
      </w:r>
    </w:p>
    <w:p w:rsidR="00362070" w:rsidRDefault="00876AED">
      <w:pPr>
        <w:pStyle w:val="Prrafodelista"/>
        <w:numPr>
          <w:ilvl w:val="0"/>
          <w:numId w:val="2"/>
        </w:numPr>
        <w:spacing w:after="80"/>
      </w:pPr>
      <w:r>
        <w:t>Incluir gráficos de evolución mensual (ingresos vs gastos a lo largo del tiempo).</w:t>
      </w:r>
    </w:p>
    <w:p w:rsidR="00362070" w:rsidRDefault="00876AED">
      <w:pPr>
        <w:pStyle w:val="Prrafodelista"/>
        <w:numPr>
          <w:ilvl w:val="0"/>
          <w:numId w:val="2"/>
        </w:numPr>
        <w:spacing w:after="80"/>
      </w:pPr>
      <w:r>
        <w:t>Exportar a formato CSV además de PDF.</w:t>
      </w:r>
    </w:p>
    <w:p w:rsidR="00362070" w:rsidRDefault="00876AED">
      <w:pPr>
        <w:pStyle w:val="Prrafodelista"/>
        <w:numPr>
          <w:ilvl w:val="0"/>
          <w:numId w:val="2"/>
        </w:numPr>
        <w:spacing w:after="80"/>
      </w:pPr>
      <w:r>
        <w:t xml:space="preserve">Empaquetar la aplicación como APK de Android mediante </w:t>
      </w:r>
      <w:proofErr w:type="spellStart"/>
      <w:r>
        <w:t>Buildozer</w:t>
      </w:r>
      <w:proofErr w:type="spellEnd"/>
      <w:r>
        <w:t xml:space="preserve"> para su uso real en móvil.</w:t>
      </w:r>
    </w:p>
    <w:p w:rsidR="00362070" w:rsidRDefault="00876AED">
      <w:pPr>
        <w:pStyle w:val="Prrafodelista"/>
        <w:numPr>
          <w:ilvl w:val="0"/>
          <w:numId w:val="2"/>
        </w:numPr>
        <w:spacing w:after="80"/>
      </w:pPr>
      <w:r>
        <w:t>Sincronización opcional con la nube para respaldo de datos.</w:t>
      </w:r>
    </w:p>
    <w:p w:rsidR="00362070" w:rsidRDefault="00D1379C">
      <w:pPr>
        <w:pStyle w:val="Ttulo2"/>
      </w:pPr>
      <w:bookmarkStart w:id="42" w:name="_Toc230266664"/>
      <w:r>
        <w:t>9.5</w:t>
      </w:r>
      <w:r w:rsidR="00876AED">
        <w:t>. Valoración personal</w:t>
      </w:r>
      <w:bookmarkEnd w:id="42"/>
    </w:p>
    <w:p w:rsidR="00362070" w:rsidRDefault="00876AED">
      <w:pPr>
        <w:spacing w:after="160"/>
        <w:jc w:val="both"/>
      </w:pPr>
      <w:r>
        <w:rPr>
          <w:color w:val="000000"/>
        </w:rPr>
        <w:t>El desarrollo de este proyecto ha supuesto una experiencia de aprendizaje completa que ha permitido consolidar los conocimientos adquiridos durante el ciclo formativo, especialmente en programación Python, diseño de bases de datos relacionales y documentación técnica de proyectos software. La integración de múltiples tecnologías en un producto funcional ha resultado especialmente enriquecedora desde el punto de vista profesional.</w:t>
      </w:r>
    </w:p>
    <w:p w:rsidR="00544EF3" w:rsidRDefault="00D1379C" w:rsidP="00544EF3">
      <w:pPr>
        <w:pStyle w:val="Ttulo2"/>
      </w:pPr>
      <w:bookmarkStart w:id="43" w:name="_Toc230266665"/>
      <w:r>
        <w:t>9.6</w:t>
      </w:r>
      <w:r w:rsidR="00876AED">
        <w:t>. Análisis de sostenibilidad</w:t>
      </w:r>
      <w:bookmarkEnd w:id="43"/>
    </w:p>
    <w:p w:rsidR="00362070" w:rsidRPr="00544EF3" w:rsidRDefault="00876AED" w:rsidP="00544EF3">
      <w:pPr>
        <w:pStyle w:val="Ttulo2"/>
        <w:rPr>
          <w:b w:val="0"/>
          <w:sz w:val="22"/>
        </w:rPr>
      </w:pPr>
      <w:r w:rsidRPr="00544EF3">
        <w:rPr>
          <w:b w:val="0"/>
          <w:color w:val="000000"/>
          <w:sz w:val="22"/>
        </w:rPr>
        <w:t xml:space="preserve">El proyecto tiene un impacto ambiental mínimo al tratarse de una aplicación de escritorio sin servidores ni infraestructura en la nube. El uso de tecnologías open </w:t>
      </w:r>
      <w:proofErr w:type="spellStart"/>
      <w:r w:rsidRPr="00544EF3">
        <w:rPr>
          <w:b w:val="0"/>
          <w:color w:val="000000"/>
          <w:sz w:val="22"/>
        </w:rPr>
        <w:lastRenderedPageBreak/>
        <w:t>source</w:t>
      </w:r>
      <w:proofErr w:type="spellEnd"/>
      <w:r w:rsidRPr="00544EF3">
        <w:rPr>
          <w:b w:val="0"/>
          <w:color w:val="000000"/>
          <w:sz w:val="22"/>
        </w:rPr>
        <w:t xml:space="preserve"> garantiza la sostenibilidad del proyecto a largo plazo sin dependencias de licencias comerciales ni costes recurrentes.</w:t>
      </w:r>
    </w:p>
    <w:p w:rsidR="00362070" w:rsidRDefault="00876AED">
      <w:pPr>
        <w:pStyle w:val="Ttulo1"/>
      </w:pPr>
      <w:bookmarkStart w:id="44" w:name="_Toc230266666"/>
      <w:r>
        <w:t>Bibliografía</w:t>
      </w:r>
      <w:bookmarkEnd w:id="44"/>
    </w:p>
    <w:p w:rsidR="00362070" w:rsidRDefault="00876AED">
      <w:pPr>
        <w:spacing w:after="160"/>
        <w:jc w:val="both"/>
      </w:pPr>
      <w:proofErr w:type="spellStart"/>
      <w:r>
        <w:rPr>
          <w:color w:val="000000"/>
        </w:rPr>
        <w:t>Kivy</w:t>
      </w:r>
      <w:proofErr w:type="spellEnd"/>
      <w:r>
        <w:rPr>
          <w:color w:val="000000"/>
        </w:rPr>
        <w:t xml:space="preserve"> </w:t>
      </w:r>
      <w:proofErr w:type="spellStart"/>
      <w:r>
        <w:rPr>
          <w:color w:val="000000"/>
        </w:rPr>
        <w:t>Organization</w:t>
      </w:r>
      <w:proofErr w:type="spellEnd"/>
      <w:r>
        <w:rPr>
          <w:color w:val="000000"/>
        </w:rPr>
        <w:t xml:space="preserve">. (2024). </w:t>
      </w:r>
      <w:proofErr w:type="spellStart"/>
      <w:r>
        <w:rPr>
          <w:color w:val="000000"/>
        </w:rPr>
        <w:t>Kivy</w:t>
      </w:r>
      <w:proofErr w:type="spellEnd"/>
      <w:r>
        <w:rPr>
          <w:color w:val="000000"/>
        </w:rPr>
        <w:t>: Cross-</w:t>
      </w:r>
      <w:proofErr w:type="spellStart"/>
      <w:r>
        <w:rPr>
          <w:color w:val="000000"/>
        </w:rPr>
        <w:t>platform</w:t>
      </w:r>
      <w:proofErr w:type="spellEnd"/>
      <w:r>
        <w:rPr>
          <w:color w:val="000000"/>
        </w:rPr>
        <w:t xml:space="preserve"> Python Framework </w:t>
      </w:r>
      <w:proofErr w:type="spellStart"/>
      <w:r>
        <w:rPr>
          <w:color w:val="000000"/>
        </w:rPr>
        <w:t>for</w:t>
      </w:r>
      <w:proofErr w:type="spellEnd"/>
      <w:r>
        <w:rPr>
          <w:color w:val="000000"/>
        </w:rPr>
        <w:t xml:space="preserve"> NUI </w:t>
      </w:r>
      <w:proofErr w:type="spellStart"/>
      <w:r>
        <w:rPr>
          <w:color w:val="000000"/>
        </w:rPr>
        <w:t>Development</w:t>
      </w:r>
      <w:proofErr w:type="spellEnd"/>
      <w:r>
        <w:rPr>
          <w:color w:val="000000"/>
        </w:rPr>
        <w:t>. https://kivy.org/doc/stable/</w:t>
      </w:r>
    </w:p>
    <w:p w:rsidR="00362070" w:rsidRDefault="00876AED">
      <w:pPr>
        <w:spacing w:after="160"/>
        <w:jc w:val="both"/>
      </w:pPr>
      <w:r>
        <w:rPr>
          <w:color w:val="000000"/>
        </w:rPr>
        <w:t xml:space="preserve">Python Software </w:t>
      </w:r>
      <w:proofErr w:type="spellStart"/>
      <w:r>
        <w:rPr>
          <w:color w:val="000000"/>
        </w:rPr>
        <w:t>Foundation</w:t>
      </w:r>
      <w:proofErr w:type="spellEnd"/>
      <w:r>
        <w:rPr>
          <w:color w:val="000000"/>
        </w:rPr>
        <w:t xml:space="preserve">. (2024). Python 3 </w:t>
      </w:r>
      <w:proofErr w:type="spellStart"/>
      <w:r>
        <w:rPr>
          <w:color w:val="000000"/>
        </w:rPr>
        <w:t>Documentation</w:t>
      </w:r>
      <w:proofErr w:type="spellEnd"/>
      <w:r>
        <w:rPr>
          <w:color w:val="000000"/>
        </w:rPr>
        <w:t>. https://docs.python.org/3/</w:t>
      </w:r>
    </w:p>
    <w:p w:rsidR="00362070" w:rsidRDefault="00876AED">
      <w:pPr>
        <w:spacing w:after="160"/>
        <w:jc w:val="both"/>
      </w:pPr>
      <w:proofErr w:type="spellStart"/>
      <w:r>
        <w:rPr>
          <w:color w:val="000000"/>
        </w:rPr>
        <w:t>SQLite</w:t>
      </w:r>
      <w:proofErr w:type="spellEnd"/>
      <w:r>
        <w:rPr>
          <w:color w:val="000000"/>
        </w:rPr>
        <w:t xml:space="preserve"> </w:t>
      </w:r>
      <w:proofErr w:type="spellStart"/>
      <w:r>
        <w:rPr>
          <w:color w:val="000000"/>
        </w:rPr>
        <w:t>Consortium</w:t>
      </w:r>
      <w:proofErr w:type="spellEnd"/>
      <w:r>
        <w:rPr>
          <w:color w:val="000000"/>
        </w:rPr>
        <w:t xml:space="preserve">. (2024). </w:t>
      </w:r>
      <w:proofErr w:type="spellStart"/>
      <w:r>
        <w:rPr>
          <w:color w:val="000000"/>
        </w:rPr>
        <w:t>SQLite</w:t>
      </w:r>
      <w:proofErr w:type="spellEnd"/>
      <w:r>
        <w:rPr>
          <w:color w:val="000000"/>
        </w:rPr>
        <w:t xml:space="preserve"> </w:t>
      </w:r>
      <w:proofErr w:type="spellStart"/>
      <w:r>
        <w:rPr>
          <w:color w:val="000000"/>
        </w:rPr>
        <w:t>Documentation</w:t>
      </w:r>
      <w:proofErr w:type="spellEnd"/>
      <w:r>
        <w:rPr>
          <w:color w:val="000000"/>
        </w:rPr>
        <w:t>. https://www.sqlite.org/docs.html</w:t>
      </w:r>
    </w:p>
    <w:p w:rsidR="00362070" w:rsidRDefault="00876AED">
      <w:pPr>
        <w:spacing w:after="160"/>
        <w:jc w:val="both"/>
      </w:pPr>
      <w:r>
        <w:rPr>
          <w:color w:val="000000"/>
        </w:rPr>
        <w:t xml:space="preserve">Hunter, J. D. (2007). </w:t>
      </w:r>
      <w:proofErr w:type="spellStart"/>
      <w:r>
        <w:rPr>
          <w:color w:val="000000"/>
        </w:rPr>
        <w:t>Matplotlib</w:t>
      </w:r>
      <w:proofErr w:type="spellEnd"/>
      <w:r>
        <w:rPr>
          <w:color w:val="000000"/>
        </w:rPr>
        <w:t xml:space="preserve">: A 2D </w:t>
      </w:r>
      <w:proofErr w:type="spellStart"/>
      <w:r>
        <w:rPr>
          <w:color w:val="000000"/>
        </w:rPr>
        <w:t>graphics</w:t>
      </w:r>
      <w:proofErr w:type="spellEnd"/>
      <w:r>
        <w:rPr>
          <w:color w:val="000000"/>
        </w:rPr>
        <w:t xml:space="preserve"> </w:t>
      </w:r>
      <w:proofErr w:type="spellStart"/>
      <w:r>
        <w:rPr>
          <w:color w:val="000000"/>
        </w:rPr>
        <w:t>environment</w:t>
      </w:r>
      <w:proofErr w:type="spellEnd"/>
      <w:r>
        <w:rPr>
          <w:color w:val="000000"/>
        </w:rPr>
        <w:t xml:space="preserve">. Computing in </w:t>
      </w:r>
      <w:proofErr w:type="spellStart"/>
      <w:r>
        <w:rPr>
          <w:color w:val="000000"/>
        </w:rPr>
        <w:t>Science</w:t>
      </w:r>
      <w:proofErr w:type="spellEnd"/>
      <w:r>
        <w:rPr>
          <w:color w:val="000000"/>
        </w:rPr>
        <w:t xml:space="preserve"> &amp; </w:t>
      </w:r>
      <w:proofErr w:type="spellStart"/>
      <w:r>
        <w:rPr>
          <w:color w:val="000000"/>
        </w:rPr>
        <w:t>Engineering</w:t>
      </w:r>
      <w:proofErr w:type="spellEnd"/>
      <w:r>
        <w:rPr>
          <w:color w:val="000000"/>
        </w:rPr>
        <w:t>, 9(3), 90-95. https://matplotlib.org</w:t>
      </w:r>
    </w:p>
    <w:p w:rsidR="00362070" w:rsidRDefault="00876AED">
      <w:pPr>
        <w:spacing w:after="160"/>
        <w:jc w:val="both"/>
      </w:pPr>
      <w:proofErr w:type="spellStart"/>
      <w:r>
        <w:rPr>
          <w:color w:val="000000"/>
        </w:rPr>
        <w:t>ReportLab</w:t>
      </w:r>
      <w:proofErr w:type="spellEnd"/>
      <w:r>
        <w:rPr>
          <w:color w:val="000000"/>
        </w:rPr>
        <w:t xml:space="preserve"> Inc. (2024). </w:t>
      </w:r>
      <w:proofErr w:type="spellStart"/>
      <w:r>
        <w:rPr>
          <w:color w:val="000000"/>
        </w:rPr>
        <w:t>ReportLab</w:t>
      </w:r>
      <w:proofErr w:type="spellEnd"/>
      <w:r>
        <w:rPr>
          <w:color w:val="000000"/>
        </w:rPr>
        <w:t xml:space="preserve"> PDF </w:t>
      </w:r>
      <w:proofErr w:type="spellStart"/>
      <w:r>
        <w:rPr>
          <w:color w:val="000000"/>
        </w:rPr>
        <w:t>Generation</w:t>
      </w:r>
      <w:proofErr w:type="spellEnd"/>
      <w:r>
        <w:rPr>
          <w:color w:val="000000"/>
        </w:rPr>
        <w:t xml:space="preserve"> </w:t>
      </w:r>
      <w:proofErr w:type="spellStart"/>
      <w:r>
        <w:rPr>
          <w:color w:val="000000"/>
        </w:rPr>
        <w:t>User's</w:t>
      </w:r>
      <w:proofErr w:type="spellEnd"/>
      <w:r>
        <w:rPr>
          <w:color w:val="000000"/>
        </w:rPr>
        <w:t xml:space="preserve"> </w:t>
      </w:r>
      <w:proofErr w:type="spellStart"/>
      <w:r>
        <w:rPr>
          <w:color w:val="000000"/>
        </w:rPr>
        <w:t>Guide</w:t>
      </w:r>
      <w:proofErr w:type="spellEnd"/>
      <w:r>
        <w:rPr>
          <w:color w:val="000000"/>
        </w:rPr>
        <w:t>. https://www.reportlab.com/docs/reportlab-userguide.pdf</w:t>
      </w:r>
    </w:p>
    <w:p w:rsidR="00362070" w:rsidRDefault="00876AED" w:rsidP="00332C72">
      <w:pPr>
        <w:spacing w:after="160"/>
        <w:jc w:val="both"/>
      </w:pPr>
      <w:proofErr w:type="spellStart"/>
      <w:r>
        <w:rPr>
          <w:color w:val="000000"/>
        </w:rPr>
        <w:t>Pilgrim</w:t>
      </w:r>
      <w:proofErr w:type="spellEnd"/>
      <w:r>
        <w:rPr>
          <w:color w:val="000000"/>
        </w:rPr>
        <w:t xml:space="preserve">, M. (2009). </w:t>
      </w:r>
      <w:proofErr w:type="spellStart"/>
      <w:r>
        <w:rPr>
          <w:color w:val="000000"/>
        </w:rPr>
        <w:t>Dive</w:t>
      </w:r>
      <w:proofErr w:type="spellEnd"/>
      <w:r>
        <w:rPr>
          <w:color w:val="000000"/>
        </w:rPr>
        <w:t xml:space="preserve"> </w:t>
      </w:r>
      <w:proofErr w:type="spellStart"/>
      <w:r>
        <w:rPr>
          <w:color w:val="000000"/>
        </w:rPr>
        <w:t>Into</w:t>
      </w:r>
      <w:proofErr w:type="spellEnd"/>
      <w:r>
        <w:rPr>
          <w:color w:val="000000"/>
        </w:rPr>
        <w:t xml:space="preserve"> Python 3. </w:t>
      </w:r>
      <w:proofErr w:type="spellStart"/>
      <w:r>
        <w:rPr>
          <w:color w:val="000000"/>
        </w:rPr>
        <w:t>Apress</w:t>
      </w:r>
      <w:proofErr w:type="spellEnd"/>
      <w:r>
        <w:rPr>
          <w:color w:val="000000"/>
        </w:rPr>
        <w:t>. https://diveintopython3.problemsolving.io/</w:t>
      </w:r>
    </w:p>
    <w:p w:rsidR="00362070" w:rsidRDefault="00876AED">
      <w:pPr>
        <w:pStyle w:val="Ttulo1"/>
      </w:pPr>
      <w:bookmarkStart w:id="45" w:name="_Toc230266667"/>
      <w:r>
        <w:t>Anexo A: Estructura de archivos del proyecto</w:t>
      </w:r>
      <w:bookmarkEnd w:id="45"/>
    </w:p>
    <w:p w:rsidR="00362070" w:rsidRDefault="00876AED">
      <w:pPr>
        <w:spacing w:after="160"/>
        <w:jc w:val="both"/>
      </w:pPr>
      <w:r>
        <w:rPr>
          <w:color w:val="000000"/>
        </w:rPr>
        <w:t xml:space="preserve">A </w:t>
      </w:r>
      <w:proofErr w:type="gramStart"/>
      <w:r>
        <w:rPr>
          <w:color w:val="000000"/>
        </w:rPr>
        <w:t>continuación</w:t>
      </w:r>
      <w:proofErr w:type="gramEnd"/>
      <w:r>
        <w:rPr>
          <w:color w:val="000000"/>
        </w:rPr>
        <w:t xml:space="preserve"> se detalla la estructura completa de archivos del proyecto:</w:t>
      </w:r>
    </w:p>
    <w:p w:rsidR="00362070" w:rsidRDefault="0036207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Archivo</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62070" w:rsidRDefault="00876AED">
            <w:r>
              <w:rPr>
                <w:b/>
                <w:bCs/>
                <w:color w:val="FFFFFF"/>
                <w:sz w:val="20"/>
                <w:szCs w:val="20"/>
              </w:rPr>
              <w:t>Descripción</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main.py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Punto de entrada. Inicializa la BD y lanza la aplicación.</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database/db.py</w:t>
            </w:r>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 xml:space="preserve">Conexión </w:t>
            </w:r>
            <w:proofErr w:type="spellStart"/>
            <w:r>
              <w:rPr>
                <w:sz w:val="20"/>
                <w:szCs w:val="20"/>
              </w:rPr>
              <w:t>SQLite</w:t>
            </w:r>
            <w:proofErr w:type="spellEnd"/>
            <w:r>
              <w:rPr>
                <w:sz w:val="20"/>
                <w:szCs w:val="20"/>
              </w:rPr>
              <w:t>, inicialización de tablas e índices.</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ui/movimiento_form.py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Clase principal de la interfaz. Gestión de eventos y datos.</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proofErr w:type="spellStart"/>
            <w:r>
              <w:rPr>
                <w:sz w:val="20"/>
                <w:szCs w:val="20"/>
              </w:rPr>
              <w:t>ui</w:t>
            </w:r>
            <w:proofErr w:type="spellEnd"/>
            <w:r>
              <w:rPr>
                <w:sz w:val="20"/>
                <w:szCs w:val="20"/>
              </w:rPr>
              <w:t>/</w:t>
            </w:r>
            <w:proofErr w:type="spellStart"/>
            <w:r>
              <w:rPr>
                <w:sz w:val="20"/>
                <w:szCs w:val="20"/>
              </w:rPr>
              <w:t>movimiento_form.kv</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Definición declarativa de la interfaz en lenguaje KV.</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services/categoria_service.py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CRUD de categorías con validación.</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services/movimiento_service.py</w:t>
            </w:r>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CRUD de movimientos con validación y filtrado.</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services/resumen_service.py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Cálculo de totales financieros.</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services/grafico_service.py</w:t>
            </w:r>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Consulta de datos para el gráfico.</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services/pdf_service.py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2070" w:rsidRDefault="00876AED">
            <w:r>
              <w:rPr>
                <w:sz w:val="20"/>
                <w:szCs w:val="20"/>
              </w:rPr>
              <w:t xml:space="preserve">Generación de informes PDF con </w:t>
            </w:r>
            <w:proofErr w:type="spellStart"/>
            <w:r>
              <w:rPr>
                <w:sz w:val="20"/>
                <w:szCs w:val="20"/>
              </w:rPr>
              <w:t>ReportLab</w:t>
            </w:r>
            <w:proofErr w:type="spellEnd"/>
            <w:r>
              <w:rPr>
                <w:sz w:val="20"/>
                <w:szCs w:val="20"/>
              </w:rPr>
              <w:t>.</w:t>
            </w:r>
          </w:p>
        </w:tc>
      </w:tr>
      <w:tr w:rsidR="0036207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data/</w:t>
            </w:r>
            <w:proofErr w:type="spellStart"/>
            <w:r>
              <w:rPr>
                <w:sz w:val="20"/>
                <w:szCs w:val="20"/>
              </w:rPr>
              <w:t>finanzas.db</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362070" w:rsidRDefault="00876AED">
            <w:r>
              <w:rPr>
                <w:sz w:val="20"/>
                <w:szCs w:val="20"/>
              </w:rPr>
              <w:t xml:space="preserve">Base de datos </w:t>
            </w:r>
            <w:proofErr w:type="spellStart"/>
            <w:r>
              <w:rPr>
                <w:sz w:val="20"/>
                <w:szCs w:val="20"/>
              </w:rPr>
              <w:t>SQLite</w:t>
            </w:r>
            <w:proofErr w:type="spellEnd"/>
            <w:r>
              <w:rPr>
                <w:sz w:val="20"/>
                <w:szCs w:val="20"/>
              </w:rPr>
              <w:t xml:space="preserve"> (generada automáticamente).</w:t>
            </w:r>
          </w:p>
        </w:tc>
      </w:tr>
    </w:tbl>
    <w:p w:rsidR="00362070" w:rsidRDefault="00362070">
      <w:pPr>
        <w:spacing w:after="160"/>
      </w:pPr>
    </w:p>
    <w:p w:rsidR="00362070" w:rsidRDefault="00876AED">
      <w:pPr>
        <w:pStyle w:val="Ttulo1"/>
      </w:pPr>
      <w:bookmarkStart w:id="46" w:name="_Toc230266668"/>
      <w:r>
        <w:t>Anexo B: Instrucciones de instalación y ejecución</w:t>
      </w:r>
      <w:bookmarkEnd w:id="46"/>
    </w:p>
    <w:p w:rsidR="00362070" w:rsidRDefault="00876AED">
      <w:pPr>
        <w:spacing w:after="160"/>
        <w:jc w:val="both"/>
      </w:pPr>
      <w:r>
        <w:rPr>
          <w:color w:val="000000"/>
        </w:rPr>
        <w:t>Véase el archivo README.md incluido en el repositorio del proyecto para las instrucciones completas de instalación, configuración del entorno virtual y ejecución de la aplicación.</w:t>
      </w:r>
    </w:p>
    <w:sectPr w:rsidR="00362070">
      <w:headerReference w:type="default" r:id="rId17"/>
      <w:footerReference w:type="default" r:id="rId18"/>
      <w:pgSz w:w="11906" w:h="16838"/>
      <w:pgMar w:top="1440" w:right="1700" w:bottom="180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39B5" w:rsidRDefault="00E239B5">
      <w:r>
        <w:separator/>
      </w:r>
    </w:p>
  </w:endnote>
  <w:endnote w:type="continuationSeparator" w:id="0">
    <w:p w:rsidR="00E239B5" w:rsidRDefault="00E23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AED" w:rsidRDefault="00876AED">
    <w:pPr>
      <w:pBdr>
        <w:top w:val="single" w:sz="4" w:space="4" w:color="2E75B6"/>
      </w:pBdr>
      <w:jc w:val="center"/>
    </w:pPr>
    <w:r>
      <w:rPr>
        <w:color w:val="595959"/>
        <w:sz w:val="18"/>
        <w:szCs w:val="18"/>
      </w:rPr>
      <w:t xml:space="preserve">Miguel David González Bobes  ·  IES Virgen de la Paloma  ·  Página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sidR="00F57CEC">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39B5" w:rsidRDefault="00E239B5">
      <w:r>
        <w:separator/>
      </w:r>
    </w:p>
  </w:footnote>
  <w:footnote w:type="continuationSeparator" w:id="0">
    <w:p w:rsidR="00E239B5" w:rsidRDefault="00E239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AED" w:rsidRDefault="00876AED">
    <w:pPr>
      <w:pBdr>
        <w:bottom w:val="single" w:sz="4" w:space="4" w:color="2E75B6"/>
      </w:pBdr>
      <w:jc w:val="right"/>
    </w:pPr>
    <w:r>
      <w:rPr>
        <w:color w:val="595959"/>
        <w:sz w:val="18"/>
        <w:szCs w:val="18"/>
      </w:rPr>
      <w:t>Aplicación de Gestión de Ingresos y Gastos — 2DAM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97FF9"/>
    <w:multiLevelType w:val="multilevel"/>
    <w:tmpl w:val="A0AE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6B0BBD"/>
    <w:multiLevelType w:val="multilevel"/>
    <w:tmpl w:val="1CFE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01DBC"/>
    <w:multiLevelType w:val="hybridMultilevel"/>
    <w:tmpl w:val="DCDC5E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C1C3E1D"/>
    <w:multiLevelType w:val="hybridMultilevel"/>
    <w:tmpl w:val="47E697E2"/>
    <w:lvl w:ilvl="0" w:tplc="44D4DFB4">
      <w:start w:val="1"/>
      <w:numFmt w:val="bullet"/>
      <w:lvlText w:val="•"/>
      <w:lvlJc w:val="left"/>
      <w:pPr>
        <w:ind w:left="720" w:hanging="360"/>
      </w:pPr>
    </w:lvl>
    <w:lvl w:ilvl="1" w:tplc="7E24D01E">
      <w:numFmt w:val="decimal"/>
      <w:lvlText w:val=""/>
      <w:lvlJc w:val="left"/>
    </w:lvl>
    <w:lvl w:ilvl="2" w:tplc="B2B673CC">
      <w:numFmt w:val="decimal"/>
      <w:lvlText w:val=""/>
      <w:lvlJc w:val="left"/>
    </w:lvl>
    <w:lvl w:ilvl="3" w:tplc="F6085A04">
      <w:numFmt w:val="decimal"/>
      <w:lvlText w:val=""/>
      <w:lvlJc w:val="left"/>
    </w:lvl>
    <w:lvl w:ilvl="4" w:tplc="C3401DAA">
      <w:numFmt w:val="decimal"/>
      <w:lvlText w:val=""/>
      <w:lvlJc w:val="left"/>
    </w:lvl>
    <w:lvl w:ilvl="5" w:tplc="84BE04FA">
      <w:numFmt w:val="decimal"/>
      <w:lvlText w:val=""/>
      <w:lvlJc w:val="left"/>
    </w:lvl>
    <w:lvl w:ilvl="6" w:tplc="4C944604">
      <w:numFmt w:val="decimal"/>
      <w:lvlText w:val=""/>
      <w:lvlJc w:val="left"/>
    </w:lvl>
    <w:lvl w:ilvl="7" w:tplc="712E7108">
      <w:numFmt w:val="decimal"/>
      <w:lvlText w:val=""/>
      <w:lvlJc w:val="left"/>
    </w:lvl>
    <w:lvl w:ilvl="8" w:tplc="9994350E">
      <w:numFmt w:val="decimal"/>
      <w:lvlText w:val=""/>
      <w:lvlJc w:val="left"/>
    </w:lvl>
  </w:abstractNum>
  <w:abstractNum w:abstractNumId="4" w15:restartNumberingAfterBreak="0">
    <w:nsid w:val="518A58B5"/>
    <w:multiLevelType w:val="multilevel"/>
    <w:tmpl w:val="B396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47019"/>
    <w:multiLevelType w:val="hybridMultilevel"/>
    <w:tmpl w:val="74204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86F6E49"/>
    <w:multiLevelType w:val="hybridMultilevel"/>
    <w:tmpl w:val="50703CAE"/>
    <w:lvl w:ilvl="0" w:tplc="5ECAEB64">
      <w:start w:val="1"/>
      <w:numFmt w:val="bullet"/>
      <w:lvlText w:val="●"/>
      <w:lvlJc w:val="left"/>
      <w:pPr>
        <w:ind w:left="720" w:hanging="360"/>
      </w:pPr>
    </w:lvl>
    <w:lvl w:ilvl="1" w:tplc="E4FE6C40">
      <w:start w:val="1"/>
      <w:numFmt w:val="bullet"/>
      <w:lvlText w:val="○"/>
      <w:lvlJc w:val="left"/>
      <w:pPr>
        <w:ind w:left="1440" w:hanging="360"/>
      </w:pPr>
    </w:lvl>
    <w:lvl w:ilvl="2" w:tplc="74C2A758">
      <w:start w:val="1"/>
      <w:numFmt w:val="bullet"/>
      <w:lvlText w:val="■"/>
      <w:lvlJc w:val="left"/>
      <w:pPr>
        <w:ind w:left="2160" w:hanging="360"/>
      </w:pPr>
    </w:lvl>
    <w:lvl w:ilvl="3" w:tplc="4F000866">
      <w:start w:val="1"/>
      <w:numFmt w:val="bullet"/>
      <w:lvlText w:val="●"/>
      <w:lvlJc w:val="left"/>
      <w:pPr>
        <w:ind w:left="2880" w:hanging="360"/>
      </w:pPr>
    </w:lvl>
    <w:lvl w:ilvl="4" w:tplc="7608859A">
      <w:start w:val="1"/>
      <w:numFmt w:val="bullet"/>
      <w:lvlText w:val="○"/>
      <w:lvlJc w:val="left"/>
      <w:pPr>
        <w:ind w:left="3600" w:hanging="360"/>
      </w:pPr>
    </w:lvl>
    <w:lvl w:ilvl="5" w:tplc="E0D4A756">
      <w:start w:val="1"/>
      <w:numFmt w:val="bullet"/>
      <w:lvlText w:val="■"/>
      <w:lvlJc w:val="left"/>
      <w:pPr>
        <w:ind w:left="4320" w:hanging="360"/>
      </w:pPr>
    </w:lvl>
    <w:lvl w:ilvl="6" w:tplc="1584BA04">
      <w:start w:val="1"/>
      <w:numFmt w:val="bullet"/>
      <w:lvlText w:val="●"/>
      <w:lvlJc w:val="left"/>
      <w:pPr>
        <w:ind w:left="5040" w:hanging="360"/>
      </w:pPr>
    </w:lvl>
    <w:lvl w:ilvl="7" w:tplc="CE1A3588">
      <w:start w:val="1"/>
      <w:numFmt w:val="bullet"/>
      <w:lvlText w:val="●"/>
      <w:lvlJc w:val="left"/>
      <w:pPr>
        <w:ind w:left="5760" w:hanging="360"/>
      </w:pPr>
    </w:lvl>
    <w:lvl w:ilvl="8" w:tplc="F3B4D784">
      <w:start w:val="1"/>
      <w:numFmt w:val="bullet"/>
      <w:lvlText w:val="●"/>
      <w:lvlJc w:val="left"/>
      <w:pPr>
        <w:ind w:left="6480" w:hanging="360"/>
      </w:pPr>
    </w:lvl>
  </w:abstractNum>
  <w:abstractNum w:abstractNumId="7" w15:restartNumberingAfterBreak="0">
    <w:nsid w:val="587A1720"/>
    <w:multiLevelType w:val="hybridMultilevel"/>
    <w:tmpl w:val="A7CCAC2E"/>
    <w:lvl w:ilvl="0" w:tplc="CB984016">
      <w:start w:val="1"/>
      <w:numFmt w:val="decimal"/>
      <w:lvlText w:val="%1."/>
      <w:lvlJc w:val="left"/>
      <w:pPr>
        <w:ind w:left="720" w:hanging="360"/>
      </w:pPr>
    </w:lvl>
    <w:lvl w:ilvl="1" w:tplc="F7BCA51C">
      <w:numFmt w:val="decimal"/>
      <w:lvlText w:val=""/>
      <w:lvlJc w:val="left"/>
    </w:lvl>
    <w:lvl w:ilvl="2" w:tplc="CC6CF506">
      <w:numFmt w:val="decimal"/>
      <w:lvlText w:val=""/>
      <w:lvlJc w:val="left"/>
    </w:lvl>
    <w:lvl w:ilvl="3" w:tplc="A88C7796">
      <w:numFmt w:val="decimal"/>
      <w:lvlText w:val=""/>
      <w:lvlJc w:val="left"/>
    </w:lvl>
    <w:lvl w:ilvl="4" w:tplc="1A882E36">
      <w:numFmt w:val="decimal"/>
      <w:lvlText w:val=""/>
      <w:lvlJc w:val="left"/>
    </w:lvl>
    <w:lvl w:ilvl="5" w:tplc="5A94709C">
      <w:numFmt w:val="decimal"/>
      <w:lvlText w:val=""/>
      <w:lvlJc w:val="left"/>
    </w:lvl>
    <w:lvl w:ilvl="6" w:tplc="867EFEEE">
      <w:numFmt w:val="decimal"/>
      <w:lvlText w:val=""/>
      <w:lvlJc w:val="left"/>
    </w:lvl>
    <w:lvl w:ilvl="7" w:tplc="ABC66E26">
      <w:numFmt w:val="decimal"/>
      <w:lvlText w:val=""/>
      <w:lvlJc w:val="left"/>
    </w:lvl>
    <w:lvl w:ilvl="8" w:tplc="0AF22576">
      <w:numFmt w:val="decimal"/>
      <w:lvlText w:val=""/>
      <w:lvlJc w:val="left"/>
    </w:lvl>
  </w:abstractNum>
  <w:abstractNum w:abstractNumId="8" w15:restartNumberingAfterBreak="0">
    <w:nsid w:val="5B115190"/>
    <w:multiLevelType w:val="multilevel"/>
    <w:tmpl w:val="75A8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27789C"/>
    <w:multiLevelType w:val="multilevel"/>
    <w:tmpl w:val="90A0F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83440E"/>
    <w:multiLevelType w:val="multilevel"/>
    <w:tmpl w:val="283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B2BD0"/>
    <w:multiLevelType w:val="multilevel"/>
    <w:tmpl w:val="1410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startOverride w:val="1"/>
    </w:lvlOverride>
  </w:num>
  <w:num w:numId="2">
    <w:abstractNumId w:val="3"/>
    <w:lvlOverride w:ilvl="0">
      <w:startOverride w:val="1"/>
    </w:lvlOverride>
  </w:num>
  <w:num w:numId="3">
    <w:abstractNumId w:val="2"/>
  </w:num>
  <w:num w:numId="4">
    <w:abstractNumId w:val="5"/>
  </w:num>
  <w:num w:numId="5">
    <w:abstractNumId w:val="0"/>
  </w:num>
  <w:num w:numId="6">
    <w:abstractNumId w:val="8"/>
  </w:num>
  <w:num w:numId="7">
    <w:abstractNumId w:val="11"/>
  </w:num>
  <w:num w:numId="8">
    <w:abstractNumId w:val="4"/>
  </w:num>
  <w:num w:numId="9">
    <w:abstractNumId w:val="9"/>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070"/>
    <w:rsid w:val="000237FB"/>
    <w:rsid w:val="00310E3D"/>
    <w:rsid w:val="00332C72"/>
    <w:rsid w:val="00362070"/>
    <w:rsid w:val="004A34CA"/>
    <w:rsid w:val="00544EF3"/>
    <w:rsid w:val="005C05A7"/>
    <w:rsid w:val="007D79FD"/>
    <w:rsid w:val="00876AED"/>
    <w:rsid w:val="00B01421"/>
    <w:rsid w:val="00D1379C"/>
    <w:rsid w:val="00E239B5"/>
    <w:rsid w:val="00F57C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054E"/>
  <w15:docId w15:val="{9D113F54-9783-40A8-95A6-04862B0D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200"/>
      <w:outlineLvl w:val="0"/>
    </w:pPr>
    <w:rPr>
      <w:b/>
      <w:bCs/>
      <w:color w:val="1F4E79"/>
      <w:sz w:val="32"/>
      <w:szCs w:val="32"/>
    </w:rPr>
  </w:style>
  <w:style w:type="paragraph" w:styleId="Ttulo2">
    <w:name w:val="heading 2"/>
    <w:qFormat/>
    <w:pPr>
      <w:spacing w:before="300" w:after="150"/>
      <w:outlineLvl w:val="1"/>
    </w:pPr>
    <w:rPr>
      <w:b/>
      <w:bCs/>
      <w:color w:val="2E75B6"/>
      <w:sz w:val="26"/>
      <w:szCs w:val="26"/>
    </w:rPr>
  </w:style>
  <w:style w:type="paragraph" w:styleId="Ttulo3">
    <w:name w:val="heading 3"/>
    <w:qFormat/>
    <w:pPr>
      <w:spacing w:before="200" w:after="100"/>
      <w:outlineLvl w:val="2"/>
    </w:pPr>
    <w:rPr>
      <w:b/>
      <w:bCs/>
      <w:color w:val="595959"/>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76AED"/>
    <w:pPr>
      <w:spacing w:after="100"/>
    </w:pPr>
  </w:style>
  <w:style w:type="paragraph" w:styleId="TDC2">
    <w:name w:val="toc 2"/>
    <w:basedOn w:val="Normal"/>
    <w:next w:val="Normal"/>
    <w:autoRedefine/>
    <w:uiPriority w:val="39"/>
    <w:unhideWhenUsed/>
    <w:rsid w:val="00876AED"/>
    <w:pPr>
      <w:spacing w:after="100"/>
      <w:ind w:left="220"/>
    </w:pPr>
  </w:style>
  <w:style w:type="paragraph" w:styleId="TDC3">
    <w:name w:val="toc 3"/>
    <w:basedOn w:val="Normal"/>
    <w:next w:val="Normal"/>
    <w:autoRedefine/>
    <w:uiPriority w:val="39"/>
    <w:unhideWhenUsed/>
    <w:rsid w:val="00876AED"/>
    <w:pPr>
      <w:spacing w:after="100"/>
      <w:ind w:left="440"/>
    </w:pPr>
  </w:style>
  <w:style w:type="paragraph" w:styleId="NormalWeb">
    <w:name w:val="Normal (Web)"/>
    <w:basedOn w:val="Normal"/>
    <w:uiPriority w:val="99"/>
    <w:semiHidden/>
    <w:unhideWhenUsed/>
    <w:rsid w:val="00876AED"/>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D1379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13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1379C"/>
    <w:rPr>
      <w:rFonts w:ascii="Courier New" w:eastAsia="Times New Roman" w:hAnsi="Courier New" w:cs="Courier New"/>
      <w:sz w:val="20"/>
      <w:szCs w:val="20"/>
    </w:rPr>
  </w:style>
  <w:style w:type="character" w:customStyle="1" w:styleId="11">
    <w:name w:val="ͼ11"/>
    <w:basedOn w:val="Fuentedeprrafopredeter"/>
    <w:rsid w:val="00D1379C"/>
  </w:style>
  <w:style w:type="character" w:customStyle="1" w:styleId="v">
    <w:name w:val="ͼv"/>
    <w:basedOn w:val="Fuentedeprrafopredeter"/>
    <w:rsid w:val="00D1379C"/>
  </w:style>
  <w:style w:type="character" w:customStyle="1" w:styleId="y">
    <w:name w:val="ͼy"/>
    <w:basedOn w:val="Fuentedeprrafopredeter"/>
    <w:rsid w:val="00D1379C"/>
  </w:style>
  <w:style w:type="character" w:customStyle="1" w:styleId="z">
    <w:name w:val="ͼz"/>
    <w:basedOn w:val="Fuentedeprrafopredeter"/>
    <w:rsid w:val="007D7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82130">
      <w:bodyDiv w:val="1"/>
      <w:marLeft w:val="0"/>
      <w:marRight w:val="0"/>
      <w:marTop w:val="0"/>
      <w:marBottom w:val="0"/>
      <w:divBdr>
        <w:top w:val="none" w:sz="0" w:space="0" w:color="auto"/>
        <w:left w:val="none" w:sz="0" w:space="0" w:color="auto"/>
        <w:bottom w:val="none" w:sz="0" w:space="0" w:color="auto"/>
        <w:right w:val="none" w:sz="0" w:space="0" w:color="auto"/>
      </w:divBdr>
    </w:div>
    <w:div w:id="538129987">
      <w:bodyDiv w:val="1"/>
      <w:marLeft w:val="0"/>
      <w:marRight w:val="0"/>
      <w:marTop w:val="0"/>
      <w:marBottom w:val="0"/>
      <w:divBdr>
        <w:top w:val="none" w:sz="0" w:space="0" w:color="auto"/>
        <w:left w:val="none" w:sz="0" w:space="0" w:color="auto"/>
        <w:bottom w:val="none" w:sz="0" w:space="0" w:color="auto"/>
        <w:right w:val="none" w:sz="0" w:space="0" w:color="auto"/>
      </w:divBdr>
    </w:div>
    <w:div w:id="833186105">
      <w:bodyDiv w:val="1"/>
      <w:marLeft w:val="0"/>
      <w:marRight w:val="0"/>
      <w:marTop w:val="0"/>
      <w:marBottom w:val="0"/>
      <w:divBdr>
        <w:top w:val="none" w:sz="0" w:space="0" w:color="auto"/>
        <w:left w:val="none" w:sz="0" w:space="0" w:color="auto"/>
        <w:bottom w:val="none" w:sz="0" w:space="0" w:color="auto"/>
        <w:right w:val="none" w:sz="0" w:space="0" w:color="auto"/>
      </w:divBdr>
    </w:div>
    <w:div w:id="949118642">
      <w:bodyDiv w:val="1"/>
      <w:marLeft w:val="0"/>
      <w:marRight w:val="0"/>
      <w:marTop w:val="0"/>
      <w:marBottom w:val="0"/>
      <w:divBdr>
        <w:top w:val="none" w:sz="0" w:space="0" w:color="auto"/>
        <w:left w:val="none" w:sz="0" w:space="0" w:color="auto"/>
        <w:bottom w:val="none" w:sz="0" w:space="0" w:color="auto"/>
        <w:right w:val="none" w:sz="0" w:space="0" w:color="auto"/>
      </w:divBdr>
      <w:divsChild>
        <w:div w:id="1151403526">
          <w:marLeft w:val="0"/>
          <w:marRight w:val="0"/>
          <w:marTop w:val="0"/>
          <w:marBottom w:val="0"/>
          <w:divBdr>
            <w:top w:val="none" w:sz="0" w:space="0" w:color="auto"/>
            <w:left w:val="none" w:sz="0" w:space="0" w:color="auto"/>
            <w:bottom w:val="none" w:sz="0" w:space="0" w:color="auto"/>
            <w:right w:val="none" w:sz="0" w:space="0" w:color="auto"/>
          </w:divBdr>
          <w:divsChild>
            <w:div w:id="1640721374">
              <w:marLeft w:val="0"/>
              <w:marRight w:val="0"/>
              <w:marTop w:val="0"/>
              <w:marBottom w:val="0"/>
              <w:divBdr>
                <w:top w:val="none" w:sz="0" w:space="0" w:color="auto"/>
                <w:left w:val="none" w:sz="0" w:space="0" w:color="auto"/>
                <w:bottom w:val="none" w:sz="0" w:space="0" w:color="auto"/>
                <w:right w:val="none" w:sz="0" w:space="0" w:color="auto"/>
              </w:divBdr>
              <w:divsChild>
                <w:div w:id="1034581143">
                  <w:marLeft w:val="0"/>
                  <w:marRight w:val="0"/>
                  <w:marTop w:val="0"/>
                  <w:marBottom w:val="0"/>
                  <w:divBdr>
                    <w:top w:val="none" w:sz="0" w:space="0" w:color="auto"/>
                    <w:left w:val="none" w:sz="0" w:space="0" w:color="auto"/>
                    <w:bottom w:val="none" w:sz="0" w:space="0" w:color="auto"/>
                    <w:right w:val="none" w:sz="0" w:space="0" w:color="auto"/>
                  </w:divBdr>
                  <w:divsChild>
                    <w:div w:id="104617908">
                      <w:marLeft w:val="0"/>
                      <w:marRight w:val="0"/>
                      <w:marTop w:val="0"/>
                      <w:marBottom w:val="0"/>
                      <w:divBdr>
                        <w:top w:val="none" w:sz="0" w:space="0" w:color="auto"/>
                        <w:left w:val="none" w:sz="0" w:space="0" w:color="auto"/>
                        <w:bottom w:val="none" w:sz="0" w:space="0" w:color="auto"/>
                        <w:right w:val="none" w:sz="0" w:space="0" w:color="auto"/>
                      </w:divBdr>
                      <w:divsChild>
                        <w:div w:id="36130368">
                          <w:marLeft w:val="0"/>
                          <w:marRight w:val="0"/>
                          <w:marTop w:val="0"/>
                          <w:marBottom w:val="0"/>
                          <w:divBdr>
                            <w:top w:val="none" w:sz="0" w:space="0" w:color="auto"/>
                            <w:left w:val="none" w:sz="0" w:space="0" w:color="auto"/>
                            <w:bottom w:val="none" w:sz="0" w:space="0" w:color="auto"/>
                            <w:right w:val="none" w:sz="0" w:space="0" w:color="auto"/>
                          </w:divBdr>
                          <w:divsChild>
                            <w:div w:id="1315721899">
                              <w:marLeft w:val="0"/>
                              <w:marRight w:val="0"/>
                              <w:marTop w:val="0"/>
                              <w:marBottom w:val="0"/>
                              <w:divBdr>
                                <w:top w:val="none" w:sz="0" w:space="0" w:color="auto"/>
                                <w:left w:val="none" w:sz="0" w:space="0" w:color="auto"/>
                                <w:bottom w:val="none" w:sz="0" w:space="0" w:color="auto"/>
                                <w:right w:val="none" w:sz="0" w:space="0" w:color="auto"/>
                              </w:divBdr>
                              <w:divsChild>
                                <w:div w:id="679701337">
                                  <w:marLeft w:val="0"/>
                                  <w:marRight w:val="0"/>
                                  <w:marTop w:val="0"/>
                                  <w:marBottom w:val="0"/>
                                  <w:divBdr>
                                    <w:top w:val="none" w:sz="0" w:space="0" w:color="auto"/>
                                    <w:left w:val="none" w:sz="0" w:space="0" w:color="auto"/>
                                    <w:bottom w:val="none" w:sz="0" w:space="0" w:color="auto"/>
                                    <w:right w:val="none" w:sz="0" w:space="0" w:color="auto"/>
                                  </w:divBdr>
                                  <w:divsChild>
                                    <w:div w:id="399210962">
                                      <w:marLeft w:val="0"/>
                                      <w:marRight w:val="0"/>
                                      <w:marTop w:val="0"/>
                                      <w:marBottom w:val="0"/>
                                      <w:divBdr>
                                        <w:top w:val="none" w:sz="0" w:space="0" w:color="auto"/>
                                        <w:left w:val="none" w:sz="0" w:space="0" w:color="auto"/>
                                        <w:bottom w:val="none" w:sz="0" w:space="0" w:color="auto"/>
                                        <w:right w:val="none" w:sz="0" w:space="0" w:color="auto"/>
                                      </w:divBdr>
                                      <w:divsChild>
                                        <w:div w:id="1391264382">
                                          <w:marLeft w:val="0"/>
                                          <w:marRight w:val="0"/>
                                          <w:marTop w:val="0"/>
                                          <w:marBottom w:val="0"/>
                                          <w:divBdr>
                                            <w:top w:val="none" w:sz="0" w:space="0" w:color="auto"/>
                                            <w:left w:val="none" w:sz="0" w:space="0" w:color="auto"/>
                                            <w:bottom w:val="none" w:sz="0" w:space="0" w:color="auto"/>
                                            <w:right w:val="none" w:sz="0" w:space="0" w:color="auto"/>
                                          </w:divBdr>
                                          <w:divsChild>
                                            <w:div w:id="415637378">
                                              <w:marLeft w:val="0"/>
                                              <w:marRight w:val="0"/>
                                              <w:marTop w:val="0"/>
                                              <w:marBottom w:val="0"/>
                                              <w:divBdr>
                                                <w:top w:val="none" w:sz="0" w:space="0" w:color="auto"/>
                                                <w:left w:val="none" w:sz="0" w:space="0" w:color="auto"/>
                                                <w:bottom w:val="none" w:sz="0" w:space="0" w:color="auto"/>
                                                <w:right w:val="none" w:sz="0" w:space="0" w:color="auto"/>
                                              </w:divBdr>
                                              <w:divsChild>
                                                <w:div w:id="1854416002">
                                                  <w:marLeft w:val="0"/>
                                                  <w:marRight w:val="0"/>
                                                  <w:marTop w:val="0"/>
                                                  <w:marBottom w:val="0"/>
                                                  <w:divBdr>
                                                    <w:top w:val="none" w:sz="0" w:space="0" w:color="auto"/>
                                                    <w:left w:val="none" w:sz="0" w:space="0" w:color="auto"/>
                                                    <w:bottom w:val="none" w:sz="0" w:space="0" w:color="auto"/>
                                                    <w:right w:val="none" w:sz="0" w:space="0" w:color="auto"/>
                                                  </w:divBdr>
                                                  <w:divsChild>
                                                    <w:div w:id="544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742400">
      <w:bodyDiv w:val="1"/>
      <w:marLeft w:val="0"/>
      <w:marRight w:val="0"/>
      <w:marTop w:val="0"/>
      <w:marBottom w:val="0"/>
      <w:divBdr>
        <w:top w:val="none" w:sz="0" w:space="0" w:color="auto"/>
        <w:left w:val="none" w:sz="0" w:space="0" w:color="auto"/>
        <w:bottom w:val="none" w:sz="0" w:space="0" w:color="auto"/>
        <w:right w:val="none" w:sz="0" w:space="0" w:color="auto"/>
      </w:divBdr>
    </w:div>
    <w:div w:id="1890334813">
      <w:bodyDiv w:val="1"/>
      <w:marLeft w:val="0"/>
      <w:marRight w:val="0"/>
      <w:marTop w:val="0"/>
      <w:marBottom w:val="0"/>
      <w:divBdr>
        <w:top w:val="none" w:sz="0" w:space="0" w:color="auto"/>
        <w:left w:val="none" w:sz="0" w:space="0" w:color="auto"/>
        <w:bottom w:val="none" w:sz="0" w:space="0" w:color="auto"/>
        <w:right w:val="none" w:sz="0" w:space="0" w:color="auto"/>
      </w:divBdr>
    </w:div>
    <w:div w:id="2003848036">
      <w:bodyDiv w:val="1"/>
      <w:marLeft w:val="0"/>
      <w:marRight w:val="0"/>
      <w:marTop w:val="0"/>
      <w:marBottom w:val="0"/>
      <w:divBdr>
        <w:top w:val="none" w:sz="0" w:space="0" w:color="auto"/>
        <w:left w:val="none" w:sz="0" w:space="0" w:color="auto"/>
        <w:bottom w:val="none" w:sz="0" w:space="0" w:color="auto"/>
        <w:right w:val="none" w:sz="0" w:space="0" w:color="auto"/>
      </w:divBdr>
      <w:divsChild>
        <w:div w:id="1436898039">
          <w:marLeft w:val="0"/>
          <w:marRight w:val="0"/>
          <w:marTop w:val="0"/>
          <w:marBottom w:val="0"/>
          <w:divBdr>
            <w:top w:val="none" w:sz="0" w:space="0" w:color="auto"/>
            <w:left w:val="none" w:sz="0" w:space="0" w:color="auto"/>
            <w:bottom w:val="none" w:sz="0" w:space="0" w:color="auto"/>
            <w:right w:val="none" w:sz="0" w:space="0" w:color="auto"/>
          </w:divBdr>
          <w:divsChild>
            <w:div w:id="789518587">
              <w:marLeft w:val="0"/>
              <w:marRight w:val="0"/>
              <w:marTop w:val="0"/>
              <w:marBottom w:val="0"/>
              <w:divBdr>
                <w:top w:val="none" w:sz="0" w:space="0" w:color="auto"/>
                <w:left w:val="none" w:sz="0" w:space="0" w:color="auto"/>
                <w:bottom w:val="none" w:sz="0" w:space="0" w:color="auto"/>
                <w:right w:val="none" w:sz="0" w:space="0" w:color="auto"/>
              </w:divBdr>
              <w:divsChild>
                <w:div w:id="828862269">
                  <w:marLeft w:val="0"/>
                  <w:marRight w:val="0"/>
                  <w:marTop w:val="0"/>
                  <w:marBottom w:val="0"/>
                  <w:divBdr>
                    <w:top w:val="none" w:sz="0" w:space="0" w:color="auto"/>
                    <w:left w:val="none" w:sz="0" w:space="0" w:color="auto"/>
                    <w:bottom w:val="none" w:sz="0" w:space="0" w:color="auto"/>
                    <w:right w:val="none" w:sz="0" w:space="0" w:color="auto"/>
                  </w:divBdr>
                  <w:divsChild>
                    <w:div w:id="1225919363">
                      <w:marLeft w:val="0"/>
                      <w:marRight w:val="0"/>
                      <w:marTop w:val="0"/>
                      <w:marBottom w:val="0"/>
                      <w:divBdr>
                        <w:top w:val="none" w:sz="0" w:space="0" w:color="auto"/>
                        <w:left w:val="none" w:sz="0" w:space="0" w:color="auto"/>
                        <w:bottom w:val="none" w:sz="0" w:space="0" w:color="auto"/>
                        <w:right w:val="none" w:sz="0" w:space="0" w:color="auto"/>
                      </w:divBdr>
                      <w:divsChild>
                        <w:div w:id="1546453911">
                          <w:marLeft w:val="0"/>
                          <w:marRight w:val="0"/>
                          <w:marTop w:val="0"/>
                          <w:marBottom w:val="0"/>
                          <w:divBdr>
                            <w:top w:val="none" w:sz="0" w:space="0" w:color="auto"/>
                            <w:left w:val="none" w:sz="0" w:space="0" w:color="auto"/>
                            <w:bottom w:val="none" w:sz="0" w:space="0" w:color="auto"/>
                            <w:right w:val="none" w:sz="0" w:space="0" w:color="auto"/>
                          </w:divBdr>
                          <w:divsChild>
                            <w:div w:id="2004316070">
                              <w:marLeft w:val="0"/>
                              <w:marRight w:val="0"/>
                              <w:marTop w:val="0"/>
                              <w:marBottom w:val="0"/>
                              <w:divBdr>
                                <w:top w:val="none" w:sz="0" w:space="0" w:color="auto"/>
                                <w:left w:val="none" w:sz="0" w:space="0" w:color="auto"/>
                                <w:bottom w:val="none" w:sz="0" w:space="0" w:color="auto"/>
                                <w:right w:val="none" w:sz="0" w:space="0" w:color="auto"/>
                              </w:divBdr>
                              <w:divsChild>
                                <w:div w:id="627706213">
                                  <w:marLeft w:val="0"/>
                                  <w:marRight w:val="0"/>
                                  <w:marTop w:val="0"/>
                                  <w:marBottom w:val="0"/>
                                  <w:divBdr>
                                    <w:top w:val="none" w:sz="0" w:space="0" w:color="auto"/>
                                    <w:left w:val="none" w:sz="0" w:space="0" w:color="auto"/>
                                    <w:bottom w:val="none" w:sz="0" w:space="0" w:color="auto"/>
                                    <w:right w:val="none" w:sz="0" w:space="0" w:color="auto"/>
                                  </w:divBdr>
                                  <w:divsChild>
                                    <w:div w:id="167328289">
                                      <w:marLeft w:val="0"/>
                                      <w:marRight w:val="0"/>
                                      <w:marTop w:val="0"/>
                                      <w:marBottom w:val="0"/>
                                      <w:divBdr>
                                        <w:top w:val="none" w:sz="0" w:space="0" w:color="auto"/>
                                        <w:left w:val="none" w:sz="0" w:space="0" w:color="auto"/>
                                        <w:bottom w:val="none" w:sz="0" w:space="0" w:color="auto"/>
                                        <w:right w:val="none" w:sz="0" w:space="0" w:color="auto"/>
                                      </w:divBdr>
                                      <w:divsChild>
                                        <w:div w:id="199710950">
                                          <w:marLeft w:val="0"/>
                                          <w:marRight w:val="0"/>
                                          <w:marTop w:val="0"/>
                                          <w:marBottom w:val="0"/>
                                          <w:divBdr>
                                            <w:top w:val="none" w:sz="0" w:space="0" w:color="auto"/>
                                            <w:left w:val="none" w:sz="0" w:space="0" w:color="auto"/>
                                            <w:bottom w:val="none" w:sz="0" w:space="0" w:color="auto"/>
                                            <w:right w:val="none" w:sz="0" w:space="0" w:color="auto"/>
                                          </w:divBdr>
                                          <w:divsChild>
                                            <w:div w:id="724837072">
                                              <w:marLeft w:val="0"/>
                                              <w:marRight w:val="0"/>
                                              <w:marTop w:val="0"/>
                                              <w:marBottom w:val="0"/>
                                              <w:divBdr>
                                                <w:top w:val="none" w:sz="0" w:space="0" w:color="auto"/>
                                                <w:left w:val="none" w:sz="0" w:space="0" w:color="auto"/>
                                                <w:bottom w:val="none" w:sz="0" w:space="0" w:color="auto"/>
                                                <w:right w:val="none" w:sz="0" w:space="0" w:color="auto"/>
                                              </w:divBdr>
                                              <w:divsChild>
                                                <w:div w:id="126628075">
                                                  <w:marLeft w:val="0"/>
                                                  <w:marRight w:val="0"/>
                                                  <w:marTop w:val="0"/>
                                                  <w:marBottom w:val="0"/>
                                                  <w:divBdr>
                                                    <w:top w:val="none" w:sz="0" w:space="0" w:color="auto"/>
                                                    <w:left w:val="none" w:sz="0" w:space="0" w:color="auto"/>
                                                    <w:bottom w:val="none" w:sz="0" w:space="0" w:color="auto"/>
                                                    <w:right w:val="none" w:sz="0" w:space="0" w:color="auto"/>
                                                  </w:divBdr>
                                                  <w:divsChild>
                                                    <w:div w:id="10242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20</Pages>
  <Words>4290</Words>
  <Characters>23599</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David Gonzalez Bobes</cp:lastModifiedBy>
  <cp:revision>6</cp:revision>
  <dcterms:created xsi:type="dcterms:W3CDTF">2026-05-21T10:23:00Z</dcterms:created>
  <dcterms:modified xsi:type="dcterms:W3CDTF">2026-05-21T14:52:00Z</dcterms:modified>
</cp:coreProperties>
</file>