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Guía Completa de Angular</w:t>
      </w:r>
    </w:p>
    <w:p>
      <w:r>
        <w:t>Esta guía tiene como objetivo aprender Angular de manera progresiva y organizada, abordando cada característica por separado con ejemplos claros y concisos. La idea es explorar cómo se hacía antes y cómo se hace ahora con las versiones recientes de Angular.</w:t>
      </w:r>
    </w:p>
    <w:p>
      <w:pPr>
        <w:pStyle w:val="Heading2"/>
      </w:pPr>
      <w:r>
        <w:t>1. Introducción a Angular</w:t>
      </w:r>
    </w:p>
    <w:p>
      <w:pPr>
        <w:pStyle w:val="ListBullet"/>
      </w:pPr>
      <w:r>
        <w:t>- ¿Qué es Angular?</w:t>
      </w:r>
    </w:p>
    <w:p>
      <w:pPr>
        <w:pStyle w:val="ListBullet"/>
      </w:pPr>
      <w:r>
        <w:t>- Historia y versiones de Angular</w:t>
      </w:r>
    </w:p>
    <w:p>
      <w:pPr>
        <w:pStyle w:val="ListBullet"/>
      </w:pPr>
      <w:r>
        <w:t>- Configuración del entorno (Node.js, Angular CLI, TypeScript)</w:t>
      </w:r>
    </w:p>
    <w:p>
      <w:pPr>
        <w:pStyle w:val="ListBullet"/>
      </w:pPr>
      <w:r>
        <w:t>- Creación de un nuevo proyecto con Angular CLI</w:t>
      </w:r>
    </w:p>
    <w:p>
      <w:pPr>
        <w:pStyle w:val="ListBullet"/>
      </w:pPr>
      <w:r>
        <w:t>- Estructura de un proyecto Angular</w:t>
      </w:r>
    </w:p>
    <w:p>
      <w:pPr>
        <w:pStyle w:val="Heading2"/>
      </w:pPr>
      <w:r>
        <w:t>2. Componentes y Templates</w:t>
      </w:r>
    </w:p>
    <w:p>
      <w:pPr>
        <w:pStyle w:val="ListBullet"/>
      </w:pPr>
      <w:r>
        <w:t>- Creación de componentes</w:t>
      </w:r>
    </w:p>
    <w:p>
      <w:pPr>
        <w:pStyle w:val="ListBullet"/>
      </w:pPr>
      <w:r>
        <w:t>- Interpolación y binding de propiedades</w:t>
      </w:r>
    </w:p>
    <w:p>
      <w:pPr>
        <w:pStyle w:val="ListBullet"/>
      </w:pPr>
      <w:r>
        <w:t>- Eventos y directivas estructurales (*ngIf, *ngFor)</w:t>
      </w:r>
    </w:p>
    <w:p>
      <w:pPr>
        <w:pStyle w:val="ListBullet"/>
      </w:pPr>
      <w:r>
        <w:t>- Inputs y Outputs entre componentes</w:t>
      </w:r>
    </w:p>
    <w:p>
      <w:pPr>
        <w:pStyle w:val="ListBullet"/>
      </w:pPr>
      <w:r>
        <w:t>- Ciclo de vida de un componente</w:t>
      </w:r>
    </w:p>
    <w:p>
      <w:pPr>
        <w:pStyle w:val="ListBullet"/>
      </w:pPr>
      <w:r>
        <w:t>- ViewChild y ContentChild</w:t>
      </w:r>
    </w:p>
    <w:p>
      <w:pPr>
        <w:pStyle w:val="Heading2"/>
      </w:pPr>
      <w:r>
        <w:t>3. Módulos y Standalone Components</w:t>
      </w:r>
    </w:p>
    <w:p>
      <w:pPr>
        <w:pStyle w:val="ListBullet"/>
      </w:pPr>
      <w:r>
        <w:t>- Modularización en Angular</w:t>
      </w:r>
    </w:p>
    <w:p>
      <w:pPr>
        <w:pStyle w:val="ListBullet"/>
      </w:pPr>
      <w:r>
        <w:t>- Creación de módulos y forRoot() y forChild()</w:t>
      </w:r>
    </w:p>
    <w:p>
      <w:pPr>
        <w:pStyle w:val="ListBullet"/>
      </w:pPr>
      <w:r>
        <w:t>- Componentes standalone en Angular 15+</w:t>
      </w:r>
    </w:p>
    <w:p>
      <w:pPr>
        <w:pStyle w:val="ListBullet"/>
      </w:pPr>
      <w:r>
        <w:t>- Uso de bootstrapApplication() en Angular 16+</w:t>
      </w:r>
    </w:p>
    <w:p>
      <w:pPr>
        <w:pStyle w:val="Heading2"/>
      </w:pPr>
      <w:r>
        <w:t>4. Directivas y Pipes</w:t>
      </w:r>
    </w:p>
    <w:p>
      <w:pPr>
        <w:pStyle w:val="ListBullet"/>
      </w:pPr>
      <w:r>
        <w:t>- Directivas estructurales y de atributo</w:t>
      </w:r>
    </w:p>
    <w:p>
      <w:pPr>
        <w:pStyle w:val="ListBullet"/>
      </w:pPr>
      <w:r>
        <w:t>- Creación de directivas personalizadas</w:t>
      </w:r>
    </w:p>
    <w:p>
      <w:pPr>
        <w:pStyle w:val="ListBullet"/>
      </w:pPr>
      <w:r>
        <w:t>- Pipes en Angular</w:t>
      </w:r>
    </w:p>
    <w:p>
      <w:pPr>
        <w:pStyle w:val="ListBullet"/>
      </w:pPr>
      <w:r>
        <w:t>- Creación de Pipes personalizados</w:t>
      </w:r>
    </w:p>
    <w:p>
      <w:pPr>
        <w:pStyle w:val="ListBullet"/>
      </w:pPr>
      <w:r>
        <w:t>- Pipes asincrónicos</w:t>
      </w:r>
    </w:p>
    <w:p>
      <w:pPr>
        <w:pStyle w:val="Heading2"/>
      </w:pPr>
      <w:r>
        <w:t>5. Enrutamiento y Navegación</w:t>
      </w:r>
    </w:p>
    <w:p>
      <w:pPr>
        <w:pStyle w:val="ListBullet"/>
      </w:pPr>
      <w:r>
        <w:t>- Configuración del RouterModule</w:t>
      </w:r>
    </w:p>
    <w:p>
      <w:pPr>
        <w:pStyle w:val="ListBullet"/>
      </w:pPr>
      <w:r>
        <w:t>- Definición de rutas y navegación</w:t>
      </w:r>
    </w:p>
    <w:p>
      <w:pPr>
        <w:pStyle w:val="ListBullet"/>
      </w:pPr>
      <w:r>
        <w:t>- Lazy Loading y modularización de rutas</w:t>
      </w:r>
    </w:p>
    <w:p>
      <w:pPr>
        <w:pStyle w:val="ListBullet"/>
      </w:pPr>
      <w:r>
        <w:t>- Rutas hijas</w:t>
      </w:r>
    </w:p>
    <w:p>
      <w:pPr>
        <w:pStyle w:val="ListBullet"/>
      </w:pPr>
      <w:r>
        <w:t>- Guards (CanActivate, CanDeactivate, Resolve)</w:t>
      </w:r>
    </w:p>
    <w:p>
      <w:pPr>
        <w:pStyle w:val="ListBullet"/>
      </w:pPr>
      <w:r>
        <w:t>- Rutas dinámicas y ActivatedRoute</w:t>
      </w:r>
    </w:p>
    <w:p>
      <w:pPr>
        <w:pStyle w:val="ListBullet"/>
      </w:pPr>
      <w:r>
        <w:t>- Rutas con RouterOutlet</w:t>
      </w:r>
    </w:p>
    <w:p>
      <w:pPr>
        <w:pStyle w:val="Heading2"/>
      </w:pPr>
      <w:r>
        <w:t>6. Servicios y Dependency Injection</w:t>
      </w:r>
    </w:p>
    <w:p>
      <w:pPr>
        <w:pStyle w:val="ListBullet"/>
      </w:pPr>
      <w:r>
        <w:t>- Creación y uso de servicios</w:t>
      </w:r>
    </w:p>
    <w:p>
      <w:pPr>
        <w:pStyle w:val="ListBullet"/>
      </w:pPr>
      <w:r>
        <w:t>- Inyección de dependencias</w:t>
      </w:r>
    </w:p>
    <w:p>
      <w:pPr>
        <w:pStyle w:val="ListBullet"/>
      </w:pPr>
      <w:r>
        <w:t>- providedIn y su impacto en la modularidad</w:t>
      </w:r>
    </w:p>
    <w:p>
      <w:pPr>
        <w:pStyle w:val="ListBullet"/>
      </w:pPr>
      <w:r>
        <w:t>- Uso de Injectable() y Injector</w:t>
      </w:r>
    </w:p>
    <w:p>
      <w:pPr>
        <w:pStyle w:val="Heading2"/>
      </w:pPr>
      <w:r>
        <w:t>7. Manejo de Estado con RxJS y NgRx</w:t>
      </w:r>
    </w:p>
    <w:p>
      <w:pPr>
        <w:pStyle w:val="ListBullet"/>
      </w:pPr>
      <w:r>
        <w:t>- Introducción a RxJS</w:t>
      </w:r>
    </w:p>
    <w:p>
      <w:pPr>
        <w:pStyle w:val="ListBullet"/>
      </w:pPr>
      <w:r>
        <w:t>- Observables y Subscribers</w:t>
      </w:r>
    </w:p>
    <w:p>
      <w:pPr>
        <w:pStyle w:val="ListBullet"/>
      </w:pPr>
      <w:r>
        <w:t>- Operadores más comunes en RxJS</w:t>
      </w:r>
    </w:p>
    <w:p>
      <w:pPr>
        <w:pStyle w:val="ListBullet"/>
      </w:pPr>
      <w:r>
        <w:t>- Estado global con NgRx (Actions, Reducers, Effects, Selectors)</w:t>
      </w:r>
    </w:p>
    <w:p>
      <w:pPr>
        <w:pStyle w:val="ListBullet"/>
      </w:pPr>
      <w:r>
        <w:t>- Uso de rxResource en Angular 19</w:t>
      </w:r>
    </w:p>
    <w:p>
      <w:pPr>
        <w:pStyle w:val="Heading2"/>
      </w:pPr>
      <w:r>
        <w:t>8. Formularios en Angular</w:t>
      </w:r>
    </w:p>
    <w:p>
      <w:pPr>
        <w:pStyle w:val="ListBullet"/>
      </w:pPr>
      <w:r>
        <w:t>- Formularios Template-driven</w:t>
      </w:r>
    </w:p>
    <w:p>
      <w:pPr>
        <w:pStyle w:val="ListBullet"/>
      </w:pPr>
      <w:r>
        <w:t>- Formularios Reactivos</w:t>
      </w:r>
    </w:p>
    <w:p>
      <w:pPr>
        <w:pStyle w:val="ListBullet"/>
      </w:pPr>
      <w:r>
        <w:t>- Validaciones sincronas y asíncronas</w:t>
      </w:r>
    </w:p>
    <w:p>
      <w:pPr>
        <w:pStyle w:val="ListBullet"/>
      </w:pPr>
      <w:r>
        <w:t>- Form Arrays y Form Groups</w:t>
      </w:r>
    </w:p>
    <w:p>
      <w:pPr>
        <w:pStyle w:val="ListBullet"/>
      </w:pPr>
      <w:r>
        <w:t>- Control de estados y mensajes de error</w:t>
      </w:r>
    </w:p>
    <w:p>
      <w:pPr>
        <w:pStyle w:val="Heading2"/>
      </w:pPr>
      <w:r>
        <w:t>9. HTTP Client y Consumo de APIs</w:t>
      </w:r>
    </w:p>
    <w:p>
      <w:pPr>
        <w:pStyle w:val="ListBullet"/>
      </w:pPr>
      <w:r>
        <w:t>- Configuración del HttpClientModule</w:t>
      </w:r>
    </w:p>
    <w:p>
      <w:pPr>
        <w:pStyle w:val="ListBullet"/>
      </w:pPr>
      <w:r>
        <w:t>- Peticiones GET, POST, PUT, DELETE</w:t>
      </w:r>
    </w:p>
    <w:p>
      <w:pPr>
        <w:pStyle w:val="ListBullet"/>
      </w:pPr>
      <w:r>
        <w:t>- Manejo de errores y HttpInterceptor</w:t>
      </w:r>
    </w:p>
    <w:p>
      <w:pPr>
        <w:pStyle w:val="ListBullet"/>
      </w:pPr>
      <w:r>
        <w:t>- Retry y caché con RxJS</w:t>
      </w:r>
    </w:p>
    <w:p>
      <w:pPr>
        <w:pStyle w:val="ListBullet"/>
      </w:pPr>
      <w:r>
        <w:t>- Streaming de datos con EventSource</w:t>
      </w:r>
    </w:p>
    <w:p>
      <w:pPr>
        <w:pStyle w:val="Heading2"/>
      </w:pPr>
      <w:r>
        <w:t>10. Performance y Optimización</w:t>
      </w:r>
    </w:p>
    <w:p>
      <w:pPr>
        <w:pStyle w:val="ListBullet"/>
      </w:pPr>
      <w:r>
        <w:t>- Lazy Loading de módulos y componentes</w:t>
      </w:r>
    </w:p>
    <w:p>
      <w:pPr>
        <w:pStyle w:val="ListBullet"/>
      </w:pPr>
      <w:r>
        <w:t>- OnPush Change Detection Strategy</w:t>
      </w:r>
    </w:p>
    <w:p>
      <w:pPr>
        <w:pStyle w:val="ListBullet"/>
      </w:pPr>
      <w:r>
        <w:t>- TrackBy en *ngFor</w:t>
      </w:r>
    </w:p>
    <w:p>
      <w:pPr>
        <w:pStyle w:val="ListBullet"/>
      </w:pPr>
      <w:r>
        <w:t>- Uso de signals en Angular 17+</w:t>
      </w:r>
    </w:p>
    <w:p>
      <w:pPr>
        <w:pStyle w:val="ListBullet"/>
      </w:pPr>
      <w:r>
        <w:t>- Suspense y defer para carga diferida</w:t>
      </w:r>
    </w:p>
    <w:p>
      <w:pPr>
        <w:pStyle w:val="Heading2"/>
      </w:pPr>
      <w:r>
        <w:t>11. Pruebas en Angular</w:t>
      </w:r>
    </w:p>
    <w:p>
      <w:pPr>
        <w:pStyle w:val="ListBullet"/>
      </w:pPr>
      <w:r>
        <w:t>- Unit Testing con Jasmine y Karma</w:t>
      </w:r>
    </w:p>
    <w:p>
      <w:pPr>
        <w:pStyle w:val="ListBullet"/>
      </w:pPr>
      <w:r>
        <w:t>- Pruebas en componentes y servicios</w:t>
      </w:r>
    </w:p>
    <w:p>
      <w:pPr>
        <w:pStyle w:val="ListBullet"/>
      </w:pPr>
      <w:r>
        <w:t>- Pruebas de enrutamiento</w:t>
      </w:r>
    </w:p>
    <w:p>
      <w:pPr>
        <w:pStyle w:val="ListBullet"/>
      </w:pPr>
      <w:r>
        <w:t>- Pruebas end-to-end con Cypress</w:t>
      </w:r>
    </w:p>
    <w:p>
      <w:pPr>
        <w:pStyle w:val="Heading2"/>
      </w:pPr>
      <w:r>
        <w:t>12. Internacionalización (i18n) y Accesibilidad (a11y)</w:t>
      </w:r>
    </w:p>
    <w:p>
      <w:pPr>
        <w:pStyle w:val="ListBullet"/>
      </w:pPr>
      <w:r>
        <w:t>- Configuración de i18n en Angular</w:t>
      </w:r>
    </w:p>
    <w:p>
      <w:pPr>
        <w:pStyle w:val="ListBullet"/>
      </w:pPr>
      <w:r>
        <w:t>- Traducciones con ngx-translate</w:t>
      </w:r>
    </w:p>
    <w:p>
      <w:pPr>
        <w:pStyle w:val="ListBullet"/>
      </w:pPr>
      <w:r>
        <w:t>- Pruebas de accesibilidad y buenas prácticas</w:t>
      </w:r>
    </w:p>
    <w:p>
      <w:pPr>
        <w:pStyle w:val="Heading2"/>
      </w:pPr>
      <w:r>
        <w:t>13. Progressive Web Apps (PWA)</w:t>
      </w:r>
    </w:p>
    <w:p>
      <w:pPr>
        <w:pStyle w:val="ListBullet"/>
      </w:pPr>
      <w:r>
        <w:t>- Configuración de una PWA en Angular</w:t>
      </w:r>
    </w:p>
    <w:p>
      <w:pPr>
        <w:pStyle w:val="ListBullet"/>
      </w:pPr>
      <w:r>
        <w:t>- Service Workers</w:t>
      </w:r>
    </w:p>
    <w:p>
      <w:pPr>
        <w:pStyle w:val="ListBullet"/>
      </w:pPr>
      <w:r>
        <w:t>- Offline storage con IndexedDB y LocalStorage</w:t>
      </w:r>
    </w:p>
    <w:p>
      <w:pPr>
        <w:pStyle w:val="Heading2"/>
      </w:pPr>
      <w:r>
        <w:t>14. Integración con otras Tecnologías</w:t>
      </w:r>
    </w:p>
    <w:p>
      <w:pPr>
        <w:pStyle w:val="ListBullet"/>
      </w:pPr>
      <w:r>
        <w:t>- Angular con Firebase</w:t>
      </w:r>
    </w:p>
    <w:p>
      <w:pPr>
        <w:pStyle w:val="ListBullet"/>
      </w:pPr>
      <w:r>
        <w:t>- Angular y GraphQL</w:t>
      </w:r>
    </w:p>
    <w:p>
      <w:pPr>
        <w:pStyle w:val="ListBullet"/>
      </w:pPr>
      <w:r>
        <w:t>- Microfrontends con Module Federation</w:t>
      </w:r>
    </w:p>
    <w:p>
      <w:pPr>
        <w:pStyle w:val="Heading2"/>
      </w:pPr>
      <w:r>
        <w:t>15. Buenas Prácticas y Arquitectura</w:t>
      </w:r>
    </w:p>
    <w:p>
      <w:pPr>
        <w:pStyle w:val="ListBullet"/>
      </w:pPr>
      <w:r>
        <w:t>- Arquitectura basada en módulos</w:t>
      </w:r>
    </w:p>
    <w:p>
      <w:pPr>
        <w:pStyle w:val="ListBullet"/>
      </w:pPr>
      <w:r>
        <w:t>- Principios SOLID en Angular</w:t>
      </w:r>
    </w:p>
    <w:p>
      <w:pPr>
        <w:pStyle w:val="ListBullet"/>
      </w:pPr>
      <w:r>
        <w:t>- Monorepos con Nx</w:t>
      </w:r>
    </w:p>
    <w:p>
      <w:pPr>
        <w:pStyle w:val="ListBullet"/>
      </w:pPr>
      <w:r>
        <w:t>- Clean Code en Angular</w:t>
      </w:r>
    </w:p>
    <w:p>
      <w:r>
        <w:t>Esta guía servirá como referencia para aprender y repasar cada tema con ejemplos individuales y claros para entender las nuevas características sin distracciones innecesarias.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