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43E9B" w14:textId="32BD1C0C" w:rsidR="0043416E" w:rsidRPr="00AD08F1" w:rsidRDefault="00AD08F1">
      <w:pPr>
        <w:rPr>
          <w:rFonts w:ascii="Helvetica" w:hAnsi="Helvetica" w:cs="Helvetica"/>
          <w:color w:val="222222"/>
          <w:sz w:val="32"/>
          <w:szCs w:val="32"/>
          <w:shd w:val="clear" w:color="auto" w:fill="FFFFFF"/>
          <w:lang w:val="es-ES_tradnl"/>
        </w:rPr>
      </w:pPr>
      <w:r>
        <w:rPr>
          <w:rFonts w:ascii="Helvetica" w:hAnsi="Helvetica" w:cs="Helvetica"/>
          <w:color w:val="222222"/>
          <w:sz w:val="32"/>
          <w:szCs w:val="32"/>
          <w:shd w:val="clear" w:color="auto" w:fill="FFFFFF"/>
        </w:rPr>
        <w:t xml:space="preserve">B. </w:t>
      </w:r>
      <w:r w:rsidRPr="00AD08F1">
        <w:rPr>
          <w:rFonts w:ascii="Helvetica" w:hAnsi="Helvetica" w:cs="Helvetica"/>
          <w:color w:val="222222"/>
          <w:sz w:val="32"/>
          <w:szCs w:val="32"/>
          <w:shd w:val="clear" w:color="auto" w:fill="FFFFFF"/>
          <w:lang w:val="es-US"/>
        </w:rPr>
        <w:t>copa</w:t>
      </w:r>
      <w:r>
        <w:rPr>
          <w:rFonts w:ascii="Helvetica" w:hAnsi="Helvetica" w:cs="Helvetica"/>
          <w:color w:val="222222"/>
          <w:sz w:val="32"/>
          <w:szCs w:val="32"/>
          <w:shd w:val="clear" w:color="auto" w:fill="FFFFFF"/>
        </w:rPr>
        <w:t xml:space="preserve"> </w:t>
      </w:r>
      <w:r>
        <w:rPr>
          <w:rFonts w:ascii="Helvetica" w:hAnsi="Helvetica" w:cs="Helvetica"/>
          <w:color w:val="222222"/>
          <w:sz w:val="32"/>
          <w:szCs w:val="32"/>
          <w:shd w:val="clear" w:color="auto" w:fill="FFFFFF"/>
        </w:rPr>
        <w:t>personalizada</w:t>
      </w:r>
    </w:p>
    <w:p w14:paraId="1269A222" w14:textId="4BCBED4F" w:rsidR="00AD08F1" w:rsidRDefault="00AD08F1">
      <w:pPr>
        <w:rPr>
          <w:rFonts w:ascii="Helvetica" w:hAnsi="Helvetica" w:cs="Helvetica"/>
          <w:color w:val="222222"/>
          <w:sz w:val="21"/>
          <w:szCs w:val="21"/>
          <w:shd w:val="clear" w:color="auto" w:fill="FFFFFF"/>
        </w:rPr>
      </w:pPr>
      <w:r w:rsidRPr="00AD08F1">
        <w:rPr>
          <w:rFonts w:ascii="Helvetica" w:hAnsi="Helvetica" w:cs="Helvetica"/>
          <w:color w:val="222222"/>
          <w:sz w:val="21"/>
          <w:szCs w:val="21"/>
          <w:shd w:val="clear" w:color="auto" w:fill="FFFFFF"/>
          <w:lang w:val="es-ES_tradnl"/>
        </w:rPr>
        <w:t>En</w:t>
      </w:r>
      <w:r>
        <w:rPr>
          <w:rFonts w:ascii="Helvetica" w:hAnsi="Helvetica" w:cs="Helvetica"/>
          <w:color w:val="222222"/>
          <w:sz w:val="21"/>
          <w:szCs w:val="21"/>
          <w:shd w:val="clear" w:color="auto" w:fill="FFFFFF"/>
        </w:rPr>
        <w:t xml:space="preserve"> muchas competiciones que tienen una palabra «copa» en su nombre oficial, al ganador se le presenta una copa real. Esta vez, los organizadores de una competencia de programación inusual decidieron complacer aún más al ganador y agregar una placa con el nombre del ganador.</w:t>
      </w:r>
    </w:p>
    <w:p w14:paraId="695BDE11" w14:textId="724ED5EC" w:rsidR="00AD08F1" w:rsidRDefault="00AD08F1">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L</w:t>
      </w:r>
      <w:r>
        <w:rPr>
          <w:rFonts w:ascii="Helvetica" w:hAnsi="Helvetica" w:cs="Helvetica"/>
          <w:color w:val="222222"/>
          <w:sz w:val="21"/>
          <w:szCs w:val="21"/>
          <w:shd w:val="clear" w:color="auto" w:fill="FFFFFF"/>
        </w:rPr>
        <w:t>a placa de identificación debe ser rectangular y el texto en ella se imprimirá como una tabla de varias filas y columnas. Habiendo hecho algunas mediciones, los organizadores han descubierto que el número</w:t>
      </w:r>
      <w:r>
        <w:rPr>
          <w:rFonts w:ascii="Helvetica" w:hAnsi="Helvetica" w:cs="Helvetica"/>
          <w:color w:val="222222"/>
          <w:sz w:val="21"/>
          <w:szCs w:val="21"/>
          <w:shd w:val="clear" w:color="auto" w:fill="FFFFFF"/>
        </w:rPr>
        <w:t xml:space="preserve"> </w:t>
      </w:r>
      <w:r w:rsidRPr="00AD08F1">
        <w:rPr>
          <w:rFonts w:ascii="Helvetica" w:hAnsi="Helvetica" w:cs="Helvetica"/>
          <w:b/>
          <w:color w:val="222222"/>
          <w:sz w:val="21"/>
          <w:szCs w:val="21"/>
          <w:shd w:val="clear" w:color="auto" w:fill="FFFFFF"/>
        </w:rPr>
        <w:t>a</w:t>
      </w:r>
      <w:r>
        <w:rPr>
          <w:rFonts w:ascii="Helvetica" w:hAnsi="Helvetica" w:cs="Helvetica"/>
          <w:b/>
          <w:color w:val="222222"/>
          <w:sz w:val="21"/>
          <w:szCs w:val="21"/>
          <w:shd w:val="clear" w:color="auto" w:fill="FFFFFF"/>
        </w:rPr>
        <w:t xml:space="preserve"> </w:t>
      </w:r>
      <w:r>
        <w:rPr>
          <w:rFonts w:ascii="Helvetica" w:hAnsi="Helvetica" w:cs="Helvetica"/>
          <w:color w:val="222222"/>
          <w:sz w:val="21"/>
          <w:szCs w:val="21"/>
          <w:shd w:val="clear" w:color="auto" w:fill="FFFFFF"/>
        </w:rPr>
        <w:t xml:space="preserve">de filas </w:t>
      </w:r>
      <w:r>
        <w:rPr>
          <w:rFonts w:ascii="Helvetica" w:hAnsi="Helvetica" w:cs="Helvetica"/>
          <w:color w:val="222222"/>
          <w:sz w:val="21"/>
          <w:szCs w:val="21"/>
          <w:shd w:val="clear" w:color="auto" w:fill="FFFFFF"/>
        </w:rPr>
        <w:t>no puede ser mayor que </w:t>
      </w:r>
      <w:r>
        <w:rPr>
          <w:rStyle w:val="mn"/>
          <w:rFonts w:ascii="MathJax_Main" w:hAnsi="MathJax_Main" w:cs="Helvetica"/>
          <w:sz w:val="25"/>
          <w:szCs w:val="25"/>
          <w:bdr w:val="none" w:sz="0" w:space="0" w:color="auto" w:frame="1"/>
          <w:shd w:val="clear" w:color="auto" w:fill="FFFFFF"/>
        </w:rPr>
        <w:t>5</w:t>
      </w:r>
      <w:r>
        <w:rPr>
          <w:rFonts w:ascii="Helvetica" w:hAnsi="Helvetica" w:cs="Helvetica"/>
          <w:color w:val="222222"/>
          <w:sz w:val="21"/>
          <w:szCs w:val="21"/>
          <w:shd w:val="clear" w:color="auto" w:fill="FFFFFF"/>
        </w:rPr>
        <w:t xml:space="preserve"> mientras que el </w:t>
      </w:r>
      <w:r>
        <w:rPr>
          <w:rFonts w:ascii="Helvetica" w:hAnsi="Helvetica" w:cs="Helvetica"/>
          <w:color w:val="222222"/>
          <w:sz w:val="21"/>
          <w:szCs w:val="21"/>
          <w:shd w:val="clear" w:color="auto" w:fill="FFFFFF"/>
        </w:rPr>
        <w:t>número</w:t>
      </w:r>
      <w:r>
        <w:rPr>
          <w:rFonts w:ascii="Helvetica" w:hAnsi="Helvetica" w:cs="Helvetica"/>
          <w:color w:val="222222"/>
          <w:sz w:val="21"/>
          <w:szCs w:val="21"/>
          <w:shd w:val="clear" w:color="auto" w:fill="FFFFFF"/>
        </w:rPr>
        <w:t> </w:t>
      </w:r>
      <w:r>
        <w:rPr>
          <w:rStyle w:val="mi"/>
          <w:rFonts w:ascii="MathJax_Math-italic" w:hAnsi="MathJax_Math-italic" w:cs="Helvetica"/>
          <w:sz w:val="25"/>
          <w:szCs w:val="25"/>
          <w:bdr w:val="none" w:sz="0" w:space="0" w:color="auto" w:frame="1"/>
          <w:shd w:val="clear" w:color="auto" w:fill="FFFFFF"/>
        </w:rPr>
        <w:t xml:space="preserve">b de </w:t>
      </w:r>
      <w:r>
        <w:rPr>
          <w:rFonts w:ascii="Helvetica" w:hAnsi="Helvetica" w:cs="Helvetica"/>
          <w:color w:val="222222"/>
          <w:sz w:val="21"/>
          <w:szCs w:val="21"/>
          <w:shd w:val="clear" w:color="auto" w:fill="FFFFFF"/>
        </w:rPr>
        <w:t>columnas no puede exceder </w:t>
      </w:r>
      <w:r>
        <w:rPr>
          <w:rStyle w:val="mn"/>
          <w:rFonts w:ascii="MathJax_Main" w:hAnsi="MathJax_Main" w:cs="Helvetica"/>
          <w:sz w:val="25"/>
          <w:szCs w:val="25"/>
          <w:bdr w:val="none" w:sz="0" w:space="0" w:color="auto" w:frame="1"/>
          <w:shd w:val="clear" w:color="auto" w:fill="FFFFFF"/>
        </w:rPr>
        <w:t>20</w:t>
      </w:r>
      <w:r>
        <w:rPr>
          <w:rFonts w:ascii="Helvetica" w:hAnsi="Helvetica" w:cs="Helvetica"/>
          <w:color w:val="222222"/>
          <w:sz w:val="21"/>
          <w:szCs w:val="21"/>
          <w:shd w:val="clear" w:color="auto" w:fill="FFFFFF"/>
        </w:rPr>
        <w:t xml:space="preserve">. Cada celda de la tabla contendrá un asterisco </w:t>
      </w:r>
      <w:proofErr w:type="gramStart"/>
      <w:r>
        <w:rPr>
          <w:rFonts w:ascii="Helvetica" w:hAnsi="Helvetica" w:cs="Helvetica"/>
          <w:color w:val="222222"/>
          <w:sz w:val="21"/>
          <w:szCs w:val="21"/>
          <w:shd w:val="clear" w:color="auto" w:fill="FFFFFF"/>
        </w:rPr>
        <w:t>(« </w:t>
      </w:r>
      <w:r>
        <w:rPr>
          <w:rStyle w:val="tex-font-style-tt"/>
          <w:rFonts w:ascii="Courier New" w:hAnsi="Courier New" w:cs="Courier New"/>
          <w:color w:val="222222"/>
          <w:sz w:val="23"/>
          <w:szCs w:val="23"/>
          <w:shd w:val="clear" w:color="auto" w:fill="FFFFFF"/>
        </w:rPr>
        <w:t>*</w:t>
      </w:r>
      <w:proofErr w:type="gramEnd"/>
      <w:r>
        <w:rPr>
          <w:rFonts w:ascii="Helvetica" w:hAnsi="Helvetica" w:cs="Helvetica"/>
          <w:color w:val="222222"/>
          <w:sz w:val="21"/>
          <w:szCs w:val="21"/>
          <w:shd w:val="clear" w:color="auto" w:fill="FFFFFF"/>
        </w:rPr>
        <w:t> ») o una letra del nombre del usuario.</w:t>
      </w:r>
    </w:p>
    <w:p w14:paraId="2BBC2C6C" w14:textId="77777777" w:rsidR="004B2C5D" w:rsidRDefault="00AD08F1" w:rsidP="00AD08F1">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Además, los organizadores quieren que las filas de la tabla sean uniformes, lo que significa que </w:t>
      </w:r>
      <w:r w:rsidRPr="004B2C5D">
        <w:rPr>
          <w:rFonts w:ascii="Helvetica" w:hAnsi="Helvetica" w:cs="Helvetica"/>
          <w:b/>
          <w:color w:val="222222"/>
          <w:sz w:val="21"/>
          <w:szCs w:val="21"/>
        </w:rPr>
        <w:t>el número de asteriscos utilizados en las diferentes filas debe diferir como máximo en uno</w:t>
      </w:r>
      <w:r>
        <w:rPr>
          <w:rFonts w:ascii="Helvetica" w:hAnsi="Helvetica" w:cs="Helvetica"/>
          <w:color w:val="222222"/>
          <w:sz w:val="21"/>
          <w:szCs w:val="21"/>
        </w:rPr>
        <w:t xml:space="preserve"> (es decir, no puede haber dos asteriscos en la primera fila y ninguno en la segunda)</w:t>
      </w:r>
      <w:r w:rsidR="004B2C5D">
        <w:rPr>
          <w:rFonts w:ascii="Helvetica" w:hAnsi="Helvetica" w:cs="Helvetica"/>
          <w:color w:val="222222"/>
          <w:sz w:val="21"/>
          <w:szCs w:val="21"/>
        </w:rPr>
        <w:t>.</w:t>
      </w:r>
    </w:p>
    <w:p w14:paraId="1533FFC2" w14:textId="4EF13E25" w:rsidR="00AD08F1" w:rsidRDefault="00AD08F1" w:rsidP="00AD08F1">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El objetivo principal, sin embargo, es obtener el </w:t>
      </w:r>
      <w:r w:rsidR="004B2C5D">
        <w:rPr>
          <w:rFonts w:ascii="Helvetica" w:hAnsi="Helvetica" w:cs="Helvetica"/>
          <w:color w:val="222222"/>
          <w:sz w:val="21"/>
          <w:szCs w:val="21"/>
        </w:rPr>
        <w:t>nombre</w:t>
      </w:r>
      <w:r>
        <w:rPr>
          <w:rFonts w:ascii="Helvetica" w:hAnsi="Helvetica" w:cs="Helvetica"/>
          <w:color w:val="222222"/>
          <w:sz w:val="21"/>
          <w:szCs w:val="21"/>
        </w:rPr>
        <w:t xml:space="preserve"> del ganador precisamente al leer la tabla de arriba a abajo y de izquierda a derecha en cada fila (saltando asteriscos).</w:t>
      </w:r>
    </w:p>
    <w:p w14:paraId="06E7826F" w14:textId="77777777" w:rsidR="00AD08F1" w:rsidRDefault="00AD08F1" w:rsidP="00AD08F1">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Los organizadores desean que la placa de identificación tenga la menor cantidad de filas posible y, entre todas las tablas válidas, con el número mínimo de filas que desea, elija la que tenga el número mínimo de columnas.</w:t>
      </w:r>
    </w:p>
    <w:p w14:paraId="7A837E57" w14:textId="77777777" w:rsidR="00AD08F1" w:rsidRDefault="00AD08F1" w:rsidP="00AD08F1">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El ganador aún no está determinado, por lo que su tarea es escribir un programa que, dado un cierto manejo, genere la tabla necesaria.</w:t>
      </w:r>
    </w:p>
    <w:p w14:paraId="04FC988A" w14:textId="77777777" w:rsidR="00AD08F1" w:rsidRPr="00AD08F1" w:rsidRDefault="00AD08F1" w:rsidP="00AD08F1">
      <w:pPr>
        <w:shd w:val="clear" w:color="auto" w:fill="FFFFFF"/>
        <w:spacing w:after="0" w:line="240" w:lineRule="auto"/>
        <w:rPr>
          <w:rFonts w:ascii="Helvetica" w:eastAsia="Times New Roman" w:hAnsi="Helvetica" w:cs="Helvetica"/>
          <w:b/>
          <w:bCs/>
          <w:color w:val="222222"/>
          <w:sz w:val="24"/>
          <w:szCs w:val="24"/>
          <w:lang w:val="es-BO" w:eastAsia="es-BO"/>
        </w:rPr>
      </w:pPr>
      <w:r w:rsidRPr="00AD08F1">
        <w:rPr>
          <w:rFonts w:ascii="Helvetica" w:eastAsia="Times New Roman" w:hAnsi="Helvetica" w:cs="Helvetica"/>
          <w:b/>
          <w:bCs/>
          <w:color w:val="222222"/>
          <w:sz w:val="24"/>
          <w:szCs w:val="24"/>
          <w:lang w:val="es-BO" w:eastAsia="es-BO"/>
        </w:rPr>
        <w:t>Entrada</w:t>
      </w:r>
    </w:p>
    <w:p w14:paraId="6974A66B" w14:textId="7E136AFB" w:rsidR="00AD08F1" w:rsidRDefault="00AD08F1" w:rsidP="00AD08F1">
      <w:pPr>
        <w:shd w:val="clear" w:color="auto" w:fill="FFFFFF"/>
        <w:spacing w:before="360" w:after="0" w:line="336" w:lineRule="atLeast"/>
        <w:rPr>
          <w:rFonts w:ascii="Helvetica" w:hAnsi="Helvetica" w:cs="Helvetica"/>
          <w:color w:val="222222"/>
          <w:sz w:val="21"/>
          <w:szCs w:val="21"/>
          <w:shd w:val="clear" w:color="auto" w:fill="FFFFFF"/>
        </w:rPr>
      </w:pPr>
      <w:r w:rsidRPr="00AD08F1">
        <w:rPr>
          <w:rFonts w:ascii="Helvetica" w:eastAsia="Times New Roman" w:hAnsi="Helvetica" w:cs="Helvetica"/>
          <w:color w:val="222222"/>
          <w:sz w:val="21"/>
          <w:szCs w:val="21"/>
          <w:lang w:val="es-BO" w:eastAsia="es-BO"/>
        </w:rPr>
        <w:t>La única línea contiene una cadena</w:t>
      </w:r>
      <w:r>
        <w:rPr>
          <w:rFonts w:ascii="Helvetica" w:eastAsia="Times New Roman" w:hAnsi="Helvetica" w:cs="Helvetica"/>
          <w:color w:val="222222"/>
          <w:sz w:val="21"/>
          <w:szCs w:val="21"/>
          <w:lang w:val="es-BO" w:eastAsia="es-BO"/>
        </w:rPr>
        <w:t xml:space="preserve"> </w:t>
      </w:r>
      <w:bookmarkStart w:id="0" w:name="_GoBack"/>
      <w:bookmarkEnd w:id="0"/>
      <w:r>
        <w:rPr>
          <w:rFonts w:ascii="Helvetica" w:hAnsi="Helvetica" w:cs="Helvetica"/>
          <w:color w:val="222222"/>
          <w:sz w:val="21"/>
          <w:szCs w:val="21"/>
          <w:shd w:val="clear" w:color="auto" w:fill="FFFFFF"/>
        </w:rPr>
        <w:t>(</w:t>
      </w:r>
      <w:r>
        <w:rPr>
          <w:rStyle w:val="mn"/>
          <w:rFonts w:ascii="MathJax_Main" w:hAnsi="MathJax_Main" w:cs="Helvetica"/>
          <w:sz w:val="25"/>
          <w:szCs w:val="25"/>
          <w:bdr w:val="none" w:sz="0" w:space="0" w:color="auto" w:frame="1"/>
          <w:shd w:val="clear" w:color="auto" w:fill="FFFFFF"/>
        </w:rPr>
        <w:t>1</w:t>
      </w:r>
      <w:r>
        <w:rPr>
          <w:rStyle w:val="mo"/>
          <w:rFonts w:ascii="MathJax_Main" w:hAnsi="MathJax_Main" w:cs="Helvetica"/>
          <w:sz w:val="25"/>
          <w:szCs w:val="25"/>
          <w:bdr w:val="none" w:sz="0" w:space="0" w:color="auto" w:frame="1"/>
          <w:shd w:val="clear" w:color="auto" w:fill="FFFFFF"/>
        </w:rPr>
        <w:t>≤|</w:t>
      </w:r>
      <w:r>
        <w:rPr>
          <w:rStyle w:val="mi"/>
          <w:rFonts w:ascii="MathJax_Math-italic" w:hAnsi="MathJax_Math-italic" w:cs="Helvetica"/>
          <w:sz w:val="25"/>
          <w:szCs w:val="25"/>
          <w:bdr w:val="none" w:sz="0" w:space="0" w:color="auto" w:frame="1"/>
          <w:shd w:val="clear" w:color="auto" w:fill="FFFFFF"/>
        </w:rPr>
        <w:t>s</w:t>
      </w:r>
      <w:r>
        <w:rPr>
          <w:rStyle w:val="mo"/>
          <w:rFonts w:ascii="MathJax_Main" w:hAnsi="MathJax_Main" w:cs="Helvetica"/>
          <w:sz w:val="25"/>
          <w:szCs w:val="25"/>
          <w:bdr w:val="none" w:sz="0" w:space="0" w:color="auto" w:frame="1"/>
          <w:shd w:val="clear" w:color="auto" w:fill="FFFFFF"/>
        </w:rPr>
        <w:t>|≤</w:t>
      </w:r>
      <w:r>
        <w:rPr>
          <w:rStyle w:val="mn"/>
          <w:rFonts w:ascii="MathJax_Main" w:hAnsi="MathJax_Main" w:cs="Helvetica"/>
          <w:sz w:val="25"/>
          <w:szCs w:val="25"/>
          <w:bdr w:val="none" w:sz="0" w:space="0" w:color="auto" w:frame="1"/>
          <w:shd w:val="clear" w:color="auto" w:fill="FFFFFF"/>
        </w:rPr>
        <w:t>100</w:t>
      </w:r>
      <w:r>
        <w:rPr>
          <w:rStyle w:val="mn"/>
          <w:rFonts w:ascii="MathJax_Main" w:hAnsi="MathJax_Main" w:cs="Helvetica"/>
          <w:sz w:val="25"/>
          <w:szCs w:val="25"/>
          <w:bdr w:val="none" w:sz="0" w:space="0" w:color="auto" w:frame="1"/>
          <w:shd w:val="clear" w:color="auto" w:fill="FFFFFF"/>
        </w:rPr>
        <w:t xml:space="preserve"> </w:t>
      </w:r>
      <w:r>
        <w:rPr>
          <w:rFonts w:ascii="Helvetica" w:hAnsi="Helvetica" w:cs="Helvetica"/>
          <w:color w:val="222222"/>
          <w:sz w:val="21"/>
          <w:szCs w:val="21"/>
          <w:shd w:val="clear" w:color="auto" w:fill="FFFFFF"/>
        </w:rPr>
        <w:t>),</w:t>
      </w:r>
      <w:r>
        <w:rPr>
          <w:rFonts w:ascii="Helvetica" w:hAnsi="Helvetica" w:cs="Helvetica"/>
          <w:color w:val="222222"/>
          <w:sz w:val="21"/>
          <w:szCs w:val="21"/>
          <w:shd w:val="clear" w:color="auto" w:fill="FFFFFF"/>
        </w:rPr>
        <w:t xml:space="preserve"> compuesto </w:t>
      </w:r>
      <w:r>
        <w:rPr>
          <w:rFonts w:ascii="Helvetica" w:hAnsi="Helvetica" w:cs="Helvetica"/>
          <w:color w:val="222222"/>
          <w:sz w:val="21"/>
          <w:szCs w:val="21"/>
          <w:shd w:val="clear" w:color="auto" w:fill="FFFFFF"/>
        </w:rPr>
        <w:t xml:space="preserve">de letras latinas mayúsculas y minúsculas, - el </w:t>
      </w:r>
      <w:r w:rsidR="004B2C5D">
        <w:rPr>
          <w:rFonts w:ascii="Helvetica" w:hAnsi="Helvetica" w:cs="Helvetica"/>
          <w:color w:val="222222"/>
          <w:sz w:val="21"/>
          <w:szCs w:val="21"/>
          <w:shd w:val="clear" w:color="auto" w:fill="FFFFFF"/>
        </w:rPr>
        <w:t>nombre</w:t>
      </w:r>
      <w:r>
        <w:rPr>
          <w:rFonts w:ascii="Helvetica" w:hAnsi="Helvetica" w:cs="Helvetica"/>
          <w:color w:val="222222"/>
          <w:sz w:val="21"/>
          <w:szCs w:val="21"/>
          <w:shd w:val="clear" w:color="auto" w:fill="FFFFFF"/>
        </w:rPr>
        <w:t xml:space="preserve"> del ganador.</w:t>
      </w:r>
    </w:p>
    <w:p w14:paraId="4C18E84F" w14:textId="77777777" w:rsidR="00AD08F1" w:rsidRPr="00AD08F1" w:rsidRDefault="00AD08F1" w:rsidP="00AD08F1">
      <w:pPr>
        <w:shd w:val="clear" w:color="auto" w:fill="FFFFFF"/>
        <w:spacing w:after="0" w:line="240" w:lineRule="auto"/>
        <w:rPr>
          <w:rFonts w:ascii="Helvetica" w:eastAsia="Times New Roman" w:hAnsi="Helvetica" w:cs="Helvetica"/>
          <w:b/>
          <w:bCs/>
          <w:color w:val="222222"/>
          <w:sz w:val="24"/>
          <w:szCs w:val="24"/>
          <w:lang w:val="es-BO" w:eastAsia="es-BO"/>
        </w:rPr>
      </w:pPr>
      <w:r w:rsidRPr="00AD08F1">
        <w:rPr>
          <w:rFonts w:ascii="Helvetica" w:eastAsia="Times New Roman" w:hAnsi="Helvetica" w:cs="Helvetica"/>
          <w:b/>
          <w:bCs/>
          <w:color w:val="222222"/>
          <w:sz w:val="24"/>
          <w:szCs w:val="24"/>
          <w:lang w:val="es-BO" w:eastAsia="es-BO"/>
        </w:rPr>
        <w:t>Salida</w:t>
      </w:r>
    </w:p>
    <w:p w14:paraId="2B6D7296" w14:textId="77777777" w:rsidR="00AD08F1" w:rsidRPr="00AD08F1" w:rsidRDefault="00AD08F1" w:rsidP="00AD08F1">
      <w:pPr>
        <w:pStyle w:val="NormalWeb"/>
        <w:shd w:val="clear" w:color="auto" w:fill="FFFFFF"/>
        <w:spacing w:before="360" w:beforeAutospacing="0" w:after="0" w:afterAutospacing="0" w:line="336" w:lineRule="atLeast"/>
        <w:rPr>
          <w:rFonts w:ascii="Helvetica" w:hAnsi="Helvetica" w:cs="Helvetica"/>
          <w:color w:val="222222"/>
          <w:sz w:val="21"/>
          <w:szCs w:val="21"/>
        </w:rPr>
      </w:pPr>
      <w:r w:rsidRPr="00AD08F1">
        <w:rPr>
          <w:rFonts w:ascii="Helvetica" w:hAnsi="Helvetica" w:cs="Helvetica"/>
          <w:color w:val="222222"/>
          <w:sz w:val="21"/>
          <w:szCs w:val="21"/>
        </w:rPr>
        <w:t>En la primera línea de salida el número mínimo</w:t>
      </w:r>
      <w:r>
        <w:rPr>
          <w:rFonts w:ascii="Helvetica" w:hAnsi="Helvetica" w:cs="Helvetica"/>
          <w:color w:val="222222"/>
          <w:sz w:val="21"/>
          <w:szCs w:val="21"/>
        </w:rPr>
        <w:t xml:space="preserve"> </w:t>
      </w:r>
      <w:r w:rsidRPr="00AD08F1">
        <w:rPr>
          <w:rFonts w:ascii="Helvetica" w:hAnsi="Helvetica" w:cs="Helvetica"/>
          <w:b/>
          <w:color w:val="222222"/>
          <w:sz w:val="21"/>
          <w:szCs w:val="21"/>
        </w:rPr>
        <w:t>a</w:t>
      </w:r>
      <w:r>
        <w:rPr>
          <w:rFonts w:ascii="Helvetica" w:hAnsi="Helvetica" w:cs="Helvetica"/>
          <w:b/>
          <w:color w:val="222222"/>
          <w:sz w:val="21"/>
          <w:szCs w:val="21"/>
        </w:rPr>
        <w:t xml:space="preserve"> </w:t>
      </w:r>
      <w:r>
        <w:rPr>
          <w:rFonts w:ascii="Helvetica" w:hAnsi="Helvetica" w:cs="Helvetica"/>
          <w:color w:val="222222"/>
          <w:sz w:val="21"/>
          <w:szCs w:val="21"/>
        </w:rPr>
        <w:t xml:space="preserve">de filas </w:t>
      </w:r>
      <w:r>
        <w:rPr>
          <w:rFonts w:ascii="Helvetica" w:hAnsi="Helvetica" w:cs="Helvetica"/>
          <w:color w:val="222222"/>
          <w:sz w:val="21"/>
          <w:szCs w:val="21"/>
          <w:shd w:val="clear" w:color="auto" w:fill="FFFFFF"/>
        </w:rPr>
        <w:t>en la tabla y el número mínimo</w:t>
      </w:r>
      <w:r>
        <w:rPr>
          <w:rFonts w:ascii="Helvetica" w:hAnsi="Helvetica" w:cs="Helvetica"/>
          <w:color w:val="222222"/>
          <w:sz w:val="21"/>
          <w:szCs w:val="21"/>
          <w:shd w:val="clear" w:color="auto" w:fill="FFFFFF"/>
        </w:rPr>
        <w:t xml:space="preserve"> </w:t>
      </w:r>
      <w:r>
        <w:rPr>
          <w:rFonts w:ascii="Helvetica" w:hAnsi="Helvetica" w:cs="Helvetica"/>
          <w:b/>
          <w:color w:val="222222"/>
          <w:sz w:val="21"/>
          <w:szCs w:val="21"/>
          <w:shd w:val="clear" w:color="auto" w:fill="FFFFFF"/>
        </w:rPr>
        <w:t xml:space="preserve">b </w:t>
      </w:r>
      <w:r>
        <w:rPr>
          <w:rFonts w:ascii="Helvetica" w:hAnsi="Helvetica" w:cs="Helvetica"/>
          <w:color w:val="222222"/>
          <w:sz w:val="21"/>
          <w:szCs w:val="21"/>
          <w:shd w:val="clear" w:color="auto" w:fill="FFFFFF"/>
        </w:rPr>
        <w:t xml:space="preserve">de columnas </w:t>
      </w:r>
      <w:r w:rsidRPr="00AD08F1">
        <w:rPr>
          <w:rFonts w:ascii="Helvetica" w:hAnsi="Helvetica" w:cs="Helvetica"/>
          <w:color w:val="222222"/>
          <w:sz w:val="21"/>
          <w:szCs w:val="21"/>
        </w:rPr>
        <w:t>en una tabla óptima con filas.</w:t>
      </w:r>
    </w:p>
    <w:p w14:paraId="20D1A60F" w14:textId="13482FF5" w:rsidR="00AD08F1" w:rsidRPr="00AD08F1" w:rsidRDefault="00D200C3" w:rsidP="00AD08F1">
      <w:pPr>
        <w:shd w:val="clear" w:color="auto" w:fill="FFFFFF"/>
        <w:spacing w:before="360" w:after="0" w:line="336" w:lineRule="atLeast"/>
        <w:rPr>
          <w:rFonts w:ascii="Helvetica" w:eastAsia="Times New Roman" w:hAnsi="Helvetica" w:cs="Helvetica"/>
          <w:b/>
          <w:color w:val="222222"/>
          <w:sz w:val="21"/>
          <w:szCs w:val="21"/>
          <w:lang w:val="es-BO" w:eastAsia="es-BO"/>
        </w:rPr>
      </w:pPr>
      <w:r>
        <w:rPr>
          <w:rFonts w:ascii="Helvetica" w:eastAsia="Times New Roman" w:hAnsi="Helvetica" w:cs="Helvetica"/>
          <w:color w:val="222222"/>
          <w:sz w:val="21"/>
          <w:szCs w:val="21"/>
          <w:lang w:val="es-BO" w:eastAsia="es-BO"/>
        </w:rPr>
        <w:t>Las siguientes</w:t>
      </w:r>
      <w:r w:rsidR="00AD08F1">
        <w:rPr>
          <w:rFonts w:ascii="Helvetica" w:eastAsia="Times New Roman" w:hAnsi="Helvetica" w:cs="Helvetica"/>
          <w:color w:val="222222"/>
          <w:sz w:val="21"/>
          <w:szCs w:val="21"/>
          <w:lang w:val="es-BO" w:eastAsia="es-BO"/>
        </w:rPr>
        <w:t xml:space="preserve"> </w:t>
      </w:r>
      <w:r w:rsidR="00AD08F1">
        <w:rPr>
          <w:rFonts w:ascii="Helvetica" w:eastAsia="Times New Roman" w:hAnsi="Helvetica" w:cs="Helvetica"/>
          <w:b/>
          <w:color w:val="222222"/>
          <w:sz w:val="21"/>
          <w:szCs w:val="21"/>
          <w:lang w:val="es-BO" w:eastAsia="es-BO"/>
        </w:rPr>
        <w:t xml:space="preserve">a </w:t>
      </w:r>
      <w:r w:rsidR="00AD08F1">
        <w:rPr>
          <w:rFonts w:ascii="Helvetica" w:hAnsi="Helvetica" w:cs="Helvetica"/>
          <w:color w:val="222222"/>
          <w:sz w:val="21"/>
          <w:szCs w:val="21"/>
          <w:shd w:val="clear" w:color="auto" w:fill="FFFFFF"/>
        </w:rPr>
        <w:t>líneas deben contener</w:t>
      </w:r>
      <w:r w:rsidR="00AD08F1">
        <w:rPr>
          <w:rFonts w:ascii="Helvetica" w:hAnsi="Helvetica" w:cs="Helvetica"/>
          <w:color w:val="222222"/>
          <w:sz w:val="21"/>
          <w:szCs w:val="21"/>
          <w:shd w:val="clear" w:color="auto" w:fill="FFFFFF"/>
        </w:rPr>
        <w:t xml:space="preserve"> </w:t>
      </w:r>
      <w:r w:rsidR="00AD08F1" w:rsidRPr="00AD08F1">
        <w:rPr>
          <w:rFonts w:ascii="Helvetica" w:hAnsi="Helvetica" w:cs="Helvetica"/>
          <w:b/>
          <w:color w:val="222222"/>
          <w:sz w:val="21"/>
          <w:szCs w:val="21"/>
          <w:shd w:val="clear" w:color="auto" w:fill="FFFFFF"/>
        </w:rPr>
        <w:t>b</w:t>
      </w:r>
      <w:r w:rsidR="00AD08F1">
        <w:rPr>
          <w:rFonts w:ascii="Helvetica" w:hAnsi="Helvetica" w:cs="Helvetica"/>
          <w:b/>
          <w:color w:val="222222"/>
          <w:sz w:val="21"/>
          <w:szCs w:val="21"/>
          <w:shd w:val="clear" w:color="auto" w:fill="FFFFFF"/>
        </w:rPr>
        <w:t xml:space="preserve"> </w:t>
      </w:r>
      <w:r w:rsidR="004B2C5D">
        <w:rPr>
          <w:rFonts w:ascii="Helvetica" w:hAnsi="Helvetica" w:cs="Helvetica"/>
          <w:b/>
          <w:color w:val="222222"/>
          <w:sz w:val="21"/>
          <w:szCs w:val="21"/>
          <w:shd w:val="clear" w:color="auto" w:fill="FFFFFF"/>
        </w:rPr>
        <w:t xml:space="preserve">caracteres </w:t>
      </w:r>
      <w:r w:rsidR="00AD08F1">
        <w:rPr>
          <w:rFonts w:ascii="Helvetica" w:hAnsi="Helvetica" w:cs="Helvetica"/>
          <w:color w:val="222222"/>
          <w:sz w:val="21"/>
          <w:szCs w:val="21"/>
          <w:shd w:val="clear" w:color="auto" w:fill="FFFFFF"/>
        </w:rPr>
        <w:t>cada uno - cualquier tabla válida.</w:t>
      </w:r>
    </w:p>
    <w:p w14:paraId="729508B8" w14:textId="7C940D80" w:rsidR="00AD08F1" w:rsidRPr="00AD08F1" w:rsidRDefault="00AD08F1" w:rsidP="00AD08F1">
      <w:pPr>
        <w:shd w:val="clear" w:color="auto" w:fill="FFFFFF"/>
        <w:spacing w:before="360" w:after="0" w:line="336" w:lineRule="atLeast"/>
        <w:rPr>
          <w:rFonts w:ascii="Helvetica" w:eastAsia="Times New Roman" w:hAnsi="Helvetica" w:cs="Helvetica"/>
          <w:color w:val="222222"/>
          <w:sz w:val="21"/>
          <w:szCs w:val="21"/>
          <w:lang w:val="es-BO" w:eastAsia="es-BO"/>
        </w:rPr>
      </w:pPr>
    </w:p>
    <w:p w14:paraId="32E4BC27" w14:textId="77777777" w:rsidR="00AD08F1" w:rsidRPr="00AD08F1" w:rsidRDefault="00AD08F1" w:rsidP="00AD08F1">
      <w:pPr>
        <w:shd w:val="clear" w:color="auto" w:fill="FFFFFF"/>
        <w:spacing w:before="360" w:after="0" w:line="336" w:lineRule="atLeast"/>
        <w:rPr>
          <w:rFonts w:ascii="Helvetica" w:eastAsia="Times New Roman" w:hAnsi="Helvetica" w:cs="Helvetica"/>
          <w:color w:val="222222"/>
          <w:sz w:val="21"/>
          <w:szCs w:val="21"/>
          <w:lang w:val="es-BO" w:eastAsia="es-BO"/>
        </w:rPr>
      </w:pPr>
    </w:p>
    <w:p w14:paraId="091AB351" w14:textId="77777777" w:rsidR="00AD08F1" w:rsidRPr="00AD08F1" w:rsidRDefault="00AD08F1"/>
    <w:sectPr w:rsidR="00AD08F1" w:rsidRPr="00AD0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4E"/>
    <w:rsid w:val="0043416E"/>
    <w:rsid w:val="004B2C5D"/>
    <w:rsid w:val="00934AA0"/>
    <w:rsid w:val="00A11D4E"/>
    <w:rsid w:val="00AD08F1"/>
    <w:rsid w:val="00B87DC9"/>
    <w:rsid w:val="00D2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3737"/>
  <w15:chartTrackingRefBased/>
  <w15:docId w15:val="{B32FC08E-8B38-4E03-829F-5C0009D4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n">
    <w:name w:val="mn"/>
    <w:basedOn w:val="Fuentedeprrafopredeter"/>
    <w:rsid w:val="00AD08F1"/>
  </w:style>
  <w:style w:type="character" w:customStyle="1" w:styleId="mjxassistivemathml">
    <w:name w:val="mjx_assistive_mathml"/>
    <w:basedOn w:val="Fuentedeprrafopredeter"/>
    <w:rsid w:val="00AD08F1"/>
  </w:style>
  <w:style w:type="character" w:customStyle="1" w:styleId="mi">
    <w:name w:val="mi"/>
    <w:basedOn w:val="Fuentedeprrafopredeter"/>
    <w:rsid w:val="00AD08F1"/>
  </w:style>
  <w:style w:type="character" w:customStyle="1" w:styleId="tex-font-style-tt">
    <w:name w:val="tex-font-style-tt"/>
    <w:basedOn w:val="Fuentedeprrafopredeter"/>
    <w:rsid w:val="00AD08F1"/>
  </w:style>
  <w:style w:type="paragraph" w:styleId="NormalWeb">
    <w:name w:val="Normal (Web)"/>
    <w:basedOn w:val="Normal"/>
    <w:uiPriority w:val="99"/>
    <w:semiHidden/>
    <w:unhideWhenUsed/>
    <w:rsid w:val="00AD08F1"/>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mo">
    <w:name w:val="mo"/>
    <w:basedOn w:val="Fuentedeprrafopredeter"/>
    <w:rsid w:val="00AD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2284">
      <w:bodyDiv w:val="1"/>
      <w:marLeft w:val="0"/>
      <w:marRight w:val="0"/>
      <w:marTop w:val="0"/>
      <w:marBottom w:val="0"/>
      <w:divBdr>
        <w:top w:val="none" w:sz="0" w:space="0" w:color="auto"/>
        <w:left w:val="none" w:sz="0" w:space="0" w:color="auto"/>
        <w:bottom w:val="none" w:sz="0" w:space="0" w:color="auto"/>
        <w:right w:val="none" w:sz="0" w:space="0" w:color="auto"/>
      </w:divBdr>
    </w:div>
    <w:div w:id="479617193">
      <w:bodyDiv w:val="1"/>
      <w:marLeft w:val="0"/>
      <w:marRight w:val="0"/>
      <w:marTop w:val="0"/>
      <w:marBottom w:val="0"/>
      <w:divBdr>
        <w:top w:val="none" w:sz="0" w:space="0" w:color="auto"/>
        <w:left w:val="none" w:sz="0" w:space="0" w:color="auto"/>
        <w:bottom w:val="none" w:sz="0" w:space="0" w:color="auto"/>
        <w:right w:val="none" w:sz="0" w:space="0" w:color="auto"/>
      </w:divBdr>
    </w:div>
    <w:div w:id="808979199">
      <w:bodyDiv w:val="1"/>
      <w:marLeft w:val="0"/>
      <w:marRight w:val="0"/>
      <w:marTop w:val="0"/>
      <w:marBottom w:val="0"/>
      <w:divBdr>
        <w:top w:val="none" w:sz="0" w:space="0" w:color="auto"/>
        <w:left w:val="none" w:sz="0" w:space="0" w:color="auto"/>
        <w:bottom w:val="none" w:sz="0" w:space="0" w:color="auto"/>
        <w:right w:val="none" w:sz="0" w:space="0" w:color="auto"/>
      </w:divBdr>
      <w:divsChild>
        <w:div w:id="526332079">
          <w:marLeft w:val="0"/>
          <w:marRight w:val="0"/>
          <w:marTop w:val="0"/>
          <w:marBottom w:val="0"/>
          <w:divBdr>
            <w:top w:val="none" w:sz="0" w:space="0" w:color="auto"/>
            <w:left w:val="none" w:sz="0" w:space="0" w:color="auto"/>
            <w:bottom w:val="none" w:sz="0" w:space="0" w:color="auto"/>
            <w:right w:val="none" w:sz="0" w:space="0" w:color="auto"/>
          </w:divBdr>
        </w:div>
      </w:divsChild>
    </w:div>
    <w:div w:id="1990087891">
      <w:bodyDiv w:val="1"/>
      <w:marLeft w:val="0"/>
      <w:marRight w:val="0"/>
      <w:marTop w:val="0"/>
      <w:marBottom w:val="0"/>
      <w:divBdr>
        <w:top w:val="none" w:sz="0" w:space="0" w:color="auto"/>
        <w:left w:val="none" w:sz="0" w:space="0" w:color="auto"/>
        <w:bottom w:val="none" w:sz="0" w:space="0" w:color="auto"/>
        <w:right w:val="none" w:sz="0" w:space="0" w:color="auto"/>
      </w:divBdr>
      <w:divsChild>
        <w:div w:id="127717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286</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Benjamin Atencio Vargas</dc:creator>
  <cp:keywords/>
  <dc:description/>
  <cp:lastModifiedBy>Miguel Benjamin Atencio Vargas</cp:lastModifiedBy>
  <cp:revision>3</cp:revision>
  <dcterms:created xsi:type="dcterms:W3CDTF">2019-02-26T23:21:00Z</dcterms:created>
  <dcterms:modified xsi:type="dcterms:W3CDTF">2019-02-26T23:49:00Z</dcterms:modified>
</cp:coreProperties>
</file>