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F2A69" w14:textId="4951DDAC" w:rsidR="00AE7156" w:rsidRPr="00D0727F" w:rsidRDefault="00956832" w:rsidP="009D384B">
      <w:pPr>
        <w:pStyle w:val="Heading1"/>
      </w:pPr>
      <w:r w:rsidRPr="00D0727F">
        <w:t xml:space="preserve">Pantoea </w:t>
      </w:r>
      <w:r w:rsidR="00AE7156" w:rsidRPr="00D0727F">
        <w:t>Model description</w:t>
      </w:r>
    </w:p>
    <w:p w14:paraId="158AD30B" w14:textId="7096DBCC" w:rsidR="00AE7156" w:rsidRPr="00D0727F" w:rsidRDefault="00AE7156" w:rsidP="00AE7156">
      <w:pPr>
        <w:rPr>
          <w:lang w:val="en-US"/>
        </w:rPr>
      </w:pPr>
      <w:r w:rsidRPr="00D0727F">
        <w:rPr>
          <w:lang w:val="en-US"/>
        </w:rPr>
        <w:t xml:space="preserve">To describe </w:t>
      </w:r>
      <w:r w:rsidR="00BF4BEC" w:rsidRPr="00D0727F">
        <w:rPr>
          <w:lang w:val="en-US"/>
        </w:rPr>
        <w:t>the</w:t>
      </w:r>
      <w:r w:rsidRPr="00D0727F">
        <w:rPr>
          <w:lang w:val="en-US"/>
        </w:rPr>
        <w:t xml:space="preserve"> </w:t>
      </w:r>
      <w:r w:rsidR="00BF4BEC" w:rsidRPr="00D0727F">
        <w:rPr>
          <w:lang w:val="en-US"/>
        </w:rPr>
        <w:t>model,</w:t>
      </w:r>
      <w:r w:rsidRPr="00D0727F">
        <w:rPr>
          <w:lang w:val="en-US"/>
        </w:rPr>
        <w:t xml:space="preserve"> we use the ODD protocol (“Overview, Design concepts, and Details”) which helps to ensure that the model explanation is complete</w:t>
      </w:r>
      <w:r w:rsidR="00BF4BEC" w:rsidRPr="00D0727F">
        <w:rPr>
          <w:lang w:val="en-US"/>
        </w:rPr>
        <w:t xml:space="preserve"> </w:t>
      </w:r>
      <w:r w:rsidR="00BF4BEC" w:rsidRPr="00D0727F">
        <w:rPr>
          <w:lang w:val="en-US"/>
        </w:rPr>
        <w:fldChar w:fldCharType="begin" w:fldLock="1"/>
      </w:r>
      <w:r w:rsidR="00BF4BEC" w:rsidRPr="00D0727F">
        <w:rPr>
          <w:lang w:val="en-US"/>
        </w:rPr>
        <w:instrText>ADDIN CSL_CITATION {"citationItems":[{"id":"ITEM-1","itemData":{"DOI":"10.1016/j.ecolmodel.2010.08.019","ISSN":"03043800","abstract":"The ‘ODD’ (Overview, Design concepts, and Details) protocol was published in 2006 to standardize the published descriptions of individual-based and agent-based models (ABMs). The primary objectives of ODD are to make model descriptions more understandable and complete, thereby making ABMs less subject to criticism for being irreproducible. We have systematically evaluated existing uses of the ODD protocol and identified, as expected, parts of ODD needing improvement and clarification. Accordingly, we revise the definition of ODD to clarify aspects of the original version and thereby facilitate future standardization of ABM descriptions. We discuss frequently raised critiques in ODD but also two emerging, and unanticipated, benefits: ODD improves the rigorous formulation of models and helps make the theoretical foundations of large models more visible. Although the protocol was designed for ABMs, it can help with documenting any large, complex model, alleviating some general objections against such models.","author":[{"dropping-particle":"","family":"Grimm","given":"Volker","non-dropping-particle":"","parse-names":false,"suffix":""},{"dropping-particle":"","family":"Berger","given":"Uta","non-dropping-particle":"","parse-names":false,"suffix":""},{"dropping-particle":"","family":"DeAngelis","given":"Donald L.","non-dropping-particle":"","parse-names":false,"suffix":""},{"dropping-particle":"","family":"Polhill","given":"J. Gary","non-dropping-particle":"","parse-names":false,"suffix":""},{"dropping-particle":"","family":"Giske","given":"Jarl","non-dropping-particle":"","parse-names":false,"suffix":""},{"dropping-particle":"","family":"Railsback","given":"Steven F.","non-dropping-particle":"","parse-names":false,"suffix":""}],"container-title":"Ecological Modelling","id":"ITEM-1","issue":"23","issued":{"date-parts":[["2010","11"]]},"page":"2760-2768","title":"The ODD protocol: A review and first update","type":"article-journal","volume":"221"},"uris":["http://www.mendeley.com/documents/?uuid=a334f615-eccc-4040-aa50-242cf0d4a5da"]}],"mendeley":{"formattedCitation":"(Grimm et al., 2010)","plainTextFormattedCitation":"(Grimm et al., 2010)","previouslyFormattedCitation":"(Grimm et al., 2010)"},"properties":{"noteIndex":0},"schema":"https://github.com/citation-style-language/schema/raw/master/csl-citation.json"}</w:instrText>
      </w:r>
      <w:r w:rsidR="00BF4BEC" w:rsidRPr="00D0727F">
        <w:rPr>
          <w:lang w:val="en-US"/>
        </w:rPr>
        <w:fldChar w:fldCharType="separate"/>
      </w:r>
      <w:r w:rsidR="00BF4BEC" w:rsidRPr="00B021F5">
        <w:rPr>
          <w:noProof/>
          <w:lang w:val="en-US"/>
        </w:rPr>
        <w:t>(Grimm et al., 2010)</w:t>
      </w:r>
      <w:r w:rsidR="00BF4BEC" w:rsidRPr="00D0727F">
        <w:rPr>
          <w:lang w:val="en-US"/>
        </w:rPr>
        <w:fldChar w:fldCharType="end"/>
      </w:r>
      <w:r w:rsidR="00BF4BEC" w:rsidRPr="00D0727F">
        <w:rPr>
          <w:lang w:val="en-US"/>
        </w:rPr>
        <w:t>.</w:t>
      </w:r>
      <w:r w:rsidR="002A1493">
        <w:rPr>
          <w:lang w:val="en-US"/>
        </w:rPr>
        <w:t xml:space="preserve"> This document should be read in conjunction with the paper “</w:t>
      </w:r>
      <w:r w:rsidR="002A1493" w:rsidRPr="002A1493">
        <w:rPr>
          <w:lang w:val="en-US"/>
        </w:rPr>
        <w:t>Application of Machine Learning Techniques to an Agent-Based Model of Pantoea</w:t>
      </w:r>
      <w:r w:rsidR="002A1493">
        <w:rPr>
          <w:lang w:val="en-US"/>
        </w:rPr>
        <w:t>”</w:t>
      </w:r>
      <w:r w:rsidR="00901105">
        <w:rPr>
          <w:lang w:val="en-US"/>
        </w:rPr>
        <w:t xml:space="preserve"> and the code available at </w:t>
      </w:r>
      <w:hyperlink r:id="rId5" w:history="1">
        <w:r w:rsidR="00901105" w:rsidRPr="00901105">
          <w:rPr>
            <w:rStyle w:val="Hyperlink"/>
            <w:lang w:val="en-US"/>
          </w:rPr>
          <w:t>https://github.com/miguel-fc/ABM-Pantoea</w:t>
        </w:r>
      </w:hyperlink>
      <w:r w:rsidR="00901105">
        <w:rPr>
          <w:lang w:val="en-US"/>
        </w:rPr>
        <w:t>.</w:t>
      </w:r>
    </w:p>
    <w:p w14:paraId="09CEF8C2" w14:textId="42B90CBD" w:rsidR="00AE7156" w:rsidRPr="00B021F5" w:rsidRDefault="00AE7156" w:rsidP="00BF4BEC">
      <w:pPr>
        <w:pStyle w:val="Heading2"/>
        <w:rPr>
          <w:lang w:val="en-US"/>
        </w:rPr>
      </w:pPr>
      <w:r w:rsidRPr="00B021F5">
        <w:rPr>
          <w:lang w:val="en-US"/>
        </w:rPr>
        <w:t>Purpose</w:t>
      </w:r>
    </w:p>
    <w:p w14:paraId="60B723BC" w14:textId="6EA7DC56" w:rsidR="004F5B26" w:rsidRDefault="00AE7156" w:rsidP="00AE7156">
      <w:pPr>
        <w:rPr>
          <w:lang w:val="en-US"/>
        </w:rPr>
      </w:pPr>
      <w:r w:rsidRPr="00B021F5">
        <w:rPr>
          <w:lang w:val="en-US"/>
        </w:rPr>
        <w:t xml:space="preserve">To develop a computational model </w:t>
      </w:r>
      <w:r w:rsidR="0023781C" w:rsidRPr="00B021F5">
        <w:rPr>
          <w:lang w:val="en-US"/>
        </w:rPr>
        <w:t xml:space="preserve">to study the growth of </w:t>
      </w:r>
      <w:r w:rsidR="0023781C" w:rsidRPr="00B021F5">
        <w:rPr>
          <w:i/>
          <w:iCs/>
          <w:lang w:val="en-US"/>
        </w:rPr>
        <w:t>Pantoea</w:t>
      </w:r>
      <w:r w:rsidR="0023781C" w:rsidRPr="00B021F5">
        <w:rPr>
          <w:lang w:val="en-US"/>
        </w:rPr>
        <w:t xml:space="preserve"> sp. YR343 due to several plant growth-promoting characteristics</w:t>
      </w:r>
      <w:r w:rsidR="005C5ACA">
        <w:rPr>
          <w:lang w:val="en-US"/>
        </w:rPr>
        <w:t xml:space="preserve"> that it exhibits</w:t>
      </w:r>
      <w:r w:rsidR="0023781C" w:rsidRPr="00B021F5">
        <w:rPr>
          <w:lang w:val="en-US"/>
        </w:rPr>
        <w:t xml:space="preserve">. </w:t>
      </w:r>
      <w:r w:rsidR="009D7BB4" w:rsidRPr="00B021F5">
        <w:rPr>
          <w:i/>
          <w:iCs/>
          <w:lang w:val="en-US"/>
        </w:rPr>
        <w:t>Pantoe</w:t>
      </w:r>
      <w:r w:rsidR="0023781C" w:rsidRPr="00B021F5">
        <w:rPr>
          <w:i/>
          <w:iCs/>
          <w:lang w:val="en-US"/>
        </w:rPr>
        <w:t>a</w:t>
      </w:r>
      <w:r w:rsidR="0023781C" w:rsidRPr="00B021F5">
        <w:rPr>
          <w:lang w:val="en-US"/>
        </w:rPr>
        <w:t xml:space="preserve"> </w:t>
      </w:r>
      <w:r w:rsidR="00AA7DFF" w:rsidRPr="00B021F5">
        <w:rPr>
          <w:lang w:val="en-US"/>
        </w:rPr>
        <w:t xml:space="preserve">will </w:t>
      </w:r>
      <w:r w:rsidR="009D7BB4" w:rsidRPr="00B021F5">
        <w:rPr>
          <w:lang w:val="en-US"/>
        </w:rPr>
        <w:t>grow</w:t>
      </w:r>
      <w:r w:rsidR="00AA7DFF" w:rsidRPr="00B021F5">
        <w:rPr>
          <w:lang w:val="en-US"/>
        </w:rPr>
        <w:t xml:space="preserve"> </w:t>
      </w:r>
      <w:r w:rsidR="009D7BB4" w:rsidRPr="00B021F5">
        <w:rPr>
          <w:lang w:val="en-US"/>
        </w:rPr>
        <w:t>in</w:t>
      </w:r>
      <w:r w:rsidR="005C5ACA">
        <w:rPr>
          <w:lang w:val="en-US"/>
        </w:rPr>
        <w:t xml:space="preserve"> a</w:t>
      </w:r>
      <w:r w:rsidR="009D7BB4" w:rsidRPr="00B021F5">
        <w:rPr>
          <w:lang w:val="en-US"/>
        </w:rPr>
        <w:t xml:space="preserve"> batch culture </w:t>
      </w:r>
      <w:r w:rsidR="00AA7DFF" w:rsidRPr="00B021F5">
        <w:rPr>
          <w:lang w:val="en-US"/>
        </w:rPr>
        <w:t>under aerobic growing conditions</w:t>
      </w:r>
      <w:r w:rsidRPr="00B021F5">
        <w:rPr>
          <w:lang w:val="en-US"/>
        </w:rPr>
        <w:t xml:space="preserve">, </w:t>
      </w:r>
      <w:r w:rsidR="005C5ACA">
        <w:rPr>
          <w:lang w:val="en-US"/>
        </w:rPr>
        <w:t xml:space="preserve">which can be used </w:t>
      </w:r>
      <w:r w:rsidR="00BF4BEC" w:rsidRPr="00B021F5">
        <w:rPr>
          <w:lang w:val="en-US"/>
        </w:rPr>
        <w:t>to</w:t>
      </w:r>
      <w:r w:rsidRPr="00B021F5">
        <w:rPr>
          <w:lang w:val="en-US"/>
        </w:rPr>
        <w:t xml:space="preserve"> reproduce </w:t>
      </w:r>
      <w:r w:rsidR="0040420D" w:rsidRPr="00B021F5">
        <w:rPr>
          <w:lang w:val="en-US"/>
        </w:rPr>
        <w:t>the agar plate</w:t>
      </w:r>
      <w:r w:rsidRPr="00B021F5">
        <w:rPr>
          <w:lang w:val="en-US"/>
        </w:rPr>
        <w:t xml:space="preserve"> experimental protocol and explore the consequence of different priorities in the individual use of nutrients on the system dynamics.</w:t>
      </w:r>
    </w:p>
    <w:p w14:paraId="341A11B6" w14:textId="61C4EF16" w:rsidR="004F5B26" w:rsidRDefault="004F5B26" w:rsidP="00AE7156">
      <w:pPr>
        <w:rPr>
          <w:lang w:val="en-US"/>
        </w:rPr>
      </w:pPr>
      <w:r>
        <w:rPr>
          <w:lang w:val="en-US"/>
        </w:rPr>
        <w:t xml:space="preserve"> </w:t>
      </w:r>
    </w:p>
    <w:p w14:paraId="51FEEDFE" w14:textId="01B7331B" w:rsidR="004E0495" w:rsidRPr="00B021F5" w:rsidRDefault="004E0495" w:rsidP="004E0495">
      <w:pPr>
        <w:pStyle w:val="Heading2"/>
        <w:rPr>
          <w:lang w:val="en-US"/>
        </w:rPr>
      </w:pPr>
      <w:r>
        <w:rPr>
          <w:lang w:val="en-US"/>
        </w:rPr>
        <w:t>Model Overview</w:t>
      </w:r>
    </w:p>
    <w:p w14:paraId="5B150F75" w14:textId="712334DA" w:rsidR="004E0495" w:rsidRDefault="004E0495" w:rsidP="00AE7156">
      <w:pPr>
        <w:rPr>
          <w:lang w:val="en-US"/>
        </w:rPr>
      </w:pPr>
      <w:r>
        <w:rPr>
          <w:noProof/>
        </w:rPr>
        <w:drawing>
          <wp:inline distT="0" distB="0" distL="0" distR="0" wp14:anchorId="4E2F201B" wp14:editId="541AE54A">
            <wp:extent cx="5943600" cy="2572385"/>
            <wp:effectExtent l="0" t="0" r="0" b="0"/>
            <wp:docPr id="4" name="Imagen 4"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72385"/>
                    </a:xfrm>
                    <a:prstGeom prst="rect">
                      <a:avLst/>
                    </a:prstGeom>
                    <a:noFill/>
                    <a:ln>
                      <a:noFill/>
                    </a:ln>
                  </pic:spPr>
                </pic:pic>
              </a:graphicData>
            </a:graphic>
          </wp:inline>
        </w:drawing>
      </w:r>
    </w:p>
    <w:p w14:paraId="5274EE45" w14:textId="77C23CBA" w:rsidR="004E0495" w:rsidRPr="004E0495" w:rsidRDefault="004E0495" w:rsidP="00120698">
      <w:pPr>
        <w:jc w:val="left"/>
        <w:rPr>
          <w:lang w:val="en-US"/>
        </w:rPr>
      </w:pPr>
      <w:r w:rsidRPr="00120698">
        <w:rPr>
          <w:lang w:val="en-US"/>
        </w:rPr>
        <w:t xml:space="preserve">Fig 1. </w:t>
      </w:r>
      <w:r w:rsidRPr="004E0495">
        <w:rPr>
          <w:lang w:val="en-US"/>
        </w:rPr>
        <w:t xml:space="preserve">ABM </w:t>
      </w:r>
      <w:proofErr w:type="spellStart"/>
      <w:r w:rsidRPr="004E0495">
        <w:rPr>
          <w:lang w:val="en-US"/>
        </w:rPr>
        <w:t>Pantoea</w:t>
      </w:r>
      <w:proofErr w:type="spellEnd"/>
      <w:r w:rsidRPr="004E0495">
        <w:rPr>
          <w:lang w:val="en-US"/>
        </w:rPr>
        <w:t>, Model O</w:t>
      </w:r>
      <w:r w:rsidRPr="00120698">
        <w:rPr>
          <w:lang w:val="en-US"/>
        </w:rPr>
        <w:t>verview. S</w:t>
      </w:r>
      <w:r>
        <w:rPr>
          <w:lang w:val="en-US"/>
        </w:rPr>
        <w:t xml:space="preserve">chematic shows entities and a brief description of model structure and processes. </w:t>
      </w:r>
    </w:p>
    <w:p w14:paraId="7702AAB4" w14:textId="52B82665" w:rsidR="004E0495" w:rsidRDefault="004E0495" w:rsidP="00AE7156">
      <w:pPr>
        <w:rPr>
          <w:lang w:val="en-US"/>
        </w:rPr>
      </w:pPr>
    </w:p>
    <w:p w14:paraId="7DA5CF9F" w14:textId="05D94248" w:rsidR="002D17AA" w:rsidRPr="004E0495" w:rsidRDefault="002D17AA" w:rsidP="00AE7156">
      <w:pPr>
        <w:rPr>
          <w:lang w:val="en-US"/>
        </w:rPr>
      </w:pPr>
      <w:r>
        <w:rPr>
          <w:lang w:val="en-US"/>
        </w:rPr>
        <w:t>Figure 1 provides an overview of the system we are modelling. The left side of the figure represents the real-world system whilst the right side represents the entities and rules that are applied to these entities.</w:t>
      </w:r>
    </w:p>
    <w:p w14:paraId="18B5CAE3" w14:textId="11351C44" w:rsidR="004E0495" w:rsidRDefault="00AE7156" w:rsidP="00120698">
      <w:pPr>
        <w:pStyle w:val="Heading2"/>
        <w:rPr>
          <w:lang w:val="en-US"/>
        </w:rPr>
      </w:pPr>
      <w:r w:rsidRPr="00B021F5">
        <w:rPr>
          <w:lang w:val="en-US"/>
        </w:rPr>
        <w:t xml:space="preserve">Entities, State Variables, and Scales </w:t>
      </w:r>
    </w:p>
    <w:p w14:paraId="67D8DA1E" w14:textId="4EEDBD64" w:rsidR="00A403F5" w:rsidRPr="00B021F5" w:rsidRDefault="0040420D" w:rsidP="00A80D42">
      <w:pPr>
        <w:rPr>
          <w:lang w:val="en-US"/>
        </w:rPr>
      </w:pPr>
      <w:r w:rsidRPr="00B021F5">
        <w:rPr>
          <w:lang w:val="en-US"/>
        </w:rPr>
        <w:t xml:space="preserve">Our </w:t>
      </w:r>
      <w:r w:rsidR="00AE7156" w:rsidRPr="00B021F5">
        <w:rPr>
          <w:lang w:val="en-US"/>
        </w:rPr>
        <w:t xml:space="preserve">model has two types of entities: individuals </w:t>
      </w:r>
      <w:r w:rsidR="002D17AA">
        <w:rPr>
          <w:lang w:val="en-US"/>
        </w:rPr>
        <w:t xml:space="preserve">(green ovals in Figure 1) </w:t>
      </w:r>
      <w:r w:rsidR="00AE7156" w:rsidRPr="00B021F5">
        <w:rPr>
          <w:lang w:val="en-US"/>
        </w:rPr>
        <w:t xml:space="preserve">and square </w:t>
      </w:r>
      <w:r w:rsidR="002A1493">
        <w:rPr>
          <w:lang w:val="en-US"/>
        </w:rPr>
        <w:t>grid cells (</w:t>
      </w:r>
      <w:r w:rsidR="00AE7156" w:rsidRPr="00B021F5">
        <w:rPr>
          <w:lang w:val="en-US"/>
        </w:rPr>
        <w:t>patches</w:t>
      </w:r>
      <w:r w:rsidR="002A1493">
        <w:rPr>
          <w:lang w:val="en-US"/>
        </w:rPr>
        <w:t>)</w:t>
      </w:r>
      <w:r w:rsidR="002D17AA">
        <w:rPr>
          <w:lang w:val="en-US"/>
        </w:rPr>
        <w:t xml:space="preserve">, black patches in Figure 1, </w:t>
      </w:r>
      <w:r w:rsidR="00AE7156" w:rsidRPr="00B021F5">
        <w:rPr>
          <w:lang w:val="en-US"/>
        </w:rPr>
        <w:t xml:space="preserve">of culture medium. Each individual represents a unique bacterium of </w:t>
      </w:r>
      <w:r w:rsidRPr="00B021F5">
        <w:rPr>
          <w:i/>
          <w:iCs/>
          <w:lang w:val="en-US"/>
        </w:rPr>
        <w:t>Pantoea</w:t>
      </w:r>
      <w:r w:rsidR="00AE7156" w:rsidRPr="00B021F5">
        <w:rPr>
          <w:lang w:val="en-US"/>
        </w:rPr>
        <w:t xml:space="preserve"> and has the variables: unique identification number, </w:t>
      </w:r>
      <w:r w:rsidR="00A403F5" w:rsidRPr="00B021F5">
        <w:rPr>
          <w:lang w:val="en-US"/>
        </w:rPr>
        <w:t xml:space="preserve">size, </w:t>
      </w:r>
      <w:r w:rsidR="00AE7156" w:rsidRPr="00B021F5">
        <w:rPr>
          <w:lang w:val="en-US"/>
        </w:rPr>
        <w:t>location (X</w:t>
      </w:r>
      <w:r w:rsidR="005C5ACA">
        <w:rPr>
          <w:lang w:val="en-US"/>
        </w:rPr>
        <w:t>,</w:t>
      </w:r>
      <w:r w:rsidR="00AE7156" w:rsidRPr="00B021F5">
        <w:rPr>
          <w:lang w:val="en-US"/>
        </w:rPr>
        <w:t xml:space="preserve">Y grid </w:t>
      </w:r>
      <w:r w:rsidR="00AE7156" w:rsidRPr="00B021F5">
        <w:rPr>
          <w:lang w:val="en-US"/>
        </w:rPr>
        <w:lastRenderedPageBreak/>
        <w:t xml:space="preserve">cell coordinates of where it is), mass, reproduction mass, counter for each </w:t>
      </w:r>
      <w:r w:rsidR="00825405" w:rsidRPr="00B021F5">
        <w:rPr>
          <w:lang w:val="en-US"/>
        </w:rPr>
        <w:t xml:space="preserve">reproduction cycle, individual variables for each nutrient uptake, </w:t>
      </w:r>
      <w:r w:rsidR="00646518">
        <w:rPr>
          <w:lang w:val="en-US"/>
        </w:rPr>
        <w:t xml:space="preserve">density, diameter, </w:t>
      </w:r>
      <w:r w:rsidR="00825405" w:rsidRPr="00B021F5">
        <w:rPr>
          <w:lang w:val="en-US"/>
        </w:rPr>
        <w:t xml:space="preserve">viability </w:t>
      </w:r>
      <w:r w:rsidR="00A403F5" w:rsidRPr="00B021F5">
        <w:rPr>
          <w:lang w:val="en-US"/>
        </w:rPr>
        <w:t>and</w:t>
      </w:r>
      <w:r w:rsidR="00825405" w:rsidRPr="00B021F5">
        <w:rPr>
          <w:lang w:val="en-US"/>
        </w:rPr>
        <w:t xml:space="preserve"> reproduction time</w:t>
      </w:r>
      <w:r w:rsidR="00A403F5" w:rsidRPr="00B021F5">
        <w:rPr>
          <w:lang w:val="en-US"/>
        </w:rPr>
        <w:t>.</w:t>
      </w:r>
      <w:r w:rsidR="002D17AA">
        <w:rPr>
          <w:lang w:val="en-US"/>
        </w:rPr>
        <w:t xml:space="preserve"> Table 1 </w:t>
      </w:r>
      <w:r w:rsidR="000700BA">
        <w:rPr>
          <w:lang w:val="en-US"/>
        </w:rPr>
        <w:t xml:space="preserve">provides more details on these variables along with their values (if constant across all </w:t>
      </w:r>
      <w:r w:rsidR="00120698">
        <w:rPr>
          <w:lang w:val="en-US"/>
        </w:rPr>
        <w:t>bacteria</w:t>
      </w:r>
      <w:r w:rsidR="000700BA">
        <w:rPr>
          <w:lang w:val="en-US"/>
        </w:rPr>
        <w:t>) or range if variable for each bacterium.</w:t>
      </w:r>
    </w:p>
    <w:p w14:paraId="492C1C9E" w14:textId="3C52A620" w:rsidR="00EE7D40" w:rsidRPr="00B021F5" w:rsidRDefault="00EE7D40" w:rsidP="00AE7156">
      <w:pPr>
        <w:rPr>
          <w:lang w:val="en-US"/>
        </w:rPr>
      </w:pPr>
    </w:p>
    <w:p w14:paraId="49BBF377" w14:textId="622E0FC1" w:rsidR="00EE7D40" w:rsidRPr="00D0727F" w:rsidRDefault="00776516" w:rsidP="00D0727F">
      <w:pPr>
        <w:jc w:val="left"/>
        <w:rPr>
          <w:lang w:val="en-US"/>
        </w:rPr>
      </w:pPr>
      <w:r>
        <w:rPr>
          <w:lang w:val="en-US"/>
        </w:rPr>
        <w:t xml:space="preserve">Table 1. </w:t>
      </w:r>
      <w:r w:rsidR="00EE7D40" w:rsidRPr="00776516">
        <w:rPr>
          <w:lang w:val="en-US"/>
        </w:rPr>
        <w:t xml:space="preserve">Model state variables by </w:t>
      </w:r>
      <w:r w:rsidR="00EE7D40" w:rsidRPr="00D0727F">
        <w:rPr>
          <w:lang w:val="en-US"/>
        </w:rPr>
        <w:t>entity.</w:t>
      </w:r>
    </w:p>
    <w:tbl>
      <w:tblPr>
        <w:tblStyle w:val="TableGrid"/>
        <w:tblW w:w="9493" w:type="dxa"/>
        <w:jc w:val="center"/>
        <w:tblLayout w:type="fixed"/>
        <w:tblLook w:val="04A0" w:firstRow="1" w:lastRow="0" w:firstColumn="1" w:lastColumn="0" w:noHBand="0" w:noVBand="1"/>
      </w:tblPr>
      <w:tblGrid>
        <w:gridCol w:w="1296"/>
        <w:gridCol w:w="1803"/>
        <w:gridCol w:w="2708"/>
        <w:gridCol w:w="2126"/>
        <w:gridCol w:w="1560"/>
      </w:tblGrid>
      <w:tr w:rsidR="00B973AB" w:rsidRPr="00B021F5" w14:paraId="5BA45298" w14:textId="351C664A" w:rsidTr="00B973AB">
        <w:trPr>
          <w:jc w:val="center"/>
        </w:trPr>
        <w:tc>
          <w:tcPr>
            <w:tcW w:w="1296" w:type="dxa"/>
            <w:vAlign w:val="center"/>
          </w:tcPr>
          <w:p w14:paraId="7BB54FE2" w14:textId="0E726A84" w:rsidR="0003407A" w:rsidRPr="0003407A" w:rsidRDefault="0003407A" w:rsidP="00B973AB">
            <w:pPr>
              <w:jc w:val="center"/>
              <w:rPr>
                <w:lang w:val="en-US"/>
              </w:rPr>
            </w:pPr>
            <w:r w:rsidRPr="0003407A">
              <w:rPr>
                <w:lang w:val="en-US"/>
              </w:rPr>
              <w:t>Entity</w:t>
            </w:r>
          </w:p>
        </w:tc>
        <w:tc>
          <w:tcPr>
            <w:tcW w:w="1803" w:type="dxa"/>
            <w:vAlign w:val="center"/>
          </w:tcPr>
          <w:p w14:paraId="75C67E58" w14:textId="0665CF15" w:rsidR="0003407A" w:rsidRPr="0003407A" w:rsidRDefault="0003407A" w:rsidP="00B973AB">
            <w:pPr>
              <w:jc w:val="center"/>
              <w:rPr>
                <w:lang w:val="en-US"/>
              </w:rPr>
            </w:pPr>
            <w:r w:rsidRPr="0003407A">
              <w:rPr>
                <w:lang w:val="en-US"/>
              </w:rPr>
              <w:t>State Variable</w:t>
            </w:r>
          </w:p>
        </w:tc>
        <w:tc>
          <w:tcPr>
            <w:tcW w:w="2708" w:type="dxa"/>
            <w:vAlign w:val="center"/>
          </w:tcPr>
          <w:p w14:paraId="5AE9EFE0" w14:textId="4908D303" w:rsidR="0003407A" w:rsidRPr="0003407A" w:rsidRDefault="0003407A" w:rsidP="00B973AB">
            <w:pPr>
              <w:jc w:val="center"/>
              <w:rPr>
                <w:lang w:val="en-US"/>
              </w:rPr>
            </w:pPr>
            <w:r w:rsidRPr="0003407A">
              <w:rPr>
                <w:lang w:val="en-US"/>
              </w:rPr>
              <w:t>Description</w:t>
            </w:r>
          </w:p>
        </w:tc>
        <w:tc>
          <w:tcPr>
            <w:tcW w:w="2126" w:type="dxa"/>
            <w:vAlign w:val="center"/>
          </w:tcPr>
          <w:p w14:paraId="4EFAC0D3" w14:textId="5AF5A8E3" w:rsidR="0003407A" w:rsidRPr="0003407A" w:rsidRDefault="00646518" w:rsidP="00B973AB">
            <w:pPr>
              <w:jc w:val="center"/>
              <w:rPr>
                <w:lang w:val="en-US"/>
              </w:rPr>
            </w:pPr>
            <w:r>
              <w:rPr>
                <w:lang w:val="en-US"/>
              </w:rPr>
              <w:t>Value/</w:t>
            </w:r>
            <w:r w:rsidR="0003407A" w:rsidRPr="0003407A">
              <w:rPr>
                <w:lang w:val="en-US"/>
              </w:rPr>
              <w:t>Range</w:t>
            </w:r>
          </w:p>
        </w:tc>
        <w:tc>
          <w:tcPr>
            <w:tcW w:w="1560" w:type="dxa"/>
            <w:vAlign w:val="center"/>
          </w:tcPr>
          <w:p w14:paraId="1D8D06E4" w14:textId="4DF99D2E" w:rsidR="0003407A" w:rsidRPr="0003407A" w:rsidRDefault="0003407A" w:rsidP="00B973AB">
            <w:pPr>
              <w:jc w:val="center"/>
              <w:rPr>
                <w:lang w:val="en-US"/>
              </w:rPr>
            </w:pPr>
            <w:r>
              <w:rPr>
                <w:lang w:val="en-US"/>
              </w:rPr>
              <w:t>Units</w:t>
            </w:r>
          </w:p>
        </w:tc>
      </w:tr>
      <w:tr w:rsidR="00B973AB" w:rsidRPr="00B021F5" w14:paraId="1BB80EF8" w14:textId="464E22C8" w:rsidTr="00B973AB">
        <w:trPr>
          <w:jc w:val="center"/>
        </w:trPr>
        <w:tc>
          <w:tcPr>
            <w:tcW w:w="1296" w:type="dxa"/>
            <w:vMerge w:val="restart"/>
            <w:vAlign w:val="center"/>
          </w:tcPr>
          <w:p w14:paraId="39BBF195" w14:textId="77777777" w:rsidR="00F346BC" w:rsidRDefault="00F346BC" w:rsidP="00B973AB">
            <w:pPr>
              <w:jc w:val="center"/>
              <w:rPr>
                <w:lang w:val="en-US"/>
              </w:rPr>
            </w:pPr>
            <w:r w:rsidRPr="00D0727F">
              <w:rPr>
                <w:lang w:val="en-US"/>
              </w:rPr>
              <w:t>Individuals</w:t>
            </w:r>
          </w:p>
          <w:p w14:paraId="4A01727A" w14:textId="36E77CB7" w:rsidR="000700BA" w:rsidRPr="00D0727F" w:rsidRDefault="000700BA" w:rsidP="00B973AB">
            <w:pPr>
              <w:jc w:val="center"/>
              <w:rPr>
                <w:lang w:val="en-US"/>
              </w:rPr>
            </w:pPr>
            <w:r>
              <w:rPr>
                <w:lang w:val="en-US"/>
              </w:rPr>
              <w:t>(constant)</w:t>
            </w:r>
          </w:p>
        </w:tc>
        <w:tc>
          <w:tcPr>
            <w:tcW w:w="1803" w:type="dxa"/>
            <w:vAlign w:val="center"/>
          </w:tcPr>
          <w:p w14:paraId="34918352" w14:textId="0FAEBA6F" w:rsidR="00F346BC" w:rsidRPr="00D0727F" w:rsidRDefault="00F346BC" w:rsidP="00B973AB">
            <w:pPr>
              <w:jc w:val="center"/>
              <w:rPr>
                <w:lang w:val="en-US"/>
              </w:rPr>
            </w:pPr>
            <w:proofErr w:type="spellStart"/>
            <w:r w:rsidRPr="00D0727F">
              <w:rPr>
                <w:lang w:val="en-US"/>
              </w:rPr>
              <w:t>density_pa</w:t>
            </w:r>
            <w:proofErr w:type="spellEnd"/>
          </w:p>
        </w:tc>
        <w:tc>
          <w:tcPr>
            <w:tcW w:w="2708" w:type="dxa"/>
            <w:vAlign w:val="center"/>
          </w:tcPr>
          <w:p w14:paraId="4D67A1D4" w14:textId="566D0DFD" w:rsidR="00F346BC" w:rsidRPr="00D0727F" w:rsidRDefault="00F346BC" w:rsidP="00B973AB">
            <w:pPr>
              <w:jc w:val="center"/>
              <w:rPr>
                <w:lang w:val="en-US"/>
              </w:rPr>
            </w:pPr>
            <w:r w:rsidRPr="00D0727F">
              <w:rPr>
                <w:lang w:val="en-US"/>
              </w:rPr>
              <w:t>Density</w:t>
            </w:r>
          </w:p>
        </w:tc>
        <w:tc>
          <w:tcPr>
            <w:tcW w:w="2126" w:type="dxa"/>
            <w:vAlign w:val="center"/>
          </w:tcPr>
          <w:p w14:paraId="76E049A2" w14:textId="47412AA4" w:rsidR="00F346BC" w:rsidRPr="0003407A" w:rsidRDefault="00F346BC" w:rsidP="00B973AB">
            <w:pPr>
              <w:jc w:val="center"/>
              <w:rPr>
                <w:lang w:val="en-US"/>
              </w:rPr>
            </w:pPr>
            <w:r w:rsidRPr="00D0727F">
              <w:rPr>
                <w:lang w:val="en-US"/>
              </w:rPr>
              <w:t>1.1e-9</w:t>
            </w:r>
          </w:p>
        </w:tc>
        <w:tc>
          <w:tcPr>
            <w:tcW w:w="1560" w:type="dxa"/>
            <w:vAlign w:val="center"/>
          </w:tcPr>
          <w:p w14:paraId="3E993736" w14:textId="6CCF4464" w:rsidR="00F346BC" w:rsidRPr="00D0727F" w:rsidRDefault="00F346BC" w:rsidP="00B973AB">
            <w:pPr>
              <w:jc w:val="center"/>
              <w:rPr>
                <w:lang w:val="en-US"/>
              </w:rPr>
            </w:pPr>
            <w:r>
              <w:rPr>
                <w:lang w:val="en-US"/>
              </w:rPr>
              <w:t>g.cm</w:t>
            </w:r>
            <w:r w:rsidRPr="00776516">
              <w:rPr>
                <w:vertAlign w:val="superscript"/>
                <w:lang w:val="en-US"/>
              </w:rPr>
              <w:t>-3</w:t>
            </w:r>
          </w:p>
        </w:tc>
      </w:tr>
      <w:tr w:rsidR="00B973AB" w:rsidRPr="00D0727F" w14:paraId="646657C4" w14:textId="16E7E351" w:rsidTr="00B973AB">
        <w:trPr>
          <w:jc w:val="center"/>
        </w:trPr>
        <w:tc>
          <w:tcPr>
            <w:tcW w:w="1296" w:type="dxa"/>
            <w:vMerge/>
            <w:vAlign w:val="center"/>
          </w:tcPr>
          <w:p w14:paraId="5DDD287E" w14:textId="77777777" w:rsidR="00F346BC" w:rsidRPr="00B021F5" w:rsidRDefault="00F346BC" w:rsidP="00B973AB">
            <w:pPr>
              <w:jc w:val="center"/>
              <w:rPr>
                <w:lang w:val="en-US"/>
              </w:rPr>
            </w:pPr>
          </w:p>
        </w:tc>
        <w:tc>
          <w:tcPr>
            <w:tcW w:w="1803" w:type="dxa"/>
            <w:vAlign w:val="center"/>
          </w:tcPr>
          <w:p w14:paraId="0867445E" w14:textId="61CB6E37" w:rsidR="00F346BC" w:rsidRPr="00D0727F" w:rsidRDefault="00F346BC" w:rsidP="00B973AB">
            <w:pPr>
              <w:jc w:val="center"/>
              <w:rPr>
                <w:lang w:val="en-US"/>
              </w:rPr>
            </w:pPr>
            <w:proofErr w:type="spellStart"/>
            <w:r w:rsidRPr="00D0727F">
              <w:rPr>
                <w:lang w:val="en-US"/>
              </w:rPr>
              <w:t>width_big_pa</w:t>
            </w:r>
            <w:proofErr w:type="spellEnd"/>
          </w:p>
        </w:tc>
        <w:tc>
          <w:tcPr>
            <w:tcW w:w="2708" w:type="dxa"/>
            <w:vAlign w:val="center"/>
          </w:tcPr>
          <w:p w14:paraId="7CB66E69" w14:textId="3D70988C" w:rsidR="00F346BC" w:rsidRPr="00D0727F" w:rsidRDefault="00F346BC" w:rsidP="00B973AB">
            <w:pPr>
              <w:jc w:val="center"/>
              <w:rPr>
                <w:lang w:val="en-US"/>
              </w:rPr>
            </w:pPr>
            <w:r w:rsidRPr="00D0727F">
              <w:rPr>
                <w:lang w:val="en-US"/>
              </w:rPr>
              <w:t>Maximum width</w:t>
            </w:r>
          </w:p>
        </w:tc>
        <w:tc>
          <w:tcPr>
            <w:tcW w:w="2126" w:type="dxa"/>
            <w:vAlign w:val="center"/>
          </w:tcPr>
          <w:p w14:paraId="7DB6AF0C" w14:textId="04F7D6CE" w:rsidR="00F346BC" w:rsidRPr="00D0727F" w:rsidRDefault="00F346BC" w:rsidP="00B973AB">
            <w:pPr>
              <w:jc w:val="center"/>
              <w:rPr>
                <w:lang w:val="en-US"/>
              </w:rPr>
            </w:pPr>
            <w:r w:rsidRPr="00D0727F">
              <w:rPr>
                <w:lang w:val="en-US"/>
              </w:rPr>
              <w:t>0.5</w:t>
            </w:r>
          </w:p>
        </w:tc>
        <w:tc>
          <w:tcPr>
            <w:tcW w:w="1560" w:type="dxa"/>
            <w:vAlign w:val="center"/>
          </w:tcPr>
          <w:p w14:paraId="590865F4" w14:textId="2267298A" w:rsidR="00F346BC" w:rsidRPr="00776516" w:rsidRDefault="00F346BC" w:rsidP="00B973AB">
            <w:pPr>
              <w:jc w:val="center"/>
              <w:rPr>
                <w:lang w:val="en-US"/>
              </w:rPr>
            </w:pPr>
            <w:proofErr w:type="spellStart"/>
            <w:r w:rsidRPr="00D0727F">
              <w:rPr>
                <w:lang w:val="en-US"/>
              </w:rPr>
              <w:t>μm</w:t>
            </w:r>
            <w:proofErr w:type="spellEnd"/>
          </w:p>
        </w:tc>
      </w:tr>
      <w:tr w:rsidR="00B973AB" w:rsidRPr="00D0727F" w14:paraId="42BE1CAB" w14:textId="323C1F14" w:rsidTr="00B973AB">
        <w:trPr>
          <w:jc w:val="center"/>
        </w:trPr>
        <w:tc>
          <w:tcPr>
            <w:tcW w:w="1296" w:type="dxa"/>
            <w:vMerge/>
            <w:vAlign w:val="center"/>
          </w:tcPr>
          <w:p w14:paraId="66E9CF68" w14:textId="77777777" w:rsidR="00F346BC" w:rsidRPr="00D0727F" w:rsidRDefault="00F346BC" w:rsidP="00B973AB">
            <w:pPr>
              <w:jc w:val="center"/>
              <w:rPr>
                <w:lang w:val="en-US"/>
              </w:rPr>
            </w:pPr>
          </w:p>
        </w:tc>
        <w:tc>
          <w:tcPr>
            <w:tcW w:w="1803" w:type="dxa"/>
            <w:vAlign w:val="center"/>
          </w:tcPr>
          <w:p w14:paraId="32C6A70B" w14:textId="0289F460" w:rsidR="00F346BC" w:rsidRPr="00D0727F" w:rsidRDefault="00F346BC" w:rsidP="00B973AB">
            <w:pPr>
              <w:jc w:val="center"/>
              <w:rPr>
                <w:lang w:val="en-US"/>
              </w:rPr>
            </w:pPr>
            <w:proofErr w:type="spellStart"/>
            <w:r w:rsidRPr="00D0727F">
              <w:rPr>
                <w:lang w:val="en-US"/>
              </w:rPr>
              <w:t>width_small_pa</w:t>
            </w:r>
            <w:proofErr w:type="spellEnd"/>
          </w:p>
        </w:tc>
        <w:tc>
          <w:tcPr>
            <w:tcW w:w="2708" w:type="dxa"/>
            <w:vAlign w:val="center"/>
          </w:tcPr>
          <w:p w14:paraId="0A0317CF" w14:textId="40F5D672" w:rsidR="00F346BC" w:rsidRPr="00D0727F" w:rsidRDefault="00F346BC" w:rsidP="00B973AB">
            <w:pPr>
              <w:jc w:val="center"/>
              <w:rPr>
                <w:lang w:val="en-US"/>
              </w:rPr>
            </w:pPr>
            <w:r w:rsidRPr="00D0727F">
              <w:rPr>
                <w:lang w:val="en-US"/>
              </w:rPr>
              <w:t>Minimum width</w:t>
            </w:r>
          </w:p>
        </w:tc>
        <w:tc>
          <w:tcPr>
            <w:tcW w:w="2126" w:type="dxa"/>
            <w:vAlign w:val="center"/>
          </w:tcPr>
          <w:p w14:paraId="33B50644" w14:textId="248EF28C" w:rsidR="00F346BC" w:rsidRPr="00D0727F" w:rsidRDefault="00F346BC" w:rsidP="00B973AB">
            <w:pPr>
              <w:jc w:val="center"/>
              <w:rPr>
                <w:lang w:val="en-US"/>
              </w:rPr>
            </w:pPr>
            <w:r w:rsidRPr="00D0727F">
              <w:rPr>
                <w:lang w:val="en-US"/>
              </w:rPr>
              <w:t>0.25</w:t>
            </w:r>
          </w:p>
        </w:tc>
        <w:tc>
          <w:tcPr>
            <w:tcW w:w="1560" w:type="dxa"/>
            <w:vAlign w:val="center"/>
          </w:tcPr>
          <w:p w14:paraId="47810926" w14:textId="32442E6D" w:rsidR="00F346BC" w:rsidRPr="00776516" w:rsidRDefault="00F346BC" w:rsidP="00B973AB">
            <w:pPr>
              <w:jc w:val="center"/>
              <w:rPr>
                <w:lang w:val="en-US"/>
              </w:rPr>
            </w:pPr>
            <w:proofErr w:type="spellStart"/>
            <w:r w:rsidRPr="00D0727F">
              <w:rPr>
                <w:lang w:val="en-US"/>
              </w:rPr>
              <w:t>μm</w:t>
            </w:r>
            <w:proofErr w:type="spellEnd"/>
          </w:p>
        </w:tc>
      </w:tr>
      <w:tr w:rsidR="00B973AB" w:rsidRPr="00D0727F" w14:paraId="01D0E9CA" w14:textId="3C48CA33" w:rsidTr="00B973AB">
        <w:trPr>
          <w:jc w:val="center"/>
        </w:trPr>
        <w:tc>
          <w:tcPr>
            <w:tcW w:w="1296" w:type="dxa"/>
            <w:vMerge/>
            <w:vAlign w:val="center"/>
          </w:tcPr>
          <w:p w14:paraId="7FCA9195" w14:textId="77777777" w:rsidR="00F346BC" w:rsidRPr="00D0727F" w:rsidRDefault="00F346BC" w:rsidP="00B973AB">
            <w:pPr>
              <w:jc w:val="center"/>
              <w:rPr>
                <w:lang w:val="en-US"/>
              </w:rPr>
            </w:pPr>
          </w:p>
        </w:tc>
        <w:tc>
          <w:tcPr>
            <w:tcW w:w="1803" w:type="dxa"/>
            <w:vAlign w:val="center"/>
          </w:tcPr>
          <w:p w14:paraId="193FFFC3" w14:textId="1BD5E7BC" w:rsidR="00F346BC" w:rsidRPr="00D0727F" w:rsidRDefault="00F346BC" w:rsidP="00B973AB">
            <w:pPr>
              <w:jc w:val="center"/>
              <w:rPr>
                <w:lang w:val="en-US"/>
              </w:rPr>
            </w:pPr>
            <w:proofErr w:type="spellStart"/>
            <w:r w:rsidRPr="00D0727F">
              <w:rPr>
                <w:lang w:val="en-US"/>
              </w:rPr>
              <w:t>length_big_pa</w:t>
            </w:r>
            <w:proofErr w:type="spellEnd"/>
          </w:p>
        </w:tc>
        <w:tc>
          <w:tcPr>
            <w:tcW w:w="2708" w:type="dxa"/>
            <w:vAlign w:val="center"/>
          </w:tcPr>
          <w:p w14:paraId="47438E6B" w14:textId="0B92DAC5" w:rsidR="00F346BC" w:rsidRPr="00D0727F" w:rsidRDefault="00F346BC" w:rsidP="00B973AB">
            <w:pPr>
              <w:jc w:val="center"/>
              <w:rPr>
                <w:lang w:val="en-US"/>
              </w:rPr>
            </w:pPr>
            <w:r w:rsidRPr="00D0727F">
              <w:rPr>
                <w:lang w:val="en-US"/>
              </w:rPr>
              <w:t>Maximum length</w:t>
            </w:r>
          </w:p>
        </w:tc>
        <w:tc>
          <w:tcPr>
            <w:tcW w:w="2126" w:type="dxa"/>
            <w:vAlign w:val="center"/>
          </w:tcPr>
          <w:p w14:paraId="05BB69A7" w14:textId="4960B692" w:rsidR="00F346BC" w:rsidRPr="00D0727F" w:rsidRDefault="00F346BC" w:rsidP="00B973AB">
            <w:pPr>
              <w:jc w:val="center"/>
              <w:rPr>
                <w:lang w:val="en-US"/>
              </w:rPr>
            </w:pPr>
            <w:r w:rsidRPr="00D0727F">
              <w:rPr>
                <w:lang w:val="en-US"/>
              </w:rPr>
              <w:t>1.1</w:t>
            </w:r>
          </w:p>
        </w:tc>
        <w:tc>
          <w:tcPr>
            <w:tcW w:w="1560" w:type="dxa"/>
            <w:vAlign w:val="center"/>
          </w:tcPr>
          <w:p w14:paraId="4F81E6BC" w14:textId="30BE7A0E" w:rsidR="00F346BC" w:rsidRPr="00776516" w:rsidRDefault="00F346BC" w:rsidP="00B973AB">
            <w:pPr>
              <w:jc w:val="center"/>
              <w:rPr>
                <w:lang w:val="en-US"/>
              </w:rPr>
            </w:pPr>
            <w:proofErr w:type="spellStart"/>
            <w:r w:rsidRPr="00D0727F">
              <w:rPr>
                <w:lang w:val="en-US"/>
              </w:rPr>
              <w:t>μm</w:t>
            </w:r>
            <w:proofErr w:type="spellEnd"/>
          </w:p>
        </w:tc>
      </w:tr>
      <w:tr w:rsidR="00B973AB" w:rsidRPr="00D0727F" w14:paraId="6859F995" w14:textId="457D9CD4" w:rsidTr="00B973AB">
        <w:trPr>
          <w:jc w:val="center"/>
        </w:trPr>
        <w:tc>
          <w:tcPr>
            <w:tcW w:w="1296" w:type="dxa"/>
            <w:vMerge/>
            <w:vAlign w:val="center"/>
          </w:tcPr>
          <w:p w14:paraId="2A0614A4" w14:textId="77777777" w:rsidR="00F346BC" w:rsidRPr="00D0727F" w:rsidRDefault="00F346BC" w:rsidP="00B973AB">
            <w:pPr>
              <w:jc w:val="center"/>
              <w:rPr>
                <w:lang w:val="en-US"/>
              </w:rPr>
            </w:pPr>
          </w:p>
        </w:tc>
        <w:tc>
          <w:tcPr>
            <w:tcW w:w="1803" w:type="dxa"/>
            <w:vAlign w:val="center"/>
          </w:tcPr>
          <w:p w14:paraId="46529372" w14:textId="3EC52A71" w:rsidR="00F346BC" w:rsidRPr="00D0727F" w:rsidRDefault="00F346BC" w:rsidP="00B973AB">
            <w:pPr>
              <w:jc w:val="center"/>
              <w:rPr>
                <w:lang w:val="en-US"/>
              </w:rPr>
            </w:pPr>
            <w:proofErr w:type="spellStart"/>
            <w:r w:rsidRPr="00D0727F">
              <w:rPr>
                <w:lang w:val="en-US"/>
              </w:rPr>
              <w:t>length_small_pa</w:t>
            </w:r>
            <w:proofErr w:type="spellEnd"/>
          </w:p>
        </w:tc>
        <w:tc>
          <w:tcPr>
            <w:tcW w:w="2708" w:type="dxa"/>
            <w:vAlign w:val="center"/>
          </w:tcPr>
          <w:p w14:paraId="68EF5B45" w14:textId="498CF8B5" w:rsidR="00F346BC" w:rsidRPr="00D0727F" w:rsidRDefault="00F346BC" w:rsidP="00B973AB">
            <w:pPr>
              <w:jc w:val="center"/>
              <w:rPr>
                <w:lang w:val="en-US"/>
              </w:rPr>
            </w:pPr>
            <w:r w:rsidRPr="00D0727F">
              <w:rPr>
                <w:lang w:val="en-US"/>
              </w:rPr>
              <w:t>Minimum length</w:t>
            </w:r>
          </w:p>
        </w:tc>
        <w:tc>
          <w:tcPr>
            <w:tcW w:w="2126" w:type="dxa"/>
            <w:vAlign w:val="center"/>
          </w:tcPr>
          <w:p w14:paraId="418D649F" w14:textId="4B4491DB" w:rsidR="00F346BC" w:rsidRPr="00D0727F" w:rsidRDefault="00F346BC" w:rsidP="00B973AB">
            <w:pPr>
              <w:jc w:val="center"/>
              <w:rPr>
                <w:lang w:val="en-US"/>
              </w:rPr>
            </w:pPr>
            <w:r w:rsidRPr="00D0727F">
              <w:rPr>
                <w:lang w:val="en-US"/>
              </w:rPr>
              <w:t>0.55</w:t>
            </w:r>
          </w:p>
        </w:tc>
        <w:tc>
          <w:tcPr>
            <w:tcW w:w="1560" w:type="dxa"/>
            <w:vAlign w:val="center"/>
          </w:tcPr>
          <w:p w14:paraId="7EF64562" w14:textId="4E7C74A4" w:rsidR="00F346BC" w:rsidRPr="00D0727F" w:rsidRDefault="00F346BC" w:rsidP="00B973AB">
            <w:pPr>
              <w:jc w:val="center"/>
              <w:rPr>
                <w:lang w:val="en-US"/>
              </w:rPr>
            </w:pPr>
            <w:proofErr w:type="spellStart"/>
            <w:r w:rsidRPr="00D0727F">
              <w:rPr>
                <w:lang w:val="en-US"/>
              </w:rPr>
              <w:t>μm</w:t>
            </w:r>
            <w:proofErr w:type="spellEnd"/>
          </w:p>
        </w:tc>
      </w:tr>
      <w:tr w:rsidR="00B973AB" w:rsidRPr="00D0727F" w14:paraId="76AF48F1" w14:textId="48D0AEAC" w:rsidTr="00B973AB">
        <w:trPr>
          <w:jc w:val="center"/>
        </w:trPr>
        <w:tc>
          <w:tcPr>
            <w:tcW w:w="1296" w:type="dxa"/>
            <w:vMerge/>
            <w:vAlign w:val="center"/>
          </w:tcPr>
          <w:p w14:paraId="73349C5D" w14:textId="77777777" w:rsidR="00F346BC" w:rsidRPr="00D0727F" w:rsidRDefault="00F346BC" w:rsidP="00B973AB">
            <w:pPr>
              <w:jc w:val="center"/>
              <w:rPr>
                <w:lang w:val="en-US"/>
              </w:rPr>
            </w:pPr>
          </w:p>
        </w:tc>
        <w:tc>
          <w:tcPr>
            <w:tcW w:w="1803" w:type="dxa"/>
            <w:vAlign w:val="center"/>
          </w:tcPr>
          <w:p w14:paraId="445F8C54" w14:textId="17851B4F" w:rsidR="00F346BC" w:rsidRPr="00D0727F" w:rsidRDefault="00F346BC" w:rsidP="00B973AB">
            <w:pPr>
              <w:jc w:val="center"/>
              <w:rPr>
                <w:lang w:val="en-US"/>
              </w:rPr>
            </w:pPr>
            <w:proofErr w:type="spellStart"/>
            <w:r w:rsidRPr="00D0727F">
              <w:rPr>
                <w:lang w:val="en-US"/>
              </w:rPr>
              <w:t>mmol_small_pa</w:t>
            </w:r>
            <w:proofErr w:type="spellEnd"/>
          </w:p>
        </w:tc>
        <w:tc>
          <w:tcPr>
            <w:tcW w:w="2708" w:type="dxa"/>
            <w:vAlign w:val="center"/>
          </w:tcPr>
          <w:p w14:paraId="209745C3" w14:textId="323C38D7" w:rsidR="00F346BC" w:rsidRPr="00D0727F" w:rsidRDefault="00F346BC" w:rsidP="00B973AB">
            <w:pPr>
              <w:jc w:val="center"/>
              <w:rPr>
                <w:lang w:val="en-US"/>
              </w:rPr>
            </w:pPr>
            <w:r w:rsidRPr="00D0727F">
              <w:rPr>
                <w:lang w:val="en-US"/>
              </w:rPr>
              <w:t>Minimum mass</w:t>
            </w:r>
          </w:p>
        </w:tc>
        <w:tc>
          <w:tcPr>
            <w:tcW w:w="2126" w:type="dxa"/>
            <w:vAlign w:val="center"/>
          </w:tcPr>
          <w:p w14:paraId="665C1C1C" w14:textId="304335EF" w:rsidR="00F346BC" w:rsidRPr="00D0727F" w:rsidRDefault="00F346BC" w:rsidP="00B973AB">
            <w:pPr>
              <w:jc w:val="center"/>
              <w:rPr>
                <w:lang w:val="en-US"/>
              </w:rPr>
            </w:pPr>
            <w:r w:rsidRPr="00D0727F">
              <w:rPr>
                <w:lang w:val="en-US"/>
              </w:rPr>
              <w:t>2.97E-13</w:t>
            </w:r>
          </w:p>
        </w:tc>
        <w:tc>
          <w:tcPr>
            <w:tcW w:w="1560" w:type="dxa"/>
            <w:vAlign w:val="center"/>
          </w:tcPr>
          <w:p w14:paraId="08C9CFE2" w14:textId="54ABF93C" w:rsidR="00F346BC" w:rsidRPr="00D0727F" w:rsidRDefault="00F346BC" w:rsidP="00B973AB">
            <w:pPr>
              <w:jc w:val="center"/>
              <w:rPr>
                <w:lang w:val="en-US"/>
              </w:rPr>
            </w:pPr>
            <w:r>
              <w:rPr>
                <w:lang w:val="en-US"/>
              </w:rPr>
              <w:t>mmol</w:t>
            </w:r>
          </w:p>
        </w:tc>
      </w:tr>
      <w:tr w:rsidR="00B973AB" w:rsidRPr="00D0727F" w14:paraId="5AFE6A2D" w14:textId="4138CAF2" w:rsidTr="00B973AB">
        <w:trPr>
          <w:jc w:val="center"/>
        </w:trPr>
        <w:tc>
          <w:tcPr>
            <w:tcW w:w="1296" w:type="dxa"/>
            <w:vMerge/>
            <w:vAlign w:val="center"/>
          </w:tcPr>
          <w:p w14:paraId="3C17905D" w14:textId="77777777" w:rsidR="00F346BC" w:rsidRPr="00D0727F" w:rsidRDefault="00F346BC" w:rsidP="00B973AB">
            <w:pPr>
              <w:jc w:val="center"/>
              <w:rPr>
                <w:lang w:val="en-US"/>
              </w:rPr>
            </w:pPr>
          </w:p>
        </w:tc>
        <w:tc>
          <w:tcPr>
            <w:tcW w:w="1803" w:type="dxa"/>
            <w:vAlign w:val="center"/>
          </w:tcPr>
          <w:p w14:paraId="6F0A016B" w14:textId="47803EA1" w:rsidR="00F346BC" w:rsidRPr="00D0727F" w:rsidRDefault="00F346BC" w:rsidP="00B973AB">
            <w:pPr>
              <w:jc w:val="center"/>
              <w:rPr>
                <w:lang w:val="en-US"/>
              </w:rPr>
            </w:pPr>
            <w:proofErr w:type="spellStart"/>
            <w:r w:rsidRPr="00D0727F">
              <w:rPr>
                <w:lang w:val="en-US"/>
              </w:rPr>
              <w:t>mmol_big_pa</w:t>
            </w:r>
            <w:proofErr w:type="spellEnd"/>
          </w:p>
        </w:tc>
        <w:tc>
          <w:tcPr>
            <w:tcW w:w="2708" w:type="dxa"/>
            <w:vAlign w:val="center"/>
          </w:tcPr>
          <w:p w14:paraId="6DE56A91" w14:textId="65993786" w:rsidR="00F346BC" w:rsidRPr="00D0727F" w:rsidRDefault="00F346BC" w:rsidP="00B973AB">
            <w:pPr>
              <w:jc w:val="center"/>
              <w:rPr>
                <w:lang w:val="en-US"/>
              </w:rPr>
            </w:pPr>
            <w:r w:rsidRPr="00D0727F">
              <w:rPr>
                <w:lang w:val="en-US"/>
              </w:rPr>
              <w:t>Maximum mass</w:t>
            </w:r>
          </w:p>
        </w:tc>
        <w:tc>
          <w:tcPr>
            <w:tcW w:w="2126" w:type="dxa"/>
            <w:vAlign w:val="center"/>
          </w:tcPr>
          <w:p w14:paraId="153630E4" w14:textId="4DF419FE" w:rsidR="00F346BC" w:rsidRPr="00D0727F" w:rsidRDefault="00F346BC" w:rsidP="00B973AB">
            <w:pPr>
              <w:jc w:val="center"/>
              <w:rPr>
                <w:lang w:val="en-US"/>
              </w:rPr>
            </w:pPr>
            <w:r w:rsidRPr="00D0727F">
              <w:rPr>
                <w:lang w:val="en-US"/>
              </w:rPr>
              <w:t>2.37E-12</w:t>
            </w:r>
          </w:p>
        </w:tc>
        <w:tc>
          <w:tcPr>
            <w:tcW w:w="1560" w:type="dxa"/>
            <w:vAlign w:val="center"/>
          </w:tcPr>
          <w:p w14:paraId="3ACE8872" w14:textId="572C28FF" w:rsidR="00F346BC" w:rsidRPr="00776516" w:rsidRDefault="00F346BC" w:rsidP="00B973AB">
            <w:pPr>
              <w:jc w:val="center"/>
              <w:rPr>
                <w:lang w:val="en-US"/>
              </w:rPr>
            </w:pPr>
            <w:r>
              <w:rPr>
                <w:lang w:val="en-US"/>
              </w:rPr>
              <w:t>mmol</w:t>
            </w:r>
          </w:p>
        </w:tc>
      </w:tr>
      <w:tr w:rsidR="00B973AB" w:rsidRPr="00D0727F" w14:paraId="7AA44B79" w14:textId="205551C9" w:rsidTr="00B973AB">
        <w:trPr>
          <w:jc w:val="center"/>
        </w:trPr>
        <w:tc>
          <w:tcPr>
            <w:tcW w:w="1296" w:type="dxa"/>
            <w:vMerge/>
            <w:vAlign w:val="center"/>
          </w:tcPr>
          <w:p w14:paraId="52300FD2" w14:textId="77777777" w:rsidR="00F346BC" w:rsidRPr="00D0727F" w:rsidRDefault="00F346BC" w:rsidP="00B973AB">
            <w:pPr>
              <w:jc w:val="center"/>
              <w:rPr>
                <w:lang w:val="en-US"/>
              </w:rPr>
            </w:pPr>
          </w:p>
        </w:tc>
        <w:tc>
          <w:tcPr>
            <w:tcW w:w="1803" w:type="dxa"/>
            <w:vAlign w:val="center"/>
          </w:tcPr>
          <w:p w14:paraId="18DBD637" w14:textId="62419786" w:rsidR="00F346BC" w:rsidRPr="00D0727F" w:rsidRDefault="00F346BC" w:rsidP="00B973AB">
            <w:pPr>
              <w:jc w:val="center"/>
              <w:rPr>
                <w:lang w:val="en-US"/>
              </w:rPr>
            </w:pPr>
            <w:proofErr w:type="spellStart"/>
            <w:r w:rsidRPr="00D0727F">
              <w:rPr>
                <w:lang w:val="en-US"/>
              </w:rPr>
              <w:t>ini_biomass_pa</w:t>
            </w:r>
            <w:proofErr w:type="spellEnd"/>
          </w:p>
        </w:tc>
        <w:tc>
          <w:tcPr>
            <w:tcW w:w="2708" w:type="dxa"/>
            <w:vAlign w:val="center"/>
          </w:tcPr>
          <w:p w14:paraId="44B5B72D" w14:textId="0FDAE4F3" w:rsidR="00F346BC" w:rsidRPr="00D0727F" w:rsidRDefault="00F346BC" w:rsidP="00B973AB">
            <w:pPr>
              <w:jc w:val="center"/>
              <w:rPr>
                <w:lang w:val="en-US"/>
              </w:rPr>
            </w:pPr>
            <w:r w:rsidRPr="00D0727F">
              <w:rPr>
                <w:lang w:val="en-US"/>
              </w:rPr>
              <w:t>Initial biomass</w:t>
            </w:r>
          </w:p>
        </w:tc>
        <w:tc>
          <w:tcPr>
            <w:tcW w:w="2126" w:type="dxa"/>
            <w:vAlign w:val="center"/>
          </w:tcPr>
          <w:p w14:paraId="0A40FFDC" w14:textId="0EFAC83D" w:rsidR="00F346BC" w:rsidRPr="00D0727F" w:rsidRDefault="00F346BC" w:rsidP="00B973AB">
            <w:pPr>
              <w:jc w:val="center"/>
              <w:rPr>
                <w:lang w:val="en-US"/>
              </w:rPr>
            </w:pPr>
            <w:r w:rsidRPr="00D0727F">
              <w:rPr>
                <w:lang w:val="en-US"/>
              </w:rPr>
              <w:t>1.78E-12</w:t>
            </w:r>
          </w:p>
        </w:tc>
        <w:tc>
          <w:tcPr>
            <w:tcW w:w="1560" w:type="dxa"/>
            <w:vAlign w:val="center"/>
          </w:tcPr>
          <w:p w14:paraId="042F53BB" w14:textId="34E929BB" w:rsidR="00F346BC" w:rsidRPr="00776516" w:rsidRDefault="00F346BC" w:rsidP="00B973AB">
            <w:pPr>
              <w:jc w:val="center"/>
              <w:rPr>
                <w:lang w:val="en-US"/>
              </w:rPr>
            </w:pPr>
            <w:r>
              <w:rPr>
                <w:lang w:val="en-US"/>
              </w:rPr>
              <w:t>mmol</w:t>
            </w:r>
          </w:p>
        </w:tc>
      </w:tr>
      <w:tr w:rsidR="00B973AB" w:rsidRPr="00D0727F" w14:paraId="2F23F44F" w14:textId="77777777" w:rsidTr="00B973AB">
        <w:trPr>
          <w:jc w:val="center"/>
        </w:trPr>
        <w:tc>
          <w:tcPr>
            <w:tcW w:w="1296" w:type="dxa"/>
            <w:vMerge/>
            <w:vAlign w:val="center"/>
          </w:tcPr>
          <w:p w14:paraId="10B3EEFF" w14:textId="77777777" w:rsidR="00F346BC" w:rsidRPr="00D0727F" w:rsidRDefault="00F346BC" w:rsidP="00B973AB">
            <w:pPr>
              <w:jc w:val="center"/>
              <w:rPr>
                <w:lang w:val="en-US"/>
              </w:rPr>
            </w:pPr>
          </w:p>
        </w:tc>
        <w:tc>
          <w:tcPr>
            <w:tcW w:w="1803" w:type="dxa"/>
            <w:vAlign w:val="center"/>
          </w:tcPr>
          <w:p w14:paraId="61E46FEC" w14:textId="240212B9" w:rsidR="00F346BC" w:rsidRPr="00D0727F" w:rsidRDefault="00F346BC" w:rsidP="00B973AB">
            <w:pPr>
              <w:jc w:val="center"/>
              <w:rPr>
                <w:lang w:val="en-US"/>
              </w:rPr>
            </w:pPr>
            <w:r>
              <w:rPr>
                <w:lang w:val="en-US"/>
              </w:rPr>
              <w:t>Diameter</w:t>
            </w:r>
          </w:p>
        </w:tc>
        <w:tc>
          <w:tcPr>
            <w:tcW w:w="2708" w:type="dxa"/>
            <w:vAlign w:val="center"/>
          </w:tcPr>
          <w:p w14:paraId="13A68EEC" w14:textId="71968141" w:rsidR="00F346BC" w:rsidRPr="00D0727F" w:rsidRDefault="00F346BC" w:rsidP="00B973AB">
            <w:pPr>
              <w:jc w:val="center"/>
              <w:rPr>
                <w:lang w:val="en-US"/>
              </w:rPr>
            </w:pPr>
            <w:r>
              <w:rPr>
                <w:lang w:val="en-US"/>
              </w:rPr>
              <w:t>Diameter for each bacterium</w:t>
            </w:r>
          </w:p>
        </w:tc>
        <w:tc>
          <w:tcPr>
            <w:tcW w:w="2126" w:type="dxa"/>
            <w:vAlign w:val="center"/>
          </w:tcPr>
          <w:p w14:paraId="77C5B392" w14:textId="37350DFC" w:rsidR="00F346BC" w:rsidRPr="00D0727F" w:rsidRDefault="00F346BC" w:rsidP="00B973AB">
            <w:pPr>
              <w:jc w:val="center"/>
              <w:rPr>
                <w:lang w:val="en-US"/>
              </w:rPr>
            </w:pPr>
            <w:r>
              <w:rPr>
                <w:lang w:val="en-US"/>
              </w:rPr>
              <w:t xml:space="preserve">0.55 </w:t>
            </w:r>
            <w:r w:rsidR="003D2989">
              <w:rPr>
                <w:lang w:val="en-US"/>
              </w:rPr>
              <w:t xml:space="preserve">to </w:t>
            </w:r>
            <w:r>
              <w:rPr>
                <w:lang w:val="en-US"/>
              </w:rPr>
              <w:t>1.1</w:t>
            </w:r>
          </w:p>
        </w:tc>
        <w:tc>
          <w:tcPr>
            <w:tcW w:w="1560" w:type="dxa"/>
            <w:vAlign w:val="center"/>
          </w:tcPr>
          <w:p w14:paraId="7686DEF2" w14:textId="1829956A" w:rsidR="00F346BC" w:rsidRDefault="00F346BC" w:rsidP="00B973AB">
            <w:pPr>
              <w:jc w:val="center"/>
              <w:rPr>
                <w:lang w:val="en-US"/>
              </w:rPr>
            </w:pPr>
            <w:proofErr w:type="spellStart"/>
            <w:r w:rsidRPr="00860DB8">
              <w:rPr>
                <w:lang w:val="en-US"/>
              </w:rPr>
              <w:t>μm</w:t>
            </w:r>
            <w:proofErr w:type="spellEnd"/>
          </w:p>
        </w:tc>
      </w:tr>
      <w:tr w:rsidR="00B973AB" w:rsidRPr="00D0727F" w14:paraId="2B70C2B7" w14:textId="77777777" w:rsidTr="00B973AB">
        <w:trPr>
          <w:jc w:val="center"/>
        </w:trPr>
        <w:tc>
          <w:tcPr>
            <w:tcW w:w="1296" w:type="dxa"/>
            <w:vMerge w:val="restart"/>
            <w:vAlign w:val="center"/>
          </w:tcPr>
          <w:p w14:paraId="6B16C6DF" w14:textId="77777777" w:rsidR="00B973AB" w:rsidRDefault="00B973AB" w:rsidP="00B973AB">
            <w:pPr>
              <w:jc w:val="center"/>
              <w:rPr>
                <w:lang w:val="en-US"/>
              </w:rPr>
            </w:pPr>
            <w:r>
              <w:rPr>
                <w:lang w:val="en-US"/>
              </w:rPr>
              <w:t>Individuals</w:t>
            </w:r>
          </w:p>
          <w:p w14:paraId="3E011958" w14:textId="738EF80B" w:rsidR="00B973AB" w:rsidRPr="00D0727F" w:rsidRDefault="00B973AB" w:rsidP="00B973AB">
            <w:pPr>
              <w:jc w:val="center"/>
              <w:rPr>
                <w:lang w:val="en-US"/>
              </w:rPr>
            </w:pPr>
            <w:r>
              <w:rPr>
                <w:lang w:val="en-US"/>
              </w:rPr>
              <w:t>(variable)</w:t>
            </w:r>
          </w:p>
        </w:tc>
        <w:tc>
          <w:tcPr>
            <w:tcW w:w="1803" w:type="dxa"/>
            <w:vAlign w:val="center"/>
          </w:tcPr>
          <w:p w14:paraId="4B3616B7" w14:textId="046732BF" w:rsidR="00B973AB" w:rsidRDefault="00B973AB" w:rsidP="00B973AB">
            <w:pPr>
              <w:jc w:val="center"/>
              <w:rPr>
                <w:lang w:val="en-US"/>
              </w:rPr>
            </w:pPr>
            <w:r>
              <w:rPr>
                <w:lang w:val="en-US"/>
              </w:rPr>
              <w:t>Unique id</w:t>
            </w:r>
          </w:p>
        </w:tc>
        <w:tc>
          <w:tcPr>
            <w:tcW w:w="2708" w:type="dxa"/>
            <w:vAlign w:val="center"/>
          </w:tcPr>
          <w:p w14:paraId="75124AD6" w14:textId="746822C2" w:rsidR="00B973AB" w:rsidRDefault="00B973AB" w:rsidP="00B973AB">
            <w:pPr>
              <w:jc w:val="center"/>
              <w:rPr>
                <w:lang w:val="en-US"/>
              </w:rPr>
            </w:pPr>
            <w:r>
              <w:rPr>
                <w:lang w:val="en-US"/>
              </w:rPr>
              <w:t>Unique id of bacterium</w:t>
            </w:r>
          </w:p>
        </w:tc>
        <w:tc>
          <w:tcPr>
            <w:tcW w:w="2126" w:type="dxa"/>
            <w:vAlign w:val="center"/>
          </w:tcPr>
          <w:p w14:paraId="59CDE435" w14:textId="2D13E63B" w:rsidR="00B973AB" w:rsidRDefault="00B973AB" w:rsidP="00B973AB">
            <w:pPr>
              <w:jc w:val="center"/>
              <w:rPr>
                <w:lang w:val="en-US"/>
              </w:rPr>
            </w:pPr>
            <w:r>
              <w:rPr>
                <w:lang w:val="en-US"/>
              </w:rPr>
              <w:t>0 – inf</w:t>
            </w:r>
          </w:p>
        </w:tc>
        <w:tc>
          <w:tcPr>
            <w:tcW w:w="1560" w:type="dxa"/>
            <w:vAlign w:val="center"/>
          </w:tcPr>
          <w:p w14:paraId="4AB8B7D2" w14:textId="0EA4BE07" w:rsidR="00B973AB" w:rsidRPr="00860DB8" w:rsidRDefault="00B973AB" w:rsidP="00B973AB">
            <w:pPr>
              <w:jc w:val="center"/>
              <w:rPr>
                <w:lang w:val="en-US"/>
              </w:rPr>
            </w:pPr>
            <w:r>
              <w:rPr>
                <w:lang w:val="en-US"/>
              </w:rPr>
              <w:t>N/A</w:t>
            </w:r>
          </w:p>
        </w:tc>
      </w:tr>
      <w:tr w:rsidR="00B973AB" w:rsidRPr="00D0727F" w14:paraId="3EA00C7C" w14:textId="77777777" w:rsidTr="00B973AB">
        <w:trPr>
          <w:jc w:val="center"/>
        </w:trPr>
        <w:tc>
          <w:tcPr>
            <w:tcW w:w="1296" w:type="dxa"/>
            <w:vMerge/>
            <w:vAlign w:val="center"/>
          </w:tcPr>
          <w:p w14:paraId="21B3AF6D" w14:textId="77777777" w:rsidR="00B973AB" w:rsidRDefault="00B973AB" w:rsidP="00B973AB">
            <w:pPr>
              <w:jc w:val="center"/>
              <w:rPr>
                <w:lang w:val="en-US"/>
              </w:rPr>
            </w:pPr>
          </w:p>
        </w:tc>
        <w:tc>
          <w:tcPr>
            <w:tcW w:w="1803" w:type="dxa"/>
            <w:vAlign w:val="center"/>
          </w:tcPr>
          <w:p w14:paraId="055DBF85" w14:textId="568540B6" w:rsidR="00B973AB" w:rsidRDefault="00B973AB" w:rsidP="00B973AB">
            <w:pPr>
              <w:jc w:val="center"/>
              <w:rPr>
                <w:lang w:val="en-US"/>
              </w:rPr>
            </w:pPr>
            <w:r>
              <w:rPr>
                <w:lang w:val="en-US"/>
              </w:rPr>
              <w:t>Location</w:t>
            </w:r>
          </w:p>
        </w:tc>
        <w:tc>
          <w:tcPr>
            <w:tcW w:w="2708" w:type="dxa"/>
            <w:vAlign w:val="center"/>
          </w:tcPr>
          <w:p w14:paraId="7888F966" w14:textId="54EA44E6" w:rsidR="00B973AB" w:rsidRDefault="00B973AB" w:rsidP="00B973AB">
            <w:pPr>
              <w:jc w:val="center"/>
              <w:rPr>
                <w:lang w:val="en-US"/>
              </w:rPr>
            </w:pPr>
            <w:r>
              <w:rPr>
                <w:lang w:val="en-US"/>
              </w:rPr>
              <w:t>Patch X, Y values</w:t>
            </w:r>
          </w:p>
        </w:tc>
        <w:tc>
          <w:tcPr>
            <w:tcW w:w="2126" w:type="dxa"/>
            <w:vAlign w:val="center"/>
          </w:tcPr>
          <w:p w14:paraId="39D4C514" w14:textId="02F9E68C" w:rsidR="00B973AB" w:rsidRDefault="00B973AB" w:rsidP="00B973AB">
            <w:pPr>
              <w:jc w:val="center"/>
              <w:rPr>
                <w:lang w:val="en-US"/>
              </w:rPr>
            </w:pPr>
            <w:r>
              <w:rPr>
                <w:lang w:val="en-US"/>
              </w:rPr>
              <w:t>0,0 to -125, -125</w:t>
            </w:r>
          </w:p>
        </w:tc>
        <w:tc>
          <w:tcPr>
            <w:tcW w:w="1560" w:type="dxa"/>
            <w:vAlign w:val="center"/>
          </w:tcPr>
          <w:p w14:paraId="32995008" w14:textId="5DA0552F" w:rsidR="00B973AB" w:rsidRDefault="00B973AB" w:rsidP="00B973AB">
            <w:pPr>
              <w:jc w:val="center"/>
              <w:rPr>
                <w:lang w:val="en-US"/>
              </w:rPr>
            </w:pPr>
            <w:r>
              <w:rPr>
                <w:lang w:val="en-US"/>
              </w:rPr>
              <w:t>N/A</w:t>
            </w:r>
          </w:p>
        </w:tc>
      </w:tr>
      <w:tr w:rsidR="00B973AB" w:rsidRPr="00D0727F" w14:paraId="3E106AD0" w14:textId="77777777" w:rsidTr="00B973AB">
        <w:trPr>
          <w:jc w:val="center"/>
        </w:trPr>
        <w:tc>
          <w:tcPr>
            <w:tcW w:w="1296" w:type="dxa"/>
            <w:vMerge/>
            <w:vAlign w:val="center"/>
          </w:tcPr>
          <w:p w14:paraId="7F8CC441" w14:textId="77777777" w:rsidR="00B973AB" w:rsidRDefault="00B973AB" w:rsidP="00B973AB">
            <w:pPr>
              <w:jc w:val="center"/>
              <w:rPr>
                <w:lang w:val="en-US"/>
              </w:rPr>
            </w:pPr>
          </w:p>
        </w:tc>
        <w:tc>
          <w:tcPr>
            <w:tcW w:w="1803" w:type="dxa"/>
            <w:vAlign w:val="center"/>
          </w:tcPr>
          <w:p w14:paraId="5651F483" w14:textId="74652E95" w:rsidR="00B973AB" w:rsidRDefault="00B973AB" w:rsidP="00B973AB">
            <w:pPr>
              <w:jc w:val="center"/>
              <w:rPr>
                <w:lang w:val="en-US"/>
              </w:rPr>
            </w:pPr>
            <w:r>
              <w:rPr>
                <w:lang w:val="en-US"/>
              </w:rPr>
              <w:t>Mass</w:t>
            </w:r>
          </w:p>
        </w:tc>
        <w:tc>
          <w:tcPr>
            <w:tcW w:w="2708" w:type="dxa"/>
            <w:vAlign w:val="center"/>
          </w:tcPr>
          <w:p w14:paraId="211E2C05" w14:textId="04824104" w:rsidR="00B973AB" w:rsidRDefault="00B973AB" w:rsidP="00B973AB">
            <w:pPr>
              <w:jc w:val="center"/>
              <w:rPr>
                <w:lang w:val="en-US"/>
              </w:rPr>
            </w:pPr>
            <w:r>
              <w:rPr>
                <w:lang w:val="en-US"/>
              </w:rPr>
              <w:t>Mass of the bacterium</w:t>
            </w:r>
          </w:p>
        </w:tc>
        <w:tc>
          <w:tcPr>
            <w:tcW w:w="2126" w:type="dxa"/>
            <w:vAlign w:val="center"/>
          </w:tcPr>
          <w:p w14:paraId="1D8B7AE9" w14:textId="7B4FDF65" w:rsidR="00B973AB" w:rsidRDefault="00B973AB" w:rsidP="00B973AB">
            <w:pPr>
              <w:jc w:val="center"/>
              <w:rPr>
                <w:lang w:val="en-US"/>
              </w:rPr>
            </w:pPr>
            <w:r>
              <w:rPr>
                <w:lang w:val="en-US"/>
              </w:rPr>
              <w:t>Random distribution between minimum and maximum biomass</w:t>
            </w:r>
          </w:p>
        </w:tc>
        <w:tc>
          <w:tcPr>
            <w:tcW w:w="1560" w:type="dxa"/>
            <w:vAlign w:val="center"/>
          </w:tcPr>
          <w:p w14:paraId="0AF6EDE0" w14:textId="1ECE8DE1" w:rsidR="00B973AB" w:rsidRDefault="00B973AB" w:rsidP="00B973AB">
            <w:pPr>
              <w:jc w:val="center"/>
              <w:rPr>
                <w:lang w:val="en-US"/>
              </w:rPr>
            </w:pPr>
            <w:proofErr w:type="spellStart"/>
            <w:r w:rsidRPr="00860DB8">
              <w:rPr>
                <w:lang w:val="en-US"/>
              </w:rPr>
              <w:t>μ</w:t>
            </w:r>
            <w:r>
              <w:rPr>
                <w:lang w:val="en-US"/>
              </w:rPr>
              <w:t>g</w:t>
            </w:r>
            <w:proofErr w:type="spellEnd"/>
          </w:p>
        </w:tc>
      </w:tr>
      <w:tr w:rsidR="00B973AB" w:rsidRPr="00D0727F" w14:paraId="500705A4" w14:textId="77777777" w:rsidTr="00B973AB">
        <w:trPr>
          <w:jc w:val="center"/>
        </w:trPr>
        <w:tc>
          <w:tcPr>
            <w:tcW w:w="1296" w:type="dxa"/>
            <w:vMerge/>
            <w:vAlign w:val="center"/>
          </w:tcPr>
          <w:p w14:paraId="7D9B74D1" w14:textId="77777777" w:rsidR="00B973AB" w:rsidRDefault="00B973AB" w:rsidP="00B973AB">
            <w:pPr>
              <w:jc w:val="center"/>
              <w:rPr>
                <w:lang w:val="en-US"/>
              </w:rPr>
            </w:pPr>
          </w:p>
        </w:tc>
        <w:tc>
          <w:tcPr>
            <w:tcW w:w="1803" w:type="dxa"/>
            <w:vAlign w:val="center"/>
          </w:tcPr>
          <w:p w14:paraId="4FDD68F1" w14:textId="216AE497" w:rsidR="00B973AB" w:rsidRDefault="00B973AB" w:rsidP="00B973AB">
            <w:pPr>
              <w:jc w:val="center"/>
              <w:rPr>
                <w:lang w:val="en-US"/>
              </w:rPr>
            </w:pPr>
            <w:r>
              <w:rPr>
                <w:lang w:val="en-US"/>
              </w:rPr>
              <w:t>Reproduction mass</w:t>
            </w:r>
          </w:p>
        </w:tc>
        <w:tc>
          <w:tcPr>
            <w:tcW w:w="2708" w:type="dxa"/>
            <w:vAlign w:val="center"/>
          </w:tcPr>
          <w:p w14:paraId="7C0FB87E" w14:textId="030CF1A5" w:rsidR="00B973AB" w:rsidRDefault="00B973AB" w:rsidP="00B973AB">
            <w:pPr>
              <w:jc w:val="center"/>
              <w:rPr>
                <w:lang w:val="en-US"/>
              </w:rPr>
            </w:pPr>
            <w:r>
              <w:rPr>
                <w:lang w:val="en-US"/>
              </w:rPr>
              <w:t>Mass relative to reproduction</w:t>
            </w:r>
          </w:p>
        </w:tc>
        <w:tc>
          <w:tcPr>
            <w:tcW w:w="2126" w:type="dxa"/>
            <w:vAlign w:val="center"/>
          </w:tcPr>
          <w:p w14:paraId="0225BCE7" w14:textId="23F50FFF" w:rsidR="00B973AB" w:rsidRDefault="00B973AB" w:rsidP="00B973AB">
            <w:pPr>
              <w:jc w:val="center"/>
              <w:rPr>
                <w:lang w:val="en-US"/>
              </w:rPr>
            </w:pPr>
            <w:r>
              <w:rPr>
                <w:lang w:val="en-US"/>
              </w:rPr>
              <w:t>75% of initial biomass</w:t>
            </w:r>
          </w:p>
        </w:tc>
        <w:tc>
          <w:tcPr>
            <w:tcW w:w="1560" w:type="dxa"/>
            <w:vAlign w:val="center"/>
          </w:tcPr>
          <w:p w14:paraId="7CCC9898" w14:textId="615FFB68" w:rsidR="00B973AB" w:rsidRPr="00860DB8" w:rsidRDefault="00B973AB" w:rsidP="00B973AB">
            <w:pPr>
              <w:jc w:val="center"/>
              <w:rPr>
                <w:lang w:val="en-US"/>
              </w:rPr>
            </w:pPr>
            <w:proofErr w:type="spellStart"/>
            <w:r w:rsidRPr="00860DB8">
              <w:rPr>
                <w:lang w:val="en-US"/>
              </w:rPr>
              <w:t>μ</w:t>
            </w:r>
            <w:r>
              <w:rPr>
                <w:lang w:val="en-US"/>
              </w:rPr>
              <w:t>g</w:t>
            </w:r>
            <w:proofErr w:type="spellEnd"/>
          </w:p>
        </w:tc>
      </w:tr>
      <w:tr w:rsidR="00B973AB" w:rsidRPr="00D0727F" w14:paraId="2335C491" w14:textId="77777777" w:rsidTr="00B973AB">
        <w:trPr>
          <w:jc w:val="center"/>
        </w:trPr>
        <w:tc>
          <w:tcPr>
            <w:tcW w:w="1296" w:type="dxa"/>
            <w:vMerge/>
            <w:vAlign w:val="center"/>
          </w:tcPr>
          <w:p w14:paraId="60A3748A" w14:textId="77777777" w:rsidR="00B973AB" w:rsidRDefault="00B973AB" w:rsidP="00B973AB">
            <w:pPr>
              <w:jc w:val="center"/>
              <w:rPr>
                <w:lang w:val="en-US"/>
              </w:rPr>
            </w:pPr>
          </w:p>
        </w:tc>
        <w:tc>
          <w:tcPr>
            <w:tcW w:w="1803" w:type="dxa"/>
            <w:vAlign w:val="center"/>
          </w:tcPr>
          <w:p w14:paraId="79BAC0CC" w14:textId="43844729" w:rsidR="00B973AB" w:rsidRDefault="00B973AB" w:rsidP="00B973AB">
            <w:pPr>
              <w:jc w:val="center"/>
              <w:rPr>
                <w:lang w:val="en-US"/>
              </w:rPr>
            </w:pPr>
            <w:r>
              <w:rPr>
                <w:lang w:val="en-US"/>
              </w:rPr>
              <w:t>Glucose-uptake</w:t>
            </w:r>
          </w:p>
        </w:tc>
        <w:tc>
          <w:tcPr>
            <w:tcW w:w="2708" w:type="dxa"/>
            <w:vAlign w:val="center"/>
          </w:tcPr>
          <w:p w14:paraId="0C835D2E" w14:textId="126E5B0F" w:rsidR="00B973AB" w:rsidRDefault="00B973AB" w:rsidP="00B973AB">
            <w:pPr>
              <w:jc w:val="center"/>
              <w:rPr>
                <w:lang w:val="en-US"/>
              </w:rPr>
            </w:pPr>
            <w:r>
              <w:rPr>
                <w:lang w:val="en-US"/>
              </w:rPr>
              <w:t>Rate of glucose uptake</w:t>
            </w:r>
          </w:p>
        </w:tc>
        <w:tc>
          <w:tcPr>
            <w:tcW w:w="2126" w:type="dxa"/>
            <w:vMerge w:val="restart"/>
            <w:vAlign w:val="center"/>
          </w:tcPr>
          <w:p w14:paraId="269A65FC" w14:textId="1EF48482" w:rsidR="00B973AB" w:rsidRDefault="00B973AB" w:rsidP="00B973AB">
            <w:pPr>
              <w:jc w:val="center"/>
              <w:rPr>
                <w:lang w:val="en-US"/>
              </w:rPr>
            </w:pPr>
            <w:r>
              <w:rPr>
                <w:lang w:val="en-US"/>
              </w:rPr>
              <w:t xml:space="preserve">According to </w:t>
            </w:r>
            <w:proofErr w:type="spellStart"/>
            <w:r w:rsidRPr="00860DB8">
              <w:rPr>
                <w:lang w:val="en-US"/>
              </w:rPr>
              <w:t>μ</w:t>
            </w:r>
            <w:r w:rsidRPr="00B973AB">
              <w:rPr>
                <w:vertAlign w:val="subscript"/>
                <w:lang w:val="en-US"/>
              </w:rPr>
              <w:t>max</w:t>
            </w:r>
            <w:proofErr w:type="spellEnd"/>
            <w:r w:rsidRPr="00B973AB">
              <w:rPr>
                <w:vertAlign w:val="subscript"/>
                <w:lang w:val="en-US"/>
              </w:rPr>
              <w:t xml:space="preserve"> </w:t>
            </w:r>
            <w:r>
              <w:rPr>
                <w:lang w:val="en-US"/>
              </w:rPr>
              <w:t>and stoichiometric coefficients of global reaction obtained using TEEM</w:t>
            </w:r>
          </w:p>
        </w:tc>
        <w:tc>
          <w:tcPr>
            <w:tcW w:w="1560" w:type="dxa"/>
            <w:vMerge w:val="restart"/>
            <w:vAlign w:val="center"/>
          </w:tcPr>
          <w:p w14:paraId="0C4737D6" w14:textId="02698E39" w:rsidR="00B973AB" w:rsidRDefault="00B973AB" w:rsidP="00B973AB">
            <w:pPr>
              <w:jc w:val="center"/>
              <w:rPr>
                <w:lang w:val="en-US"/>
              </w:rPr>
            </w:pPr>
            <w:proofErr w:type="spellStart"/>
            <w:r>
              <w:rPr>
                <w:lang w:val="en-US"/>
              </w:rPr>
              <w:t>molNutrient</w:t>
            </w:r>
            <w:proofErr w:type="spellEnd"/>
            <w:r>
              <w:rPr>
                <w:lang w:val="en-US"/>
              </w:rPr>
              <w:t>*molcell</w:t>
            </w:r>
            <w:r w:rsidRPr="00B973AB">
              <w:rPr>
                <w:vertAlign w:val="superscript"/>
                <w:lang w:val="en-US"/>
              </w:rPr>
              <w:t>-1</w:t>
            </w:r>
            <w:r w:rsidRPr="00B973AB">
              <w:rPr>
                <w:lang w:val="en-US"/>
              </w:rPr>
              <w:t>*</w:t>
            </w:r>
            <w:r>
              <w:rPr>
                <w:lang w:val="en-US"/>
              </w:rPr>
              <w:t>h</w:t>
            </w:r>
            <w:r w:rsidRPr="00B973AB">
              <w:rPr>
                <w:vertAlign w:val="superscript"/>
                <w:lang w:val="en-US"/>
              </w:rPr>
              <w:t>-1</w:t>
            </w:r>
          </w:p>
        </w:tc>
      </w:tr>
      <w:tr w:rsidR="00B973AB" w:rsidRPr="00D0727F" w14:paraId="33D73B72" w14:textId="77777777" w:rsidTr="00B973AB">
        <w:trPr>
          <w:jc w:val="center"/>
        </w:trPr>
        <w:tc>
          <w:tcPr>
            <w:tcW w:w="1296" w:type="dxa"/>
            <w:vMerge/>
            <w:vAlign w:val="center"/>
          </w:tcPr>
          <w:p w14:paraId="0B4FF4EE" w14:textId="77777777" w:rsidR="00B973AB" w:rsidRDefault="00B973AB" w:rsidP="00B973AB">
            <w:pPr>
              <w:jc w:val="center"/>
              <w:rPr>
                <w:lang w:val="en-US"/>
              </w:rPr>
            </w:pPr>
          </w:p>
        </w:tc>
        <w:tc>
          <w:tcPr>
            <w:tcW w:w="1803" w:type="dxa"/>
            <w:vAlign w:val="center"/>
          </w:tcPr>
          <w:p w14:paraId="15741340" w14:textId="225D1898" w:rsidR="00B973AB" w:rsidRDefault="00B973AB" w:rsidP="00B973AB">
            <w:pPr>
              <w:jc w:val="center"/>
              <w:rPr>
                <w:lang w:val="en-US"/>
              </w:rPr>
            </w:pPr>
            <w:r>
              <w:rPr>
                <w:lang w:val="en-US"/>
              </w:rPr>
              <w:t>Oxygen-uptake</w:t>
            </w:r>
          </w:p>
        </w:tc>
        <w:tc>
          <w:tcPr>
            <w:tcW w:w="2708" w:type="dxa"/>
            <w:vAlign w:val="center"/>
          </w:tcPr>
          <w:p w14:paraId="21133EFB" w14:textId="3F791D27" w:rsidR="00B973AB" w:rsidRDefault="00B973AB" w:rsidP="00B973AB">
            <w:pPr>
              <w:jc w:val="center"/>
              <w:rPr>
                <w:lang w:val="en-US"/>
              </w:rPr>
            </w:pPr>
            <w:r>
              <w:rPr>
                <w:lang w:val="en-US"/>
              </w:rPr>
              <w:t>Rate of oxygen uptake</w:t>
            </w:r>
          </w:p>
        </w:tc>
        <w:tc>
          <w:tcPr>
            <w:tcW w:w="2126" w:type="dxa"/>
            <w:vMerge/>
            <w:vAlign w:val="center"/>
          </w:tcPr>
          <w:p w14:paraId="7A63EB60" w14:textId="77777777" w:rsidR="00B973AB" w:rsidRDefault="00B973AB" w:rsidP="00B973AB">
            <w:pPr>
              <w:jc w:val="center"/>
              <w:rPr>
                <w:lang w:val="en-US"/>
              </w:rPr>
            </w:pPr>
          </w:p>
        </w:tc>
        <w:tc>
          <w:tcPr>
            <w:tcW w:w="1560" w:type="dxa"/>
            <w:vMerge/>
            <w:vAlign w:val="center"/>
          </w:tcPr>
          <w:p w14:paraId="6649AF4E" w14:textId="77777777" w:rsidR="00B973AB" w:rsidRDefault="00B973AB" w:rsidP="00B973AB">
            <w:pPr>
              <w:jc w:val="center"/>
              <w:rPr>
                <w:lang w:val="en-US"/>
              </w:rPr>
            </w:pPr>
          </w:p>
        </w:tc>
      </w:tr>
      <w:tr w:rsidR="00B973AB" w:rsidRPr="00D0727F" w14:paraId="42F65577" w14:textId="77777777" w:rsidTr="00B973AB">
        <w:trPr>
          <w:jc w:val="center"/>
        </w:trPr>
        <w:tc>
          <w:tcPr>
            <w:tcW w:w="1296" w:type="dxa"/>
            <w:vMerge/>
            <w:vAlign w:val="center"/>
          </w:tcPr>
          <w:p w14:paraId="57B9D300" w14:textId="77777777" w:rsidR="00B973AB" w:rsidRDefault="00B973AB" w:rsidP="00B973AB">
            <w:pPr>
              <w:jc w:val="center"/>
              <w:rPr>
                <w:lang w:val="en-US"/>
              </w:rPr>
            </w:pPr>
          </w:p>
        </w:tc>
        <w:tc>
          <w:tcPr>
            <w:tcW w:w="1803" w:type="dxa"/>
            <w:vAlign w:val="center"/>
          </w:tcPr>
          <w:p w14:paraId="0EE09227" w14:textId="11DDAB27" w:rsidR="00B973AB" w:rsidRDefault="00B973AB" w:rsidP="00B973AB">
            <w:pPr>
              <w:jc w:val="center"/>
              <w:rPr>
                <w:lang w:val="en-US"/>
              </w:rPr>
            </w:pPr>
            <w:r>
              <w:rPr>
                <w:lang w:val="en-US"/>
              </w:rPr>
              <w:t>Ammonium-uptake</w:t>
            </w:r>
          </w:p>
        </w:tc>
        <w:tc>
          <w:tcPr>
            <w:tcW w:w="2708" w:type="dxa"/>
            <w:vAlign w:val="center"/>
          </w:tcPr>
          <w:p w14:paraId="58538BE7" w14:textId="1DD4B2F0" w:rsidR="00B973AB" w:rsidRDefault="00B973AB" w:rsidP="00B973AB">
            <w:pPr>
              <w:jc w:val="center"/>
              <w:rPr>
                <w:lang w:val="en-US"/>
              </w:rPr>
            </w:pPr>
            <w:r>
              <w:rPr>
                <w:lang w:val="en-US"/>
              </w:rPr>
              <w:t>Rate of ammonium uptake</w:t>
            </w:r>
          </w:p>
        </w:tc>
        <w:tc>
          <w:tcPr>
            <w:tcW w:w="2126" w:type="dxa"/>
            <w:vMerge/>
            <w:vAlign w:val="center"/>
          </w:tcPr>
          <w:p w14:paraId="182AFD6E" w14:textId="77777777" w:rsidR="00B973AB" w:rsidRDefault="00B973AB" w:rsidP="00B973AB">
            <w:pPr>
              <w:jc w:val="center"/>
              <w:rPr>
                <w:lang w:val="en-US"/>
              </w:rPr>
            </w:pPr>
          </w:p>
        </w:tc>
        <w:tc>
          <w:tcPr>
            <w:tcW w:w="1560" w:type="dxa"/>
            <w:vMerge/>
            <w:vAlign w:val="center"/>
          </w:tcPr>
          <w:p w14:paraId="444916A3" w14:textId="77777777" w:rsidR="00B973AB" w:rsidRDefault="00B973AB" w:rsidP="00B973AB">
            <w:pPr>
              <w:jc w:val="center"/>
              <w:rPr>
                <w:lang w:val="en-US"/>
              </w:rPr>
            </w:pPr>
          </w:p>
        </w:tc>
      </w:tr>
      <w:tr w:rsidR="00B973AB" w:rsidRPr="00D0727F" w14:paraId="0F52C92B" w14:textId="77777777" w:rsidTr="00B973AB">
        <w:trPr>
          <w:jc w:val="center"/>
        </w:trPr>
        <w:tc>
          <w:tcPr>
            <w:tcW w:w="1296" w:type="dxa"/>
            <w:vMerge/>
            <w:vAlign w:val="center"/>
          </w:tcPr>
          <w:p w14:paraId="2107482F" w14:textId="77777777" w:rsidR="00B973AB" w:rsidRDefault="00B973AB" w:rsidP="00B973AB">
            <w:pPr>
              <w:jc w:val="center"/>
              <w:rPr>
                <w:lang w:val="en-US"/>
              </w:rPr>
            </w:pPr>
          </w:p>
        </w:tc>
        <w:tc>
          <w:tcPr>
            <w:tcW w:w="1803" w:type="dxa"/>
            <w:vAlign w:val="center"/>
          </w:tcPr>
          <w:p w14:paraId="2F68EB7F" w14:textId="27C060B4" w:rsidR="00B973AB" w:rsidRDefault="00B973AB" w:rsidP="00B973AB">
            <w:pPr>
              <w:jc w:val="center"/>
              <w:rPr>
                <w:lang w:val="en-US"/>
              </w:rPr>
            </w:pPr>
            <w:r>
              <w:rPr>
                <w:lang w:val="en-US"/>
              </w:rPr>
              <w:t>Bicarbonate-uptake</w:t>
            </w:r>
          </w:p>
        </w:tc>
        <w:tc>
          <w:tcPr>
            <w:tcW w:w="2708" w:type="dxa"/>
            <w:vAlign w:val="center"/>
          </w:tcPr>
          <w:p w14:paraId="671F385B" w14:textId="62F7CE6C" w:rsidR="00B973AB" w:rsidRDefault="00B973AB" w:rsidP="00B973AB">
            <w:pPr>
              <w:jc w:val="center"/>
              <w:rPr>
                <w:lang w:val="en-US"/>
              </w:rPr>
            </w:pPr>
            <w:r>
              <w:rPr>
                <w:lang w:val="en-US"/>
              </w:rPr>
              <w:t>Rate of bicarbonate uptake</w:t>
            </w:r>
          </w:p>
        </w:tc>
        <w:tc>
          <w:tcPr>
            <w:tcW w:w="2126" w:type="dxa"/>
            <w:vMerge/>
            <w:vAlign w:val="center"/>
          </w:tcPr>
          <w:p w14:paraId="33C1F75E" w14:textId="77777777" w:rsidR="00B973AB" w:rsidRDefault="00B973AB" w:rsidP="00B973AB">
            <w:pPr>
              <w:jc w:val="center"/>
              <w:rPr>
                <w:lang w:val="en-US"/>
              </w:rPr>
            </w:pPr>
          </w:p>
        </w:tc>
        <w:tc>
          <w:tcPr>
            <w:tcW w:w="1560" w:type="dxa"/>
            <w:vMerge/>
            <w:vAlign w:val="center"/>
          </w:tcPr>
          <w:p w14:paraId="333B91BD" w14:textId="77777777" w:rsidR="00B973AB" w:rsidRDefault="00B973AB" w:rsidP="00B973AB">
            <w:pPr>
              <w:jc w:val="center"/>
              <w:rPr>
                <w:lang w:val="en-US"/>
              </w:rPr>
            </w:pPr>
          </w:p>
        </w:tc>
      </w:tr>
      <w:tr w:rsidR="00B973AB" w:rsidRPr="00D0727F" w14:paraId="2824DD39" w14:textId="26ABD9E4" w:rsidTr="00B973AB">
        <w:trPr>
          <w:jc w:val="center"/>
        </w:trPr>
        <w:tc>
          <w:tcPr>
            <w:tcW w:w="1296" w:type="dxa"/>
            <w:vMerge w:val="restart"/>
            <w:vAlign w:val="center"/>
          </w:tcPr>
          <w:p w14:paraId="31C3B5EC" w14:textId="77777777" w:rsidR="0003407A" w:rsidRDefault="0003407A" w:rsidP="00B973AB">
            <w:pPr>
              <w:jc w:val="center"/>
              <w:rPr>
                <w:lang w:val="en-US"/>
              </w:rPr>
            </w:pPr>
            <w:r w:rsidRPr="00D0727F">
              <w:rPr>
                <w:lang w:val="en-US"/>
              </w:rPr>
              <w:t>Patches</w:t>
            </w:r>
          </w:p>
          <w:p w14:paraId="03840942" w14:textId="4851393F" w:rsidR="00A357E5" w:rsidRPr="00D0727F" w:rsidRDefault="00A357E5" w:rsidP="00B973AB">
            <w:pPr>
              <w:jc w:val="center"/>
              <w:rPr>
                <w:lang w:val="en-US"/>
              </w:rPr>
            </w:pPr>
            <w:r>
              <w:rPr>
                <w:lang w:val="en-US"/>
              </w:rPr>
              <w:t>(constants)</w:t>
            </w:r>
          </w:p>
        </w:tc>
        <w:tc>
          <w:tcPr>
            <w:tcW w:w="1803" w:type="dxa"/>
            <w:vAlign w:val="center"/>
          </w:tcPr>
          <w:p w14:paraId="7B63E990" w14:textId="7021A9C5" w:rsidR="0003407A" w:rsidRPr="00D0727F" w:rsidRDefault="0003407A" w:rsidP="00B973AB">
            <w:pPr>
              <w:jc w:val="center"/>
              <w:rPr>
                <w:lang w:val="en-US"/>
              </w:rPr>
            </w:pPr>
            <w:r w:rsidRPr="00D0727F">
              <w:rPr>
                <w:lang w:val="en-US"/>
              </w:rPr>
              <w:t>glucose-medium</w:t>
            </w:r>
          </w:p>
        </w:tc>
        <w:tc>
          <w:tcPr>
            <w:tcW w:w="2708" w:type="dxa"/>
            <w:vAlign w:val="center"/>
          </w:tcPr>
          <w:p w14:paraId="4304292E" w14:textId="4476973B" w:rsidR="0003407A" w:rsidRPr="00D0727F" w:rsidRDefault="0003407A" w:rsidP="00B973AB">
            <w:pPr>
              <w:jc w:val="center"/>
              <w:rPr>
                <w:lang w:val="en-US"/>
              </w:rPr>
            </w:pPr>
            <w:r w:rsidRPr="00D0727F">
              <w:rPr>
                <w:lang w:val="en-US"/>
              </w:rPr>
              <w:t>Glucose concentration</w:t>
            </w:r>
          </w:p>
        </w:tc>
        <w:tc>
          <w:tcPr>
            <w:tcW w:w="2126" w:type="dxa"/>
            <w:vAlign w:val="center"/>
          </w:tcPr>
          <w:p w14:paraId="11ACAAE5" w14:textId="4ED50022" w:rsidR="0003407A" w:rsidRPr="0003407A" w:rsidRDefault="0003407A" w:rsidP="00B973AB">
            <w:pPr>
              <w:jc w:val="center"/>
              <w:rPr>
                <w:lang w:val="en-US"/>
              </w:rPr>
            </w:pPr>
            <w:r w:rsidRPr="00D0727F">
              <w:rPr>
                <w:lang w:val="en-US"/>
              </w:rPr>
              <w:t>User defined</w:t>
            </w:r>
          </w:p>
        </w:tc>
        <w:tc>
          <w:tcPr>
            <w:tcW w:w="1560" w:type="dxa"/>
            <w:vAlign w:val="center"/>
          </w:tcPr>
          <w:p w14:paraId="29D2D912" w14:textId="4E5130A8" w:rsidR="0003407A" w:rsidRPr="00D0727F" w:rsidRDefault="00776516" w:rsidP="00B973AB">
            <w:pPr>
              <w:jc w:val="center"/>
              <w:rPr>
                <w:lang w:val="en-US"/>
              </w:rPr>
            </w:pPr>
            <w:r>
              <w:rPr>
                <w:lang w:val="en-US"/>
              </w:rPr>
              <w:t>mM</w:t>
            </w:r>
          </w:p>
        </w:tc>
      </w:tr>
      <w:tr w:rsidR="00B973AB" w:rsidRPr="00D0727F" w14:paraId="4C014A3E" w14:textId="18DE47D5" w:rsidTr="00B973AB">
        <w:trPr>
          <w:jc w:val="center"/>
        </w:trPr>
        <w:tc>
          <w:tcPr>
            <w:tcW w:w="1296" w:type="dxa"/>
            <w:vMerge/>
            <w:vAlign w:val="center"/>
          </w:tcPr>
          <w:p w14:paraId="31B71E72" w14:textId="77777777" w:rsidR="0003407A" w:rsidRPr="00D0727F" w:rsidRDefault="0003407A" w:rsidP="00B973AB">
            <w:pPr>
              <w:jc w:val="center"/>
              <w:rPr>
                <w:lang w:val="en-US"/>
              </w:rPr>
            </w:pPr>
          </w:p>
        </w:tc>
        <w:tc>
          <w:tcPr>
            <w:tcW w:w="1803" w:type="dxa"/>
            <w:vAlign w:val="center"/>
          </w:tcPr>
          <w:p w14:paraId="5917D9D3" w14:textId="26D215A3" w:rsidR="0003407A" w:rsidRPr="00D0727F" w:rsidRDefault="0003407A" w:rsidP="00B973AB">
            <w:pPr>
              <w:jc w:val="center"/>
              <w:rPr>
                <w:lang w:val="en-US"/>
              </w:rPr>
            </w:pPr>
            <w:r w:rsidRPr="00D0727F">
              <w:rPr>
                <w:lang w:val="en-US"/>
              </w:rPr>
              <w:t>oxygen-medium</w:t>
            </w:r>
          </w:p>
        </w:tc>
        <w:tc>
          <w:tcPr>
            <w:tcW w:w="2708" w:type="dxa"/>
            <w:vAlign w:val="center"/>
          </w:tcPr>
          <w:p w14:paraId="030C4866" w14:textId="268E84A6" w:rsidR="0003407A" w:rsidRPr="00D0727F" w:rsidRDefault="0003407A" w:rsidP="00B973AB">
            <w:pPr>
              <w:jc w:val="center"/>
              <w:rPr>
                <w:lang w:val="en-US"/>
              </w:rPr>
            </w:pPr>
            <w:r w:rsidRPr="00D0727F">
              <w:rPr>
                <w:lang w:val="en-US"/>
              </w:rPr>
              <w:t>Oxygen concentration</w:t>
            </w:r>
          </w:p>
        </w:tc>
        <w:tc>
          <w:tcPr>
            <w:tcW w:w="2126" w:type="dxa"/>
            <w:vAlign w:val="center"/>
          </w:tcPr>
          <w:p w14:paraId="0942353E" w14:textId="1110F878" w:rsidR="0003407A" w:rsidRPr="00D0727F" w:rsidRDefault="0003407A" w:rsidP="00B973AB">
            <w:pPr>
              <w:jc w:val="center"/>
              <w:rPr>
                <w:lang w:val="en-US"/>
              </w:rPr>
            </w:pPr>
            <w:r w:rsidRPr="00D0727F">
              <w:rPr>
                <w:lang w:val="en-US"/>
              </w:rPr>
              <w:t>User defined</w:t>
            </w:r>
          </w:p>
        </w:tc>
        <w:tc>
          <w:tcPr>
            <w:tcW w:w="1560" w:type="dxa"/>
            <w:vAlign w:val="center"/>
          </w:tcPr>
          <w:p w14:paraId="22766403" w14:textId="5CDD05FD" w:rsidR="0003407A" w:rsidRPr="00776516" w:rsidRDefault="00776516" w:rsidP="00B973AB">
            <w:pPr>
              <w:jc w:val="center"/>
              <w:rPr>
                <w:lang w:val="en-US"/>
              </w:rPr>
            </w:pPr>
            <w:r>
              <w:rPr>
                <w:lang w:val="en-US"/>
              </w:rPr>
              <w:t>mM</w:t>
            </w:r>
          </w:p>
        </w:tc>
      </w:tr>
      <w:tr w:rsidR="00B973AB" w:rsidRPr="00D0727F" w14:paraId="70F5DC92" w14:textId="32E79252" w:rsidTr="00B973AB">
        <w:trPr>
          <w:jc w:val="center"/>
        </w:trPr>
        <w:tc>
          <w:tcPr>
            <w:tcW w:w="1296" w:type="dxa"/>
            <w:vMerge/>
            <w:vAlign w:val="center"/>
          </w:tcPr>
          <w:p w14:paraId="11E4855A" w14:textId="77777777" w:rsidR="0003407A" w:rsidRPr="00D0727F" w:rsidRDefault="0003407A" w:rsidP="00B973AB">
            <w:pPr>
              <w:jc w:val="center"/>
              <w:rPr>
                <w:lang w:val="en-US"/>
              </w:rPr>
            </w:pPr>
          </w:p>
        </w:tc>
        <w:tc>
          <w:tcPr>
            <w:tcW w:w="1803" w:type="dxa"/>
            <w:vAlign w:val="center"/>
          </w:tcPr>
          <w:p w14:paraId="06DC7975" w14:textId="1262918F" w:rsidR="0003407A" w:rsidRPr="00D0727F" w:rsidRDefault="0003407A" w:rsidP="00B973AB">
            <w:pPr>
              <w:jc w:val="center"/>
              <w:rPr>
                <w:lang w:val="en-US"/>
              </w:rPr>
            </w:pPr>
            <w:r w:rsidRPr="00D0727F">
              <w:rPr>
                <w:lang w:val="en-US"/>
              </w:rPr>
              <w:t>ammonium-medium</w:t>
            </w:r>
          </w:p>
        </w:tc>
        <w:tc>
          <w:tcPr>
            <w:tcW w:w="2708" w:type="dxa"/>
            <w:vAlign w:val="center"/>
          </w:tcPr>
          <w:p w14:paraId="532C33FA" w14:textId="55E1048B" w:rsidR="0003407A" w:rsidRPr="00D0727F" w:rsidRDefault="0003407A" w:rsidP="00B973AB">
            <w:pPr>
              <w:jc w:val="center"/>
              <w:rPr>
                <w:lang w:val="en-US"/>
              </w:rPr>
            </w:pPr>
            <w:r w:rsidRPr="00D0727F">
              <w:rPr>
                <w:lang w:val="en-US"/>
              </w:rPr>
              <w:t>Ammonium concentration</w:t>
            </w:r>
          </w:p>
        </w:tc>
        <w:tc>
          <w:tcPr>
            <w:tcW w:w="2126" w:type="dxa"/>
            <w:vAlign w:val="center"/>
          </w:tcPr>
          <w:p w14:paraId="61D2D9AE" w14:textId="3D6AE89F" w:rsidR="0003407A" w:rsidRPr="00D0727F" w:rsidRDefault="0003407A" w:rsidP="00B973AB">
            <w:pPr>
              <w:jc w:val="center"/>
              <w:rPr>
                <w:lang w:val="en-US"/>
              </w:rPr>
            </w:pPr>
            <w:r w:rsidRPr="00D0727F">
              <w:rPr>
                <w:lang w:val="en-US"/>
              </w:rPr>
              <w:t>User defined</w:t>
            </w:r>
          </w:p>
        </w:tc>
        <w:tc>
          <w:tcPr>
            <w:tcW w:w="1560" w:type="dxa"/>
            <w:vAlign w:val="center"/>
          </w:tcPr>
          <w:p w14:paraId="78E51559" w14:textId="5B60E666" w:rsidR="0003407A" w:rsidRPr="00776516" w:rsidRDefault="00776516" w:rsidP="00B973AB">
            <w:pPr>
              <w:jc w:val="center"/>
              <w:rPr>
                <w:lang w:val="en-US"/>
              </w:rPr>
            </w:pPr>
            <w:r>
              <w:rPr>
                <w:lang w:val="en-US"/>
              </w:rPr>
              <w:t>mM</w:t>
            </w:r>
          </w:p>
        </w:tc>
      </w:tr>
      <w:tr w:rsidR="00B973AB" w:rsidRPr="00D0727F" w14:paraId="690E69DF" w14:textId="0770F511" w:rsidTr="00B973AB">
        <w:trPr>
          <w:jc w:val="center"/>
        </w:trPr>
        <w:tc>
          <w:tcPr>
            <w:tcW w:w="1296" w:type="dxa"/>
            <w:vMerge/>
            <w:vAlign w:val="center"/>
          </w:tcPr>
          <w:p w14:paraId="2981F534" w14:textId="77777777" w:rsidR="0003407A" w:rsidRPr="00D0727F" w:rsidRDefault="0003407A" w:rsidP="00B973AB">
            <w:pPr>
              <w:jc w:val="center"/>
              <w:rPr>
                <w:lang w:val="en-US"/>
              </w:rPr>
            </w:pPr>
          </w:p>
        </w:tc>
        <w:tc>
          <w:tcPr>
            <w:tcW w:w="1803" w:type="dxa"/>
            <w:vAlign w:val="center"/>
          </w:tcPr>
          <w:p w14:paraId="79A897A4" w14:textId="2D621322" w:rsidR="0003407A" w:rsidRPr="00D0727F" w:rsidRDefault="0003407A" w:rsidP="00B973AB">
            <w:pPr>
              <w:jc w:val="center"/>
              <w:rPr>
                <w:lang w:val="en-US"/>
              </w:rPr>
            </w:pPr>
            <w:r w:rsidRPr="00D0727F">
              <w:rPr>
                <w:lang w:val="en-US"/>
              </w:rPr>
              <w:t>bicarbonate-medium</w:t>
            </w:r>
          </w:p>
        </w:tc>
        <w:tc>
          <w:tcPr>
            <w:tcW w:w="2708" w:type="dxa"/>
            <w:vAlign w:val="center"/>
          </w:tcPr>
          <w:p w14:paraId="53CE60EB" w14:textId="56491CF6" w:rsidR="0003407A" w:rsidRPr="00D0727F" w:rsidRDefault="0003407A" w:rsidP="00B973AB">
            <w:pPr>
              <w:jc w:val="center"/>
              <w:rPr>
                <w:lang w:val="en-US"/>
              </w:rPr>
            </w:pPr>
            <w:r w:rsidRPr="00D0727F">
              <w:rPr>
                <w:lang w:val="en-US"/>
              </w:rPr>
              <w:t>Bicarbonate concentration</w:t>
            </w:r>
          </w:p>
        </w:tc>
        <w:tc>
          <w:tcPr>
            <w:tcW w:w="2126" w:type="dxa"/>
            <w:vAlign w:val="center"/>
          </w:tcPr>
          <w:p w14:paraId="2F68F868" w14:textId="496AFF31" w:rsidR="0003407A" w:rsidRPr="00D0727F" w:rsidRDefault="0003407A" w:rsidP="00B973AB">
            <w:pPr>
              <w:jc w:val="center"/>
              <w:rPr>
                <w:lang w:val="en-US"/>
              </w:rPr>
            </w:pPr>
            <w:r w:rsidRPr="00D0727F">
              <w:rPr>
                <w:lang w:val="en-US"/>
              </w:rPr>
              <w:t>User defined</w:t>
            </w:r>
          </w:p>
        </w:tc>
        <w:tc>
          <w:tcPr>
            <w:tcW w:w="1560" w:type="dxa"/>
            <w:vAlign w:val="center"/>
          </w:tcPr>
          <w:p w14:paraId="137638DD" w14:textId="0405967D" w:rsidR="0003407A" w:rsidRPr="00776516" w:rsidRDefault="00776516" w:rsidP="00B973AB">
            <w:pPr>
              <w:jc w:val="center"/>
              <w:rPr>
                <w:lang w:val="en-US"/>
              </w:rPr>
            </w:pPr>
            <w:r>
              <w:rPr>
                <w:lang w:val="en-US"/>
              </w:rPr>
              <w:t>mM</w:t>
            </w:r>
          </w:p>
        </w:tc>
      </w:tr>
      <w:tr w:rsidR="00B973AB" w:rsidRPr="00D0727F" w14:paraId="22BA5C21" w14:textId="397025CA" w:rsidTr="00B973AB">
        <w:trPr>
          <w:jc w:val="center"/>
        </w:trPr>
        <w:tc>
          <w:tcPr>
            <w:tcW w:w="1296" w:type="dxa"/>
            <w:vMerge/>
            <w:vAlign w:val="center"/>
          </w:tcPr>
          <w:p w14:paraId="6FED7FB4" w14:textId="77777777" w:rsidR="0003407A" w:rsidRPr="00D0727F" w:rsidRDefault="0003407A" w:rsidP="00B973AB">
            <w:pPr>
              <w:jc w:val="center"/>
              <w:rPr>
                <w:lang w:val="en-US"/>
              </w:rPr>
            </w:pPr>
          </w:p>
        </w:tc>
        <w:tc>
          <w:tcPr>
            <w:tcW w:w="1803" w:type="dxa"/>
            <w:vAlign w:val="center"/>
          </w:tcPr>
          <w:p w14:paraId="0549139B" w14:textId="52AF8E2F" w:rsidR="0003407A" w:rsidRPr="00D0727F" w:rsidRDefault="0003407A" w:rsidP="00B973AB">
            <w:pPr>
              <w:jc w:val="center"/>
              <w:rPr>
                <w:lang w:val="en-US"/>
              </w:rPr>
            </w:pPr>
            <w:r w:rsidRPr="00D0727F">
              <w:rPr>
                <w:lang w:val="en-US"/>
              </w:rPr>
              <w:t>dioxide</w:t>
            </w:r>
          </w:p>
        </w:tc>
        <w:tc>
          <w:tcPr>
            <w:tcW w:w="2708" w:type="dxa"/>
            <w:vAlign w:val="center"/>
          </w:tcPr>
          <w:p w14:paraId="5F81D47C" w14:textId="3C1A5DE9" w:rsidR="0003407A" w:rsidRPr="00D0727F" w:rsidRDefault="0003407A" w:rsidP="00B973AB">
            <w:pPr>
              <w:jc w:val="center"/>
              <w:rPr>
                <w:lang w:val="en-US"/>
              </w:rPr>
            </w:pPr>
            <w:r w:rsidRPr="00D0727F">
              <w:rPr>
                <w:lang w:val="en-US"/>
              </w:rPr>
              <w:t>Carbon dioxide concentration</w:t>
            </w:r>
          </w:p>
        </w:tc>
        <w:tc>
          <w:tcPr>
            <w:tcW w:w="2126" w:type="dxa"/>
            <w:vAlign w:val="center"/>
          </w:tcPr>
          <w:p w14:paraId="12C17536" w14:textId="28CCD611" w:rsidR="0003407A" w:rsidRPr="00D0727F" w:rsidRDefault="0003407A" w:rsidP="00B973AB">
            <w:pPr>
              <w:jc w:val="center"/>
              <w:rPr>
                <w:lang w:val="en-US"/>
              </w:rPr>
            </w:pPr>
            <w:r w:rsidRPr="00D0727F">
              <w:rPr>
                <w:lang w:val="en-US"/>
              </w:rPr>
              <w:t>User defined</w:t>
            </w:r>
          </w:p>
        </w:tc>
        <w:tc>
          <w:tcPr>
            <w:tcW w:w="1560" w:type="dxa"/>
            <w:vAlign w:val="center"/>
          </w:tcPr>
          <w:p w14:paraId="1E66965E" w14:textId="5208D265" w:rsidR="0003407A" w:rsidRPr="00776516" w:rsidRDefault="00776516" w:rsidP="00B973AB">
            <w:pPr>
              <w:jc w:val="center"/>
              <w:rPr>
                <w:lang w:val="en-US"/>
              </w:rPr>
            </w:pPr>
            <w:r>
              <w:rPr>
                <w:lang w:val="en-US"/>
              </w:rPr>
              <w:t>mM</w:t>
            </w:r>
          </w:p>
        </w:tc>
      </w:tr>
      <w:tr w:rsidR="00B973AB" w:rsidRPr="00D0727F" w14:paraId="4C025FA6" w14:textId="60A361C6" w:rsidTr="00B973AB">
        <w:trPr>
          <w:jc w:val="center"/>
        </w:trPr>
        <w:tc>
          <w:tcPr>
            <w:tcW w:w="1296" w:type="dxa"/>
            <w:vMerge/>
            <w:vAlign w:val="center"/>
          </w:tcPr>
          <w:p w14:paraId="4BEE1744" w14:textId="77777777" w:rsidR="0003407A" w:rsidRPr="00D0727F" w:rsidRDefault="0003407A" w:rsidP="00B973AB">
            <w:pPr>
              <w:jc w:val="center"/>
              <w:rPr>
                <w:lang w:val="en-US"/>
              </w:rPr>
            </w:pPr>
          </w:p>
        </w:tc>
        <w:tc>
          <w:tcPr>
            <w:tcW w:w="1803" w:type="dxa"/>
            <w:vAlign w:val="center"/>
          </w:tcPr>
          <w:p w14:paraId="07FF7761" w14:textId="046DCFB6" w:rsidR="0003407A" w:rsidRPr="00D0727F" w:rsidRDefault="0003407A" w:rsidP="00B973AB">
            <w:pPr>
              <w:jc w:val="center"/>
              <w:rPr>
                <w:lang w:val="en-US"/>
              </w:rPr>
            </w:pPr>
            <w:r w:rsidRPr="00D0727F">
              <w:rPr>
                <w:lang w:val="en-US"/>
              </w:rPr>
              <w:t>water</w:t>
            </w:r>
          </w:p>
        </w:tc>
        <w:tc>
          <w:tcPr>
            <w:tcW w:w="2708" w:type="dxa"/>
            <w:vAlign w:val="center"/>
          </w:tcPr>
          <w:p w14:paraId="6E937863" w14:textId="7997E0A4" w:rsidR="0003407A" w:rsidRPr="00D0727F" w:rsidRDefault="0003407A" w:rsidP="00B973AB">
            <w:pPr>
              <w:jc w:val="center"/>
              <w:rPr>
                <w:lang w:val="en-US"/>
              </w:rPr>
            </w:pPr>
            <w:r w:rsidRPr="00D0727F">
              <w:rPr>
                <w:lang w:val="en-US"/>
              </w:rPr>
              <w:t>Water concentration</w:t>
            </w:r>
          </w:p>
        </w:tc>
        <w:tc>
          <w:tcPr>
            <w:tcW w:w="2126" w:type="dxa"/>
            <w:vAlign w:val="center"/>
          </w:tcPr>
          <w:p w14:paraId="2A7E57FD" w14:textId="553D06CB" w:rsidR="0003407A" w:rsidRPr="00D0727F" w:rsidRDefault="0003407A" w:rsidP="00B973AB">
            <w:pPr>
              <w:jc w:val="center"/>
              <w:rPr>
                <w:lang w:val="en-US"/>
              </w:rPr>
            </w:pPr>
            <w:r w:rsidRPr="00D0727F">
              <w:rPr>
                <w:lang w:val="en-US"/>
              </w:rPr>
              <w:t>User defined</w:t>
            </w:r>
          </w:p>
        </w:tc>
        <w:tc>
          <w:tcPr>
            <w:tcW w:w="1560" w:type="dxa"/>
            <w:vAlign w:val="center"/>
          </w:tcPr>
          <w:p w14:paraId="76EAC9A9" w14:textId="36D593A1" w:rsidR="0003407A" w:rsidRPr="00776516" w:rsidRDefault="00776516" w:rsidP="00B973AB">
            <w:pPr>
              <w:jc w:val="center"/>
              <w:rPr>
                <w:lang w:val="en-US"/>
              </w:rPr>
            </w:pPr>
            <w:r>
              <w:rPr>
                <w:lang w:val="en-US"/>
              </w:rPr>
              <w:t>mM</w:t>
            </w:r>
          </w:p>
        </w:tc>
      </w:tr>
      <w:tr w:rsidR="00B973AB" w:rsidRPr="00D0727F" w14:paraId="6D02E91B" w14:textId="77777777" w:rsidTr="00B973AB">
        <w:trPr>
          <w:jc w:val="center"/>
        </w:trPr>
        <w:tc>
          <w:tcPr>
            <w:tcW w:w="1296" w:type="dxa"/>
            <w:vAlign w:val="center"/>
          </w:tcPr>
          <w:p w14:paraId="3FCB216E" w14:textId="56038A4B" w:rsidR="00A357E5" w:rsidRPr="00D0727F" w:rsidRDefault="00A357E5" w:rsidP="00B973AB">
            <w:pPr>
              <w:jc w:val="center"/>
              <w:rPr>
                <w:lang w:val="en-US"/>
              </w:rPr>
            </w:pPr>
            <w:r>
              <w:rPr>
                <w:lang w:val="en-US"/>
              </w:rPr>
              <w:t>Patches (variable)</w:t>
            </w:r>
          </w:p>
        </w:tc>
        <w:tc>
          <w:tcPr>
            <w:tcW w:w="1803" w:type="dxa"/>
            <w:vAlign w:val="center"/>
          </w:tcPr>
          <w:p w14:paraId="6ECE416A" w14:textId="2585BE63" w:rsidR="00A357E5" w:rsidRPr="00D0727F" w:rsidRDefault="00B973AB" w:rsidP="00B973AB">
            <w:pPr>
              <w:jc w:val="center"/>
              <w:rPr>
                <w:lang w:val="en-US"/>
              </w:rPr>
            </w:pPr>
            <w:r>
              <w:rPr>
                <w:lang w:val="en-US"/>
              </w:rPr>
              <w:t>All nutrients concentration</w:t>
            </w:r>
          </w:p>
        </w:tc>
        <w:tc>
          <w:tcPr>
            <w:tcW w:w="2708" w:type="dxa"/>
            <w:vAlign w:val="center"/>
          </w:tcPr>
          <w:p w14:paraId="79B07225" w14:textId="14017C2B" w:rsidR="00A357E5" w:rsidRPr="00D0727F" w:rsidRDefault="00B973AB" w:rsidP="00B973AB">
            <w:pPr>
              <w:jc w:val="center"/>
              <w:rPr>
                <w:lang w:val="en-US"/>
              </w:rPr>
            </w:pPr>
            <w:r>
              <w:rPr>
                <w:lang w:val="en-US"/>
              </w:rPr>
              <w:t>Diffuse Coefficient</w:t>
            </w:r>
          </w:p>
        </w:tc>
        <w:tc>
          <w:tcPr>
            <w:tcW w:w="2126" w:type="dxa"/>
            <w:vAlign w:val="center"/>
          </w:tcPr>
          <w:p w14:paraId="0117F25A" w14:textId="7DCE27D7" w:rsidR="00A357E5" w:rsidRPr="00D0727F" w:rsidRDefault="00B973AB" w:rsidP="00B973AB">
            <w:pPr>
              <w:jc w:val="center"/>
              <w:rPr>
                <w:lang w:val="en-US"/>
              </w:rPr>
            </w:pPr>
            <w:r>
              <w:rPr>
                <w:lang w:val="en-US"/>
              </w:rPr>
              <w:t>User defined</w:t>
            </w:r>
          </w:p>
        </w:tc>
        <w:tc>
          <w:tcPr>
            <w:tcW w:w="1560" w:type="dxa"/>
            <w:vAlign w:val="center"/>
          </w:tcPr>
          <w:p w14:paraId="0EB91262" w14:textId="4221CF2B" w:rsidR="00A357E5" w:rsidRDefault="00B973AB" w:rsidP="00B973AB">
            <w:pPr>
              <w:jc w:val="center"/>
              <w:rPr>
                <w:lang w:val="en-US"/>
              </w:rPr>
            </w:pPr>
            <w:r>
              <w:rPr>
                <w:lang w:val="en-US"/>
              </w:rPr>
              <w:t>mM</w:t>
            </w:r>
          </w:p>
        </w:tc>
      </w:tr>
    </w:tbl>
    <w:p w14:paraId="22226659" w14:textId="77777777" w:rsidR="00EE7D40" w:rsidRPr="00D0727F" w:rsidRDefault="00EE7D40" w:rsidP="00AE7156">
      <w:pPr>
        <w:rPr>
          <w:lang w:val="en-US"/>
        </w:rPr>
      </w:pPr>
    </w:p>
    <w:p w14:paraId="7B9D8113" w14:textId="05112748" w:rsidR="00AE7156" w:rsidRPr="00D0727F" w:rsidRDefault="00AE7156" w:rsidP="00A80D42">
      <w:pPr>
        <w:rPr>
          <w:lang w:val="en-US"/>
        </w:rPr>
      </w:pPr>
      <w:r w:rsidRPr="00776516">
        <w:rPr>
          <w:lang w:val="en-US"/>
        </w:rPr>
        <w:lastRenderedPageBreak/>
        <w:t>The model assumes that the smallest individual represents a bacterium with a diameter of ~ 0.5</w:t>
      </w:r>
      <w:r w:rsidR="00A403F5" w:rsidRPr="00776516">
        <w:rPr>
          <w:lang w:val="en-US"/>
        </w:rPr>
        <w:t>5</w:t>
      </w:r>
      <w:r w:rsidRPr="00776516">
        <w:rPr>
          <w:lang w:val="en-US"/>
        </w:rPr>
        <w:t xml:space="preserve"> </w:t>
      </w:r>
      <w:proofErr w:type="spellStart"/>
      <w:r w:rsidRPr="00776516">
        <w:rPr>
          <w:lang w:val="en-US"/>
        </w:rPr>
        <w:t>μm</w:t>
      </w:r>
      <w:proofErr w:type="spellEnd"/>
      <w:r w:rsidRPr="00776516">
        <w:rPr>
          <w:lang w:val="en-US"/>
        </w:rPr>
        <w:t xml:space="preserve"> and the largest a bacterium with a diameter of ~ </w:t>
      </w:r>
      <w:r w:rsidR="00A403F5" w:rsidRPr="00776516">
        <w:rPr>
          <w:lang w:val="en-US"/>
        </w:rPr>
        <w:t>1.1</w:t>
      </w:r>
      <w:r w:rsidRPr="00860DB8">
        <w:rPr>
          <w:lang w:val="en-US"/>
        </w:rPr>
        <w:t xml:space="preserve"> </w:t>
      </w:r>
      <w:proofErr w:type="spellStart"/>
      <w:r w:rsidRPr="00860DB8">
        <w:rPr>
          <w:lang w:val="en-US"/>
        </w:rPr>
        <w:t>μm</w:t>
      </w:r>
      <w:proofErr w:type="spellEnd"/>
      <w:r w:rsidR="00A403F5" w:rsidRPr="00B021F5">
        <w:rPr>
          <w:lang w:val="en-US"/>
        </w:rPr>
        <w:t xml:space="preserve">. </w:t>
      </w:r>
      <w:r w:rsidR="00825405" w:rsidRPr="00B021F5">
        <w:rPr>
          <w:lang w:val="en-US"/>
        </w:rPr>
        <w:t>To</w:t>
      </w:r>
      <w:r w:rsidRPr="00B021F5">
        <w:rPr>
          <w:lang w:val="en-US"/>
        </w:rPr>
        <w:t xml:space="preserve"> characterize the composition of the microbial cells, the model uses the empirical formula </w:t>
      </w:r>
      <w:r w:rsidR="00A403F5" w:rsidRPr="00D0727F">
        <w:rPr>
          <w:lang w:val="en-US"/>
        </w:rPr>
        <w:t>C</w:t>
      </w:r>
      <w:r w:rsidR="00A403F5" w:rsidRPr="00D0727F">
        <w:rPr>
          <w:vertAlign w:val="subscript"/>
          <w:lang w:val="en-US"/>
        </w:rPr>
        <w:t>4.17</w:t>
      </w:r>
      <w:r w:rsidR="00A403F5" w:rsidRPr="00D0727F">
        <w:rPr>
          <w:lang w:val="en-US"/>
        </w:rPr>
        <w:t>H</w:t>
      </w:r>
      <w:r w:rsidR="00A403F5" w:rsidRPr="00D0727F">
        <w:rPr>
          <w:vertAlign w:val="subscript"/>
          <w:lang w:val="en-US"/>
        </w:rPr>
        <w:t>8</w:t>
      </w:r>
      <w:r w:rsidR="00A403F5" w:rsidRPr="00D0727F">
        <w:rPr>
          <w:lang w:val="en-US"/>
        </w:rPr>
        <w:t>O</w:t>
      </w:r>
      <w:r w:rsidR="00A403F5" w:rsidRPr="00D0727F">
        <w:rPr>
          <w:vertAlign w:val="subscript"/>
          <w:lang w:val="en-US"/>
        </w:rPr>
        <w:t>1.75</w:t>
      </w:r>
      <w:r w:rsidR="00A403F5" w:rsidRPr="00D0727F">
        <w:rPr>
          <w:lang w:val="en-US"/>
        </w:rPr>
        <w:t xml:space="preserve">N </w:t>
      </w:r>
      <w:r w:rsidRPr="00D0727F">
        <w:rPr>
          <w:lang w:val="en-US"/>
        </w:rPr>
        <w:t>so that each bacterium is assumed to have this elementary cell composition.</w:t>
      </w:r>
    </w:p>
    <w:p w14:paraId="13DF6CFC" w14:textId="2E9C8E5A" w:rsidR="00020A3F" w:rsidRDefault="00AE7156" w:rsidP="00AE7156">
      <w:pPr>
        <w:rPr>
          <w:lang w:val="en-US"/>
        </w:rPr>
      </w:pPr>
      <w:r w:rsidRPr="00D0727F">
        <w:rPr>
          <w:lang w:val="en-US"/>
        </w:rPr>
        <w:t>A two-dimensional lattice of 25</w:t>
      </w:r>
      <w:r w:rsidR="00A403F5" w:rsidRPr="00D0727F">
        <w:rPr>
          <w:lang w:val="en-US"/>
        </w:rPr>
        <w:t>1</w:t>
      </w:r>
      <w:r w:rsidRPr="00D0727F">
        <w:rPr>
          <w:lang w:val="en-US"/>
        </w:rPr>
        <w:t xml:space="preserve"> x 25</w:t>
      </w:r>
      <w:r w:rsidR="00A403F5" w:rsidRPr="00D0727F">
        <w:rPr>
          <w:lang w:val="en-US"/>
        </w:rPr>
        <w:t>1</w:t>
      </w:r>
      <w:r w:rsidRPr="00D0727F">
        <w:rPr>
          <w:lang w:val="en-US"/>
        </w:rPr>
        <w:t xml:space="preserve"> grid cells</w:t>
      </w:r>
      <w:r w:rsidR="002A1493">
        <w:rPr>
          <w:lang w:val="en-US"/>
        </w:rPr>
        <w:t xml:space="preserve"> (patches)</w:t>
      </w:r>
      <w:r w:rsidRPr="00D0727F">
        <w:rPr>
          <w:lang w:val="en-US"/>
        </w:rPr>
        <w:t xml:space="preserve"> represents the </w:t>
      </w:r>
      <w:r w:rsidR="00A403F5" w:rsidRPr="00D0727F">
        <w:rPr>
          <w:lang w:val="en-US"/>
        </w:rPr>
        <w:t>agar plate</w:t>
      </w:r>
      <w:r w:rsidRPr="00D0727F">
        <w:rPr>
          <w:lang w:val="en-US"/>
        </w:rPr>
        <w:t xml:space="preserve"> </w:t>
      </w:r>
      <w:r w:rsidR="00A357E5">
        <w:rPr>
          <w:lang w:val="en-US"/>
        </w:rPr>
        <w:t xml:space="preserve">(see agar plate and black squares (patches) in Figure 1) </w:t>
      </w:r>
      <w:r w:rsidRPr="00D0727F">
        <w:rPr>
          <w:lang w:val="en-US"/>
        </w:rPr>
        <w:t xml:space="preserve">that contains the culture medium; </w:t>
      </w:r>
      <w:r w:rsidR="00722283" w:rsidRPr="00D0727F">
        <w:rPr>
          <w:lang w:val="en-US"/>
        </w:rPr>
        <w:t>each grid-cell represents a volume that can be tuned by changing the world dimensions</w:t>
      </w:r>
      <w:r w:rsidR="002A1493">
        <w:rPr>
          <w:lang w:val="en-US"/>
        </w:rPr>
        <w:t>:</w:t>
      </w:r>
      <w:r w:rsidR="00722283" w:rsidRPr="00D0727F">
        <w:rPr>
          <w:lang w:val="en-US"/>
        </w:rPr>
        <w:t xml:space="preserve"> depth, and length. A volume was calculated using a portion of the wells in the experimental setup </w:t>
      </w:r>
      <w:r w:rsidR="002A1493">
        <w:rPr>
          <w:lang w:val="en-US"/>
        </w:rPr>
        <w:t xml:space="preserve">(see main paper) </w:t>
      </w:r>
      <w:r w:rsidR="00722283" w:rsidRPr="00D0727F">
        <w:rPr>
          <w:lang w:val="en-US"/>
        </w:rPr>
        <w:t xml:space="preserve">with dimensions of 605 </w:t>
      </w:r>
      <w:proofErr w:type="spellStart"/>
      <w:r w:rsidR="00722283" w:rsidRPr="00D0727F">
        <w:rPr>
          <w:lang w:val="en-US"/>
        </w:rPr>
        <w:t>μm</w:t>
      </w:r>
      <w:proofErr w:type="spellEnd"/>
      <w:r w:rsidR="00722283" w:rsidRPr="00D0727F">
        <w:rPr>
          <w:lang w:val="en-US"/>
        </w:rPr>
        <w:t xml:space="preserve"> × 605 </w:t>
      </w:r>
      <w:proofErr w:type="spellStart"/>
      <w:r w:rsidR="00722283" w:rsidRPr="00D0727F">
        <w:rPr>
          <w:lang w:val="en-US"/>
        </w:rPr>
        <w:t>μm</w:t>
      </w:r>
      <w:proofErr w:type="spellEnd"/>
      <w:r w:rsidR="00722283" w:rsidRPr="00D0727F">
        <w:rPr>
          <w:lang w:val="en-US"/>
        </w:rPr>
        <w:t xml:space="preserve"> × depth, where depth ranges from 10 </w:t>
      </w:r>
      <w:proofErr w:type="spellStart"/>
      <w:r w:rsidR="00722283" w:rsidRPr="00D0727F">
        <w:rPr>
          <w:lang w:val="en-US"/>
        </w:rPr>
        <w:t>μm</w:t>
      </w:r>
      <w:proofErr w:type="spellEnd"/>
      <w:r w:rsidR="00722283" w:rsidRPr="00D0727F">
        <w:rPr>
          <w:lang w:val="en-US"/>
        </w:rPr>
        <w:t xml:space="preserve"> to 50 </w:t>
      </w:r>
      <w:proofErr w:type="spellStart"/>
      <w:r w:rsidR="00722283" w:rsidRPr="00D0727F">
        <w:rPr>
          <w:lang w:val="en-US"/>
        </w:rPr>
        <w:t>μm</w:t>
      </w:r>
      <w:proofErr w:type="spellEnd"/>
      <w:r w:rsidR="00722283" w:rsidRPr="00D0727F">
        <w:rPr>
          <w:lang w:val="en-US"/>
        </w:rPr>
        <w:t xml:space="preserve">. The </w:t>
      </w:r>
      <w:r w:rsidR="002A1493">
        <w:rPr>
          <w:lang w:val="en-US"/>
        </w:rPr>
        <w:t>grid</w:t>
      </w:r>
      <w:r w:rsidRPr="00D0727F">
        <w:rPr>
          <w:lang w:val="en-US"/>
        </w:rPr>
        <w:t xml:space="preserve"> cell variables </w:t>
      </w:r>
      <w:r w:rsidR="00851CA5" w:rsidRPr="00D0727F">
        <w:rPr>
          <w:lang w:val="en-US"/>
        </w:rPr>
        <w:t>are</w:t>
      </w:r>
      <w:r w:rsidR="002A1493">
        <w:rPr>
          <w:lang w:val="en-US"/>
        </w:rPr>
        <w:t>:</w:t>
      </w:r>
      <w:r w:rsidRPr="00D0727F">
        <w:rPr>
          <w:lang w:val="en-US"/>
        </w:rPr>
        <w:t xml:space="preserve"> unique position identifier in X</w:t>
      </w:r>
      <w:r w:rsidR="002A1493">
        <w:rPr>
          <w:lang w:val="en-US"/>
        </w:rPr>
        <w:t>,</w:t>
      </w:r>
      <w:r w:rsidRPr="00D0727F">
        <w:rPr>
          <w:lang w:val="en-US"/>
        </w:rPr>
        <w:t xml:space="preserve">Y coordinates, total amount of each nutrient: </w:t>
      </w:r>
      <w:r w:rsidR="00722283" w:rsidRPr="00D0727F">
        <w:rPr>
          <w:lang w:val="en-US"/>
        </w:rPr>
        <w:t>glucose</w:t>
      </w:r>
      <w:r w:rsidRPr="00D0727F">
        <w:rPr>
          <w:lang w:val="en-US"/>
        </w:rPr>
        <w:t xml:space="preserve">, </w:t>
      </w:r>
      <w:r w:rsidR="00722283" w:rsidRPr="00D0727F">
        <w:rPr>
          <w:lang w:val="en-US"/>
        </w:rPr>
        <w:t>oxygen, ammonium, bicarbonate, carbon dioxide,</w:t>
      </w:r>
      <w:r w:rsidR="002A1493">
        <w:rPr>
          <w:lang w:val="en-US"/>
        </w:rPr>
        <w:t xml:space="preserve"> and</w:t>
      </w:r>
      <w:r w:rsidR="00722283" w:rsidRPr="00D0727F">
        <w:rPr>
          <w:lang w:val="en-US"/>
        </w:rPr>
        <w:t xml:space="preserve"> </w:t>
      </w:r>
      <w:r w:rsidR="00851CA5" w:rsidRPr="00D0727F">
        <w:rPr>
          <w:lang w:val="en-US"/>
        </w:rPr>
        <w:t>water,</w:t>
      </w:r>
      <w:r w:rsidR="00020A3F" w:rsidRPr="00D0727F">
        <w:rPr>
          <w:lang w:val="en-US"/>
        </w:rPr>
        <w:t xml:space="preserve"> a</w:t>
      </w:r>
      <w:r w:rsidR="002A1493">
        <w:rPr>
          <w:lang w:val="en-US"/>
        </w:rPr>
        <w:t>long with</w:t>
      </w:r>
      <w:r w:rsidR="00020A3F" w:rsidRPr="00D0727F">
        <w:rPr>
          <w:lang w:val="en-US"/>
        </w:rPr>
        <w:t xml:space="preserve"> counters to </w:t>
      </w:r>
      <w:r w:rsidR="0069478C">
        <w:rPr>
          <w:lang w:val="en-US"/>
        </w:rPr>
        <w:t>determine</w:t>
      </w:r>
      <w:r w:rsidR="0069478C" w:rsidRPr="00D0727F">
        <w:rPr>
          <w:lang w:val="en-US"/>
        </w:rPr>
        <w:t xml:space="preserve"> </w:t>
      </w:r>
      <w:r w:rsidR="00020A3F" w:rsidRPr="00D0727F">
        <w:rPr>
          <w:lang w:val="en-US"/>
        </w:rPr>
        <w:t xml:space="preserve">the number of bacteria </w:t>
      </w:r>
      <w:r w:rsidR="002A1493">
        <w:rPr>
          <w:lang w:val="en-US"/>
        </w:rPr>
        <w:t>within</w:t>
      </w:r>
      <w:r w:rsidR="00020A3F" w:rsidRPr="00D0727F">
        <w:rPr>
          <w:lang w:val="en-US"/>
        </w:rPr>
        <w:t xml:space="preserve"> it. </w:t>
      </w:r>
      <w:r w:rsidR="00A357E5">
        <w:rPr>
          <w:lang w:val="en-US"/>
        </w:rPr>
        <w:t>For details see Table 1.</w:t>
      </w:r>
    </w:p>
    <w:p w14:paraId="470DE9E9" w14:textId="77777777" w:rsidR="00A80D42" w:rsidRPr="00D0727F" w:rsidRDefault="00A80D42" w:rsidP="00AE7156">
      <w:pPr>
        <w:rPr>
          <w:lang w:val="en-US"/>
        </w:rPr>
      </w:pPr>
    </w:p>
    <w:p w14:paraId="70762CEA" w14:textId="5291EB0F" w:rsidR="00020A3F" w:rsidRPr="00D0727F" w:rsidRDefault="00AE7156" w:rsidP="00A80D42">
      <w:pPr>
        <w:rPr>
          <w:lang w:val="en-US"/>
        </w:rPr>
      </w:pPr>
      <w:r w:rsidRPr="00D0727F">
        <w:rPr>
          <w:lang w:val="en-US"/>
        </w:rPr>
        <w:t>All microbial and culture medium processes are discretized in</w:t>
      </w:r>
      <w:r w:rsidR="002A1493">
        <w:rPr>
          <w:lang w:val="en-US"/>
        </w:rPr>
        <w:t>to</w:t>
      </w:r>
      <w:r w:rsidRPr="00D0727F">
        <w:rPr>
          <w:lang w:val="en-US"/>
        </w:rPr>
        <w:t xml:space="preserve"> time steps. One time step represents </w:t>
      </w:r>
      <w:r w:rsidR="00020A3F" w:rsidRPr="00D0727F">
        <w:rPr>
          <w:lang w:val="en-US"/>
        </w:rPr>
        <w:t>30 seconds</w:t>
      </w:r>
      <w:r w:rsidRPr="00D0727F">
        <w:rPr>
          <w:lang w:val="en-US"/>
        </w:rPr>
        <w:t xml:space="preserve">; for the current work the simulations were run </w:t>
      </w:r>
      <w:r w:rsidR="002A1493">
        <w:rPr>
          <w:lang w:val="en-US"/>
        </w:rPr>
        <w:t xml:space="preserve">for </w:t>
      </w:r>
      <w:r w:rsidR="00E428D6" w:rsidRPr="00D0727F">
        <w:rPr>
          <w:lang w:val="en-US"/>
        </w:rPr>
        <w:t>at least</w:t>
      </w:r>
      <w:r w:rsidRPr="00D0727F">
        <w:rPr>
          <w:lang w:val="en-US"/>
        </w:rPr>
        <w:t xml:space="preserve"> </w:t>
      </w:r>
      <w:r w:rsidR="00E428D6" w:rsidRPr="00D0727F">
        <w:rPr>
          <w:lang w:val="en-US"/>
        </w:rPr>
        <w:t>4000-time</w:t>
      </w:r>
      <w:r w:rsidRPr="00D0727F">
        <w:rPr>
          <w:lang w:val="en-US"/>
        </w:rPr>
        <w:t xml:space="preserve"> steps (</w:t>
      </w:r>
      <w:r w:rsidR="00E428D6" w:rsidRPr="00D0727F">
        <w:rPr>
          <w:lang w:val="en-US"/>
        </w:rPr>
        <w:t>32</w:t>
      </w:r>
      <w:r w:rsidRPr="00D0727F">
        <w:rPr>
          <w:lang w:val="en-US"/>
        </w:rPr>
        <w:t xml:space="preserve"> h</w:t>
      </w:r>
      <w:r w:rsidR="00A357E5">
        <w:rPr>
          <w:lang w:val="en-US"/>
        </w:rPr>
        <w:t>ours</w:t>
      </w:r>
      <w:r w:rsidRPr="00D0727F">
        <w:rPr>
          <w:lang w:val="en-US"/>
        </w:rPr>
        <w:t>)</w:t>
      </w:r>
      <w:r w:rsidR="00A357E5">
        <w:rPr>
          <w:lang w:val="en-US"/>
        </w:rPr>
        <w:t>,</w:t>
      </w:r>
      <w:r w:rsidR="00E428D6" w:rsidRPr="00D0727F">
        <w:rPr>
          <w:lang w:val="en-US"/>
        </w:rPr>
        <w:t xml:space="preserve"> but the user </w:t>
      </w:r>
      <w:r w:rsidR="002A1493">
        <w:rPr>
          <w:lang w:val="en-US"/>
        </w:rPr>
        <w:t>may</w:t>
      </w:r>
      <w:r w:rsidR="00E428D6" w:rsidRPr="00D0727F">
        <w:rPr>
          <w:lang w:val="en-US"/>
        </w:rPr>
        <w:t xml:space="preserve"> choose the max time to run the model, </w:t>
      </w:r>
      <w:r w:rsidR="006C151D">
        <w:rPr>
          <w:lang w:val="en-US"/>
        </w:rPr>
        <w:t xml:space="preserve">for example, </w:t>
      </w:r>
      <w:r w:rsidR="00E428D6" w:rsidRPr="00D0727F">
        <w:rPr>
          <w:lang w:val="en-US"/>
        </w:rPr>
        <w:t xml:space="preserve">using High Performance Computing </w:t>
      </w:r>
      <w:r w:rsidR="00A80D42">
        <w:rPr>
          <w:lang w:val="en-US"/>
        </w:rPr>
        <w:t xml:space="preserve">Facilities </w:t>
      </w:r>
      <w:r w:rsidR="00E428D6" w:rsidRPr="00D0727F">
        <w:rPr>
          <w:lang w:val="en-US"/>
        </w:rPr>
        <w:t>the model could run until all the bacteria die</w:t>
      </w:r>
      <w:r w:rsidRPr="00D0727F">
        <w:rPr>
          <w:lang w:val="en-US"/>
        </w:rPr>
        <w:t xml:space="preserve">. With these units, graphical and numerical model outputs </w:t>
      </w:r>
      <w:r w:rsidR="00851CA5" w:rsidRPr="00D0727F">
        <w:rPr>
          <w:lang w:val="en-US"/>
        </w:rPr>
        <w:t>are</w:t>
      </w:r>
      <w:r w:rsidRPr="00D0727F">
        <w:rPr>
          <w:lang w:val="en-US"/>
        </w:rPr>
        <w:t xml:space="preserve"> the molar concentration of nutrients and metabolic products expressed in millimolar (mM)</w:t>
      </w:r>
      <w:r w:rsidR="00A80D42">
        <w:rPr>
          <w:lang w:val="en-US"/>
        </w:rPr>
        <w:t>,</w:t>
      </w:r>
      <w:r w:rsidRPr="00D0727F">
        <w:rPr>
          <w:lang w:val="en-US"/>
        </w:rPr>
        <w:t xml:space="preserve"> and </w:t>
      </w:r>
      <w:r w:rsidR="00020A3F" w:rsidRPr="00D0727F">
        <w:rPr>
          <w:lang w:val="en-US"/>
        </w:rPr>
        <w:t xml:space="preserve">the growth curve of </w:t>
      </w:r>
      <w:r w:rsidR="00020A3F" w:rsidRPr="00D0727F">
        <w:rPr>
          <w:i/>
          <w:iCs/>
          <w:lang w:val="en-US"/>
        </w:rPr>
        <w:t>Pantoea</w:t>
      </w:r>
      <w:r w:rsidR="00020A3F" w:rsidRPr="00D0727F">
        <w:rPr>
          <w:lang w:val="en-US"/>
        </w:rPr>
        <w:t>.</w:t>
      </w:r>
    </w:p>
    <w:p w14:paraId="607155A9" w14:textId="0CEF3443" w:rsidR="00AE7156" w:rsidRPr="00D0727F" w:rsidRDefault="00AE7156" w:rsidP="00851CA5">
      <w:pPr>
        <w:pStyle w:val="Heading2"/>
        <w:rPr>
          <w:lang w:val="en-US"/>
        </w:rPr>
      </w:pPr>
      <w:r w:rsidRPr="00D0727F">
        <w:rPr>
          <w:lang w:val="en-US"/>
        </w:rPr>
        <w:t>Process Overview and Scheduling</w:t>
      </w:r>
    </w:p>
    <w:p w14:paraId="76F01426" w14:textId="14ADD056" w:rsidR="00AE7156" w:rsidRPr="00D0727F" w:rsidRDefault="00AE7156" w:rsidP="00AE7156">
      <w:pPr>
        <w:rPr>
          <w:lang w:val="en-US"/>
        </w:rPr>
      </w:pPr>
      <w:r w:rsidRPr="00D0727F">
        <w:rPr>
          <w:lang w:val="en-US"/>
        </w:rPr>
        <w:t>The initial configuration of our model has two parts</w:t>
      </w:r>
      <w:r w:rsidR="00A357E5">
        <w:rPr>
          <w:lang w:val="en-US"/>
        </w:rPr>
        <w:t xml:space="preserve"> (See Figure 1)</w:t>
      </w:r>
      <w:r w:rsidRPr="00D0727F">
        <w:rPr>
          <w:lang w:val="en-US"/>
        </w:rPr>
        <w:t xml:space="preserve">: the first one for the system and the second one for the entities (culture medium </w:t>
      </w:r>
      <w:r w:rsidR="006C151D">
        <w:rPr>
          <w:lang w:val="en-US"/>
        </w:rPr>
        <w:t xml:space="preserve">(grid cells) </w:t>
      </w:r>
      <w:r w:rsidRPr="00D0727F">
        <w:rPr>
          <w:lang w:val="en-US"/>
        </w:rPr>
        <w:t>and bacteria</w:t>
      </w:r>
      <w:r w:rsidR="006C151D">
        <w:rPr>
          <w:lang w:val="en-US"/>
        </w:rPr>
        <w:t xml:space="preserve"> (individuals)</w:t>
      </w:r>
      <w:r w:rsidRPr="00D0727F">
        <w:rPr>
          <w:lang w:val="en-US"/>
        </w:rPr>
        <w:t xml:space="preserve">). The initial system setup sets the world size and topology, and the time scale factor (time step). The topology of the world is programmed using </w:t>
      </w:r>
      <w:r w:rsidR="00FC371C" w:rsidRPr="00D0727F">
        <w:rPr>
          <w:lang w:val="en-US"/>
        </w:rPr>
        <w:t>a box mode (world with vertical and horizontal limits</w:t>
      </w:r>
      <w:r w:rsidR="007B7493" w:rsidRPr="00D0727F">
        <w:rPr>
          <w:lang w:val="en-US"/>
        </w:rPr>
        <w:t>)</w:t>
      </w:r>
      <w:r w:rsidRPr="00D0727F">
        <w:rPr>
          <w:lang w:val="en-US"/>
        </w:rPr>
        <w:t>. The initial culture medium concentrations</w:t>
      </w:r>
      <w:r w:rsidR="006C151D">
        <w:rPr>
          <w:lang w:val="en-US"/>
        </w:rPr>
        <w:t xml:space="preserve"> (within grid cells)</w:t>
      </w:r>
      <w:r w:rsidRPr="00D0727F">
        <w:rPr>
          <w:lang w:val="en-US"/>
        </w:rPr>
        <w:t xml:space="preserve"> and the initial bacterial population</w:t>
      </w:r>
      <w:r w:rsidR="006C151D">
        <w:rPr>
          <w:lang w:val="en-US"/>
        </w:rPr>
        <w:t xml:space="preserve"> (via the number of individuals)</w:t>
      </w:r>
      <w:r w:rsidRPr="00D0727F">
        <w:rPr>
          <w:lang w:val="en-US"/>
        </w:rPr>
        <w:t xml:space="preserve"> are established using random variables, normal probability distributions with mean values </w:t>
      </w:r>
      <w:r w:rsidR="006C151D">
        <w:rPr>
          <w:lang w:val="en-US"/>
        </w:rPr>
        <w:t>which</w:t>
      </w:r>
      <w:r w:rsidRPr="00D0727F">
        <w:rPr>
          <w:lang w:val="en-US"/>
        </w:rPr>
        <w:t xml:space="preserve"> are </w:t>
      </w:r>
      <w:r w:rsidR="006C151D">
        <w:rPr>
          <w:lang w:val="en-US"/>
        </w:rPr>
        <w:t>provided</w:t>
      </w:r>
      <w:r w:rsidR="008B78A9" w:rsidRPr="00D0727F">
        <w:rPr>
          <w:lang w:val="en-US"/>
        </w:rPr>
        <w:t xml:space="preserve"> by the user following </w:t>
      </w:r>
      <w:r w:rsidRPr="00D0727F">
        <w:rPr>
          <w:lang w:val="en-US"/>
        </w:rPr>
        <w:t>experimental procedure</w:t>
      </w:r>
      <w:r w:rsidR="008B78A9" w:rsidRPr="00D0727F">
        <w:rPr>
          <w:lang w:val="en-US"/>
        </w:rPr>
        <w:t>s.</w:t>
      </w:r>
      <w:r w:rsidRPr="00D0727F">
        <w:rPr>
          <w:lang w:val="en-US"/>
        </w:rPr>
        <w:t xml:space="preserve"> </w:t>
      </w:r>
    </w:p>
    <w:p w14:paraId="54F8C1D9" w14:textId="42F37A16" w:rsidR="008B78A9" w:rsidRDefault="00AE7156" w:rsidP="00AE7156">
      <w:pPr>
        <w:rPr>
          <w:lang w:val="en-US"/>
        </w:rPr>
      </w:pPr>
      <w:r w:rsidRPr="00D0727F">
        <w:rPr>
          <w:lang w:val="en-US"/>
        </w:rPr>
        <w:t>At each time step a group of individuals are controlled using a set of time-dependent variables for each bacterium.</w:t>
      </w:r>
      <w:r w:rsidR="006C151D">
        <w:rPr>
          <w:lang w:val="en-US"/>
        </w:rPr>
        <w:t xml:space="preserve"> E</w:t>
      </w:r>
      <w:r w:rsidR="00A357E5">
        <w:rPr>
          <w:lang w:val="en-US"/>
        </w:rPr>
        <w:t xml:space="preserve">very </w:t>
      </w:r>
      <w:r w:rsidRPr="00D0727F">
        <w:rPr>
          <w:lang w:val="en-US"/>
        </w:rPr>
        <w:t>individual perform</w:t>
      </w:r>
      <w:r w:rsidR="006C151D">
        <w:rPr>
          <w:lang w:val="en-US"/>
        </w:rPr>
        <w:t>s</w:t>
      </w:r>
      <w:r w:rsidRPr="00D0727F">
        <w:rPr>
          <w:lang w:val="en-US"/>
        </w:rPr>
        <w:t xml:space="preserve"> the following processes: nutrient uptake, cellular maintenance, biomass synthesis</w:t>
      </w:r>
      <w:r w:rsidR="008B78A9" w:rsidRPr="00D0727F">
        <w:rPr>
          <w:lang w:val="en-US"/>
        </w:rPr>
        <w:t>,</w:t>
      </w:r>
      <w:r w:rsidRPr="00D0727F">
        <w:rPr>
          <w:lang w:val="en-US"/>
        </w:rPr>
        <w:t xml:space="preserve"> and bipartition. Culture medium processes are different depending on the management </w:t>
      </w:r>
      <w:r w:rsidR="007B7493" w:rsidRPr="00D0727F">
        <w:rPr>
          <w:lang w:val="en-US"/>
        </w:rPr>
        <w:t>agar plate</w:t>
      </w:r>
      <w:r w:rsidRPr="00D0727F">
        <w:rPr>
          <w:lang w:val="en-US"/>
        </w:rPr>
        <w:t xml:space="preserve"> protocol</w:t>
      </w:r>
      <w:r w:rsidR="007B7493" w:rsidRPr="00D0727F">
        <w:rPr>
          <w:lang w:val="en-US"/>
        </w:rPr>
        <w:t xml:space="preserve"> and experimental conditions</w:t>
      </w:r>
      <w:r w:rsidRPr="00D0727F">
        <w:rPr>
          <w:lang w:val="en-US"/>
        </w:rPr>
        <w:t xml:space="preserve">, </w:t>
      </w:r>
      <w:r w:rsidR="00FC371C" w:rsidRPr="00D0727F">
        <w:rPr>
          <w:lang w:val="en-US"/>
        </w:rPr>
        <w:t xml:space="preserve">but in any case, </w:t>
      </w:r>
      <w:r w:rsidRPr="00D0727F">
        <w:rPr>
          <w:lang w:val="en-US"/>
        </w:rPr>
        <w:t xml:space="preserve">the culture medium is randomly </w:t>
      </w:r>
      <w:r w:rsidR="007B7493" w:rsidRPr="00D0727F">
        <w:rPr>
          <w:lang w:val="en-US"/>
        </w:rPr>
        <w:t>diffused</w:t>
      </w:r>
      <w:r w:rsidRPr="00D0727F">
        <w:rPr>
          <w:lang w:val="en-US"/>
        </w:rPr>
        <w:t xml:space="preserve"> to simulate </w:t>
      </w:r>
      <w:r w:rsidR="007B7493" w:rsidRPr="00D0727F">
        <w:rPr>
          <w:lang w:val="en-US"/>
        </w:rPr>
        <w:t>the mass transfer process in solid phase</w:t>
      </w:r>
      <w:r w:rsidRPr="00D0727F">
        <w:rPr>
          <w:lang w:val="en-US"/>
        </w:rPr>
        <w:t>.</w:t>
      </w:r>
    </w:p>
    <w:p w14:paraId="119F7D74" w14:textId="77777777" w:rsidR="00A80D42" w:rsidRPr="00D0727F" w:rsidRDefault="00A80D42" w:rsidP="00AE7156">
      <w:pPr>
        <w:rPr>
          <w:lang w:val="en-US"/>
        </w:rPr>
      </w:pPr>
    </w:p>
    <w:p w14:paraId="13DD60D5" w14:textId="4ACA0746" w:rsidR="00AE7156" w:rsidRDefault="00AE7156" w:rsidP="00AE7156">
      <w:pPr>
        <w:rPr>
          <w:lang w:val="en-US"/>
        </w:rPr>
      </w:pPr>
      <w:r w:rsidRPr="00D0727F">
        <w:rPr>
          <w:lang w:val="en-US"/>
        </w:rPr>
        <w:t>For each time step the time-dependent variables of microorganisms</w:t>
      </w:r>
      <w:r w:rsidR="006C151D">
        <w:rPr>
          <w:lang w:val="en-US"/>
        </w:rPr>
        <w:t xml:space="preserve"> (individuals)</w:t>
      </w:r>
      <w:r w:rsidRPr="00D0727F">
        <w:rPr>
          <w:lang w:val="en-US"/>
        </w:rPr>
        <w:t xml:space="preserve"> and culture medium</w:t>
      </w:r>
      <w:r w:rsidR="006C151D">
        <w:rPr>
          <w:lang w:val="en-US"/>
        </w:rPr>
        <w:t xml:space="preserve"> (grid cells)</w:t>
      </w:r>
      <w:r w:rsidRPr="00D0727F">
        <w:rPr>
          <w:lang w:val="en-US"/>
        </w:rPr>
        <w:t xml:space="preserve"> are calculated, updating the graphics and digital outputs according to the time scale proposed. The model also controls the whole carbon and nitrogen mass inside and outside of the system to ensure the carbon and nitrogen are balanced. During the simulation processes the bacteria </w:t>
      </w:r>
      <w:r w:rsidR="006C151D">
        <w:rPr>
          <w:lang w:val="en-US"/>
        </w:rPr>
        <w:t xml:space="preserve">(individuals) </w:t>
      </w:r>
      <w:r w:rsidRPr="00D0727F">
        <w:rPr>
          <w:lang w:val="en-US"/>
        </w:rPr>
        <w:t>are called in a different random order in each time step and the state variables changes are immediately assigned generating an asynchronous update</w:t>
      </w:r>
      <w:r w:rsidR="00C134C7">
        <w:rPr>
          <w:lang w:val="en-US"/>
        </w:rPr>
        <w:t xml:space="preserve"> (Fig</w:t>
      </w:r>
      <w:r w:rsidR="00A357E5">
        <w:rPr>
          <w:lang w:val="en-US"/>
        </w:rPr>
        <w:t>ure</w:t>
      </w:r>
      <w:r w:rsidR="00C134C7">
        <w:rPr>
          <w:lang w:val="en-US"/>
        </w:rPr>
        <w:t xml:space="preserve"> 1)</w:t>
      </w:r>
      <w:r w:rsidRPr="00D0727F">
        <w:rPr>
          <w:lang w:val="en-US"/>
        </w:rPr>
        <w:t>.</w:t>
      </w:r>
    </w:p>
    <w:p w14:paraId="1DE96964" w14:textId="7DE7C048" w:rsidR="00C134C7" w:rsidRDefault="00C134C7" w:rsidP="00AE7156">
      <w:pPr>
        <w:rPr>
          <w:lang w:val="en-US"/>
        </w:rPr>
      </w:pPr>
    </w:p>
    <w:p w14:paraId="3EC87860" w14:textId="5E57FFF3" w:rsidR="00C134C7" w:rsidRDefault="00B973AB" w:rsidP="003D2989">
      <w:pPr>
        <w:jc w:val="center"/>
        <w:rPr>
          <w:lang w:val="en-US"/>
        </w:rPr>
      </w:pPr>
      <w:r>
        <w:rPr>
          <w:noProof/>
          <w:lang w:val="en-US"/>
        </w:rPr>
        <w:lastRenderedPageBreak/>
        <w:drawing>
          <wp:inline distT="0" distB="0" distL="0" distR="0" wp14:anchorId="7102F833" wp14:editId="21F5D46A">
            <wp:extent cx="3233080" cy="7708006"/>
            <wp:effectExtent l="0" t="0" r="571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237530" cy="7718616"/>
                    </a:xfrm>
                    <a:prstGeom prst="rect">
                      <a:avLst/>
                    </a:prstGeom>
                  </pic:spPr>
                </pic:pic>
              </a:graphicData>
            </a:graphic>
          </wp:inline>
        </w:drawing>
      </w:r>
    </w:p>
    <w:p w14:paraId="02B9077F" w14:textId="0DA8E665" w:rsidR="00C134C7" w:rsidRDefault="00C134C7" w:rsidP="003D2989">
      <w:pPr>
        <w:jc w:val="center"/>
        <w:rPr>
          <w:lang w:val="en-US"/>
        </w:rPr>
      </w:pPr>
      <w:r>
        <w:rPr>
          <w:lang w:val="en-US"/>
        </w:rPr>
        <w:t>Fig 1. Flow Chart of the Pantoea Model</w:t>
      </w:r>
    </w:p>
    <w:p w14:paraId="5412B538" w14:textId="77777777" w:rsidR="00C134C7" w:rsidRPr="00D0727F" w:rsidRDefault="00C134C7" w:rsidP="00AE7156">
      <w:pPr>
        <w:rPr>
          <w:lang w:val="en-US"/>
        </w:rPr>
      </w:pPr>
    </w:p>
    <w:p w14:paraId="32859E38" w14:textId="64AF13DA" w:rsidR="00AE7156" w:rsidRPr="00D0727F" w:rsidRDefault="00AE7156" w:rsidP="007B7493">
      <w:pPr>
        <w:pStyle w:val="Heading2"/>
        <w:rPr>
          <w:lang w:val="en-US"/>
        </w:rPr>
      </w:pPr>
      <w:r w:rsidRPr="00D0727F">
        <w:rPr>
          <w:lang w:val="en-US"/>
        </w:rPr>
        <w:lastRenderedPageBreak/>
        <w:t>Design Concepts</w:t>
      </w:r>
    </w:p>
    <w:p w14:paraId="4B13944C" w14:textId="5849A1E5" w:rsidR="00AE7156" w:rsidRPr="00D0727F" w:rsidRDefault="00AE7156" w:rsidP="007B7493">
      <w:pPr>
        <w:pStyle w:val="Heading2"/>
        <w:rPr>
          <w:lang w:val="en-US"/>
        </w:rPr>
      </w:pPr>
      <w:r w:rsidRPr="00D0727F">
        <w:rPr>
          <w:lang w:val="en-US"/>
        </w:rPr>
        <w:t>Basic Principles</w:t>
      </w:r>
    </w:p>
    <w:p w14:paraId="492D0C2A" w14:textId="505F5AC9" w:rsidR="00AE7156" w:rsidRPr="00D0727F" w:rsidRDefault="00AE7156" w:rsidP="00AE7156">
      <w:pPr>
        <w:rPr>
          <w:lang w:val="en-US"/>
        </w:rPr>
      </w:pPr>
      <w:r w:rsidRPr="00D0727F">
        <w:rPr>
          <w:lang w:val="en-US"/>
        </w:rPr>
        <w:t xml:space="preserve">The model has two kinds of </w:t>
      </w:r>
      <w:r w:rsidR="003837AB" w:rsidRPr="00D0727F">
        <w:rPr>
          <w:lang w:val="en-US"/>
        </w:rPr>
        <w:t>behavior</w:t>
      </w:r>
      <w:r w:rsidRPr="00D0727F">
        <w:rPr>
          <w:lang w:val="en-US"/>
        </w:rPr>
        <w:t>-rules, rules for the individuals (bacteria) and different rules for the environment (culture medium</w:t>
      </w:r>
      <w:r w:rsidR="006C151D">
        <w:rPr>
          <w:lang w:val="en-US"/>
        </w:rPr>
        <w:t xml:space="preserve"> – grid cells</w:t>
      </w:r>
      <w:r w:rsidRPr="00D0727F">
        <w:rPr>
          <w:lang w:val="en-US"/>
        </w:rPr>
        <w:t xml:space="preserve">). The set of individuals and the environment </w:t>
      </w:r>
      <w:r w:rsidR="006C151D">
        <w:rPr>
          <w:lang w:val="en-US"/>
        </w:rPr>
        <w:t>are</w:t>
      </w:r>
      <w:r w:rsidRPr="00D0727F">
        <w:rPr>
          <w:lang w:val="en-US"/>
        </w:rPr>
        <w:t xml:space="preserve"> called the system (</w:t>
      </w:r>
      <w:r w:rsidR="007B7493" w:rsidRPr="00D0727F">
        <w:rPr>
          <w:lang w:val="en-US"/>
        </w:rPr>
        <w:t>agar plate</w:t>
      </w:r>
      <w:r w:rsidRPr="00D0727F">
        <w:rPr>
          <w:lang w:val="en-US"/>
        </w:rPr>
        <w:t xml:space="preserve">). </w:t>
      </w:r>
      <w:r w:rsidR="00EC7A3E" w:rsidRPr="00D0727F">
        <w:rPr>
          <w:lang w:val="en-US"/>
        </w:rPr>
        <w:t>All</w:t>
      </w:r>
      <w:r w:rsidRPr="00D0727F">
        <w:rPr>
          <w:lang w:val="en-US"/>
        </w:rPr>
        <w:t xml:space="preserve"> the rules are used at the level of the sub-</w:t>
      </w:r>
      <w:r w:rsidR="00EC7A3E" w:rsidRPr="00D0727F">
        <w:rPr>
          <w:lang w:val="en-US"/>
        </w:rPr>
        <w:t>models,</w:t>
      </w:r>
      <w:r w:rsidRPr="00D0727F">
        <w:rPr>
          <w:lang w:val="en-US"/>
        </w:rPr>
        <w:t xml:space="preserve"> and they are explained in the corresponding section</w:t>
      </w:r>
      <w:r w:rsidR="00552853">
        <w:rPr>
          <w:lang w:val="en-US"/>
        </w:rPr>
        <w:t>s below</w:t>
      </w:r>
      <w:r w:rsidRPr="00D0727F">
        <w:rPr>
          <w:lang w:val="en-US"/>
        </w:rPr>
        <w:t xml:space="preserve">. The individual rules are: nutrient uptake, cellular maintenance, </w:t>
      </w:r>
      <w:r w:rsidR="0069478C">
        <w:rPr>
          <w:lang w:val="en-US"/>
        </w:rPr>
        <w:t>biomass synthesis</w:t>
      </w:r>
      <w:r w:rsidRPr="00D0727F">
        <w:rPr>
          <w:lang w:val="en-US"/>
        </w:rPr>
        <w:t xml:space="preserve">, and </w:t>
      </w:r>
      <w:r w:rsidR="0069478C">
        <w:rPr>
          <w:lang w:val="en-US"/>
        </w:rPr>
        <w:t>bipartition</w:t>
      </w:r>
      <w:r w:rsidRPr="00D0727F">
        <w:rPr>
          <w:lang w:val="en-US"/>
        </w:rPr>
        <w:t>.</w:t>
      </w:r>
      <w:r w:rsidR="00824E9C" w:rsidRPr="00D0727F">
        <w:rPr>
          <w:lang w:val="en-US"/>
        </w:rPr>
        <w:t xml:space="preserve"> </w:t>
      </w:r>
      <w:r w:rsidRPr="00D0727F">
        <w:rPr>
          <w:lang w:val="en-US"/>
        </w:rPr>
        <w:t xml:space="preserve">The system rules are those that mimic the general </w:t>
      </w:r>
      <w:r w:rsidR="00BA5B80" w:rsidRPr="00D0727F">
        <w:rPr>
          <w:lang w:val="en-US"/>
        </w:rPr>
        <w:t>agar plate</w:t>
      </w:r>
      <w:r w:rsidRPr="00D0727F">
        <w:rPr>
          <w:lang w:val="en-US"/>
        </w:rPr>
        <w:t xml:space="preserve"> procedures</w:t>
      </w:r>
      <w:r w:rsidR="006C151D">
        <w:rPr>
          <w:lang w:val="en-US"/>
        </w:rPr>
        <w:t xml:space="preserve"> (nutrient diffusion)</w:t>
      </w:r>
      <w:r w:rsidR="00EC7A3E" w:rsidRPr="00D0727F">
        <w:rPr>
          <w:lang w:val="en-US"/>
        </w:rPr>
        <w:t>.</w:t>
      </w:r>
      <w:r w:rsidR="006C151D">
        <w:rPr>
          <w:lang w:val="en-US"/>
        </w:rPr>
        <w:t xml:space="preserve"> </w:t>
      </w:r>
      <w:r w:rsidR="00EC7A3E" w:rsidRPr="00D0727F">
        <w:rPr>
          <w:lang w:val="en-US"/>
        </w:rPr>
        <w:t xml:space="preserve"> </w:t>
      </w:r>
    </w:p>
    <w:p w14:paraId="603877F4" w14:textId="74EA8290" w:rsidR="00AE7156" w:rsidRPr="00D0727F" w:rsidRDefault="00AE7156" w:rsidP="00EC7A3E">
      <w:pPr>
        <w:pStyle w:val="Heading2"/>
        <w:rPr>
          <w:lang w:val="en-US"/>
        </w:rPr>
      </w:pPr>
      <w:r w:rsidRPr="00D0727F">
        <w:rPr>
          <w:lang w:val="en-US"/>
        </w:rPr>
        <w:t>Emergence</w:t>
      </w:r>
    </w:p>
    <w:p w14:paraId="715EBD87" w14:textId="7BD379F7" w:rsidR="00AE7156" w:rsidRPr="00D0727F" w:rsidRDefault="00AE7156" w:rsidP="00AE7156">
      <w:pPr>
        <w:rPr>
          <w:lang w:val="en-US"/>
        </w:rPr>
      </w:pPr>
      <w:r w:rsidRPr="00D0727F">
        <w:rPr>
          <w:lang w:val="en-US"/>
        </w:rPr>
        <w:t>The system dynamics emerge as the result of the interaction between bacteria</w:t>
      </w:r>
      <w:r w:rsidR="002C6185">
        <w:rPr>
          <w:lang w:val="en-US"/>
        </w:rPr>
        <w:t xml:space="preserve"> (individuals)</w:t>
      </w:r>
      <w:r w:rsidRPr="00D0727F">
        <w:rPr>
          <w:lang w:val="en-US"/>
        </w:rPr>
        <w:t xml:space="preserve"> and the culture medium</w:t>
      </w:r>
      <w:r w:rsidR="002C6185">
        <w:rPr>
          <w:lang w:val="en-US"/>
        </w:rPr>
        <w:t xml:space="preserve"> (grid cells)</w:t>
      </w:r>
      <w:r w:rsidRPr="00D0727F">
        <w:rPr>
          <w:lang w:val="en-US"/>
        </w:rPr>
        <w:t xml:space="preserve"> that they find inside of the </w:t>
      </w:r>
      <w:r w:rsidR="008C7EE4" w:rsidRPr="00D0727F">
        <w:rPr>
          <w:lang w:val="en-US"/>
        </w:rPr>
        <w:t>agar plate</w:t>
      </w:r>
      <w:r w:rsidR="002C6185">
        <w:rPr>
          <w:lang w:val="en-US"/>
        </w:rPr>
        <w:t xml:space="preserve"> (system)</w:t>
      </w:r>
      <w:r w:rsidRPr="00D0727F">
        <w:rPr>
          <w:lang w:val="en-US"/>
        </w:rPr>
        <w:t xml:space="preserve">. The model outputs </w:t>
      </w:r>
      <w:r w:rsidR="006325D6" w:rsidRPr="00D0727F">
        <w:rPr>
          <w:lang w:val="en-US"/>
        </w:rPr>
        <w:t>are</w:t>
      </w:r>
      <w:r w:rsidRPr="00D0727F">
        <w:rPr>
          <w:lang w:val="en-US"/>
        </w:rPr>
        <w:t xml:space="preserve"> </w:t>
      </w:r>
      <w:r w:rsidR="006325D6" w:rsidRPr="00D0727F">
        <w:rPr>
          <w:lang w:val="en-US"/>
        </w:rPr>
        <w:t>simulated volume (</w:t>
      </w:r>
      <w:proofErr w:type="spellStart"/>
      <w:r w:rsidR="006325D6" w:rsidRPr="00D0727F">
        <w:rPr>
          <w:lang w:val="en-US"/>
        </w:rPr>
        <w:t>nl</w:t>
      </w:r>
      <w:proofErr w:type="spellEnd"/>
      <w:r w:rsidR="006325D6" w:rsidRPr="00D0727F">
        <w:rPr>
          <w:lang w:val="en-US"/>
        </w:rPr>
        <w:t xml:space="preserve">), simulated time (hours), </w:t>
      </w:r>
      <w:r w:rsidRPr="00D0727F">
        <w:rPr>
          <w:lang w:val="en-US"/>
        </w:rPr>
        <w:t xml:space="preserve">the biomass </w:t>
      </w:r>
      <w:r w:rsidR="006325D6" w:rsidRPr="00D0727F">
        <w:rPr>
          <w:lang w:val="en-US"/>
        </w:rPr>
        <w:t xml:space="preserve">over the time </w:t>
      </w:r>
      <w:r w:rsidRPr="00D0727F">
        <w:rPr>
          <w:lang w:val="en-US"/>
        </w:rPr>
        <w:t xml:space="preserve">evolution, nutrient </w:t>
      </w:r>
      <w:r w:rsidR="006325D6" w:rsidRPr="00D0727F">
        <w:rPr>
          <w:lang w:val="en-US"/>
        </w:rPr>
        <w:t xml:space="preserve">uptake rate </w:t>
      </w:r>
      <w:r w:rsidRPr="00D0727F">
        <w:rPr>
          <w:lang w:val="en-US"/>
        </w:rPr>
        <w:t>consumption</w:t>
      </w:r>
      <w:r w:rsidR="006325D6" w:rsidRPr="00D0727F">
        <w:rPr>
          <w:lang w:val="en-US"/>
        </w:rPr>
        <w:t xml:space="preserve"> and all nutrients’ concentrations on the agar plate. All the model outputs</w:t>
      </w:r>
      <w:r w:rsidRPr="00D0727F">
        <w:rPr>
          <w:lang w:val="en-US"/>
        </w:rPr>
        <w:t xml:space="preserve"> appear at the system level and from the individual bacterial activity.</w:t>
      </w:r>
    </w:p>
    <w:p w14:paraId="5A99E7D7" w14:textId="454B32F2" w:rsidR="00AE7156" w:rsidRPr="00D0727F" w:rsidRDefault="00AE7156" w:rsidP="00AA5930">
      <w:pPr>
        <w:pStyle w:val="Heading2"/>
        <w:rPr>
          <w:lang w:val="en-US"/>
        </w:rPr>
      </w:pPr>
      <w:r w:rsidRPr="00D0727F">
        <w:rPr>
          <w:lang w:val="en-US"/>
        </w:rPr>
        <w:t>Adaptation</w:t>
      </w:r>
    </w:p>
    <w:p w14:paraId="2F1BAD1F" w14:textId="7AFAEF44" w:rsidR="0003185E" w:rsidRDefault="00AE7156" w:rsidP="00AE7156">
      <w:pPr>
        <w:rPr>
          <w:lang w:val="en-US"/>
        </w:rPr>
      </w:pPr>
      <w:r w:rsidRPr="00D0727F">
        <w:rPr>
          <w:lang w:val="en-US"/>
        </w:rPr>
        <w:t xml:space="preserve">All the individuals (bacteria) are programmed with the same rules; some of these rules will be executed and others not, depending on the internal </w:t>
      </w:r>
      <w:r w:rsidR="00346F60">
        <w:rPr>
          <w:lang w:val="en-US"/>
        </w:rPr>
        <w:t xml:space="preserve">states </w:t>
      </w:r>
      <w:r w:rsidRPr="00D0727F">
        <w:rPr>
          <w:lang w:val="en-US"/>
        </w:rPr>
        <w:t xml:space="preserve">of the individuals and/or the characteristics of their local environments. Individuals act one after another, not in parallel. Hence, after one individual carries out </w:t>
      </w:r>
      <w:r w:rsidR="003837AB" w:rsidRPr="00D0727F">
        <w:rPr>
          <w:lang w:val="en-US"/>
        </w:rPr>
        <w:t>all</w:t>
      </w:r>
      <w:r w:rsidRPr="00D0727F">
        <w:rPr>
          <w:lang w:val="en-US"/>
        </w:rPr>
        <w:t xml:space="preserve"> </w:t>
      </w:r>
      <w:r w:rsidR="003837AB" w:rsidRPr="00D0727F">
        <w:rPr>
          <w:lang w:val="en-US"/>
        </w:rPr>
        <w:t xml:space="preserve">of </w:t>
      </w:r>
      <w:r w:rsidRPr="00D0727F">
        <w:rPr>
          <w:lang w:val="en-US"/>
        </w:rPr>
        <w:t xml:space="preserve">its actions the composition of the spatial cell where it lives </w:t>
      </w:r>
      <w:r w:rsidR="0003185E" w:rsidRPr="00D0727F">
        <w:rPr>
          <w:lang w:val="en-US"/>
        </w:rPr>
        <w:t>changes,</w:t>
      </w:r>
      <w:r w:rsidRPr="00D0727F">
        <w:rPr>
          <w:lang w:val="en-US"/>
        </w:rPr>
        <w:t xml:space="preserve"> and the next individual meets a different medium composition</w:t>
      </w:r>
      <w:r w:rsidR="002C6185">
        <w:rPr>
          <w:lang w:val="en-US"/>
        </w:rPr>
        <w:t xml:space="preserve"> (assuming they are within the same grid cell)</w:t>
      </w:r>
      <w:r w:rsidRPr="00D0727F">
        <w:rPr>
          <w:lang w:val="en-US"/>
        </w:rPr>
        <w:t xml:space="preserve"> in relation to the previous acting or post-acting individuals.</w:t>
      </w:r>
    </w:p>
    <w:p w14:paraId="07B9EB55" w14:textId="77777777" w:rsidR="00A80D42" w:rsidRPr="00D0727F" w:rsidRDefault="00A80D42" w:rsidP="00AE7156">
      <w:pPr>
        <w:rPr>
          <w:lang w:val="en-US"/>
        </w:rPr>
      </w:pPr>
    </w:p>
    <w:p w14:paraId="5D60106D" w14:textId="0285D773" w:rsidR="00AE7156" w:rsidRPr="00D0727F" w:rsidRDefault="00F346BC" w:rsidP="00AE7156">
      <w:pPr>
        <w:rPr>
          <w:rFonts w:cs="Times New Roman"/>
          <w:sz w:val="22"/>
          <w:lang w:val="en-US"/>
        </w:rPr>
      </w:pPr>
      <w:r>
        <w:rPr>
          <w:lang w:val="en-US"/>
        </w:rPr>
        <w:t>To</w:t>
      </w:r>
      <w:r w:rsidR="00AE7156" w:rsidRPr="00D0727F">
        <w:rPr>
          <w:lang w:val="en-US"/>
        </w:rPr>
        <w:t xml:space="preserve"> </w:t>
      </w:r>
      <w:r w:rsidR="0003185E" w:rsidRPr="00D0727F">
        <w:rPr>
          <w:lang w:val="en-US"/>
        </w:rPr>
        <w:t xml:space="preserve">execute cellular maintenance </w:t>
      </w:r>
      <w:r>
        <w:rPr>
          <w:lang w:val="en-US"/>
        </w:rPr>
        <w:t xml:space="preserve">each individual </w:t>
      </w:r>
      <w:r w:rsidR="0003185E" w:rsidRPr="00D0727F">
        <w:rPr>
          <w:lang w:val="en-US"/>
        </w:rPr>
        <w:t>follows the energy reaction written using TEEM</w:t>
      </w:r>
      <w:r>
        <w:rPr>
          <w:lang w:val="en-US"/>
        </w:rPr>
        <w:t xml:space="preserve"> </w:t>
      </w:r>
      <w:r>
        <w:rPr>
          <w:lang w:val="en-US"/>
        </w:rPr>
        <w:fldChar w:fldCharType="begin" w:fldLock="1"/>
      </w:r>
      <w:r w:rsidR="00F548D8">
        <w:rPr>
          <w:lang w:val="en-US"/>
        </w:rPr>
        <w:instrText>ADDIN CSL_CITATION {"citationItems":[{"id":"ITEM-1","itemData":{"ISBN":"9781260440591","abstract":"The book devotes detailed chapters to each of the four main areas of environmental biotechnology--wastewater treatment, soil treatment, solid waste treatment, ...","author":[{"dropping-particle":"","family":"Rittmann","given":"Bruce","non-dropping-particle":"","parse-names":false,"suffix":""},{"dropping-particle":"","family":"McCarty","given":"Perry L.","non-dropping-particle":"","parse-names":false,"suffix":""}],"edition":"First edit","editor":[{"dropping-particle":"","family":"McGraw-Hill","given":"","non-dropping-particle":"","parse-names":false,"suffix":""}],"id":"ITEM-1","issued":{"date-parts":[["2001"]]},"number-of-pages":"463","publisher":"McGraw-Hill","title":"Environmental Biotechnology: Principles and Applications","type":"book"},"uris":["http://www.mendeley.com/documents/?uuid=b016c78f-c33a-4204-8822-32d2dce98dab"]},{"id":"ITEM-2","itemData":{"DOI":"10.1002/bit","abstract":"Modifications are made to an earlier thermodynamic model (TEEM1) for prediction of maximum microbial yields from aerobic and anaerobic as well as heterotrophic and autotrophic growth. The revised model (TEEM2) corrects for lower yields found with aerobic oxidations of organic compounds where an oxygenase is involved and with growth on single-carbon (C1) compounds. TEEM1 and TEEM2 are based on energy release and consumption as determined from the reduction potential or Gibbs free energy of (1/2)-reaction reduction equations together with losses of energy during energy transfer. Energy transfer efficiency is a key parameter needed to make predictions with TEEM2, and was determined through evaluations with extensive data sets on aerobic heterotrophic yield available in the literature. For compounds following normal catabolic pathways, the best-fit value for energy transfer efficiency was 0.37, which permitted accurate predictions of growth with a precision of 15%-20% as determined by standard deviation. Using the same energy transfer efficiency, a similar precision, but somewhat less accuracy was found for organic compounds where oxidation involves an oxygenase (estimates 8% too high) and for C1 compounds (estimates 17% too high). In spite of the somewhat lower accuracy, the TEEM2 modifications resulted in improved predictions over TEEM1 and the comparison models.","author":[{"dropping-particle":"","family":"McCarty","given":"Perry L.","non-dropping-particle":"","parse-names":false,"suffix":""}],"container-title":"Biotechnology and bioengineering","id":"ITEM-2","issue":"2","issued":{"date-parts":[["2007"]]},"page":"377-388","title":"Thermodynamic electron equivalents model for bacterial yield prediction: modifications and comparative evaluations.","type":"article-journal","volume":"97"},"uris":["http://www.mendeley.com/documents/?uuid=3add0e81-041e-4439-891a-9ded30db205d"]}],"mendeley":{"formattedCitation":"(McCarty, 2007; Rittmann and McCarty, 2001)","plainTextFormattedCitation":"(McCarty, 2007; Rittmann and McCarty, 2001)","previouslyFormattedCitation":"(McCarty, 2007; Rittmann and McCarty, 2001)"},"properties":{"noteIndex":0},"schema":"https://github.com/citation-style-language/schema/raw/master/csl-citation.json"}</w:instrText>
      </w:r>
      <w:r>
        <w:rPr>
          <w:lang w:val="en-US"/>
        </w:rPr>
        <w:fldChar w:fldCharType="separate"/>
      </w:r>
      <w:r w:rsidRPr="00F346BC">
        <w:rPr>
          <w:noProof/>
          <w:lang w:val="en-US"/>
        </w:rPr>
        <w:t>(McCarty, 2007; Rittmann and McCarty, 2001)</w:t>
      </w:r>
      <w:r>
        <w:rPr>
          <w:lang w:val="en-US"/>
        </w:rPr>
        <w:fldChar w:fldCharType="end"/>
      </w:r>
      <w:r w:rsidR="003837AB" w:rsidRPr="00D0727F">
        <w:rPr>
          <w:lang w:val="en-US"/>
        </w:rPr>
        <w:t xml:space="preserve">. </w:t>
      </w:r>
      <w:r w:rsidR="0003185E" w:rsidRPr="00D0727F">
        <w:rPr>
          <w:lang w:val="en-US"/>
        </w:rPr>
        <w:t xml:space="preserve">Each </w:t>
      </w:r>
      <w:r w:rsidR="00956832" w:rsidRPr="00D0727F">
        <w:rPr>
          <w:lang w:val="en-US"/>
        </w:rPr>
        <w:t>bacterium</w:t>
      </w:r>
      <w:r w:rsidR="002C6185">
        <w:rPr>
          <w:lang w:val="en-US"/>
        </w:rPr>
        <w:t>,</w:t>
      </w:r>
      <w:r w:rsidR="0003185E" w:rsidRPr="00D0727F">
        <w:rPr>
          <w:lang w:val="en-US"/>
        </w:rPr>
        <w:t xml:space="preserve"> according to its biomass</w:t>
      </w:r>
      <w:r w:rsidR="002C6185">
        <w:rPr>
          <w:lang w:val="en-US"/>
        </w:rPr>
        <w:t>,</w:t>
      </w:r>
      <w:r w:rsidR="0003185E" w:rsidRPr="00D0727F">
        <w:rPr>
          <w:lang w:val="en-US"/>
        </w:rPr>
        <w:t xml:space="preserve"> calculate</w:t>
      </w:r>
      <w:r w:rsidR="002C6185">
        <w:rPr>
          <w:lang w:val="en-US"/>
        </w:rPr>
        <w:t>s</w:t>
      </w:r>
      <w:r w:rsidR="0003185E" w:rsidRPr="00D0727F">
        <w:rPr>
          <w:lang w:val="en-US"/>
        </w:rPr>
        <w:t xml:space="preserve"> the nutrient quantity to accomplish its </w:t>
      </w:r>
      <w:r w:rsidR="00956832" w:rsidRPr="00D0727F">
        <w:rPr>
          <w:lang w:val="en-US"/>
        </w:rPr>
        <w:t>maintenance if</w:t>
      </w:r>
      <w:r w:rsidR="0003185E" w:rsidRPr="00D0727F">
        <w:rPr>
          <w:lang w:val="en-US"/>
        </w:rPr>
        <w:t xml:space="preserve"> the cellular maintenance is not </w:t>
      </w:r>
      <w:r w:rsidR="002C6185" w:rsidRPr="00D0727F">
        <w:rPr>
          <w:lang w:val="en-US"/>
        </w:rPr>
        <w:t>fulfilled</w:t>
      </w:r>
      <w:r w:rsidR="00956832" w:rsidRPr="00D0727F">
        <w:rPr>
          <w:lang w:val="en-US"/>
        </w:rPr>
        <w:t xml:space="preserve"> the bacteria cannot execute the </w:t>
      </w:r>
      <w:r w:rsidR="002C6185">
        <w:rPr>
          <w:lang w:val="en-US"/>
        </w:rPr>
        <w:t>subsequent</w:t>
      </w:r>
      <w:r w:rsidR="009A7DBC" w:rsidRPr="00D0727F">
        <w:rPr>
          <w:lang w:val="en-US"/>
        </w:rPr>
        <w:t xml:space="preserve"> individual</w:t>
      </w:r>
      <w:r w:rsidR="00956832" w:rsidRPr="00D0727F">
        <w:rPr>
          <w:lang w:val="en-US"/>
        </w:rPr>
        <w:t xml:space="preserve"> rules</w:t>
      </w:r>
      <w:r w:rsidR="00AE7156" w:rsidRPr="00D0727F">
        <w:rPr>
          <w:lang w:val="en-US"/>
        </w:rPr>
        <w:t xml:space="preserve">. The </w:t>
      </w:r>
      <w:r w:rsidR="002C6185">
        <w:rPr>
          <w:lang w:val="en-US"/>
        </w:rPr>
        <w:t>third</w:t>
      </w:r>
      <w:r w:rsidR="00AE7156" w:rsidRPr="00D0727F">
        <w:rPr>
          <w:lang w:val="en-US"/>
        </w:rPr>
        <w:t xml:space="preserve"> individual rule is performing biomass synthesis</w:t>
      </w:r>
      <w:r w:rsidR="00956832" w:rsidRPr="00D0727F">
        <w:rPr>
          <w:lang w:val="en-US"/>
        </w:rPr>
        <w:t xml:space="preserve"> </w:t>
      </w:r>
      <w:r w:rsidR="00AE7156" w:rsidRPr="00D0727F">
        <w:rPr>
          <w:lang w:val="en-US"/>
        </w:rPr>
        <w:t xml:space="preserve">for growth. This rule is </w:t>
      </w:r>
      <w:r w:rsidR="002C6185">
        <w:rPr>
          <w:lang w:val="en-US"/>
        </w:rPr>
        <w:t xml:space="preserve">only </w:t>
      </w:r>
      <w:r w:rsidR="00AE7156" w:rsidRPr="00D0727F">
        <w:rPr>
          <w:lang w:val="en-US"/>
        </w:rPr>
        <w:t>executed when the amounts of nutrients</w:t>
      </w:r>
      <w:r w:rsidR="00552853">
        <w:rPr>
          <w:lang w:val="en-US"/>
        </w:rPr>
        <w:t>,</w:t>
      </w:r>
      <w:r w:rsidR="00AE7156" w:rsidRPr="00D0727F">
        <w:rPr>
          <w:lang w:val="en-US"/>
        </w:rPr>
        <w:t xml:space="preserve"> taken in </w:t>
      </w:r>
      <w:r w:rsidR="00552853">
        <w:rPr>
          <w:lang w:val="en-US"/>
        </w:rPr>
        <w:t>during the</w:t>
      </w:r>
      <w:r w:rsidR="00AE7156" w:rsidRPr="00D0727F">
        <w:rPr>
          <w:lang w:val="en-US"/>
        </w:rPr>
        <w:t xml:space="preserve"> uptake</w:t>
      </w:r>
      <w:r w:rsidR="002C6185">
        <w:rPr>
          <w:lang w:val="en-US"/>
        </w:rPr>
        <w:t xml:space="preserve"> rule</w:t>
      </w:r>
      <w:r w:rsidR="00AE7156" w:rsidRPr="00D0727F">
        <w:rPr>
          <w:lang w:val="en-US"/>
        </w:rPr>
        <w:t xml:space="preserve"> are enough to accomplish the maintenance requirement</w:t>
      </w:r>
      <w:r w:rsidR="00956832" w:rsidRPr="00D0727F">
        <w:rPr>
          <w:lang w:val="en-US"/>
        </w:rPr>
        <w:t xml:space="preserve"> </w:t>
      </w:r>
      <w:r w:rsidR="00AE7156" w:rsidRPr="00D0727F">
        <w:rPr>
          <w:lang w:val="en-US"/>
        </w:rPr>
        <w:t>and after</w:t>
      </w:r>
      <w:r w:rsidR="002C6185">
        <w:rPr>
          <w:lang w:val="en-US"/>
        </w:rPr>
        <w:t xml:space="preserve"> the</w:t>
      </w:r>
      <w:r w:rsidR="00AE7156" w:rsidRPr="00D0727F">
        <w:rPr>
          <w:lang w:val="en-US"/>
        </w:rPr>
        <w:t xml:space="preserve"> updated </w:t>
      </w:r>
      <w:r w:rsidR="002C6185">
        <w:rPr>
          <w:lang w:val="en-US"/>
        </w:rPr>
        <w:t xml:space="preserve">nutrient </w:t>
      </w:r>
      <w:r w:rsidR="00AE7156" w:rsidRPr="00D0727F">
        <w:rPr>
          <w:lang w:val="en-US"/>
        </w:rPr>
        <w:t xml:space="preserve">amounts allow execution of the corresponding synthesis reaction in the aerobic phase. The </w:t>
      </w:r>
      <w:r>
        <w:rPr>
          <w:lang w:val="en-US"/>
        </w:rPr>
        <w:t xml:space="preserve">next </w:t>
      </w:r>
      <w:r w:rsidR="00AE7156" w:rsidRPr="00D0727F">
        <w:rPr>
          <w:lang w:val="en-US"/>
        </w:rPr>
        <w:t xml:space="preserve">individual rule is whether to divide or not, depending on </w:t>
      </w:r>
      <w:r w:rsidR="00956832" w:rsidRPr="00D0727F">
        <w:rPr>
          <w:lang w:val="en-US"/>
        </w:rPr>
        <w:t>whether</w:t>
      </w:r>
      <w:r w:rsidR="00AE7156" w:rsidRPr="00D0727F">
        <w:rPr>
          <w:lang w:val="en-US"/>
        </w:rPr>
        <w:t xml:space="preserve"> it has reached the minimum reproduction mass. The reproduction mass (</w:t>
      </w:r>
      <w:proofErr w:type="spellStart"/>
      <w:r w:rsidR="00AE7156" w:rsidRPr="00D0727F">
        <w:rPr>
          <w:lang w:val="en-US"/>
        </w:rPr>
        <w:t>mR</w:t>
      </w:r>
      <w:proofErr w:type="spellEnd"/>
      <w:r w:rsidR="00AE7156" w:rsidRPr="00D0727F">
        <w:rPr>
          <w:lang w:val="en-US"/>
        </w:rPr>
        <w:t>) is the mass the bacterium must reach to start bipartition (</w:t>
      </w:r>
      <w:proofErr w:type="spellStart"/>
      <w:r w:rsidR="00AE7156" w:rsidRPr="00D0727F">
        <w:rPr>
          <w:lang w:val="en-US"/>
        </w:rPr>
        <w:t>mR</w:t>
      </w:r>
      <w:proofErr w:type="spellEnd"/>
      <w:r w:rsidR="00AE7156" w:rsidRPr="00D0727F">
        <w:rPr>
          <w:lang w:val="en-US"/>
        </w:rPr>
        <w:t xml:space="preserve"> is obtained from a normal random distribution with a mean value of 75% of the large</w:t>
      </w:r>
      <w:r w:rsidR="002C6185">
        <w:rPr>
          <w:lang w:val="en-US"/>
        </w:rPr>
        <w:t>st</w:t>
      </w:r>
      <w:r w:rsidR="00AE7156" w:rsidRPr="00D0727F">
        <w:rPr>
          <w:lang w:val="en-US"/>
        </w:rPr>
        <w:t xml:space="preserve"> bacterium size).</w:t>
      </w:r>
      <w:r w:rsidR="00956832" w:rsidRPr="00D0727F">
        <w:rPr>
          <w:rFonts w:cs="Times New Roman"/>
          <w:sz w:val="22"/>
          <w:lang w:val="en-US"/>
        </w:rPr>
        <w:t xml:space="preserve"> </w:t>
      </w:r>
      <w:r w:rsidR="00956832" w:rsidRPr="00D0727F">
        <w:rPr>
          <w:rFonts w:cs="Times New Roman"/>
          <w:szCs w:val="24"/>
          <w:lang w:val="en-US"/>
        </w:rPr>
        <w:t xml:space="preserve">Additionally, the model includes an individual rule to control </w:t>
      </w:r>
      <w:r w:rsidR="009A7DBC" w:rsidRPr="00D0727F">
        <w:rPr>
          <w:rFonts w:cs="Times New Roman"/>
          <w:szCs w:val="24"/>
          <w:lang w:val="en-US"/>
        </w:rPr>
        <w:t xml:space="preserve">and avoid </w:t>
      </w:r>
      <w:r w:rsidR="00956832" w:rsidRPr="00D0727F">
        <w:rPr>
          <w:rFonts w:cs="Times New Roman"/>
          <w:szCs w:val="24"/>
          <w:lang w:val="en-US"/>
        </w:rPr>
        <w:t>the overlay of bacterium on its surrounding culture medium</w:t>
      </w:r>
      <w:r w:rsidR="002C6185">
        <w:rPr>
          <w:rFonts w:cs="Times New Roman"/>
          <w:szCs w:val="24"/>
          <w:lang w:val="en-US"/>
        </w:rPr>
        <w:t xml:space="preserve"> (grid cell)</w:t>
      </w:r>
      <w:r w:rsidR="00956832" w:rsidRPr="00D0727F">
        <w:rPr>
          <w:rFonts w:cs="Times New Roman"/>
          <w:szCs w:val="24"/>
          <w:lang w:val="en-US"/>
        </w:rPr>
        <w:t>.</w:t>
      </w:r>
    </w:p>
    <w:p w14:paraId="4962FFF6" w14:textId="0E0EA2AE" w:rsidR="00AE7156" w:rsidRPr="00D0727F" w:rsidRDefault="00AE7156" w:rsidP="00956832">
      <w:pPr>
        <w:pStyle w:val="Heading2"/>
        <w:rPr>
          <w:lang w:val="en-US"/>
        </w:rPr>
      </w:pPr>
      <w:r w:rsidRPr="00D0727F">
        <w:rPr>
          <w:lang w:val="en-US"/>
        </w:rPr>
        <w:t>Interaction</w:t>
      </w:r>
    </w:p>
    <w:p w14:paraId="76025C73" w14:textId="6364A136" w:rsidR="00AE7156" w:rsidRPr="00D0727F" w:rsidRDefault="00956832" w:rsidP="00AE7156">
      <w:pPr>
        <w:rPr>
          <w:lang w:val="en-US"/>
        </w:rPr>
      </w:pPr>
      <w:r w:rsidRPr="00D0727F">
        <w:rPr>
          <w:i/>
          <w:iCs/>
          <w:lang w:val="en-US"/>
        </w:rPr>
        <w:t>Pantoea</w:t>
      </w:r>
      <w:r w:rsidR="00AE7156" w:rsidRPr="00D0727F">
        <w:rPr>
          <w:lang w:val="en-US"/>
        </w:rPr>
        <w:t xml:space="preserve"> is the only bacteria species in the virtual </w:t>
      </w:r>
      <w:r w:rsidRPr="00D0727F">
        <w:rPr>
          <w:lang w:val="en-US"/>
        </w:rPr>
        <w:t>culture chamber</w:t>
      </w:r>
      <w:r w:rsidR="00AE7156" w:rsidRPr="00D0727F">
        <w:rPr>
          <w:lang w:val="en-US"/>
        </w:rPr>
        <w:t xml:space="preserve">. The microorganisms interact with the culture medium; </w:t>
      </w:r>
      <w:r w:rsidRPr="00D0727F">
        <w:rPr>
          <w:lang w:val="en-US"/>
        </w:rPr>
        <w:t>therefore,</w:t>
      </w:r>
      <w:r w:rsidR="00AE7156" w:rsidRPr="00D0727F">
        <w:rPr>
          <w:lang w:val="en-US"/>
        </w:rPr>
        <w:t xml:space="preserve"> there is an indirect interaction in which nutrient competition takes place among the bacteria that share the same spatial cell. </w:t>
      </w:r>
    </w:p>
    <w:p w14:paraId="53A1B10C" w14:textId="2584EDEE" w:rsidR="00AE7156" w:rsidRPr="00D0727F" w:rsidRDefault="00AE7156" w:rsidP="00956832">
      <w:pPr>
        <w:pStyle w:val="Heading2"/>
        <w:rPr>
          <w:lang w:val="en-US"/>
        </w:rPr>
      </w:pPr>
      <w:r w:rsidRPr="00D0727F">
        <w:rPr>
          <w:lang w:val="en-US"/>
        </w:rPr>
        <w:lastRenderedPageBreak/>
        <w:t>Collective</w:t>
      </w:r>
    </w:p>
    <w:p w14:paraId="7D11EA34" w14:textId="68B1D359" w:rsidR="00AE7156" w:rsidRPr="00D0727F" w:rsidRDefault="00AE7156" w:rsidP="00AE7156">
      <w:pPr>
        <w:rPr>
          <w:lang w:val="en-US"/>
        </w:rPr>
      </w:pPr>
      <w:r w:rsidRPr="00D0727F">
        <w:rPr>
          <w:lang w:val="en-US"/>
        </w:rPr>
        <w:t>The simulated bacteria</w:t>
      </w:r>
      <w:r w:rsidR="00D31E36">
        <w:rPr>
          <w:lang w:val="en-US"/>
        </w:rPr>
        <w:t xml:space="preserve"> (individual)</w:t>
      </w:r>
      <w:r w:rsidRPr="00D0727F">
        <w:rPr>
          <w:lang w:val="en-US"/>
        </w:rPr>
        <w:t xml:space="preserve"> do not form </w:t>
      </w:r>
      <w:r w:rsidR="00956832" w:rsidRPr="00D0727F">
        <w:rPr>
          <w:lang w:val="en-US"/>
        </w:rPr>
        <w:t>aggregates,</w:t>
      </w:r>
      <w:r w:rsidRPr="00D0727F">
        <w:rPr>
          <w:lang w:val="en-US"/>
        </w:rPr>
        <w:t xml:space="preserve"> each individual acts uniquely.</w:t>
      </w:r>
    </w:p>
    <w:p w14:paraId="3352CCB8" w14:textId="20709D45" w:rsidR="00AE7156" w:rsidRPr="00D0727F" w:rsidRDefault="00AE7156" w:rsidP="00956832">
      <w:pPr>
        <w:pStyle w:val="Heading2"/>
        <w:rPr>
          <w:lang w:val="en-US"/>
        </w:rPr>
      </w:pPr>
      <w:r w:rsidRPr="00D0727F">
        <w:rPr>
          <w:lang w:val="en-US"/>
        </w:rPr>
        <w:t>Stochasticity</w:t>
      </w:r>
    </w:p>
    <w:p w14:paraId="5E27AA07" w14:textId="63A719C3" w:rsidR="00956832" w:rsidRDefault="00AE7156" w:rsidP="00AE7156">
      <w:pPr>
        <w:rPr>
          <w:lang w:val="en-US"/>
        </w:rPr>
      </w:pPr>
      <w:r w:rsidRPr="00D0727F">
        <w:rPr>
          <w:lang w:val="en-US"/>
        </w:rPr>
        <w:t xml:space="preserve">Several processes are modelled on criteria of randomness: </w:t>
      </w:r>
      <w:proofErr w:type="spellStart"/>
      <w:r w:rsidRPr="00D0727F">
        <w:rPr>
          <w:lang w:val="en-US"/>
        </w:rPr>
        <w:t>i</w:t>
      </w:r>
      <w:proofErr w:type="spellEnd"/>
      <w:r w:rsidRPr="00D0727F">
        <w:rPr>
          <w:lang w:val="en-US"/>
        </w:rPr>
        <w:t xml:space="preserve">) the reproduction </w:t>
      </w:r>
      <w:r w:rsidR="00D31E36">
        <w:rPr>
          <w:lang w:val="en-US"/>
        </w:rPr>
        <w:t>rule</w:t>
      </w:r>
      <w:r w:rsidRPr="00D0727F">
        <w:rPr>
          <w:lang w:val="en-US"/>
        </w:rPr>
        <w:t xml:space="preserve">, ii) a portion of the uptake </w:t>
      </w:r>
      <w:r w:rsidR="00D31E36">
        <w:rPr>
          <w:lang w:val="en-US"/>
        </w:rPr>
        <w:t>rule</w:t>
      </w:r>
      <w:r w:rsidRPr="00D0727F">
        <w:rPr>
          <w:lang w:val="en-US"/>
        </w:rPr>
        <w:t xml:space="preserve">, iii) some parameters involved in the </w:t>
      </w:r>
      <w:r w:rsidR="00956832" w:rsidRPr="00D0727F">
        <w:rPr>
          <w:lang w:val="en-US"/>
        </w:rPr>
        <w:t>culture chamber</w:t>
      </w:r>
      <w:r w:rsidRPr="00D0727F">
        <w:rPr>
          <w:lang w:val="en-US"/>
        </w:rPr>
        <w:t xml:space="preserve"> management or operating protocol, and iv) a part of the initial system configuration.</w:t>
      </w:r>
    </w:p>
    <w:p w14:paraId="1C943685" w14:textId="77777777" w:rsidR="00A80D42" w:rsidRPr="00D0727F" w:rsidRDefault="00A80D42" w:rsidP="00AE7156">
      <w:pPr>
        <w:rPr>
          <w:lang w:val="en-US"/>
        </w:rPr>
      </w:pPr>
    </w:p>
    <w:p w14:paraId="0A848431" w14:textId="7CFC4D47" w:rsidR="00AE7156" w:rsidRDefault="00AE7156" w:rsidP="00AE7156">
      <w:pPr>
        <w:rPr>
          <w:lang w:val="en-US"/>
        </w:rPr>
      </w:pPr>
      <w:r w:rsidRPr="00D0727F">
        <w:rPr>
          <w:lang w:val="en-US"/>
        </w:rPr>
        <w:t xml:space="preserve">Inside the reproduction </w:t>
      </w:r>
      <w:r w:rsidR="00D31E36">
        <w:rPr>
          <w:lang w:val="en-US"/>
        </w:rPr>
        <w:t>rule</w:t>
      </w:r>
      <w:r w:rsidR="00956832" w:rsidRPr="00D0727F">
        <w:rPr>
          <w:lang w:val="en-US"/>
        </w:rPr>
        <w:t>,</w:t>
      </w:r>
      <w:r w:rsidRPr="00D0727F">
        <w:rPr>
          <w:lang w:val="en-US"/>
        </w:rPr>
        <w:t xml:space="preserve"> we consider that the reproduction threshold biomass for each bacterium is determined using a value from a normal distribution. For the physical separation of the two bacteria the original mass is separated into two new bacteria with masses according to a value from the normal distribution with mean value 0.5 and standard deviation 0.075. Thus, the mass of the original bacterium does not divide exactly in the proportion 50-50.</w:t>
      </w:r>
    </w:p>
    <w:p w14:paraId="762D8923" w14:textId="77777777" w:rsidR="00A80D42" w:rsidRPr="00D0727F" w:rsidRDefault="00A80D42" w:rsidP="00AE7156">
      <w:pPr>
        <w:rPr>
          <w:lang w:val="en-US"/>
        </w:rPr>
      </w:pPr>
    </w:p>
    <w:p w14:paraId="36D95083" w14:textId="00F681EC" w:rsidR="00293C6A" w:rsidRDefault="00AE7156" w:rsidP="00AE7156">
      <w:pPr>
        <w:rPr>
          <w:lang w:val="en-US"/>
        </w:rPr>
      </w:pPr>
      <w:r w:rsidRPr="00D0727F">
        <w:rPr>
          <w:lang w:val="en-US"/>
        </w:rPr>
        <w:t xml:space="preserve">Inside the uptake </w:t>
      </w:r>
      <w:r w:rsidR="00D31E36">
        <w:rPr>
          <w:lang w:val="en-US"/>
        </w:rPr>
        <w:t>rule</w:t>
      </w:r>
      <w:r w:rsidR="00293C6A" w:rsidRPr="00D0727F">
        <w:rPr>
          <w:lang w:val="en-US"/>
        </w:rPr>
        <w:t>,</w:t>
      </w:r>
      <w:r w:rsidRPr="00D0727F">
        <w:rPr>
          <w:lang w:val="en-US"/>
        </w:rPr>
        <w:t xml:space="preserve"> we consider that at each time step, each individual nutrient uptake-rate for each nutrient is established from a normal distribution with the mean value </w:t>
      </w:r>
      <w:r w:rsidR="00293C6A" w:rsidRPr="00D0727F">
        <w:rPr>
          <w:lang w:val="en-US"/>
        </w:rPr>
        <w:t>calculated from stoichiometric coefficients using TEEM and the individual mass of each bacterium</w:t>
      </w:r>
      <w:r w:rsidRPr="00D0727F">
        <w:rPr>
          <w:lang w:val="en-US"/>
        </w:rPr>
        <w:t xml:space="preserve"> </w:t>
      </w:r>
      <w:r w:rsidR="00293C6A" w:rsidRPr="00D0727F">
        <w:rPr>
          <w:lang w:val="en-US"/>
        </w:rPr>
        <w:t xml:space="preserve">with </w:t>
      </w:r>
      <w:r w:rsidRPr="00D0727F">
        <w:rPr>
          <w:lang w:val="en-US"/>
        </w:rPr>
        <w:t xml:space="preserve">a standard deviation of </w:t>
      </w:r>
      <w:r w:rsidR="00293C6A" w:rsidRPr="00D0727F">
        <w:rPr>
          <w:lang w:val="en-US"/>
        </w:rPr>
        <w:t>10</w:t>
      </w:r>
      <w:r w:rsidRPr="00D0727F">
        <w:rPr>
          <w:lang w:val="en-US"/>
        </w:rPr>
        <w:t>% of this value.</w:t>
      </w:r>
    </w:p>
    <w:p w14:paraId="42F036E1" w14:textId="77777777" w:rsidR="00A80D42" w:rsidRPr="00D0727F" w:rsidRDefault="00A80D42" w:rsidP="00AE7156">
      <w:pPr>
        <w:rPr>
          <w:lang w:val="en-US"/>
        </w:rPr>
      </w:pPr>
    </w:p>
    <w:p w14:paraId="18CFFB02" w14:textId="357F6B21" w:rsidR="00AE7156" w:rsidRPr="00D0727F" w:rsidRDefault="00AE7156" w:rsidP="00AE7156">
      <w:pPr>
        <w:rPr>
          <w:lang w:val="en-US"/>
        </w:rPr>
      </w:pPr>
      <w:r w:rsidRPr="00D0727F">
        <w:rPr>
          <w:lang w:val="en-US"/>
        </w:rPr>
        <w:t xml:space="preserve">Regarding the </w:t>
      </w:r>
      <w:r w:rsidR="00293C6A" w:rsidRPr="00D0727F">
        <w:rPr>
          <w:lang w:val="en-US"/>
        </w:rPr>
        <w:t>agar plate</w:t>
      </w:r>
      <w:r w:rsidRPr="00D0727F">
        <w:rPr>
          <w:lang w:val="en-US"/>
        </w:rPr>
        <w:t xml:space="preserve"> </w:t>
      </w:r>
      <w:r w:rsidR="00D31E36">
        <w:rPr>
          <w:lang w:val="en-US"/>
        </w:rPr>
        <w:t xml:space="preserve">(gird cell) </w:t>
      </w:r>
      <w:r w:rsidRPr="00D0727F">
        <w:rPr>
          <w:lang w:val="en-US"/>
        </w:rPr>
        <w:t xml:space="preserve">management: </w:t>
      </w:r>
      <w:r w:rsidR="00BE4894" w:rsidRPr="00D0727F">
        <w:rPr>
          <w:lang w:val="en-US"/>
        </w:rPr>
        <w:t>A</w:t>
      </w:r>
      <w:r w:rsidR="00293C6A" w:rsidRPr="00D0727F">
        <w:rPr>
          <w:lang w:val="en-US"/>
        </w:rPr>
        <w:t>t the beg</w:t>
      </w:r>
      <w:r w:rsidR="00D31E36">
        <w:rPr>
          <w:lang w:val="en-US"/>
        </w:rPr>
        <w:t>inning</w:t>
      </w:r>
      <w:r w:rsidR="00293C6A" w:rsidRPr="00D0727F">
        <w:rPr>
          <w:lang w:val="en-US"/>
        </w:rPr>
        <w:t xml:space="preserve"> of </w:t>
      </w:r>
      <w:r w:rsidR="00BE4894" w:rsidRPr="00D0727F">
        <w:rPr>
          <w:lang w:val="en-US"/>
        </w:rPr>
        <w:t xml:space="preserve">each simulation the model randomly distributes each bacterium </w:t>
      </w:r>
      <w:r w:rsidR="00D31E36">
        <w:rPr>
          <w:lang w:val="en-US"/>
        </w:rPr>
        <w:t>(individual) into</w:t>
      </w:r>
      <w:r w:rsidR="00BE4894" w:rsidRPr="00D0727F">
        <w:rPr>
          <w:lang w:val="en-US"/>
        </w:rPr>
        <w:t xml:space="preserve"> the system</w:t>
      </w:r>
      <w:r w:rsidR="00293C6A" w:rsidRPr="00D0727F">
        <w:rPr>
          <w:lang w:val="en-US"/>
        </w:rPr>
        <w:t xml:space="preserve"> (setup procedure)</w:t>
      </w:r>
      <w:r w:rsidR="00BE4894" w:rsidRPr="00D0727F">
        <w:rPr>
          <w:lang w:val="en-US"/>
        </w:rPr>
        <w:t xml:space="preserve">. </w:t>
      </w:r>
      <w:r w:rsidRPr="00D0727F">
        <w:rPr>
          <w:lang w:val="en-US"/>
        </w:rPr>
        <w:t xml:space="preserve">For the initial system </w:t>
      </w:r>
      <w:r w:rsidR="00BE4894" w:rsidRPr="00D0727F">
        <w:rPr>
          <w:lang w:val="en-US"/>
        </w:rPr>
        <w:t>configuration,</w:t>
      </w:r>
      <w:r w:rsidRPr="00D0727F">
        <w:rPr>
          <w:lang w:val="en-US"/>
        </w:rPr>
        <w:t xml:space="preserve"> we consider that the initial culture medium composition, the initial population biomasses are established from normal distributions with mean values determined by the experimental procedure</w:t>
      </w:r>
      <w:r w:rsidR="00BE4894" w:rsidRPr="00D0727F">
        <w:rPr>
          <w:lang w:val="en-US"/>
        </w:rPr>
        <w:t xml:space="preserve"> </w:t>
      </w:r>
      <w:r w:rsidRPr="00D0727F">
        <w:rPr>
          <w:lang w:val="en-US"/>
        </w:rPr>
        <w:t xml:space="preserve">and standard deviations of </w:t>
      </w:r>
      <w:r w:rsidR="00BE4894" w:rsidRPr="00D0727F">
        <w:rPr>
          <w:lang w:val="en-US"/>
        </w:rPr>
        <w:t>10</w:t>
      </w:r>
      <w:r w:rsidRPr="00D0727F">
        <w:rPr>
          <w:lang w:val="en-US"/>
        </w:rPr>
        <w:t>% of these values. To represent the small reactor with constant agitation, we introduce a redistribution of nutrients and metabolic products in random time steps.</w:t>
      </w:r>
    </w:p>
    <w:p w14:paraId="7DDD3FD5" w14:textId="4147DE35" w:rsidR="00AE7156" w:rsidRPr="00D0727F" w:rsidRDefault="00AE7156" w:rsidP="004634F7">
      <w:pPr>
        <w:pStyle w:val="Heading2"/>
        <w:rPr>
          <w:lang w:val="en-US"/>
        </w:rPr>
      </w:pPr>
      <w:r w:rsidRPr="00D0727F">
        <w:rPr>
          <w:lang w:val="en-US"/>
        </w:rPr>
        <w:t>Observation</w:t>
      </w:r>
    </w:p>
    <w:p w14:paraId="25DEEA1C" w14:textId="02576DFB" w:rsidR="00F534E2" w:rsidRPr="00D0727F" w:rsidRDefault="00AE7156" w:rsidP="00AE7156">
      <w:pPr>
        <w:rPr>
          <w:lang w:val="en-US"/>
        </w:rPr>
      </w:pPr>
      <w:r w:rsidRPr="00D0727F">
        <w:rPr>
          <w:lang w:val="en-US"/>
        </w:rPr>
        <w:t>The graphical and numerical outputs of the model are the concentration (mmol·l</w:t>
      </w:r>
      <w:r w:rsidRPr="00D0727F">
        <w:rPr>
          <w:vertAlign w:val="superscript"/>
          <w:lang w:val="en-US"/>
        </w:rPr>
        <w:t>-</w:t>
      </w:r>
      <w:r w:rsidR="00F534E2" w:rsidRPr="00D0727F">
        <w:rPr>
          <w:vertAlign w:val="superscript"/>
          <w:lang w:val="en-US"/>
        </w:rPr>
        <w:t>1</w:t>
      </w:r>
      <w:r w:rsidRPr="00D0727F">
        <w:rPr>
          <w:lang w:val="en-US"/>
        </w:rPr>
        <w:t>) of each culture medium component (</w:t>
      </w:r>
      <w:r w:rsidR="00F534E2" w:rsidRPr="00D0727F">
        <w:rPr>
          <w:lang w:val="en-US"/>
        </w:rPr>
        <w:t>glucose</w:t>
      </w:r>
      <w:r w:rsidRPr="00D0727F">
        <w:rPr>
          <w:lang w:val="en-US"/>
        </w:rPr>
        <w:t xml:space="preserve">, </w:t>
      </w:r>
      <w:r w:rsidR="00CC3C69">
        <w:rPr>
          <w:lang w:val="en-US"/>
        </w:rPr>
        <w:t xml:space="preserve">oxygen, </w:t>
      </w:r>
      <w:r w:rsidR="00F534E2" w:rsidRPr="00D0727F">
        <w:rPr>
          <w:lang w:val="en-US"/>
        </w:rPr>
        <w:t>ammonium</w:t>
      </w:r>
      <w:r w:rsidRPr="00D0727F">
        <w:rPr>
          <w:lang w:val="en-US"/>
        </w:rPr>
        <w:t xml:space="preserve">, </w:t>
      </w:r>
      <w:r w:rsidR="00F534E2" w:rsidRPr="00D0727F">
        <w:rPr>
          <w:lang w:val="en-US"/>
        </w:rPr>
        <w:t>bicarbonate,</w:t>
      </w:r>
      <w:r w:rsidRPr="00D0727F">
        <w:rPr>
          <w:lang w:val="en-US"/>
        </w:rPr>
        <w:t xml:space="preserve"> </w:t>
      </w:r>
      <w:r w:rsidR="00F534E2" w:rsidRPr="00D0727F">
        <w:rPr>
          <w:lang w:val="en-US"/>
        </w:rPr>
        <w:t>carbo</w:t>
      </w:r>
      <w:r w:rsidR="00CC3C69">
        <w:rPr>
          <w:lang w:val="en-US"/>
        </w:rPr>
        <w:t>n</w:t>
      </w:r>
      <w:r w:rsidR="00F534E2" w:rsidRPr="00D0727F">
        <w:rPr>
          <w:lang w:val="en-US"/>
        </w:rPr>
        <w:t xml:space="preserve"> dioxide and water) and the time evolution of the </w:t>
      </w:r>
      <w:r w:rsidRPr="00D0727F">
        <w:rPr>
          <w:lang w:val="en-US"/>
        </w:rPr>
        <w:t>microbial biomass (mg·ml</w:t>
      </w:r>
      <w:r w:rsidRPr="00D0727F">
        <w:rPr>
          <w:vertAlign w:val="superscript"/>
          <w:lang w:val="en-US"/>
        </w:rPr>
        <w:t>-1</w:t>
      </w:r>
      <w:r w:rsidR="00F534E2" w:rsidRPr="00D0727F">
        <w:rPr>
          <w:lang w:val="en-US"/>
        </w:rPr>
        <w:t>). T</w:t>
      </w:r>
      <w:r w:rsidRPr="00D0727F">
        <w:rPr>
          <w:lang w:val="en-US"/>
        </w:rPr>
        <w:t>he user can obtain all simulated data in the output file with the extension “.txt”).</w:t>
      </w:r>
    </w:p>
    <w:p w14:paraId="5133D46E" w14:textId="26D23EC1" w:rsidR="00AE7156" w:rsidRPr="00D0727F" w:rsidRDefault="00AE7156" w:rsidP="00F534E2">
      <w:pPr>
        <w:pStyle w:val="Heading2"/>
        <w:rPr>
          <w:lang w:val="en-US"/>
        </w:rPr>
      </w:pPr>
      <w:r w:rsidRPr="00D0727F">
        <w:rPr>
          <w:lang w:val="en-US"/>
        </w:rPr>
        <w:t>Initialization</w:t>
      </w:r>
    </w:p>
    <w:p w14:paraId="4C6954A1" w14:textId="73AA6F1A" w:rsidR="00AE7156" w:rsidRPr="00D0727F" w:rsidRDefault="00AE7156" w:rsidP="00AE7156">
      <w:pPr>
        <w:rPr>
          <w:lang w:val="en-US"/>
        </w:rPr>
      </w:pPr>
      <w:r w:rsidRPr="00D0727F">
        <w:rPr>
          <w:lang w:val="en-US"/>
        </w:rPr>
        <w:t xml:space="preserve">The user can adjust: </w:t>
      </w:r>
      <w:proofErr w:type="spellStart"/>
      <w:r w:rsidRPr="00D0727F">
        <w:rPr>
          <w:lang w:val="en-US"/>
        </w:rPr>
        <w:t>i</w:t>
      </w:r>
      <w:proofErr w:type="spellEnd"/>
      <w:r w:rsidRPr="00D0727F">
        <w:rPr>
          <w:lang w:val="en-US"/>
        </w:rPr>
        <w:t>) the culture medium composition (mmol·l</w:t>
      </w:r>
      <w:r w:rsidRPr="00D0727F">
        <w:rPr>
          <w:vertAlign w:val="superscript"/>
          <w:lang w:val="en-US"/>
        </w:rPr>
        <w:t>-1</w:t>
      </w:r>
      <w:r w:rsidRPr="00D0727F">
        <w:rPr>
          <w:lang w:val="en-US"/>
        </w:rPr>
        <w:t xml:space="preserve">) of </w:t>
      </w:r>
      <w:r w:rsidR="00F534E2" w:rsidRPr="00D0727F">
        <w:rPr>
          <w:lang w:val="en-US"/>
        </w:rPr>
        <w:t>glucose and ammonium</w:t>
      </w:r>
      <w:r w:rsidRPr="00D0727F">
        <w:rPr>
          <w:lang w:val="en-US"/>
        </w:rPr>
        <w:t>, ii)</w:t>
      </w:r>
      <w:r w:rsidR="00F534E2" w:rsidRPr="00D0727F">
        <w:rPr>
          <w:lang w:val="en-US"/>
        </w:rPr>
        <w:t xml:space="preserve"> </w:t>
      </w:r>
      <w:r w:rsidRPr="00D0727F">
        <w:rPr>
          <w:lang w:val="en-US"/>
        </w:rPr>
        <w:t xml:space="preserve">initial amount of viable micro-organisms (bacteria), </w:t>
      </w:r>
      <w:r w:rsidR="00F534E2" w:rsidRPr="00D0727F">
        <w:rPr>
          <w:lang w:val="en-US"/>
        </w:rPr>
        <w:t xml:space="preserve">iii) </w:t>
      </w:r>
      <w:r w:rsidR="008937D7">
        <w:rPr>
          <w:lang w:val="en-US"/>
        </w:rPr>
        <w:t xml:space="preserve">time </w:t>
      </w:r>
      <w:r w:rsidRPr="00D0727F">
        <w:rPr>
          <w:lang w:val="en-US"/>
        </w:rPr>
        <w:t xml:space="preserve">step (min), </w:t>
      </w:r>
      <w:r w:rsidR="00F534E2" w:rsidRPr="00D0727F">
        <w:rPr>
          <w:lang w:val="en-US"/>
        </w:rPr>
        <w:t xml:space="preserve">iv) the size of the culture chamber fixing the values of depth (um) and total </w:t>
      </w:r>
      <w:r w:rsidR="00CC3C69">
        <w:rPr>
          <w:lang w:val="en-US"/>
        </w:rPr>
        <w:t xml:space="preserve">world </w:t>
      </w:r>
      <w:r w:rsidR="00F534E2" w:rsidRPr="00D0727F">
        <w:rPr>
          <w:lang w:val="en-US"/>
        </w:rPr>
        <w:t>length (um), v) the individual max time availability (min), vi) the maintenance energy requirement for aerobic phase (gCdonor·gCmic</w:t>
      </w:r>
      <w:r w:rsidR="00F534E2" w:rsidRPr="00D0727F">
        <w:rPr>
          <w:vertAlign w:val="superscript"/>
          <w:lang w:val="en-US"/>
        </w:rPr>
        <w:t>-1</w:t>
      </w:r>
      <w:r w:rsidR="00F534E2" w:rsidRPr="00D0727F">
        <w:rPr>
          <w:lang w:val="en-US"/>
        </w:rPr>
        <w:t>·h</w:t>
      </w:r>
      <w:r w:rsidR="00F534E2" w:rsidRPr="00D0727F">
        <w:rPr>
          <w:vertAlign w:val="superscript"/>
          <w:lang w:val="en-US"/>
        </w:rPr>
        <w:t>-1</w:t>
      </w:r>
      <w:r w:rsidR="00F534E2" w:rsidRPr="00D0727F">
        <w:rPr>
          <w:lang w:val="en-US"/>
        </w:rPr>
        <w:t xml:space="preserve">), </w:t>
      </w:r>
      <w:r w:rsidRPr="00D0727F">
        <w:rPr>
          <w:lang w:val="en-US"/>
        </w:rPr>
        <w:t xml:space="preserve">vii) </w:t>
      </w:r>
      <w:r w:rsidR="00F534E2" w:rsidRPr="00D0727F">
        <w:rPr>
          <w:lang w:val="en-US"/>
        </w:rPr>
        <w:t xml:space="preserve">thermodynamic efficiency to simulate microbial metabolic reactions, viii) the </w:t>
      </w:r>
      <w:r w:rsidR="00755343" w:rsidRPr="00D0727F">
        <w:rPr>
          <w:lang w:val="en-US"/>
        </w:rPr>
        <w:t>maximum</w:t>
      </w:r>
      <w:r w:rsidR="00F534E2" w:rsidRPr="00D0727F">
        <w:rPr>
          <w:lang w:val="en-US"/>
        </w:rPr>
        <w:t xml:space="preserve"> growth rate for the bacteria population (</w:t>
      </w:r>
      <w:r w:rsidR="00755343" w:rsidRPr="00D0727F">
        <w:rPr>
          <w:lang w:val="en-US"/>
        </w:rPr>
        <w:t>h</w:t>
      </w:r>
      <w:r w:rsidR="00755343" w:rsidRPr="00D0727F">
        <w:rPr>
          <w:vertAlign w:val="superscript"/>
          <w:lang w:val="en-US"/>
        </w:rPr>
        <w:t>-1</w:t>
      </w:r>
      <w:r w:rsidR="00755343" w:rsidRPr="00D0727F">
        <w:rPr>
          <w:lang w:val="en-US"/>
        </w:rPr>
        <w:t>)</w:t>
      </w:r>
      <w:r w:rsidRPr="00D0727F">
        <w:rPr>
          <w:lang w:val="en-US"/>
        </w:rPr>
        <w:t xml:space="preserve">, </w:t>
      </w:r>
      <w:r w:rsidR="00755343" w:rsidRPr="00D0727F">
        <w:rPr>
          <w:lang w:val="en-US"/>
        </w:rPr>
        <w:t xml:space="preserve">ix) the diffusion coefficient for the nutrients, and x) the maximum number of bacterium on each culture </w:t>
      </w:r>
      <w:r w:rsidR="00CC3C69">
        <w:rPr>
          <w:lang w:val="en-US"/>
        </w:rPr>
        <w:t xml:space="preserve">(grid) </w:t>
      </w:r>
      <w:r w:rsidR="00755343" w:rsidRPr="00D0727F">
        <w:rPr>
          <w:lang w:val="en-US"/>
        </w:rPr>
        <w:t>cell.</w:t>
      </w:r>
    </w:p>
    <w:p w14:paraId="5441BCCE" w14:textId="3C34C925" w:rsidR="004F5B26" w:rsidRDefault="004F5B26" w:rsidP="000D416B">
      <w:pPr>
        <w:pStyle w:val="Heading2"/>
        <w:rPr>
          <w:lang w:val="en-US"/>
        </w:rPr>
      </w:pPr>
      <w:r>
        <w:rPr>
          <w:lang w:val="en-US"/>
        </w:rPr>
        <w:lastRenderedPageBreak/>
        <w:t>Input Data</w:t>
      </w:r>
    </w:p>
    <w:p w14:paraId="07798C92" w14:textId="6C7534D3" w:rsidR="004F5B26" w:rsidRPr="004F5B26" w:rsidRDefault="00FD34D9" w:rsidP="00F548D8">
      <w:pPr>
        <w:rPr>
          <w:lang w:val="en-US"/>
        </w:rPr>
      </w:pPr>
      <w:r>
        <w:rPr>
          <w:lang w:val="en-US"/>
        </w:rPr>
        <w:t>There is no data input needed to start and run our model</w:t>
      </w:r>
      <w:r w:rsidR="008937D7">
        <w:rPr>
          <w:lang w:val="en-US"/>
        </w:rPr>
        <w:t>.</w:t>
      </w:r>
    </w:p>
    <w:p w14:paraId="5D8B9E78" w14:textId="78F51634" w:rsidR="000D416B" w:rsidRDefault="004F5B26" w:rsidP="000D416B">
      <w:pPr>
        <w:pStyle w:val="Heading2"/>
        <w:rPr>
          <w:lang w:val="en-US"/>
        </w:rPr>
      </w:pPr>
      <w:r>
        <w:rPr>
          <w:lang w:val="en-US"/>
        </w:rPr>
        <w:t>S</w:t>
      </w:r>
      <w:r w:rsidR="00AE7156" w:rsidRPr="00D0727F">
        <w:rPr>
          <w:lang w:val="en-US"/>
        </w:rPr>
        <w:t>ub models</w:t>
      </w:r>
    </w:p>
    <w:p w14:paraId="2189E195" w14:textId="7F14E03D" w:rsidR="00AB4FFF" w:rsidRPr="00AB4FFF" w:rsidRDefault="00AB4FFF" w:rsidP="00AB4FFF">
      <w:pPr>
        <w:rPr>
          <w:lang w:val="en-US"/>
        </w:rPr>
      </w:pPr>
      <w:r w:rsidRPr="00860DB8">
        <w:rPr>
          <w:lang w:val="en-US"/>
        </w:rPr>
        <w:t xml:space="preserve">The uptake, cellular maintenance and biomass synthesis </w:t>
      </w:r>
      <w:r w:rsidRPr="00AB4FFF">
        <w:rPr>
          <w:lang w:val="en-US"/>
        </w:rPr>
        <w:t xml:space="preserve">sub models are obtained from INDISIM-Paracoccus </w:t>
      </w:r>
      <w:r w:rsidRPr="00D0727F">
        <w:rPr>
          <w:lang w:val="en-US"/>
        </w:rPr>
        <w:fldChar w:fldCharType="begin" w:fldLock="1"/>
      </w:r>
      <w:r w:rsidRPr="00776516">
        <w:rPr>
          <w:lang w:val="en-US"/>
        </w:rPr>
        <w:instrText>ADDIN CSL_CITATION {"citationItems":[{"id":"ITEM-1","itemData":{"DOI":"10.1016/j.jtbi.2016.05.017","ISSN":"00225193","abstract":"We have developed an individual-based model for denitrifying bacteria. The model, called INDISIM-Paraccocus, embeds a thermodynamic model for bacterial yield prediction inside the individual-based model INDISIM, and is designed to simulate the bacterial cell population behaviour and the product dynamics within the culture. The INDISIM-Paracoccus model assumes a culture medium containing succinate as a carbon source, ammonium as a nitrogen source and various electron acceptors such as oxygen, nitrate, nitrite, nitric oxide and nitrous oxide to simulate in continuous or batch culture the different nutrient-dependent cell growth kinetics of the bacterium Paracoccus denitrificans. The individuals in the model represent microbes and the individual-based model INDISIM gives the behaviour-rules that they use for their nutrient uptake and reproduction cycle. Three previously described metabolic pathways for P. denitrificans were selected and translated into balanced chemical equations using a thermodynamic model. These stoichiometric reactions are an intracellular model for the individual behaviour-rules for metabolic maintenance and biomass synthesis and result in the release of different nitrogen oxides to the medium. The model was implemented using the NetLogo platform and it provides an interactive tool to investigate the different steps of denitrification carried out by a denitrifying bacterium. The simulator can be obtained from the authors on request.","author":[{"dropping-particle":"","family":"Araujo Granda","given":"Pablo","non-dropping-particle":"","parse-names":false,"suffix":""},{"dropping-particle":"","family":"Gras","given":"Anna","non-dropping-particle":"","parse-names":false,"suffix":""},{"dropping-particle":"","family":"Ginovart","given":"Marta","non-dropping-particle":"","parse-names":false,"suffix":""},{"dropping-particle":"","family":"Moulton","given":"Vincent","non-dropping-particle":"","parse-names":false,"suffix":""}],"container-title":"Journal of Theoretical Biology","id":"ITEM-1","issued":{"date-parts":[["2016"]]},"page":"45-58","title":"INDISIM-Paracoccus, an individual-based and thermodynamic model for a denitrifying bacterium","type":"article-journal","volume":"403"},"uris":["http://www.mendeley.com/documents/?uuid=085f0bd0-0dcf-442e-ae80-98e8c11a470d"]}],"mendeley":{"formattedCitation":"(Araujo Granda et al., 2016)","plainTextFormattedCitation":"(Araujo Granda et al., 2016)","previouslyFormattedCitation":"(Araujo Granda et al., 2016)"},"properties":{"noteIndex":0},"schema":"https://github.com/citation-style-language/schema/raw/master/csl-citation.json"}</w:instrText>
      </w:r>
      <w:r w:rsidRPr="00D0727F">
        <w:rPr>
          <w:lang w:val="en-US"/>
        </w:rPr>
        <w:fldChar w:fldCharType="separate"/>
      </w:r>
      <w:r w:rsidRPr="00776516">
        <w:rPr>
          <w:noProof/>
          <w:lang w:val="en-US"/>
        </w:rPr>
        <w:t>(Araujo Granda et al., 2016)</w:t>
      </w:r>
      <w:r w:rsidRPr="00D0727F">
        <w:rPr>
          <w:lang w:val="en-US"/>
        </w:rPr>
        <w:fldChar w:fldCharType="end"/>
      </w:r>
      <w:r w:rsidRPr="00D0727F">
        <w:rPr>
          <w:lang w:val="en-US"/>
        </w:rPr>
        <w:t xml:space="preserve"> and INDISIM-Denitrification </w:t>
      </w:r>
      <w:r w:rsidRPr="00D0727F">
        <w:rPr>
          <w:lang w:val="en-US"/>
        </w:rPr>
        <w:fldChar w:fldCharType="begin" w:fldLock="1"/>
      </w:r>
      <w:r w:rsidR="00F346BC">
        <w:rPr>
          <w:lang w:val="en-US"/>
        </w:rPr>
        <w:instrText>ADDIN CSL_CITATION {"citationItems":[{"id":"ITEM-1","itemData":{"DOI":"10.1007/s10295-019-02245-8","ISSN":"14765535","abstract":"Denitrification is one of the key processes of the global nitrogen (N) cycle driven by bacteria. It has been widely known for more than 100 years as a process by which the biogeochemical N-cycle is balanced. To study this process, we develop an individual-based model called INDISIM-Denitrification. The model embeds a thermodynamic model for bacterial yield prediction inside the individual-based model INDISIM and is designed to simulate in aerobic and anaerobic conditions the cell growth kinetics of denitrifying bacteria. INDISIM-Denitrification simulates a bioreactor that contains a culture medium with succinate as a carbon source, ammonium as nitrogen source and various electron acceptors. To implement INDISIM-Denitrification, the individual-based model INDISIM was used to give sub-models for nutrient uptake, stirring and reproduction cycle. Using a thermodynamic approach, the denitrification pathway, cellular maintenance and individual mass degradation were modeled using microbial metabolic reactions. These equations are the basis of the sub-models for metabolic maintenance, individual mass synthesis and reducing internal cytotoxic products. The model was implemented in the open-access platform NetLogo. INDISIM-Denitrification is validated using a set of experimental data of two denitrifying bacteria in two different experimental conditions. This provides an interactive tool to study the denitrification process carried out by any denitrifying bacterium since INDISIM-Denitrification allows changes in the microbial empirical formula and in the energy-transfer-efficiency used to represent the metabolic pathways involved in the denitrification process. The simulator can be obtained from the authors on request.","author":[{"dropping-particle":"","family":"Araujo-Granda","given":"Pablo","non-dropping-particle":"","parse-names":false,"suffix":""},{"dropping-particle":"","family":"Gras","given":"Anna","non-dropping-particle":"","parse-names":false,"suffix":""},{"dropping-particle":"","family":"Ginovart","given":"Marta","non-dropping-particle":"","parse-names":false,"suffix":""},{"dropping-particle":"","family":"Moulton","given":"Vincent","non-dropping-particle":"","parse-names":false,"suffix":""}],"container-title":"Journal of Industrial Microbiology and Biotechnology","id":"ITEM-1","issue":"1","issued":{"date-parts":[["2020","1","1"]]},"page":"1-20","publisher":"Springer","title":"INDISIM-Denitrification, an individual-based model for study the denitrification process","type":"article-journal","volume":"47"},"uris":["http://www.mendeley.com/documents/?uuid=cd0a5d7b-59b6-3492-8ceb-115b2d0dece5"]}],"mendeley":{"formattedCitation":"(Araujo-Granda et al., 2020)","plainTextFormattedCitation":"(Araujo-Granda et al., 2020)","previouslyFormattedCitation":"(Araujo-Granda et al., 2020)"},"properties":{"noteIndex":0},"schema":"https://github.com/citation-style-language/schema/raw/master/csl-citation.json"}</w:instrText>
      </w:r>
      <w:r w:rsidRPr="00D0727F">
        <w:rPr>
          <w:lang w:val="en-US"/>
        </w:rPr>
        <w:fldChar w:fldCharType="separate"/>
      </w:r>
      <w:r w:rsidRPr="00776516">
        <w:rPr>
          <w:noProof/>
          <w:lang w:val="en-US"/>
        </w:rPr>
        <w:t>(Araujo-Granda et al., 2020)</w:t>
      </w:r>
      <w:r w:rsidRPr="00D0727F">
        <w:rPr>
          <w:lang w:val="en-US"/>
        </w:rPr>
        <w:fldChar w:fldCharType="end"/>
      </w:r>
      <w:r w:rsidRPr="00D0727F">
        <w:rPr>
          <w:lang w:val="en-US"/>
        </w:rPr>
        <w:t>.</w:t>
      </w:r>
    </w:p>
    <w:p w14:paraId="5E62F03E" w14:textId="2E23C4BB" w:rsidR="00860DB8" w:rsidRDefault="00860DB8" w:rsidP="00860DB8">
      <w:pPr>
        <w:pStyle w:val="Heading2"/>
        <w:rPr>
          <w:lang w:val="en-US"/>
        </w:rPr>
      </w:pPr>
      <w:r>
        <w:rPr>
          <w:lang w:val="en-US"/>
        </w:rPr>
        <w:t>Uptake</w:t>
      </w:r>
    </w:p>
    <w:p w14:paraId="65F1FC43" w14:textId="47645300" w:rsidR="008C0588" w:rsidRDefault="00860DB8" w:rsidP="00860DB8">
      <w:pPr>
        <w:rPr>
          <w:lang w:val="en-US"/>
        </w:rPr>
      </w:pPr>
      <w:r w:rsidRPr="00860DB8">
        <w:rPr>
          <w:lang w:val="en-US"/>
        </w:rPr>
        <w:t>Each nutrient uptake depends on the individual’s capacity to capture nutrients through the cell membrane-associated proteins and on the nutrient availability in the medium. In our model, to determine the amount of each nutrient captured (absorbed) by each bacterium at each time step, two values are compared, the maximum uptake capacities (Ui, molnutrient·h</w:t>
      </w:r>
      <w:r w:rsidRPr="00860DB8">
        <w:rPr>
          <w:vertAlign w:val="superscript"/>
          <w:lang w:val="en-US"/>
        </w:rPr>
        <w:t>-1</w:t>
      </w:r>
      <w:r w:rsidRPr="00860DB8">
        <w:rPr>
          <w:lang w:val="en-US"/>
        </w:rPr>
        <w:t>) of the bacterium and the nutrient available in the culture medium (Ai, molnutrient·h</w:t>
      </w:r>
      <w:r w:rsidRPr="00860DB8">
        <w:rPr>
          <w:vertAlign w:val="superscript"/>
          <w:lang w:val="en-US"/>
        </w:rPr>
        <w:t>-1</w:t>
      </w:r>
      <w:r w:rsidRPr="00860DB8">
        <w:rPr>
          <w:lang w:val="en-US"/>
        </w:rPr>
        <w:t>), and the lowest value is chosen.</w:t>
      </w:r>
      <w:r w:rsidR="009C15ED">
        <w:rPr>
          <w:lang w:val="en-US"/>
        </w:rPr>
        <w:t xml:space="preserve"> </w:t>
      </w:r>
      <w:r w:rsidRPr="00860DB8">
        <w:rPr>
          <w:lang w:val="en-US"/>
        </w:rPr>
        <w:t>Ui is assumed to be proportional to the individual mass and to the uptake-rate (</w:t>
      </w:r>
      <w:proofErr w:type="spellStart"/>
      <w:r w:rsidRPr="00860DB8">
        <w:rPr>
          <w:lang w:val="en-US"/>
        </w:rPr>
        <w:t>ui</w:t>
      </w:r>
      <w:proofErr w:type="spellEnd"/>
      <w:r w:rsidRPr="00860DB8">
        <w:rPr>
          <w:lang w:val="en-US"/>
        </w:rPr>
        <w:t xml:space="preserve">) </w:t>
      </w:r>
      <w:proofErr w:type="spellStart"/>
      <w:r w:rsidRPr="00860DB8">
        <w:rPr>
          <w:lang w:val="en-US"/>
        </w:rPr>
        <w:t>i</w:t>
      </w:r>
      <w:proofErr w:type="spellEnd"/>
      <w:r w:rsidRPr="00860DB8">
        <w:rPr>
          <w:lang w:val="en-US"/>
        </w:rPr>
        <w:t xml:space="preserve"> being the nutrient, so:</w:t>
      </w:r>
      <w:r w:rsidR="00AB4FFF">
        <w:rPr>
          <w:lang w:val="en-US"/>
        </w:rPr>
        <w:t xml:space="preserve"> </w:t>
      </w:r>
    </w:p>
    <w:p w14:paraId="10722D6D" w14:textId="77777777" w:rsidR="008C0588" w:rsidRDefault="008C0588" w:rsidP="00860DB8">
      <w:pPr>
        <w:rPr>
          <w:lang w:val="en-US"/>
        </w:rPr>
      </w:pPr>
    </w:p>
    <w:p w14:paraId="72706B2A" w14:textId="172318B5" w:rsidR="00AB4FFF" w:rsidRDefault="00860DB8" w:rsidP="00F548D8">
      <w:pPr>
        <w:jc w:val="center"/>
        <w:rPr>
          <w:lang w:val="en-US"/>
        </w:rPr>
      </w:pPr>
      <w:r w:rsidRPr="00860DB8">
        <w:rPr>
          <w:lang w:val="en-US"/>
        </w:rPr>
        <w:t xml:space="preserve">Ui = </w:t>
      </w:r>
      <w:proofErr w:type="spellStart"/>
      <w:r w:rsidRPr="00860DB8">
        <w:rPr>
          <w:lang w:val="en-US"/>
        </w:rPr>
        <w:t>ui</w:t>
      </w:r>
      <w:proofErr w:type="spellEnd"/>
      <w:r w:rsidRPr="00860DB8">
        <w:rPr>
          <w:lang w:val="en-US"/>
        </w:rPr>
        <w:t xml:space="preserve"> * individual-mass</w:t>
      </w:r>
      <w:r w:rsidR="008C0588">
        <w:rPr>
          <w:lang w:val="en-US"/>
        </w:rPr>
        <w:t>,</w:t>
      </w:r>
    </w:p>
    <w:p w14:paraId="38778589" w14:textId="77777777" w:rsidR="00476533" w:rsidRDefault="00476533" w:rsidP="00F548D8">
      <w:pPr>
        <w:jc w:val="center"/>
        <w:rPr>
          <w:lang w:val="en-US"/>
        </w:rPr>
      </w:pPr>
    </w:p>
    <w:p w14:paraId="14DBF157" w14:textId="5137CC32" w:rsidR="008C0588" w:rsidRDefault="00860DB8" w:rsidP="00860DB8">
      <w:pPr>
        <w:rPr>
          <w:lang w:val="en-US"/>
        </w:rPr>
      </w:pPr>
      <w:proofErr w:type="spellStart"/>
      <w:r w:rsidRPr="00860DB8">
        <w:rPr>
          <w:lang w:val="en-US"/>
        </w:rPr>
        <w:t>ui</w:t>
      </w:r>
      <w:proofErr w:type="spellEnd"/>
      <w:r w:rsidRPr="00860DB8">
        <w:rPr>
          <w:lang w:val="en-US"/>
        </w:rPr>
        <w:t xml:space="preserve"> is a model parameter which represents the amount of nutrient that could be absorbed per unit of time and mass</w:t>
      </w:r>
      <w:r w:rsidR="008C0588">
        <w:rPr>
          <w:lang w:val="en-US"/>
        </w:rPr>
        <w:t>. I</w:t>
      </w:r>
      <w:r w:rsidRPr="00860DB8">
        <w:rPr>
          <w:lang w:val="en-US"/>
        </w:rPr>
        <w:t>ts units are molnutrient·molmass</w:t>
      </w:r>
      <w:r w:rsidRPr="00860DB8">
        <w:rPr>
          <w:vertAlign w:val="superscript"/>
          <w:lang w:val="en-US"/>
        </w:rPr>
        <w:t>-1</w:t>
      </w:r>
      <w:r w:rsidRPr="00860DB8">
        <w:rPr>
          <w:lang w:val="en-US"/>
        </w:rPr>
        <w:t>·h</w:t>
      </w:r>
      <w:r w:rsidRPr="00860DB8">
        <w:rPr>
          <w:vertAlign w:val="superscript"/>
          <w:lang w:val="en-US"/>
        </w:rPr>
        <w:t>-1</w:t>
      </w:r>
      <w:r w:rsidRPr="00860DB8">
        <w:rPr>
          <w:lang w:val="en-US"/>
        </w:rPr>
        <w:t xml:space="preserve">, where </w:t>
      </w:r>
      <w:proofErr w:type="spellStart"/>
      <w:r w:rsidRPr="00860DB8">
        <w:rPr>
          <w:lang w:val="en-US"/>
        </w:rPr>
        <w:t>molmass</w:t>
      </w:r>
      <w:proofErr w:type="spellEnd"/>
      <w:r w:rsidRPr="00860DB8">
        <w:rPr>
          <w:lang w:val="en-US"/>
        </w:rPr>
        <w:t xml:space="preserve"> denotes the moles of microbial mass (the microbial mass equals C</w:t>
      </w:r>
      <w:r w:rsidRPr="00860DB8">
        <w:rPr>
          <w:vertAlign w:val="subscript"/>
          <w:lang w:val="en-US"/>
        </w:rPr>
        <w:t>4.17</w:t>
      </w:r>
      <w:r w:rsidRPr="008E3639">
        <w:rPr>
          <w:lang w:val="en-US"/>
        </w:rPr>
        <w:t>H</w:t>
      </w:r>
      <w:r w:rsidRPr="00B021F5">
        <w:rPr>
          <w:vertAlign w:val="subscript"/>
          <w:lang w:val="en-US"/>
        </w:rPr>
        <w:t>8</w:t>
      </w:r>
      <w:r w:rsidRPr="00AB4FFF">
        <w:rPr>
          <w:lang w:val="en-US"/>
        </w:rPr>
        <w:t>O</w:t>
      </w:r>
      <w:r w:rsidRPr="00AB4FFF">
        <w:rPr>
          <w:vertAlign w:val="subscript"/>
          <w:lang w:val="en-US"/>
        </w:rPr>
        <w:t>1.75</w:t>
      </w:r>
      <w:r w:rsidRPr="00AB4FFF">
        <w:rPr>
          <w:lang w:val="en-US"/>
        </w:rPr>
        <w:t>N</w:t>
      </w:r>
      <w:r w:rsidRPr="00860DB8">
        <w:rPr>
          <w:lang w:val="en-US"/>
        </w:rPr>
        <w:t>).</w:t>
      </w:r>
      <w:r w:rsidR="008C0588">
        <w:rPr>
          <w:lang w:val="en-US"/>
        </w:rPr>
        <w:t xml:space="preserve"> </w:t>
      </w:r>
      <w:r w:rsidRPr="00860DB8">
        <w:rPr>
          <w:lang w:val="en-US"/>
        </w:rPr>
        <w:t xml:space="preserve">Ai is assumed to be proportional to the nutrient amount in each spatial </w:t>
      </w:r>
      <w:r w:rsidR="008C0588">
        <w:rPr>
          <w:lang w:val="en-US"/>
        </w:rPr>
        <w:t xml:space="preserve">(grid) </w:t>
      </w:r>
      <w:r w:rsidRPr="00860DB8">
        <w:rPr>
          <w:lang w:val="en-US"/>
        </w:rPr>
        <w:t>cell and to the availability coefficient (ai)</w:t>
      </w:r>
      <w:r w:rsidR="008C0588">
        <w:rPr>
          <w:lang w:val="en-US"/>
        </w:rPr>
        <w:t>,</w:t>
      </w:r>
      <w:r w:rsidRPr="00860DB8">
        <w:rPr>
          <w:lang w:val="en-US"/>
        </w:rPr>
        <w:t xml:space="preserve"> </w:t>
      </w:r>
      <w:proofErr w:type="spellStart"/>
      <w:r w:rsidRPr="00860DB8">
        <w:rPr>
          <w:lang w:val="en-US"/>
        </w:rPr>
        <w:t>i</w:t>
      </w:r>
      <w:proofErr w:type="spellEnd"/>
      <w:r w:rsidRPr="00860DB8">
        <w:rPr>
          <w:lang w:val="en-US"/>
        </w:rPr>
        <w:t xml:space="preserve"> being the nutrient, so:</w:t>
      </w:r>
    </w:p>
    <w:p w14:paraId="596D72C3" w14:textId="77777777" w:rsidR="008C0588" w:rsidRDefault="008C0588" w:rsidP="00860DB8">
      <w:pPr>
        <w:rPr>
          <w:lang w:val="en-US"/>
        </w:rPr>
      </w:pPr>
    </w:p>
    <w:p w14:paraId="368FE797" w14:textId="1A5FF0CE" w:rsidR="00860DB8" w:rsidRDefault="00860DB8" w:rsidP="008C0588">
      <w:pPr>
        <w:jc w:val="center"/>
        <w:rPr>
          <w:lang w:val="en-US"/>
        </w:rPr>
      </w:pPr>
      <w:r w:rsidRPr="00860DB8">
        <w:rPr>
          <w:lang w:val="en-US"/>
        </w:rPr>
        <w:t>Ai = ai * nutrient-amount</w:t>
      </w:r>
      <w:r w:rsidR="008C0588">
        <w:rPr>
          <w:lang w:val="en-US"/>
        </w:rPr>
        <w:t>,</w:t>
      </w:r>
    </w:p>
    <w:p w14:paraId="6DA5D890" w14:textId="77777777" w:rsidR="008C0588" w:rsidRPr="00860DB8" w:rsidRDefault="008C0588" w:rsidP="00F548D8">
      <w:pPr>
        <w:jc w:val="center"/>
        <w:rPr>
          <w:lang w:val="en-US"/>
        </w:rPr>
      </w:pPr>
    </w:p>
    <w:p w14:paraId="49B44E8B" w14:textId="7AF23F05" w:rsidR="00860DB8" w:rsidRPr="00860DB8" w:rsidRDefault="00860DB8" w:rsidP="00860DB8">
      <w:pPr>
        <w:rPr>
          <w:lang w:val="en-US"/>
        </w:rPr>
      </w:pPr>
      <w:r w:rsidRPr="00860DB8">
        <w:rPr>
          <w:lang w:val="en-US"/>
        </w:rPr>
        <w:t xml:space="preserve">ai is a model parameter directly related to the nutrient characteristics and not to the types of micro-organisms involved, which represents the fraction of each nutrient in a spatial </w:t>
      </w:r>
      <w:r w:rsidR="008C0588">
        <w:rPr>
          <w:lang w:val="en-US"/>
        </w:rPr>
        <w:t xml:space="preserve">(grid) </w:t>
      </w:r>
      <w:r w:rsidRPr="00860DB8">
        <w:rPr>
          <w:lang w:val="en-US"/>
        </w:rPr>
        <w:t>cell that is accessible per unit of time and for the individual, its units are h</w:t>
      </w:r>
      <w:r w:rsidRPr="00860DB8">
        <w:rPr>
          <w:vertAlign w:val="superscript"/>
          <w:lang w:val="en-US"/>
        </w:rPr>
        <w:t>-1</w:t>
      </w:r>
      <w:r w:rsidRPr="00860DB8">
        <w:rPr>
          <w:lang w:val="en-US"/>
        </w:rPr>
        <w:t>.</w:t>
      </w:r>
    </w:p>
    <w:p w14:paraId="2D3EF74D" w14:textId="1CC6B295" w:rsidR="00860DB8" w:rsidRPr="00860DB8" w:rsidRDefault="00860DB8" w:rsidP="00860DB8">
      <w:pPr>
        <w:rPr>
          <w:lang w:val="en-US"/>
        </w:rPr>
      </w:pPr>
      <w:r w:rsidRPr="00860DB8">
        <w:rPr>
          <w:lang w:val="en-US"/>
        </w:rPr>
        <w:t xml:space="preserve">Following the INDISIM </w:t>
      </w:r>
      <w:r w:rsidR="00F548D8">
        <w:rPr>
          <w:lang w:val="en-US"/>
        </w:rPr>
        <w:fldChar w:fldCharType="begin" w:fldLock="1"/>
      </w:r>
      <w:r w:rsidR="00F548D8">
        <w:rPr>
          <w:lang w:val="en-US"/>
        </w:rPr>
        <w:instrText>ADDIN CSL_CITATION {"citationItems":[{"id":"ITEM-1","itemData":{"DOI":"10.1016/S0378-4371(01)00581-7","ISBN":"3493413750","ISSN":"03784371","abstract":"The individual based simulator, INDividual DIScrete SIMulations (INDISIM) has been used to study the behaviour of the growth of bacterial colonies on a finite dish. The simulations reproduce the qualitative trends of pattern formation that appear during the growth of Bacillus subtilis on an agar plate under different initial conditions of nutrient peptone concentration, the amount of agar on the plate, and the temperature. The simulations are carried out by imposing closed boundary conditions on a square lattice divided into square spatial cells. The simulator studies the temporal evolution of the bacterial population possible by setting rules of behaviour for each bacterium, such as its uptake, metabolism and reproduction, as well as rules for the medium in which the bacterial cells grow, such as concentration of nutrient particles and their diffusion. The determining factors that characterize the structure of the bacterial colony patterns in the presents simulations, are the initial concentrations of nutrient particles, that mimic the amount of peptone in the experiments, and the set of values for the microscopic diffusion parameter related, in the experiments, to the amount of the agar medium. © 2002 Elsevier Science B.V. All rights reserved.","author":[{"dropping-particle":"","family":"Ginovart","given":"M.","non-dropping-particle":"","parse-names":false,"suffix":""},{"dropping-particle":"","family":"López","given":"D.","non-dropping-particle":"","parse-names":false,"suffix":""},{"dropping-particle":"","family":"Valls","given":"J.","non-dropping-particle":"","parse-names":false,"suffix":""},{"dropping-particle":"","family":"Silbert","given":"M.","non-dropping-particle":"","parse-names":false,"suffix":""}],"container-title":"Physica A: Statistical Mechanics and its Applications","id":"ITEM-1","issue":"3-4","issued":{"date-parts":[["2002"]]},"page":"604-618","title":"Individual based simulations of bacterial growth on agar plates","type":"article-journal","volume":"305"},"uris":["http://www.mendeley.com/documents/?uuid=0267362f-258c-3857-8c42-b76665ba1866"]}],"mendeley":{"formattedCitation":"(Ginovart et al., 2002b)","plainTextFormattedCitation":"(Ginovart et al., 2002b)"},"properties":{"noteIndex":0},"schema":"https://github.com/citation-style-language/schema/raw/master/csl-citation.json"}</w:instrText>
      </w:r>
      <w:r w:rsidR="00F548D8">
        <w:rPr>
          <w:lang w:val="en-US"/>
        </w:rPr>
        <w:fldChar w:fldCharType="separate"/>
      </w:r>
      <w:r w:rsidR="00F548D8" w:rsidRPr="00F548D8">
        <w:rPr>
          <w:noProof/>
          <w:lang w:val="en-US"/>
        </w:rPr>
        <w:t>(Ginovart et al., 2002b)</w:t>
      </w:r>
      <w:r w:rsidR="00F548D8">
        <w:rPr>
          <w:lang w:val="en-US"/>
        </w:rPr>
        <w:fldChar w:fldCharType="end"/>
      </w:r>
      <w:r w:rsidRPr="00860DB8">
        <w:rPr>
          <w:lang w:val="en-US"/>
        </w:rPr>
        <w:t>framework the maximum population growth rate (</w:t>
      </w:r>
      <w:proofErr w:type="spellStart"/>
      <w:r w:rsidRPr="00860DB8">
        <w:rPr>
          <w:lang w:val="en-US"/>
        </w:rPr>
        <w:t>μmax</w:t>
      </w:r>
      <w:proofErr w:type="spellEnd"/>
      <w:r w:rsidRPr="00860DB8">
        <w:rPr>
          <w:lang w:val="en-US"/>
        </w:rPr>
        <w:t>) has been used to estimate the individual maximum uptake-rates (</w:t>
      </w:r>
      <w:proofErr w:type="spellStart"/>
      <w:r w:rsidRPr="00860DB8">
        <w:rPr>
          <w:lang w:val="en-US"/>
        </w:rPr>
        <w:t>ui</w:t>
      </w:r>
      <w:proofErr w:type="spellEnd"/>
      <w:r w:rsidRPr="00860DB8">
        <w:rPr>
          <w:lang w:val="en-US"/>
        </w:rPr>
        <w:t xml:space="preserve">). Using this value and performing calculations with the stoichiometric coefficients of each metabolic reaction adjusted by TEEM we obtained the maximum uptake-rate for each nutrient. </w:t>
      </w:r>
      <w:proofErr w:type="spellStart"/>
      <w:r w:rsidRPr="00860DB8">
        <w:rPr>
          <w:i/>
          <w:iCs/>
          <w:lang w:val="en-US"/>
        </w:rPr>
        <w:t>Steptime</w:t>
      </w:r>
      <w:proofErr w:type="spellEnd"/>
      <w:r>
        <w:rPr>
          <w:lang w:val="en-US"/>
        </w:rPr>
        <w:t xml:space="preserve"> is the model variable used </w:t>
      </w:r>
      <w:r w:rsidRPr="00860DB8">
        <w:rPr>
          <w:lang w:val="en-US"/>
        </w:rPr>
        <w:t>to give values to the availability coefficient (ai)</w:t>
      </w:r>
      <w:r>
        <w:rPr>
          <w:lang w:val="en-US"/>
        </w:rPr>
        <w:t>.</w:t>
      </w:r>
    </w:p>
    <w:p w14:paraId="643592BF" w14:textId="64B28F3B" w:rsidR="00860DB8" w:rsidRDefault="008E3639" w:rsidP="00860DB8">
      <w:pPr>
        <w:pStyle w:val="Heading2"/>
        <w:rPr>
          <w:lang w:val="en-US"/>
        </w:rPr>
      </w:pPr>
      <w:r>
        <w:rPr>
          <w:lang w:val="en-US"/>
        </w:rPr>
        <w:t>Cellular</w:t>
      </w:r>
      <w:r w:rsidR="00860DB8">
        <w:rPr>
          <w:lang w:val="en-US"/>
        </w:rPr>
        <w:t xml:space="preserve"> Maintenance</w:t>
      </w:r>
    </w:p>
    <w:p w14:paraId="266D4A21" w14:textId="0BE2E260" w:rsidR="008E3639" w:rsidRDefault="008E3639" w:rsidP="008E3639">
      <w:pPr>
        <w:rPr>
          <w:lang w:val="en-US"/>
        </w:rPr>
      </w:pPr>
      <w:r w:rsidRPr="008E3639">
        <w:rPr>
          <w:lang w:val="en-US"/>
        </w:rPr>
        <w:t xml:space="preserve">Before biomass synthesis, it is necessary that each bacterium achieve some energetic requirements to ensure its viability. The cellular maintenance </w:t>
      </w:r>
      <w:r w:rsidR="00EA3CE2">
        <w:rPr>
          <w:lang w:val="en-US"/>
        </w:rPr>
        <w:t>rule</w:t>
      </w:r>
      <w:r w:rsidRPr="008E3639">
        <w:rPr>
          <w:lang w:val="en-US"/>
        </w:rPr>
        <w:t xml:space="preserve"> has two main components, the maintenance </w:t>
      </w:r>
      <w:r w:rsidR="00D2346F" w:rsidRPr="008E3639">
        <w:rPr>
          <w:lang w:val="en-US"/>
        </w:rPr>
        <w:t>requirement,</w:t>
      </w:r>
      <w:r w:rsidRPr="008E3639">
        <w:rPr>
          <w:lang w:val="en-US"/>
        </w:rPr>
        <w:t xml:space="preserve"> and the energy reaction (Re) </w:t>
      </w:r>
      <w:r w:rsidR="004552B7">
        <w:rPr>
          <w:lang w:val="en-US"/>
        </w:rPr>
        <w:t>(</w:t>
      </w:r>
      <w:r w:rsidR="004552B7" w:rsidRPr="004552B7">
        <w:rPr>
          <w:lang w:val="en-US"/>
        </w:rPr>
        <w:t>0.0417 C</w:t>
      </w:r>
      <w:r w:rsidR="004552B7" w:rsidRPr="004552B7">
        <w:rPr>
          <w:vertAlign w:val="subscript"/>
          <w:lang w:val="en-US"/>
        </w:rPr>
        <w:t>6</w:t>
      </w:r>
      <w:r w:rsidR="004552B7" w:rsidRPr="004552B7">
        <w:rPr>
          <w:lang w:val="en-US"/>
        </w:rPr>
        <w:t>H</w:t>
      </w:r>
      <w:r w:rsidR="004552B7" w:rsidRPr="004552B7">
        <w:rPr>
          <w:vertAlign w:val="subscript"/>
          <w:lang w:val="en-US"/>
        </w:rPr>
        <w:t>12</w:t>
      </w:r>
      <w:r w:rsidR="004552B7" w:rsidRPr="004552B7">
        <w:rPr>
          <w:lang w:val="en-US"/>
        </w:rPr>
        <w:t>O</w:t>
      </w:r>
      <w:r w:rsidR="004552B7" w:rsidRPr="004552B7">
        <w:rPr>
          <w:vertAlign w:val="subscript"/>
          <w:lang w:val="en-US"/>
        </w:rPr>
        <w:t>6</w:t>
      </w:r>
      <w:r w:rsidR="004552B7" w:rsidRPr="004552B7">
        <w:rPr>
          <w:lang w:val="en-US"/>
        </w:rPr>
        <w:t xml:space="preserve"> + 0.25 O</w:t>
      </w:r>
      <w:r w:rsidR="004552B7" w:rsidRPr="004552B7">
        <w:rPr>
          <w:vertAlign w:val="subscript"/>
          <w:lang w:val="en-US"/>
        </w:rPr>
        <w:t>2</w:t>
      </w:r>
      <w:r w:rsidR="004552B7" w:rsidRPr="004552B7">
        <w:rPr>
          <w:lang w:val="en-US"/>
        </w:rPr>
        <w:t xml:space="preserve"> --&gt; 0.25 CO</w:t>
      </w:r>
      <w:r w:rsidR="004552B7" w:rsidRPr="004552B7">
        <w:rPr>
          <w:vertAlign w:val="subscript"/>
          <w:lang w:val="en-US"/>
        </w:rPr>
        <w:t>2</w:t>
      </w:r>
      <w:r w:rsidR="004552B7" w:rsidRPr="004552B7">
        <w:rPr>
          <w:lang w:val="en-US"/>
        </w:rPr>
        <w:t xml:space="preserve"> + 0.25 H</w:t>
      </w:r>
      <w:r w:rsidR="004552B7" w:rsidRPr="004552B7">
        <w:rPr>
          <w:vertAlign w:val="subscript"/>
          <w:lang w:val="en-US"/>
        </w:rPr>
        <w:t>2</w:t>
      </w:r>
      <w:r w:rsidR="004552B7" w:rsidRPr="004552B7">
        <w:rPr>
          <w:lang w:val="en-US"/>
        </w:rPr>
        <w:t>O</w:t>
      </w:r>
      <w:r w:rsidR="004552B7">
        <w:rPr>
          <w:lang w:val="en-US"/>
        </w:rPr>
        <w:t xml:space="preserve">) which is </w:t>
      </w:r>
      <w:r w:rsidRPr="008E3639">
        <w:rPr>
          <w:lang w:val="en-US"/>
        </w:rPr>
        <w:t xml:space="preserve">written </w:t>
      </w:r>
      <w:r w:rsidR="004552B7">
        <w:rPr>
          <w:lang w:val="en-US"/>
        </w:rPr>
        <w:t>using</w:t>
      </w:r>
      <w:r w:rsidRPr="008E3639">
        <w:rPr>
          <w:lang w:val="en-US"/>
        </w:rPr>
        <w:t xml:space="preserve"> TEEM. The maintenance requirements are proportional to the individual’s mass. The coefficients determine an amount of nutrients per time step for cellular maintenance. </w:t>
      </w:r>
      <w:r w:rsidR="00D2346F">
        <w:rPr>
          <w:lang w:val="en-US"/>
        </w:rPr>
        <w:lastRenderedPageBreak/>
        <w:t xml:space="preserve">We </w:t>
      </w:r>
      <w:r w:rsidRPr="008E3639">
        <w:rPr>
          <w:lang w:val="en-US"/>
        </w:rPr>
        <w:t>consider an appropriate maintenance requirement for soil heterotrophic microorganisms of 0.00</w:t>
      </w:r>
      <w:r w:rsidR="00D2346F">
        <w:rPr>
          <w:lang w:val="en-US"/>
        </w:rPr>
        <w:t>15</w:t>
      </w:r>
      <w:r w:rsidRPr="008E3639">
        <w:rPr>
          <w:lang w:val="en-US"/>
        </w:rPr>
        <w:t xml:space="preserve"> gCdonor·gCmic</w:t>
      </w:r>
      <w:r w:rsidRPr="00D2346F">
        <w:rPr>
          <w:vertAlign w:val="superscript"/>
          <w:lang w:val="en-US"/>
        </w:rPr>
        <w:t>-1</w:t>
      </w:r>
      <w:r w:rsidRPr="008E3639">
        <w:rPr>
          <w:lang w:val="en-US"/>
        </w:rPr>
        <w:t>·h</w:t>
      </w:r>
      <w:r w:rsidRPr="00D2346F">
        <w:rPr>
          <w:vertAlign w:val="superscript"/>
          <w:lang w:val="en-US"/>
        </w:rPr>
        <w:t>-1</w:t>
      </w:r>
      <w:r w:rsidRPr="008E3639">
        <w:rPr>
          <w:lang w:val="en-US"/>
        </w:rPr>
        <w:t xml:space="preserve">, which was assumed in the model for </w:t>
      </w:r>
      <w:r w:rsidR="00EA3CE2">
        <w:rPr>
          <w:lang w:val="en-US"/>
        </w:rPr>
        <w:t xml:space="preserve">the </w:t>
      </w:r>
      <w:r w:rsidRPr="008E3639">
        <w:rPr>
          <w:lang w:val="en-US"/>
        </w:rPr>
        <w:t xml:space="preserve">aerobic phase. </w:t>
      </w:r>
    </w:p>
    <w:p w14:paraId="1A1333BA" w14:textId="77777777" w:rsidR="00E53943" w:rsidRPr="008E3639" w:rsidRDefault="00E53943" w:rsidP="008E3639">
      <w:pPr>
        <w:rPr>
          <w:lang w:val="en-US"/>
        </w:rPr>
      </w:pPr>
    </w:p>
    <w:p w14:paraId="477D5E98" w14:textId="6DB4240C" w:rsidR="008E7D3D" w:rsidRDefault="008E3639" w:rsidP="008E3639">
      <w:pPr>
        <w:rPr>
          <w:lang w:val="en-US"/>
        </w:rPr>
      </w:pPr>
      <w:r w:rsidRPr="008E3639">
        <w:rPr>
          <w:lang w:val="en-US"/>
        </w:rPr>
        <w:t>The energy reaction</w:t>
      </w:r>
      <w:r w:rsidR="008E7D3D">
        <w:rPr>
          <w:lang w:val="en-US"/>
        </w:rPr>
        <w:t xml:space="preserve"> (Re)</w:t>
      </w:r>
      <w:r w:rsidRPr="008E3639">
        <w:rPr>
          <w:lang w:val="en-US"/>
        </w:rPr>
        <w:t xml:space="preserve"> </w:t>
      </w:r>
      <w:r w:rsidR="008E7D3D" w:rsidRPr="008E3639">
        <w:rPr>
          <w:lang w:val="en-US"/>
        </w:rPr>
        <w:t>indicates</w:t>
      </w:r>
      <w:r w:rsidRPr="008E3639">
        <w:rPr>
          <w:lang w:val="en-US"/>
        </w:rPr>
        <w:t xml:space="preserve"> the stoichiometry that the nutrients follow when each bacterium executes this action or rule. Each bacterium achieves its maintenance when the amount of nutrients taken in is enough to accomplish the maintenance requirement and these amounts also allow it to execute the corresponding energy reaction. Performing calculations with the energy reaction, we establish the maintenance requirements for </w:t>
      </w:r>
      <w:r w:rsidR="00EA3CE2">
        <w:rPr>
          <w:lang w:val="en-US"/>
        </w:rPr>
        <w:t xml:space="preserve">the </w:t>
      </w:r>
      <w:r w:rsidRPr="008E3639">
        <w:rPr>
          <w:lang w:val="en-US"/>
        </w:rPr>
        <w:t>aerobic</w:t>
      </w:r>
      <w:r w:rsidR="008E7D3D">
        <w:rPr>
          <w:lang w:val="en-US"/>
        </w:rPr>
        <w:t xml:space="preserve"> </w:t>
      </w:r>
      <w:r w:rsidRPr="008E3639">
        <w:rPr>
          <w:lang w:val="en-US"/>
        </w:rPr>
        <w:t>phase.</w:t>
      </w:r>
    </w:p>
    <w:p w14:paraId="32D7CEC4" w14:textId="77777777" w:rsidR="00E53943" w:rsidRDefault="00E53943" w:rsidP="008E3639">
      <w:pPr>
        <w:rPr>
          <w:lang w:val="en-US"/>
        </w:rPr>
      </w:pPr>
    </w:p>
    <w:p w14:paraId="312DBFB3" w14:textId="338400D7" w:rsidR="008E3639" w:rsidRPr="008E3639" w:rsidRDefault="008E3639" w:rsidP="008E3639">
      <w:pPr>
        <w:rPr>
          <w:lang w:val="en-US"/>
        </w:rPr>
      </w:pPr>
      <w:r w:rsidRPr="008E3639">
        <w:rPr>
          <w:lang w:val="en-US"/>
        </w:rPr>
        <w:t>When the individual carries out its maintenance, the CO</w:t>
      </w:r>
      <w:r w:rsidRPr="008E7D3D">
        <w:rPr>
          <w:vertAlign w:val="subscript"/>
          <w:lang w:val="en-US"/>
        </w:rPr>
        <w:t>2</w:t>
      </w:r>
      <w:r w:rsidRPr="008E3639">
        <w:rPr>
          <w:lang w:val="en-US"/>
        </w:rPr>
        <w:t xml:space="preserve"> and the reduced electron acceptors are expelled to the culture. If the bacterium cannot reach its maintenance requirements, </w:t>
      </w:r>
      <w:r w:rsidR="008E7D3D">
        <w:rPr>
          <w:lang w:val="en-US"/>
        </w:rPr>
        <w:t>the availability time is penalized</w:t>
      </w:r>
      <w:r w:rsidR="00EA3CE2">
        <w:rPr>
          <w:lang w:val="en-US"/>
        </w:rPr>
        <w:t xml:space="preserve"> by</w:t>
      </w:r>
      <w:r w:rsidR="008E7D3D">
        <w:rPr>
          <w:lang w:val="en-US"/>
        </w:rPr>
        <w:t xml:space="preserve"> one </w:t>
      </w:r>
      <w:r w:rsidR="00EA3CE2">
        <w:rPr>
          <w:lang w:val="en-US"/>
        </w:rPr>
        <w:t xml:space="preserve">time </w:t>
      </w:r>
      <w:r w:rsidR="008E7D3D">
        <w:rPr>
          <w:lang w:val="en-US"/>
        </w:rPr>
        <w:t xml:space="preserve">step. </w:t>
      </w:r>
      <w:r w:rsidRPr="008E3639">
        <w:rPr>
          <w:lang w:val="en-US"/>
        </w:rPr>
        <w:t xml:space="preserve">After the maintenance, if the remaining </w:t>
      </w:r>
      <w:r w:rsidR="008E7D3D">
        <w:rPr>
          <w:lang w:val="en-US"/>
        </w:rPr>
        <w:t xml:space="preserve">glucose </w:t>
      </w:r>
      <w:r w:rsidRPr="008E3639">
        <w:rPr>
          <w:lang w:val="en-US"/>
        </w:rPr>
        <w:t>taken up and the quantity of electron acceptor are higher than zero, the individual can perform biomass synthesis.</w:t>
      </w:r>
    </w:p>
    <w:p w14:paraId="080B88CD" w14:textId="3DAFA3C7" w:rsidR="00860DB8" w:rsidRDefault="00860DB8" w:rsidP="00860DB8">
      <w:pPr>
        <w:pStyle w:val="Heading2"/>
        <w:rPr>
          <w:lang w:val="en-US"/>
        </w:rPr>
      </w:pPr>
      <w:r>
        <w:rPr>
          <w:lang w:val="en-US"/>
        </w:rPr>
        <w:t>Individual biomass synthesis</w:t>
      </w:r>
    </w:p>
    <w:p w14:paraId="0749D62A" w14:textId="622724C8" w:rsidR="009F3911" w:rsidRPr="009F3911" w:rsidRDefault="009F3911" w:rsidP="009F3911">
      <w:pPr>
        <w:rPr>
          <w:iCs/>
          <w:lang w:val="en-US"/>
        </w:rPr>
      </w:pPr>
      <w:r w:rsidRPr="009F3911">
        <w:rPr>
          <w:lang w:val="en-US"/>
        </w:rPr>
        <w:t xml:space="preserve">With the nutrient intakes updated and using the stoichiometric coefficients </w:t>
      </w:r>
      <w:r w:rsidR="00B021F5">
        <w:rPr>
          <w:lang w:val="en-US"/>
        </w:rPr>
        <w:t>for the</w:t>
      </w:r>
      <w:r w:rsidRPr="009F3911">
        <w:rPr>
          <w:lang w:val="en-US"/>
        </w:rPr>
        <w:t xml:space="preserve"> metabolic reaction adjusted by TEEM (</w:t>
      </w:r>
      <w:r w:rsidR="00B021F5" w:rsidRPr="00B021F5">
        <w:rPr>
          <w:lang w:val="en-US"/>
        </w:rPr>
        <w:t>0.0417 C</w:t>
      </w:r>
      <w:r w:rsidR="00B021F5" w:rsidRPr="00B021F5">
        <w:rPr>
          <w:vertAlign w:val="subscript"/>
          <w:lang w:val="en-US"/>
        </w:rPr>
        <w:t>6</w:t>
      </w:r>
      <w:r w:rsidR="00B021F5" w:rsidRPr="00B021F5">
        <w:rPr>
          <w:lang w:val="en-US"/>
        </w:rPr>
        <w:t>H</w:t>
      </w:r>
      <w:r w:rsidR="00B021F5" w:rsidRPr="00B021F5">
        <w:rPr>
          <w:vertAlign w:val="subscript"/>
          <w:lang w:val="en-US"/>
        </w:rPr>
        <w:t>12</w:t>
      </w:r>
      <w:r w:rsidR="00B021F5" w:rsidRPr="00B021F5">
        <w:rPr>
          <w:lang w:val="en-US"/>
        </w:rPr>
        <w:t>O</w:t>
      </w:r>
      <w:r w:rsidR="00B021F5" w:rsidRPr="00B021F5">
        <w:rPr>
          <w:vertAlign w:val="subscript"/>
          <w:lang w:val="en-US"/>
        </w:rPr>
        <w:t>6</w:t>
      </w:r>
      <w:r w:rsidR="00B021F5" w:rsidRPr="00B021F5">
        <w:rPr>
          <w:lang w:val="en-US"/>
        </w:rPr>
        <w:t xml:space="preserve"> + 0.1287 O</w:t>
      </w:r>
      <w:r w:rsidR="00B021F5" w:rsidRPr="00B021F5">
        <w:rPr>
          <w:vertAlign w:val="subscript"/>
          <w:lang w:val="en-US"/>
        </w:rPr>
        <w:t>2</w:t>
      </w:r>
      <w:r w:rsidR="00B021F5" w:rsidRPr="00B021F5">
        <w:rPr>
          <w:lang w:val="en-US"/>
        </w:rPr>
        <w:t xml:space="preserve"> + 0.0267 NH</w:t>
      </w:r>
      <w:r w:rsidR="00B021F5" w:rsidRPr="00B021F5">
        <w:rPr>
          <w:vertAlign w:val="subscript"/>
          <w:lang w:val="en-US"/>
        </w:rPr>
        <w:t>4</w:t>
      </w:r>
      <w:r w:rsidR="00B021F5" w:rsidRPr="00B021F5">
        <w:rPr>
          <w:vertAlign w:val="superscript"/>
          <w:lang w:val="en-US"/>
        </w:rPr>
        <w:t>+</w:t>
      </w:r>
      <w:r w:rsidR="00B021F5" w:rsidRPr="00B021F5">
        <w:rPr>
          <w:lang w:val="en-US"/>
        </w:rPr>
        <w:t xml:space="preserve"> + 0.0267 HCO</w:t>
      </w:r>
      <w:r w:rsidR="00B021F5" w:rsidRPr="00B021F5">
        <w:rPr>
          <w:vertAlign w:val="subscript"/>
          <w:lang w:val="en-US"/>
        </w:rPr>
        <w:t>3</w:t>
      </w:r>
      <w:r w:rsidR="00B021F5" w:rsidRPr="00B021F5">
        <w:rPr>
          <w:vertAlign w:val="superscript"/>
          <w:lang w:val="en-US"/>
        </w:rPr>
        <w:t>-</w:t>
      </w:r>
      <w:r w:rsidR="00B021F5" w:rsidRPr="00B021F5">
        <w:rPr>
          <w:lang w:val="en-US"/>
        </w:rPr>
        <w:t xml:space="preserve"> --&gt; 0.0267 C</w:t>
      </w:r>
      <w:r w:rsidR="00B021F5" w:rsidRPr="00A12F48">
        <w:rPr>
          <w:vertAlign w:val="subscript"/>
          <w:lang w:val="en-US"/>
        </w:rPr>
        <w:t>4.17</w:t>
      </w:r>
      <w:r w:rsidR="00B021F5" w:rsidRPr="00B021F5">
        <w:rPr>
          <w:lang w:val="en-US"/>
        </w:rPr>
        <w:t>H</w:t>
      </w:r>
      <w:r w:rsidR="00B021F5" w:rsidRPr="00A12F48">
        <w:rPr>
          <w:vertAlign w:val="subscript"/>
          <w:lang w:val="en-US"/>
        </w:rPr>
        <w:t>8</w:t>
      </w:r>
      <w:r w:rsidR="00B021F5" w:rsidRPr="00B021F5">
        <w:rPr>
          <w:lang w:val="en-US"/>
        </w:rPr>
        <w:t>O</w:t>
      </w:r>
      <w:r w:rsidR="00B021F5" w:rsidRPr="00A12F48">
        <w:rPr>
          <w:vertAlign w:val="subscript"/>
          <w:lang w:val="en-US"/>
        </w:rPr>
        <w:t>1.75</w:t>
      </w:r>
      <w:r w:rsidR="00B021F5" w:rsidRPr="00B021F5">
        <w:rPr>
          <w:lang w:val="en-US"/>
        </w:rPr>
        <w:t>N</w:t>
      </w:r>
      <w:r w:rsidR="00A12F48" w:rsidRPr="00A12F48">
        <w:rPr>
          <w:vertAlign w:val="subscript"/>
          <w:lang w:val="en-US"/>
        </w:rPr>
        <w:t>1</w:t>
      </w:r>
      <w:r w:rsidR="00B021F5" w:rsidRPr="00B021F5">
        <w:rPr>
          <w:lang w:val="en-US"/>
        </w:rPr>
        <w:t xml:space="preserve"> + 0.1654 CO</w:t>
      </w:r>
      <w:r w:rsidR="00B021F5" w:rsidRPr="00A12F48">
        <w:rPr>
          <w:vertAlign w:val="subscript"/>
          <w:lang w:val="en-US"/>
        </w:rPr>
        <w:t>2</w:t>
      </w:r>
      <w:r w:rsidR="00B021F5" w:rsidRPr="00B021F5">
        <w:rPr>
          <w:lang w:val="en-US"/>
        </w:rPr>
        <w:t xml:space="preserve"> + 0.21 H</w:t>
      </w:r>
      <w:r w:rsidR="00B021F5" w:rsidRPr="00A12F48">
        <w:rPr>
          <w:vertAlign w:val="subscript"/>
          <w:lang w:val="en-US"/>
        </w:rPr>
        <w:t>2</w:t>
      </w:r>
      <w:r w:rsidR="00B021F5" w:rsidRPr="00B021F5">
        <w:rPr>
          <w:lang w:val="en-US"/>
        </w:rPr>
        <w:t>O</w:t>
      </w:r>
      <w:r w:rsidRPr="009F3911">
        <w:rPr>
          <w:lang w:val="en-US"/>
        </w:rPr>
        <w:t>), each bacterium divides the amount of each nutrient taken up by its respective stoichiometric coefficient and selects the smallest value (the limiting nutrient). This information provides</w:t>
      </w:r>
      <w:r w:rsidR="00EA3CE2">
        <w:rPr>
          <w:lang w:val="en-US"/>
        </w:rPr>
        <w:t xml:space="preserve"> for</w:t>
      </w:r>
      <w:r w:rsidRPr="009F3911">
        <w:rPr>
          <w:lang w:val="en-US"/>
        </w:rPr>
        <w:t xml:space="preserve"> the demands of each one of the nutrients and drives the creation of new mass and metabolic products generation. After executing </w:t>
      </w:r>
      <w:r w:rsidR="00AB4FFF">
        <w:rPr>
          <w:lang w:val="en-US"/>
        </w:rPr>
        <w:t>the</w:t>
      </w:r>
      <w:r w:rsidRPr="009F3911">
        <w:rPr>
          <w:lang w:val="en-US"/>
        </w:rPr>
        <w:t xml:space="preserve"> metabolic </w:t>
      </w:r>
      <w:r w:rsidR="00AB4FFF" w:rsidRPr="009F3911">
        <w:rPr>
          <w:lang w:val="en-US"/>
        </w:rPr>
        <w:t>reaction,</w:t>
      </w:r>
      <w:r w:rsidRPr="009F3911">
        <w:rPr>
          <w:lang w:val="en-US"/>
        </w:rPr>
        <w:t xml:space="preserve"> the CO</w:t>
      </w:r>
      <w:r w:rsidRPr="009F3911">
        <w:rPr>
          <w:vertAlign w:val="subscript"/>
          <w:lang w:val="en-US"/>
        </w:rPr>
        <w:t>2</w:t>
      </w:r>
      <w:r w:rsidRPr="009F3911">
        <w:rPr>
          <w:lang w:val="en-US"/>
        </w:rPr>
        <w:t xml:space="preserve"> produced is released to the culture medium. The execution of </w:t>
      </w:r>
      <w:r w:rsidR="00AB4FFF">
        <w:rPr>
          <w:lang w:val="en-US"/>
        </w:rPr>
        <w:t xml:space="preserve">the </w:t>
      </w:r>
      <w:r w:rsidRPr="009F3911">
        <w:rPr>
          <w:lang w:val="en-US"/>
        </w:rPr>
        <w:t xml:space="preserve">metabolic reaction is limited to the existence of sufficient quantities of electron donors and acceptors. After this, if there are any </w:t>
      </w:r>
      <w:r w:rsidR="00BC241A">
        <w:rPr>
          <w:lang w:val="en-US"/>
        </w:rPr>
        <w:t xml:space="preserve">remaining </w:t>
      </w:r>
      <w:r w:rsidRPr="009F3911">
        <w:rPr>
          <w:lang w:val="en-US"/>
        </w:rPr>
        <w:t xml:space="preserve">intakes, the syntheses </w:t>
      </w:r>
      <w:r w:rsidR="00FD34D9" w:rsidRPr="009F3911">
        <w:rPr>
          <w:lang w:val="en-US"/>
        </w:rPr>
        <w:t>finish</w:t>
      </w:r>
      <w:r w:rsidR="00AB4FFF" w:rsidRPr="009F3911">
        <w:rPr>
          <w:lang w:val="en-US"/>
        </w:rPr>
        <w:t>,</w:t>
      </w:r>
      <w:r w:rsidRPr="009F3911">
        <w:rPr>
          <w:lang w:val="en-US"/>
        </w:rPr>
        <w:t xml:space="preserve"> and the remaining intakes are returned to the culture medium.</w:t>
      </w:r>
    </w:p>
    <w:p w14:paraId="0DE6DAAC" w14:textId="6C5FB15A" w:rsidR="00860DB8" w:rsidRDefault="00860DB8" w:rsidP="00860DB8">
      <w:pPr>
        <w:pStyle w:val="Heading2"/>
        <w:rPr>
          <w:lang w:val="en-US"/>
        </w:rPr>
      </w:pPr>
      <w:r>
        <w:rPr>
          <w:lang w:val="en-US"/>
        </w:rPr>
        <w:t>Bipartition</w:t>
      </w:r>
    </w:p>
    <w:p w14:paraId="1F5DCE12" w14:textId="2386A045" w:rsidR="00346F60" w:rsidRPr="00B021F5" w:rsidRDefault="00AE7156" w:rsidP="00346F60">
      <w:pPr>
        <w:rPr>
          <w:lang w:val="en-US"/>
        </w:rPr>
      </w:pPr>
      <w:r w:rsidRPr="00860DB8">
        <w:rPr>
          <w:lang w:val="en-US"/>
        </w:rPr>
        <w:t xml:space="preserve">The bipartition reproduction process is a </w:t>
      </w:r>
      <w:r w:rsidR="00EA3CD5">
        <w:rPr>
          <w:lang w:val="en-US"/>
        </w:rPr>
        <w:t>rule which</w:t>
      </w:r>
      <w:r w:rsidRPr="00860DB8">
        <w:rPr>
          <w:lang w:val="en-US"/>
        </w:rPr>
        <w:t xml:space="preserve"> is taken from INDISIM </w:t>
      </w:r>
      <w:r w:rsidR="00B37313" w:rsidRPr="00D0727F">
        <w:rPr>
          <w:lang w:val="en-US"/>
        </w:rPr>
        <w:fldChar w:fldCharType="begin" w:fldLock="1"/>
      </w:r>
      <w:r w:rsidR="00F548D8">
        <w:rPr>
          <w:lang w:val="en-US"/>
        </w:rPr>
        <w:instrText>ADDIN CSL_CITATION {"citationItems":[{"id":"ITEM-1","itemData":{"DOI":"10.1006/jtbi.2001.2466","ISSN":"0022-5193","PMID":"11812180","abstract":"An individual-based model has been developed and designed to simulate the growth and behaviour of bacterial colonies. The simulator is called INDISIM, which stands for INDividual DIScrete SIMulations. INDISIM is discrete in space and time, and controls a group of bacterial cells at each time step, using a set of random, time-dependent variables for each bacterium. These variables are used to characterize its position in space, biomass, state in the cellular reproduction cycle as well as other individual properties. The space where the bacterial colony evolves is also discrete. A physical lattice is introduced, subject to the appropriate boundary conditions. The lattice is subdivided into spatial cells, also defined by a set of random, time-dependent variables. These variables may include concentrations of different types of particles, nutrients, reaction products and residual products. Random variables are used to characterize the individual bacterium and the individual particle, as well as the updating of individual rules. Thus, the simulations are stochastic rather than deterministic. The whole set of variables, those that characterize the bacterial population and the environment where they evolve, enables the simulator to study the behaviour of each microorganism-such as its motion, uptake, metabolism, and viability-according to given rules suited for the system under study. These rules require the input of only a few parameters. Once this information is inputted, INDISIM simulates the behaviour of the system providing insights into the global properties of the system from the assumptions made on the properties of the individual bacteria. The relation between microscopic and global properties of the bacterial colony is obtained by using statistical averaging. In this work INDISIM has been used to study (a) biomass distributions, (b) the relationship between the rate of growth of a bacterial colony and the nutrient concentration and temperature, and (c) metabolic oscillations in batch bacterial colonies. The simulation results are found to be in very good qualitative agreement with available experimental data, and provide useful insights into the mechanisms involved in each case.","author":[{"dropping-particle":"","family":"Ginovart","given":"M.","non-dropping-particle":"","parse-names":false,"suffix":""},{"dropping-particle":"","family":"López","given":"D.","non-dropping-particle":"","parse-names":false,"suffix":""},{"dropping-particle":"","family":"Valls","given":"J.","non-dropping-particle":"","parse-names":false,"suffix":""}],"container-title":"Journal of theoretical biology","id":"ITEM-1","issue":"2","issued":{"date-parts":[["2002","1","21"]]},"page":"305-19","title":"INDISIM, an individual-based discrete simulation model to study bacterial cultures.","type":"article-journal","volume":"214"},"uris":["http://www.mendeley.com/documents/?uuid=3a545597-d7d5-45e0-b8c9-ed74590bb8f4"]}],"mendeley":{"formattedCitation":"(Ginovart et al., 2002a)","plainTextFormattedCitation":"(Ginovart et al., 2002a)","previouslyFormattedCitation":"(Ginovart et al., 2002)"},"properties":{"noteIndex":0},"schema":"https://github.com/citation-style-language/schema/raw/master/csl-citation.json"}</w:instrText>
      </w:r>
      <w:r w:rsidR="00B37313" w:rsidRPr="00D0727F">
        <w:rPr>
          <w:lang w:val="en-US"/>
        </w:rPr>
        <w:fldChar w:fldCharType="separate"/>
      </w:r>
      <w:r w:rsidR="00F548D8" w:rsidRPr="00F548D8">
        <w:rPr>
          <w:noProof/>
          <w:lang w:val="en-US"/>
        </w:rPr>
        <w:t>(Ginovart et al., 2002a)</w:t>
      </w:r>
      <w:r w:rsidR="00B37313" w:rsidRPr="00D0727F">
        <w:rPr>
          <w:lang w:val="en-US"/>
        </w:rPr>
        <w:fldChar w:fldCharType="end"/>
      </w:r>
      <w:r w:rsidRPr="00D0727F">
        <w:rPr>
          <w:lang w:val="en-US"/>
        </w:rPr>
        <w:t>.</w:t>
      </w:r>
      <w:r w:rsidR="00346F60">
        <w:rPr>
          <w:lang w:val="en-US"/>
        </w:rPr>
        <w:t xml:space="preserve"> Table 2 provides more details of the variables related with this procedure along with their values (if constant across all bacteria) or range if variable for each bacterium.</w:t>
      </w:r>
    </w:p>
    <w:p w14:paraId="0130E656" w14:textId="77777777" w:rsidR="00FD34D9" w:rsidRDefault="00FD34D9" w:rsidP="00AE7156">
      <w:pPr>
        <w:rPr>
          <w:lang w:val="en-US"/>
        </w:rPr>
      </w:pPr>
    </w:p>
    <w:p w14:paraId="5DAF5197" w14:textId="7FAF3FD6" w:rsidR="00E25996" w:rsidRPr="00776516" w:rsidRDefault="001B702E" w:rsidP="00AE7156">
      <w:pPr>
        <w:rPr>
          <w:lang w:val="en-US"/>
        </w:rPr>
      </w:pPr>
      <w:r w:rsidRPr="00860DB8">
        <w:rPr>
          <w:lang w:val="en-US"/>
        </w:rPr>
        <w:t xml:space="preserve">Table </w:t>
      </w:r>
      <w:r w:rsidR="00776516">
        <w:rPr>
          <w:lang w:val="en-US"/>
        </w:rPr>
        <w:t>2</w:t>
      </w:r>
      <w:r w:rsidRPr="00776516">
        <w:rPr>
          <w:lang w:val="en-US"/>
        </w:rPr>
        <w:t>. Variables used in reproduction procedure</w:t>
      </w:r>
    </w:p>
    <w:tbl>
      <w:tblPr>
        <w:tblStyle w:val="TableGrid"/>
        <w:tblW w:w="0" w:type="auto"/>
        <w:jc w:val="center"/>
        <w:tblLook w:val="04A0" w:firstRow="1" w:lastRow="0" w:firstColumn="1" w:lastColumn="0" w:noHBand="0" w:noVBand="1"/>
      </w:tblPr>
      <w:tblGrid>
        <w:gridCol w:w="4908"/>
        <w:gridCol w:w="2656"/>
        <w:gridCol w:w="777"/>
      </w:tblGrid>
      <w:tr w:rsidR="00776516" w:rsidRPr="00D0727F" w14:paraId="16EF4C9A" w14:textId="155A7BBE" w:rsidTr="00776516">
        <w:trPr>
          <w:jc w:val="center"/>
        </w:trPr>
        <w:tc>
          <w:tcPr>
            <w:tcW w:w="0" w:type="auto"/>
          </w:tcPr>
          <w:p w14:paraId="15ABA461" w14:textId="41D0B457" w:rsidR="00776516" w:rsidRPr="00776516" w:rsidRDefault="00776516" w:rsidP="00AE7156">
            <w:pPr>
              <w:rPr>
                <w:b/>
                <w:bCs/>
                <w:lang w:val="en-US"/>
              </w:rPr>
            </w:pPr>
            <w:r w:rsidRPr="00776516">
              <w:rPr>
                <w:b/>
                <w:bCs/>
                <w:lang w:val="en-US"/>
              </w:rPr>
              <w:t>Parameter</w:t>
            </w:r>
          </w:p>
        </w:tc>
        <w:tc>
          <w:tcPr>
            <w:tcW w:w="0" w:type="auto"/>
          </w:tcPr>
          <w:p w14:paraId="74CDD19C" w14:textId="177E4919" w:rsidR="00776516" w:rsidRPr="00776516" w:rsidRDefault="00776516" w:rsidP="00AE7156">
            <w:pPr>
              <w:rPr>
                <w:b/>
                <w:bCs/>
                <w:lang w:val="en-US"/>
              </w:rPr>
            </w:pPr>
            <w:r w:rsidRPr="00776516">
              <w:rPr>
                <w:b/>
                <w:bCs/>
                <w:lang w:val="en-US"/>
              </w:rPr>
              <w:t>Simulation variable</w:t>
            </w:r>
          </w:p>
        </w:tc>
        <w:tc>
          <w:tcPr>
            <w:tcW w:w="0" w:type="auto"/>
          </w:tcPr>
          <w:p w14:paraId="4B49EE4E" w14:textId="1BF858CA" w:rsidR="00776516" w:rsidRPr="00776516" w:rsidRDefault="00776516" w:rsidP="00776516">
            <w:pPr>
              <w:jc w:val="center"/>
              <w:rPr>
                <w:b/>
                <w:bCs/>
                <w:lang w:val="en-US"/>
              </w:rPr>
            </w:pPr>
            <w:r w:rsidRPr="00776516">
              <w:rPr>
                <w:b/>
                <w:bCs/>
                <w:lang w:val="en-US"/>
              </w:rPr>
              <w:t>Units</w:t>
            </w:r>
          </w:p>
        </w:tc>
      </w:tr>
      <w:tr w:rsidR="00776516" w:rsidRPr="00D0727F" w14:paraId="06BFC661" w14:textId="6E480EB5" w:rsidTr="00776516">
        <w:trPr>
          <w:jc w:val="center"/>
        </w:trPr>
        <w:tc>
          <w:tcPr>
            <w:tcW w:w="0" w:type="auto"/>
          </w:tcPr>
          <w:p w14:paraId="3D5AACD3" w14:textId="34C944C1" w:rsidR="00776516" w:rsidRPr="00D0727F" w:rsidRDefault="00776516" w:rsidP="00AE7156">
            <w:pPr>
              <w:rPr>
                <w:lang w:val="en-US"/>
              </w:rPr>
            </w:pPr>
            <w:r w:rsidRPr="00D0727F">
              <w:rPr>
                <w:lang w:val="en-US"/>
              </w:rPr>
              <w:t>Pantoea average initial biomass</w:t>
            </w:r>
          </w:p>
        </w:tc>
        <w:tc>
          <w:tcPr>
            <w:tcW w:w="0" w:type="auto"/>
          </w:tcPr>
          <w:p w14:paraId="5AA4FE61" w14:textId="74144C33" w:rsidR="00776516" w:rsidRPr="00776516" w:rsidRDefault="00776516" w:rsidP="00AE7156">
            <w:pPr>
              <w:rPr>
                <w:i/>
                <w:iCs/>
                <w:lang w:val="en-US"/>
              </w:rPr>
            </w:pPr>
            <w:proofErr w:type="spellStart"/>
            <w:r w:rsidRPr="00D0727F">
              <w:rPr>
                <w:i/>
                <w:iCs/>
                <w:lang w:val="en-US"/>
              </w:rPr>
              <w:t>ini_biomass_pa</w:t>
            </w:r>
            <w:proofErr w:type="spellEnd"/>
          </w:p>
        </w:tc>
        <w:tc>
          <w:tcPr>
            <w:tcW w:w="0" w:type="auto"/>
          </w:tcPr>
          <w:p w14:paraId="5D6936EE" w14:textId="3A3CA643" w:rsidR="00776516" w:rsidRPr="00776516" w:rsidRDefault="00776516" w:rsidP="00776516">
            <w:pPr>
              <w:jc w:val="center"/>
              <w:rPr>
                <w:lang w:val="en-US"/>
              </w:rPr>
            </w:pPr>
            <w:r w:rsidRPr="00776516">
              <w:rPr>
                <w:lang w:val="en-US"/>
              </w:rPr>
              <w:t>mmol</w:t>
            </w:r>
          </w:p>
        </w:tc>
      </w:tr>
      <w:tr w:rsidR="00776516" w:rsidRPr="00D0727F" w14:paraId="11CC4176" w14:textId="286D27FF" w:rsidTr="00776516">
        <w:trPr>
          <w:jc w:val="center"/>
        </w:trPr>
        <w:tc>
          <w:tcPr>
            <w:tcW w:w="0" w:type="auto"/>
          </w:tcPr>
          <w:p w14:paraId="755A7E64" w14:textId="31DCE233" w:rsidR="00776516" w:rsidRPr="00D0727F" w:rsidRDefault="00776516" w:rsidP="00AE7156">
            <w:pPr>
              <w:rPr>
                <w:lang w:val="en-US"/>
              </w:rPr>
            </w:pPr>
            <w:r w:rsidRPr="00D0727F">
              <w:rPr>
                <w:lang w:val="en-US"/>
              </w:rPr>
              <w:t>Pantoea biomass</w:t>
            </w:r>
          </w:p>
        </w:tc>
        <w:tc>
          <w:tcPr>
            <w:tcW w:w="0" w:type="auto"/>
          </w:tcPr>
          <w:p w14:paraId="2BAFC95A" w14:textId="17EB4BE9" w:rsidR="00776516" w:rsidRPr="00776516" w:rsidRDefault="00776516" w:rsidP="00AE7156">
            <w:pPr>
              <w:rPr>
                <w:i/>
                <w:iCs/>
                <w:lang w:val="en-US"/>
              </w:rPr>
            </w:pPr>
            <w:proofErr w:type="spellStart"/>
            <w:r w:rsidRPr="00D0727F">
              <w:rPr>
                <w:i/>
                <w:iCs/>
                <w:lang w:val="en-US"/>
              </w:rPr>
              <w:t>pa_biomass</w:t>
            </w:r>
            <w:proofErr w:type="spellEnd"/>
          </w:p>
        </w:tc>
        <w:tc>
          <w:tcPr>
            <w:tcW w:w="0" w:type="auto"/>
          </w:tcPr>
          <w:p w14:paraId="7EA42BD0" w14:textId="7A6B59D5" w:rsidR="00776516" w:rsidRPr="00776516" w:rsidRDefault="00776516" w:rsidP="00776516">
            <w:pPr>
              <w:jc w:val="center"/>
              <w:rPr>
                <w:lang w:val="en-US"/>
              </w:rPr>
            </w:pPr>
            <w:r w:rsidRPr="00776516">
              <w:rPr>
                <w:lang w:val="en-US"/>
              </w:rPr>
              <w:t>mmol</w:t>
            </w:r>
          </w:p>
        </w:tc>
      </w:tr>
      <w:tr w:rsidR="00776516" w:rsidRPr="00D0727F" w14:paraId="38DC06B7" w14:textId="7B31C405" w:rsidTr="00776516">
        <w:trPr>
          <w:jc w:val="center"/>
        </w:trPr>
        <w:tc>
          <w:tcPr>
            <w:tcW w:w="0" w:type="auto"/>
          </w:tcPr>
          <w:p w14:paraId="63F81572" w14:textId="296B240A" w:rsidR="00776516" w:rsidRPr="00D0727F" w:rsidRDefault="00776516" w:rsidP="00AE7156">
            <w:pPr>
              <w:rPr>
                <w:lang w:val="en-US"/>
              </w:rPr>
            </w:pPr>
            <w:r w:rsidRPr="00D0727F">
              <w:rPr>
                <w:lang w:val="en-US"/>
              </w:rPr>
              <w:t>Minimum biomass needed to reproduce</w:t>
            </w:r>
          </w:p>
        </w:tc>
        <w:tc>
          <w:tcPr>
            <w:tcW w:w="0" w:type="auto"/>
          </w:tcPr>
          <w:p w14:paraId="3F5B9E7D" w14:textId="5AF4F0D1" w:rsidR="00776516" w:rsidRPr="00776516" w:rsidRDefault="00776516" w:rsidP="00AE7156">
            <w:pPr>
              <w:rPr>
                <w:i/>
                <w:iCs/>
                <w:lang w:val="en-US"/>
              </w:rPr>
            </w:pPr>
            <w:r w:rsidRPr="00776516">
              <w:rPr>
                <w:i/>
                <w:iCs/>
                <w:lang w:val="en-US"/>
              </w:rPr>
              <w:t xml:space="preserve">pa-biomass-reproduction </w:t>
            </w:r>
          </w:p>
        </w:tc>
        <w:tc>
          <w:tcPr>
            <w:tcW w:w="0" w:type="auto"/>
          </w:tcPr>
          <w:p w14:paraId="3F39DE97" w14:textId="1D9EB3DE" w:rsidR="00776516" w:rsidRPr="00776516" w:rsidRDefault="00776516" w:rsidP="00776516">
            <w:pPr>
              <w:jc w:val="center"/>
              <w:rPr>
                <w:lang w:val="en-US"/>
              </w:rPr>
            </w:pPr>
            <w:r w:rsidRPr="00776516">
              <w:rPr>
                <w:lang w:val="en-US"/>
              </w:rPr>
              <w:t>mmol</w:t>
            </w:r>
          </w:p>
        </w:tc>
      </w:tr>
      <w:tr w:rsidR="00776516" w:rsidRPr="00D0727F" w14:paraId="5D1F1306" w14:textId="2A1D1A8D" w:rsidTr="00776516">
        <w:trPr>
          <w:jc w:val="center"/>
        </w:trPr>
        <w:tc>
          <w:tcPr>
            <w:tcW w:w="0" w:type="auto"/>
          </w:tcPr>
          <w:p w14:paraId="6BFA6422" w14:textId="6CF31B57" w:rsidR="00776516" w:rsidRPr="00D0727F" w:rsidRDefault="00776516" w:rsidP="00AE7156">
            <w:pPr>
              <w:rPr>
                <w:lang w:val="en-US"/>
              </w:rPr>
            </w:pPr>
            <w:r w:rsidRPr="00D0727F">
              <w:rPr>
                <w:lang w:val="en-US"/>
              </w:rPr>
              <w:t>Reproduction time counter</w:t>
            </w:r>
          </w:p>
        </w:tc>
        <w:tc>
          <w:tcPr>
            <w:tcW w:w="0" w:type="auto"/>
          </w:tcPr>
          <w:p w14:paraId="7FE05B64" w14:textId="208478FC" w:rsidR="00776516" w:rsidRPr="00776516" w:rsidRDefault="00776516" w:rsidP="00AE7156">
            <w:pPr>
              <w:rPr>
                <w:i/>
                <w:iCs/>
                <w:lang w:val="en-US"/>
              </w:rPr>
            </w:pPr>
            <w:proofErr w:type="spellStart"/>
            <w:r w:rsidRPr="00D0727F">
              <w:rPr>
                <w:i/>
                <w:iCs/>
                <w:lang w:val="en-US"/>
              </w:rPr>
              <w:t>repr_time_pa</w:t>
            </w:r>
            <w:proofErr w:type="spellEnd"/>
          </w:p>
        </w:tc>
        <w:tc>
          <w:tcPr>
            <w:tcW w:w="0" w:type="auto"/>
          </w:tcPr>
          <w:p w14:paraId="399068F1" w14:textId="3C576129" w:rsidR="00776516" w:rsidRPr="00776516" w:rsidRDefault="00776516" w:rsidP="00776516">
            <w:pPr>
              <w:jc w:val="center"/>
              <w:rPr>
                <w:lang w:val="en-US"/>
              </w:rPr>
            </w:pPr>
            <w:r w:rsidRPr="00776516">
              <w:rPr>
                <w:lang w:val="en-US"/>
              </w:rPr>
              <w:t>min</w:t>
            </w:r>
          </w:p>
        </w:tc>
      </w:tr>
      <w:tr w:rsidR="00776516" w:rsidRPr="00D0727F" w14:paraId="01F8736E" w14:textId="7416B798" w:rsidTr="00776516">
        <w:trPr>
          <w:jc w:val="center"/>
        </w:trPr>
        <w:tc>
          <w:tcPr>
            <w:tcW w:w="0" w:type="auto"/>
          </w:tcPr>
          <w:p w14:paraId="0C29A539" w14:textId="0C42CD68" w:rsidR="00776516" w:rsidRPr="00D0727F" w:rsidRDefault="00776516" w:rsidP="00AE7156">
            <w:pPr>
              <w:rPr>
                <w:lang w:val="en-US"/>
              </w:rPr>
            </w:pPr>
            <w:r w:rsidRPr="00D0727F">
              <w:rPr>
                <w:lang w:val="en-US"/>
              </w:rPr>
              <w:t>Reproduction time threshold</w:t>
            </w:r>
          </w:p>
        </w:tc>
        <w:tc>
          <w:tcPr>
            <w:tcW w:w="0" w:type="auto"/>
          </w:tcPr>
          <w:p w14:paraId="34B43F98" w14:textId="4DA2EE6A" w:rsidR="00776516" w:rsidRPr="00776516" w:rsidRDefault="00776516" w:rsidP="00AE7156">
            <w:pPr>
              <w:rPr>
                <w:i/>
                <w:iCs/>
                <w:lang w:val="en-US"/>
              </w:rPr>
            </w:pPr>
            <w:proofErr w:type="spellStart"/>
            <w:r w:rsidRPr="00D0727F">
              <w:rPr>
                <w:i/>
                <w:iCs/>
                <w:lang w:val="en-US"/>
              </w:rPr>
              <w:t>rep_pa</w:t>
            </w:r>
            <w:proofErr w:type="spellEnd"/>
          </w:p>
        </w:tc>
        <w:tc>
          <w:tcPr>
            <w:tcW w:w="0" w:type="auto"/>
          </w:tcPr>
          <w:p w14:paraId="268E3E74" w14:textId="2665BD76" w:rsidR="00776516" w:rsidRPr="00776516" w:rsidRDefault="00776516" w:rsidP="00776516">
            <w:pPr>
              <w:jc w:val="center"/>
              <w:rPr>
                <w:lang w:val="en-US"/>
              </w:rPr>
            </w:pPr>
            <w:r w:rsidRPr="00776516">
              <w:rPr>
                <w:lang w:val="en-US"/>
              </w:rPr>
              <w:t>min</w:t>
            </w:r>
          </w:p>
        </w:tc>
      </w:tr>
      <w:tr w:rsidR="00776516" w:rsidRPr="00D0727F" w14:paraId="2D47862B" w14:textId="39FEA1E9" w:rsidTr="00776516">
        <w:trPr>
          <w:jc w:val="center"/>
        </w:trPr>
        <w:tc>
          <w:tcPr>
            <w:tcW w:w="0" w:type="auto"/>
          </w:tcPr>
          <w:p w14:paraId="6EE4B7AC" w14:textId="5B4C3959" w:rsidR="00776516" w:rsidRPr="00D0727F" w:rsidRDefault="00776516" w:rsidP="00AE7156">
            <w:pPr>
              <w:rPr>
                <w:lang w:val="en-US"/>
              </w:rPr>
            </w:pPr>
            <w:r w:rsidRPr="00D0727F">
              <w:rPr>
                <w:lang w:val="en-US"/>
              </w:rPr>
              <w:t>Time step in simulation</w:t>
            </w:r>
          </w:p>
        </w:tc>
        <w:tc>
          <w:tcPr>
            <w:tcW w:w="0" w:type="auto"/>
          </w:tcPr>
          <w:p w14:paraId="57673420" w14:textId="53C0D679" w:rsidR="00776516" w:rsidRPr="00776516" w:rsidRDefault="00776516" w:rsidP="00AE7156">
            <w:pPr>
              <w:rPr>
                <w:i/>
                <w:iCs/>
                <w:lang w:val="en-US"/>
              </w:rPr>
            </w:pPr>
            <w:r w:rsidRPr="00D0727F">
              <w:rPr>
                <w:i/>
                <w:iCs/>
                <w:lang w:val="en-US"/>
              </w:rPr>
              <w:t>min/</w:t>
            </w:r>
            <w:proofErr w:type="spellStart"/>
            <w:r w:rsidRPr="00D0727F">
              <w:rPr>
                <w:i/>
                <w:iCs/>
                <w:lang w:val="en-US"/>
              </w:rPr>
              <w:t>steptime</w:t>
            </w:r>
            <w:proofErr w:type="spellEnd"/>
          </w:p>
        </w:tc>
        <w:tc>
          <w:tcPr>
            <w:tcW w:w="0" w:type="auto"/>
          </w:tcPr>
          <w:p w14:paraId="78964334" w14:textId="7447AF86" w:rsidR="00776516" w:rsidRPr="00776516" w:rsidRDefault="00776516" w:rsidP="00776516">
            <w:pPr>
              <w:jc w:val="center"/>
              <w:rPr>
                <w:lang w:val="en-US"/>
              </w:rPr>
            </w:pPr>
            <w:r w:rsidRPr="00776516">
              <w:rPr>
                <w:lang w:val="en-US"/>
              </w:rPr>
              <w:t>----</w:t>
            </w:r>
          </w:p>
        </w:tc>
      </w:tr>
      <w:tr w:rsidR="00776516" w:rsidRPr="00D0727F" w14:paraId="09EBE399" w14:textId="379D20BF" w:rsidTr="00776516">
        <w:trPr>
          <w:jc w:val="center"/>
        </w:trPr>
        <w:tc>
          <w:tcPr>
            <w:tcW w:w="0" w:type="auto"/>
          </w:tcPr>
          <w:p w14:paraId="6928F1E2" w14:textId="1544297D" w:rsidR="00776516" w:rsidRPr="00D0727F" w:rsidRDefault="00776516" w:rsidP="00AE7156">
            <w:pPr>
              <w:rPr>
                <w:lang w:val="en-US"/>
              </w:rPr>
            </w:pPr>
            <w:r w:rsidRPr="00D0727F">
              <w:rPr>
                <w:lang w:val="en-US"/>
              </w:rPr>
              <w:t>Standard deviation 10%</w:t>
            </w:r>
          </w:p>
        </w:tc>
        <w:tc>
          <w:tcPr>
            <w:tcW w:w="0" w:type="auto"/>
          </w:tcPr>
          <w:p w14:paraId="62D469CE" w14:textId="63E3F6A4" w:rsidR="00776516" w:rsidRPr="00776516" w:rsidRDefault="00776516" w:rsidP="00AE7156">
            <w:pPr>
              <w:rPr>
                <w:i/>
                <w:iCs/>
                <w:lang w:val="en-US"/>
              </w:rPr>
            </w:pPr>
            <w:r w:rsidRPr="00776516">
              <w:rPr>
                <w:i/>
                <w:iCs/>
                <w:lang w:val="en-US"/>
              </w:rPr>
              <w:t>DST</w:t>
            </w:r>
          </w:p>
        </w:tc>
        <w:tc>
          <w:tcPr>
            <w:tcW w:w="0" w:type="auto"/>
          </w:tcPr>
          <w:p w14:paraId="21FE06CC" w14:textId="7665CAEE" w:rsidR="00776516" w:rsidRPr="00776516" w:rsidRDefault="00776516" w:rsidP="00776516">
            <w:pPr>
              <w:jc w:val="center"/>
              <w:rPr>
                <w:lang w:val="en-US"/>
              </w:rPr>
            </w:pPr>
            <w:r w:rsidRPr="00776516">
              <w:rPr>
                <w:lang w:val="en-US"/>
              </w:rPr>
              <w:t>----</w:t>
            </w:r>
          </w:p>
        </w:tc>
      </w:tr>
      <w:tr w:rsidR="00776516" w:rsidRPr="00D0727F" w14:paraId="3386CEFA" w14:textId="2957778F" w:rsidTr="00776516">
        <w:trPr>
          <w:jc w:val="center"/>
        </w:trPr>
        <w:tc>
          <w:tcPr>
            <w:tcW w:w="0" w:type="auto"/>
          </w:tcPr>
          <w:p w14:paraId="3BF1869C" w14:textId="3F13E375" w:rsidR="00776516" w:rsidRPr="00D0727F" w:rsidRDefault="00776516" w:rsidP="00AE7156">
            <w:pPr>
              <w:rPr>
                <w:lang w:val="en-US"/>
              </w:rPr>
            </w:pPr>
            <w:r w:rsidRPr="00D0727F">
              <w:rPr>
                <w:lang w:val="en-US"/>
              </w:rPr>
              <w:t>Maximum number of bacteria allowed per patch</w:t>
            </w:r>
          </w:p>
        </w:tc>
        <w:tc>
          <w:tcPr>
            <w:tcW w:w="0" w:type="auto"/>
          </w:tcPr>
          <w:p w14:paraId="3BC5EFA1" w14:textId="4AF48BE7" w:rsidR="00776516" w:rsidRPr="00776516" w:rsidRDefault="00776516" w:rsidP="00AE7156">
            <w:pPr>
              <w:rPr>
                <w:i/>
                <w:iCs/>
                <w:lang w:val="en-US"/>
              </w:rPr>
            </w:pPr>
            <w:proofErr w:type="spellStart"/>
            <w:r w:rsidRPr="00D0727F">
              <w:rPr>
                <w:i/>
                <w:iCs/>
                <w:lang w:val="en-US"/>
              </w:rPr>
              <w:t>pmax</w:t>
            </w:r>
            <w:proofErr w:type="spellEnd"/>
          </w:p>
        </w:tc>
        <w:tc>
          <w:tcPr>
            <w:tcW w:w="0" w:type="auto"/>
          </w:tcPr>
          <w:p w14:paraId="1B926C50" w14:textId="0D73C8A2" w:rsidR="00776516" w:rsidRPr="00776516" w:rsidRDefault="00776516" w:rsidP="00776516">
            <w:pPr>
              <w:jc w:val="center"/>
              <w:rPr>
                <w:lang w:val="en-US"/>
              </w:rPr>
            </w:pPr>
            <w:r w:rsidRPr="00776516">
              <w:rPr>
                <w:lang w:val="en-US"/>
              </w:rPr>
              <w:t>units</w:t>
            </w:r>
          </w:p>
        </w:tc>
      </w:tr>
      <w:tr w:rsidR="00776516" w:rsidRPr="00D0727F" w14:paraId="5A04E92D" w14:textId="5B51F7DA" w:rsidTr="00776516">
        <w:trPr>
          <w:jc w:val="center"/>
        </w:trPr>
        <w:tc>
          <w:tcPr>
            <w:tcW w:w="0" w:type="auto"/>
          </w:tcPr>
          <w:p w14:paraId="17989029" w14:textId="1D94AB73" w:rsidR="00776516" w:rsidRPr="00D0727F" w:rsidRDefault="00776516" w:rsidP="00AE7156">
            <w:pPr>
              <w:rPr>
                <w:lang w:val="en-US"/>
              </w:rPr>
            </w:pPr>
            <w:r w:rsidRPr="00D0727F">
              <w:rPr>
                <w:lang w:val="en-US"/>
              </w:rPr>
              <w:t>Number of bacteria in the actual patch</w:t>
            </w:r>
            <w:r w:rsidR="00EA3CD5">
              <w:rPr>
                <w:lang w:val="en-US"/>
              </w:rPr>
              <w:t xml:space="preserve"> (grid cell)</w:t>
            </w:r>
          </w:p>
        </w:tc>
        <w:tc>
          <w:tcPr>
            <w:tcW w:w="0" w:type="auto"/>
          </w:tcPr>
          <w:p w14:paraId="52DF4272" w14:textId="26702634" w:rsidR="00776516" w:rsidRPr="00776516" w:rsidRDefault="00776516" w:rsidP="00AE7156">
            <w:pPr>
              <w:rPr>
                <w:i/>
                <w:iCs/>
                <w:lang w:val="en-US"/>
              </w:rPr>
            </w:pPr>
            <w:r w:rsidRPr="00776516">
              <w:rPr>
                <w:i/>
                <w:iCs/>
                <w:lang w:val="en-US"/>
              </w:rPr>
              <w:t>count turtles-here</w:t>
            </w:r>
          </w:p>
        </w:tc>
        <w:tc>
          <w:tcPr>
            <w:tcW w:w="0" w:type="auto"/>
          </w:tcPr>
          <w:p w14:paraId="729E4846" w14:textId="7D5F083F" w:rsidR="00776516" w:rsidRPr="00776516" w:rsidRDefault="00776516" w:rsidP="00776516">
            <w:pPr>
              <w:jc w:val="center"/>
              <w:rPr>
                <w:lang w:val="en-US"/>
              </w:rPr>
            </w:pPr>
            <w:r w:rsidRPr="00776516">
              <w:rPr>
                <w:lang w:val="en-US"/>
              </w:rPr>
              <w:t>units</w:t>
            </w:r>
          </w:p>
        </w:tc>
      </w:tr>
    </w:tbl>
    <w:p w14:paraId="578D361A" w14:textId="77777777" w:rsidR="00E25996" w:rsidRPr="00D0727F" w:rsidRDefault="00E25996" w:rsidP="00AE7156">
      <w:pPr>
        <w:rPr>
          <w:lang w:val="en-US"/>
        </w:rPr>
      </w:pPr>
    </w:p>
    <w:p w14:paraId="4101325E" w14:textId="77777777" w:rsidR="000D416B" w:rsidRPr="00D0727F" w:rsidRDefault="00E25996" w:rsidP="001B702E">
      <w:pPr>
        <w:rPr>
          <w:lang w:val="en-US"/>
        </w:rPr>
      </w:pPr>
      <w:r w:rsidRPr="00D0727F">
        <w:rPr>
          <w:lang w:val="en-US"/>
        </w:rPr>
        <w:lastRenderedPageBreak/>
        <w:t xml:space="preserve">If </w:t>
      </w:r>
      <w:proofErr w:type="spellStart"/>
      <w:r w:rsidRPr="00D0727F">
        <w:rPr>
          <w:i/>
          <w:iCs/>
          <w:lang w:val="en-US"/>
        </w:rPr>
        <w:t>pa_biomass</w:t>
      </w:r>
      <w:proofErr w:type="spellEnd"/>
      <w:r w:rsidRPr="00D0727F">
        <w:rPr>
          <w:i/>
          <w:iCs/>
          <w:lang w:val="en-US"/>
        </w:rPr>
        <w:t xml:space="preserve"> </w:t>
      </w:r>
      <w:r w:rsidRPr="00D0727F">
        <w:rPr>
          <w:rFonts w:cs="Times New Roman"/>
          <w:i/>
          <w:iCs/>
          <w:lang w:val="en-US"/>
        </w:rPr>
        <w:t>≥</w:t>
      </w:r>
      <w:r w:rsidRPr="00D0727F">
        <w:rPr>
          <w:i/>
          <w:iCs/>
          <w:lang w:val="en-US"/>
        </w:rPr>
        <w:t xml:space="preserve"> pa-biomass-reproductio</w:t>
      </w:r>
      <w:r w:rsidR="007A2DEE" w:rsidRPr="00D0727F">
        <w:rPr>
          <w:i/>
          <w:iCs/>
          <w:lang w:val="en-US"/>
        </w:rPr>
        <w:t>n</w:t>
      </w:r>
      <w:r w:rsidR="007A2DEE" w:rsidRPr="00D0727F">
        <w:rPr>
          <w:lang w:val="en-US"/>
        </w:rPr>
        <w:t>, the individual can accumulate one count (min/</w:t>
      </w:r>
      <w:proofErr w:type="spellStart"/>
      <w:r w:rsidR="007A2DEE" w:rsidRPr="00D0727F">
        <w:rPr>
          <w:lang w:val="en-US"/>
        </w:rPr>
        <w:t>steptime</w:t>
      </w:r>
      <w:proofErr w:type="spellEnd"/>
      <w:r w:rsidR="007A2DEE" w:rsidRPr="00D0727F">
        <w:rPr>
          <w:lang w:val="en-US"/>
        </w:rPr>
        <w:t xml:space="preserve">) in </w:t>
      </w:r>
      <w:proofErr w:type="spellStart"/>
      <w:r w:rsidR="007A2DEE" w:rsidRPr="00D0727F">
        <w:rPr>
          <w:i/>
          <w:iCs/>
          <w:lang w:val="en-US"/>
        </w:rPr>
        <w:t>repr_time_pa</w:t>
      </w:r>
      <w:proofErr w:type="spellEnd"/>
      <w:r w:rsidR="007A2DEE" w:rsidRPr="00D0727F">
        <w:rPr>
          <w:i/>
          <w:iCs/>
          <w:lang w:val="en-US"/>
        </w:rPr>
        <w:t xml:space="preserve"> </w:t>
      </w:r>
      <w:r w:rsidR="007A2DEE" w:rsidRPr="00D0727F">
        <w:rPr>
          <w:lang w:val="en-US"/>
        </w:rPr>
        <w:t xml:space="preserve">until </w:t>
      </w:r>
      <w:proofErr w:type="spellStart"/>
      <w:r w:rsidR="007A2DEE" w:rsidRPr="00D0727F">
        <w:rPr>
          <w:i/>
          <w:iCs/>
          <w:lang w:val="en-US"/>
        </w:rPr>
        <w:t>repr_time_pa</w:t>
      </w:r>
      <w:proofErr w:type="spellEnd"/>
      <w:r w:rsidR="007A2DEE" w:rsidRPr="00D0727F">
        <w:rPr>
          <w:i/>
          <w:iCs/>
          <w:lang w:val="en-US"/>
        </w:rPr>
        <w:t xml:space="preserve"> &gt; abs (random-normal </w:t>
      </w:r>
      <w:proofErr w:type="spellStart"/>
      <w:r w:rsidR="007A2DEE" w:rsidRPr="00D0727F">
        <w:rPr>
          <w:i/>
          <w:iCs/>
          <w:lang w:val="en-US"/>
        </w:rPr>
        <w:t>rep_pa</w:t>
      </w:r>
      <w:proofErr w:type="spellEnd"/>
      <w:r w:rsidR="007A2DEE" w:rsidRPr="00D0727F">
        <w:rPr>
          <w:i/>
          <w:iCs/>
          <w:lang w:val="en-US"/>
        </w:rPr>
        <w:t xml:space="preserve"> (0.1 * </w:t>
      </w:r>
      <w:proofErr w:type="spellStart"/>
      <w:r w:rsidR="007A2DEE" w:rsidRPr="00D0727F">
        <w:rPr>
          <w:i/>
          <w:iCs/>
          <w:lang w:val="en-US"/>
        </w:rPr>
        <w:t>rep_pa</w:t>
      </w:r>
      <w:proofErr w:type="spellEnd"/>
      <w:r w:rsidR="007A2DEE" w:rsidRPr="00D0727F">
        <w:rPr>
          <w:i/>
          <w:iCs/>
          <w:lang w:val="en-US"/>
        </w:rPr>
        <w:t>)).</w:t>
      </w:r>
      <w:r w:rsidR="007A2DEE" w:rsidRPr="00D0727F">
        <w:rPr>
          <w:lang w:val="en-US"/>
        </w:rPr>
        <w:t xml:space="preserve"> </w:t>
      </w:r>
    </w:p>
    <w:p w14:paraId="2F4F7990" w14:textId="77777777" w:rsidR="000D416B" w:rsidRPr="00D0727F" w:rsidRDefault="000D416B" w:rsidP="001B702E">
      <w:pPr>
        <w:rPr>
          <w:lang w:val="en-US"/>
        </w:rPr>
      </w:pPr>
    </w:p>
    <w:p w14:paraId="09443B73" w14:textId="0520028E" w:rsidR="00EA3CD5" w:rsidRDefault="00EE4664" w:rsidP="001B702E">
      <w:pPr>
        <w:rPr>
          <w:lang w:val="en-US"/>
        </w:rPr>
      </w:pPr>
      <w:r w:rsidRPr="00D0727F">
        <w:rPr>
          <w:lang w:val="en-US"/>
        </w:rPr>
        <w:t xml:space="preserve">The biomass division is made randomly at 50% </w:t>
      </w:r>
      <w:r w:rsidRPr="00D0727F">
        <w:rPr>
          <w:rFonts w:cs="Times New Roman"/>
          <w:lang w:val="en-US"/>
        </w:rPr>
        <w:t xml:space="preserve">± 10 % of the actual biomass of </w:t>
      </w:r>
      <w:r w:rsidR="00BB3C97" w:rsidRPr="00D0727F">
        <w:rPr>
          <w:rFonts w:cs="Times New Roman"/>
          <w:lang w:val="en-US"/>
        </w:rPr>
        <w:t>bacterium and</w:t>
      </w:r>
      <w:r w:rsidRPr="00D0727F">
        <w:rPr>
          <w:rFonts w:cs="Times New Roman"/>
          <w:lang w:val="en-US"/>
        </w:rPr>
        <w:t xml:space="preserve"> zeroing the </w:t>
      </w:r>
      <w:proofErr w:type="spellStart"/>
      <w:r w:rsidRPr="00D0727F">
        <w:rPr>
          <w:rFonts w:cs="Times New Roman"/>
          <w:i/>
          <w:iCs/>
          <w:lang w:val="en-US"/>
        </w:rPr>
        <w:t>rep_pa</w:t>
      </w:r>
      <w:proofErr w:type="spellEnd"/>
      <w:r w:rsidRPr="00D0727F">
        <w:rPr>
          <w:rFonts w:cs="Times New Roman"/>
          <w:lang w:val="en-US"/>
        </w:rPr>
        <w:t xml:space="preserve"> counter in both new individuals. The </w:t>
      </w:r>
      <w:r w:rsidRPr="00D0727F">
        <w:rPr>
          <w:i/>
          <w:iCs/>
          <w:lang w:val="en-US"/>
        </w:rPr>
        <w:t>pa-biomass-reproduction</w:t>
      </w:r>
      <w:r w:rsidRPr="00D0727F">
        <w:rPr>
          <w:lang w:val="en-US"/>
        </w:rPr>
        <w:t xml:space="preserve"> is updated in both cells</w:t>
      </w:r>
      <w:r w:rsidR="00EA3CD5">
        <w:rPr>
          <w:lang w:val="en-US"/>
        </w:rPr>
        <w:t xml:space="preserve"> (individuals) which</w:t>
      </w:r>
      <w:r w:rsidRPr="00D0727F">
        <w:rPr>
          <w:lang w:val="en-US"/>
        </w:rPr>
        <w:t xml:space="preserve"> also follow the equation: </w:t>
      </w:r>
    </w:p>
    <w:p w14:paraId="108C210F" w14:textId="77777777" w:rsidR="00EA3CD5" w:rsidRDefault="00EA3CD5" w:rsidP="001B702E">
      <w:pPr>
        <w:rPr>
          <w:lang w:val="en-US"/>
        </w:rPr>
      </w:pPr>
    </w:p>
    <w:p w14:paraId="28CC6A28" w14:textId="5714C941" w:rsidR="001B702E" w:rsidRPr="00D0727F" w:rsidRDefault="00EE4664" w:rsidP="00F548D8">
      <w:pPr>
        <w:jc w:val="center"/>
        <w:rPr>
          <w:lang w:val="en-US"/>
        </w:rPr>
      </w:pPr>
      <w:r w:rsidRPr="00D0727F">
        <w:rPr>
          <w:i/>
          <w:iCs/>
          <w:lang w:val="en-US"/>
        </w:rPr>
        <w:t xml:space="preserve">pa-biomass-reproduction </w:t>
      </w:r>
      <w:r w:rsidR="009B4B71">
        <w:rPr>
          <w:i/>
          <w:iCs/>
          <w:lang w:val="en-US"/>
        </w:rPr>
        <w:t xml:space="preserve">= </w:t>
      </w:r>
      <w:r w:rsidRPr="00D0727F">
        <w:rPr>
          <w:i/>
          <w:iCs/>
          <w:lang w:val="en-US"/>
        </w:rPr>
        <w:t>abs random-normal (</w:t>
      </w:r>
      <w:proofErr w:type="spellStart"/>
      <w:r w:rsidRPr="00D0727F">
        <w:rPr>
          <w:i/>
          <w:iCs/>
          <w:lang w:val="en-US"/>
        </w:rPr>
        <w:t>ini_biomass_pa</w:t>
      </w:r>
      <w:proofErr w:type="spellEnd"/>
      <w:r w:rsidRPr="00D0727F">
        <w:rPr>
          <w:i/>
          <w:iCs/>
          <w:lang w:val="en-US"/>
        </w:rPr>
        <w:t xml:space="preserve">) (DST * </w:t>
      </w:r>
      <w:proofErr w:type="spellStart"/>
      <w:r w:rsidRPr="00D0727F">
        <w:rPr>
          <w:i/>
          <w:iCs/>
          <w:lang w:val="en-US"/>
        </w:rPr>
        <w:t>ini_biomass_pa</w:t>
      </w:r>
      <w:proofErr w:type="spellEnd"/>
      <w:r w:rsidRPr="00D0727F">
        <w:rPr>
          <w:i/>
          <w:iCs/>
          <w:lang w:val="en-US"/>
        </w:rPr>
        <w:t>)</w:t>
      </w:r>
      <w:r w:rsidR="001B702E" w:rsidRPr="00D0727F">
        <w:rPr>
          <w:i/>
          <w:iCs/>
          <w:lang w:val="en-US"/>
        </w:rPr>
        <w:t>.</w:t>
      </w:r>
    </w:p>
    <w:p w14:paraId="7CA4921A" w14:textId="77777777" w:rsidR="009B4B71" w:rsidRPr="00D0727F" w:rsidRDefault="009B4B71" w:rsidP="00AE7156">
      <w:pPr>
        <w:rPr>
          <w:lang w:val="en-US"/>
        </w:rPr>
      </w:pPr>
    </w:p>
    <w:p w14:paraId="3BB51793" w14:textId="7FD1A5FF" w:rsidR="001B702E" w:rsidRDefault="001B702E" w:rsidP="00AE7156">
      <w:pPr>
        <w:rPr>
          <w:lang w:val="en-US"/>
        </w:rPr>
      </w:pPr>
      <w:r w:rsidRPr="00D0727F">
        <w:rPr>
          <w:lang w:val="en-US"/>
        </w:rPr>
        <w:t xml:space="preserve">If </w:t>
      </w:r>
      <w:r w:rsidRPr="00D0727F">
        <w:rPr>
          <w:i/>
          <w:iCs/>
          <w:lang w:val="en-US"/>
        </w:rPr>
        <w:t xml:space="preserve">count turtles-here </w:t>
      </w:r>
      <w:r w:rsidRPr="00D0727F">
        <w:rPr>
          <w:rFonts w:cs="Times New Roman"/>
          <w:i/>
          <w:iCs/>
          <w:lang w:val="en-US"/>
        </w:rPr>
        <w:t>≤</w:t>
      </w:r>
      <w:r w:rsidRPr="00D0727F">
        <w:rPr>
          <w:i/>
          <w:iCs/>
          <w:lang w:val="en-US"/>
        </w:rPr>
        <w:t xml:space="preserve">  </w:t>
      </w:r>
      <w:proofErr w:type="spellStart"/>
      <w:r w:rsidRPr="00D0727F">
        <w:rPr>
          <w:i/>
          <w:iCs/>
          <w:lang w:val="en-US"/>
        </w:rPr>
        <w:t>pmax</w:t>
      </w:r>
      <w:proofErr w:type="spellEnd"/>
      <w:r w:rsidRPr="00D0727F">
        <w:rPr>
          <w:i/>
          <w:iCs/>
          <w:lang w:val="en-US"/>
        </w:rPr>
        <w:t xml:space="preserve"> - 1</w:t>
      </w:r>
      <w:r w:rsidRPr="00D0727F">
        <w:rPr>
          <w:lang w:val="en-US"/>
        </w:rPr>
        <w:t xml:space="preserve">  the bacterium divides and </w:t>
      </w:r>
      <w:r w:rsidR="00EA3CD5">
        <w:rPr>
          <w:lang w:val="en-US"/>
        </w:rPr>
        <w:t xml:space="preserve">the </w:t>
      </w:r>
      <w:r w:rsidRPr="00D0727F">
        <w:rPr>
          <w:lang w:val="en-US"/>
        </w:rPr>
        <w:t>reproduction is successful otherwise it looks for empty space in patches</w:t>
      </w:r>
      <w:r w:rsidR="00EA3CD5">
        <w:rPr>
          <w:lang w:val="en-US"/>
        </w:rPr>
        <w:t xml:space="preserve"> (grid cell)</w:t>
      </w:r>
      <w:r w:rsidRPr="00D0727F">
        <w:rPr>
          <w:lang w:val="en-US"/>
        </w:rPr>
        <w:t xml:space="preserve"> </w:t>
      </w:r>
      <w:r w:rsidR="00EA3CD5">
        <w:rPr>
          <w:lang w:val="en-US"/>
        </w:rPr>
        <w:t>adjacent to the current patch</w:t>
      </w:r>
      <w:r w:rsidRPr="00D0727F">
        <w:rPr>
          <w:lang w:val="en-US"/>
        </w:rPr>
        <w:t>. The bipartition procedure only proceeds if ther</w:t>
      </w:r>
      <w:r w:rsidR="00EA3CD5">
        <w:rPr>
          <w:lang w:val="en-US"/>
        </w:rPr>
        <w:t>e</w:t>
      </w:r>
      <w:r w:rsidRPr="00D0727F">
        <w:rPr>
          <w:lang w:val="en-US"/>
        </w:rPr>
        <w:t xml:space="preserve"> is a</w:t>
      </w:r>
      <w:r w:rsidR="00EA3CD5">
        <w:rPr>
          <w:lang w:val="en-US"/>
        </w:rPr>
        <w:t>n adjacent</w:t>
      </w:r>
      <w:r w:rsidRPr="00D0727F">
        <w:rPr>
          <w:lang w:val="en-US"/>
        </w:rPr>
        <w:t xml:space="preserve"> patch with </w:t>
      </w:r>
      <w:r w:rsidRPr="00776516">
        <w:rPr>
          <w:i/>
          <w:iCs/>
          <w:lang w:val="en-US"/>
        </w:rPr>
        <w:t xml:space="preserve">count turtles-here </w:t>
      </w:r>
      <w:r w:rsidRPr="00776516">
        <w:rPr>
          <w:rFonts w:cs="Times New Roman"/>
          <w:i/>
          <w:iCs/>
          <w:lang w:val="en-US"/>
        </w:rPr>
        <w:t>≤</w:t>
      </w:r>
      <w:r w:rsidRPr="00776516">
        <w:rPr>
          <w:i/>
          <w:iCs/>
          <w:lang w:val="en-US"/>
        </w:rPr>
        <w:t xml:space="preserve">  </w:t>
      </w:r>
      <w:proofErr w:type="spellStart"/>
      <w:r w:rsidRPr="00776516">
        <w:rPr>
          <w:i/>
          <w:iCs/>
          <w:lang w:val="en-US"/>
        </w:rPr>
        <w:t>pmax</w:t>
      </w:r>
      <w:proofErr w:type="spellEnd"/>
      <w:r w:rsidRPr="00776516">
        <w:rPr>
          <w:i/>
          <w:iCs/>
          <w:lang w:val="en-US"/>
        </w:rPr>
        <w:t xml:space="preserve">. </w:t>
      </w:r>
      <w:r w:rsidR="00842D5E">
        <w:rPr>
          <w:lang w:val="en-US"/>
        </w:rPr>
        <w:t>I</w:t>
      </w:r>
      <w:r w:rsidR="00842D5E" w:rsidRPr="00D0727F">
        <w:rPr>
          <w:lang w:val="en-US"/>
        </w:rPr>
        <w:t xml:space="preserve">f the number of bacteria in the </w:t>
      </w:r>
      <w:r w:rsidR="00842D5E">
        <w:rPr>
          <w:lang w:val="en-US"/>
        </w:rPr>
        <w:t>patch</w:t>
      </w:r>
      <w:r w:rsidR="00842D5E" w:rsidRPr="00D0727F">
        <w:rPr>
          <w:lang w:val="en-US"/>
        </w:rPr>
        <w:t xml:space="preserve"> of the system is higher than a maximum threshold the bacterium cannot execute </w:t>
      </w:r>
      <w:r w:rsidR="00842D5E" w:rsidRPr="00776516">
        <w:rPr>
          <w:lang w:val="en-US"/>
        </w:rPr>
        <w:t xml:space="preserve">the bipartition procedure until </w:t>
      </w:r>
      <w:r w:rsidR="00842D5E">
        <w:rPr>
          <w:lang w:val="en-US"/>
        </w:rPr>
        <w:t xml:space="preserve">there </w:t>
      </w:r>
      <w:r w:rsidR="00842D5E" w:rsidRPr="00776516">
        <w:rPr>
          <w:lang w:val="en-US"/>
        </w:rPr>
        <w:t>exist</w:t>
      </w:r>
      <w:r w:rsidR="00842D5E">
        <w:rPr>
          <w:lang w:val="en-US"/>
        </w:rPr>
        <w:t>s</w:t>
      </w:r>
      <w:r w:rsidR="00842D5E" w:rsidRPr="00776516">
        <w:rPr>
          <w:lang w:val="en-US"/>
        </w:rPr>
        <w:t xml:space="preserve"> </w:t>
      </w:r>
      <w:r w:rsidR="00842D5E">
        <w:rPr>
          <w:lang w:val="en-US"/>
        </w:rPr>
        <w:t>some</w:t>
      </w:r>
      <w:r w:rsidR="00842D5E" w:rsidRPr="00776516">
        <w:rPr>
          <w:lang w:val="en-US"/>
        </w:rPr>
        <w:t xml:space="preserve"> empty space</w:t>
      </w:r>
      <w:r w:rsidR="00842D5E">
        <w:rPr>
          <w:lang w:val="en-US"/>
        </w:rPr>
        <w:t xml:space="preserve"> (</w:t>
      </w:r>
      <w:r w:rsidR="00842D5E" w:rsidRPr="00027B71">
        <w:rPr>
          <w:i/>
          <w:iCs/>
          <w:lang w:val="en-US"/>
        </w:rPr>
        <w:t xml:space="preserve">count turtles-here </w:t>
      </w:r>
      <w:r w:rsidR="00842D5E" w:rsidRPr="00842D5E">
        <w:rPr>
          <w:rFonts w:cs="Times New Roman"/>
          <w:i/>
          <w:iCs/>
          <w:lang w:val="en-US"/>
        </w:rPr>
        <w:t>≤</w:t>
      </w:r>
      <w:r w:rsidR="00842D5E" w:rsidRPr="00842D5E">
        <w:rPr>
          <w:i/>
          <w:iCs/>
          <w:lang w:val="en-US"/>
        </w:rPr>
        <w:t xml:space="preserve">  </w:t>
      </w:r>
      <w:proofErr w:type="spellStart"/>
      <w:r w:rsidR="00842D5E" w:rsidRPr="00842D5E">
        <w:rPr>
          <w:i/>
          <w:iCs/>
          <w:lang w:val="en-US"/>
        </w:rPr>
        <w:t>pmax</w:t>
      </w:r>
      <w:proofErr w:type="spellEnd"/>
      <w:r w:rsidR="00842D5E">
        <w:rPr>
          <w:i/>
          <w:iCs/>
          <w:lang w:val="en-US"/>
        </w:rPr>
        <w:t>)</w:t>
      </w:r>
      <w:r w:rsidR="00842D5E">
        <w:rPr>
          <w:lang w:val="en-US"/>
        </w:rPr>
        <w:t xml:space="preserve"> either in the current cell or one of its eight neighbors</w:t>
      </w:r>
      <w:r w:rsidR="00842D5E" w:rsidRPr="00776516">
        <w:rPr>
          <w:lang w:val="en-US"/>
        </w:rPr>
        <w:t>.</w:t>
      </w:r>
    </w:p>
    <w:p w14:paraId="056DFAFB" w14:textId="67787092" w:rsidR="00466FE4" w:rsidRDefault="009B4B71" w:rsidP="003D2989">
      <w:pPr>
        <w:pStyle w:val="Heading2"/>
        <w:rPr>
          <w:lang w:val="en-US"/>
        </w:rPr>
      </w:pPr>
      <w:r>
        <w:rPr>
          <w:lang w:val="en-US"/>
        </w:rPr>
        <w:t>Cell d</w:t>
      </w:r>
      <w:r w:rsidR="00476533">
        <w:rPr>
          <w:lang w:val="en-US"/>
        </w:rPr>
        <w:t>eath</w:t>
      </w:r>
    </w:p>
    <w:p w14:paraId="245CF96E" w14:textId="12837CDD" w:rsidR="00466FE4" w:rsidRPr="00776516" w:rsidRDefault="00466FE4" w:rsidP="00466FE4">
      <w:pPr>
        <w:rPr>
          <w:lang w:val="en-US"/>
        </w:rPr>
      </w:pPr>
      <w:r w:rsidRPr="00860DB8">
        <w:rPr>
          <w:lang w:val="en-US"/>
        </w:rPr>
        <w:t xml:space="preserve">Table </w:t>
      </w:r>
      <w:r>
        <w:rPr>
          <w:lang w:val="en-US"/>
        </w:rPr>
        <w:t>3</w:t>
      </w:r>
      <w:r w:rsidRPr="00776516">
        <w:rPr>
          <w:lang w:val="en-US"/>
        </w:rPr>
        <w:t xml:space="preserve">. Variables used in </w:t>
      </w:r>
      <w:r>
        <w:rPr>
          <w:lang w:val="en-US"/>
        </w:rPr>
        <w:t>cell d</w:t>
      </w:r>
      <w:r w:rsidR="00476533">
        <w:rPr>
          <w:lang w:val="en-US"/>
        </w:rPr>
        <w:t>eath</w:t>
      </w:r>
      <w:r w:rsidRPr="00776516">
        <w:rPr>
          <w:lang w:val="en-US"/>
        </w:rPr>
        <w:t xml:space="preserve"> procedure</w:t>
      </w:r>
    </w:p>
    <w:tbl>
      <w:tblPr>
        <w:tblStyle w:val="TableGrid"/>
        <w:tblW w:w="0" w:type="auto"/>
        <w:jc w:val="center"/>
        <w:tblLook w:val="04A0" w:firstRow="1" w:lastRow="0" w:firstColumn="1" w:lastColumn="0" w:noHBand="0" w:noVBand="1"/>
      </w:tblPr>
      <w:tblGrid>
        <w:gridCol w:w="2523"/>
        <w:gridCol w:w="2336"/>
        <w:gridCol w:w="763"/>
      </w:tblGrid>
      <w:tr w:rsidR="00466FE4" w:rsidRPr="00D0727F" w14:paraId="440E0202" w14:textId="77777777" w:rsidTr="00FB3B3D">
        <w:trPr>
          <w:jc w:val="center"/>
        </w:trPr>
        <w:tc>
          <w:tcPr>
            <w:tcW w:w="0" w:type="auto"/>
          </w:tcPr>
          <w:p w14:paraId="1DD9AA6F" w14:textId="77777777" w:rsidR="00466FE4" w:rsidRPr="00776516" w:rsidRDefault="00466FE4" w:rsidP="00FB3B3D">
            <w:pPr>
              <w:rPr>
                <w:b/>
                <w:bCs/>
                <w:lang w:val="en-US"/>
              </w:rPr>
            </w:pPr>
            <w:r w:rsidRPr="00776516">
              <w:rPr>
                <w:b/>
                <w:bCs/>
                <w:lang w:val="en-US"/>
              </w:rPr>
              <w:t>Parameter</w:t>
            </w:r>
          </w:p>
        </w:tc>
        <w:tc>
          <w:tcPr>
            <w:tcW w:w="0" w:type="auto"/>
          </w:tcPr>
          <w:p w14:paraId="426C2403" w14:textId="77777777" w:rsidR="00466FE4" w:rsidRPr="00776516" w:rsidRDefault="00466FE4" w:rsidP="00FB3B3D">
            <w:pPr>
              <w:rPr>
                <w:b/>
                <w:bCs/>
                <w:lang w:val="en-US"/>
              </w:rPr>
            </w:pPr>
            <w:r w:rsidRPr="00776516">
              <w:rPr>
                <w:b/>
                <w:bCs/>
                <w:lang w:val="en-US"/>
              </w:rPr>
              <w:t>Simulation variable</w:t>
            </w:r>
          </w:p>
        </w:tc>
        <w:tc>
          <w:tcPr>
            <w:tcW w:w="0" w:type="auto"/>
          </w:tcPr>
          <w:p w14:paraId="49AE7010" w14:textId="77777777" w:rsidR="00466FE4" w:rsidRPr="00776516" w:rsidRDefault="00466FE4" w:rsidP="00FB3B3D">
            <w:pPr>
              <w:jc w:val="center"/>
              <w:rPr>
                <w:b/>
                <w:bCs/>
                <w:lang w:val="en-US"/>
              </w:rPr>
            </w:pPr>
            <w:r w:rsidRPr="00776516">
              <w:rPr>
                <w:b/>
                <w:bCs/>
                <w:lang w:val="en-US"/>
              </w:rPr>
              <w:t>Units</w:t>
            </w:r>
          </w:p>
        </w:tc>
      </w:tr>
      <w:tr w:rsidR="00466FE4" w:rsidRPr="00D0727F" w14:paraId="0808A438" w14:textId="77777777" w:rsidTr="00FB3B3D">
        <w:trPr>
          <w:jc w:val="center"/>
        </w:trPr>
        <w:tc>
          <w:tcPr>
            <w:tcW w:w="0" w:type="auto"/>
          </w:tcPr>
          <w:p w14:paraId="52F43AF6" w14:textId="506BDECF" w:rsidR="00466FE4" w:rsidRPr="00D0727F" w:rsidRDefault="00466FE4" w:rsidP="00FB3B3D">
            <w:pPr>
              <w:rPr>
                <w:lang w:val="en-US"/>
              </w:rPr>
            </w:pPr>
            <w:r>
              <w:rPr>
                <w:lang w:val="en-US"/>
              </w:rPr>
              <w:t>Cell viability</w:t>
            </w:r>
            <w:r w:rsidRPr="00D0727F">
              <w:rPr>
                <w:lang w:val="en-US"/>
              </w:rPr>
              <w:t xml:space="preserve"> counter</w:t>
            </w:r>
          </w:p>
        </w:tc>
        <w:tc>
          <w:tcPr>
            <w:tcW w:w="0" w:type="auto"/>
          </w:tcPr>
          <w:p w14:paraId="7E86DB6A" w14:textId="7EC02BDA" w:rsidR="00466FE4" w:rsidRPr="00776516" w:rsidRDefault="00466FE4" w:rsidP="00FB3B3D">
            <w:pPr>
              <w:rPr>
                <w:i/>
                <w:iCs/>
                <w:lang w:val="en-US"/>
              </w:rPr>
            </w:pPr>
            <w:r w:rsidRPr="00FB3B3D">
              <w:rPr>
                <w:i/>
                <w:iCs/>
                <w:lang w:val="en-US"/>
              </w:rPr>
              <w:t>time-</w:t>
            </w:r>
            <w:proofErr w:type="spellStart"/>
            <w:r w:rsidRPr="00FB3B3D">
              <w:rPr>
                <w:i/>
                <w:iCs/>
                <w:lang w:val="en-US"/>
              </w:rPr>
              <w:t>viability_pa</w:t>
            </w:r>
            <w:proofErr w:type="spellEnd"/>
          </w:p>
        </w:tc>
        <w:tc>
          <w:tcPr>
            <w:tcW w:w="0" w:type="auto"/>
          </w:tcPr>
          <w:p w14:paraId="169C5F81" w14:textId="77777777" w:rsidR="00466FE4" w:rsidRPr="00776516" w:rsidRDefault="00466FE4" w:rsidP="00FB3B3D">
            <w:pPr>
              <w:jc w:val="center"/>
              <w:rPr>
                <w:lang w:val="en-US"/>
              </w:rPr>
            </w:pPr>
            <w:r w:rsidRPr="00776516">
              <w:rPr>
                <w:lang w:val="en-US"/>
              </w:rPr>
              <w:t>min</w:t>
            </w:r>
          </w:p>
        </w:tc>
      </w:tr>
      <w:tr w:rsidR="00466FE4" w:rsidRPr="00D0727F" w14:paraId="7655603B" w14:textId="77777777" w:rsidTr="00FB3B3D">
        <w:trPr>
          <w:jc w:val="center"/>
        </w:trPr>
        <w:tc>
          <w:tcPr>
            <w:tcW w:w="0" w:type="auto"/>
          </w:tcPr>
          <w:p w14:paraId="4E90AF57" w14:textId="09C0B1CB" w:rsidR="00466FE4" w:rsidRPr="00D0727F" w:rsidRDefault="00466FE4" w:rsidP="00FB3B3D">
            <w:pPr>
              <w:rPr>
                <w:lang w:val="en-US"/>
              </w:rPr>
            </w:pPr>
            <w:r>
              <w:rPr>
                <w:lang w:val="en-US"/>
              </w:rPr>
              <w:t>Maximum cell viability</w:t>
            </w:r>
          </w:p>
        </w:tc>
        <w:tc>
          <w:tcPr>
            <w:tcW w:w="0" w:type="auto"/>
          </w:tcPr>
          <w:p w14:paraId="1FA382E3" w14:textId="53D64462" w:rsidR="00466FE4" w:rsidRPr="00776516" w:rsidRDefault="00466FE4" w:rsidP="00FB3B3D">
            <w:pPr>
              <w:rPr>
                <w:i/>
                <w:iCs/>
                <w:lang w:val="en-US"/>
              </w:rPr>
            </w:pPr>
            <w:r w:rsidRPr="00FB3B3D">
              <w:rPr>
                <w:i/>
                <w:iCs/>
                <w:lang w:val="en-US"/>
              </w:rPr>
              <w:t>max-time-</w:t>
            </w:r>
            <w:proofErr w:type="spellStart"/>
            <w:r w:rsidRPr="00FB3B3D">
              <w:rPr>
                <w:i/>
                <w:iCs/>
                <w:lang w:val="en-US"/>
              </w:rPr>
              <w:t>viability_pa</w:t>
            </w:r>
            <w:proofErr w:type="spellEnd"/>
          </w:p>
        </w:tc>
        <w:tc>
          <w:tcPr>
            <w:tcW w:w="0" w:type="auto"/>
          </w:tcPr>
          <w:p w14:paraId="5EE0EF9E" w14:textId="77777777" w:rsidR="00466FE4" w:rsidRPr="00776516" w:rsidRDefault="00466FE4" w:rsidP="00FB3B3D">
            <w:pPr>
              <w:jc w:val="center"/>
              <w:rPr>
                <w:lang w:val="en-US"/>
              </w:rPr>
            </w:pPr>
            <w:r w:rsidRPr="00776516">
              <w:rPr>
                <w:lang w:val="en-US"/>
              </w:rPr>
              <w:t>min</w:t>
            </w:r>
          </w:p>
        </w:tc>
      </w:tr>
      <w:tr w:rsidR="00466FE4" w:rsidRPr="00D0727F" w14:paraId="2041A6CD" w14:textId="77777777" w:rsidTr="00FB3B3D">
        <w:trPr>
          <w:jc w:val="center"/>
        </w:trPr>
        <w:tc>
          <w:tcPr>
            <w:tcW w:w="0" w:type="auto"/>
          </w:tcPr>
          <w:p w14:paraId="44599D7C" w14:textId="77777777" w:rsidR="00466FE4" w:rsidRPr="00D0727F" w:rsidRDefault="00466FE4" w:rsidP="00FB3B3D">
            <w:pPr>
              <w:rPr>
                <w:lang w:val="en-US"/>
              </w:rPr>
            </w:pPr>
            <w:r w:rsidRPr="00D0727F">
              <w:rPr>
                <w:lang w:val="en-US"/>
              </w:rPr>
              <w:t>Time step in simulation</w:t>
            </w:r>
          </w:p>
        </w:tc>
        <w:tc>
          <w:tcPr>
            <w:tcW w:w="0" w:type="auto"/>
          </w:tcPr>
          <w:p w14:paraId="3CFB872C" w14:textId="77777777" w:rsidR="00466FE4" w:rsidRPr="00776516" w:rsidRDefault="00466FE4" w:rsidP="00FB3B3D">
            <w:pPr>
              <w:rPr>
                <w:i/>
                <w:iCs/>
                <w:lang w:val="en-US"/>
              </w:rPr>
            </w:pPr>
            <w:r w:rsidRPr="00D0727F">
              <w:rPr>
                <w:i/>
                <w:iCs/>
                <w:lang w:val="en-US"/>
              </w:rPr>
              <w:t>min/</w:t>
            </w:r>
            <w:proofErr w:type="spellStart"/>
            <w:r w:rsidRPr="00D0727F">
              <w:rPr>
                <w:i/>
                <w:iCs/>
                <w:lang w:val="en-US"/>
              </w:rPr>
              <w:t>steptime</w:t>
            </w:r>
            <w:proofErr w:type="spellEnd"/>
          </w:p>
        </w:tc>
        <w:tc>
          <w:tcPr>
            <w:tcW w:w="0" w:type="auto"/>
          </w:tcPr>
          <w:p w14:paraId="187D76C2" w14:textId="77777777" w:rsidR="00466FE4" w:rsidRPr="00776516" w:rsidRDefault="00466FE4" w:rsidP="00FB3B3D">
            <w:pPr>
              <w:jc w:val="center"/>
              <w:rPr>
                <w:lang w:val="en-US"/>
              </w:rPr>
            </w:pPr>
            <w:r w:rsidRPr="00776516">
              <w:rPr>
                <w:lang w:val="en-US"/>
              </w:rPr>
              <w:t>----</w:t>
            </w:r>
          </w:p>
        </w:tc>
      </w:tr>
      <w:tr w:rsidR="00466FE4" w:rsidRPr="00D0727F" w14:paraId="33424CED" w14:textId="77777777" w:rsidTr="00FB3B3D">
        <w:trPr>
          <w:jc w:val="center"/>
        </w:trPr>
        <w:tc>
          <w:tcPr>
            <w:tcW w:w="0" w:type="auto"/>
          </w:tcPr>
          <w:p w14:paraId="11A8D467" w14:textId="77777777" w:rsidR="00466FE4" w:rsidRPr="00D0727F" w:rsidRDefault="00466FE4" w:rsidP="00FB3B3D">
            <w:pPr>
              <w:rPr>
                <w:lang w:val="en-US"/>
              </w:rPr>
            </w:pPr>
            <w:r w:rsidRPr="00D0727F">
              <w:rPr>
                <w:lang w:val="en-US"/>
              </w:rPr>
              <w:t>Standard deviation 10%</w:t>
            </w:r>
          </w:p>
        </w:tc>
        <w:tc>
          <w:tcPr>
            <w:tcW w:w="0" w:type="auto"/>
          </w:tcPr>
          <w:p w14:paraId="14E9234D" w14:textId="77777777" w:rsidR="00466FE4" w:rsidRPr="00776516" w:rsidRDefault="00466FE4" w:rsidP="00FB3B3D">
            <w:pPr>
              <w:rPr>
                <w:i/>
                <w:iCs/>
                <w:lang w:val="en-US"/>
              </w:rPr>
            </w:pPr>
            <w:r w:rsidRPr="00776516">
              <w:rPr>
                <w:i/>
                <w:iCs/>
                <w:lang w:val="en-US"/>
              </w:rPr>
              <w:t>DST</w:t>
            </w:r>
          </w:p>
        </w:tc>
        <w:tc>
          <w:tcPr>
            <w:tcW w:w="0" w:type="auto"/>
          </w:tcPr>
          <w:p w14:paraId="4EFBF712" w14:textId="77777777" w:rsidR="00466FE4" w:rsidRPr="00776516" w:rsidRDefault="00466FE4" w:rsidP="00FB3B3D">
            <w:pPr>
              <w:jc w:val="center"/>
              <w:rPr>
                <w:lang w:val="en-US"/>
              </w:rPr>
            </w:pPr>
            <w:r w:rsidRPr="00776516">
              <w:rPr>
                <w:lang w:val="en-US"/>
              </w:rPr>
              <w:t>----</w:t>
            </w:r>
          </w:p>
        </w:tc>
      </w:tr>
    </w:tbl>
    <w:p w14:paraId="6FBF98FC" w14:textId="77777777" w:rsidR="00466FE4" w:rsidRDefault="00466FE4" w:rsidP="00AE7156">
      <w:pPr>
        <w:rPr>
          <w:lang w:val="en-US"/>
        </w:rPr>
      </w:pPr>
    </w:p>
    <w:p w14:paraId="636E0554" w14:textId="5959EC5F" w:rsidR="009B4B71" w:rsidRDefault="009B4B71" w:rsidP="00AE7156">
      <w:pPr>
        <w:rPr>
          <w:lang w:val="en-US"/>
        </w:rPr>
      </w:pPr>
      <w:r>
        <w:rPr>
          <w:lang w:val="en-US"/>
        </w:rPr>
        <w:t>Each bacteria ha</w:t>
      </w:r>
      <w:r w:rsidR="00476533">
        <w:rPr>
          <w:lang w:val="en-US"/>
        </w:rPr>
        <w:t>s</w:t>
      </w:r>
      <w:r>
        <w:rPr>
          <w:lang w:val="en-US"/>
        </w:rPr>
        <w:t xml:space="preserve"> a time viability (</w:t>
      </w:r>
      <w:r w:rsidRPr="00FB3B3D">
        <w:rPr>
          <w:i/>
          <w:iCs/>
          <w:lang w:val="en-US"/>
        </w:rPr>
        <w:t>time-</w:t>
      </w:r>
      <w:proofErr w:type="spellStart"/>
      <w:r w:rsidRPr="00FB3B3D">
        <w:rPr>
          <w:i/>
          <w:iCs/>
          <w:lang w:val="en-US"/>
        </w:rPr>
        <w:t>viability_pa</w:t>
      </w:r>
      <w:proofErr w:type="spellEnd"/>
      <w:r>
        <w:rPr>
          <w:i/>
          <w:iCs/>
          <w:lang w:val="en-US"/>
        </w:rPr>
        <w:t xml:space="preserve">), </w:t>
      </w:r>
      <w:r>
        <w:rPr>
          <w:lang w:val="en-US"/>
        </w:rPr>
        <w:t>that represents the maximum time in which bacteria could survive without having enough nutrients to supply its maintenance requirements.</w:t>
      </w:r>
    </w:p>
    <w:p w14:paraId="74B5B319" w14:textId="6985B0C4" w:rsidR="009B4B71" w:rsidRDefault="009B4B71" w:rsidP="00AE7156">
      <w:pPr>
        <w:rPr>
          <w:lang w:val="en-US"/>
        </w:rPr>
      </w:pPr>
    </w:p>
    <w:p w14:paraId="48DB442A" w14:textId="3AFD1F6F" w:rsidR="009B4B71" w:rsidRPr="003D2989" w:rsidRDefault="009B4B71" w:rsidP="00AE7156">
      <w:pPr>
        <w:rPr>
          <w:i/>
          <w:iCs/>
          <w:lang w:val="en-US"/>
        </w:rPr>
      </w:pPr>
      <w:r w:rsidRPr="003D2989">
        <w:rPr>
          <w:i/>
          <w:iCs/>
          <w:lang w:val="en-US"/>
        </w:rPr>
        <w:t>time-</w:t>
      </w:r>
      <w:proofErr w:type="spellStart"/>
      <w:r w:rsidRPr="003D2989">
        <w:rPr>
          <w:i/>
          <w:iCs/>
          <w:lang w:val="en-US"/>
        </w:rPr>
        <w:t>viability_pa</w:t>
      </w:r>
      <w:proofErr w:type="spellEnd"/>
      <w:r>
        <w:rPr>
          <w:i/>
          <w:iCs/>
          <w:lang w:val="en-US"/>
        </w:rPr>
        <w:t xml:space="preserve"> =</w:t>
      </w:r>
      <w:r w:rsidRPr="003D2989">
        <w:rPr>
          <w:i/>
          <w:iCs/>
          <w:lang w:val="en-US"/>
        </w:rPr>
        <w:t xml:space="preserve"> abs random-normal (max-time-</w:t>
      </w:r>
      <w:proofErr w:type="spellStart"/>
      <w:r w:rsidRPr="003D2989">
        <w:rPr>
          <w:i/>
          <w:iCs/>
          <w:lang w:val="en-US"/>
        </w:rPr>
        <w:t>viability_pa</w:t>
      </w:r>
      <w:proofErr w:type="spellEnd"/>
      <w:r w:rsidRPr="003D2989">
        <w:rPr>
          <w:i/>
          <w:iCs/>
          <w:lang w:val="en-US"/>
        </w:rPr>
        <w:t>) (DST * max-time-</w:t>
      </w:r>
      <w:proofErr w:type="spellStart"/>
      <w:r w:rsidRPr="003D2989">
        <w:rPr>
          <w:i/>
          <w:iCs/>
          <w:lang w:val="en-US"/>
        </w:rPr>
        <w:t>viability_pa</w:t>
      </w:r>
      <w:proofErr w:type="spellEnd"/>
      <w:r w:rsidRPr="003D2989">
        <w:rPr>
          <w:i/>
          <w:iCs/>
          <w:lang w:val="en-US"/>
        </w:rPr>
        <w:t>)</w:t>
      </w:r>
    </w:p>
    <w:p w14:paraId="3E04D68C" w14:textId="77777777" w:rsidR="009B4B71" w:rsidRPr="009B4B71" w:rsidRDefault="009B4B71" w:rsidP="00AE7156">
      <w:pPr>
        <w:rPr>
          <w:lang w:val="en-US"/>
        </w:rPr>
      </w:pPr>
    </w:p>
    <w:p w14:paraId="28DA358D" w14:textId="69CDDA4A" w:rsidR="009B4B71" w:rsidRDefault="009B4B71" w:rsidP="00AE7156">
      <w:pPr>
        <w:rPr>
          <w:lang w:val="en-US"/>
        </w:rPr>
      </w:pPr>
      <w:r>
        <w:rPr>
          <w:lang w:val="en-US"/>
        </w:rPr>
        <w:t xml:space="preserve">At each simulation </w:t>
      </w:r>
      <w:r w:rsidR="00476533">
        <w:rPr>
          <w:lang w:val="en-US"/>
        </w:rPr>
        <w:t xml:space="preserve">time </w:t>
      </w:r>
      <w:r>
        <w:rPr>
          <w:lang w:val="en-US"/>
        </w:rPr>
        <w:t xml:space="preserve">step the bacteria could maintain its initial </w:t>
      </w:r>
      <w:r w:rsidRPr="003D2989">
        <w:rPr>
          <w:i/>
          <w:iCs/>
          <w:lang w:val="en-US"/>
        </w:rPr>
        <w:t>time-</w:t>
      </w:r>
      <w:proofErr w:type="spellStart"/>
      <w:r w:rsidRPr="003D2989">
        <w:rPr>
          <w:i/>
          <w:iCs/>
          <w:lang w:val="en-US"/>
        </w:rPr>
        <w:t>viability_pa</w:t>
      </w:r>
      <w:proofErr w:type="spellEnd"/>
      <w:r>
        <w:rPr>
          <w:i/>
          <w:iCs/>
          <w:lang w:val="en-US"/>
        </w:rPr>
        <w:t xml:space="preserve">, </w:t>
      </w:r>
      <w:r>
        <w:rPr>
          <w:lang w:val="en-US"/>
        </w:rPr>
        <w:t xml:space="preserve">while getting enough nutrients or could decrease its </w:t>
      </w:r>
      <w:r w:rsidRPr="00FB3B3D">
        <w:rPr>
          <w:i/>
          <w:iCs/>
          <w:lang w:val="en-US"/>
        </w:rPr>
        <w:t>time-</w:t>
      </w:r>
      <w:proofErr w:type="spellStart"/>
      <w:r w:rsidRPr="00FB3B3D">
        <w:rPr>
          <w:i/>
          <w:iCs/>
          <w:lang w:val="en-US"/>
        </w:rPr>
        <w:t>viability_pa</w:t>
      </w:r>
      <w:proofErr w:type="spellEnd"/>
      <w:r>
        <w:rPr>
          <w:i/>
          <w:iCs/>
          <w:lang w:val="en-US"/>
        </w:rPr>
        <w:t xml:space="preserve"> </w:t>
      </w:r>
      <w:r>
        <w:rPr>
          <w:lang w:val="en-US"/>
        </w:rPr>
        <w:t>following the next rule:</w:t>
      </w:r>
    </w:p>
    <w:p w14:paraId="11D9C593" w14:textId="6A7D64D4" w:rsidR="009B4B71" w:rsidRDefault="009B4B71" w:rsidP="00AE7156">
      <w:pPr>
        <w:rPr>
          <w:lang w:val="en-US"/>
        </w:rPr>
      </w:pPr>
    </w:p>
    <w:p w14:paraId="6791FD58" w14:textId="48545BB3" w:rsidR="009B4B71" w:rsidRDefault="009B4B71" w:rsidP="009B4B71">
      <w:pPr>
        <w:jc w:val="center"/>
        <w:rPr>
          <w:i/>
          <w:iCs/>
          <w:lang w:val="en-US"/>
        </w:rPr>
      </w:pPr>
      <w:r w:rsidRPr="003D2989">
        <w:rPr>
          <w:i/>
          <w:iCs/>
          <w:lang w:val="en-US"/>
        </w:rPr>
        <w:t>time-</w:t>
      </w:r>
      <w:proofErr w:type="spellStart"/>
      <w:r w:rsidRPr="003D2989">
        <w:rPr>
          <w:i/>
          <w:iCs/>
          <w:lang w:val="en-US"/>
        </w:rPr>
        <w:t>viability_pa</w:t>
      </w:r>
      <w:proofErr w:type="spellEnd"/>
      <w:r>
        <w:rPr>
          <w:i/>
          <w:iCs/>
          <w:lang w:val="en-US"/>
        </w:rPr>
        <w:t xml:space="preserve"> =</w:t>
      </w:r>
      <w:r w:rsidRPr="003D2989">
        <w:rPr>
          <w:i/>
          <w:iCs/>
          <w:lang w:val="en-US"/>
        </w:rPr>
        <w:t xml:space="preserve"> time-</w:t>
      </w:r>
      <w:proofErr w:type="spellStart"/>
      <w:r w:rsidRPr="003D2989">
        <w:rPr>
          <w:i/>
          <w:iCs/>
          <w:lang w:val="en-US"/>
        </w:rPr>
        <w:t>viability_pa</w:t>
      </w:r>
      <w:proofErr w:type="spellEnd"/>
      <w:r w:rsidRPr="003D2989">
        <w:rPr>
          <w:i/>
          <w:iCs/>
          <w:lang w:val="en-US"/>
        </w:rPr>
        <w:t xml:space="preserve"> - </w:t>
      </w:r>
      <w:r w:rsidR="00466FE4">
        <w:rPr>
          <w:i/>
          <w:iCs/>
          <w:lang w:val="en-US"/>
        </w:rPr>
        <w:t>m</w:t>
      </w:r>
      <w:r w:rsidRPr="003D2989">
        <w:rPr>
          <w:i/>
          <w:iCs/>
          <w:lang w:val="en-US"/>
        </w:rPr>
        <w:t>in/</w:t>
      </w:r>
      <w:proofErr w:type="spellStart"/>
      <w:r w:rsidRPr="003D2989">
        <w:rPr>
          <w:i/>
          <w:iCs/>
          <w:lang w:val="en-US"/>
        </w:rPr>
        <w:t>steptime</w:t>
      </w:r>
      <w:proofErr w:type="spellEnd"/>
    </w:p>
    <w:p w14:paraId="7F6C3E39" w14:textId="769C12DB" w:rsidR="009B4B71" w:rsidRDefault="009B4B71" w:rsidP="009B4B71">
      <w:pPr>
        <w:jc w:val="center"/>
        <w:rPr>
          <w:i/>
          <w:iCs/>
          <w:lang w:val="en-US"/>
        </w:rPr>
      </w:pPr>
    </w:p>
    <w:p w14:paraId="5C8C4907" w14:textId="193C4AA9" w:rsidR="009B4B71" w:rsidRPr="00466FE4" w:rsidRDefault="009B4B71">
      <w:pPr>
        <w:rPr>
          <w:lang w:val="en-US"/>
        </w:rPr>
      </w:pPr>
      <w:r>
        <w:rPr>
          <w:lang w:val="en-US"/>
        </w:rPr>
        <w:t xml:space="preserve">If  </w:t>
      </w:r>
      <w:r w:rsidRPr="00FB3B3D">
        <w:rPr>
          <w:i/>
          <w:iCs/>
          <w:lang w:val="en-US"/>
        </w:rPr>
        <w:t>time-</w:t>
      </w:r>
      <w:proofErr w:type="spellStart"/>
      <w:r w:rsidRPr="00FB3B3D">
        <w:rPr>
          <w:i/>
          <w:iCs/>
          <w:lang w:val="en-US"/>
        </w:rPr>
        <w:t>viability_pa</w:t>
      </w:r>
      <w:proofErr w:type="spellEnd"/>
      <w:r>
        <w:rPr>
          <w:lang w:val="en-US"/>
        </w:rPr>
        <w:t xml:space="preserve"> is</w:t>
      </w:r>
      <w:r w:rsidR="00466FE4">
        <w:rPr>
          <w:lang w:val="en-US"/>
        </w:rPr>
        <w:t xml:space="preserve"> equal to </w:t>
      </w:r>
      <w:r w:rsidR="00466FE4" w:rsidRPr="003D2989">
        <w:rPr>
          <w:i/>
          <w:iCs/>
          <w:lang w:val="en-US"/>
        </w:rPr>
        <w:t>zero</w:t>
      </w:r>
      <w:r w:rsidR="00466FE4">
        <w:rPr>
          <w:lang w:val="en-US"/>
        </w:rPr>
        <w:t xml:space="preserve"> </w:t>
      </w:r>
      <w:r w:rsidR="00476533">
        <w:rPr>
          <w:lang w:val="en-US"/>
        </w:rPr>
        <w:t xml:space="preserve">the </w:t>
      </w:r>
      <w:r w:rsidR="00466FE4">
        <w:rPr>
          <w:lang w:val="en-US"/>
        </w:rPr>
        <w:t xml:space="preserve">cell dies. </w:t>
      </w:r>
    </w:p>
    <w:p w14:paraId="74C2DD68" w14:textId="77777777" w:rsidR="00AE7156" w:rsidRPr="00860DB8" w:rsidRDefault="009B5763" w:rsidP="005745AB">
      <w:pPr>
        <w:pStyle w:val="Heading2"/>
        <w:rPr>
          <w:lang w:val="en-US"/>
        </w:rPr>
      </w:pPr>
      <w:r w:rsidRPr="00776516">
        <w:rPr>
          <w:lang w:val="en-US"/>
        </w:rPr>
        <w:t>Agar Plate</w:t>
      </w:r>
      <w:r w:rsidR="00AE7156" w:rsidRPr="00776516">
        <w:rPr>
          <w:lang w:val="en-US"/>
        </w:rPr>
        <w:t xml:space="preserve"> operation</w:t>
      </w:r>
    </w:p>
    <w:p w14:paraId="500F8781" w14:textId="523096A7" w:rsidR="00AE7156" w:rsidRPr="00776516" w:rsidRDefault="00824E9C" w:rsidP="00824E9C">
      <w:pPr>
        <w:rPr>
          <w:i/>
          <w:iCs/>
          <w:lang w:val="en-US"/>
        </w:rPr>
      </w:pPr>
      <w:r w:rsidRPr="00D0727F">
        <w:rPr>
          <w:lang w:val="en-US"/>
        </w:rPr>
        <w:t>The</w:t>
      </w:r>
      <w:r w:rsidR="00EA3CD5">
        <w:rPr>
          <w:lang w:val="en-US"/>
        </w:rPr>
        <w:t xml:space="preserve"> rules</w:t>
      </w:r>
      <w:r w:rsidRPr="00D0727F">
        <w:rPr>
          <w:lang w:val="en-US"/>
        </w:rPr>
        <w:t xml:space="preserve"> related to the culture medium on the agar plate are: Nutrient diffusion</w:t>
      </w:r>
      <w:r w:rsidR="00EA3CD5">
        <w:rPr>
          <w:lang w:val="en-US"/>
        </w:rPr>
        <w:t>.</w:t>
      </w:r>
      <w:r w:rsidRPr="00D0727F">
        <w:rPr>
          <w:lang w:val="en-US"/>
        </w:rPr>
        <w:t xml:space="preserve"> We use the </w:t>
      </w:r>
      <w:proofErr w:type="spellStart"/>
      <w:r w:rsidRPr="00D0727F">
        <w:rPr>
          <w:lang w:val="en-US"/>
        </w:rPr>
        <w:t>Netlogo</w:t>
      </w:r>
      <w:proofErr w:type="spellEnd"/>
      <w:r w:rsidRPr="00D0727F">
        <w:rPr>
          <w:lang w:val="en-US"/>
        </w:rPr>
        <w:t xml:space="preserve"> primitive called “diffuse” to simulate the mass diffusion process in solid-phase linked with an input parameter called </w:t>
      </w:r>
      <w:r w:rsidRPr="00D0727F">
        <w:rPr>
          <w:i/>
          <w:iCs/>
          <w:lang w:val="en-US"/>
        </w:rPr>
        <w:t>diffusion-coefficient</w:t>
      </w:r>
      <w:r w:rsidR="008B52CA" w:rsidRPr="00D0727F">
        <w:rPr>
          <w:lang w:val="en-US"/>
        </w:rPr>
        <w:t xml:space="preserve">. This procedure executes </w:t>
      </w:r>
      <w:r w:rsidR="004868C1" w:rsidRPr="00D0727F">
        <w:rPr>
          <w:lang w:val="en-US"/>
        </w:rPr>
        <w:t>to update</w:t>
      </w:r>
      <w:r w:rsidR="008B52CA" w:rsidRPr="00D0727F">
        <w:rPr>
          <w:lang w:val="en-US"/>
        </w:rPr>
        <w:t xml:space="preserve"> the nutrient (glucose, </w:t>
      </w:r>
      <w:r w:rsidR="00EA3CD5">
        <w:rPr>
          <w:lang w:val="en-US"/>
        </w:rPr>
        <w:t xml:space="preserve">oxygen, </w:t>
      </w:r>
      <w:r w:rsidR="008B52CA" w:rsidRPr="00D0727F">
        <w:rPr>
          <w:lang w:val="en-US"/>
        </w:rPr>
        <w:t>ammonium</w:t>
      </w:r>
      <w:r w:rsidR="00776516" w:rsidRPr="00D0727F">
        <w:rPr>
          <w:lang w:val="en-US"/>
        </w:rPr>
        <w:t>,</w:t>
      </w:r>
      <w:r w:rsidR="008B52CA" w:rsidRPr="00D0727F">
        <w:rPr>
          <w:lang w:val="en-US"/>
        </w:rPr>
        <w:t xml:space="preserve"> bicarbonate</w:t>
      </w:r>
      <w:r w:rsidR="00EA3CD5">
        <w:rPr>
          <w:lang w:val="en-US"/>
        </w:rPr>
        <w:t>,</w:t>
      </w:r>
      <w:r w:rsidR="00EA3CD5" w:rsidRPr="00D0727F">
        <w:rPr>
          <w:lang w:val="en-US"/>
        </w:rPr>
        <w:t xml:space="preserve"> carbo</w:t>
      </w:r>
      <w:r w:rsidR="00EA3CD5">
        <w:rPr>
          <w:lang w:val="en-US"/>
        </w:rPr>
        <w:t>n</w:t>
      </w:r>
      <w:r w:rsidR="00EA3CD5" w:rsidRPr="00D0727F">
        <w:rPr>
          <w:lang w:val="en-US"/>
        </w:rPr>
        <w:t xml:space="preserve"> dioxide and water</w:t>
      </w:r>
      <w:r w:rsidR="008B52CA" w:rsidRPr="00D0727F">
        <w:rPr>
          <w:lang w:val="en-US"/>
        </w:rPr>
        <w:t>) concentration in patches</w:t>
      </w:r>
      <w:r w:rsidR="00EA3CD5">
        <w:rPr>
          <w:lang w:val="en-US"/>
        </w:rPr>
        <w:t xml:space="preserve"> (grid cells)</w:t>
      </w:r>
      <w:r w:rsidR="004868C1" w:rsidRPr="00D0727F">
        <w:rPr>
          <w:lang w:val="en-US"/>
        </w:rPr>
        <w:t>. The nutrient amount</w:t>
      </w:r>
      <w:r w:rsidR="00EA3CD5">
        <w:rPr>
          <w:lang w:val="en-US"/>
        </w:rPr>
        <w:t>s</w:t>
      </w:r>
      <w:r w:rsidR="004868C1" w:rsidRPr="00D0727F">
        <w:rPr>
          <w:lang w:val="en-US"/>
        </w:rPr>
        <w:t xml:space="preserve"> </w:t>
      </w:r>
      <w:r w:rsidR="00EA3CD5">
        <w:rPr>
          <w:lang w:val="en-US"/>
        </w:rPr>
        <w:t>are</w:t>
      </w:r>
      <w:r w:rsidR="004868C1" w:rsidRPr="00D0727F">
        <w:rPr>
          <w:lang w:val="en-US"/>
        </w:rPr>
        <w:t xml:space="preserve"> distributed equally among the 8 neighbor patches following the expression: </w:t>
      </w:r>
      <w:r w:rsidR="004868C1" w:rsidRPr="00D0727F">
        <w:rPr>
          <w:i/>
          <w:iCs/>
          <w:lang w:val="en-US"/>
        </w:rPr>
        <w:t xml:space="preserve">1/8 * diffusion-coefficient. </w:t>
      </w:r>
    </w:p>
    <w:p w14:paraId="70BB0B98" w14:textId="58D80649" w:rsidR="00BF4BEC" w:rsidRPr="00BB3C97" w:rsidRDefault="00BF4BEC" w:rsidP="00BF4BEC">
      <w:pPr>
        <w:pStyle w:val="Heading2"/>
        <w:rPr>
          <w:lang w:val="en-US"/>
        </w:rPr>
      </w:pPr>
      <w:r w:rsidRPr="00776516">
        <w:rPr>
          <w:lang w:val="en-US"/>
        </w:rPr>
        <w:lastRenderedPageBreak/>
        <w:t>References</w:t>
      </w:r>
    </w:p>
    <w:p w14:paraId="7173893C" w14:textId="69CCC1C9" w:rsidR="00F548D8" w:rsidRPr="003D2989" w:rsidRDefault="00BF4BEC" w:rsidP="00F548D8">
      <w:pPr>
        <w:widowControl w:val="0"/>
        <w:autoSpaceDE w:val="0"/>
        <w:autoSpaceDN w:val="0"/>
        <w:adjustRightInd w:val="0"/>
        <w:ind w:left="480" w:hanging="480"/>
        <w:rPr>
          <w:rFonts w:cs="Times New Roman"/>
          <w:noProof/>
          <w:lang w:val="en-US"/>
        </w:rPr>
      </w:pPr>
      <w:r w:rsidRPr="00D0727F">
        <w:rPr>
          <w:lang w:val="en-US"/>
        </w:rPr>
        <w:fldChar w:fldCharType="begin" w:fldLock="1"/>
      </w:r>
      <w:r w:rsidRPr="00776516">
        <w:rPr>
          <w:lang w:val="en-US"/>
        </w:rPr>
        <w:instrText xml:space="preserve">ADDIN Mendeley Bibliography CSL_BIBLIOGRAPHY </w:instrText>
      </w:r>
      <w:r w:rsidRPr="00D0727F">
        <w:rPr>
          <w:lang w:val="en-US"/>
        </w:rPr>
        <w:fldChar w:fldCharType="separate"/>
      </w:r>
      <w:r w:rsidR="00F548D8" w:rsidRPr="003D2989">
        <w:rPr>
          <w:rFonts w:cs="Times New Roman"/>
          <w:noProof/>
          <w:lang w:val="en-US"/>
        </w:rPr>
        <w:t xml:space="preserve">Araujo-Granda, P., Gras, A., Ginovart, M., and Moulton, V. (2020). INDISIM-Denitrification, an individual-based model for study the denitrification process. </w:t>
      </w:r>
      <w:r w:rsidR="00F548D8" w:rsidRPr="003D2989">
        <w:rPr>
          <w:rFonts w:cs="Times New Roman"/>
          <w:i/>
          <w:iCs/>
          <w:noProof/>
          <w:lang w:val="en-US"/>
        </w:rPr>
        <w:t>J. Ind. Microbiol. Biotechnol.</w:t>
      </w:r>
      <w:r w:rsidR="00F548D8" w:rsidRPr="003D2989">
        <w:rPr>
          <w:rFonts w:cs="Times New Roman"/>
          <w:noProof/>
          <w:lang w:val="en-US"/>
        </w:rPr>
        <w:t xml:space="preserve"> 47, 1–20. doi:10.1007/s10295-019-02245-8.</w:t>
      </w:r>
    </w:p>
    <w:p w14:paraId="7864B236" w14:textId="77777777" w:rsidR="00F548D8" w:rsidRPr="003D2989" w:rsidRDefault="00F548D8" w:rsidP="00F548D8">
      <w:pPr>
        <w:widowControl w:val="0"/>
        <w:autoSpaceDE w:val="0"/>
        <w:autoSpaceDN w:val="0"/>
        <w:adjustRightInd w:val="0"/>
        <w:ind w:left="480" w:hanging="480"/>
        <w:rPr>
          <w:rFonts w:cs="Times New Roman"/>
          <w:noProof/>
          <w:lang w:val="en-US"/>
        </w:rPr>
      </w:pPr>
      <w:r w:rsidRPr="003D2989">
        <w:rPr>
          <w:rFonts w:cs="Times New Roman"/>
          <w:noProof/>
          <w:lang w:val="en-US"/>
        </w:rPr>
        <w:t xml:space="preserve">Araujo Granda, P., Gras, A., Ginovart, M., and Moulton, V. (2016). INDISIM-Paracoccus, an individual-based and thermodynamic model for a denitrifying bacterium. </w:t>
      </w:r>
      <w:r w:rsidRPr="003D2989">
        <w:rPr>
          <w:rFonts w:cs="Times New Roman"/>
          <w:i/>
          <w:iCs/>
          <w:noProof/>
          <w:lang w:val="en-US"/>
        </w:rPr>
        <w:t>J. Theor. Biol.</w:t>
      </w:r>
      <w:r w:rsidRPr="003D2989">
        <w:rPr>
          <w:rFonts w:cs="Times New Roman"/>
          <w:noProof/>
          <w:lang w:val="en-US"/>
        </w:rPr>
        <w:t xml:space="preserve"> 403, 45–58. doi:10.1016/j.jtbi.2016.05.017.</w:t>
      </w:r>
    </w:p>
    <w:p w14:paraId="4A15C5B7" w14:textId="77777777" w:rsidR="00F548D8" w:rsidRPr="003D2989" w:rsidRDefault="00F548D8" w:rsidP="00F548D8">
      <w:pPr>
        <w:widowControl w:val="0"/>
        <w:autoSpaceDE w:val="0"/>
        <w:autoSpaceDN w:val="0"/>
        <w:adjustRightInd w:val="0"/>
        <w:ind w:left="480" w:hanging="480"/>
        <w:rPr>
          <w:rFonts w:cs="Times New Roman"/>
          <w:noProof/>
          <w:lang w:val="en-US"/>
        </w:rPr>
      </w:pPr>
      <w:r w:rsidRPr="003D2989">
        <w:rPr>
          <w:rFonts w:cs="Times New Roman"/>
          <w:noProof/>
          <w:lang w:val="en-US"/>
        </w:rPr>
        <w:t xml:space="preserve">Ginovart, M., López, D., and Valls, J. (2002a). INDISIM, an individual-based discrete simulation model to study bacterial cultures. </w:t>
      </w:r>
      <w:r w:rsidRPr="003D2989">
        <w:rPr>
          <w:rFonts w:cs="Times New Roman"/>
          <w:i/>
          <w:iCs/>
          <w:noProof/>
          <w:lang w:val="en-US"/>
        </w:rPr>
        <w:t>J. Theor. Biol.</w:t>
      </w:r>
      <w:r w:rsidRPr="003D2989">
        <w:rPr>
          <w:rFonts w:cs="Times New Roman"/>
          <w:noProof/>
          <w:lang w:val="en-US"/>
        </w:rPr>
        <w:t xml:space="preserve"> 214, 305–19. doi:10.1006/jtbi.2001.2466.</w:t>
      </w:r>
    </w:p>
    <w:p w14:paraId="404EE050" w14:textId="77777777" w:rsidR="00F548D8" w:rsidRPr="003D2989" w:rsidRDefault="00F548D8" w:rsidP="00F548D8">
      <w:pPr>
        <w:widowControl w:val="0"/>
        <w:autoSpaceDE w:val="0"/>
        <w:autoSpaceDN w:val="0"/>
        <w:adjustRightInd w:val="0"/>
        <w:ind w:left="480" w:hanging="480"/>
        <w:rPr>
          <w:rFonts w:cs="Times New Roman"/>
          <w:noProof/>
          <w:lang w:val="en-US"/>
        </w:rPr>
      </w:pPr>
      <w:r w:rsidRPr="003D2989">
        <w:rPr>
          <w:rFonts w:cs="Times New Roman"/>
          <w:noProof/>
          <w:lang w:val="en-US"/>
        </w:rPr>
        <w:t xml:space="preserve">Ginovart, M., López, D., Valls, J., and Silbert, M. (2002b). Individual based simulations of bacterial growth on agar plates. </w:t>
      </w:r>
      <w:r w:rsidRPr="003D2989">
        <w:rPr>
          <w:rFonts w:cs="Times New Roman"/>
          <w:i/>
          <w:iCs/>
          <w:noProof/>
          <w:lang w:val="en-US"/>
        </w:rPr>
        <w:t>Phys. A Stat. Mech. its Appl.</w:t>
      </w:r>
      <w:r w:rsidRPr="003D2989">
        <w:rPr>
          <w:rFonts w:cs="Times New Roman"/>
          <w:noProof/>
          <w:lang w:val="en-US"/>
        </w:rPr>
        <w:t xml:space="preserve"> 305, 604–618. doi:10.1016/S0378-4371(01)00581-7.</w:t>
      </w:r>
    </w:p>
    <w:p w14:paraId="2D0026F1" w14:textId="77777777" w:rsidR="00F548D8" w:rsidRPr="003D2989" w:rsidRDefault="00F548D8" w:rsidP="00F548D8">
      <w:pPr>
        <w:widowControl w:val="0"/>
        <w:autoSpaceDE w:val="0"/>
        <w:autoSpaceDN w:val="0"/>
        <w:adjustRightInd w:val="0"/>
        <w:ind w:left="480" w:hanging="480"/>
        <w:rPr>
          <w:rFonts w:cs="Times New Roman"/>
          <w:noProof/>
          <w:lang w:val="en-US"/>
        </w:rPr>
      </w:pPr>
      <w:r w:rsidRPr="003D2989">
        <w:rPr>
          <w:rFonts w:cs="Times New Roman"/>
          <w:noProof/>
          <w:lang w:val="en-US"/>
        </w:rPr>
        <w:t xml:space="preserve">Grimm, V., Berger, U., DeAngelis, D. L., Polhill, J. G., Giske, J., and Railsback, S. F. (2010). The ODD protocol: A review and first update. </w:t>
      </w:r>
      <w:r w:rsidRPr="003D2989">
        <w:rPr>
          <w:rFonts w:cs="Times New Roman"/>
          <w:i/>
          <w:iCs/>
          <w:noProof/>
          <w:lang w:val="en-US"/>
        </w:rPr>
        <w:t>Ecol. Modell.</w:t>
      </w:r>
      <w:r w:rsidRPr="003D2989">
        <w:rPr>
          <w:rFonts w:cs="Times New Roman"/>
          <w:noProof/>
          <w:lang w:val="en-US"/>
        </w:rPr>
        <w:t xml:space="preserve"> 221, 2760–2768. doi:10.1016/j.ecolmodel.2010.08.019.</w:t>
      </w:r>
    </w:p>
    <w:p w14:paraId="79E2C922" w14:textId="77777777" w:rsidR="00F548D8" w:rsidRPr="003D2989" w:rsidRDefault="00F548D8" w:rsidP="00F548D8">
      <w:pPr>
        <w:widowControl w:val="0"/>
        <w:autoSpaceDE w:val="0"/>
        <w:autoSpaceDN w:val="0"/>
        <w:adjustRightInd w:val="0"/>
        <w:ind w:left="480" w:hanging="480"/>
        <w:rPr>
          <w:rFonts w:cs="Times New Roman"/>
          <w:noProof/>
          <w:lang w:val="en-US"/>
        </w:rPr>
      </w:pPr>
      <w:r w:rsidRPr="003D2989">
        <w:rPr>
          <w:rFonts w:cs="Times New Roman"/>
          <w:noProof/>
          <w:lang w:val="en-US"/>
        </w:rPr>
        <w:t xml:space="preserve">McCarty, P. L. (2007). Thermodynamic electron equivalents model for bacterial yield prediction: modifications and comparative evaluations. </w:t>
      </w:r>
      <w:r w:rsidRPr="003D2989">
        <w:rPr>
          <w:rFonts w:cs="Times New Roman"/>
          <w:i/>
          <w:iCs/>
          <w:noProof/>
          <w:lang w:val="en-US"/>
        </w:rPr>
        <w:t>Biotechnol. Bioeng.</w:t>
      </w:r>
      <w:r w:rsidRPr="003D2989">
        <w:rPr>
          <w:rFonts w:cs="Times New Roman"/>
          <w:noProof/>
          <w:lang w:val="en-US"/>
        </w:rPr>
        <w:t xml:space="preserve"> 97, 377–388. doi:10.1002/bit.</w:t>
      </w:r>
    </w:p>
    <w:p w14:paraId="0C4B188A" w14:textId="77777777" w:rsidR="00F548D8" w:rsidRPr="00F548D8" w:rsidRDefault="00F548D8" w:rsidP="00F548D8">
      <w:pPr>
        <w:widowControl w:val="0"/>
        <w:autoSpaceDE w:val="0"/>
        <w:autoSpaceDN w:val="0"/>
        <w:adjustRightInd w:val="0"/>
        <w:ind w:left="480" w:hanging="480"/>
        <w:rPr>
          <w:rFonts w:cs="Times New Roman"/>
          <w:noProof/>
        </w:rPr>
      </w:pPr>
      <w:r w:rsidRPr="003D2989">
        <w:rPr>
          <w:rFonts w:cs="Times New Roman"/>
          <w:noProof/>
          <w:lang w:val="en-US"/>
        </w:rPr>
        <w:t xml:space="preserve">Rittmann, B., and McCarty, P. L. (2001). </w:t>
      </w:r>
      <w:r w:rsidRPr="003D2989">
        <w:rPr>
          <w:rFonts w:cs="Times New Roman"/>
          <w:i/>
          <w:iCs/>
          <w:noProof/>
          <w:lang w:val="en-US"/>
        </w:rPr>
        <w:t>Environmental Biotechnology: Principles and Applications</w:t>
      </w:r>
      <w:r w:rsidRPr="003D2989">
        <w:rPr>
          <w:rFonts w:cs="Times New Roman"/>
          <w:noProof/>
          <w:lang w:val="en-US"/>
        </w:rPr>
        <w:t>. First edit. , ed. McGraw-Hill McGraw-Hill Available at: https://www.mheducation.com/highered/product/environmental-biotechnology-principles-applications-rittmann-mccarty/9781260440591.html.</w:t>
      </w:r>
    </w:p>
    <w:p w14:paraId="08E7A555" w14:textId="37F90AEC" w:rsidR="00BF4BEC" w:rsidRPr="00D0727F" w:rsidRDefault="00BF4BEC" w:rsidP="00F548D8">
      <w:pPr>
        <w:widowControl w:val="0"/>
        <w:autoSpaceDE w:val="0"/>
        <w:autoSpaceDN w:val="0"/>
        <w:adjustRightInd w:val="0"/>
        <w:ind w:left="480" w:hanging="480"/>
        <w:rPr>
          <w:lang w:val="en-US"/>
        </w:rPr>
      </w:pPr>
      <w:r w:rsidRPr="00D0727F">
        <w:rPr>
          <w:lang w:val="en-US"/>
        </w:rPr>
        <w:fldChar w:fldCharType="end"/>
      </w:r>
    </w:p>
    <w:sectPr w:rsidR="00BF4BEC" w:rsidRPr="00D0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12"/>
    <w:rsid w:val="00011F81"/>
    <w:rsid w:val="00020A3F"/>
    <w:rsid w:val="0003185E"/>
    <w:rsid w:val="0003407A"/>
    <w:rsid w:val="000700BA"/>
    <w:rsid w:val="000A27FA"/>
    <w:rsid w:val="000D416B"/>
    <w:rsid w:val="00102860"/>
    <w:rsid w:val="00120698"/>
    <w:rsid w:val="001604B4"/>
    <w:rsid w:val="001B702E"/>
    <w:rsid w:val="0023781C"/>
    <w:rsid w:val="00253DA1"/>
    <w:rsid w:val="00293C6A"/>
    <w:rsid w:val="002A1493"/>
    <w:rsid w:val="002C6185"/>
    <w:rsid w:val="002D17AA"/>
    <w:rsid w:val="00346F60"/>
    <w:rsid w:val="003837AB"/>
    <w:rsid w:val="00383FF3"/>
    <w:rsid w:val="003D2989"/>
    <w:rsid w:val="003F10B5"/>
    <w:rsid w:val="0040420D"/>
    <w:rsid w:val="004552B7"/>
    <w:rsid w:val="00457DFE"/>
    <w:rsid w:val="004634F7"/>
    <w:rsid w:val="00466FE4"/>
    <w:rsid w:val="00476533"/>
    <w:rsid w:val="004868C1"/>
    <w:rsid w:val="004B53EE"/>
    <w:rsid w:val="004E0495"/>
    <w:rsid w:val="004F5B26"/>
    <w:rsid w:val="00552853"/>
    <w:rsid w:val="005745AB"/>
    <w:rsid w:val="005C5ACA"/>
    <w:rsid w:val="006325D6"/>
    <w:rsid w:val="00646518"/>
    <w:rsid w:val="0069478C"/>
    <w:rsid w:val="006C151D"/>
    <w:rsid w:val="00722283"/>
    <w:rsid w:val="00755343"/>
    <w:rsid w:val="00776516"/>
    <w:rsid w:val="007A2DEE"/>
    <w:rsid w:val="007B7493"/>
    <w:rsid w:val="00824E9C"/>
    <w:rsid w:val="00825405"/>
    <w:rsid w:val="00842D5E"/>
    <w:rsid w:val="00851CA5"/>
    <w:rsid w:val="00860DB8"/>
    <w:rsid w:val="008937D7"/>
    <w:rsid w:val="008B52CA"/>
    <w:rsid w:val="008B78A9"/>
    <w:rsid w:val="008C0588"/>
    <w:rsid w:val="008C7EE4"/>
    <w:rsid w:val="008E3639"/>
    <w:rsid w:val="008E7D3D"/>
    <w:rsid w:val="00901105"/>
    <w:rsid w:val="00956832"/>
    <w:rsid w:val="009920A6"/>
    <w:rsid w:val="009A7DBC"/>
    <w:rsid w:val="009B4B71"/>
    <w:rsid w:val="009B5763"/>
    <w:rsid w:val="009C15ED"/>
    <w:rsid w:val="009D384B"/>
    <w:rsid w:val="009D7BB4"/>
    <w:rsid w:val="009E6BC0"/>
    <w:rsid w:val="009F3911"/>
    <w:rsid w:val="00A12F48"/>
    <w:rsid w:val="00A357E5"/>
    <w:rsid w:val="00A403F5"/>
    <w:rsid w:val="00A80D42"/>
    <w:rsid w:val="00AA5930"/>
    <w:rsid w:val="00AA7DFF"/>
    <w:rsid w:val="00AB4FFF"/>
    <w:rsid w:val="00AE7156"/>
    <w:rsid w:val="00B021F5"/>
    <w:rsid w:val="00B37313"/>
    <w:rsid w:val="00B83E00"/>
    <w:rsid w:val="00B90E2E"/>
    <w:rsid w:val="00B973AB"/>
    <w:rsid w:val="00BA5B80"/>
    <w:rsid w:val="00BB3C97"/>
    <w:rsid w:val="00BC241A"/>
    <w:rsid w:val="00BE4894"/>
    <w:rsid w:val="00BF4BEC"/>
    <w:rsid w:val="00C134C7"/>
    <w:rsid w:val="00CA5C78"/>
    <w:rsid w:val="00CC3C69"/>
    <w:rsid w:val="00D0727F"/>
    <w:rsid w:val="00D2346F"/>
    <w:rsid w:val="00D31E36"/>
    <w:rsid w:val="00D63512"/>
    <w:rsid w:val="00E05367"/>
    <w:rsid w:val="00E25996"/>
    <w:rsid w:val="00E428D6"/>
    <w:rsid w:val="00E53943"/>
    <w:rsid w:val="00EA3CD5"/>
    <w:rsid w:val="00EA3CE2"/>
    <w:rsid w:val="00EC7A3E"/>
    <w:rsid w:val="00EE4664"/>
    <w:rsid w:val="00EE7D40"/>
    <w:rsid w:val="00F346BC"/>
    <w:rsid w:val="00F534E2"/>
    <w:rsid w:val="00F548D8"/>
    <w:rsid w:val="00FC371C"/>
    <w:rsid w:val="00FD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48EF"/>
  <w15:chartTrackingRefBased/>
  <w15:docId w15:val="{B7EC0179-D9B1-4F2D-A6DF-F0350235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EC"/>
    <w:pPr>
      <w:spacing w:before="120" w:after="120" w:line="240" w:lineRule="auto"/>
      <w:contextualSpacing/>
      <w:jc w:val="both"/>
    </w:pPr>
    <w:rPr>
      <w:rFonts w:ascii="Times New Roman" w:eastAsiaTheme="minorEastAsia" w:hAnsi="Times New Roman" w:cs="Arial"/>
      <w:sz w:val="24"/>
      <w:lang w:val="en" w:eastAsia="zh-CN"/>
    </w:rPr>
  </w:style>
  <w:style w:type="paragraph" w:styleId="Heading1">
    <w:name w:val="heading 1"/>
    <w:basedOn w:val="Normal"/>
    <w:next w:val="Normal"/>
    <w:link w:val="Heading1Char"/>
    <w:autoRedefine/>
    <w:uiPriority w:val="9"/>
    <w:qFormat/>
    <w:rsid w:val="009D384B"/>
    <w:pPr>
      <w:keepNext/>
      <w:keepLines/>
      <w:spacing w:before="240" w:after="240"/>
      <w:outlineLvl w:val="0"/>
    </w:pPr>
    <w:rPr>
      <w:rFonts w:eastAsiaTheme="majorEastAsia" w:cstheme="majorBidi"/>
      <w:b/>
      <w:bCs/>
      <w:i/>
      <w:iCs/>
      <w:color w:val="2F5496" w:themeColor="accent1" w:themeShade="BF"/>
      <w:sz w:val="32"/>
      <w:szCs w:val="32"/>
      <w:lang w:val="en-US"/>
    </w:rPr>
  </w:style>
  <w:style w:type="paragraph" w:styleId="Heading2">
    <w:name w:val="heading 2"/>
    <w:basedOn w:val="Normal"/>
    <w:next w:val="Normal"/>
    <w:link w:val="Heading2Char"/>
    <w:autoRedefine/>
    <w:uiPriority w:val="9"/>
    <w:unhideWhenUsed/>
    <w:qFormat/>
    <w:rsid w:val="007B7493"/>
    <w:pPr>
      <w:keepNext/>
      <w:keepLines/>
      <w:spacing w:before="240" w:after="240"/>
      <w:contextualSpacing w:val="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84B"/>
    <w:rPr>
      <w:rFonts w:ascii="Times New Roman" w:eastAsiaTheme="majorEastAsia" w:hAnsi="Times New Roman" w:cstheme="majorBidi"/>
      <w:b/>
      <w:bCs/>
      <w:i/>
      <w:iCs/>
      <w:color w:val="2F5496" w:themeColor="accent1" w:themeShade="BF"/>
      <w:sz w:val="32"/>
      <w:szCs w:val="32"/>
      <w:lang w:eastAsia="zh-CN"/>
    </w:rPr>
  </w:style>
  <w:style w:type="character" w:customStyle="1" w:styleId="Heading2Char">
    <w:name w:val="Heading 2 Char"/>
    <w:basedOn w:val="DefaultParagraphFont"/>
    <w:link w:val="Heading2"/>
    <w:uiPriority w:val="9"/>
    <w:rsid w:val="007B7493"/>
    <w:rPr>
      <w:rFonts w:ascii="Times New Roman" w:eastAsiaTheme="majorEastAsia" w:hAnsi="Times New Roman" w:cstheme="majorBidi"/>
      <w:b/>
      <w:color w:val="2F5496" w:themeColor="accent1" w:themeShade="BF"/>
      <w:sz w:val="24"/>
      <w:szCs w:val="26"/>
      <w:lang w:val="en" w:eastAsia="zh-CN"/>
    </w:rPr>
  </w:style>
  <w:style w:type="table" w:styleId="TableGrid">
    <w:name w:val="Table Grid"/>
    <w:basedOn w:val="TableNormal"/>
    <w:uiPriority w:val="39"/>
    <w:rsid w:val="00E2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416B"/>
    <w:rPr>
      <w:sz w:val="16"/>
      <w:szCs w:val="16"/>
    </w:rPr>
  </w:style>
  <w:style w:type="paragraph" w:styleId="CommentText">
    <w:name w:val="annotation text"/>
    <w:basedOn w:val="Normal"/>
    <w:link w:val="CommentTextChar"/>
    <w:uiPriority w:val="99"/>
    <w:semiHidden/>
    <w:unhideWhenUsed/>
    <w:rsid w:val="000D416B"/>
    <w:rPr>
      <w:sz w:val="20"/>
      <w:szCs w:val="20"/>
    </w:rPr>
  </w:style>
  <w:style w:type="character" w:customStyle="1" w:styleId="CommentTextChar">
    <w:name w:val="Comment Text Char"/>
    <w:basedOn w:val="DefaultParagraphFont"/>
    <w:link w:val="CommentText"/>
    <w:uiPriority w:val="99"/>
    <w:semiHidden/>
    <w:rsid w:val="000D416B"/>
    <w:rPr>
      <w:rFonts w:ascii="Times New Roman" w:eastAsiaTheme="minorEastAsia" w:hAnsi="Times New Roman" w:cs="Arial"/>
      <w:sz w:val="20"/>
      <w:szCs w:val="20"/>
      <w:lang w:val="en" w:eastAsia="zh-CN"/>
    </w:rPr>
  </w:style>
  <w:style w:type="paragraph" w:styleId="CommentSubject">
    <w:name w:val="annotation subject"/>
    <w:basedOn w:val="CommentText"/>
    <w:next w:val="CommentText"/>
    <w:link w:val="CommentSubjectChar"/>
    <w:uiPriority w:val="99"/>
    <w:semiHidden/>
    <w:unhideWhenUsed/>
    <w:rsid w:val="000D416B"/>
    <w:rPr>
      <w:b/>
      <w:bCs/>
    </w:rPr>
  </w:style>
  <w:style w:type="character" w:customStyle="1" w:styleId="CommentSubjectChar">
    <w:name w:val="Comment Subject Char"/>
    <w:basedOn w:val="CommentTextChar"/>
    <w:link w:val="CommentSubject"/>
    <w:uiPriority w:val="99"/>
    <w:semiHidden/>
    <w:rsid w:val="000D416B"/>
    <w:rPr>
      <w:rFonts w:ascii="Times New Roman" w:eastAsiaTheme="minorEastAsia" w:hAnsi="Times New Roman" w:cs="Arial"/>
      <w:b/>
      <w:bCs/>
      <w:sz w:val="20"/>
      <w:szCs w:val="20"/>
      <w:lang w:val="en" w:eastAsia="zh-CN"/>
    </w:rPr>
  </w:style>
  <w:style w:type="character" w:styleId="Hyperlink">
    <w:name w:val="Hyperlink"/>
    <w:basedOn w:val="DefaultParagraphFont"/>
    <w:uiPriority w:val="99"/>
    <w:unhideWhenUsed/>
    <w:rsid w:val="00901105"/>
    <w:rPr>
      <w:color w:val="0563C1" w:themeColor="hyperlink"/>
      <w:u w:val="single"/>
    </w:rPr>
  </w:style>
  <w:style w:type="character" w:styleId="UnresolvedMention">
    <w:name w:val="Unresolved Mention"/>
    <w:basedOn w:val="DefaultParagraphFont"/>
    <w:uiPriority w:val="99"/>
    <w:semiHidden/>
    <w:unhideWhenUsed/>
    <w:rsid w:val="00901105"/>
    <w:rPr>
      <w:color w:val="605E5C"/>
      <w:shd w:val="clear" w:color="auto" w:fill="E1DFDD"/>
    </w:rPr>
  </w:style>
  <w:style w:type="paragraph" w:styleId="Revision">
    <w:name w:val="Revision"/>
    <w:hidden/>
    <w:uiPriority w:val="99"/>
    <w:semiHidden/>
    <w:rsid w:val="00FD34D9"/>
    <w:pPr>
      <w:spacing w:after="0" w:line="240" w:lineRule="auto"/>
    </w:pPr>
    <w:rPr>
      <w:rFonts w:ascii="Times New Roman" w:eastAsiaTheme="minorEastAsia" w:hAnsi="Times New Roman" w:cs="Arial"/>
      <w:sz w:val="24"/>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6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miguel-fc/ABM-Pantoe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52F00-E69D-D34D-8120-D972EBE6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5876</Words>
  <Characters>33496</Characters>
  <Application>Microsoft Office Word</Application>
  <DocSecurity>0</DocSecurity>
  <Lines>279</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LONDONO LARREA</dc:creator>
  <cp:keywords/>
  <dc:description/>
  <cp:lastModifiedBy>Fuentes-Cabrera, Miguel A.</cp:lastModifiedBy>
  <cp:revision>2</cp:revision>
  <dcterms:created xsi:type="dcterms:W3CDTF">2021-08-13T14:57:00Z</dcterms:created>
  <dcterms:modified xsi:type="dcterms:W3CDTF">2021-08-13T14:57:00Z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9e417d2b-5578-3187-873b-4837e7d1c75f</vt:lpwstr>
  </property>
  <property fmtid="{D5CDD505-2E9C-101B-9397-08002B2CF9AE}" pid="4" name="Mendeley Citation Style_1">
    <vt:lpwstr>http://www.zotero.org/styles/frontiers-in-microbiology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http://www.zotero.org/styles/ecological-modelling</vt:lpwstr>
  </property>
  <property fmtid="{D5CDD505-2E9C-101B-9397-08002B2CF9AE}" pid="10" name="Mendeley Recent Style Name 2_1">
    <vt:lpwstr>Ecological Modelling</vt:lpwstr>
  </property>
  <property fmtid="{D5CDD505-2E9C-101B-9397-08002B2CF9AE}" pid="11" name="Mendeley Recent Style Id 3_1">
    <vt:lpwstr>http://www.zotero.org/styles/environmental-modelling-and-software</vt:lpwstr>
  </property>
  <property fmtid="{D5CDD505-2E9C-101B-9397-08002B2CF9AE}" pid="12" name="Mendeley Recent Style Name 3_1">
    <vt:lpwstr>Environmental Modelling and Software</vt:lpwstr>
  </property>
  <property fmtid="{D5CDD505-2E9C-101B-9397-08002B2CF9AE}" pid="13" name="Mendeley Recent Style Id 4_1">
    <vt:lpwstr>http://www.zotero.org/styles/frontiers-in-microbiology</vt:lpwstr>
  </property>
  <property fmtid="{D5CDD505-2E9C-101B-9397-08002B2CF9AE}" pid="14" name="Mendeley Recent Style Name 4_1">
    <vt:lpwstr>Frontiers in Microbiology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http://www.zotero.org/styles/journal-of-industrial-microbiology-and-biotechnology</vt:lpwstr>
  </property>
  <property fmtid="{D5CDD505-2E9C-101B-9397-08002B2CF9AE}" pid="20" name="Mendeley Recent Style Name 7_1">
    <vt:lpwstr>Journal of Industrial Microbiology &amp; Biotechnology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