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2"/>
        <w:gridCol w:w="4416"/>
      </w:tblGrid>
      <w:tr w:rsidR="00BA6E86" w:rsidRPr="00266543" w14:paraId="01C45832" w14:textId="77777777">
        <w:tc>
          <w:tcPr>
            <w:tcW w:w="4412" w:type="dxa"/>
          </w:tcPr>
          <w:p w14:paraId="6A71B87F" w14:textId="77777777" w:rsidR="00BA6E86" w:rsidRPr="00266543" w:rsidRDefault="00012BEE" w:rsidP="00D1111A">
            <w:pPr>
              <w:rPr>
                <w:rFonts w:ascii="Century Gothic" w:eastAsia="Century Gothic" w:hAnsi="Century Gothic" w:cs="Century Gothic"/>
                <w:b/>
                <w:color w:val="000000"/>
              </w:rPr>
            </w:pPr>
            <w:r w:rsidRPr="00266543">
              <w:rPr>
                <w:rFonts w:ascii="Century Gothic" w:eastAsia="Century Gothic" w:hAnsi="Century Gothic" w:cs="Century Gothic"/>
                <w:b/>
                <w:color w:val="000000"/>
              </w:rPr>
              <w:t>MODALIDAD DE SELECCIÓN</w:t>
            </w:r>
          </w:p>
        </w:tc>
        <w:tc>
          <w:tcPr>
            <w:tcW w:w="4416" w:type="dxa"/>
          </w:tcPr>
          <w:p w14:paraId="27BFBD0D" w14:textId="77777777" w:rsidR="00BA6E86" w:rsidRPr="00266543" w:rsidRDefault="00012BEE" w:rsidP="00D1111A">
            <w:pPr>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INVITACIÓN PÚBLICA DE MÍNIMA CUANTÍA</w:t>
            </w:r>
          </w:p>
        </w:tc>
      </w:tr>
      <w:tr w:rsidR="00BA6E86" w:rsidRPr="00266543" w14:paraId="73B14EEE" w14:textId="77777777">
        <w:tc>
          <w:tcPr>
            <w:tcW w:w="4412" w:type="dxa"/>
          </w:tcPr>
          <w:p w14:paraId="647819AE" w14:textId="77777777" w:rsidR="00BA6E86" w:rsidRPr="00266543" w:rsidRDefault="00012BEE" w:rsidP="00D1111A">
            <w:pPr>
              <w:rPr>
                <w:rFonts w:ascii="Century Gothic" w:eastAsia="Century Gothic" w:hAnsi="Century Gothic" w:cs="Century Gothic"/>
                <w:b/>
                <w:color w:val="000000"/>
              </w:rPr>
            </w:pPr>
            <w:r w:rsidRPr="00266543">
              <w:rPr>
                <w:rFonts w:ascii="Century Gothic" w:eastAsia="Century Gothic" w:hAnsi="Century Gothic" w:cs="Century Gothic"/>
                <w:b/>
                <w:color w:val="000000"/>
              </w:rPr>
              <w:t>TIPO DE CONTRATO</w:t>
            </w:r>
          </w:p>
        </w:tc>
        <w:tc>
          <w:tcPr>
            <w:tcW w:w="4416" w:type="dxa"/>
          </w:tcPr>
          <w:p w14:paraId="6E7E05CC" w14:textId="4915F44E" w:rsidR="00BA6E86" w:rsidRPr="00266543" w:rsidRDefault="00A92B7C" w:rsidP="00D1111A">
            <w:pPr>
              <w:jc w:val="both"/>
              <w:rPr>
                <w:rFonts w:ascii="Century Gothic" w:eastAsia="Century Gothic" w:hAnsi="Century Gothic" w:cs="Century Gothic"/>
                <w:color w:val="000000" w:themeColor="text1"/>
              </w:rPr>
            </w:pPr>
            <w:r>
              <w:rPr>
                <w:rFonts w:ascii="Century Gothic" w:eastAsia="Century Gothic" w:hAnsi="Century Gothic" w:cs="Century Gothic"/>
                <w:color w:val="000000" w:themeColor="text1"/>
              </w:rPr>
              <w:t>{{TIPO</w:t>
            </w:r>
            <w:r w:rsidR="00107C70">
              <w:rPr>
                <w:rFonts w:ascii="Century Gothic" w:eastAsia="Century Gothic" w:hAnsi="Century Gothic" w:cs="Century Gothic"/>
                <w:color w:val="000000" w:themeColor="text1"/>
              </w:rPr>
              <w:t>_</w:t>
            </w:r>
            <w:r>
              <w:rPr>
                <w:rFonts w:ascii="Century Gothic" w:eastAsia="Century Gothic" w:hAnsi="Century Gothic" w:cs="Century Gothic"/>
                <w:color w:val="000000" w:themeColor="text1"/>
              </w:rPr>
              <w:t>DE</w:t>
            </w:r>
            <w:r w:rsidR="00107C70">
              <w:rPr>
                <w:rFonts w:ascii="Century Gothic" w:eastAsia="Century Gothic" w:hAnsi="Century Gothic" w:cs="Century Gothic"/>
                <w:color w:val="000000" w:themeColor="text1"/>
              </w:rPr>
              <w:t>_</w:t>
            </w:r>
            <w:r>
              <w:rPr>
                <w:rFonts w:ascii="Century Gothic" w:eastAsia="Century Gothic" w:hAnsi="Century Gothic" w:cs="Century Gothic"/>
                <w:color w:val="000000" w:themeColor="text1"/>
              </w:rPr>
              <w:t>CONTRATO}}</w:t>
            </w:r>
          </w:p>
        </w:tc>
      </w:tr>
      <w:tr w:rsidR="00BA6E86" w:rsidRPr="00266543" w14:paraId="365EBED9" w14:textId="77777777">
        <w:trPr>
          <w:trHeight w:val="58"/>
        </w:trPr>
        <w:tc>
          <w:tcPr>
            <w:tcW w:w="4412" w:type="dxa"/>
          </w:tcPr>
          <w:p w14:paraId="742DE8FC" w14:textId="09D2EA0F" w:rsidR="00BA6E86" w:rsidRPr="00266543" w:rsidRDefault="00012BEE" w:rsidP="00D1111A">
            <w:pPr>
              <w:rPr>
                <w:rFonts w:ascii="Century Gothic" w:eastAsia="Century Gothic" w:hAnsi="Century Gothic" w:cs="Century Gothic"/>
                <w:b/>
                <w:color w:val="000000"/>
              </w:rPr>
            </w:pPr>
            <w:r w:rsidRPr="00266543">
              <w:rPr>
                <w:rFonts w:ascii="Century Gothic" w:eastAsia="Century Gothic" w:hAnsi="Century Gothic" w:cs="Century Gothic"/>
                <w:b/>
                <w:color w:val="000000"/>
              </w:rPr>
              <w:t>DEPENDENCIA</w:t>
            </w:r>
            <w:r w:rsidR="002D1C68" w:rsidRPr="00266543">
              <w:rPr>
                <w:rFonts w:ascii="Century Gothic" w:eastAsia="Century Gothic" w:hAnsi="Century Gothic" w:cs="Century Gothic"/>
                <w:b/>
                <w:color w:val="000000"/>
              </w:rPr>
              <w:t xml:space="preserve"> RESPONSABLE DEL PROCESO </w:t>
            </w:r>
          </w:p>
        </w:tc>
        <w:tc>
          <w:tcPr>
            <w:tcW w:w="4416" w:type="dxa"/>
          </w:tcPr>
          <w:p w14:paraId="204FF460" w14:textId="29ECA0A3" w:rsidR="00BA6E86" w:rsidRPr="00266543" w:rsidRDefault="00A92B7C" w:rsidP="00D1111A">
            <w:pPr>
              <w:jc w:val="both"/>
              <w:rPr>
                <w:rFonts w:ascii="Century Gothic" w:eastAsia="Century Gothic" w:hAnsi="Century Gothic" w:cs="Century Gothic"/>
                <w:color w:val="000000" w:themeColor="text1"/>
              </w:rPr>
            </w:pPr>
            <w:r>
              <w:rPr>
                <w:rFonts w:ascii="Century Gothic" w:eastAsia="Century Gothic" w:hAnsi="Century Gothic" w:cs="Century Gothic"/>
              </w:rPr>
              <w:t>{{DEPENDENCIA</w:t>
            </w:r>
            <w:r w:rsidR="00107C70">
              <w:rPr>
                <w:rFonts w:ascii="Century Gothic" w:eastAsia="Century Gothic" w:hAnsi="Century Gothic" w:cs="Century Gothic"/>
              </w:rPr>
              <w:t>_</w:t>
            </w:r>
            <w:r>
              <w:rPr>
                <w:rFonts w:ascii="Century Gothic" w:eastAsia="Century Gothic" w:hAnsi="Century Gothic" w:cs="Century Gothic"/>
              </w:rPr>
              <w:t>RESPONSABLE</w:t>
            </w:r>
            <w:r w:rsidR="00107C70">
              <w:rPr>
                <w:rFonts w:ascii="Century Gothic" w:eastAsia="Century Gothic" w:hAnsi="Century Gothic" w:cs="Century Gothic"/>
              </w:rPr>
              <w:t>_</w:t>
            </w:r>
            <w:r>
              <w:rPr>
                <w:rFonts w:ascii="Century Gothic" w:eastAsia="Century Gothic" w:hAnsi="Century Gothic" w:cs="Century Gothic"/>
              </w:rPr>
              <w:t>DEL</w:t>
            </w:r>
            <w:r w:rsidR="00107C70">
              <w:rPr>
                <w:rFonts w:ascii="Century Gothic" w:eastAsia="Century Gothic" w:hAnsi="Century Gothic" w:cs="Century Gothic"/>
              </w:rPr>
              <w:t>_</w:t>
            </w:r>
            <w:r>
              <w:rPr>
                <w:rFonts w:ascii="Century Gothic" w:eastAsia="Century Gothic" w:hAnsi="Century Gothic" w:cs="Century Gothic"/>
              </w:rPr>
              <w:t>PROCESO}}</w:t>
            </w:r>
          </w:p>
        </w:tc>
      </w:tr>
    </w:tbl>
    <w:p w14:paraId="6BCC589B" w14:textId="77777777" w:rsidR="00BA6E86" w:rsidRPr="00266543" w:rsidRDefault="00BA6E86" w:rsidP="00D1111A">
      <w:pPr>
        <w:pBdr>
          <w:top w:val="nil"/>
          <w:left w:val="nil"/>
          <w:bottom w:val="nil"/>
          <w:right w:val="nil"/>
          <w:between w:val="nil"/>
        </w:pBdr>
        <w:spacing w:after="0" w:line="240" w:lineRule="auto"/>
        <w:rPr>
          <w:rFonts w:ascii="Century Gothic" w:eastAsia="Century Gothic" w:hAnsi="Century Gothic" w:cs="Century Gothic"/>
          <w:color w:val="000000"/>
        </w:rPr>
      </w:pPr>
    </w:p>
    <w:p w14:paraId="197020FB" w14:textId="77777777" w:rsidR="00BA6E86" w:rsidRPr="00266543" w:rsidRDefault="00012BEE" w:rsidP="00D1111A">
      <w:pPr>
        <w:numPr>
          <w:ilvl w:val="0"/>
          <w:numId w:val="6"/>
        </w:numPr>
        <w:pBdr>
          <w:top w:val="nil"/>
          <w:left w:val="nil"/>
          <w:bottom w:val="nil"/>
          <w:right w:val="nil"/>
          <w:between w:val="nil"/>
        </w:pBd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b/>
          <w:color w:val="000000"/>
        </w:rPr>
        <w:t>INTRODUCCIÓN</w:t>
      </w:r>
    </w:p>
    <w:p w14:paraId="7DADFB98" w14:textId="77777777" w:rsidR="00BA6E86" w:rsidRPr="00266543" w:rsidRDefault="00BA6E86" w:rsidP="00D1111A">
      <w:pPr>
        <w:pBdr>
          <w:top w:val="nil"/>
          <w:left w:val="nil"/>
          <w:bottom w:val="nil"/>
          <w:right w:val="nil"/>
          <w:between w:val="nil"/>
        </w:pBdr>
        <w:spacing w:after="0" w:line="240" w:lineRule="auto"/>
        <w:jc w:val="both"/>
        <w:rPr>
          <w:rFonts w:ascii="Century Gothic" w:eastAsia="Century Gothic" w:hAnsi="Century Gothic" w:cs="Century Gothic"/>
          <w:color w:val="000000"/>
        </w:rPr>
      </w:pPr>
    </w:p>
    <w:p w14:paraId="723E0834" w14:textId="77777777" w:rsidR="00DC546E" w:rsidRPr="00266543" w:rsidRDefault="00DC546E" w:rsidP="00D1111A">
      <w:pPr>
        <w:pBdr>
          <w:top w:val="nil"/>
          <w:left w:val="nil"/>
          <w:bottom w:val="nil"/>
          <w:right w:val="nil"/>
          <w:between w:val="nil"/>
        </w:pBd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En cumplimiento de lo dispuesto en la Constitución Política de Colombia, la Ley 80 de 1993, modificada por la Ley 1150 de 2007, el Decreto 1082 de 2015 y sus modificaciones, en especial el Decreto 399 de 2021, la Ley 2069 de 2020, el Decreto 1860 de 2021, así como las demás normas civiles, comerciales, ambientales y disposiciones concordantes, vigentes o que llegaren a reglamentar, modificar o sustituir el régimen de contratación estatal, el Municipio de Pensilvania procede a elaborar el Estudio Previo y el análisis de necesidad, conveniencia y oportunidad, como requisito indispensable para adelantar un proceso de contratación bajo la modalidad de Invitación Pública de Mínima Cuantía.</w:t>
      </w:r>
    </w:p>
    <w:p w14:paraId="50CDB50A" w14:textId="77777777" w:rsidR="00DC546E" w:rsidRPr="00266543" w:rsidRDefault="00DC546E" w:rsidP="00D1111A">
      <w:pPr>
        <w:pBdr>
          <w:top w:val="nil"/>
          <w:left w:val="nil"/>
          <w:bottom w:val="nil"/>
          <w:right w:val="nil"/>
          <w:between w:val="nil"/>
        </w:pBdr>
        <w:spacing w:after="0" w:line="240" w:lineRule="auto"/>
        <w:jc w:val="both"/>
        <w:rPr>
          <w:rFonts w:ascii="Century Gothic" w:eastAsia="Century Gothic" w:hAnsi="Century Gothic" w:cs="Century Gothic"/>
          <w:color w:val="000000"/>
        </w:rPr>
      </w:pPr>
    </w:p>
    <w:p w14:paraId="7EA72E19" w14:textId="77777777" w:rsidR="00DC546E" w:rsidRPr="00266543" w:rsidRDefault="00DC546E" w:rsidP="00D1111A">
      <w:pPr>
        <w:pBdr>
          <w:top w:val="nil"/>
          <w:left w:val="nil"/>
          <w:bottom w:val="nil"/>
          <w:right w:val="nil"/>
          <w:between w:val="nil"/>
        </w:pBd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De conformidad con el marco normativo citado, es deber de la Administración Pública adelantar los procesos contractuales observando estrictamente los principios que rigen la contratación estatal en Colombia, tales como legalidad, planeación, transparencia, economía, responsabilidad y selección objetiva, consagrados en la Constitución Política, la Ley 80 de 1993, la Ley 1437 de 2011 y el Manual de Contratación, Supervisión e Interventoría del Municipio de Pensilvania. En este sentido, el presente estudio previo desarrolla de manera detallada la identificación de la necesidad institucional, así como la definición del objeto y alcance contractual, a partir de los cuales se determinará la adquisición de bienes, la prestación de servicios o la ejecución de obras requeridas para atender de manera eficiente y oportuna la necesidad planteada por la entidad.</w:t>
      </w:r>
    </w:p>
    <w:p w14:paraId="6EA083BE" w14:textId="77777777" w:rsidR="00DC546E" w:rsidRPr="00266543" w:rsidRDefault="00DC546E" w:rsidP="00D1111A">
      <w:pPr>
        <w:pBdr>
          <w:top w:val="nil"/>
          <w:left w:val="nil"/>
          <w:bottom w:val="nil"/>
          <w:right w:val="nil"/>
          <w:between w:val="nil"/>
        </w:pBdr>
        <w:spacing w:after="0" w:line="240" w:lineRule="auto"/>
        <w:jc w:val="both"/>
        <w:rPr>
          <w:rFonts w:ascii="Century Gothic" w:eastAsia="Century Gothic" w:hAnsi="Century Gothic" w:cs="Century Gothic"/>
          <w:color w:val="000000"/>
        </w:rPr>
      </w:pPr>
    </w:p>
    <w:p w14:paraId="1EEB0A3C" w14:textId="77777777" w:rsidR="00DC546E" w:rsidRPr="00266543" w:rsidRDefault="00DC546E" w:rsidP="00D1111A">
      <w:pPr>
        <w:pBdr>
          <w:top w:val="nil"/>
          <w:left w:val="nil"/>
          <w:bottom w:val="nil"/>
          <w:right w:val="nil"/>
          <w:between w:val="nil"/>
        </w:pBd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Finalmente, se deja constancia de que la totalidad de los documentos que integran el proceso contractual podrán ser consultados de manera pública a través de la plataforma SECOP II, dispuesta para la gestión integral del proceso en cada una de sus etapas. Así mismo, dichos documentos reposarán en medio físico en las instalaciones de la entidad, ubicadas en la Carrera 6 No. 4-06, Palacio Municipal de Pensilvania, garantizando los principios de publicidad, acceso a la información y transparencia administrativa.</w:t>
      </w:r>
    </w:p>
    <w:p w14:paraId="0FBE31A9" w14:textId="77777777" w:rsidR="005D765A" w:rsidRPr="00266543" w:rsidRDefault="005D765A" w:rsidP="00D1111A">
      <w:pPr>
        <w:pBdr>
          <w:top w:val="nil"/>
          <w:left w:val="nil"/>
          <w:bottom w:val="nil"/>
          <w:right w:val="nil"/>
          <w:between w:val="nil"/>
        </w:pBdr>
        <w:spacing w:after="0" w:line="240" w:lineRule="auto"/>
        <w:jc w:val="both"/>
        <w:rPr>
          <w:rFonts w:ascii="Century Gothic" w:eastAsia="Century Gothic" w:hAnsi="Century Gothic" w:cs="Century Gothic"/>
          <w:color w:val="000000"/>
        </w:rPr>
      </w:pPr>
    </w:p>
    <w:p w14:paraId="73BCD429" w14:textId="77777777" w:rsidR="005D765A" w:rsidRPr="00266543" w:rsidRDefault="005D765A" w:rsidP="00D1111A">
      <w:pPr>
        <w:pBdr>
          <w:top w:val="nil"/>
          <w:left w:val="nil"/>
          <w:bottom w:val="nil"/>
          <w:right w:val="nil"/>
          <w:between w:val="nil"/>
        </w:pBdr>
        <w:spacing w:after="0" w:line="240" w:lineRule="auto"/>
        <w:jc w:val="both"/>
        <w:rPr>
          <w:rFonts w:ascii="Century Gothic" w:eastAsia="Century Gothic" w:hAnsi="Century Gothic" w:cs="Century Gothic"/>
          <w:color w:val="000000"/>
        </w:rPr>
      </w:pPr>
    </w:p>
    <w:p w14:paraId="0AE9B10C" w14:textId="77777777" w:rsidR="00BA6E86" w:rsidRPr="00266543" w:rsidRDefault="00012BEE" w:rsidP="00D1111A">
      <w:pPr>
        <w:numPr>
          <w:ilvl w:val="0"/>
          <w:numId w:val="6"/>
        </w:numPr>
        <w:pBdr>
          <w:top w:val="nil"/>
          <w:left w:val="nil"/>
          <w:bottom w:val="nil"/>
          <w:right w:val="nil"/>
          <w:between w:val="nil"/>
        </w:pBd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b/>
          <w:color w:val="000000"/>
        </w:rPr>
        <w:lastRenderedPageBreak/>
        <w:t>DESCRIPCIÓN DE LA NECESIDAD QUE LA ENTIDAD ESTATAL PRETENDE SATISFACER EN LA CONTRATACIÓN</w:t>
      </w:r>
    </w:p>
    <w:p w14:paraId="1C4815FD" w14:textId="77777777" w:rsidR="00D1111A" w:rsidRPr="00266543" w:rsidRDefault="00D1111A" w:rsidP="00D1111A">
      <w:pPr>
        <w:pBdr>
          <w:top w:val="nil"/>
          <w:left w:val="nil"/>
          <w:bottom w:val="nil"/>
          <w:right w:val="nil"/>
          <w:between w:val="nil"/>
        </w:pBdr>
        <w:tabs>
          <w:tab w:val="left" w:pos="1239"/>
        </w:tabs>
        <w:spacing w:after="0" w:line="240" w:lineRule="auto"/>
        <w:jc w:val="both"/>
        <w:rPr>
          <w:rFonts w:ascii="Century Gothic" w:eastAsia="Century Gothic" w:hAnsi="Century Gothic" w:cs="Century Gothic"/>
          <w:color w:val="000000"/>
        </w:rPr>
      </w:pPr>
    </w:p>
    <w:p w14:paraId="7B724840" w14:textId="7B58B2A7" w:rsidR="00107C70" w:rsidRDefault="00107C70" w:rsidP="00D1111A">
      <w:pPr>
        <w:pBdr>
          <w:top w:val="nil"/>
          <w:left w:val="nil"/>
          <w:bottom w:val="nil"/>
          <w:right w:val="nil"/>
          <w:between w:val="nil"/>
        </w:pBdr>
        <w:tabs>
          <w:tab w:val="left" w:pos="1239"/>
        </w:tabs>
        <w:spacing w:after="0" w:line="240" w:lineRule="auto"/>
        <w:jc w:val="both"/>
        <w:rPr>
          <w:rFonts w:ascii="Century Gothic" w:eastAsia="Century Gothic" w:hAnsi="Century Gothic" w:cs="Century Gothic"/>
          <w:color w:val="000000"/>
          <w:lang w:val="es-CO"/>
        </w:rPr>
      </w:pPr>
      <w:r>
        <w:rPr>
          <w:rFonts w:ascii="Century Gothic" w:eastAsia="Century Gothic" w:hAnsi="Century Gothic" w:cs="Century Gothic"/>
          <w:color w:val="000000"/>
          <w:lang w:val="es-CO"/>
        </w:rPr>
        <w:t>{{DESCRIPCION_DE_LA_NECESIDAD}}</w:t>
      </w:r>
    </w:p>
    <w:p w14:paraId="47D32B5C" w14:textId="77777777" w:rsidR="0090036F" w:rsidRPr="00266543" w:rsidRDefault="0090036F" w:rsidP="00E77C3B">
      <w:pPr>
        <w:widowControl w:val="0"/>
        <w:pBdr>
          <w:top w:val="nil"/>
          <w:left w:val="nil"/>
          <w:bottom w:val="nil"/>
          <w:right w:val="nil"/>
          <w:between w:val="nil"/>
        </w:pBdr>
        <w:spacing w:after="0" w:line="240" w:lineRule="auto"/>
        <w:ind w:right="539"/>
        <w:rPr>
          <w:rFonts w:ascii="Century Gothic" w:eastAsia="Century Gothic" w:hAnsi="Century Gothic" w:cs="Century Gothic"/>
          <w:color w:val="000000"/>
        </w:rPr>
      </w:pPr>
    </w:p>
    <w:p w14:paraId="6E690EAF" w14:textId="76840547" w:rsidR="00BA6E86" w:rsidRPr="00266543" w:rsidRDefault="00012BEE" w:rsidP="00D1111A">
      <w:pPr>
        <w:numPr>
          <w:ilvl w:val="0"/>
          <w:numId w:val="6"/>
        </w:numPr>
        <w:pBdr>
          <w:top w:val="nil"/>
          <w:left w:val="nil"/>
          <w:bottom w:val="nil"/>
          <w:right w:val="nil"/>
          <w:between w:val="nil"/>
        </w:pBdr>
        <w:spacing w:after="0" w:line="240" w:lineRule="auto"/>
        <w:jc w:val="both"/>
        <w:rPr>
          <w:rFonts w:ascii="Arial" w:eastAsia="Arial" w:hAnsi="Arial" w:cs="Arial"/>
          <w:color w:val="000000"/>
        </w:rPr>
      </w:pPr>
      <w:r w:rsidRPr="00266543">
        <w:rPr>
          <w:rFonts w:ascii="Century Gothic" w:eastAsia="Century Gothic" w:hAnsi="Century Gothic" w:cs="Century Gothic"/>
          <w:b/>
          <w:color w:val="000000"/>
        </w:rPr>
        <w:t>OBJETO</w:t>
      </w:r>
      <w:r w:rsidR="00982541" w:rsidRPr="00266543">
        <w:rPr>
          <w:rFonts w:ascii="Century Gothic" w:eastAsia="Century Gothic" w:hAnsi="Century Gothic" w:cs="Century Gothic"/>
          <w:b/>
          <w:color w:val="000000"/>
        </w:rPr>
        <w:t xml:space="preserve"> DEL PROCESO CONTRACTUAL</w:t>
      </w:r>
      <w:r w:rsidRPr="00266543">
        <w:rPr>
          <w:rFonts w:ascii="Century Gothic" w:eastAsia="Century Gothic" w:hAnsi="Century Gothic" w:cs="Century Gothic"/>
          <w:b/>
          <w:color w:val="000000"/>
        </w:rPr>
        <w:t>:</w:t>
      </w:r>
      <w:r w:rsidRPr="00266543">
        <w:rPr>
          <w:rFonts w:ascii="Century Gothic" w:eastAsia="Century Gothic" w:hAnsi="Century Gothic" w:cs="Century Gothic"/>
          <w:color w:val="000000"/>
        </w:rPr>
        <w:t xml:space="preserve"> </w:t>
      </w:r>
      <w:r w:rsidR="00A92B7C">
        <w:rPr>
          <w:rFonts w:ascii="Century Gothic" w:eastAsia="Century Gothic" w:hAnsi="Century Gothic" w:cs="Century Gothic"/>
        </w:rPr>
        <w:t>{{OBJETO</w:t>
      </w:r>
      <w:r w:rsidR="00107C70">
        <w:rPr>
          <w:rFonts w:ascii="Century Gothic" w:eastAsia="Century Gothic" w:hAnsi="Century Gothic" w:cs="Century Gothic"/>
        </w:rPr>
        <w:t>_</w:t>
      </w:r>
      <w:r w:rsidR="00A92B7C">
        <w:rPr>
          <w:rFonts w:ascii="Century Gothic" w:eastAsia="Century Gothic" w:hAnsi="Century Gothic" w:cs="Century Gothic"/>
        </w:rPr>
        <w:t>DEL</w:t>
      </w:r>
      <w:r w:rsidR="00107C70">
        <w:rPr>
          <w:rFonts w:ascii="Century Gothic" w:eastAsia="Century Gothic" w:hAnsi="Century Gothic" w:cs="Century Gothic"/>
        </w:rPr>
        <w:t>_</w:t>
      </w:r>
      <w:r w:rsidR="00A92B7C">
        <w:rPr>
          <w:rFonts w:ascii="Century Gothic" w:eastAsia="Century Gothic" w:hAnsi="Century Gothic" w:cs="Century Gothic"/>
        </w:rPr>
        <w:t>PROCESO</w:t>
      </w:r>
      <w:r w:rsidR="00107C70">
        <w:rPr>
          <w:rFonts w:ascii="Century Gothic" w:eastAsia="Century Gothic" w:hAnsi="Century Gothic" w:cs="Century Gothic"/>
        </w:rPr>
        <w:t>_</w:t>
      </w:r>
      <w:r w:rsidR="00A92B7C">
        <w:rPr>
          <w:rFonts w:ascii="Century Gothic" w:eastAsia="Century Gothic" w:hAnsi="Century Gothic" w:cs="Century Gothic"/>
        </w:rPr>
        <w:t>CONTRACTUAL}}</w:t>
      </w:r>
    </w:p>
    <w:p w14:paraId="4F654C7B" w14:textId="77777777" w:rsidR="00BA6E86" w:rsidRPr="00266543" w:rsidRDefault="00BA6E86" w:rsidP="00D1111A">
      <w:pPr>
        <w:pBdr>
          <w:top w:val="nil"/>
          <w:left w:val="nil"/>
          <w:bottom w:val="nil"/>
          <w:right w:val="nil"/>
          <w:between w:val="nil"/>
        </w:pBdr>
        <w:spacing w:after="0" w:line="240" w:lineRule="auto"/>
        <w:ind w:left="720"/>
        <w:jc w:val="both"/>
        <w:rPr>
          <w:rFonts w:ascii="Century Gothic" w:eastAsia="Century Gothic" w:hAnsi="Century Gothic" w:cs="Century Gothic"/>
          <w:color w:val="000000"/>
        </w:rPr>
      </w:pPr>
    </w:p>
    <w:p w14:paraId="7C33DCBA" w14:textId="21B78DE5" w:rsidR="00BA6E86" w:rsidRPr="002A7F6B" w:rsidRDefault="00012BEE" w:rsidP="00D1111A">
      <w:pPr>
        <w:numPr>
          <w:ilvl w:val="1"/>
          <w:numId w:val="6"/>
        </w:numPr>
        <w:pBdr>
          <w:top w:val="nil"/>
          <w:left w:val="nil"/>
          <w:bottom w:val="nil"/>
          <w:right w:val="nil"/>
          <w:between w:val="nil"/>
        </w:pBdr>
        <w:spacing w:after="0" w:line="240" w:lineRule="auto"/>
        <w:jc w:val="both"/>
        <w:rPr>
          <w:rFonts w:ascii="Arial" w:eastAsia="Arial" w:hAnsi="Arial" w:cs="Arial"/>
          <w:b/>
          <w:color w:val="000000"/>
        </w:rPr>
      </w:pPr>
      <w:r w:rsidRPr="00266543">
        <w:rPr>
          <w:rFonts w:ascii="Century Gothic" w:eastAsia="Century Gothic" w:hAnsi="Century Gothic" w:cs="Century Gothic"/>
          <w:b/>
          <w:color w:val="000000"/>
        </w:rPr>
        <w:t xml:space="preserve">Clasificador de Bienes y Servicios: </w:t>
      </w:r>
      <w:r w:rsidRPr="00266543">
        <w:rPr>
          <w:rFonts w:ascii="Century Gothic" w:eastAsia="Century Gothic" w:hAnsi="Century Gothic" w:cs="Century Gothic"/>
          <w:color w:val="000000"/>
        </w:rPr>
        <w:t>El presente proceso está relacionado con los siguientes clasificadores de bienes y servicios:</w:t>
      </w:r>
    </w:p>
    <w:p w14:paraId="3559A448" w14:textId="77777777" w:rsidR="002A7F6B" w:rsidRPr="00266543" w:rsidRDefault="002A7F6B" w:rsidP="002A7F6B">
      <w:pPr>
        <w:pBdr>
          <w:top w:val="nil"/>
          <w:left w:val="nil"/>
          <w:bottom w:val="nil"/>
          <w:right w:val="nil"/>
          <w:between w:val="nil"/>
        </w:pBdr>
        <w:spacing w:after="0" w:line="240" w:lineRule="auto"/>
        <w:ind w:left="360"/>
        <w:jc w:val="both"/>
        <w:rPr>
          <w:rFonts w:ascii="Arial" w:eastAsia="Arial" w:hAnsi="Arial" w:cs="Arial"/>
          <w:b/>
          <w:color w:val="000000"/>
        </w:rPr>
      </w:pPr>
    </w:p>
    <w:p w14:paraId="4E36AEAA" w14:textId="044BC154" w:rsidR="00915A9C" w:rsidRPr="002A7F6B" w:rsidRDefault="002A7F6B" w:rsidP="00915A9C">
      <w:r w:rsidRPr="006572FE">
        <w:rPr>
          <w:rFonts w:ascii="Century Gothic" w:eastAsia="Century Gothic" w:hAnsi="Century Gothic" w:cs="Century Gothic"/>
          <w:color w:val="000000"/>
        </w:rPr>
        <w:t>{{TABLE_CLASIFICADORES_BASE_CODIGO_DESCRIPCION}}</w:t>
      </w:r>
    </w:p>
    <w:p w14:paraId="3A086E8F" w14:textId="77777777" w:rsidR="00915A9C" w:rsidRPr="00915A9C" w:rsidRDefault="00915A9C" w:rsidP="00915A9C">
      <w:pPr>
        <w:pBdr>
          <w:top w:val="nil"/>
          <w:left w:val="nil"/>
          <w:bottom w:val="nil"/>
          <w:right w:val="nil"/>
          <w:between w:val="nil"/>
        </w:pBdr>
        <w:spacing w:after="0" w:line="240" w:lineRule="auto"/>
        <w:jc w:val="both"/>
        <w:rPr>
          <w:rFonts w:ascii="Century Gothic" w:eastAsia="Century Gothic" w:hAnsi="Century Gothic" w:cs="Century Gothic"/>
          <w:b/>
          <w:color w:val="000000"/>
          <w:lang w:val="es-ES_tradnl"/>
        </w:rPr>
      </w:pPr>
    </w:p>
    <w:p w14:paraId="68F78050" w14:textId="77777777" w:rsidR="00915A9C" w:rsidRPr="00266543" w:rsidRDefault="00915A9C" w:rsidP="00D1111A">
      <w:pPr>
        <w:pBdr>
          <w:top w:val="nil"/>
          <w:left w:val="nil"/>
          <w:bottom w:val="nil"/>
          <w:right w:val="nil"/>
          <w:between w:val="nil"/>
        </w:pBdr>
        <w:spacing w:after="0" w:line="240" w:lineRule="auto"/>
        <w:ind w:left="1080"/>
        <w:jc w:val="both"/>
        <w:rPr>
          <w:rFonts w:ascii="Century Gothic" w:eastAsia="Century Gothic" w:hAnsi="Century Gothic" w:cs="Century Gothic"/>
          <w:b/>
          <w:color w:val="000000"/>
        </w:rPr>
      </w:pPr>
    </w:p>
    <w:p w14:paraId="109B9793" w14:textId="780E3A07" w:rsidR="00851F04" w:rsidRPr="00266543" w:rsidRDefault="008B3941" w:rsidP="00D1111A">
      <w:pPr>
        <w:numPr>
          <w:ilvl w:val="0"/>
          <w:numId w:val="6"/>
        </w:numPr>
        <w:pBdr>
          <w:top w:val="nil"/>
          <w:left w:val="nil"/>
          <w:bottom w:val="nil"/>
          <w:right w:val="nil"/>
          <w:between w:val="nil"/>
        </w:pBdr>
        <w:spacing w:after="0" w:line="240" w:lineRule="auto"/>
        <w:jc w:val="both"/>
        <w:rPr>
          <w:rFonts w:ascii="Century Gothic" w:eastAsia="Century Gothic" w:hAnsi="Century Gothic" w:cs="Century Gothic"/>
        </w:rPr>
      </w:pPr>
      <w:r w:rsidRPr="00266543">
        <w:rPr>
          <w:rFonts w:ascii="Century Gothic" w:eastAsia="Century Gothic" w:hAnsi="Century Gothic" w:cs="Century Gothic"/>
          <w:b/>
          <w:color w:val="000000"/>
        </w:rPr>
        <w:t xml:space="preserve">ALCANCE, </w:t>
      </w:r>
      <w:r w:rsidR="00012BEE" w:rsidRPr="00266543">
        <w:rPr>
          <w:rFonts w:ascii="Century Gothic" w:eastAsia="Century Gothic" w:hAnsi="Century Gothic" w:cs="Century Gothic"/>
          <w:b/>
          <w:color w:val="000000"/>
        </w:rPr>
        <w:t>ESPECIFICACIONES, CONDICIONES Y PERSPECTIVAS TÉCNICAS:</w:t>
      </w:r>
      <w:r w:rsidR="00851F04" w:rsidRPr="00266543">
        <w:rPr>
          <w:rFonts w:ascii="Century Gothic" w:eastAsia="Century Gothic" w:hAnsi="Century Gothic" w:cs="Century Gothic"/>
          <w:b/>
          <w:color w:val="000000"/>
        </w:rPr>
        <w:t xml:space="preserve"> </w:t>
      </w:r>
      <w:r w:rsidR="00012BEE" w:rsidRPr="00266543">
        <w:rPr>
          <w:rFonts w:ascii="Century Gothic" w:eastAsia="Century Gothic" w:hAnsi="Century Gothic" w:cs="Century Gothic"/>
        </w:rPr>
        <w:t xml:space="preserve">El contratista deberá cumplir con </w:t>
      </w:r>
      <w:r w:rsidR="00851F04" w:rsidRPr="00266543">
        <w:rPr>
          <w:rFonts w:ascii="Century Gothic" w:eastAsia="Century Gothic" w:hAnsi="Century Gothic" w:cs="Century Gothic"/>
        </w:rPr>
        <w:t>las siguientes condiciones técnicas del proceso contractual:</w:t>
      </w:r>
    </w:p>
    <w:p w14:paraId="27508564" w14:textId="77777777" w:rsidR="0078480B" w:rsidRDefault="0078480B" w:rsidP="0078480B">
      <w:pPr>
        <w:pBdr>
          <w:top w:val="nil"/>
          <w:left w:val="nil"/>
          <w:bottom w:val="nil"/>
          <w:right w:val="nil"/>
          <w:between w:val="nil"/>
        </w:pBdr>
        <w:spacing w:after="0" w:line="240" w:lineRule="auto"/>
        <w:jc w:val="both"/>
        <w:rPr>
          <w:rFonts w:ascii="Century Gothic" w:eastAsia="Century Gothic" w:hAnsi="Century Gothic" w:cs="Century Gothic"/>
        </w:rPr>
      </w:pPr>
    </w:p>
    <w:p w14:paraId="1A363C64" w14:textId="746DF1CB" w:rsidR="00107C70" w:rsidRDefault="00107C70" w:rsidP="0078480B">
      <w:pPr>
        <w:pBdr>
          <w:top w:val="nil"/>
          <w:left w:val="nil"/>
          <w:bottom w:val="nil"/>
          <w:right w:val="nil"/>
          <w:between w:val="nil"/>
        </w:pBdr>
        <w:spacing w:after="0" w:line="240" w:lineRule="auto"/>
        <w:jc w:val="both"/>
        <w:rPr>
          <w:rFonts w:ascii="Century Gothic" w:eastAsia="Century Gothic" w:hAnsi="Century Gothic" w:cs="Century Gothic"/>
        </w:rPr>
      </w:pPr>
      <w:r>
        <w:rPr>
          <w:rFonts w:ascii="Century Gothic" w:eastAsia="Century Gothic" w:hAnsi="Century Gothic" w:cs="Century Gothic"/>
        </w:rPr>
        <w:t>{{ESPECIFICACIONES_TECNICAS}}</w:t>
      </w:r>
    </w:p>
    <w:p w14:paraId="001E995A" w14:textId="77777777" w:rsidR="00A82928" w:rsidRPr="00530C64" w:rsidRDefault="00A82928" w:rsidP="00A82928">
      <w:pPr>
        <w:pBdr>
          <w:top w:val="nil"/>
          <w:left w:val="nil"/>
          <w:bottom w:val="nil"/>
          <w:right w:val="nil"/>
          <w:between w:val="nil"/>
        </w:pBdr>
        <w:spacing w:after="0" w:line="240" w:lineRule="auto"/>
        <w:jc w:val="both"/>
        <w:rPr>
          <w:rFonts w:ascii="Century Gothic" w:eastAsia="Century Gothic" w:hAnsi="Century Gothic" w:cs="Century Gothic"/>
          <w:color w:val="EE0000"/>
        </w:rPr>
      </w:pPr>
    </w:p>
    <w:p w14:paraId="25C8903A" w14:textId="04D452FF" w:rsidR="00BA6E86" w:rsidRPr="00266543" w:rsidRDefault="008B3941" w:rsidP="0078480B">
      <w:pPr>
        <w:pStyle w:val="Prrafodelista"/>
        <w:numPr>
          <w:ilvl w:val="1"/>
          <w:numId w:val="6"/>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rPr>
      </w:pPr>
      <w:r w:rsidRPr="00266543">
        <w:rPr>
          <w:rFonts w:ascii="Century Gothic" w:eastAsia="Century Gothic" w:hAnsi="Century Gothic" w:cs="Century Gothic"/>
          <w:b/>
          <w:sz w:val="22"/>
          <w:szCs w:val="22"/>
        </w:rPr>
        <w:t xml:space="preserve">ALCANCE, </w:t>
      </w:r>
      <w:r w:rsidR="00012BEE" w:rsidRPr="00266543">
        <w:rPr>
          <w:rFonts w:ascii="Century Gothic" w:eastAsia="Century Gothic" w:hAnsi="Century Gothic" w:cs="Century Gothic"/>
          <w:b/>
          <w:sz w:val="22"/>
          <w:szCs w:val="22"/>
        </w:rPr>
        <w:t>ESPECIFICACIONES, CONDICIONES Y PERSPECTIVAS TÉCNICAS ADICIONALES:</w:t>
      </w:r>
      <w:r w:rsidR="00707E11" w:rsidRPr="00266543">
        <w:rPr>
          <w:rFonts w:ascii="Century Gothic" w:eastAsia="Century Gothic" w:hAnsi="Century Gothic" w:cs="Century Gothic"/>
          <w:b/>
          <w:sz w:val="22"/>
          <w:szCs w:val="22"/>
        </w:rPr>
        <w:t xml:space="preserve"> </w:t>
      </w:r>
      <w:r w:rsidR="00012BEE" w:rsidRPr="00266543">
        <w:rPr>
          <w:rFonts w:ascii="Century Gothic" w:eastAsia="Century Gothic" w:hAnsi="Century Gothic" w:cs="Century Gothic"/>
          <w:color w:val="000000"/>
          <w:sz w:val="22"/>
          <w:szCs w:val="22"/>
        </w:rPr>
        <w:t>El contratista deberá tener en cuenta y cumplir las siguientes especificaciones técnicas adicionales, así como las exigencias y requerimientos del Municipio de Pensilvania, las cuales son:</w:t>
      </w:r>
    </w:p>
    <w:p w14:paraId="1A51BF44" w14:textId="77777777" w:rsidR="00BA6E86" w:rsidRPr="00266543" w:rsidRDefault="00BA6E86" w:rsidP="0078480B">
      <w:pPr>
        <w:pBdr>
          <w:top w:val="nil"/>
          <w:left w:val="nil"/>
          <w:bottom w:val="nil"/>
          <w:right w:val="nil"/>
          <w:between w:val="nil"/>
        </w:pBdr>
        <w:spacing w:after="0" w:line="240" w:lineRule="auto"/>
        <w:jc w:val="both"/>
        <w:rPr>
          <w:rFonts w:ascii="Century Gothic" w:eastAsia="Century Gothic" w:hAnsi="Century Gothic" w:cs="Century Gothic"/>
          <w:color w:val="000000"/>
        </w:rPr>
      </w:pPr>
    </w:p>
    <w:p w14:paraId="11661B02" w14:textId="77777777" w:rsidR="00A82928" w:rsidRPr="00266543" w:rsidRDefault="00A82928" w:rsidP="0078480B">
      <w:pPr>
        <w:pBdr>
          <w:top w:val="nil"/>
          <w:left w:val="nil"/>
          <w:bottom w:val="nil"/>
          <w:right w:val="nil"/>
          <w:between w:val="nil"/>
        </w:pBdr>
        <w:spacing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 xml:space="preserve">En cumplimiento del objeto Contractual el CONTRATISTA deberá cumplir con las siguientes obligaciones: </w:t>
      </w:r>
    </w:p>
    <w:p w14:paraId="42B33AB9" w14:textId="0A807930" w:rsidR="00A82928" w:rsidRDefault="005C2448" w:rsidP="0078480B">
      <w:pPr>
        <w:spacing w:after="0" w:line="240" w:lineRule="auto"/>
        <w:jc w:val="both"/>
        <w:rPr>
          <w:rFonts w:ascii="Century Gothic" w:eastAsia="Century Gothic" w:hAnsi="Century Gothic" w:cs="Century Gothic"/>
          <w:color w:val="000000"/>
        </w:rPr>
      </w:pPr>
      <w:r>
        <w:rPr>
          <w:rFonts w:ascii="Century Gothic" w:eastAsia="Century Gothic" w:hAnsi="Century Gothic" w:cs="Century Gothic"/>
          <w:color w:val="000000"/>
        </w:rPr>
        <w:t>{{OBLIGACIONES</w:t>
      </w:r>
      <w:r w:rsidR="00107C70">
        <w:rPr>
          <w:rFonts w:ascii="Century Gothic" w:eastAsia="Century Gothic" w:hAnsi="Century Gothic" w:cs="Century Gothic"/>
          <w:color w:val="000000"/>
        </w:rPr>
        <w:t>_</w:t>
      </w:r>
      <w:r>
        <w:rPr>
          <w:rFonts w:ascii="Century Gothic" w:eastAsia="Century Gothic" w:hAnsi="Century Gothic" w:cs="Century Gothic"/>
          <w:color w:val="000000"/>
        </w:rPr>
        <w:t>ESPECIFICAS</w:t>
      </w:r>
      <w:r w:rsidR="00107C70">
        <w:rPr>
          <w:rFonts w:ascii="Century Gothic" w:eastAsia="Century Gothic" w:hAnsi="Century Gothic" w:cs="Century Gothic"/>
          <w:color w:val="000000"/>
        </w:rPr>
        <w:t>_</w:t>
      </w:r>
      <w:r>
        <w:rPr>
          <w:rFonts w:ascii="Century Gothic" w:eastAsia="Century Gothic" w:hAnsi="Century Gothic" w:cs="Century Gothic"/>
          <w:color w:val="000000"/>
        </w:rPr>
        <w:t>DEL</w:t>
      </w:r>
      <w:r w:rsidR="00107C70">
        <w:rPr>
          <w:rFonts w:ascii="Century Gothic" w:eastAsia="Century Gothic" w:hAnsi="Century Gothic" w:cs="Century Gothic"/>
          <w:color w:val="000000"/>
        </w:rPr>
        <w:t>_</w:t>
      </w:r>
      <w:r>
        <w:rPr>
          <w:rFonts w:ascii="Century Gothic" w:eastAsia="Century Gothic" w:hAnsi="Century Gothic" w:cs="Century Gothic"/>
          <w:color w:val="000000"/>
        </w:rPr>
        <w:t>CONTRATISTA}}</w:t>
      </w:r>
    </w:p>
    <w:p w14:paraId="28709417" w14:textId="77777777" w:rsidR="005C2448" w:rsidRPr="00266543" w:rsidRDefault="005C2448" w:rsidP="0078480B">
      <w:pPr>
        <w:spacing w:after="0" w:line="240" w:lineRule="auto"/>
        <w:jc w:val="both"/>
        <w:rPr>
          <w:rFonts w:ascii="Century Gothic" w:eastAsia="Century Gothic" w:hAnsi="Century Gothic" w:cs="Century Gothic"/>
        </w:rPr>
      </w:pPr>
    </w:p>
    <w:p w14:paraId="3E1938A7" w14:textId="57E2375E" w:rsidR="00BA6E86" w:rsidRPr="00266543" w:rsidRDefault="00012BEE" w:rsidP="0078480B">
      <w:pPr>
        <w:pStyle w:val="Prrafodelista"/>
        <w:numPr>
          <w:ilvl w:val="1"/>
          <w:numId w:val="6"/>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rPr>
      </w:pPr>
      <w:r w:rsidRPr="00266543">
        <w:rPr>
          <w:rFonts w:ascii="Century Gothic" w:eastAsia="Century Gothic" w:hAnsi="Century Gothic" w:cs="Century Gothic"/>
          <w:b/>
          <w:sz w:val="22"/>
          <w:szCs w:val="22"/>
        </w:rPr>
        <w:t>OBLIGACIONES GENERALES DEL CONTRATISTA</w:t>
      </w:r>
      <w:r w:rsidR="001A1325" w:rsidRPr="00266543">
        <w:rPr>
          <w:rFonts w:ascii="Century Gothic" w:eastAsia="Century Gothic" w:hAnsi="Century Gothic" w:cs="Century Gothic"/>
          <w:b/>
          <w:sz w:val="22"/>
          <w:szCs w:val="22"/>
        </w:rPr>
        <w:t>:</w:t>
      </w:r>
      <w:r w:rsidR="00EB7AED" w:rsidRPr="00266543">
        <w:rPr>
          <w:rFonts w:ascii="Century Gothic" w:eastAsia="Century Gothic" w:hAnsi="Century Gothic" w:cs="Century Gothic"/>
          <w:b/>
          <w:sz w:val="22"/>
          <w:szCs w:val="22"/>
        </w:rPr>
        <w:t xml:space="preserve"> </w:t>
      </w:r>
      <w:r w:rsidR="00EB7AED" w:rsidRPr="00266543">
        <w:rPr>
          <w:rFonts w:ascii="Century Gothic" w:eastAsia="Century Gothic" w:hAnsi="Century Gothic" w:cs="Century Gothic"/>
          <w:bCs/>
          <w:sz w:val="22"/>
          <w:szCs w:val="22"/>
        </w:rPr>
        <w:t>El contratista se obliga a cumplir, además de las demás previstas en la ley, en los estudios previos, en la invitación pública y en el contrato, las siguientes obligaciones</w:t>
      </w:r>
      <w:r w:rsidR="00CA7366" w:rsidRPr="00266543">
        <w:rPr>
          <w:rFonts w:ascii="Century Gothic" w:eastAsia="Century Gothic" w:hAnsi="Century Gothic" w:cs="Century Gothic"/>
          <w:bCs/>
          <w:sz w:val="22"/>
          <w:szCs w:val="22"/>
        </w:rPr>
        <w:t xml:space="preserve"> generale</w:t>
      </w:r>
      <w:r w:rsidR="00936F64" w:rsidRPr="00266543">
        <w:rPr>
          <w:rFonts w:ascii="Century Gothic" w:eastAsia="Century Gothic" w:hAnsi="Century Gothic" w:cs="Century Gothic"/>
          <w:bCs/>
          <w:sz w:val="22"/>
          <w:szCs w:val="22"/>
        </w:rPr>
        <w:t>s:</w:t>
      </w:r>
    </w:p>
    <w:p w14:paraId="689F277F" w14:textId="77777777" w:rsidR="00BA6E86" w:rsidRPr="00266543" w:rsidRDefault="00BA6E86" w:rsidP="00D1111A">
      <w:pPr>
        <w:spacing w:after="0" w:line="240" w:lineRule="auto"/>
        <w:jc w:val="both"/>
        <w:rPr>
          <w:rFonts w:ascii="Century Gothic" w:eastAsia="Century Gothic" w:hAnsi="Century Gothic" w:cs="Century Gothic"/>
          <w:b/>
        </w:rPr>
      </w:pPr>
    </w:p>
    <w:p w14:paraId="5DBFE803" w14:textId="77777777" w:rsidR="00CA7366"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Ejecutar el objeto contractual con idoneidad, eficacia, oportunidad y responsabilidad, garantizando el cumplimiento integral del alcance definido y los fines del proceso de contratación.</w:t>
      </w:r>
    </w:p>
    <w:p w14:paraId="1CE7D4CC" w14:textId="77777777" w:rsidR="00CA7366"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lastRenderedPageBreak/>
        <w:t>Ejecutar el contrato dentro de los plazos establecidos, bajo las condiciones administrativas, técnicas, jurídicas, económicas y financieras previstas en los estudios previos, la invitación pública, la propuesta presentada, la carta de aceptación de la oferta y las demás disposiciones contractuales y normativas aplicables.</w:t>
      </w:r>
    </w:p>
    <w:p w14:paraId="45613387" w14:textId="77777777" w:rsidR="00CA7366"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Suministrar los bienes, prestar los servicios o ejecutar las obras objeto del contrato con calidad óptima, conforme a las especificaciones técnicas definidas en los estudios previos, la invitación pública, las adendas y demás documentos que hacen parte integral del proceso contractual, de conformidad con lo dispuesto en el Decreto 1082 de 2015, el Decreto 1860 de 2021 y demás normas concordantes.</w:t>
      </w:r>
    </w:p>
    <w:p w14:paraId="11906EEB" w14:textId="77777777" w:rsidR="00CA7366"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Cumplir integralmente con todas las obligaciones y condiciones establecidas en los estudios previos, la invitación pública, los anexos, las adendas, la carta de aceptación y/o el contrato, así como aquellas que se deriven de la naturaleza del objeto contractual.</w:t>
      </w:r>
    </w:p>
    <w:p w14:paraId="1BB4C957" w14:textId="77777777" w:rsidR="00CA7366"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Colaborar de manera activa con el Municipio para el adecuado cumplimiento del objeto contractual, aportando los medios técnicos, humanos y logísticos necesarios para garantizar la calidad y oportunidad en la ejecución.</w:t>
      </w:r>
    </w:p>
    <w:p w14:paraId="6D27516C" w14:textId="77777777" w:rsidR="00D22379"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Atender y acatar las instrucciones, observaciones y requerimientos que imparta el Municipio, a través del supervisor designado, en el marco de sus competencias y conforme a las disposiciones contractuales y legales vigentes.</w:t>
      </w:r>
    </w:p>
    <w:p w14:paraId="67AB8585" w14:textId="77777777" w:rsidR="00D22379"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Informar de manera oportuna y por escrito cualquier circunstancia que pueda afectar la correcta ejecución del contrato, incluyendo situaciones de riesgo, retrasos, inconsistencias o hechos que puedan generar incumplimientos.</w:t>
      </w:r>
    </w:p>
    <w:p w14:paraId="65FC562E" w14:textId="77777777" w:rsidR="00D22379"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Reportar por escrito o por medios electrónicos institucionales cualquier sugerencia, anomalía, irregularidad o situación que contribuya al mejoramiento de la ejecución contractual y al logro de los resultados esperados.</w:t>
      </w:r>
    </w:p>
    <w:p w14:paraId="1C692FD0" w14:textId="77777777" w:rsidR="00D22379"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Responder e indemnizar los perjuicios que se causen por el incumplimiento, cumplimiento tardío o defectuoso de las obligaciones a su cargo, así como por los actos u omisiones de su personal o de los subcontratistas, cuando a ello haya lugar.</w:t>
      </w:r>
    </w:p>
    <w:p w14:paraId="1B65ABD9" w14:textId="77777777" w:rsidR="00D22379"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Constituir y mantener vigentes las garantías exigidas, cuando a ello hubiere lugar, de conformidad con lo establecido en el contrato y la normativa aplicable, garantizando la cobertura de los riesgos amparados.</w:t>
      </w:r>
    </w:p>
    <w:p w14:paraId="2FC501CE" w14:textId="77777777" w:rsidR="00D22379"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lastRenderedPageBreak/>
        <w:t>Acreditar oportunamente el pago de los aportes al Sistema de Seguridad Social Integral (salud, pensiones y riesgos laborales), así como los aportes parafiscales a que haya lugar, tanto del contratista como del personal vinculado a la ejecución del contrato, conforme a la normatividad vigente.</w:t>
      </w:r>
    </w:p>
    <w:p w14:paraId="5BDF9616" w14:textId="77777777" w:rsidR="00D22379"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No exceder el valor total del presupuesto oficial ni el valor del contrato, comprometiéndose a ejecutar el objeto contractual dentro de los límites económicos aprobados.</w:t>
      </w:r>
    </w:p>
    <w:p w14:paraId="0208FAA7" w14:textId="77777777" w:rsidR="00D22379"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Autorizar el tratamiento de datos personales, conforme a la Ley 1581 de 2012 y demás normas concordantes, tanto respecto de la información propia como de aquella que se suministre en desarrollo del proceso contractual.</w:t>
      </w:r>
    </w:p>
    <w:p w14:paraId="17D43CA0" w14:textId="3A30ED36" w:rsidR="00CA7366" w:rsidRPr="00266543" w:rsidRDefault="00CA7366" w:rsidP="00D1111A">
      <w:pPr>
        <w:pStyle w:val="Prrafodelista"/>
        <w:numPr>
          <w:ilvl w:val="0"/>
          <w:numId w:val="14"/>
        </w:numPr>
        <w:pBdr>
          <w:top w:val="nil"/>
          <w:left w:val="nil"/>
          <w:bottom w:val="nil"/>
          <w:right w:val="nil"/>
          <w:between w:val="nil"/>
        </w:pBdr>
        <w:spacing w:line="240" w:lineRule="auto"/>
        <w:ind w:leftChars="0" w:firstLineChars="0"/>
        <w:jc w:val="both"/>
        <w:rPr>
          <w:rFonts w:ascii="Century Gothic" w:eastAsia="Century Gothic" w:hAnsi="Century Gothic" w:cs="Century Gothic"/>
          <w:color w:val="000000"/>
          <w:sz w:val="22"/>
          <w:szCs w:val="22"/>
          <w:lang w:val="es-CO"/>
        </w:rPr>
      </w:pPr>
      <w:r w:rsidRPr="00266543">
        <w:rPr>
          <w:rFonts w:ascii="Century Gothic" w:eastAsia="Century Gothic" w:hAnsi="Century Gothic" w:cs="Century Gothic"/>
          <w:color w:val="000000"/>
          <w:sz w:val="22"/>
          <w:szCs w:val="22"/>
          <w:lang w:val="es-CO"/>
        </w:rPr>
        <w:t>Cumplir las demás obligaciones que, por su naturaleza jurídica, se deriven del contrato, de la ley, de los principios de la contratación estatal y de aquellas que resulten necesarias para garantizar la correcta ejecución del objeto contractual.</w:t>
      </w:r>
    </w:p>
    <w:p w14:paraId="62AB1501" w14:textId="77777777" w:rsidR="00CA7366" w:rsidRPr="00266543" w:rsidRDefault="00CA7366" w:rsidP="00D1111A">
      <w:pPr>
        <w:pBdr>
          <w:top w:val="nil"/>
          <w:left w:val="nil"/>
          <w:bottom w:val="nil"/>
          <w:right w:val="nil"/>
          <w:between w:val="nil"/>
        </w:pBdr>
        <w:spacing w:after="0" w:line="240" w:lineRule="auto"/>
        <w:jc w:val="both"/>
        <w:rPr>
          <w:rFonts w:ascii="Century Gothic" w:eastAsia="Century Gothic" w:hAnsi="Century Gothic" w:cs="Century Gothic"/>
          <w:color w:val="000000"/>
        </w:rPr>
      </w:pPr>
    </w:p>
    <w:p w14:paraId="31094D87" w14:textId="30916C9F" w:rsidR="00BA6E86" w:rsidRPr="00266543" w:rsidRDefault="002F4762" w:rsidP="00D1111A">
      <w:pPr>
        <w:pStyle w:val="Prrafodelista"/>
        <w:numPr>
          <w:ilvl w:val="1"/>
          <w:numId w:val="6"/>
        </w:numPr>
        <w:pBdr>
          <w:top w:val="nil"/>
          <w:left w:val="nil"/>
          <w:bottom w:val="nil"/>
          <w:right w:val="nil"/>
          <w:between w:val="nil"/>
        </w:pBdr>
        <w:spacing w:line="240" w:lineRule="auto"/>
        <w:ind w:leftChars="0" w:firstLineChars="0"/>
        <w:jc w:val="both"/>
        <w:textDirection w:val="lrTb"/>
        <w:rPr>
          <w:rFonts w:ascii="Century Gothic" w:eastAsia="Century Gothic" w:hAnsi="Century Gothic" w:cs="Century Gothic"/>
          <w:b/>
          <w:sz w:val="22"/>
          <w:szCs w:val="22"/>
        </w:rPr>
      </w:pPr>
      <w:r w:rsidRPr="00266543">
        <w:rPr>
          <w:rFonts w:ascii="Century Gothic" w:eastAsia="Century Gothic" w:hAnsi="Century Gothic" w:cs="Century Gothic"/>
          <w:b/>
          <w:sz w:val="22"/>
          <w:szCs w:val="22"/>
        </w:rPr>
        <w:t>O</w:t>
      </w:r>
      <w:r w:rsidR="00012BEE" w:rsidRPr="00266543">
        <w:rPr>
          <w:rFonts w:ascii="Century Gothic" w:eastAsia="Century Gothic" w:hAnsi="Century Gothic" w:cs="Century Gothic"/>
          <w:b/>
          <w:sz w:val="22"/>
          <w:szCs w:val="22"/>
        </w:rPr>
        <w:t xml:space="preserve">BLIGACIONES </w:t>
      </w:r>
      <w:r w:rsidR="00F531DB" w:rsidRPr="00266543">
        <w:rPr>
          <w:rFonts w:ascii="Century Gothic" w:eastAsia="Century Gothic" w:hAnsi="Century Gothic" w:cs="Century Gothic"/>
          <w:b/>
          <w:sz w:val="22"/>
          <w:szCs w:val="22"/>
        </w:rPr>
        <w:t xml:space="preserve">GENERALES </w:t>
      </w:r>
      <w:r w:rsidR="00012BEE" w:rsidRPr="00266543">
        <w:rPr>
          <w:rFonts w:ascii="Century Gothic" w:eastAsia="Century Gothic" w:hAnsi="Century Gothic" w:cs="Century Gothic"/>
          <w:b/>
          <w:sz w:val="22"/>
          <w:szCs w:val="22"/>
        </w:rPr>
        <w:t>DEL MUNICIPIO</w:t>
      </w:r>
      <w:r w:rsidR="00DE0E4E" w:rsidRPr="00266543">
        <w:rPr>
          <w:rFonts w:ascii="Century Gothic" w:eastAsia="Century Gothic" w:hAnsi="Century Gothic" w:cs="Century Gothic"/>
          <w:b/>
          <w:sz w:val="22"/>
          <w:szCs w:val="22"/>
        </w:rPr>
        <w:t xml:space="preserve">: </w:t>
      </w:r>
      <w:r w:rsidR="00DE0E4E" w:rsidRPr="00266543">
        <w:rPr>
          <w:rFonts w:ascii="Century Gothic" w:eastAsia="Century Gothic" w:hAnsi="Century Gothic" w:cs="Century Gothic"/>
          <w:bCs/>
          <w:sz w:val="22"/>
          <w:szCs w:val="22"/>
        </w:rPr>
        <w:t>El Municipio, en su calidad de entidad contratante, se obliga a cumplir, además de las demás previstas en la Constitución, la ley y los documentos del proceso contractual, las siguiente</w:t>
      </w:r>
      <w:r w:rsidR="0097574A" w:rsidRPr="00266543">
        <w:rPr>
          <w:rFonts w:ascii="Century Gothic" w:eastAsia="Century Gothic" w:hAnsi="Century Gothic" w:cs="Century Gothic"/>
          <w:bCs/>
          <w:sz w:val="22"/>
          <w:szCs w:val="22"/>
        </w:rPr>
        <w:t>s:</w:t>
      </w:r>
    </w:p>
    <w:p w14:paraId="0C15BD08" w14:textId="77777777" w:rsidR="00A82928" w:rsidRPr="00266543" w:rsidRDefault="00A82928" w:rsidP="00A82928">
      <w:pPr>
        <w:pStyle w:val="Prrafodelista"/>
        <w:pBdr>
          <w:top w:val="nil"/>
          <w:left w:val="nil"/>
          <w:bottom w:val="nil"/>
          <w:right w:val="nil"/>
          <w:between w:val="nil"/>
        </w:pBdr>
        <w:spacing w:line="240" w:lineRule="auto"/>
        <w:ind w:leftChars="0" w:left="1080" w:firstLineChars="0" w:firstLine="0"/>
        <w:jc w:val="both"/>
        <w:textDirection w:val="lrTb"/>
        <w:rPr>
          <w:rFonts w:ascii="Century Gothic" w:eastAsia="Century Gothic" w:hAnsi="Century Gothic" w:cs="Century Gothic"/>
          <w:b/>
          <w:sz w:val="22"/>
          <w:szCs w:val="22"/>
        </w:rPr>
      </w:pPr>
    </w:p>
    <w:p w14:paraId="4B023780" w14:textId="77777777" w:rsidR="0005465D" w:rsidRPr="00266543" w:rsidRDefault="0097574A" w:rsidP="00D1111A">
      <w:pPr>
        <w:pStyle w:val="NormalWeb"/>
        <w:numPr>
          <w:ilvl w:val="0"/>
          <w:numId w:val="15"/>
        </w:numPr>
        <w:spacing w:before="0" w:beforeAutospacing="0" w:after="0" w:afterAutospacing="0"/>
        <w:jc w:val="both"/>
        <w:rPr>
          <w:rFonts w:ascii="Century Gothic" w:eastAsia="Century Gothic" w:hAnsi="Century Gothic" w:cs="Century Gothic"/>
          <w:bCs/>
          <w:position w:val="-1"/>
          <w:sz w:val="22"/>
          <w:szCs w:val="22"/>
          <w:lang w:val="es-ES" w:eastAsia="es-ES"/>
        </w:rPr>
      </w:pPr>
      <w:r w:rsidRPr="00266543">
        <w:rPr>
          <w:rFonts w:ascii="Century Gothic" w:eastAsia="Century Gothic" w:hAnsi="Century Gothic" w:cs="Century Gothic"/>
          <w:bCs/>
          <w:position w:val="-1"/>
          <w:sz w:val="22"/>
          <w:szCs w:val="22"/>
          <w:lang w:val="es-ES" w:eastAsia="es-ES"/>
        </w:rPr>
        <w:t>Verificar el cumplimiento del objeto contractual, asegurando que los bienes, servicios u obras contratados sean entregados o ejecutados conforme a las condiciones técnicas, jurídicas y económicas establecidas en los estudios previos, la invitación pública, la propuesta aceptada y el contrato.</w:t>
      </w:r>
    </w:p>
    <w:p w14:paraId="2284D0F1" w14:textId="77777777" w:rsidR="0005465D" w:rsidRPr="00266543" w:rsidRDefault="0097574A" w:rsidP="00D1111A">
      <w:pPr>
        <w:pStyle w:val="NormalWeb"/>
        <w:numPr>
          <w:ilvl w:val="0"/>
          <w:numId w:val="15"/>
        </w:numPr>
        <w:spacing w:before="0" w:beforeAutospacing="0" w:after="0" w:afterAutospacing="0"/>
        <w:jc w:val="both"/>
        <w:rPr>
          <w:rFonts w:ascii="Century Gothic" w:eastAsia="Century Gothic" w:hAnsi="Century Gothic" w:cs="Century Gothic"/>
          <w:bCs/>
          <w:position w:val="-1"/>
          <w:sz w:val="22"/>
          <w:szCs w:val="22"/>
          <w:lang w:val="es-ES" w:eastAsia="es-ES"/>
        </w:rPr>
      </w:pPr>
      <w:r w:rsidRPr="00266543">
        <w:rPr>
          <w:rFonts w:ascii="Century Gothic" w:eastAsia="Century Gothic" w:hAnsi="Century Gothic" w:cs="Century Gothic"/>
          <w:bCs/>
          <w:position w:val="-1"/>
          <w:sz w:val="22"/>
          <w:szCs w:val="22"/>
          <w:lang w:val="es-ES" w:eastAsia="es-ES"/>
        </w:rPr>
        <w:t>Ejercer la supervisión del contrato, a través del funcionario designado para tal fin, efectuando el seguimiento técnico, administrativo, financiero y jurídico de la ejecución contractual, y solicitando los informes, soportes y aclaraciones que resulten necesarios para verificar el adecuado cumplimiento de las obligaciones del contratista.</w:t>
      </w:r>
    </w:p>
    <w:p w14:paraId="54CECF2E" w14:textId="77777777" w:rsidR="0005465D" w:rsidRPr="00266543" w:rsidRDefault="0097574A" w:rsidP="00D1111A">
      <w:pPr>
        <w:pStyle w:val="NormalWeb"/>
        <w:numPr>
          <w:ilvl w:val="0"/>
          <w:numId w:val="15"/>
        </w:numPr>
        <w:spacing w:before="0" w:beforeAutospacing="0" w:after="0" w:afterAutospacing="0"/>
        <w:jc w:val="both"/>
        <w:rPr>
          <w:rFonts w:ascii="Century Gothic" w:eastAsia="Century Gothic" w:hAnsi="Century Gothic" w:cs="Century Gothic"/>
          <w:bCs/>
          <w:position w:val="-1"/>
          <w:sz w:val="22"/>
          <w:szCs w:val="22"/>
          <w:lang w:val="es-ES" w:eastAsia="es-ES"/>
        </w:rPr>
      </w:pPr>
      <w:r w:rsidRPr="00266543">
        <w:rPr>
          <w:rFonts w:ascii="Century Gothic" w:eastAsia="Century Gothic" w:hAnsi="Century Gothic" w:cs="Century Gothic"/>
          <w:bCs/>
          <w:position w:val="-1"/>
          <w:sz w:val="22"/>
          <w:szCs w:val="22"/>
          <w:lang w:val="es-ES" w:eastAsia="es-ES"/>
        </w:rPr>
        <w:t>Realizar los pagos al contratista en los términos, condiciones y plazos establecidos en el contrato, previa verificación del cumplimiento de las obligaciones contractuales y del lleno de los requisitos legales y financieros exigidos.</w:t>
      </w:r>
    </w:p>
    <w:p w14:paraId="5813B11A" w14:textId="77777777" w:rsidR="0005465D" w:rsidRPr="00266543" w:rsidRDefault="0097574A" w:rsidP="00D1111A">
      <w:pPr>
        <w:pStyle w:val="NormalWeb"/>
        <w:numPr>
          <w:ilvl w:val="0"/>
          <w:numId w:val="15"/>
        </w:numPr>
        <w:spacing w:before="0" w:beforeAutospacing="0" w:after="0" w:afterAutospacing="0"/>
        <w:jc w:val="both"/>
        <w:rPr>
          <w:rFonts w:ascii="Century Gothic" w:eastAsia="Century Gothic" w:hAnsi="Century Gothic" w:cs="Century Gothic"/>
          <w:bCs/>
          <w:position w:val="-1"/>
          <w:sz w:val="22"/>
          <w:szCs w:val="22"/>
          <w:lang w:val="es-ES" w:eastAsia="es-ES"/>
        </w:rPr>
      </w:pPr>
      <w:r w:rsidRPr="00266543">
        <w:rPr>
          <w:rFonts w:ascii="Century Gothic" w:eastAsia="Century Gothic" w:hAnsi="Century Gothic" w:cs="Century Gothic"/>
          <w:bCs/>
          <w:position w:val="-1"/>
          <w:sz w:val="22"/>
          <w:szCs w:val="22"/>
          <w:lang w:val="es-ES" w:eastAsia="es-ES"/>
        </w:rPr>
        <w:t>Aprobar el mecanismo de cobertura de riesgos, cuando a ello haya lugar, verificando la suficiencia, vigencia y validez de las garantías exigidas, previo al inicio de la ejecución contractual.</w:t>
      </w:r>
    </w:p>
    <w:p w14:paraId="4146A921" w14:textId="77777777" w:rsidR="0005465D" w:rsidRPr="00266543" w:rsidRDefault="0097574A" w:rsidP="00D1111A">
      <w:pPr>
        <w:pStyle w:val="NormalWeb"/>
        <w:numPr>
          <w:ilvl w:val="0"/>
          <w:numId w:val="15"/>
        </w:numPr>
        <w:spacing w:before="0" w:beforeAutospacing="0" w:after="0" w:afterAutospacing="0"/>
        <w:jc w:val="both"/>
        <w:rPr>
          <w:rFonts w:ascii="Century Gothic" w:eastAsia="Century Gothic" w:hAnsi="Century Gothic" w:cs="Century Gothic"/>
          <w:bCs/>
          <w:position w:val="-1"/>
          <w:sz w:val="22"/>
          <w:szCs w:val="22"/>
          <w:lang w:val="es-ES" w:eastAsia="es-ES"/>
        </w:rPr>
      </w:pPr>
      <w:r w:rsidRPr="00266543">
        <w:rPr>
          <w:rFonts w:ascii="Century Gothic" w:eastAsia="Century Gothic" w:hAnsi="Century Gothic" w:cs="Century Gothic"/>
          <w:bCs/>
          <w:position w:val="-1"/>
          <w:sz w:val="22"/>
          <w:szCs w:val="22"/>
          <w:lang w:val="es-ES" w:eastAsia="es-ES"/>
        </w:rPr>
        <w:t xml:space="preserve">Adelantar las actuaciones administrativas necesarias para el reconocimiento, imposición y cobro de multas, sanciones pecuniarias, cláusula penal y demás medidas contractuales a que haya lugar, así como </w:t>
      </w:r>
      <w:r w:rsidRPr="00266543">
        <w:rPr>
          <w:rFonts w:ascii="Century Gothic" w:eastAsia="Century Gothic" w:hAnsi="Century Gothic" w:cs="Century Gothic"/>
          <w:bCs/>
          <w:position w:val="-1"/>
          <w:sz w:val="22"/>
          <w:szCs w:val="22"/>
          <w:lang w:val="es-ES" w:eastAsia="es-ES"/>
        </w:rPr>
        <w:lastRenderedPageBreak/>
        <w:t>efectuar los reportes correspondientes ante las autoridades o instancias competentes.</w:t>
      </w:r>
    </w:p>
    <w:p w14:paraId="6B271DBA" w14:textId="77777777" w:rsidR="0005465D" w:rsidRPr="00266543" w:rsidRDefault="0097574A" w:rsidP="00D1111A">
      <w:pPr>
        <w:pStyle w:val="NormalWeb"/>
        <w:numPr>
          <w:ilvl w:val="0"/>
          <w:numId w:val="15"/>
        </w:numPr>
        <w:spacing w:before="0" w:beforeAutospacing="0" w:after="0" w:afterAutospacing="0"/>
        <w:jc w:val="both"/>
        <w:rPr>
          <w:rFonts w:ascii="Century Gothic" w:eastAsia="Century Gothic" w:hAnsi="Century Gothic" w:cs="Century Gothic"/>
          <w:bCs/>
          <w:position w:val="-1"/>
          <w:sz w:val="22"/>
          <w:szCs w:val="22"/>
          <w:lang w:val="es-ES" w:eastAsia="es-ES"/>
        </w:rPr>
      </w:pPr>
      <w:r w:rsidRPr="00266543">
        <w:rPr>
          <w:rFonts w:ascii="Century Gothic" w:eastAsia="Century Gothic" w:hAnsi="Century Gothic" w:cs="Century Gothic"/>
          <w:bCs/>
          <w:position w:val="-1"/>
          <w:sz w:val="22"/>
          <w:szCs w:val="22"/>
          <w:lang w:val="es-ES" w:eastAsia="es-ES"/>
        </w:rPr>
        <w:t>Ejercer la acción de repetición, cuando a ello haya lugar, por las indemnizaciones que deba asumir el Municipio como consecuencia de actuaciones u omisiones imputables al contratista o a quienes actúen por su cuenta.</w:t>
      </w:r>
    </w:p>
    <w:p w14:paraId="3F580541" w14:textId="77777777" w:rsidR="0005465D" w:rsidRPr="00266543" w:rsidRDefault="0097574A" w:rsidP="00D1111A">
      <w:pPr>
        <w:pStyle w:val="NormalWeb"/>
        <w:numPr>
          <w:ilvl w:val="0"/>
          <w:numId w:val="15"/>
        </w:numPr>
        <w:spacing w:before="0" w:beforeAutospacing="0" w:after="0" w:afterAutospacing="0"/>
        <w:jc w:val="both"/>
        <w:rPr>
          <w:rFonts w:ascii="Century Gothic" w:eastAsia="Century Gothic" w:hAnsi="Century Gothic" w:cs="Century Gothic"/>
          <w:bCs/>
          <w:position w:val="-1"/>
          <w:sz w:val="22"/>
          <w:szCs w:val="22"/>
          <w:lang w:val="es-ES" w:eastAsia="es-ES"/>
        </w:rPr>
      </w:pPr>
      <w:r w:rsidRPr="00266543">
        <w:rPr>
          <w:rFonts w:ascii="Century Gothic" w:eastAsia="Century Gothic" w:hAnsi="Century Gothic" w:cs="Century Gothic"/>
          <w:bCs/>
          <w:position w:val="-1"/>
          <w:sz w:val="22"/>
          <w:szCs w:val="22"/>
          <w:lang w:val="es-ES" w:eastAsia="es-ES"/>
        </w:rPr>
        <w:t>Adoptar las medidas necesarias para mantener durante la ejecución del contrato las condiciones jurídicas, técnicas, administrativas y financieras, que permitan el adecuado desarrollo del objeto contractual y el cumplimiento de los fines de la contratación estatal.</w:t>
      </w:r>
    </w:p>
    <w:p w14:paraId="4CEFF36F" w14:textId="3CC4F1E9" w:rsidR="00BA6E86" w:rsidRPr="001A5A9F" w:rsidRDefault="0097574A" w:rsidP="00D1111A">
      <w:pPr>
        <w:pStyle w:val="NormalWeb"/>
        <w:numPr>
          <w:ilvl w:val="0"/>
          <w:numId w:val="15"/>
        </w:numPr>
        <w:spacing w:before="0" w:beforeAutospacing="0" w:after="0" w:afterAutospacing="0"/>
        <w:jc w:val="both"/>
        <w:rPr>
          <w:rFonts w:ascii="Century Gothic" w:eastAsia="Century Gothic" w:hAnsi="Century Gothic" w:cs="Century Gothic"/>
          <w:bCs/>
          <w:position w:val="-1"/>
          <w:sz w:val="22"/>
          <w:szCs w:val="22"/>
          <w:lang w:val="es-ES" w:eastAsia="es-ES"/>
        </w:rPr>
      </w:pPr>
      <w:r w:rsidRPr="00266543">
        <w:rPr>
          <w:rFonts w:ascii="Century Gothic" w:eastAsia="Century Gothic" w:hAnsi="Century Gothic" w:cs="Century Gothic"/>
          <w:bCs/>
          <w:position w:val="-1"/>
          <w:sz w:val="22"/>
          <w:szCs w:val="22"/>
          <w:lang w:val="es-ES" w:eastAsia="es-ES"/>
        </w:rPr>
        <w:t>Dar cumplimiento a las demás obligaciones establecidas en la Ley 80 de 1993 y sus modificaciones, la Ley 1150 de 2007, el Decreto 1082 de 2015, la Ley 2069 de 2020, el Decreto 1860 de 2021, así como en las demás normas civiles, comerciales, tributarias, ambientales y administrativas que resulten aplicables al objeto del contrat</w:t>
      </w:r>
      <w:r w:rsidRPr="001A5A9F">
        <w:rPr>
          <w:rFonts w:ascii="Century Gothic" w:eastAsia="Century Gothic" w:hAnsi="Century Gothic" w:cs="Century Gothic"/>
          <w:bCs/>
          <w:position w:val="-1"/>
          <w:sz w:val="22"/>
          <w:szCs w:val="22"/>
          <w:lang w:val="es-ES" w:eastAsia="es-ES"/>
        </w:rPr>
        <w:t>o y a la actividad del contratista.</w:t>
      </w:r>
    </w:p>
    <w:p w14:paraId="6B568229" w14:textId="77777777" w:rsidR="0097574A" w:rsidRPr="00530C64" w:rsidRDefault="0097574A"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29B45836" w14:textId="50E6C496" w:rsidR="00BA6E86" w:rsidRPr="00530C64" w:rsidRDefault="00012BEE" w:rsidP="00D1111A">
      <w:pPr>
        <w:pStyle w:val="Prrafodelista"/>
        <w:numPr>
          <w:ilvl w:val="0"/>
          <w:numId w:val="6"/>
        </w:numPr>
        <w:pBdr>
          <w:top w:val="nil"/>
          <w:left w:val="nil"/>
          <w:bottom w:val="nil"/>
          <w:right w:val="nil"/>
          <w:between w:val="nil"/>
        </w:pBdr>
        <w:spacing w:line="240" w:lineRule="auto"/>
        <w:ind w:leftChars="0" w:firstLineChars="0"/>
        <w:jc w:val="both"/>
        <w:rPr>
          <w:rFonts w:ascii="Century Gothic" w:eastAsia="Century Gothic" w:hAnsi="Century Gothic" w:cs="Century Gothic"/>
          <w:b/>
          <w:sz w:val="22"/>
          <w:szCs w:val="22"/>
        </w:rPr>
      </w:pPr>
      <w:r w:rsidRPr="00530C64">
        <w:rPr>
          <w:rFonts w:ascii="Century Gothic" w:eastAsia="Century Gothic" w:hAnsi="Century Gothic" w:cs="Century Gothic"/>
          <w:b/>
          <w:sz w:val="22"/>
          <w:szCs w:val="22"/>
        </w:rPr>
        <w:t>PLAZO DE EJECUCIÓN</w:t>
      </w:r>
      <w:r w:rsidR="00041E0E" w:rsidRPr="00530C64">
        <w:rPr>
          <w:rFonts w:ascii="Century Gothic" w:eastAsia="Century Gothic" w:hAnsi="Century Gothic" w:cs="Century Gothic"/>
          <w:b/>
          <w:sz w:val="22"/>
          <w:szCs w:val="22"/>
        </w:rPr>
        <w:t xml:space="preserve"> DEL CONTRATO</w:t>
      </w:r>
      <w:r w:rsidRPr="00530C64">
        <w:rPr>
          <w:rFonts w:ascii="Century Gothic" w:eastAsia="Century Gothic" w:hAnsi="Century Gothic" w:cs="Century Gothic"/>
          <w:b/>
          <w:sz w:val="22"/>
          <w:szCs w:val="22"/>
        </w:rPr>
        <w:t>:</w:t>
      </w:r>
    </w:p>
    <w:p w14:paraId="1C73B72F" w14:textId="77777777" w:rsidR="008E79D3" w:rsidRPr="00530C64" w:rsidRDefault="008E79D3"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06A8C771" w14:textId="417560AE" w:rsidR="00BA6E86" w:rsidRPr="00530C64" w:rsidRDefault="00012BEE" w:rsidP="00D1111A">
      <w:pPr>
        <w:pBdr>
          <w:top w:val="nil"/>
          <w:left w:val="nil"/>
          <w:bottom w:val="nil"/>
          <w:right w:val="nil"/>
          <w:between w:val="nil"/>
        </w:pBdr>
        <w:spacing w:after="0" w:line="240" w:lineRule="auto"/>
        <w:jc w:val="both"/>
        <w:rPr>
          <w:rFonts w:ascii="Century Gothic" w:eastAsia="Century Gothic" w:hAnsi="Century Gothic" w:cs="Century Gothic"/>
        </w:rPr>
      </w:pPr>
      <w:r w:rsidRPr="00530C64">
        <w:rPr>
          <w:rFonts w:ascii="Century Gothic" w:eastAsia="Century Gothic" w:hAnsi="Century Gothic" w:cs="Century Gothic"/>
        </w:rPr>
        <w:t xml:space="preserve">El plazo de ejecución del contrato será contado desde </w:t>
      </w:r>
      <w:r w:rsidR="00936F64" w:rsidRPr="00530C64">
        <w:rPr>
          <w:rFonts w:ascii="Century Gothic" w:eastAsia="Century Gothic" w:hAnsi="Century Gothic" w:cs="Century Gothic"/>
        </w:rPr>
        <w:t>la fecha</w:t>
      </w:r>
      <w:r w:rsidRPr="00530C64">
        <w:rPr>
          <w:rFonts w:ascii="Century Gothic" w:eastAsia="Century Gothic" w:hAnsi="Century Gothic" w:cs="Century Gothic"/>
        </w:rPr>
        <w:t xml:space="preserve"> de inicio </w:t>
      </w:r>
      <w:r w:rsidR="00825C0D" w:rsidRPr="00530C64">
        <w:rPr>
          <w:rFonts w:ascii="Century Gothic" w:eastAsia="Century Gothic" w:hAnsi="Century Gothic" w:cs="Century Gothic"/>
        </w:rPr>
        <w:t xml:space="preserve">descrita en el contrato electrónico en el SECOP II </w:t>
      </w:r>
      <w:r w:rsidRPr="00530C64">
        <w:rPr>
          <w:rFonts w:ascii="Century Gothic" w:eastAsia="Century Gothic" w:hAnsi="Century Gothic" w:cs="Century Gothic"/>
        </w:rPr>
        <w:t xml:space="preserve">y </w:t>
      </w:r>
      <w:r w:rsidR="005C2448">
        <w:rPr>
          <w:rFonts w:ascii="Century Gothic" w:eastAsia="Century Gothic" w:hAnsi="Century Gothic" w:cs="Century Gothic"/>
        </w:rPr>
        <w:t>{{PLAZO</w:t>
      </w:r>
      <w:r w:rsidR="00107C70">
        <w:rPr>
          <w:rFonts w:ascii="Century Gothic" w:eastAsia="Century Gothic" w:hAnsi="Century Gothic" w:cs="Century Gothic"/>
        </w:rPr>
        <w:t>_</w:t>
      </w:r>
      <w:r w:rsidR="005C2448">
        <w:rPr>
          <w:rFonts w:ascii="Century Gothic" w:eastAsia="Century Gothic" w:hAnsi="Century Gothic" w:cs="Century Gothic"/>
        </w:rPr>
        <w:t>DEL</w:t>
      </w:r>
      <w:r w:rsidR="00107C70">
        <w:rPr>
          <w:rFonts w:ascii="Century Gothic" w:eastAsia="Century Gothic" w:hAnsi="Century Gothic" w:cs="Century Gothic"/>
        </w:rPr>
        <w:t>_</w:t>
      </w:r>
      <w:r w:rsidR="005C2448">
        <w:rPr>
          <w:rFonts w:ascii="Century Gothic" w:eastAsia="Century Gothic" w:hAnsi="Century Gothic" w:cs="Century Gothic"/>
        </w:rPr>
        <w:t>CONTRATO}}</w:t>
      </w:r>
      <w:r w:rsidRPr="00530C64">
        <w:rPr>
          <w:rFonts w:ascii="Century Gothic" w:eastAsia="Century Gothic" w:hAnsi="Century Gothic" w:cs="Century Gothic"/>
          <w:color w:val="000000" w:themeColor="text1"/>
        </w:rPr>
        <w:t xml:space="preserve">, </w:t>
      </w:r>
      <w:r w:rsidRPr="00530C64">
        <w:rPr>
          <w:rFonts w:ascii="Century Gothic" w:eastAsia="Century Gothic" w:hAnsi="Century Gothic" w:cs="Century Gothic"/>
        </w:rPr>
        <w:t>con previa expedición de la Carta de Aceptación de la oferta gestionada en el SECOP II y cumplimiento de los requisitos de ejecución, tales como la existencia del registro presupuestal, verificación de vinculación al sistema de seguridad social, garantía y aprobación de la garantía en el evento de haberse requerido la misma.</w:t>
      </w:r>
    </w:p>
    <w:p w14:paraId="4975C137" w14:textId="77777777" w:rsidR="00FD7071" w:rsidRPr="00530C64" w:rsidRDefault="00FD7071"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13F7F9E5" w14:textId="20AB53E1" w:rsidR="00BA6E86" w:rsidRPr="00266543" w:rsidRDefault="00012BEE" w:rsidP="00D1111A">
      <w:pPr>
        <w:pStyle w:val="Prrafodelista"/>
        <w:numPr>
          <w:ilvl w:val="0"/>
          <w:numId w:val="6"/>
        </w:numPr>
        <w:pBdr>
          <w:top w:val="nil"/>
          <w:left w:val="nil"/>
          <w:bottom w:val="nil"/>
          <w:right w:val="nil"/>
          <w:between w:val="nil"/>
        </w:pBdr>
        <w:spacing w:line="240" w:lineRule="auto"/>
        <w:ind w:leftChars="0" w:firstLineChars="0"/>
        <w:jc w:val="both"/>
        <w:rPr>
          <w:rFonts w:ascii="Century Gothic" w:eastAsia="Century Gothic" w:hAnsi="Century Gothic" w:cs="Century Gothic"/>
          <w:b/>
          <w:sz w:val="22"/>
          <w:szCs w:val="22"/>
        </w:rPr>
      </w:pPr>
      <w:r w:rsidRPr="00266543">
        <w:rPr>
          <w:rFonts w:ascii="Century Gothic" w:eastAsia="Century Gothic" w:hAnsi="Century Gothic" w:cs="Century Gothic"/>
          <w:b/>
          <w:sz w:val="22"/>
          <w:szCs w:val="22"/>
        </w:rPr>
        <w:t xml:space="preserve">VALOR DEL PROCESO CONTRACTUAL </w:t>
      </w:r>
    </w:p>
    <w:p w14:paraId="316E9E17" w14:textId="77777777" w:rsidR="004E2113" w:rsidRPr="00266543" w:rsidRDefault="004E2113" w:rsidP="00D1111A">
      <w:pPr>
        <w:pBdr>
          <w:top w:val="nil"/>
          <w:left w:val="nil"/>
          <w:bottom w:val="nil"/>
          <w:right w:val="nil"/>
          <w:between w:val="nil"/>
        </w:pBdr>
        <w:spacing w:after="0" w:line="240" w:lineRule="auto"/>
        <w:ind w:hanging="2"/>
        <w:jc w:val="both"/>
        <w:rPr>
          <w:rFonts w:ascii="Century Gothic" w:eastAsia="Century Gothic" w:hAnsi="Century Gothic" w:cs="Century Gothic"/>
          <w:color w:val="000000"/>
        </w:rPr>
      </w:pPr>
    </w:p>
    <w:p w14:paraId="2B3A7061" w14:textId="18F17D9E" w:rsidR="00BA6E86" w:rsidRPr="00266543" w:rsidRDefault="00012BEE" w:rsidP="00D1111A">
      <w:pPr>
        <w:pBdr>
          <w:top w:val="nil"/>
          <w:left w:val="nil"/>
          <w:bottom w:val="nil"/>
          <w:right w:val="nil"/>
          <w:between w:val="nil"/>
        </w:pBdr>
        <w:spacing w:after="0" w:line="240" w:lineRule="auto"/>
        <w:ind w:hanging="2"/>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El valor estimado para llevar a cabo el presente proceso contractual asciende a la suma de</w:t>
      </w:r>
      <w:r w:rsidRPr="00266543">
        <w:rPr>
          <w:rFonts w:ascii="Century Gothic" w:eastAsia="Century Gothic" w:hAnsi="Century Gothic" w:cs="Century Gothic"/>
          <w:color w:val="EE0000"/>
        </w:rPr>
        <w:t xml:space="preserve"> </w:t>
      </w:r>
      <w:r w:rsidR="005C2448">
        <w:rPr>
          <w:rFonts w:ascii="Century Gothic" w:eastAsia="Century Gothic" w:hAnsi="Century Gothic" w:cs="Century Gothic"/>
          <w:b/>
          <w:bCs/>
        </w:rPr>
        <w:t>{{VALOR</w:t>
      </w:r>
      <w:r w:rsidR="00107C70">
        <w:rPr>
          <w:rFonts w:ascii="Century Gothic" w:eastAsia="Century Gothic" w:hAnsi="Century Gothic" w:cs="Century Gothic"/>
          <w:b/>
          <w:bCs/>
        </w:rPr>
        <w:t>_</w:t>
      </w:r>
      <w:r w:rsidR="005C2448">
        <w:rPr>
          <w:rFonts w:ascii="Century Gothic" w:eastAsia="Century Gothic" w:hAnsi="Century Gothic" w:cs="Century Gothic"/>
          <w:b/>
          <w:bCs/>
        </w:rPr>
        <w:t>DEL</w:t>
      </w:r>
      <w:r w:rsidR="00107C70">
        <w:rPr>
          <w:rFonts w:ascii="Century Gothic" w:eastAsia="Century Gothic" w:hAnsi="Century Gothic" w:cs="Century Gothic"/>
          <w:b/>
          <w:bCs/>
        </w:rPr>
        <w:t>_</w:t>
      </w:r>
      <w:r w:rsidR="005C2448">
        <w:rPr>
          <w:rFonts w:ascii="Century Gothic" w:eastAsia="Century Gothic" w:hAnsi="Century Gothic" w:cs="Century Gothic"/>
          <w:b/>
          <w:bCs/>
        </w:rPr>
        <w:t>PROCESO</w:t>
      </w:r>
      <w:r w:rsidR="00107C70">
        <w:rPr>
          <w:rFonts w:ascii="Century Gothic" w:eastAsia="Century Gothic" w:hAnsi="Century Gothic" w:cs="Century Gothic"/>
          <w:b/>
          <w:bCs/>
        </w:rPr>
        <w:t>_</w:t>
      </w:r>
      <w:r w:rsidR="005C2448">
        <w:rPr>
          <w:rFonts w:ascii="Century Gothic" w:eastAsia="Century Gothic" w:hAnsi="Century Gothic" w:cs="Century Gothic"/>
          <w:b/>
          <w:bCs/>
        </w:rPr>
        <w:t>CONTRACTUAL}}</w:t>
      </w:r>
      <w:r w:rsidR="0031169D" w:rsidRPr="00266543">
        <w:rPr>
          <w:rFonts w:ascii="Century Gothic" w:eastAsia="Century Gothic" w:hAnsi="Century Gothic" w:cs="Century Gothic"/>
          <w:b/>
          <w:bCs/>
        </w:rPr>
        <w:t xml:space="preserve">, </w:t>
      </w:r>
      <w:r w:rsidRPr="00266543">
        <w:rPr>
          <w:rFonts w:ascii="Century Gothic" w:eastAsia="Century Gothic" w:hAnsi="Century Gothic" w:cs="Century Gothic"/>
          <w:bCs/>
          <w:color w:val="000000"/>
        </w:rPr>
        <w:t>incluido el valor del IVA,</w:t>
      </w:r>
      <w:r w:rsidRPr="00266543">
        <w:rPr>
          <w:rFonts w:ascii="Century Gothic" w:eastAsia="Century Gothic" w:hAnsi="Century Gothic" w:cs="Century Gothic"/>
          <w:b/>
          <w:color w:val="000000"/>
        </w:rPr>
        <w:t xml:space="preserve"> </w:t>
      </w:r>
      <w:r w:rsidRPr="00266543">
        <w:rPr>
          <w:rFonts w:ascii="Century Gothic" w:eastAsia="Century Gothic" w:hAnsi="Century Gothic" w:cs="Century Gothic"/>
          <w:color w:val="000000"/>
        </w:rPr>
        <w:t>y todos los tributos, costos y gastos que se generen para la celebración, ejecución y liquidación del contrato.</w:t>
      </w:r>
    </w:p>
    <w:p w14:paraId="32DB7A7A" w14:textId="77777777" w:rsidR="003B0CAF" w:rsidRPr="00266543" w:rsidRDefault="003B0CAF" w:rsidP="00D1111A">
      <w:pPr>
        <w:pBdr>
          <w:top w:val="nil"/>
          <w:left w:val="nil"/>
          <w:bottom w:val="nil"/>
          <w:right w:val="nil"/>
          <w:between w:val="nil"/>
        </w:pBdr>
        <w:spacing w:after="0" w:line="240" w:lineRule="auto"/>
        <w:ind w:hanging="2"/>
        <w:jc w:val="both"/>
        <w:rPr>
          <w:rFonts w:ascii="Century Gothic" w:eastAsia="Century Gothic" w:hAnsi="Century Gothic" w:cs="Century Gothic"/>
          <w:color w:val="000000"/>
        </w:rPr>
      </w:pPr>
    </w:p>
    <w:p w14:paraId="7C87B947" w14:textId="77777777" w:rsidR="003B0CAF" w:rsidRPr="00530C64" w:rsidRDefault="003B0CAF" w:rsidP="00D1111A">
      <w:pPr>
        <w:spacing w:after="0" w:line="240" w:lineRule="auto"/>
        <w:jc w:val="both"/>
        <w:rPr>
          <w:rFonts w:ascii="Century Gothic" w:eastAsia="Century Gothic" w:hAnsi="Century Gothic" w:cs="Century Gothic"/>
        </w:rPr>
      </w:pPr>
      <w:r w:rsidRPr="00266543">
        <w:rPr>
          <w:rFonts w:ascii="Century Gothic" w:eastAsia="Century Gothic" w:hAnsi="Century Gothic" w:cs="Century Gothic"/>
        </w:rPr>
        <w:t>La justificación del valor anterior se encuentra respaldado en el estudio del sector y mercado, documento anexo al presente estudio previo.</w:t>
      </w:r>
    </w:p>
    <w:p w14:paraId="3CC39A17" w14:textId="77777777" w:rsidR="00E42B60" w:rsidRPr="00530C64" w:rsidRDefault="00E42B60" w:rsidP="00D1111A">
      <w:pPr>
        <w:pBdr>
          <w:top w:val="nil"/>
          <w:left w:val="nil"/>
          <w:bottom w:val="nil"/>
          <w:right w:val="nil"/>
          <w:between w:val="nil"/>
        </w:pBdr>
        <w:spacing w:after="0" w:line="240" w:lineRule="auto"/>
        <w:jc w:val="both"/>
        <w:rPr>
          <w:rFonts w:ascii="Century Gothic" w:eastAsia="Century Gothic" w:hAnsi="Century Gothic" w:cs="Century Gothic"/>
          <w:b/>
        </w:rPr>
      </w:pPr>
    </w:p>
    <w:p w14:paraId="4EFFFE6B" w14:textId="2731F00C" w:rsidR="00BA6E86" w:rsidRPr="001A5A9F" w:rsidRDefault="00012BEE" w:rsidP="00D1111A">
      <w:pPr>
        <w:pStyle w:val="Prrafodelista"/>
        <w:numPr>
          <w:ilvl w:val="0"/>
          <w:numId w:val="6"/>
        </w:numPr>
        <w:pBdr>
          <w:top w:val="nil"/>
          <w:left w:val="nil"/>
          <w:bottom w:val="nil"/>
          <w:right w:val="nil"/>
          <w:between w:val="nil"/>
        </w:pBdr>
        <w:spacing w:line="240" w:lineRule="auto"/>
        <w:ind w:leftChars="0" w:firstLineChars="0"/>
        <w:jc w:val="both"/>
        <w:rPr>
          <w:rFonts w:ascii="Century Gothic" w:eastAsia="Century Gothic" w:hAnsi="Century Gothic" w:cs="Century Gothic"/>
          <w:sz w:val="22"/>
          <w:szCs w:val="22"/>
        </w:rPr>
      </w:pPr>
      <w:r w:rsidRPr="001A5A9F">
        <w:rPr>
          <w:rFonts w:ascii="Century Gothic" w:eastAsia="Century Gothic" w:hAnsi="Century Gothic" w:cs="Century Gothic"/>
          <w:b/>
          <w:sz w:val="22"/>
          <w:szCs w:val="22"/>
        </w:rPr>
        <w:t xml:space="preserve">LUGAR DE EJECUCIÓN DEL CONTRATO </w:t>
      </w:r>
    </w:p>
    <w:p w14:paraId="5C6EB9C9" w14:textId="77777777" w:rsidR="00E42B60" w:rsidRPr="001A5A9F" w:rsidRDefault="00E42B60"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69CA4F8C" w14:textId="78099930" w:rsidR="00362BC8" w:rsidRPr="00530C64" w:rsidRDefault="005C2448" w:rsidP="00D1111A">
      <w:pPr>
        <w:pBdr>
          <w:top w:val="nil"/>
          <w:left w:val="nil"/>
          <w:bottom w:val="nil"/>
          <w:right w:val="nil"/>
          <w:between w:val="nil"/>
        </w:pBdr>
        <w:spacing w:after="0" w:line="240" w:lineRule="auto"/>
        <w:jc w:val="both"/>
        <w:rPr>
          <w:rFonts w:ascii="Century Gothic" w:eastAsia="Century Gothic" w:hAnsi="Century Gothic" w:cs="Century Gothic"/>
        </w:rPr>
      </w:pPr>
      <w:r>
        <w:rPr>
          <w:rFonts w:ascii="Century Gothic" w:eastAsia="Century Gothic" w:hAnsi="Century Gothic" w:cs="Century Gothic"/>
        </w:rPr>
        <w:t>{{LUGAR</w:t>
      </w:r>
      <w:r w:rsidR="00107C70">
        <w:rPr>
          <w:rFonts w:ascii="Century Gothic" w:eastAsia="Century Gothic" w:hAnsi="Century Gothic" w:cs="Century Gothic"/>
        </w:rPr>
        <w:t>_</w:t>
      </w:r>
      <w:r>
        <w:rPr>
          <w:rFonts w:ascii="Century Gothic" w:eastAsia="Century Gothic" w:hAnsi="Century Gothic" w:cs="Century Gothic"/>
        </w:rPr>
        <w:t>DE EJECUCI</w:t>
      </w:r>
      <w:r w:rsidR="00107C70">
        <w:rPr>
          <w:rFonts w:ascii="Century Gothic" w:eastAsia="Century Gothic" w:hAnsi="Century Gothic" w:cs="Century Gothic"/>
        </w:rPr>
        <w:t>O</w:t>
      </w:r>
      <w:r>
        <w:rPr>
          <w:rFonts w:ascii="Century Gothic" w:eastAsia="Century Gothic" w:hAnsi="Century Gothic" w:cs="Century Gothic"/>
        </w:rPr>
        <w:t>N</w:t>
      </w:r>
      <w:r w:rsidR="00107C70">
        <w:rPr>
          <w:rFonts w:ascii="Century Gothic" w:eastAsia="Century Gothic" w:hAnsi="Century Gothic" w:cs="Century Gothic"/>
        </w:rPr>
        <w:t>_</w:t>
      </w:r>
      <w:r>
        <w:rPr>
          <w:rFonts w:ascii="Century Gothic" w:eastAsia="Century Gothic" w:hAnsi="Century Gothic" w:cs="Century Gothic"/>
        </w:rPr>
        <w:t>DEL</w:t>
      </w:r>
      <w:r w:rsidR="00107C70">
        <w:rPr>
          <w:rFonts w:ascii="Century Gothic" w:eastAsia="Century Gothic" w:hAnsi="Century Gothic" w:cs="Century Gothic"/>
        </w:rPr>
        <w:t>_</w:t>
      </w:r>
      <w:r>
        <w:rPr>
          <w:rFonts w:ascii="Century Gothic" w:eastAsia="Century Gothic" w:hAnsi="Century Gothic" w:cs="Century Gothic"/>
        </w:rPr>
        <w:t>CONTRATO}}</w:t>
      </w:r>
    </w:p>
    <w:p w14:paraId="467A16FF" w14:textId="77777777" w:rsidR="00BA6E86" w:rsidRPr="00530C64" w:rsidRDefault="00012BEE" w:rsidP="00D1111A">
      <w:pPr>
        <w:pBdr>
          <w:top w:val="nil"/>
          <w:left w:val="nil"/>
          <w:bottom w:val="nil"/>
          <w:right w:val="nil"/>
          <w:between w:val="nil"/>
        </w:pBdr>
        <w:spacing w:after="0" w:line="240" w:lineRule="auto"/>
        <w:jc w:val="both"/>
        <w:rPr>
          <w:rFonts w:ascii="Century Gothic" w:eastAsia="Century Gothic" w:hAnsi="Century Gothic" w:cs="Century Gothic"/>
          <w:color w:val="FF0000"/>
        </w:rPr>
      </w:pPr>
      <w:r w:rsidRPr="00530C64">
        <w:rPr>
          <w:rFonts w:ascii="Century Gothic" w:eastAsia="Century Gothic" w:hAnsi="Century Gothic" w:cs="Century Gothic"/>
        </w:rPr>
        <w:t xml:space="preserve"> </w:t>
      </w:r>
    </w:p>
    <w:p w14:paraId="54D10256" w14:textId="71D83F43" w:rsidR="00BA6E86" w:rsidRPr="001A5A9F" w:rsidRDefault="00012BEE" w:rsidP="00D1111A">
      <w:pPr>
        <w:pStyle w:val="Prrafodelista"/>
        <w:numPr>
          <w:ilvl w:val="0"/>
          <w:numId w:val="6"/>
        </w:numPr>
        <w:spacing w:line="240" w:lineRule="auto"/>
        <w:ind w:leftChars="0" w:firstLineChars="0"/>
        <w:jc w:val="both"/>
        <w:rPr>
          <w:rFonts w:ascii="Century Gothic" w:eastAsia="Century Gothic" w:hAnsi="Century Gothic" w:cs="Century Gothic"/>
          <w:b/>
          <w:sz w:val="22"/>
          <w:szCs w:val="22"/>
        </w:rPr>
      </w:pPr>
      <w:r w:rsidRPr="001A5A9F">
        <w:rPr>
          <w:rFonts w:ascii="Century Gothic" w:eastAsia="Century Gothic" w:hAnsi="Century Gothic" w:cs="Century Gothic"/>
          <w:b/>
          <w:sz w:val="22"/>
          <w:szCs w:val="22"/>
        </w:rPr>
        <w:t>PERSPECTIVA ADMINISTRATIVA Y ORGANIZACIONAL:</w:t>
      </w:r>
    </w:p>
    <w:p w14:paraId="38036A35" w14:textId="77777777" w:rsidR="00E42B60" w:rsidRPr="001A5A9F" w:rsidRDefault="00E42B60" w:rsidP="00D1111A">
      <w:pPr>
        <w:widowControl w:val="0"/>
        <w:spacing w:after="0" w:line="240" w:lineRule="auto"/>
        <w:jc w:val="both"/>
        <w:rPr>
          <w:rFonts w:ascii="Century Gothic" w:eastAsia="Century Gothic" w:hAnsi="Century Gothic" w:cs="Century Gothic"/>
        </w:rPr>
      </w:pPr>
    </w:p>
    <w:p w14:paraId="7C4FF488" w14:textId="77777777" w:rsidR="0078480B" w:rsidRPr="001A5A9F" w:rsidRDefault="0078480B" w:rsidP="0078480B">
      <w:pPr>
        <w:widowControl w:val="0"/>
        <w:spacing w:after="0" w:line="240" w:lineRule="auto"/>
        <w:jc w:val="both"/>
        <w:rPr>
          <w:rFonts w:ascii="Century Gothic" w:eastAsia="Century Gothic" w:hAnsi="Century Gothic" w:cs="Century Gothic"/>
        </w:rPr>
      </w:pPr>
      <w:r w:rsidRPr="001A5A9F">
        <w:rPr>
          <w:rFonts w:ascii="Century Gothic" w:eastAsia="Century Gothic" w:hAnsi="Century Gothic" w:cs="Century Gothic"/>
        </w:rPr>
        <w:t>El contratista asumirá los costos derivados de la expedición de las pólizas o garantías, cuando a ello hubiere lugar, así como todos los gastos administrativos, operativos y logísticos que se generen con ocasión de la legalización, ejecución y liquidación del contrato, sin que ello implique erogación adicional alguna para el Municipio.</w:t>
      </w:r>
    </w:p>
    <w:p w14:paraId="2264F859" w14:textId="77777777" w:rsidR="0078480B" w:rsidRPr="001A5A9F" w:rsidRDefault="0078480B" w:rsidP="0078480B">
      <w:pPr>
        <w:widowControl w:val="0"/>
        <w:spacing w:after="0" w:line="240" w:lineRule="auto"/>
        <w:jc w:val="both"/>
        <w:rPr>
          <w:rFonts w:ascii="Century Gothic" w:eastAsia="Century Gothic" w:hAnsi="Century Gothic" w:cs="Century Gothic"/>
        </w:rPr>
      </w:pPr>
    </w:p>
    <w:p w14:paraId="16983A63" w14:textId="77777777" w:rsidR="0078480B" w:rsidRPr="001A5A9F" w:rsidRDefault="0078480B" w:rsidP="0078480B">
      <w:pPr>
        <w:widowControl w:val="0"/>
        <w:spacing w:after="0" w:line="240" w:lineRule="auto"/>
        <w:jc w:val="both"/>
        <w:rPr>
          <w:rFonts w:ascii="Century Gothic" w:eastAsia="Century Gothic" w:hAnsi="Century Gothic" w:cs="Century Gothic"/>
        </w:rPr>
      </w:pPr>
      <w:r w:rsidRPr="001A5A9F">
        <w:rPr>
          <w:rFonts w:ascii="Century Gothic" w:eastAsia="Century Gothic" w:hAnsi="Century Gothic" w:cs="Century Gothic"/>
        </w:rPr>
        <w:t>Así mismo, el contratista deberá contar con el personal mínimo requerido para la adecuada ejecución del objeto contractual, el cual deberá encontrarse debidamente vinculado y afiliado al Sistema de Seguridad Social Integral (salud, pensiones y riesgos laborales), y cumplir con el pago oportuno de salarios, prestaciones sociales, aportes parafiscales y demás obligaciones laborales a que haya lugar, de conformidad con la normatividad vigente.</w:t>
      </w:r>
    </w:p>
    <w:p w14:paraId="6904A973" w14:textId="77777777" w:rsidR="0078480B" w:rsidRPr="001A5A9F" w:rsidRDefault="0078480B" w:rsidP="0078480B">
      <w:pPr>
        <w:widowControl w:val="0"/>
        <w:spacing w:after="0" w:line="240" w:lineRule="auto"/>
        <w:jc w:val="both"/>
        <w:rPr>
          <w:rFonts w:ascii="Century Gothic" w:eastAsia="Century Gothic" w:hAnsi="Century Gothic" w:cs="Century Gothic"/>
        </w:rPr>
      </w:pPr>
    </w:p>
    <w:p w14:paraId="72E59789" w14:textId="77777777" w:rsidR="0078480B" w:rsidRPr="001A5A9F" w:rsidRDefault="0078480B" w:rsidP="0078480B">
      <w:pPr>
        <w:widowControl w:val="0"/>
        <w:spacing w:after="0" w:line="240" w:lineRule="auto"/>
        <w:jc w:val="both"/>
        <w:rPr>
          <w:rFonts w:ascii="Century Gothic" w:eastAsia="Century Gothic" w:hAnsi="Century Gothic" w:cs="Century Gothic"/>
        </w:rPr>
      </w:pPr>
      <w:r w:rsidRPr="001A5A9F">
        <w:rPr>
          <w:rFonts w:ascii="Century Gothic" w:eastAsia="Century Gothic" w:hAnsi="Century Gothic" w:cs="Century Gothic"/>
        </w:rPr>
        <w:t>En todo caso, se deja expresa constancia de que la relación contractual se celebra exclusivamente entre el Municipio y el contratista, sin que exista vínculo laboral alguno entre el Municipio y el personal que este vincule para la ejecución del contrato, siendo el contratista el único responsable frente a sus trabajadores y terceros por las obligaciones derivadas de dicha relación.</w:t>
      </w:r>
    </w:p>
    <w:p w14:paraId="2F459620" w14:textId="77777777" w:rsidR="00642AC9" w:rsidRPr="001A5A9F" w:rsidRDefault="00642AC9" w:rsidP="00D1111A">
      <w:pPr>
        <w:widowControl w:val="0"/>
        <w:spacing w:after="0" w:line="240" w:lineRule="auto"/>
        <w:jc w:val="both"/>
        <w:rPr>
          <w:rFonts w:ascii="Century Gothic" w:eastAsia="Century Gothic" w:hAnsi="Century Gothic" w:cs="Century Gothic"/>
        </w:rPr>
      </w:pPr>
    </w:p>
    <w:p w14:paraId="61D51335" w14:textId="7FA97B81" w:rsidR="00BA6E86" w:rsidRPr="001A5A9F" w:rsidRDefault="00012BEE" w:rsidP="00D1111A">
      <w:pPr>
        <w:pStyle w:val="Prrafodelista"/>
        <w:numPr>
          <w:ilvl w:val="0"/>
          <w:numId w:val="6"/>
        </w:numPr>
        <w:spacing w:line="240" w:lineRule="auto"/>
        <w:ind w:leftChars="0" w:firstLineChars="0"/>
        <w:jc w:val="both"/>
        <w:rPr>
          <w:rFonts w:ascii="Century Gothic" w:eastAsia="Century Gothic" w:hAnsi="Century Gothic" w:cs="Century Gothic"/>
          <w:b/>
          <w:sz w:val="22"/>
          <w:szCs w:val="22"/>
        </w:rPr>
      </w:pPr>
      <w:r w:rsidRPr="001A5A9F">
        <w:rPr>
          <w:rFonts w:ascii="Century Gothic" w:eastAsia="Century Gothic" w:hAnsi="Century Gothic" w:cs="Century Gothic"/>
          <w:b/>
          <w:sz w:val="22"/>
          <w:szCs w:val="22"/>
        </w:rPr>
        <w:t>PERSPECTIVAS TRIBUTARIAS Y FINANCIERAS:</w:t>
      </w:r>
    </w:p>
    <w:p w14:paraId="43B88D23" w14:textId="77777777" w:rsidR="00E42B60" w:rsidRPr="001A5A9F" w:rsidRDefault="00E42B60" w:rsidP="00D1111A">
      <w:pPr>
        <w:tabs>
          <w:tab w:val="left" w:pos="8789"/>
          <w:tab w:val="left" w:pos="9864"/>
        </w:tabs>
        <w:spacing w:after="0" w:line="240" w:lineRule="auto"/>
        <w:jc w:val="both"/>
        <w:rPr>
          <w:rFonts w:ascii="Century Gothic" w:eastAsia="Century Gothic" w:hAnsi="Century Gothic" w:cs="Century Gothic"/>
        </w:rPr>
      </w:pPr>
    </w:p>
    <w:p w14:paraId="3290A53D" w14:textId="77777777" w:rsidR="001A5A9F" w:rsidRPr="001A5A9F" w:rsidRDefault="001A5A9F" w:rsidP="001A5A9F">
      <w:pPr>
        <w:pBdr>
          <w:top w:val="nil"/>
          <w:left w:val="nil"/>
          <w:bottom w:val="nil"/>
          <w:right w:val="nil"/>
          <w:between w:val="nil"/>
        </w:pBdr>
        <w:spacing w:after="0" w:line="240" w:lineRule="auto"/>
        <w:jc w:val="both"/>
        <w:rPr>
          <w:rFonts w:ascii="Century Gothic" w:eastAsia="Century Gothic" w:hAnsi="Century Gothic" w:cs="Century Gothic"/>
        </w:rPr>
      </w:pPr>
      <w:r w:rsidRPr="001A5A9F">
        <w:rPr>
          <w:rFonts w:ascii="Century Gothic" w:eastAsia="Century Gothic" w:hAnsi="Century Gothic" w:cs="Century Gothic"/>
        </w:rPr>
        <w:t>Debido a la celebración, ejecución y liquidación del contrato, el contratista asumirá todas las cargas tributarias, fiscales y parafiscales que se generen con ocasión de este, de conformidad con la normatividad vigente. En consecuencia, será responsable del pago de los impuestos, tasas, contribuciones y demás gravámenes que resulten aplicables, tales como retenciones en la fuente, impuesto sobre las ventas – IVA, y demás tributos a que haya lugar, según la naturaleza del bien, servicio u obra contratada.</w:t>
      </w:r>
    </w:p>
    <w:p w14:paraId="721FF1B2" w14:textId="77777777" w:rsidR="001A5A9F" w:rsidRPr="001A5A9F" w:rsidRDefault="001A5A9F" w:rsidP="001A5A9F">
      <w:pPr>
        <w:pBdr>
          <w:top w:val="nil"/>
          <w:left w:val="nil"/>
          <w:bottom w:val="nil"/>
          <w:right w:val="nil"/>
          <w:between w:val="nil"/>
        </w:pBdr>
        <w:spacing w:after="0" w:line="240" w:lineRule="auto"/>
        <w:jc w:val="both"/>
        <w:rPr>
          <w:rFonts w:ascii="Century Gothic" w:eastAsia="Century Gothic" w:hAnsi="Century Gothic" w:cs="Century Gothic"/>
        </w:rPr>
      </w:pPr>
    </w:p>
    <w:p w14:paraId="4E882004" w14:textId="77777777" w:rsidR="001A5A9F" w:rsidRPr="001A5A9F" w:rsidRDefault="001A5A9F" w:rsidP="001A5A9F">
      <w:pPr>
        <w:pBdr>
          <w:top w:val="nil"/>
          <w:left w:val="nil"/>
          <w:bottom w:val="nil"/>
          <w:right w:val="nil"/>
          <w:between w:val="nil"/>
        </w:pBdr>
        <w:spacing w:after="0" w:line="240" w:lineRule="auto"/>
        <w:jc w:val="both"/>
        <w:rPr>
          <w:rFonts w:ascii="Century Gothic" w:eastAsia="Century Gothic" w:hAnsi="Century Gothic" w:cs="Century Gothic"/>
        </w:rPr>
      </w:pPr>
      <w:r w:rsidRPr="001A5A9F">
        <w:rPr>
          <w:rFonts w:ascii="Century Gothic" w:eastAsia="Century Gothic" w:hAnsi="Century Gothic" w:cs="Century Gothic"/>
        </w:rPr>
        <w:t>Igualmente, el contratista asumirá el pago de las estampillas que resulten exigibles, las cuales serán descontadas directamente de los pagos que realice el Municipio, conforme a las disposiciones legales y reglamentarias aplicables.</w:t>
      </w:r>
    </w:p>
    <w:p w14:paraId="57411816" w14:textId="77777777" w:rsidR="001A5A9F" w:rsidRPr="001A5A9F" w:rsidRDefault="001A5A9F" w:rsidP="001A5A9F">
      <w:pPr>
        <w:pBdr>
          <w:top w:val="nil"/>
          <w:left w:val="nil"/>
          <w:bottom w:val="nil"/>
          <w:right w:val="nil"/>
          <w:between w:val="nil"/>
        </w:pBdr>
        <w:spacing w:after="0" w:line="240" w:lineRule="auto"/>
        <w:jc w:val="both"/>
        <w:rPr>
          <w:rFonts w:ascii="Century Gothic" w:eastAsia="Century Gothic" w:hAnsi="Century Gothic" w:cs="Century Gothic"/>
        </w:rPr>
      </w:pPr>
    </w:p>
    <w:p w14:paraId="7745EDA3" w14:textId="77777777" w:rsidR="001A5A9F" w:rsidRPr="001A5A9F" w:rsidRDefault="001A5A9F" w:rsidP="001A5A9F">
      <w:pPr>
        <w:pBdr>
          <w:top w:val="nil"/>
          <w:left w:val="nil"/>
          <w:bottom w:val="nil"/>
          <w:right w:val="nil"/>
          <w:between w:val="nil"/>
        </w:pBdr>
        <w:spacing w:after="0" w:line="240" w:lineRule="auto"/>
        <w:jc w:val="both"/>
        <w:rPr>
          <w:rFonts w:ascii="Century Gothic" w:eastAsia="Century Gothic" w:hAnsi="Century Gothic" w:cs="Century Gothic"/>
        </w:rPr>
      </w:pPr>
      <w:r w:rsidRPr="001A5A9F">
        <w:rPr>
          <w:rFonts w:ascii="Century Gothic" w:eastAsia="Century Gothic" w:hAnsi="Century Gothic" w:cs="Century Gothic"/>
        </w:rPr>
        <w:t>Así mismo, el contratista deberá cumplir con todas las obligaciones tributarias, legales y reglamentarias que le correspondan, de acuerdo con su régimen tributario, la naturaleza del contrato y las normas vigentes que regulen la materia, sin que ello genere costos adicionales para la entidad contratante.</w:t>
      </w:r>
    </w:p>
    <w:p w14:paraId="2AB1AEC6" w14:textId="77777777" w:rsidR="00B83804" w:rsidRPr="001A5A9F" w:rsidRDefault="00B83804"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2D8D4957" w14:textId="2B2948A5" w:rsidR="00BA6E86" w:rsidRPr="001A5A9F" w:rsidRDefault="00012BEE" w:rsidP="00D1111A">
      <w:pPr>
        <w:pStyle w:val="Prrafodelista"/>
        <w:numPr>
          <w:ilvl w:val="0"/>
          <w:numId w:val="6"/>
        </w:numPr>
        <w:pBdr>
          <w:top w:val="nil"/>
          <w:left w:val="nil"/>
          <w:bottom w:val="nil"/>
          <w:right w:val="nil"/>
          <w:between w:val="nil"/>
        </w:pBdr>
        <w:spacing w:line="240" w:lineRule="auto"/>
        <w:ind w:leftChars="0" w:firstLineChars="0"/>
        <w:jc w:val="both"/>
        <w:rPr>
          <w:rFonts w:ascii="Century Gothic" w:eastAsia="Century Gothic" w:hAnsi="Century Gothic" w:cs="Century Gothic"/>
          <w:b/>
          <w:sz w:val="22"/>
          <w:szCs w:val="22"/>
        </w:rPr>
      </w:pPr>
      <w:r w:rsidRPr="001A5A9F">
        <w:rPr>
          <w:rFonts w:ascii="Century Gothic" w:eastAsia="Century Gothic" w:hAnsi="Century Gothic" w:cs="Century Gothic"/>
          <w:b/>
          <w:sz w:val="22"/>
          <w:szCs w:val="22"/>
        </w:rPr>
        <w:t>DISPONIBILIDAD PRESUPUESTAL</w:t>
      </w:r>
    </w:p>
    <w:p w14:paraId="64A14C38" w14:textId="77777777" w:rsidR="00B40CD1" w:rsidRPr="001A5A9F" w:rsidRDefault="00B40CD1"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20436D3E" w14:textId="114D7C2C" w:rsidR="00BA6E86" w:rsidRPr="001A5A9F" w:rsidRDefault="00012BEE" w:rsidP="00D1111A">
      <w:pPr>
        <w:pBdr>
          <w:top w:val="nil"/>
          <w:left w:val="nil"/>
          <w:bottom w:val="nil"/>
          <w:right w:val="nil"/>
          <w:between w:val="nil"/>
        </w:pBdr>
        <w:spacing w:after="0" w:line="240" w:lineRule="auto"/>
        <w:jc w:val="both"/>
        <w:rPr>
          <w:rFonts w:ascii="Century Gothic" w:eastAsia="Century Gothic" w:hAnsi="Century Gothic" w:cs="Century Gothic"/>
        </w:rPr>
      </w:pPr>
      <w:r w:rsidRPr="001A5A9F">
        <w:rPr>
          <w:rFonts w:ascii="Century Gothic" w:eastAsia="Century Gothic" w:hAnsi="Century Gothic" w:cs="Century Gothic"/>
        </w:rPr>
        <w:t xml:space="preserve">El Municipio de Pensilvania asumirá este compromiso con cargo al siguiente Certificado de Disponibilidad Presupuestal, expedido por la Secretaría de Hacienda:  </w:t>
      </w:r>
    </w:p>
    <w:p w14:paraId="531E631A" w14:textId="77777777" w:rsidR="001A5A9F" w:rsidRPr="001A5A9F" w:rsidRDefault="001A5A9F" w:rsidP="00D1111A">
      <w:pPr>
        <w:pBdr>
          <w:top w:val="nil"/>
          <w:left w:val="nil"/>
          <w:bottom w:val="nil"/>
          <w:right w:val="nil"/>
          <w:between w:val="nil"/>
        </w:pBdr>
        <w:spacing w:after="0" w:line="240" w:lineRule="auto"/>
        <w:jc w:val="both"/>
        <w:rPr>
          <w:rFonts w:ascii="Century Gothic" w:eastAsia="Century Gothic" w:hAnsi="Century Gothic" w:cs="Century Gothic"/>
        </w:rPr>
      </w:pPr>
    </w:p>
    <w:tbl>
      <w:tblPr>
        <w:tblW w:w="88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572"/>
      </w:tblGrid>
      <w:tr w:rsidR="00362BC8" w:rsidRPr="00266543" w14:paraId="2BED29D1" w14:textId="77777777" w:rsidTr="00324C3B">
        <w:trPr>
          <w:jc w:val="center"/>
        </w:trPr>
        <w:tc>
          <w:tcPr>
            <w:tcW w:w="3256" w:type="dxa"/>
          </w:tcPr>
          <w:p w14:paraId="42ADB778" w14:textId="77777777" w:rsidR="00362BC8" w:rsidRPr="00266543" w:rsidRDefault="00362BC8" w:rsidP="00D1111A">
            <w:pPr>
              <w:spacing w:after="0" w:line="240" w:lineRule="auto"/>
              <w:ind w:hanging="2"/>
              <w:rPr>
                <w:rFonts w:ascii="Century Gothic" w:eastAsia="Century Gothic" w:hAnsi="Century Gothic" w:cs="Century Gothic"/>
                <w:b/>
                <w:bCs/>
                <w:lang w:val="es" w:eastAsia="es-MX"/>
              </w:rPr>
            </w:pPr>
            <w:r w:rsidRPr="00266543">
              <w:rPr>
                <w:rFonts w:ascii="Century Gothic" w:eastAsia="Century Gothic" w:hAnsi="Century Gothic" w:cs="Century Gothic"/>
                <w:b/>
                <w:bCs/>
                <w:lang w:val="es" w:eastAsia="es-MX"/>
              </w:rPr>
              <w:t># DEL CDP</w:t>
            </w:r>
          </w:p>
        </w:tc>
        <w:tc>
          <w:tcPr>
            <w:tcW w:w="5572" w:type="dxa"/>
          </w:tcPr>
          <w:p w14:paraId="1D644D10" w14:textId="5D733910" w:rsidR="00362BC8" w:rsidRPr="00266543" w:rsidRDefault="000D2571" w:rsidP="00D1111A">
            <w:pPr>
              <w:spacing w:after="0" w:line="240" w:lineRule="auto"/>
              <w:ind w:hanging="2"/>
              <w:jc w:val="both"/>
              <w:rPr>
                <w:rFonts w:ascii="Century Gothic" w:eastAsia="Century Gothic" w:hAnsi="Century Gothic" w:cs="Century Gothic"/>
                <w:lang w:val="es" w:eastAsia="es-MX"/>
              </w:rPr>
            </w:pPr>
            <w:r>
              <w:rPr>
                <w:rFonts w:ascii="Century Gothic" w:eastAsia="Century Gothic" w:hAnsi="Century Gothic" w:cs="Century Gothic"/>
                <w:lang w:val="es" w:eastAsia="es-MX"/>
              </w:rPr>
              <w:t>{{N</w:t>
            </w:r>
            <w:r w:rsidR="00107C70">
              <w:rPr>
                <w:rFonts w:ascii="Century Gothic" w:eastAsia="Century Gothic" w:hAnsi="Century Gothic" w:cs="Century Gothic"/>
                <w:lang w:val="es" w:eastAsia="es-MX"/>
              </w:rPr>
              <w:t>U</w:t>
            </w:r>
            <w:r>
              <w:rPr>
                <w:rFonts w:ascii="Century Gothic" w:eastAsia="Century Gothic" w:hAnsi="Century Gothic" w:cs="Century Gothic"/>
                <w:lang w:val="es" w:eastAsia="es-MX"/>
              </w:rPr>
              <w:t>MERO</w:t>
            </w:r>
            <w:r w:rsidR="00107C70">
              <w:rPr>
                <w:rFonts w:ascii="Century Gothic" w:eastAsia="Century Gothic" w:hAnsi="Century Gothic" w:cs="Century Gothic"/>
                <w:lang w:val="es" w:eastAsia="es-MX"/>
              </w:rPr>
              <w:t>_</w:t>
            </w:r>
            <w:r>
              <w:rPr>
                <w:rFonts w:ascii="Century Gothic" w:eastAsia="Century Gothic" w:hAnsi="Century Gothic" w:cs="Century Gothic"/>
                <w:lang w:val="es" w:eastAsia="es-MX"/>
              </w:rPr>
              <w:t>DEL</w:t>
            </w:r>
            <w:r w:rsidR="00107C70">
              <w:rPr>
                <w:rFonts w:ascii="Century Gothic" w:eastAsia="Century Gothic" w:hAnsi="Century Gothic" w:cs="Century Gothic"/>
                <w:lang w:val="es" w:eastAsia="es-MX"/>
              </w:rPr>
              <w:t>_</w:t>
            </w:r>
            <w:r>
              <w:rPr>
                <w:rFonts w:ascii="Century Gothic" w:eastAsia="Century Gothic" w:hAnsi="Century Gothic" w:cs="Century Gothic"/>
                <w:lang w:val="es" w:eastAsia="es-MX"/>
              </w:rPr>
              <w:t>CDP}}</w:t>
            </w:r>
          </w:p>
        </w:tc>
      </w:tr>
      <w:tr w:rsidR="00362BC8" w:rsidRPr="00266543" w14:paraId="7EB0C6B6" w14:textId="77777777" w:rsidTr="00324C3B">
        <w:trPr>
          <w:jc w:val="center"/>
        </w:trPr>
        <w:tc>
          <w:tcPr>
            <w:tcW w:w="3256" w:type="dxa"/>
          </w:tcPr>
          <w:p w14:paraId="446A09F2" w14:textId="77777777" w:rsidR="00362BC8" w:rsidRPr="00266543" w:rsidRDefault="00362BC8" w:rsidP="00D1111A">
            <w:pPr>
              <w:spacing w:after="0" w:line="240" w:lineRule="auto"/>
              <w:ind w:hanging="2"/>
              <w:rPr>
                <w:rFonts w:ascii="Century Gothic" w:eastAsia="Century Gothic" w:hAnsi="Century Gothic" w:cs="Century Gothic"/>
                <w:b/>
                <w:bCs/>
                <w:lang w:val="es" w:eastAsia="es-MX"/>
              </w:rPr>
            </w:pPr>
            <w:r w:rsidRPr="00266543">
              <w:rPr>
                <w:rFonts w:ascii="Century Gothic" w:eastAsia="Century Gothic" w:hAnsi="Century Gothic" w:cs="Century Gothic"/>
                <w:b/>
                <w:bCs/>
                <w:lang w:val="es" w:eastAsia="es-MX"/>
              </w:rPr>
              <w:t>VALOR DEL CDP</w:t>
            </w:r>
          </w:p>
        </w:tc>
        <w:tc>
          <w:tcPr>
            <w:tcW w:w="5572" w:type="dxa"/>
          </w:tcPr>
          <w:p w14:paraId="330C6CA5" w14:textId="0CA7D4E0" w:rsidR="00362BC8" w:rsidRPr="00266543" w:rsidRDefault="000D2571" w:rsidP="00D1111A">
            <w:pPr>
              <w:spacing w:after="0" w:line="240" w:lineRule="auto"/>
              <w:ind w:hanging="2"/>
              <w:jc w:val="both"/>
              <w:rPr>
                <w:rFonts w:ascii="Century Gothic" w:eastAsia="Century Gothic" w:hAnsi="Century Gothic" w:cs="Century Gothic"/>
                <w:lang w:val="es" w:eastAsia="es-MX"/>
              </w:rPr>
            </w:pPr>
            <w:r>
              <w:rPr>
                <w:rFonts w:ascii="Century Gothic" w:eastAsia="Century Gothic" w:hAnsi="Century Gothic" w:cs="Century Gothic"/>
                <w:lang w:val="es" w:eastAsia="es-MX"/>
              </w:rPr>
              <w:t>{{VALOR</w:t>
            </w:r>
            <w:r w:rsidR="00107C70">
              <w:rPr>
                <w:rFonts w:ascii="Century Gothic" w:eastAsia="Century Gothic" w:hAnsi="Century Gothic" w:cs="Century Gothic"/>
                <w:lang w:val="es" w:eastAsia="es-MX"/>
              </w:rPr>
              <w:t>_</w:t>
            </w:r>
            <w:r>
              <w:rPr>
                <w:rFonts w:ascii="Century Gothic" w:eastAsia="Century Gothic" w:hAnsi="Century Gothic" w:cs="Century Gothic"/>
                <w:lang w:val="es" w:eastAsia="es-MX"/>
              </w:rPr>
              <w:t>DEL</w:t>
            </w:r>
            <w:r w:rsidR="00107C70">
              <w:rPr>
                <w:rFonts w:ascii="Century Gothic" w:eastAsia="Century Gothic" w:hAnsi="Century Gothic" w:cs="Century Gothic"/>
                <w:lang w:val="es" w:eastAsia="es-MX"/>
              </w:rPr>
              <w:t>_</w:t>
            </w:r>
            <w:r>
              <w:rPr>
                <w:rFonts w:ascii="Century Gothic" w:eastAsia="Century Gothic" w:hAnsi="Century Gothic" w:cs="Century Gothic"/>
                <w:lang w:val="es" w:eastAsia="es-MX"/>
              </w:rPr>
              <w:t>CDP}}</w:t>
            </w:r>
          </w:p>
        </w:tc>
      </w:tr>
      <w:tr w:rsidR="00362BC8" w:rsidRPr="00266543" w14:paraId="60A3D774" w14:textId="77777777" w:rsidTr="00324C3B">
        <w:trPr>
          <w:trHeight w:val="50"/>
          <w:jc w:val="center"/>
        </w:trPr>
        <w:tc>
          <w:tcPr>
            <w:tcW w:w="3256" w:type="dxa"/>
          </w:tcPr>
          <w:p w14:paraId="1B880739" w14:textId="77777777" w:rsidR="00362BC8" w:rsidRPr="00266543" w:rsidRDefault="00362BC8" w:rsidP="00D1111A">
            <w:pPr>
              <w:spacing w:after="0" w:line="240" w:lineRule="auto"/>
              <w:ind w:hanging="2"/>
              <w:rPr>
                <w:rFonts w:ascii="Century Gothic" w:eastAsia="Century Gothic" w:hAnsi="Century Gothic" w:cs="Century Gothic"/>
                <w:b/>
                <w:bCs/>
                <w:lang w:val="es" w:eastAsia="es-MX"/>
              </w:rPr>
            </w:pPr>
            <w:r w:rsidRPr="00266543">
              <w:rPr>
                <w:rFonts w:ascii="Century Gothic" w:eastAsia="Century Gothic" w:hAnsi="Century Gothic" w:cs="Century Gothic"/>
                <w:b/>
                <w:bCs/>
                <w:lang w:val="es" w:eastAsia="es-MX"/>
              </w:rPr>
              <w:t xml:space="preserve">FECHA DEL CDP </w:t>
            </w:r>
          </w:p>
        </w:tc>
        <w:tc>
          <w:tcPr>
            <w:tcW w:w="5572" w:type="dxa"/>
          </w:tcPr>
          <w:p w14:paraId="4C89E1AF" w14:textId="2D3D550A" w:rsidR="00362BC8" w:rsidRPr="00266543" w:rsidRDefault="000D2571" w:rsidP="00D1111A">
            <w:pPr>
              <w:spacing w:after="0" w:line="240" w:lineRule="auto"/>
              <w:ind w:hanging="2"/>
              <w:jc w:val="both"/>
              <w:rPr>
                <w:rFonts w:ascii="Century Gothic" w:eastAsia="Century Gothic" w:hAnsi="Century Gothic" w:cs="Century Gothic"/>
                <w:lang w:val="es" w:eastAsia="es-MX"/>
              </w:rPr>
            </w:pPr>
            <w:r>
              <w:rPr>
                <w:rFonts w:ascii="Century Gothic" w:eastAsia="Century Gothic" w:hAnsi="Century Gothic" w:cs="Century Gothic"/>
                <w:lang w:val="es" w:eastAsia="es-MX"/>
              </w:rPr>
              <w:t>{{FECHA</w:t>
            </w:r>
            <w:r w:rsidR="00107C70">
              <w:rPr>
                <w:rFonts w:ascii="Century Gothic" w:eastAsia="Century Gothic" w:hAnsi="Century Gothic" w:cs="Century Gothic"/>
                <w:lang w:val="es" w:eastAsia="es-MX"/>
              </w:rPr>
              <w:t>_</w:t>
            </w:r>
            <w:r>
              <w:rPr>
                <w:rFonts w:ascii="Century Gothic" w:eastAsia="Century Gothic" w:hAnsi="Century Gothic" w:cs="Century Gothic"/>
                <w:lang w:val="es" w:eastAsia="es-MX"/>
              </w:rPr>
              <w:t>DEL</w:t>
            </w:r>
            <w:r w:rsidR="00107C70">
              <w:rPr>
                <w:rFonts w:ascii="Century Gothic" w:eastAsia="Century Gothic" w:hAnsi="Century Gothic" w:cs="Century Gothic"/>
                <w:lang w:val="es" w:eastAsia="es-MX"/>
              </w:rPr>
              <w:t>_</w:t>
            </w:r>
            <w:r>
              <w:rPr>
                <w:rFonts w:ascii="Century Gothic" w:eastAsia="Century Gothic" w:hAnsi="Century Gothic" w:cs="Century Gothic"/>
                <w:lang w:val="es" w:eastAsia="es-MX"/>
              </w:rPr>
              <w:t>CDP}}</w:t>
            </w:r>
          </w:p>
        </w:tc>
      </w:tr>
    </w:tbl>
    <w:p w14:paraId="1F8D6033" w14:textId="77777777" w:rsidR="00BA6E86" w:rsidRPr="00266543" w:rsidRDefault="00BA6E86" w:rsidP="00D1111A">
      <w:pPr>
        <w:pBdr>
          <w:top w:val="nil"/>
          <w:left w:val="nil"/>
          <w:bottom w:val="nil"/>
          <w:right w:val="nil"/>
          <w:between w:val="nil"/>
        </w:pBdr>
        <w:spacing w:after="0" w:line="240" w:lineRule="auto"/>
        <w:ind w:left="720"/>
        <w:jc w:val="both"/>
        <w:rPr>
          <w:rFonts w:ascii="Century Gothic" w:eastAsia="Century Gothic" w:hAnsi="Century Gothic" w:cs="Century Gothic"/>
          <w:color w:val="000000"/>
        </w:rPr>
      </w:pPr>
    </w:p>
    <w:p w14:paraId="0DB04E09" w14:textId="2BA6BC12" w:rsidR="00BA6E86" w:rsidRPr="00266543" w:rsidRDefault="00012BEE" w:rsidP="00D1111A">
      <w:pPr>
        <w:pStyle w:val="Prrafodelista"/>
        <w:numPr>
          <w:ilvl w:val="0"/>
          <w:numId w:val="6"/>
        </w:numPr>
        <w:pBdr>
          <w:top w:val="nil"/>
          <w:left w:val="nil"/>
          <w:bottom w:val="nil"/>
          <w:right w:val="nil"/>
          <w:between w:val="nil"/>
        </w:pBdr>
        <w:spacing w:line="240" w:lineRule="auto"/>
        <w:ind w:leftChars="0" w:firstLineChars="0"/>
        <w:jc w:val="both"/>
        <w:rPr>
          <w:rFonts w:ascii="Century Gothic" w:eastAsia="Century Gothic" w:hAnsi="Century Gothic" w:cs="Century Gothic"/>
          <w:b/>
          <w:sz w:val="22"/>
          <w:szCs w:val="22"/>
        </w:rPr>
      </w:pPr>
      <w:r w:rsidRPr="00266543">
        <w:rPr>
          <w:rFonts w:ascii="Century Gothic" w:eastAsia="Century Gothic" w:hAnsi="Century Gothic" w:cs="Century Gothic"/>
          <w:b/>
          <w:sz w:val="22"/>
          <w:szCs w:val="22"/>
        </w:rPr>
        <w:t>FORMA DE PAGO</w:t>
      </w:r>
    </w:p>
    <w:p w14:paraId="5A7DEA15" w14:textId="7862D881" w:rsidR="000D2571" w:rsidRPr="00266543" w:rsidRDefault="000D2571"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6B786A75" w14:textId="6178CC3F" w:rsidR="00362BC8" w:rsidRPr="00266543" w:rsidRDefault="00362BC8" w:rsidP="00D1111A">
      <w:pPr>
        <w:pBdr>
          <w:top w:val="nil"/>
          <w:left w:val="nil"/>
          <w:bottom w:val="nil"/>
          <w:right w:val="nil"/>
          <w:between w:val="nil"/>
        </w:pBdr>
        <w:spacing w:after="0" w:line="240" w:lineRule="auto"/>
        <w:jc w:val="both"/>
        <w:rPr>
          <w:rFonts w:ascii="Century Gothic" w:eastAsia="Century Gothic" w:hAnsi="Century Gothic" w:cs="Century Gothic"/>
        </w:rPr>
      </w:pPr>
      <w:r w:rsidRPr="00266543">
        <w:rPr>
          <w:rFonts w:ascii="Century Gothic" w:eastAsia="Century Gothic" w:hAnsi="Century Gothic" w:cs="Century Gothic"/>
        </w:rPr>
        <w:t xml:space="preserve">El Municipio de Pensilvania pagará al contratista, a través de la Secretaría de Hacienda Municipal, </w:t>
      </w:r>
      <w:r w:rsidR="000D2571">
        <w:rPr>
          <w:rFonts w:ascii="Century Gothic" w:eastAsia="Century Gothic" w:hAnsi="Century Gothic" w:cs="Century Gothic"/>
        </w:rPr>
        <w:t>{{FORMA</w:t>
      </w:r>
      <w:r w:rsidR="00107C70">
        <w:rPr>
          <w:rFonts w:ascii="Century Gothic" w:eastAsia="Century Gothic" w:hAnsi="Century Gothic" w:cs="Century Gothic"/>
        </w:rPr>
        <w:t>_</w:t>
      </w:r>
      <w:r w:rsidR="000D2571">
        <w:rPr>
          <w:rFonts w:ascii="Century Gothic" w:eastAsia="Century Gothic" w:hAnsi="Century Gothic" w:cs="Century Gothic"/>
        </w:rPr>
        <w:t>DE</w:t>
      </w:r>
      <w:r w:rsidR="00107C70">
        <w:rPr>
          <w:rFonts w:ascii="Century Gothic" w:eastAsia="Century Gothic" w:hAnsi="Century Gothic" w:cs="Century Gothic"/>
        </w:rPr>
        <w:t>_</w:t>
      </w:r>
      <w:r w:rsidR="000D2571">
        <w:rPr>
          <w:rFonts w:ascii="Century Gothic" w:eastAsia="Century Gothic" w:hAnsi="Century Gothic" w:cs="Century Gothic"/>
        </w:rPr>
        <w:t>PAGO}}</w:t>
      </w:r>
      <w:r w:rsidRPr="00266543">
        <w:rPr>
          <w:rFonts w:ascii="Century Gothic" w:eastAsia="Century Gothic" w:hAnsi="Century Gothic" w:cs="Century Gothic"/>
          <w:b/>
          <w:bCs/>
        </w:rPr>
        <w:t>,</w:t>
      </w:r>
      <w:r w:rsidRPr="00266543">
        <w:rPr>
          <w:rFonts w:ascii="Century Gothic" w:eastAsia="Century Gothic" w:hAnsi="Century Gothic" w:cs="Century Gothic"/>
          <w:b/>
          <w:bCs/>
          <w:color w:val="EE0000"/>
        </w:rPr>
        <w:t xml:space="preserve"> </w:t>
      </w:r>
      <w:r w:rsidRPr="00266543">
        <w:rPr>
          <w:rFonts w:ascii="Century Gothic" w:eastAsia="Century Gothic" w:hAnsi="Century Gothic" w:cs="Century Gothic"/>
        </w:rPr>
        <w:t xml:space="preserve">de acuerdo con la ejecución de las actividades, dentro de los </w:t>
      </w:r>
      <w:r w:rsidR="000D2571">
        <w:rPr>
          <w:rFonts w:ascii="Century Gothic" w:eastAsia="Century Gothic" w:hAnsi="Century Gothic" w:cs="Century Gothic"/>
        </w:rPr>
        <w:t>{{CUANTOS</w:t>
      </w:r>
      <w:r w:rsidR="00107C70">
        <w:rPr>
          <w:rFonts w:ascii="Century Gothic" w:eastAsia="Century Gothic" w:hAnsi="Century Gothic" w:cs="Century Gothic"/>
        </w:rPr>
        <w:t>_</w:t>
      </w:r>
      <w:r w:rsidR="000D2571">
        <w:rPr>
          <w:rFonts w:ascii="Century Gothic" w:eastAsia="Century Gothic" w:hAnsi="Century Gothic" w:cs="Century Gothic"/>
        </w:rPr>
        <w:t>D</w:t>
      </w:r>
      <w:r w:rsidR="00107C70">
        <w:rPr>
          <w:rFonts w:ascii="Century Gothic" w:eastAsia="Century Gothic" w:hAnsi="Century Gothic" w:cs="Century Gothic"/>
        </w:rPr>
        <w:t>I</w:t>
      </w:r>
      <w:r w:rsidR="000D2571">
        <w:rPr>
          <w:rFonts w:ascii="Century Gothic" w:eastAsia="Century Gothic" w:hAnsi="Century Gothic" w:cs="Century Gothic"/>
        </w:rPr>
        <w:t>AS</w:t>
      </w:r>
      <w:r w:rsidR="00107C70">
        <w:rPr>
          <w:rFonts w:ascii="Century Gothic" w:eastAsia="Century Gothic" w:hAnsi="Century Gothic" w:cs="Century Gothic"/>
        </w:rPr>
        <w:t>_</w:t>
      </w:r>
      <w:r w:rsidR="000D2571">
        <w:rPr>
          <w:rFonts w:ascii="Century Gothic" w:eastAsia="Century Gothic" w:hAnsi="Century Gothic" w:cs="Century Gothic"/>
        </w:rPr>
        <w:t>SIGUIENTES</w:t>
      </w:r>
      <w:r w:rsidR="00107C70">
        <w:rPr>
          <w:rFonts w:ascii="Century Gothic" w:eastAsia="Century Gothic" w:hAnsi="Century Gothic" w:cs="Century Gothic"/>
        </w:rPr>
        <w:t>_</w:t>
      </w:r>
      <w:r w:rsidR="000D2571">
        <w:rPr>
          <w:rFonts w:ascii="Century Gothic" w:eastAsia="Century Gothic" w:hAnsi="Century Gothic" w:cs="Century Gothic"/>
        </w:rPr>
        <w:t>A</w:t>
      </w:r>
      <w:r w:rsidR="00107C70">
        <w:rPr>
          <w:rFonts w:ascii="Century Gothic" w:eastAsia="Century Gothic" w:hAnsi="Century Gothic" w:cs="Century Gothic"/>
        </w:rPr>
        <w:t>_</w:t>
      </w:r>
      <w:r w:rsidR="000D2571">
        <w:rPr>
          <w:rFonts w:ascii="Century Gothic" w:eastAsia="Century Gothic" w:hAnsi="Century Gothic" w:cs="Century Gothic"/>
        </w:rPr>
        <w:t>LA</w:t>
      </w:r>
      <w:r w:rsidR="00107C70">
        <w:rPr>
          <w:rFonts w:ascii="Century Gothic" w:eastAsia="Century Gothic" w:hAnsi="Century Gothic" w:cs="Century Gothic"/>
        </w:rPr>
        <w:t>_</w:t>
      </w:r>
      <w:r w:rsidR="000D2571">
        <w:rPr>
          <w:rFonts w:ascii="Century Gothic" w:eastAsia="Century Gothic" w:hAnsi="Century Gothic" w:cs="Century Gothic"/>
        </w:rPr>
        <w:t>PRESENTACI</w:t>
      </w:r>
      <w:r w:rsidR="00107C70">
        <w:rPr>
          <w:rFonts w:ascii="Century Gothic" w:eastAsia="Century Gothic" w:hAnsi="Century Gothic" w:cs="Century Gothic"/>
        </w:rPr>
        <w:t>O</w:t>
      </w:r>
      <w:r w:rsidR="000D2571">
        <w:rPr>
          <w:rFonts w:ascii="Century Gothic" w:eastAsia="Century Gothic" w:hAnsi="Century Gothic" w:cs="Century Gothic"/>
        </w:rPr>
        <w:t>N</w:t>
      </w:r>
      <w:r w:rsidR="00107C70">
        <w:rPr>
          <w:rFonts w:ascii="Century Gothic" w:eastAsia="Century Gothic" w:hAnsi="Century Gothic" w:cs="Century Gothic"/>
        </w:rPr>
        <w:t>_</w:t>
      </w:r>
      <w:r w:rsidR="000D2571">
        <w:rPr>
          <w:rFonts w:ascii="Century Gothic" w:eastAsia="Century Gothic" w:hAnsi="Century Gothic" w:cs="Century Gothic"/>
        </w:rPr>
        <w:t>DE</w:t>
      </w:r>
      <w:r w:rsidR="00107C70">
        <w:rPr>
          <w:rFonts w:ascii="Century Gothic" w:eastAsia="Century Gothic" w:hAnsi="Century Gothic" w:cs="Century Gothic"/>
        </w:rPr>
        <w:t>_</w:t>
      </w:r>
      <w:r w:rsidR="000D2571">
        <w:rPr>
          <w:rFonts w:ascii="Century Gothic" w:eastAsia="Century Gothic" w:hAnsi="Century Gothic" w:cs="Century Gothic"/>
        </w:rPr>
        <w:t>LA FACTURA}}</w:t>
      </w:r>
      <w:r w:rsidRPr="00266543">
        <w:rPr>
          <w:rFonts w:ascii="Century Gothic" w:eastAsia="Century Gothic" w:hAnsi="Century Gothic" w:cs="Century Gothic"/>
        </w:rPr>
        <w:t xml:space="preserve"> siguientes a la presentación de la factura o su equivalente (según aplique), acompañado de la certificación de recibo a satisfacción por parte del supervisor e informes y anexos a que haya lugar. </w:t>
      </w:r>
    </w:p>
    <w:p w14:paraId="2125DE84" w14:textId="77777777" w:rsidR="00BA6E86" w:rsidRPr="00266543" w:rsidRDefault="00BA6E86"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44D6373C" w14:textId="49871628" w:rsidR="00BA6E86" w:rsidRPr="00266543" w:rsidRDefault="00012BEE" w:rsidP="00D1111A">
      <w:pPr>
        <w:pBdr>
          <w:top w:val="nil"/>
          <w:left w:val="nil"/>
          <w:bottom w:val="nil"/>
          <w:right w:val="nil"/>
          <w:between w:val="nil"/>
        </w:pBdr>
        <w:spacing w:after="0" w:line="240" w:lineRule="auto"/>
        <w:jc w:val="both"/>
        <w:rPr>
          <w:rFonts w:ascii="Century Gothic" w:eastAsia="Century Gothic" w:hAnsi="Century Gothic" w:cs="Century Gothic"/>
        </w:rPr>
      </w:pPr>
      <w:r w:rsidRPr="00266543">
        <w:rPr>
          <w:rFonts w:ascii="Century Gothic" w:eastAsia="Century Gothic" w:hAnsi="Century Gothic" w:cs="Century Gothic"/>
        </w:rPr>
        <w:t xml:space="preserve">Para los desembolsos o pagos por parte del Municipio, el contratista, deberá aportar certificación reciente expedida por una entidad bancaria en la que conste que es titular de una cuenta bancaria, el nombre de la entidad bancaria y el número de la cuenta. </w:t>
      </w:r>
    </w:p>
    <w:p w14:paraId="6911C4FF" w14:textId="77777777" w:rsidR="00BA6E86" w:rsidRPr="00266543" w:rsidRDefault="00BA6E86"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69BF606C" w14:textId="3505B939" w:rsidR="00BA6E86" w:rsidRPr="00266543" w:rsidRDefault="00012BEE" w:rsidP="00D1111A">
      <w:pPr>
        <w:pBdr>
          <w:top w:val="nil"/>
          <w:left w:val="nil"/>
          <w:bottom w:val="nil"/>
          <w:right w:val="nil"/>
          <w:between w:val="nil"/>
        </w:pBdr>
        <w:spacing w:after="0" w:line="240" w:lineRule="auto"/>
        <w:jc w:val="both"/>
        <w:rPr>
          <w:rFonts w:ascii="Century Gothic" w:eastAsia="Century Gothic" w:hAnsi="Century Gothic" w:cs="Century Gothic"/>
        </w:rPr>
      </w:pPr>
      <w:r w:rsidRPr="00266543">
        <w:rPr>
          <w:rFonts w:ascii="Century Gothic" w:eastAsia="Century Gothic" w:hAnsi="Century Gothic" w:cs="Century Gothic"/>
        </w:rPr>
        <w:t>Para la realización del respectivo pago, el contratista deberá allegar la certificación expedida por el revisor fiscal en caso de estar obligado a contar con este o por el representante legal,</w:t>
      </w:r>
      <w:r w:rsidR="002E7471" w:rsidRPr="00266543">
        <w:rPr>
          <w:rFonts w:ascii="Century Gothic" w:eastAsia="Century Gothic" w:hAnsi="Century Gothic" w:cs="Century Gothic"/>
        </w:rPr>
        <w:t xml:space="preserve"> o de la persona natural</w:t>
      </w:r>
      <w:r w:rsidRPr="00266543">
        <w:rPr>
          <w:rFonts w:ascii="Century Gothic" w:eastAsia="Century Gothic" w:hAnsi="Century Gothic" w:cs="Century Gothic"/>
        </w:rPr>
        <w:t xml:space="preserve"> o contador según corresponda, en la que conste que el contratista o sus integrantes si es un consorcio o unión temporal durante el periodo de ejecución contractual respectivo ha efectuado el pago de aportes al Sistema General de Seguridad Social (salud, pensiones, riesgos profesionales) y parafiscales (Cajas de Compensación Familiar, ICBF Y SENA(según aplique)), de acuerdo con lo establecido en todas las normas concordantes o que le sean aplicables al sistema de seguridad social. Del pago o de cada pago, se deducen las estampillas, tasas e impuestos a que haya lugar y se gestionará por las partes a través del SECOP II una vez se llegue a consenso con el supervisor designado.</w:t>
      </w:r>
    </w:p>
    <w:p w14:paraId="6DE2FDC0" w14:textId="77777777" w:rsidR="00BA6E86" w:rsidRPr="00266543" w:rsidRDefault="00BA6E86"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382DABE2" w14:textId="4020B572" w:rsidR="00BA6E86" w:rsidRPr="00266543" w:rsidRDefault="00012BEE" w:rsidP="00D1111A">
      <w:pPr>
        <w:pStyle w:val="Prrafodelista"/>
        <w:numPr>
          <w:ilvl w:val="0"/>
          <w:numId w:val="6"/>
        </w:numPr>
        <w:pBdr>
          <w:top w:val="nil"/>
          <w:left w:val="nil"/>
          <w:bottom w:val="nil"/>
          <w:right w:val="nil"/>
          <w:between w:val="nil"/>
        </w:pBdr>
        <w:spacing w:line="240" w:lineRule="auto"/>
        <w:ind w:leftChars="0" w:firstLineChars="0"/>
        <w:jc w:val="both"/>
        <w:rPr>
          <w:rFonts w:ascii="Century Gothic" w:eastAsia="Century Gothic" w:hAnsi="Century Gothic" w:cs="Century Gothic"/>
          <w:b/>
          <w:sz w:val="22"/>
          <w:szCs w:val="22"/>
        </w:rPr>
      </w:pPr>
      <w:r w:rsidRPr="00266543">
        <w:rPr>
          <w:rFonts w:ascii="Century Gothic" w:eastAsia="Century Gothic" w:hAnsi="Century Gothic" w:cs="Century Gothic"/>
          <w:b/>
          <w:sz w:val="22"/>
          <w:szCs w:val="22"/>
        </w:rPr>
        <w:t xml:space="preserve">SUPERVISIÓN </w:t>
      </w:r>
      <w:r w:rsidR="002F3FFE" w:rsidRPr="00266543">
        <w:rPr>
          <w:rFonts w:ascii="Century Gothic" w:eastAsia="Century Gothic" w:hAnsi="Century Gothic" w:cs="Century Gothic"/>
          <w:b/>
          <w:sz w:val="22"/>
          <w:szCs w:val="22"/>
        </w:rPr>
        <w:t xml:space="preserve">DEL CONTRATO </w:t>
      </w:r>
    </w:p>
    <w:p w14:paraId="1DC14928" w14:textId="77777777" w:rsidR="00A9091A" w:rsidRPr="00266543" w:rsidRDefault="00A9091A"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1A4B0411" w14:textId="47A78DED" w:rsidR="003B064F" w:rsidRPr="00266543" w:rsidRDefault="00012BEE" w:rsidP="00780ACE">
      <w:pPr>
        <w:pBdr>
          <w:top w:val="nil"/>
          <w:left w:val="nil"/>
          <w:bottom w:val="nil"/>
          <w:right w:val="nil"/>
          <w:between w:val="nil"/>
        </w:pBdr>
        <w:spacing w:after="0" w:line="240" w:lineRule="auto"/>
        <w:jc w:val="both"/>
        <w:rPr>
          <w:rFonts w:ascii="Century Gothic" w:eastAsia="Century Gothic" w:hAnsi="Century Gothic" w:cs="Century Gothic"/>
          <w:b/>
          <w:bCs/>
        </w:rPr>
      </w:pPr>
      <w:r w:rsidRPr="00266543">
        <w:rPr>
          <w:rFonts w:ascii="Century Gothic" w:eastAsia="Century Gothic" w:hAnsi="Century Gothic" w:cs="Century Gothic"/>
        </w:rPr>
        <w:lastRenderedPageBreak/>
        <w:t>La supervisión de la ejecución y cumplimiento de las obligaciones contraídas por el Contratista a favor del Municipio estarán a cargo d</w:t>
      </w:r>
      <w:r w:rsidR="00362BC8" w:rsidRPr="00266543">
        <w:rPr>
          <w:rFonts w:ascii="Century Gothic" w:eastAsia="Century Gothic" w:hAnsi="Century Gothic" w:cs="Century Gothic"/>
        </w:rPr>
        <w:t xml:space="preserve">e la </w:t>
      </w:r>
      <w:r w:rsidR="000D2571" w:rsidRPr="000D2571">
        <w:rPr>
          <w:rFonts w:ascii="Century Gothic" w:eastAsia="Century Gothic" w:hAnsi="Century Gothic" w:cs="Century Gothic"/>
        </w:rPr>
        <w:t>{{SECRETAR</w:t>
      </w:r>
      <w:r w:rsidR="00107C70">
        <w:rPr>
          <w:rFonts w:ascii="Century Gothic" w:eastAsia="Century Gothic" w:hAnsi="Century Gothic" w:cs="Century Gothic"/>
        </w:rPr>
        <w:t>I</w:t>
      </w:r>
      <w:r w:rsidR="000D2571" w:rsidRPr="000D2571">
        <w:rPr>
          <w:rFonts w:ascii="Century Gothic" w:eastAsia="Century Gothic" w:hAnsi="Century Gothic" w:cs="Century Gothic"/>
        </w:rPr>
        <w:t>A</w:t>
      </w:r>
      <w:r w:rsidR="00107C70">
        <w:rPr>
          <w:rFonts w:ascii="Century Gothic" w:eastAsia="Century Gothic" w:hAnsi="Century Gothic" w:cs="Century Gothic"/>
        </w:rPr>
        <w:t>_</w:t>
      </w:r>
      <w:r w:rsidR="000D2571" w:rsidRPr="000D2571">
        <w:rPr>
          <w:rFonts w:ascii="Century Gothic" w:eastAsia="Century Gothic" w:hAnsi="Century Gothic" w:cs="Century Gothic"/>
        </w:rPr>
        <w:t>A</w:t>
      </w:r>
      <w:r w:rsidR="00107C70">
        <w:rPr>
          <w:rFonts w:ascii="Century Gothic" w:eastAsia="Century Gothic" w:hAnsi="Century Gothic" w:cs="Century Gothic"/>
        </w:rPr>
        <w:t>_</w:t>
      </w:r>
      <w:r w:rsidR="000D2571" w:rsidRPr="000D2571">
        <w:rPr>
          <w:rFonts w:ascii="Century Gothic" w:eastAsia="Century Gothic" w:hAnsi="Century Gothic" w:cs="Century Gothic"/>
        </w:rPr>
        <w:t>CARGO</w:t>
      </w:r>
      <w:r w:rsidR="00107C70">
        <w:rPr>
          <w:rFonts w:ascii="Century Gothic" w:eastAsia="Century Gothic" w:hAnsi="Century Gothic" w:cs="Century Gothic"/>
        </w:rPr>
        <w:t>_</w:t>
      </w:r>
      <w:r w:rsidR="000D2571" w:rsidRPr="000D2571">
        <w:rPr>
          <w:rFonts w:ascii="Century Gothic" w:eastAsia="Century Gothic" w:hAnsi="Century Gothic" w:cs="Century Gothic"/>
        </w:rPr>
        <w:t>DE</w:t>
      </w:r>
      <w:r w:rsidR="00107C70">
        <w:rPr>
          <w:rFonts w:ascii="Century Gothic" w:eastAsia="Century Gothic" w:hAnsi="Century Gothic" w:cs="Century Gothic"/>
        </w:rPr>
        <w:t>_</w:t>
      </w:r>
      <w:r w:rsidR="000D2571" w:rsidRPr="000D2571">
        <w:rPr>
          <w:rFonts w:ascii="Century Gothic" w:eastAsia="Century Gothic" w:hAnsi="Century Gothic" w:cs="Century Gothic"/>
        </w:rPr>
        <w:t>LA</w:t>
      </w:r>
      <w:r w:rsidR="00107C70">
        <w:rPr>
          <w:rFonts w:ascii="Century Gothic" w:eastAsia="Century Gothic" w:hAnsi="Century Gothic" w:cs="Century Gothic"/>
        </w:rPr>
        <w:t>_SU</w:t>
      </w:r>
      <w:r w:rsidR="000D2571" w:rsidRPr="000D2571">
        <w:rPr>
          <w:rFonts w:ascii="Century Gothic" w:eastAsia="Century Gothic" w:hAnsi="Century Gothic" w:cs="Century Gothic"/>
        </w:rPr>
        <w:t>PERVISI</w:t>
      </w:r>
      <w:r w:rsidR="00107C70">
        <w:rPr>
          <w:rFonts w:ascii="Century Gothic" w:eastAsia="Century Gothic" w:hAnsi="Century Gothic" w:cs="Century Gothic"/>
        </w:rPr>
        <w:t>O</w:t>
      </w:r>
      <w:r w:rsidR="000D2571" w:rsidRPr="000D2571">
        <w:rPr>
          <w:rFonts w:ascii="Century Gothic" w:eastAsia="Century Gothic" w:hAnsi="Century Gothic" w:cs="Century Gothic"/>
        </w:rPr>
        <w:t>N</w:t>
      </w:r>
      <w:r w:rsidR="00107C70">
        <w:rPr>
          <w:rFonts w:ascii="Century Gothic" w:eastAsia="Century Gothic" w:hAnsi="Century Gothic" w:cs="Century Gothic"/>
        </w:rPr>
        <w:t>_</w:t>
      </w:r>
      <w:r w:rsidR="000D2571" w:rsidRPr="000D2571">
        <w:rPr>
          <w:rFonts w:ascii="Century Gothic" w:eastAsia="Century Gothic" w:hAnsi="Century Gothic" w:cs="Century Gothic"/>
        </w:rPr>
        <w:t>DEL</w:t>
      </w:r>
      <w:r w:rsidR="00107C70">
        <w:rPr>
          <w:rFonts w:ascii="Century Gothic" w:eastAsia="Century Gothic" w:hAnsi="Century Gothic" w:cs="Century Gothic"/>
        </w:rPr>
        <w:t>_</w:t>
      </w:r>
      <w:r w:rsidR="000D2571" w:rsidRPr="000D2571">
        <w:rPr>
          <w:rFonts w:ascii="Century Gothic" w:eastAsia="Century Gothic" w:hAnsi="Century Gothic" w:cs="Century Gothic"/>
        </w:rPr>
        <w:t>CONTRATO}}</w:t>
      </w:r>
      <w:r w:rsidR="00483206">
        <w:rPr>
          <w:rFonts w:ascii="Century Gothic" w:eastAsia="Century Gothic" w:hAnsi="Century Gothic" w:cs="Century Gothic"/>
        </w:rPr>
        <w:t>.</w:t>
      </w:r>
    </w:p>
    <w:p w14:paraId="37FD30F8" w14:textId="77777777" w:rsidR="00780ACE" w:rsidRPr="00266543" w:rsidRDefault="00780ACE" w:rsidP="00780ACE">
      <w:pPr>
        <w:pBdr>
          <w:top w:val="nil"/>
          <w:left w:val="nil"/>
          <w:bottom w:val="nil"/>
          <w:right w:val="nil"/>
          <w:between w:val="nil"/>
        </w:pBdr>
        <w:spacing w:after="0" w:line="240" w:lineRule="auto"/>
        <w:jc w:val="both"/>
        <w:rPr>
          <w:rFonts w:ascii="Century Gothic" w:eastAsia="Century Gothic" w:hAnsi="Century Gothic" w:cs="Century Gothic"/>
          <w:b/>
          <w:bCs/>
        </w:rPr>
      </w:pPr>
    </w:p>
    <w:p w14:paraId="0CFBD7A9" w14:textId="3E42CD1F" w:rsidR="00790027" w:rsidRPr="00266543" w:rsidRDefault="00012BEE" w:rsidP="00D1111A">
      <w:pPr>
        <w:pBdr>
          <w:top w:val="nil"/>
          <w:left w:val="nil"/>
          <w:bottom w:val="nil"/>
          <w:right w:val="nil"/>
          <w:between w:val="nil"/>
        </w:pBdr>
        <w:spacing w:after="0" w:line="240" w:lineRule="auto"/>
        <w:jc w:val="both"/>
        <w:rPr>
          <w:rFonts w:ascii="Century Gothic" w:eastAsia="Century Gothic" w:hAnsi="Century Gothic" w:cs="Century Gothic"/>
        </w:rPr>
      </w:pPr>
      <w:r w:rsidRPr="00266543">
        <w:rPr>
          <w:rFonts w:ascii="Century Gothic" w:eastAsia="Century Gothic" w:hAnsi="Century Gothic" w:cs="Century Gothic"/>
        </w:rPr>
        <w:t xml:space="preserve">El supervisor designado deberá revisar toda la información del proceso contractual, sus documentos, los del contratista y demás. Así mismo deberá ejercer sus funciones con base a la normatividad vigente y aplicable como lo es la Ley 1474 de 2011 y demás normas concordantes, así como lo definido el </w:t>
      </w:r>
      <w:r w:rsidR="003E28E5" w:rsidRPr="00266543">
        <w:rPr>
          <w:rFonts w:ascii="Century Gothic" w:eastAsia="Century Gothic" w:hAnsi="Century Gothic" w:cs="Century Gothic"/>
        </w:rPr>
        <w:t>M</w:t>
      </w:r>
      <w:r w:rsidRPr="00266543">
        <w:rPr>
          <w:rFonts w:ascii="Century Gothic" w:eastAsia="Century Gothic" w:hAnsi="Century Gothic" w:cs="Century Gothic"/>
        </w:rPr>
        <w:t xml:space="preserve">anual de </w:t>
      </w:r>
      <w:r w:rsidR="003E28E5" w:rsidRPr="00266543">
        <w:rPr>
          <w:rFonts w:ascii="Century Gothic" w:eastAsia="Century Gothic" w:hAnsi="Century Gothic" w:cs="Century Gothic"/>
        </w:rPr>
        <w:t>C</w:t>
      </w:r>
      <w:r w:rsidRPr="00266543">
        <w:rPr>
          <w:rFonts w:ascii="Century Gothic" w:eastAsia="Century Gothic" w:hAnsi="Century Gothic" w:cs="Century Gothic"/>
        </w:rPr>
        <w:t>ontratación</w:t>
      </w:r>
      <w:r w:rsidR="003E28E5" w:rsidRPr="00266543">
        <w:rPr>
          <w:rFonts w:ascii="Century Gothic" w:eastAsia="Century Gothic" w:hAnsi="Century Gothic" w:cs="Century Gothic"/>
        </w:rPr>
        <w:t xml:space="preserve">, Manual de Supervisión e Interventoría </w:t>
      </w:r>
      <w:r w:rsidRPr="00266543">
        <w:rPr>
          <w:rFonts w:ascii="Century Gothic" w:eastAsia="Century Gothic" w:hAnsi="Century Gothic" w:cs="Century Gothic"/>
        </w:rPr>
        <w:t xml:space="preserve">del Municipio de Pensilvania. </w:t>
      </w:r>
    </w:p>
    <w:p w14:paraId="26D6D084" w14:textId="77777777" w:rsidR="00790027" w:rsidRPr="00266543" w:rsidRDefault="00790027"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367B4FC6" w14:textId="68411095" w:rsidR="00CC72AF" w:rsidRPr="00266543" w:rsidRDefault="00012BEE" w:rsidP="00D1111A">
      <w:pPr>
        <w:pStyle w:val="Prrafodelista"/>
        <w:numPr>
          <w:ilvl w:val="0"/>
          <w:numId w:val="6"/>
        </w:numPr>
        <w:spacing w:line="240" w:lineRule="auto"/>
        <w:ind w:leftChars="0" w:firstLineChars="0"/>
        <w:jc w:val="both"/>
        <w:rPr>
          <w:rFonts w:ascii="Century Gothic" w:eastAsia="Century Gothic" w:hAnsi="Century Gothic" w:cs="Century Gothic"/>
          <w:color w:val="000000"/>
          <w:sz w:val="22"/>
          <w:szCs w:val="22"/>
        </w:rPr>
      </w:pPr>
      <w:r w:rsidRPr="00266543">
        <w:rPr>
          <w:rFonts w:ascii="Century Gothic" w:eastAsia="Century Gothic" w:hAnsi="Century Gothic" w:cs="Century Gothic"/>
          <w:b/>
          <w:sz w:val="22"/>
          <w:szCs w:val="22"/>
        </w:rPr>
        <w:t>FUNDAMENTOS JURÍDICOS QUE SUSTENTAN LA MODALIDAD DE SELECCIÓN</w:t>
      </w:r>
      <w:r w:rsidR="003A2DF4" w:rsidRPr="00266543">
        <w:rPr>
          <w:rFonts w:ascii="Century Gothic" w:eastAsia="Century Gothic" w:hAnsi="Century Gothic" w:cs="Century Gothic"/>
          <w:b/>
          <w:sz w:val="22"/>
          <w:szCs w:val="22"/>
        </w:rPr>
        <w:t>:</w:t>
      </w:r>
    </w:p>
    <w:p w14:paraId="03D1E1AA" w14:textId="77777777" w:rsidR="003A2DF4" w:rsidRPr="00266543" w:rsidRDefault="003A2DF4" w:rsidP="00D1111A">
      <w:pPr>
        <w:spacing w:after="0" w:line="240" w:lineRule="auto"/>
        <w:jc w:val="both"/>
        <w:rPr>
          <w:rFonts w:ascii="Century Gothic" w:eastAsia="Century Gothic" w:hAnsi="Century Gothic" w:cs="Century Gothic"/>
          <w:color w:val="000000"/>
        </w:rPr>
      </w:pPr>
    </w:p>
    <w:p w14:paraId="0E5A722E" w14:textId="2325FFC5" w:rsidR="00BA6E86" w:rsidRPr="00266543" w:rsidRDefault="00012BEE" w:rsidP="00D1111A">
      <w:pP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Este proceso de selección está diseñado con base en lo ordenado en el artículo 2 de la Ley 1150 de 2007, adicionado por el artículo 94 de la Ley 1474 de 2011, y en concordancia con la SUBSECCIÓN 5, Mínima Cuantía, artículos 2.2.1.2.1.5.1. y 2.2.1.2.1.5.2. del Decreto 1082 de 2015, modificados por el artículo 2 del Decreto 1860 de 2021, que establece el procedimiento de selección para la celebración de contratos de Mínima Cuantía, estos son, contratos cuyo valor no exceda el 10% de la menor cuantía de la Entidad y en los cuales la oferta y su aceptación constituyen el contrato.</w:t>
      </w:r>
    </w:p>
    <w:p w14:paraId="3EDB1478" w14:textId="77777777" w:rsidR="00BA6E86" w:rsidRPr="00266543" w:rsidRDefault="00BA6E86" w:rsidP="00D1111A">
      <w:pPr>
        <w:spacing w:after="0" w:line="240" w:lineRule="auto"/>
        <w:jc w:val="both"/>
        <w:rPr>
          <w:rFonts w:ascii="Century Gothic" w:eastAsia="Century Gothic" w:hAnsi="Century Gothic" w:cs="Century Gothic"/>
          <w:color w:val="000000"/>
        </w:rPr>
      </w:pPr>
    </w:p>
    <w:p w14:paraId="75AD1D8D" w14:textId="703A8315" w:rsidR="00BA6E86" w:rsidRPr="00266543" w:rsidRDefault="00012BEE" w:rsidP="00D1111A">
      <w:pP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rPr>
        <w:t>El Municipio y de acuerdo con la Ley 1150 de 2007 cuenta para la vigencia actual con un presupuesto anual inferior a 120.000 salarios mínimos legales mensuales, por lo tanto, la menor cuantía será hasta 280 salarios mínimos legales mensuales, que convertidos a pesos para el 202</w:t>
      </w:r>
      <w:r w:rsidR="00E82C3E" w:rsidRPr="00266543">
        <w:rPr>
          <w:rFonts w:ascii="Century Gothic" w:eastAsia="Century Gothic" w:hAnsi="Century Gothic" w:cs="Century Gothic"/>
        </w:rPr>
        <w:t>6</w:t>
      </w:r>
      <w:r w:rsidRPr="00266543">
        <w:rPr>
          <w:rFonts w:ascii="Century Gothic" w:eastAsia="Century Gothic" w:hAnsi="Century Gothic" w:cs="Century Gothic"/>
        </w:rPr>
        <w:t xml:space="preserve"> arroja la suma de </w:t>
      </w:r>
      <w:r w:rsidR="00E2385F" w:rsidRPr="00266543">
        <w:rPr>
          <w:rFonts w:ascii="Century Gothic" w:eastAsia="Century Gothic" w:hAnsi="Century Gothic" w:cs="Century Gothic"/>
          <w:b/>
        </w:rPr>
        <w:t>CUATROCIENTOS NOVENTA MILLONES DOSCIENTOS CINCUENTA Y TRES MIL CUATROCIENTOS</w:t>
      </w:r>
      <w:r w:rsidRPr="00266543">
        <w:rPr>
          <w:rFonts w:ascii="Century Gothic" w:eastAsia="Century Gothic" w:hAnsi="Century Gothic" w:cs="Century Gothic"/>
          <w:b/>
        </w:rPr>
        <w:t xml:space="preserve"> PESOS M/CTE</w:t>
      </w:r>
      <w:r w:rsidRPr="00266543">
        <w:rPr>
          <w:rFonts w:ascii="Century Gothic" w:eastAsia="Century Gothic" w:hAnsi="Century Gothic" w:cs="Century Gothic"/>
        </w:rPr>
        <w:t xml:space="preserve"> </w:t>
      </w:r>
      <w:r w:rsidRPr="00266543">
        <w:rPr>
          <w:rFonts w:ascii="Century Gothic" w:eastAsia="Century Gothic" w:hAnsi="Century Gothic" w:cs="Century Gothic"/>
          <w:b/>
        </w:rPr>
        <w:t>($</w:t>
      </w:r>
      <w:r w:rsidR="00141146" w:rsidRPr="00266543">
        <w:rPr>
          <w:rFonts w:ascii="Century Gothic" w:eastAsia="Century Gothic" w:hAnsi="Century Gothic" w:cs="Century Gothic"/>
          <w:b/>
        </w:rPr>
        <w:t xml:space="preserve"> 490.253.400</w:t>
      </w:r>
      <w:r w:rsidRPr="00266543">
        <w:rPr>
          <w:rFonts w:ascii="Century Gothic" w:eastAsia="Century Gothic" w:hAnsi="Century Gothic" w:cs="Century Gothic"/>
        </w:rPr>
        <w:t xml:space="preserve">). En el mismo sentido y con base a lo anterior, un proceso de mínima cuantía para el Municipio no podrá superar el 10% de la menor cuantía, es decir, la suma de </w:t>
      </w:r>
      <w:r w:rsidR="00443CBB" w:rsidRPr="00266543">
        <w:rPr>
          <w:rFonts w:ascii="Century Gothic" w:eastAsia="Century Gothic" w:hAnsi="Century Gothic" w:cs="Century Gothic"/>
          <w:b/>
        </w:rPr>
        <w:t xml:space="preserve">CUARENTA Y NUEVE MILLONES VEINTICINCO MIL TRESCIENTOS CUARENTA </w:t>
      </w:r>
      <w:r w:rsidRPr="00266543">
        <w:rPr>
          <w:rFonts w:ascii="Century Gothic" w:eastAsia="Century Gothic" w:hAnsi="Century Gothic" w:cs="Century Gothic"/>
          <w:b/>
        </w:rPr>
        <w:t>PESOS M/CTE ($</w:t>
      </w:r>
      <w:r w:rsidR="00443CBB" w:rsidRPr="00266543">
        <w:rPr>
          <w:rFonts w:ascii="Century Gothic" w:eastAsia="Century Gothic" w:hAnsi="Century Gothic" w:cs="Century Gothic"/>
          <w:b/>
        </w:rPr>
        <w:t>49.025.340)</w:t>
      </w:r>
      <w:r w:rsidR="00362BC8" w:rsidRPr="00266543">
        <w:rPr>
          <w:rFonts w:ascii="Century Gothic" w:eastAsia="Century Gothic" w:hAnsi="Century Gothic" w:cs="Century Gothic"/>
          <w:b/>
        </w:rPr>
        <w:t>.</w:t>
      </w:r>
      <w:r w:rsidRPr="00266543">
        <w:rPr>
          <w:rFonts w:ascii="Century Gothic" w:eastAsia="Century Gothic" w:hAnsi="Century Gothic" w:cs="Century Gothic"/>
          <w:b/>
        </w:rPr>
        <w:t xml:space="preserve"> </w:t>
      </w:r>
    </w:p>
    <w:p w14:paraId="0D53A1E3" w14:textId="77777777" w:rsidR="00BA6E86" w:rsidRPr="00266543" w:rsidRDefault="00BA6E86" w:rsidP="00D1111A">
      <w:pPr>
        <w:spacing w:after="0" w:line="240" w:lineRule="auto"/>
        <w:jc w:val="both"/>
        <w:rPr>
          <w:rFonts w:ascii="Century Gothic" w:eastAsia="Century Gothic" w:hAnsi="Century Gothic" w:cs="Century Gothic"/>
          <w:color w:val="000000"/>
        </w:rPr>
      </w:pPr>
    </w:p>
    <w:p w14:paraId="5C763816" w14:textId="77777777" w:rsidR="00BA6E86" w:rsidRPr="00266543" w:rsidRDefault="00012BEE" w:rsidP="00D1111A">
      <w:pPr>
        <w:spacing w:after="0" w:line="240" w:lineRule="auto"/>
        <w:jc w:val="both"/>
        <w:rPr>
          <w:rFonts w:ascii="Century Gothic" w:eastAsia="Century Gothic" w:hAnsi="Century Gothic" w:cs="Century Gothic"/>
        </w:rPr>
      </w:pPr>
      <w:r w:rsidRPr="00266543">
        <w:rPr>
          <w:rFonts w:ascii="Century Gothic" w:eastAsia="Century Gothic" w:hAnsi="Century Gothic" w:cs="Century Gothic"/>
        </w:rPr>
        <w:t xml:space="preserve">En el mismo sentido y de acuerdo con la normatividad en mención, la escogencia del contratista se realizará de forma objetiva y el factor de selección será el menor precio, previo cumplimiento de los requisitos legales y los descritos en los documentos del proceso como tal. </w:t>
      </w:r>
    </w:p>
    <w:p w14:paraId="0E6490FC" w14:textId="77777777" w:rsidR="00D6745E" w:rsidRPr="00266543" w:rsidRDefault="00D6745E" w:rsidP="00D1111A">
      <w:pPr>
        <w:spacing w:after="0" w:line="240" w:lineRule="auto"/>
        <w:jc w:val="both"/>
        <w:rPr>
          <w:rFonts w:ascii="Century Gothic" w:eastAsia="Century Gothic" w:hAnsi="Century Gothic" w:cs="Century Gothic"/>
        </w:rPr>
      </w:pPr>
    </w:p>
    <w:p w14:paraId="74692D53" w14:textId="264BCF07" w:rsidR="00D6745E" w:rsidRPr="00266543" w:rsidRDefault="00D6745E" w:rsidP="00D1111A">
      <w:pPr>
        <w:pStyle w:val="Prrafodelista"/>
        <w:numPr>
          <w:ilvl w:val="0"/>
          <w:numId w:val="6"/>
        </w:numPr>
        <w:spacing w:line="240" w:lineRule="auto"/>
        <w:ind w:leftChars="0" w:firstLineChars="0"/>
        <w:jc w:val="both"/>
        <w:rPr>
          <w:rFonts w:ascii="Century Gothic" w:eastAsia="Century Gothic" w:hAnsi="Century Gothic" w:cs="Century Gothic"/>
          <w:b/>
          <w:bCs/>
          <w:color w:val="000000"/>
          <w:sz w:val="22"/>
          <w:szCs w:val="22"/>
        </w:rPr>
      </w:pPr>
      <w:r w:rsidRPr="00266543">
        <w:rPr>
          <w:rFonts w:ascii="Century Gothic" w:eastAsia="Century Gothic" w:hAnsi="Century Gothic" w:cs="Century Gothic"/>
          <w:b/>
          <w:bCs/>
          <w:sz w:val="22"/>
          <w:szCs w:val="22"/>
        </w:rPr>
        <w:t>EXPERIENCIA REQUERIDA:</w:t>
      </w:r>
    </w:p>
    <w:p w14:paraId="6433BE35" w14:textId="77777777" w:rsidR="00B54EAA" w:rsidRPr="00266543" w:rsidRDefault="00B54EAA" w:rsidP="00D1111A">
      <w:pPr>
        <w:spacing w:after="0" w:line="240" w:lineRule="auto"/>
        <w:jc w:val="both"/>
        <w:rPr>
          <w:rFonts w:ascii="Century Gothic" w:eastAsia="Century Gothic" w:hAnsi="Century Gothic" w:cs="Century Gothic"/>
        </w:rPr>
      </w:pPr>
    </w:p>
    <w:p w14:paraId="02D23CCA" w14:textId="77777777" w:rsidR="00780ACE" w:rsidRPr="00266543" w:rsidRDefault="00780ACE" w:rsidP="00780ACE">
      <w:pPr>
        <w:spacing w:after="0" w:line="240" w:lineRule="auto"/>
        <w:jc w:val="both"/>
        <w:rPr>
          <w:rFonts w:ascii="Century Gothic" w:eastAsia="Century Gothic" w:hAnsi="Century Gothic" w:cs="Century Gothic"/>
          <w:lang w:val="es-CO"/>
        </w:rPr>
      </w:pPr>
      <w:r w:rsidRPr="00266543">
        <w:rPr>
          <w:rFonts w:ascii="Century Gothic" w:eastAsia="Century Gothic" w:hAnsi="Century Gothic" w:cs="Century Gothic"/>
          <w:lang w:val="es-CO"/>
        </w:rPr>
        <w:t xml:space="preserve">Para determinar la idoneidad y experiencia del contratista y concordancia con la necesidad expuesta, el objeto y las obligaciones del contrato, se ha determinado </w:t>
      </w:r>
      <w:r w:rsidRPr="00266543">
        <w:rPr>
          <w:rFonts w:ascii="Century Gothic" w:eastAsia="Century Gothic" w:hAnsi="Century Gothic" w:cs="Century Gothic"/>
          <w:lang w:val="es-CO"/>
        </w:rPr>
        <w:lastRenderedPageBreak/>
        <w:t>que se requiere por parte del municipio una persona natural o jurídica con el siguiente perfil:</w:t>
      </w:r>
    </w:p>
    <w:p w14:paraId="6EA1EAEB" w14:textId="77777777" w:rsidR="00780ACE" w:rsidRPr="00266543" w:rsidRDefault="00780ACE" w:rsidP="00780ACE">
      <w:pPr>
        <w:spacing w:after="0" w:line="240" w:lineRule="auto"/>
        <w:jc w:val="both"/>
        <w:rPr>
          <w:rFonts w:ascii="Century Gothic" w:eastAsia="Century Gothic" w:hAnsi="Century Gothic" w:cs="Century Gothic"/>
          <w:lang w:val="es-CO"/>
        </w:rPr>
      </w:pPr>
    </w:p>
    <w:p w14:paraId="2B0CD649" w14:textId="378472AD" w:rsidR="006C27B7" w:rsidRDefault="00780ACE" w:rsidP="00780ACE">
      <w:pPr>
        <w:spacing w:after="0" w:line="240" w:lineRule="auto"/>
        <w:jc w:val="both"/>
        <w:rPr>
          <w:rFonts w:ascii="Century Gothic" w:eastAsia="Century Gothic" w:hAnsi="Century Gothic" w:cs="Century Gothic"/>
          <w:lang w:val="es-CO"/>
        </w:rPr>
      </w:pPr>
      <w:r w:rsidRPr="00266543">
        <w:rPr>
          <w:rFonts w:ascii="Century Gothic" w:eastAsia="Century Gothic" w:hAnsi="Century Gothic" w:cs="Century Gothic"/>
          <w:b/>
          <w:bCs/>
          <w:lang w:val="es-CO"/>
        </w:rPr>
        <w:t>PERFIL:</w:t>
      </w:r>
      <w:r w:rsidRPr="00266543">
        <w:rPr>
          <w:rFonts w:ascii="Century Gothic" w:eastAsia="Century Gothic" w:hAnsi="Century Gothic" w:cs="Century Gothic"/>
          <w:lang w:val="es-CO"/>
        </w:rPr>
        <w:t xml:space="preserve"> </w:t>
      </w:r>
      <w:r w:rsidR="006C27B7">
        <w:rPr>
          <w:rFonts w:ascii="Century Gothic" w:eastAsia="Century Gothic" w:hAnsi="Century Gothic" w:cs="Century Gothic"/>
          <w:lang w:val="es-CO"/>
        </w:rPr>
        <w:t xml:space="preserve"> {{PERFIL</w:t>
      </w:r>
      <w:r w:rsidR="00107C70">
        <w:rPr>
          <w:rFonts w:ascii="Century Gothic" w:eastAsia="Century Gothic" w:hAnsi="Century Gothic" w:cs="Century Gothic"/>
          <w:lang w:val="es-CO"/>
        </w:rPr>
        <w:t>_</w:t>
      </w:r>
      <w:r w:rsidR="006C27B7">
        <w:rPr>
          <w:rFonts w:ascii="Century Gothic" w:eastAsia="Century Gothic" w:hAnsi="Century Gothic" w:cs="Century Gothic"/>
          <w:lang w:val="es-CO"/>
        </w:rPr>
        <w:t>DEL</w:t>
      </w:r>
      <w:r w:rsidR="00107C70">
        <w:rPr>
          <w:rFonts w:ascii="Century Gothic" w:eastAsia="Century Gothic" w:hAnsi="Century Gothic" w:cs="Century Gothic"/>
          <w:lang w:val="es-CO"/>
        </w:rPr>
        <w:t>_</w:t>
      </w:r>
      <w:r w:rsidR="006C27B7">
        <w:rPr>
          <w:rFonts w:ascii="Century Gothic" w:eastAsia="Century Gothic" w:hAnsi="Century Gothic" w:cs="Century Gothic"/>
          <w:lang w:val="es-CO"/>
        </w:rPr>
        <w:t>CONTRATISTA}}</w:t>
      </w:r>
    </w:p>
    <w:p w14:paraId="060A7BEF" w14:textId="77777777" w:rsidR="00780ACE" w:rsidRPr="00266543" w:rsidRDefault="00780ACE" w:rsidP="00780ACE">
      <w:pPr>
        <w:spacing w:after="0" w:line="240" w:lineRule="auto"/>
        <w:jc w:val="both"/>
        <w:rPr>
          <w:rFonts w:ascii="Century Gothic" w:eastAsia="Century Gothic" w:hAnsi="Century Gothic" w:cs="Century Gothic"/>
          <w:lang w:val="es-CO"/>
        </w:rPr>
      </w:pPr>
    </w:p>
    <w:p w14:paraId="0AC08B91" w14:textId="1C41BE9B" w:rsidR="00780ACE" w:rsidRPr="00266543" w:rsidRDefault="00780ACE" w:rsidP="00780ACE">
      <w:pPr>
        <w:spacing w:after="0" w:line="240" w:lineRule="auto"/>
        <w:jc w:val="both"/>
        <w:rPr>
          <w:rFonts w:ascii="Century Gothic" w:eastAsia="Century Gothic" w:hAnsi="Century Gothic" w:cs="Century Gothic"/>
          <w:lang w:val="es-CO"/>
        </w:rPr>
      </w:pPr>
      <w:r w:rsidRPr="00266543">
        <w:rPr>
          <w:rFonts w:ascii="Century Gothic" w:eastAsia="Century Gothic" w:hAnsi="Century Gothic" w:cs="Century Gothic"/>
          <w:b/>
          <w:bCs/>
          <w:lang w:val="es-CO"/>
        </w:rPr>
        <w:t>EXPERIENCIA:</w:t>
      </w:r>
      <w:r w:rsidRPr="00266543">
        <w:rPr>
          <w:rFonts w:ascii="Century Gothic" w:eastAsia="Century Gothic" w:hAnsi="Century Gothic" w:cs="Century Gothic"/>
          <w:lang w:val="es-CO"/>
        </w:rPr>
        <w:t xml:space="preserve"> </w:t>
      </w:r>
      <w:r w:rsidR="006C27B7">
        <w:rPr>
          <w:rFonts w:ascii="Century Gothic" w:eastAsia="Century Gothic" w:hAnsi="Century Gothic" w:cs="Century Gothic"/>
          <w:lang w:val="es-CO"/>
        </w:rPr>
        <w:t>{{EXPERIENCIA</w:t>
      </w:r>
      <w:r w:rsidR="00107C70">
        <w:rPr>
          <w:rFonts w:ascii="Century Gothic" w:eastAsia="Century Gothic" w:hAnsi="Century Gothic" w:cs="Century Gothic"/>
          <w:lang w:val="es-CO"/>
        </w:rPr>
        <w:t>_</w:t>
      </w:r>
      <w:r w:rsidR="006C27B7">
        <w:rPr>
          <w:rFonts w:ascii="Century Gothic" w:eastAsia="Century Gothic" w:hAnsi="Century Gothic" w:cs="Century Gothic"/>
          <w:lang w:val="es-CO"/>
        </w:rPr>
        <w:t>REQUERIDA</w:t>
      </w:r>
      <w:r w:rsidR="00107C70">
        <w:rPr>
          <w:rFonts w:ascii="Century Gothic" w:eastAsia="Century Gothic" w:hAnsi="Century Gothic" w:cs="Century Gothic"/>
          <w:lang w:val="es-CO"/>
        </w:rPr>
        <w:t>_</w:t>
      </w:r>
      <w:r w:rsidR="006C27B7">
        <w:rPr>
          <w:rFonts w:ascii="Century Gothic" w:eastAsia="Century Gothic" w:hAnsi="Century Gothic" w:cs="Century Gothic"/>
          <w:lang w:val="es-CO"/>
        </w:rPr>
        <w:t>DEL</w:t>
      </w:r>
      <w:r w:rsidR="00107C70">
        <w:rPr>
          <w:rFonts w:ascii="Century Gothic" w:eastAsia="Century Gothic" w:hAnsi="Century Gothic" w:cs="Century Gothic"/>
          <w:lang w:val="es-CO"/>
        </w:rPr>
        <w:t>_</w:t>
      </w:r>
      <w:r w:rsidR="006C27B7">
        <w:rPr>
          <w:rFonts w:ascii="Century Gothic" w:eastAsia="Century Gothic" w:hAnsi="Century Gothic" w:cs="Century Gothic"/>
          <w:lang w:val="es-CO"/>
        </w:rPr>
        <w:t>CONTRATISTA}}</w:t>
      </w:r>
    </w:p>
    <w:p w14:paraId="17B6F46C" w14:textId="56AE2EA5" w:rsidR="00780ACE" w:rsidRPr="00266543" w:rsidRDefault="00780ACE" w:rsidP="00780ACE">
      <w:pPr>
        <w:spacing w:after="0" w:line="240" w:lineRule="auto"/>
        <w:jc w:val="both"/>
        <w:rPr>
          <w:rFonts w:ascii="Century Gothic" w:eastAsia="Century Gothic" w:hAnsi="Century Gothic" w:cs="Century Gothic"/>
          <w:lang w:val="es-CO"/>
        </w:rPr>
      </w:pPr>
    </w:p>
    <w:p w14:paraId="61ADCD3C" w14:textId="77777777" w:rsidR="001A5A9F" w:rsidRPr="00266543" w:rsidRDefault="001A5A9F" w:rsidP="001A5A9F">
      <w:pPr>
        <w:spacing w:after="0" w:line="240" w:lineRule="auto"/>
        <w:jc w:val="both"/>
        <w:rPr>
          <w:rFonts w:ascii="Century Gothic" w:eastAsia="Century Gothic" w:hAnsi="Century Gothic" w:cs="Century Gothic"/>
        </w:rPr>
      </w:pPr>
      <w:r w:rsidRPr="00266543">
        <w:rPr>
          <w:rFonts w:ascii="Century Gothic" w:eastAsia="Century Gothic" w:hAnsi="Century Gothic" w:cs="Century Gothic"/>
        </w:rPr>
        <w:t xml:space="preserve">Las siguientes son las condiciones para acreditar la experiencia: </w:t>
      </w:r>
    </w:p>
    <w:p w14:paraId="63A75F18" w14:textId="77777777" w:rsidR="001A5A9F" w:rsidRPr="00266543" w:rsidRDefault="001A5A9F" w:rsidP="001A5A9F">
      <w:pPr>
        <w:spacing w:after="0" w:line="240" w:lineRule="auto"/>
        <w:jc w:val="both"/>
        <w:rPr>
          <w:rFonts w:ascii="Century Gothic" w:eastAsia="Century Gothic" w:hAnsi="Century Gothic" w:cs="Century Gothic"/>
        </w:rPr>
      </w:pPr>
    </w:p>
    <w:p w14:paraId="26F815EE" w14:textId="77777777" w:rsidR="001A5A9F" w:rsidRPr="00266543" w:rsidRDefault="001A5A9F" w:rsidP="001A5A9F">
      <w:pPr>
        <w:numPr>
          <w:ilvl w:val="0"/>
          <w:numId w:val="30"/>
        </w:numPr>
        <w:pBdr>
          <w:top w:val="nil"/>
          <w:left w:val="nil"/>
          <w:bottom w:val="nil"/>
          <w:right w:val="nil"/>
          <w:between w:val="nil"/>
        </w:pBd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 xml:space="preserve">No se aceptan contratos, ni actas de inicio. Solo se aceptan certificaciones expedidas por la entidad y/o persona contratante o actas de liquidación. </w:t>
      </w:r>
    </w:p>
    <w:p w14:paraId="166E08C1" w14:textId="77777777" w:rsidR="001A5A9F" w:rsidRPr="00266543" w:rsidRDefault="001A5A9F" w:rsidP="001A5A9F">
      <w:pPr>
        <w:numPr>
          <w:ilvl w:val="0"/>
          <w:numId w:val="30"/>
        </w:numPr>
        <w:pBdr>
          <w:top w:val="nil"/>
          <w:left w:val="nil"/>
          <w:bottom w:val="nil"/>
          <w:right w:val="nil"/>
          <w:between w:val="nil"/>
        </w:pBd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La certificación de experiencia deberá ser expedida y firmada por el representante legal y/o persona natural que expide la certificación y deberá contener la siguiente información:</w:t>
      </w:r>
    </w:p>
    <w:p w14:paraId="16529DEC" w14:textId="77777777" w:rsidR="001A5A9F" w:rsidRPr="00266543" w:rsidRDefault="001A5A9F" w:rsidP="001A5A9F">
      <w:pPr>
        <w:spacing w:after="0" w:line="240" w:lineRule="auto"/>
        <w:jc w:val="both"/>
        <w:rPr>
          <w:rFonts w:ascii="Century Gothic" w:eastAsia="Century Gothic" w:hAnsi="Century Gothic" w:cs="Century Gothic"/>
        </w:rPr>
      </w:pPr>
    </w:p>
    <w:p w14:paraId="7A8116FC" w14:textId="77777777" w:rsidR="001A5A9F" w:rsidRPr="00266543" w:rsidRDefault="001A5A9F" w:rsidP="001A5A9F">
      <w:pPr>
        <w:numPr>
          <w:ilvl w:val="0"/>
          <w:numId w:val="31"/>
        </w:numPr>
        <w:pBdr>
          <w:top w:val="nil"/>
          <w:left w:val="nil"/>
          <w:bottom w:val="nil"/>
          <w:right w:val="nil"/>
          <w:between w:val="nil"/>
        </w:pBdr>
        <w:spacing w:after="0" w:line="240" w:lineRule="auto"/>
        <w:ind w:left="1701"/>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Nombre o razón social del contratante</w:t>
      </w:r>
    </w:p>
    <w:p w14:paraId="455BC0DA" w14:textId="77777777" w:rsidR="001A5A9F" w:rsidRPr="00266543" w:rsidRDefault="001A5A9F" w:rsidP="001A5A9F">
      <w:pPr>
        <w:numPr>
          <w:ilvl w:val="0"/>
          <w:numId w:val="31"/>
        </w:numPr>
        <w:pBdr>
          <w:top w:val="nil"/>
          <w:left w:val="nil"/>
          <w:bottom w:val="nil"/>
          <w:right w:val="nil"/>
          <w:between w:val="nil"/>
        </w:pBdr>
        <w:spacing w:after="0" w:line="240" w:lineRule="auto"/>
        <w:ind w:left="1701"/>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Nombre o razón social del contratista</w:t>
      </w:r>
    </w:p>
    <w:p w14:paraId="6C02360C" w14:textId="77777777" w:rsidR="001A5A9F" w:rsidRPr="00266543" w:rsidRDefault="001A5A9F" w:rsidP="001A5A9F">
      <w:pPr>
        <w:numPr>
          <w:ilvl w:val="0"/>
          <w:numId w:val="31"/>
        </w:numPr>
        <w:pBdr>
          <w:top w:val="nil"/>
          <w:left w:val="nil"/>
          <w:bottom w:val="nil"/>
          <w:right w:val="nil"/>
          <w:between w:val="nil"/>
        </w:pBdr>
        <w:spacing w:after="0" w:line="240" w:lineRule="auto"/>
        <w:ind w:left="1701"/>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 xml:space="preserve">Plazo de ejecución </w:t>
      </w:r>
    </w:p>
    <w:p w14:paraId="2BE055CF" w14:textId="77777777" w:rsidR="001A5A9F" w:rsidRPr="00266543" w:rsidRDefault="001A5A9F" w:rsidP="001A5A9F">
      <w:pPr>
        <w:numPr>
          <w:ilvl w:val="0"/>
          <w:numId w:val="31"/>
        </w:numPr>
        <w:pBdr>
          <w:top w:val="nil"/>
          <w:left w:val="nil"/>
          <w:bottom w:val="nil"/>
          <w:right w:val="nil"/>
          <w:between w:val="nil"/>
        </w:pBdr>
        <w:spacing w:after="0" w:line="240" w:lineRule="auto"/>
        <w:ind w:left="1701"/>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Valor del contrato</w:t>
      </w:r>
    </w:p>
    <w:p w14:paraId="5848ABF5" w14:textId="77777777" w:rsidR="001A5A9F" w:rsidRPr="00266543" w:rsidRDefault="001A5A9F" w:rsidP="001A5A9F">
      <w:pPr>
        <w:numPr>
          <w:ilvl w:val="0"/>
          <w:numId w:val="31"/>
        </w:numPr>
        <w:pBdr>
          <w:top w:val="nil"/>
          <w:left w:val="nil"/>
          <w:bottom w:val="nil"/>
          <w:right w:val="nil"/>
          <w:between w:val="nil"/>
        </w:pBdr>
        <w:spacing w:after="0" w:line="240" w:lineRule="auto"/>
        <w:ind w:left="1701"/>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Firma de la persona autorizada, indicando nombre completo, cargo y número telefónico de la persona que firma la certificación.</w:t>
      </w:r>
    </w:p>
    <w:p w14:paraId="76F9B3F6" w14:textId="77777777" w:rsidR="001A5A9F" w:rsidRPr="00266543" w:rsidRDefault="001A5A9F" w:rsidP="001A5A9F">
      <w:pPr>
        <w:numPr>
          <w:ilvl w:val="0"/>
          <w:numId w:val="31"/>
        </w:numPr>
        <w:pBdr>
          <w:top w:val="nil"/>
          <w:left w:val="nil"/>
          <w:bottom w:val="nil"/>
          <w:right w:val="nil"/>
          <w:between w:val="nil"/>
        </w:pBdr>
        <w:spacing w:after="0" w:line="240" w:lineRule="auto"/>
        <w:ind w:left="1701"/>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Si fue proponente plural deberá decir en la certificación el porcentaje de participación que tuvo el contratista.</w:t>
      </w:r>
    </w:p>
    <w:p w14:paraId="6479DC07" w14:textId="77777777" w:rsidR="001A5A9F" w:rsidRPr="00266543" w:rsidRDefault="001A5A9F" w:rsidP="001A5A9F">
      <w:pPr>
        <w:spacing w:after="0" w:line="240" w:lineRule="auto"/>
        <w:jc w:val="both"/>
        <w:rPr>
          <w:rFonts w:ascii="Century Gothic" w:eastAsia="Century Gothic" w:hAnsi="Century Gothic" w:cs="Century Gothic"/>
        </w:rPr>
      </w:pPr>
    </w:p>
    <w:p w14:paraId="31FAD588" w14:textId="77777777" w:rsidR="001A5A9F" w:rsidRPr="00266543" w:rsidRDefault="001A5A9F" w:rsidP="001A5A9F">
      <w:pPr>
        <w:numPr>
          <w:ilvl w:val="0"/>
          <w:numId w:val="30"/>
        </w:numPr>
        <w:pBdr>
          <w:top w:val="nil"/>
          <w:left w:val="nil"/>
          <w:bottom w:val="nil"/>
          <w:right w:val="nil"/>
          <w:between w:val="nil"/>
        </w:pBd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 xml:space="preserve">Para el cómputo del plazo de cada certificación aportada, se tendrá en cuenta la fecha de cierre del proceso y recepción de ofertas. </w:t>
      </w:r>
    </w:p>
    <w:p w14:paraId="7EDE85D7" w14:textId="77777777" w:rsidR="001A5A9F" w:rsidRPr="00266543" w:rsidRDefault="001A5A9F" w:rsidP="001A5A9F">
      <w:pPr>
        <w:numPr>
          <w:ilvl w:val="0"/>
          <w:numId w:val="30"/>
        </w:numPr>
        <w:pBdr>
          <w:top w:val="nil"/>
          <w:left w:val="nil"/>
          <w:bottom w:val="nil"/>
          <w:right w:val="nil"/>
          <w:between w:val="nil"/>
        </w:pBd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 xml:space="preserve">Para los contratos o relaciones comerciales ejecutadas en consorcio o unión temporal, se tendrá en cuenta y se calculará de acuerdo con el porcentaje de participación con el que se presente la oferta del presente proceso. </w:t>
      </w:r>
    </w:p>
    <w:p w14:paraId="39C1753A" w14:textId="77777777" w:rsidR="001A5A9F" w:rsidRPr="00266543" w:rsidRDefault="001A5A9F" w:rsidP="001A5A9F">
      <w:pPr>
        <w:numPr>
          <w:ilvl w:val="0"/>
          <w:numId w:val="30"/>
        </w:numPr>
        <w:pBdr>
          <w:top w:val="nil"/>
          <w:left w:val="nil"/>
          <w:bottom w:val="nil"/>
          <w:right w:val="nil"/>
          <w:between w:val="nil"/>
        </w:pBdr>
        <w:spacing w:after="0" w:line="240" w:lineRule="auto"/>
        <w:jc w:val="both"/>
        <w:rPr>
          <w:rFonts w:ascii="Century Gothic" w:eastAsia="Century Gothic" w:hAnsi="Century Gothic" w:cs="Century Gothic"/>
          <w:color w:val="000000"/>
        </w:rPr>
      </w:pPr>
      <w:r w:rsidRPr="00266543">
        <w:rPr>
          <w:rFonts w:ascii="Century Gothic" w:eastAsia="Century Gothic" w:hAnsi="Century Gothic" w:cs="Century Gothic"/>
          <w:color w:val="000000"/>
        </w:rPr>
        <w:t>No se aceptan auto certificaciones.</w:t>
      </w:r>
    </w:p>
    <w:p w14:paraId="4DBB101B" w14:textId="77777777" w:rsidR="001A5A9F" w:rsidRPr="00266543" w:rsidRDefault="001A5A9F" w:rsidP="001A5A9F">
      <w:pPr>
        <w:spacing w:after="0" w:line="240" w:lineRule="auto"/>
        <w:jc w:val="both"/>
        <w:rPr>
          <w:rFonts w:ascii="Century Gothic" w:eastAsia="Century Gothic" w:hAnsi="Century Gothic" w:cs="Century Gothic"/>
        </w:rPr>
      </w:pPr>
    </w:p>
    <w:p w14:paraId="1C65B414" w14:textId="77777777" w:rsidR="001A5A9F" w:rsidRPr="00266543" w:rsidRDefault="001A5A9F" w:rsidP="001A5A9F">
      <w:pPr>
        <w:spacing w:after="0" w:line="240" w:lineRule="auto"/>
        <w:jc w:val="both"/>
        <w:rPr>
          <w:rFonts w:ascii="Century Gothic" w:eastAsia="Century Gothic" w:hAnsi="Century Gothic" w:cs="Century Gothic"/>
          <w:b/>
          <w:bCs/>
        </w:rPr>
      </w:pPr>
      <w:r w:rsidRPr="00266543">
        <w:rPr>
          <w:rFonts w:ascii="Century Gothic" w:eastAsia="Century Gothic" w:hAnsi="Century Gothic" w:cs="Century Gothic"/>
          <w:b/>
          <w:bCs/>
        </w:rPr>
        <w:t xml:space="preserve">NOTA: El Municipio de Pensilvania se reserva el derecho de verificar la información consignada en estas certificaciones, so pena de las consecuencias legales a que haya lugar en caso de presentar información no acorde a la realidad. </w:t>
      </w:r>
    </w:p>
    <w:p w14:paraId="30E7DAA6" w14:textId="3358A269" w:rsidR="00BA6E86" w:rsidRPr="00266543" w:rsidRDefault="00BA6E86" w:rsidP="00D1111A">
      <w:pPr>
        <w:pBdr>
          <w:top w:val="nil"/>
          <w:left w:val="nil"/>
          <w:bottom w:val="nil"/>
          <w:right w:val="nil"/>
          <w:between w:val="nil"/>
        </w:pBdr>
        <w:spacing w:after="0" w:line="240" w:lineRule="auto"/>
        <w:jc w:val="both"/>
        <w:rPr>
          <w:rFonts w:ascii="Century Gothic" w:eastAsia="Century Gothic" w:hAnsi="Century Gothic" w:cs="Century Gothic"/>
          <w:color w:val="FF0000"/>
        </w:rPr>
      </w:pPr>
    </w:p>
    <w:p w14:paraId="49BBD6CA" w14:textId="16E08801" w:rsidR="00BA6E86" w:rsidRPr="00266543" w:rsidRDefault="00012BEE" w:rsidP="00D1111A">
      <w:pPr>
        <w:pStyle w:val="Prrafodelista"/>
        <w:numPr>
          <w:ilvl w:val="0"/>
          <w:numId w:val="6"/>
        </w:numPr>
        <w:spacing w:line="240" w:lineRule="auto"/>
        <w:ind w:leftChars="0" w:firstLineChars="0"/>
        <w:jc w:val="both"/>
        <w:rPr>
          <w:rFonts w:ascii="Century Gothic" w:eastAsia="Century Gothic" w:hAnsi="Century Gothic" w:cs="Century Gothic"/>
          <w:b/>
          <w:sz w:val="22"/>
          <w:szCs w:val="22"/>
        </w:rPr>
      </w:pPr>
      <w:r w:rsidRPr="00266543">
        <w:rPr>
          <w:rFonts w:ascii="Century Gothic" w:eastAsia="Century Gothic" w:hAnsi="Century Gothic" w:cs="Century Gothic"/>
          <w:b/>
          <w:sz w:val="22"/>
          <w:szCs w:val="22"/>
        </w:rPr>
        <w:t>ANÁLISIS DE RIESGOS</w:t>
      </w:r>
    </w:p>
    <w:p w14:paraId="6B3AF32E" w14:textId="77777777" w:rsidR="00A158DF" w:rsidRPr="00266543" w:rsidRDefault="00A158DF"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0B797EA7" w14:textId="77777777" w:rsidR="00BD2A47" w:rsidRPr="00266543" w:rsidRDefault="00BD2A47" w:rsidP="00D1111A">
      <w:pPr>
        <w:spacing w:after="0" w:line="240" w:lineRule="auto"/>
        <w:jc w:val="both"/>
        <w:rPr>
          <w:rFonts w:ascii="Century Gothic" w:eastAsia="Century Gothic" w:hAnsi="Century Gothic" w:cs="Century Gothic"/>
          <w:bCs/>
        </w:rPr>
      </w:pPr>
      <w:r w:rsidRPr="00266543">
        <w:rPr>
          <w:rFonts w:ascii="Century Gothic" w:eastAsia="Century Gothic" w:hAnsi="Century Gothic" w:cs="Century Gothic"/>
          <w:bCs/>
        </w:rPr>
        <w:t xml:space="preserve">De conformidad con lo dispuesto en la Ley 1150 de 2007, el Decreto 1082 de 2015 y demás normas concordantes, la entidad ha identificado, analizado y evaluado los riesgos asociados al presente proceso contractual en cada una de sus etapas, </w:t>
      </w:r>
      <w:r w:rsidRPr="00266543">
        <w:rPr>
          <w:rFonts w:ascii="Century Gothic" w:eastAsia="Century Gothic" w:hAnsi="Century Gothic" w:cs="Century Gothic"/>
          <w:bCs/>
        </w:rPr>
        <w:lastRenderedPageBreak/>
        <w:t>con el propósito de prevenir su ocurrencia, reducir su probabilidad de materialización y mitigar los impactos que puedan derivarse de los mismos.</w:t>
      </w:r>
    </w:p>
    <w:p w14:paraId="4EFC811E" w14:textId="77777777" w:rsidR="00BD2A47" w:rsidRPr="00266543" w:rsidRDefault="00BD2A47" w:rsidP="00D1111A">
      <w:pPr>
        <w:spacing w:after="0" w:line="240" w:lineRule="auto"/>
        <w:jc w:val="both"/>
        <w:rPr>
          <w:rFonts w:ascii="Century Gothic" w:eastAsia="Century Gothic" w:hAnsi="Century Gothic" w:cs="Century Gothic"/>
          <w:bCs/>
        </w:rPr>
      </w:pPr>
    </w:p>
    <w:p w14:paraId="47F23B6F" w14:textId="77777777" w:rsidR="00BD2A47" w:rsidRPr="00266543" w:rsidRDefault="00BD2A47" w:rsidP="00D1111A">
      <w:pPr>
        <w:spacing w:after="0" w:line="240" w:lineRule="auto"/>
        <w:jc w:val="both"/>
        <w:rPr>
          <w:rFonts w:ascii="Century Gothic" w:eastAsia="Century Gothic" w:hAnsi="Century Gothic" w:cs="Century Gothic"/>
          <w:bCs/>
        </w:rPr>
      </w:pPr>
      <w:r w:rsidRPr="00266543">
        <w:rPr>
          <w:rFonts w:ascii="Century Gothic" w:eastAsia="Century Gothic" w:hAnsi="Century Gothic" w:cs="Century Gothic"/>
          <w:bCs/>
        </w:rPr>
        <w:t>Para tal efecto, se han definido medidas de control, prevención y mitigación orientadas a garantizar la adecuada ejecución del contrato y la protección del interés público. En caso de que alguno de los riesgos identificados llegue a materializarse, la entidad adoptará las acciones correctivas y administrativas correspondientes, conforme a la normatividad vigente.</w:t>
      </w:r>
    </w:p>
    <w:p w14:paraId="32DEDB81" w14:textId="77777777" w:rsidR="00BD2A47" w:rsidRPr="00266543" w:rsidRDefault="00BD2A47" w:rsidP="00D1111A">
      <w:pPr>
        <w:spacing w:after="0" w:line="240" w:lineRule="auto"/>
        <w:jc w:val="both"/>
        <w:rPr>
          <w:rFonts w:ascii="Century Gothic" w:eastAsia="Century Gothic" w:hAnsi="Century Gothic" w:cs="Century Gothic"/>
          <w:bCs/>
        </w:rPr>
      </w:pPr>
    </w:p>
    <w:p w14:paraId="6154F2A3" w14:textId="32A8B36D" w:rsidR="00F958E8" w:rsidRPr="00266543" w:rsidRDefault="00BD2A47" w:rsidP="00D1111A">
      <w:pPr>
        <w:spacing w:after="0" w:line="240" w:lineRule="auto"/>
        <w:jc w:val="both"/>
        <w:rPr>
          <w:rFonts w:ascii="Century Gothic" w:eastAsia="Century Gothic" w:hAnsi="Century Gothic" w:cs="Century Gothic"/>
          <w:b/>
        </w:rPr>
      </w:pPr>
      <w:r w:rsidRPr="00266543">
        <w:rPr>
          <w:rFonts w:ascii="Century Gothic" w:eastAsia="Century Gothic" w:hAnsi="Century Gothic" w:cs="Century Gothic"/>
          <w:bCs/>
        </w:rPr>
        <w:t>Los riesgos identificados, su clasificación, causas, consecuencias, nivel de impacto y las medidas de tratamiento definidas se encuentran detallados en la Matriz de Riesgos, la cual hace parte integral del presente proceso contractual y se anexa como soporte técnico del mismo.</w:t>
      </w:r>
      <w:r w:rsidR="00AE6487" w:rsidRPr="00266543">
        <w:rPr>
          <w:rFonts w:ascii="Century Gothic" w:eastAsia="Century Gothic" w:hAnsi="Century Gothic" w:cs="Century Gothic"/>
          <w:bCs/>
        </w:rPr>
        <w:t xml:space="preserve"> </w:t>
      </w:r>
      <w:r w:rsidR="00AE6487" w:rsidRPr="00266543">
        <w:rPr>
          <w:rFonts w:ascii="Century Gothic" w:eastAsia="Century Gothic" w:hAnsi="Century Gothic" w:cs="Century Gothic"/>
          <w:b/>
        </w:rPr>
        <w:t xml:space="preserve">VER MATRIZ DE RIESGOS ANEXA. </w:t>
      </w:r>
    </w:p>
    <w:p w14:paraId="67955CD1" w14:textId="77777777" w:rsidR="00BD2A47" w:rsidRPr="00266543" w:rsidRDefault="00BD2A47" w:rsidP="00D1111A">
      <w:pPr>
        <w:spacing w:after="0" w:line="240" w:lineRule="auto"/>
        <w:jc w:val="both"/>
        <w:rPr>
          <w:rFonts w:ascii="Century Gothic" w:eastAsia="Century Gothic" w:hAnsi="Century Gothic" w:cs="Century Gothic"/>
          <w:bCs/>
        </w:rPr>
      </w:pPr>
    </w:p>
    <w:p w14:paraId="4ED6A54B" w14:textId="6F15E531" w:rsidR="00836A84" w:rsidRPr="00266543" w:rsidRDefault="00836A84" w:rsidP="00D1111A">
      <w:pPr>
        <w:pStyle w:val="Prrafodelista"/>
        <w:numPr>
          <w:ilvl w:val="0"/>
          <w:numId w:val="6"/>
        </w:numPr>
        <w:spacing w:line="240" w:lineRule="auto"/>
        <w:ind w:leftChars="0" w:firstLineChars="0"/>
        <w:jc w:val="both"/>
        <w:rPr>
          <w:rFonts w:ascii="Century Gothic" w:eastAsia="Century Gothic" w:hAnsi="Century Gothic" w:cs="Century Gothic"/>
          <w:b/>
          <w:sz w:val="22"/>
          <w:szCs w:val="22"/>
        </w:rPr>
      </w:pPr>
      <w:r w:rsidRPr="00266543">
        <w:rPr>
          <w:rFonts w:ascii="Century Gothic" w:eastAsia="Century Gothic" w:hAnsi="Century Gothic" w:cs="Century Gothic"/>
          <w:b/>
          <w:sz w:val="22"/>
          <w:szCs w:val="22"/>
        </w:rPr>
        <w:t>ANÁLISIS QUE SUSTENTA LA EXIGENCIA DE GARANTÍAS:</w:t>
      </w:r>
    </w:p>
    <w:p w14:paraId="1B9002EB" w14:textId="77777777" w:rsidR="00836A84" w:rsidRPr="00266543" w:rsidRDefault="00836A84" w:rsidP="00D1111A">
      <w:pPr>
        <w:spacing w:after="0" w:line="240" w:lineRule="auto"/>
        <w:jc w:val="both"/>
        <w:rPr>
          <w:rFonts w:ascii="Century Gothic" w:eastAsia="Century Gothic" w:hAnsi="Century Gothic" w:cs="Century Gothic"/>
        </w:rPr>
      </w:pPr>
      <w:bookmarkStart w:id="0" w:name="_heading=h.dhywbv33a2gj" w:colFirst="0" w:colLast="0"/>
      <w:bookmarkEnd w:id="0"/>
    </w:p>
    <w:p w14:paraId="1BBD3CC7" w14:textId="5CAE6F95" w:rsidR="006C27B7" w:rsidRDefault="006C27B7" w:rsidP="001A5A9F">
      <w:pPr>
        <w:spacing w:after="0" w:line="240" w:lineRule="auto"/>
        <w:jc w:val="both"/>
        <w:rPr>
          <w:rFonts w:ascii="Century Gothic" w:eastAsia="Century Gothic" w:hAnsi="Century Gothic" w:cs="Century Gothic"/>
        </w:rPr>
      </w:pPr>
      <w:r>
        <w:rPr>
          <w:rFonts w:ascii="Century Gothic" w:eastAsia="Century Gothic" w:hAnsi="Century Gothic" w:cs="Century Gothic"/>
        </w:rPr>
        <w:t>{{MANIFESTAR</w:t>
      </w:r>
      <w:r w:rsidR="00107C70">
        <w:rPr>
          <w:rFonts w:ascii="Century Gothic" w:eastAsia="Century Gothic" w:hAnsi="Century Gothic" w:cs="Century Gothic"/>
        </w:rPr>
        <w:t>_</w:t>
      </w:r>
      <w:r>
        <w:rPr>
          <w:rFonts w:ascii="Century Gothic" w:eastAsia="Century Gothic" w:hAnsi="Century Gothic" w:cs="Century Gothic"/>
        </w:rPr>
        <w:t>SI</w:t>
      </w:r>
      <w:r w:rsidR="00107C70">
        <w:rPr>
          <w:rFonts w:ascii="Century Gothic" w:eastAsia="Century Gothic" w:hAnsi="Century Gothic" w:cs="Century Gothic"/>
        </w:rPr>
        <w:t>_</w:t>
      </w:r>
      <w:r>
        <w:rPr>
          <w:rFonts w:ascii="Century Gothic" w:eastAsia="Century Gothic" w:hAnsi="Century Gothic" w:cs="Century Gothic"/>
        </w:rPr>
        <w:t>SE</w:t>
      </w:r>
      <w:r w:rsidR="00107C70">
        <w:rPr>
          <w:rFonts w:ascii="Century Gothic" w:eastAsia="Century Gothic" w:hAnsi="Century Gothic" w:cs="Century Gothic"/>
        </w:rPr>
        <w:t>_</w:t>
      </w:r>
      <w:r>
        <w:rPr>
          <w:rFonts w:ascii="Century Gothic" w:eastAsia="Century Gothic" w:hAnsi="Century Gothic" w:cs="Century Gothic"/>
        </w:rPr>
        <w:t>REQUIERE</w:t>
      </w:r>
      <w:r w:rsidR="00107C70">
        <w:rPr>
          <w:rFonts w:ascii="Century Gothic" w:eastAsia="Century Gothic" w:hAnsi="Century Gothic" w:cs="Century Gothic"/>
        </w:rPr>
        <w:t>_</w:t>
      </w:r>
      <w:r>
        <w:rPr>
          <w:rFonts w:ascii="Century Gothic" w:eastAsia="Century Gothic" w:hAnsi="Century Gothic" w:cs="Century Gothic"/>
        </w:rPr>
        <w:t>ALGUN</w:t>
      </w:r>
      <w:r w:rsidR="00107C70">
        <w:rPr>
          <w:rFonts w:ascii="Century Gothic" w:eastAsia="Century Gothic" w:hAnsi="Century Gothic" w:cs="Century Gothic"/>
        </w:rPr>
        <w:t>_</w:t>
      </w:r>
      <w:r>
        <w:rPr>
          <w:rFonts w:ascii="Century Gothic" w:eastAsia="Century Gothic" w:hAnsi="Century Gothic" w:cs="Century Gothic"/>
        </w:rPr>
        <w:t>TIPO</w:t>
      </w:r>
      <w:r w:rsidR="00107C70">
        <w:rPr>
          <w:rFonts w:ascii="Century Gothic" w:eastAsia="Century Gothic" w:hAnsi="Century Gothic" w:cs="Century Gothic"/>
        </w:rPr>
        <w:t>_</w:t>
      </w:r>
      <w:r>
        <w:rPr>
          <w:rFonts w:ascii="Century Gothic" w:eastAsia="Century Gothic" w:hAnsi="Century Gothic" w:cs="Century Gothic"/>
        </w:rPr>
        <w:t>DE</w:t>
      </w:r>
      <w:r w:rsidR="00107C70">
        <w:rPr>
          <w:rFonts w:ascii="Century Gothic" w:eastAsia="Century Gothic" w:hAnsi="Century Gothic" w:cs="Century Gothic"/>
        </w:rPr>
        <w:t>_</w:t>
      </w:r>
      <w:r>
        <w:rPr>
          <w:rFonts w:ascii="Century Gothic" w:eastAsia="Century Gothic" w:hAnsi="Century Gothic" w:cs="Century Gothic"/>
        </w:rPr>
        <w:t>GARANT</w:t>
      </w:r>
      <w:r w:rsidR="00107C70">
        <w:rPr>
          <w:rFonts w:ascii="Century Gothic" w:eastAsia="Century Gothic" w:hAnsi="Century Gothic" w:cs="Century Gothic"/>
        </w:rPr>
        <w:t>I</w:t>
      </w:r>
      <w:r>
        <w:rPr>
          <w:rFonts w:ascii="Century Gothic" w:eastAsia="Century Gothic" w:hAnsi="Century Gothic" w:cs="Century Gothic"/>
        </w:rPr>
        <w:t>A}}</w:t>
      </w:r>
    </w:p>
    <w:p w14:paraId="1BEF6417" w14:textId="77777777" w:rsidR="00BA6E86" w:rsidRPr="00266543" w:rsidRDefault="00BA6E86"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49DF7689" w14:textId="2067D00D" w:rsidR="00BA6E86" w:rsidRPr="00266543" w:rsidRDefault="00012BEE" w:rsidP="00D1111A">
      <w:pPr>
        <w:pStyle w:val="Prrafodelista"/>
        <w:numPr>
          <w:ilvl w:val="0"/>
          <w:numId w:val="6"/>
        </w:numPr>
        <w:spacing w:line="240" w:lineRule="auto"/>
        <w:ind w:leftChars="0" w:firstLineChars="0"/>
        <w:jc w:val="both"/>
        <w:rPr>
          <w:rFonts w:ascii="Century Gothic" w:eastAsia="Century Gothic" w:hAnsi="Century Gothic" w:cs="Century Gothic"/>
          <w:b/>
          <w:sz w:val="22"/>
          <w:szCs w:val="22"/>
        </w:rPr>
      </w:pPr>
      <w:r w:rsidRPr="00266543">
        <w:rPr>
          <w:rFonts w:ascii="Century Gothic" w:eastAsia="Century Gothic" w:hAnsi="Century Gothic" w:cs="Century Gothic"/>
          <w:b/>
          <w:sz w:val="22"/>
          <w:szCs w:val="22"/>
        </w:rPr>
        <w:t xml:space="preserve">INCLUSIÓN EN EL PLAN ANUAL DE ADQUISICIONES Y SI </w:t>
      </w:r>
      <w:r w:rsidR="000476B5" w:rsidRPr="00266543">
        <w:rPr>
          <w:rFonts w:ascii="Century Gothic" w:eastAsia="Century Gothic" w:hAnsi="Century Gothic" w:cs="Century Gothic"/>
          <w:b/>
          <w:sz w:val="22"/>
          <w:szCs w:val="22"/>
        </w:rPr>
        <w:t xml:space="preserve">EL PROCESO </w:t>
      </w:r>
      <w:r w:rsidRPr="00266543">
        <w:rPr>
          <w:rFonts w:ascii="Century Gothic" w:eastAsia="Century Gothic" w:hAnsi="Century Gothic" w:cs="Century Gothic"/>
          <w:b/>
          <w:sz w:val="22"/>
          <w:szCs w:val="22"/>
        </w:rPr>
        <w:t xml:space="preserve">ESTA </w:t>
      </w:r>
      <w:r w:rsidR="00F4298F" w:rsidRPr="00266543">
        <w:rPr>
          <w:rFonts w:ascii="Century Gothic" w:eastAsia="Century Gothic" w:hAnsi="Century Gothic" w:cs="Century Gothic"/>
          <w:b/>
          <w:sz w:val="22"/>
          <w:szCs w:val="22"/>
        </w:rPr>
        <w:t xml:space="preserve">O NO </w:t>
      </w:r>
      <w:r w:rsidRPr="00266543">
        <w:rPr>
          <w:rFonts w:ascii="Century Gothic" w:eastAsia="Century Gothic" w:hAnsi="Century Gothic" w:cs="Century Gothic"/>
          <w:b/>
          <w:sz w:val="22"/>
          <w:szCs w:val="22"/>
        </w:rPr>
        <w:t xml:space="preserve">COBIJADO POR UN ACUERDO COMERCIAL </w:t>
      </w:r>
    </w:p>
    <w:p w14:paraId="67150A02" w14:textId="77777777" w:rsidR="000476B5" w:rsidRPr="00266543" w:rsidRDefault="000476B5"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6D4EB328" w14:textId="77777777" w:rsidR="002D533F" w:rsidRPr="00530C64" w:rsidRDefault="002D533F" w:rsidP="00D1111A">
      <w:pPr>
        <w:pBdr>
          <w:top w:val="nil"/>
          <w:left w:val="nil"/>
          <w:bottom w:val="nil"/>
          <w:right w:val="nil"/>
          <w:between w:val="nil"/>
        </w:pBdr>
        <w:spacing w:after="0" w:line="240" w:lineRule="auto"/>
        <w:jc w:val="both"/>
        <w:rPr>
          <w:rFonts w:ascii="Century Gothic" w:eastAsia="Century Gothic" w:hAnsi="Century Gothic" w:cs="Century Gothic"/>
        </w:rPr>
      </w:pPr>
      <w:r w:rsidRPr="00266543">
        <w:rPr>
          <w:rFonts w:ascii="Century Gothic" w:eastAsia="Century Gothic" w:hAnsi="Century Gothic" w:cs="Century Gothic"/>
        </w:rPr>
        <w:t>El presente proceso contractual, se encuentra incluido en el Plan Anual de Adquisiciones para la vigencia fiscal 2026. De igual manera, no hace parte de algún acuerdo comercial definido en los manuales y guías de la Agencia de Contratación Pública Colombia Compra Eficiente.</w:t>
      </w:r>
    </w:p>
    <w:p w14:paraId="7F3BEB35" w14:textId="77777777" w:rsidR="002D533F" w:rsidRPr="00530C64" w:rsidRDefault="002D533F"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38BB485D" w14:textId="77777777" w:rsidR="002D533F" w:rsidRPr="00530C64" w:rsidRDefault="002D533F"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03D3F839" w14:textId="6FA47C01" w:rsidR="002D533F" w:rsidRPr="00530C64" w:rsidRDefault="002D533F" w:rsidP="00D1111A">
      <w:pPr>
        <w:pBdr>
          <w:top w:val="nil"/>
          <w:left w:val="nil"/>
          <w:bottom w:val="nil"/>
          <w:right w:val="nil"/>
          <w:between w:val="nil"/>
        </w:pBdr>
        <w:spacing w:after="0" w:line="240" w:lineRule="auto"/>
        <w:jc w:val="both"/>
        <w:rPr>
          <w:rFonts w:ascii="Century Gothic" w:eastAsia="Century Gothic" w:hAnsi="Century Gothic" w:cs="Century Gothic"/>
        </w:rPr>
      </w:pPr>
      <w:r w:rsidRPr="001A5A9F">
        <w:rPr>
          <w:rFonts w:ascii="Century Gothic" w:eastAsia="Century Gothic" w:hAnsi="Century Gothic" w:cs="Century Gothic"/>
        </w:rPr>
        <w:t xml:space="preserve">El presente se elabora en el Municipio de Pensilvania a </w:t>
      </w:r>
      <w:r w:rsidR="006C27B7">
        <w:rPr>
          <w:rFonts w:ascii="Century Gothic" w:eastAsia="Century Gothic" w:hAnsi="Century Gothic" w:cs="Century Gothic"/>
        </w:rPr>
        <w:t>{{FECHA</w:t>
      </w:r>
      <w:r w:rsidR="00107C70">
        <w:rPr>
          <w:rFonts w:ascii="Century Gothic" w:eastAsia="Century Gothic" w:hAnsi="Century Gothic" w:cs="Century Gothic"/>
        </w:rPr>
        <w:t>_</w:t>
      </w:r>
      <w:r w:rsidR="006C27B7">
        <w:rPr>
          <w:rFonts w:ascii="Century Gothic" w:eastAsia="Century Gothic" w:hAnsi="Century Gothic" w:cs="Century Gothic"/>
        </w:rPr>
        <w:t>DE</w:t>
      </w:r>
      <w:r w:rsidR="00107C70">
        <w:rPr>
          <w:rFonts w:ascii="Century Gothic" w:eastAsia="Century Gothic" w:hAnsi="Century Gothic" w:cs="Century Gothic"/>
        </w:rPr>
        <w:t>_</w:t>
      </w:r>
      <w:r w:rsidR="006C27B7">
        <w:rPr>
          <w:rFonts w:ascii="Century Gothic" w:eastAsia="Century Gothic" w:hAnsi="Century Gothic" w:cs="Century Gothic"/>
        </w:rPr>
        <w:t>LA</w:t>
      </w:r>
      <w:r w:rsidR="00107C70">
        <w:rPr>
          <w:rFonts w:ascii="Century Gothic" w:eastAsia="Century Gothic" w:hAnsi="Century Gothic" w:cs="Century Gothic"/>
        </w:rPr>
        <w:t>_</w:t>
      </w:r>
      <w:r w:rsidR="006C27B7">
        <w:rPr>
          <w:rFonts w:ascii="Century Gothic" w:eastAsia="Century Gothic" w:hAnsi="Century Gothic" w:cs="Century Gothic"/>
        </w:rPr>
        <w:t>FIRMA</w:t>
      </w:r>
      <w:r w:rsidR="00107C70">
        <w:rPr>
          <w:rFonts w:ascii="Century Gothic" w:eastAsia="Century Gothic" w:hAnsi="Century Gothic" w:cs="Century Gothic"/>
        </w:rPr>
        <w:t>_</w:t>
      </w:r>
      <w:r w:rsidR="006C27B7">
        <w:rPr>
          <w:rFonts w:ascii="Century Gothic" w:eastAsia="Century Gothic" w:hAnsi="Century Gothic" w:cs="Century Gothic"/>
        </w:rPr>
        <w:t>DEL</w:t>
      </w:r>
      <w:r w:rsidR="00107C70">
        <w:rPr>
          <w:rFonts w:ascii="Century Gothic" w:eastAsia="Century Gothic" w:hAnsi="Century Gothic" w:cs="Century Gothic"/>
        </w:rPr>
        <w:t>_</w:t>
      </w:r>
      <w:r w:rsidR="006C27B7">
        <w:rPr>
          <w:rFonts w:ascii="Century Gothic" w:eastAsia="Century Gothic" w:hAnsi="Century Gothic" w:cs="Century Gothic"/>
        </w:rPr>
        <w:t>ESTUDIO</w:t>
      </w:r>
      <w:r w:rsidR="00107C70">
        <w:rPr>
          <w:rFonts w:ascii="Century Gothic" w:eastAsia="Century Gothic" w:hAnsi="Century Gothic" w:cs="Century Gothic"/>
        </w:rPr>
        <w:t>_</w:t>
      </w:r>
      <w:r w:rsidR="006C27B7">
        <w:rPr>
          <w:rFonts w:ascii="Century Gothic" w:eastAsia="Century Gothic" w:hAnsi="Century Gothic" w:cs="Century Gothic"/>
        </w:rPr>
        <w:t>PREVIO}}</w:t>
      </w:r>
    </w:p>
    <w:p w14:paraId="50EAAB50" w14:textId="77777777" w:rsidR="00BA6E86" w:rsidRPr="00530C64" w:rsidRDefault="00BA6E86" w:rsidP="00D1111A">
      <w:pPr>
        <w:pBdr>
          <w:top w:val="nil"/>
          <w:left w:val="nil"/>
          <w:bottom w:val="nil"/>
          <w:right w:val="nil"/>
          <w:between w:val="nil"/>
        </w:pBdr>
        <w:spacing w:after="0" w:line="240" w:lineRule="auto"/>
        <w:jc w:val="both"/>
        <w:rPr>
          <w:rFonts w:ascii="Century Gothic" w:eastAsia="Century Gothic" w:hAnsi="Century Gothic" w:cs="Century Gothic"/>
          <w:color w:val="FF0000"/>
        </w:rPr>
      </w:pPr>
    </w:p>
    <w:p w14:paraId="55BAF740" w14:textId="77777777" w:rsidR="00BA6E86" w:rsidRPr="00530C64" w:rsidRDefault="00BA6E86"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1A95CFA2" w14:textId="51E25B9B" w:rsidR="002D533F" w:rsidRPr="00266543" w:rsidRDefault="002D533F" w:rsidP="00D1111A">
      <w:pPr>
        <w:spacing w:after="0" w:line="240" w:lineRule="auto"/>
        <w:ind w:left="980" w:right="1240"/>
        <w:jc w:val="center"/>
        <w:rPr>
          <w:rFonts w:ascii="Century Gothic" w:eastAsia="Century Gothic" w:hAnsi="Century Gothic" w:cs="Century Gothic"/>
          <w:b/>
          <w:bCs/>
        </w:rPr>
      </w:pPr>
      <w:r w:rsidRPr="00530C64">
        <w:rPr>
          <w:rFonts w:ascii="Century Gothic" w:eastAsia="Century Gothic" w:hAnsi="Century Gothic" w:cs="Century Gothic"/>
          <w:b/>
          <w:color w:val="EE0000"/>
        </w:rPr>
        <w:t xml:space="preserve"> </w:t>
      </w:r>
      <w:r w:rsidR="006C27B7">
        <w:rPr>
          <w:rFonts w:ascii="Century Gothic" w:eastAsia="Century Gothic" w:hAnsi="Century Gothic" w:cs="Century Gothic"/>
          <w:b/>
          <w:bCs/>
        </w:rPr>
        <w:t>{{NOMBRE</w:t>
      </w:r>
      <w:r w:rsidR="00107C70">
        <w:rPr>
          <w:rFonts w:ascii="Century Gothic" w:eastAsia="Century Gothic" w:hAnsi="Century Gothic" w:cs="Century Gothic"/>
          <w:b/>
          <w:bCs/>
        </w:rPr>
        <w:t>_</w:t>
      </w:r>
      <w:r w:rsidR="006C27B7">
        <w:rPr>
          <w:rFonts w:ascii="Century Gothic" w:eastAsia="Century Gothic" w:hAnsi="Century Gothic" w:cs="Century Gothic"/>
          <w:b/>
          <w:bCs/>
        </w:rPr>
        <w:t>DEL</w:t>
      </w:r>
      <w:r w:rsidR="00107C70">
        <w:rPr>
          <w:rFonts w:ascii="Century Gothic" w:eastAsia="Century Gothic" w:hAnsi="Century Gothic" w:cs="Century Gothic"/>
          <w:b/>
          <w:bCs/>
        </w:rPr>
        <w:t>_</w:t>
      </w:r>
      <w:r w:rsidR="006C27B7">
        <w:rPr>
          <w:rFonts w:ascii="Century Gothic" w:eastAsia="Century Gothic" w:hAnsi="Century Gothic" w:cs="Century Gothic"/>
          <w:b/>
          <w:bCs/>
        </w:rPr>
        <w:t>SECRETARIO}}</w:t>
      </w:r>
    </w:p>
    <w:p w14:paraId="4FB324C3" w14:textId="149F077C" w:rsidR="00BA6E86" w:rsidRPr="00530C64" w:rsidRDefault="006C27B7" w:rsidP="00D1111A">
      <w:pPr>
        <w:spacing w:after="0" w:line="240" w:lineRule="auto"/>
        <w:ind w:right="11"/>
        <w:jc w:val="center"/>
        <w:rPr>
          <w:rFonts w:ascii="Century Gothic" w:eastAsia="Century Gothic" w:hAnsi="Century Gothic" w:cs="Century Gothic"/>
          <w:color w:val="EE0000"/>
        </w:rPr>
      </w:pPr>
      <w:r>
        <w:rPr>
          <w:rFonts w:ascii="Century Gothic" w:eastAsia="Century Gothic" w:hAnsi="Century Gothic" w:cs="Century Gothic"/>
          <w:b/>
        </w:rPr>
        <w:t>{{SECRETARIA</w:t>
      </w:r>
      <w:r w:rsidR="00107C70">
        <w:rPr>
          <w:rFonts w:ascii="Century Gothic" w:eastAsia="Century Gothic" w:hAnsi="Century Gothic" w:cs="Century Gothic"/>
          <w:b/>
        </w:rPr>
        <w:t>_</w:t>
      </w:r>
      <w:r>
        <w:rPr>
          <w:rFonts w:ascii="Century Gothic" w:eastAsia="Century Gothic" w:hAnsi="Century Gothic" w:cs="Century Gothic"/>
          <w:b/>
        </w:rPr>
        <w:t>A</w:t>
      </w:r>
      <w:r w:rsidR="00107C70">
        <w:rPr>
          <w:rFonts w:ascii="Century Gothic" w:eastAsia="Century Gothic" w:hAnsi="Century Gothic" w:cs="Century Gothic"/>
          <w:b/>
        </w:rPr>
        <w:t>_</w:t>
      </w:r>
      <w:r>
        <w:rPr>
          <w:rFonts w:ascii="Century Gothic" w:eastAsia="Century Gothic" w:hAnsi="Century Gothic" w:cs="Century Gothic"/>
          <w:b/>
        </w:rPr>
        <w:t>CARGO</w:t>
      </w:r>
      <w:r w:rsidR="00107C70">
        <w:rPr>
          <w:rFonts w:ascii="Century Gothic" w:eastAsia="Century Gothic" w:hAnsi="Century Gothic" w:cs="Century Gothic"/>
          <w:b/>
        </w:rPr>
        <w:t>_</w:t>
      </w:r>
      <w:r>
        <w:rPr>
          <w:rFonts w:ascii="Century Gothic" w:eastAsia="Century Gothic" w:hAnsi="Century Gothic" w:cs="Century Gothic"/>
          <w:b/>
        </w:rPr>
        <w:t>DE</w:t>
      </w:r>
      <w:r w:rsidR="00107C70">
        <w:rPr>
          <w:rFonts w:ascii="Century Gothic" w:eastAsia="Century Gothic" w:hAnsi="Century Gothic" w:cs="Century Gothic"/>
          <w:b/>
        </w:rPr>
        <w:t>_</w:t>
      </w:r>
      <w:r>
        <w:rPr>
          <w:rFonts w:ascii="Century Gothic" w:eastAsia="Century Gothic" w:hAnsi="Century Gothic" w:cs="Century Gothic"/>
          <w:b/>
        </w:rPr>
        <w:t>LA</w:t>
      </w:r>
      <w:r w:rsidR="00107C70">
        <w:rPr>
          <w:rFonts w:ascii="Century Gothic" w:eastAsia="Century Gothic" w:hAnsi="Century Gothic" w:cs="Century Gothic"/>
          <w:b/>
        </w:rPr>
        <w:t>_</w:t>
      </w:r>
      <w:r>
        <w:rPr>
          <w:rFonts w:ascii="Century Gothic" w:eastAsia="Century Gothic" w:hAnsi="Century Gothic" w:cs="Century Gothic"/>
          <w:b/>
        </w:rPr>
        <w:t>SUPERVISI</w:t>
      </w:r>
      <w:r w:rsidR="00107C70">
        <w:rPr>
          <w:rFonts w:ascii="Century Gothic" w:eastAsia="Century Gothic" w:hAnsi="Century Gothic" w:cs="Century Gothic"/>
          <w:b/>
        </w:rPr>
        <w:t>O</w:t>
      </w:r>
      <w:r>
        <w:rPr>
          <w:rFonts w:ascii="Century Gothic" w:eastAsia="Century Gothic" w:hAnsi="Century Gothic" w:cs="Century Gothic"/>
          <w:b/>
        </w:rPr>
        <w:t>N</w:t>
      </w:r>
      <w:r w:rsidR="00107C70">
        <w:rPr>
          <w:rFonts w:ascii="Century Gothic" w:eastAsia="Century Gothic" w:hAnsi="Century Gothic" w:cs="Century Gothic"/>
          <w:b/>
        </w:rPr>
        <w:t>_</w:t>
      </w:r>
      <w:r>
        <w:rPr>
          <w:rFonts w:ascii="Century Gothic" w:eastAsia="Century Gothic" w:hAnsi="Century Gothic" w:cs="Century Gothic"/>
          <w:b/>
        </w:rPr>
        <w:t>DEL</w:t>
      </w:r>
      <w:r w:rsidR="00107C70">
        <w:rPr>
          <w:rFonts w:ascii="Century Gothic" w:eastAsia="Century Gothic" w:hAnsi="Century Gothic" w:cs="Century Gothic"/>
          <w:b/>
        </w:rPr>
        <w:t>_</w:t>
      </w:r>
      <w:r>
        <w:rPr>
          <w:rFonts w:ascii="Century Gothic" w:eastAsia="Century Gothic" w:hAnsi="Century Gothic" w:cs="Century Gothic"/>
          <w:b/>
        </w:rPr>
        <w:t>CONTRATO}}</w:t>
      </w:r>
    </w:p>
    <w:p w14:paraId="26963165" w14:textId="77777777" w:rsidR="00BA6E86" w:rsidRPr="00530C64" w:rsidRDefault="00BA6E86"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12E95A1B" w14:textId="77777777" w:rsidR="00F4298F" w:rsidRPr="00530C64" w:rsidRDefault="00F4298F" w:rsidP="00D1111A">
      <w:pPr>
        <w:pBdr>
          <w:top w:val="nil"/>
          <w:left w:val="nil"/>
          <w:bottom w:val="nil"/>
          <w:right w:val="nil"/>
          <w:between w:val="nil"/>
        </w:pBdr>
        <w:spacing w:after="0" w:line="240" w:lineRule="auto"/>
        <w:jc w:val="both"/>
        <w:rPr>
          <w:rFonts w:ascii="Century Gothic" w:eastAsia="Century Gothic" w:hAnsi="Century Gothic" w:cs="Century Gothic"/>
        </w:rPr>
      </w:pPr>
    </w:p>
    <w:p w14:paraId="3B123285" w14:textId="2562A814" w:rsidR="00BA6E86" w:rsidRPr="00530C64" w:rsidRDefault="00BA6E86" w:rsidP="00D1111A">
      <w:pPr>
        <w:pBdr>
          <w:top w:val="nil"/>
          <w:left w:val="nil"/>
          <w:bottom w:val="nil"/>
          <w:right w:val="nil"/>
          <w:between w:val="nil"/>
        </w:pBdr>
        <w:spacing w:after="0" w:line="240" w:lineRule="auto"/>
        <w:jc w:val="both"/>
        <w:rPr>
          <w:rFonts w:ascii="Century Gothic" w:eastAsia="Century Gothic" w:hAnsi="Century Gothic" w:cs="Century Gothic"/>
          <w:color w:val="000000" w:themeColor="text1"/>
        </w:rPr>
      </w:pPr>
    </w:p>
    <w:sectPr w:rsidR="00BA6E86" w:rsidRPr="00530C64">
      <w:headerReference w:type="default" r:id="rId9"/>
      <w:footerReference w:type="default" r:id="rId10"/>
      <w:pgSz w:w="12240" w:h="15840"/>
      <w:pgMar w:top="1417" w:right="1701" w:bottom="1417" w:left="1701" w:header="283"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91C3" w14:textId="77777777" w:rsidR="007C71D4" w:rsidRDefault="007C71D4">
      <w:pPr>
        <w:spacing w:after="0" w:line="240" w:lineRule="auto"/>
      </w:pPr>
      <w:r>
        <w:separator/>
      </w:r>
    </w:p>
  </w:endnote>
  <w:endnote w:type="continuationSeparator" w:id="0">
    <w:p w14:paraId="4464E244" w14:textId="77777777" w:rsidR="007C71D4" w:rsidRDefault="007C7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B45F" w14:textId="487D7BD7" w:rsidR="00BA6E86" w:rsidRDefault="00502D14">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61312" behindDoc="0" locked="0" layoutInCell="1" hidden="0" allowOverlap="1" wp14:anchorId="33F61B98" wp14:editId="4FEE9E19">
          <wp:simplePos x="0" y="0"/>
          <wp:positionH relativeFrom="page">
            <wp:align>left</wp:align>
          </wp:positionH>
          <wp:positionV relativeFrom="paragraph">
            <wp:posOffset>-249555</wp:posOffset>
          </wp:positionV>
          <wp:extent cx="7953375" cy="1099820"/>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cstate="email">
                    <a:extLst>
                      <a:ext uri="{28A0092B-C50C-407E-A947-70E740481C1C}">
                        <a14:useLocalDpi xmlns:a14="http://schemas.microsoft.com/office/drawing/2010/main"/>
                      </a:ext>
                    </a:extLst>
                  </a:blip>
                  <a:srcRect/>
                  <a:stretch>
                    <a:fillRect/>
                  </a:stretch>
                </pic:blipFill>
                <pic:spPr>
                  <a:xfrm>
                    <a:off x="0" y="0"/>
                    <a:ext cx="7953375" cy="1099820"/>
                  </a:xfrm>
                  <a:prstGeom prst="rect">
                    <a:avLst/>
                  </a:prstGeom>
                  <a:ln/>
                </pic:spPr>
              </pic:pic>
            </a:graphicData>
          </a:graphic>
        </wp:anchor>
      </w:drawing>
    </w:r>
    <w:r w:rsidR="00012BEE">
      <w:rPr>
        <w:noProof/>
      </w:rPr>
      <w:drawing>
        <wp:anchor distT="0" distB="0" distL="114300" distR="114300" simplePos="0" relativeHeight="251659264" behindDoc="0" locked="0" layoutInCell="1" hidden="0" allowOverlap="1" wp14:anchorId="48E0D4ED" wp14:editId="4B8F34EF">
          <wp:simplePos x="0" y="0"/>
          <wp:positionH relativeFrom="column">
            <wp:posOffset>1229360</wp:posOffset>
          </wp:positionH>
          <wp:positionV relativeFrom="paragraph">
            <wp:posOffset>9110345</wp:posOffset>
          </wp:positionV>
          <wp:extent cx="5612130" cy="839470"/>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cstate="email">
                    <a:extLst>
                      <a:ext uri="{28A0092B-C50C-407E-A947-70E740481C1C}">
                        <a14:useLocalDpi xmlns:a14="http://schemas.microsoft.com/office/drawing/2010/main"/>
                      </a:ext>
                    </a:extLst>
                  </a:blip>
                  <a:srcRect/>
                  <a:stretch>
                    <a:fillRect/>
                  </a:stretch>
                </pic:blipFill>
                <pic:spPr>
                  <a:xfrm>
                    <a:off x="0" y="0"/>
                    <a:ext cx="5612130" cy="839470"/>
                  </a:xfrm>
                  <a:prstGeom prst="rect">
                    <a:avLst/>
                  </a:prstGeom>
                  <a:ln/>
                </pic:spPr>
              </pic:pic>
            </a:graphicData>
          </a:graphic>
        </wp:anchor>
      </w:drawing>
    </w:r>
    <w:r w:rsidR="00012BEE">
      <w:rPr>
        <w:noProof/>
      </w:rPr>
      <w:drawing>
        <wp:anchor distT="0" distB="0" distL="114300" distR="114300" simplePos="0" relativeHeight="251660288" behindDoc="0" locked="0" layoutInCell="1" hidden="0" allowOverlap="1" wp14:anchorId="0BD737A3" wp14:editId="12185C07">
          <wp:simplePos x="0" y="0"/>
          <wp:positionH relativeFrom="column">
            <wp:posOffset>1229360</wp:posOffset>
          </wp:positionH>
          <wp:positionV relativeFrom="paragraph">
            <wp:posOffset>9110345</wp:posOffset>
          </wp:positionV>
          <wp:extent cx="5612130" cy="839470"/>
          <wp:effectExtent l="0" t="0" r="0" b="0"/>
          <wp:wrapNone/>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cstate="email">
                    <a:extLst>
                      <a:ext uri="{28A0092B-C50C-407E-A947-70E740481C1C}">
                        <a14:useLocalDpi xmlns:a14="http://schemas.microsoft.com/office/drawing/2010/main"/>
                      </a:ext>
                    </a:extLst>
                  </a:blip>
                  <a:srcRect/>
                  <a:stretch>
                    <a:fillRect/>
                  </a:stretch>
                </pic:blipFill>
                <pic:spPr>
                  <a:xfrm>
                    <a:off x="0" y="0"/>
                    <a:ext cx="5612130" cy="83947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4468D" w14:textId="77777777" w:rsidR="007C71D4" w:rsidRDefault="007C71D4">
      <w:pPr>
        <w:spacing w:after="0" w:line="240" w:lineRule="auto"/>
      </w:pPr>
      <w:r>
        <w:separator/>
      </w:r>
    </w:p>
  </w:footnote>
  <w:footnote w:type="continuationSeparator" w:id="0">
    <w:p w14:paraId="29547FAA" w14:textId="77777777" w:rsidR="007C71D4" w:rsidRDefault="007C7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A461" w14:textId="77777777" w:rsidR="00BA6E86" w:rsidRDefault="00012BEE">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14:anchorId="5E997989" wp14:editId="7C43AE0D">
          <wp:simplePos x="0" y="0"/>
          <wp:positionH relativeFrom="column">
            <wp:posOffset>-1081403</wp:posOffset>
          </wp:positionH>
          <wp:positionV relativeFrom="paragraph">
            <wp:posOffset>-213357</wp:posOffset>
          </wp:positionV>
          <wp:extent cx="7792085" cy="1059180"/>
          <wp:effectExtent l="0" t="0" r="5715" b="0"/>
          <wp:wrapNone/>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cstate="email">
                    <a:extLst>
                      <a:ext uri="{28A0092B-C50C-407E-A947-70E740481C1C}">
                        <a14:useLocalDpi xmlns:a14="http://schemas.microsoft.com/office/drawing/2010/main"/>
                      </a:ext>
                    </a:extLst>
                  </a:blip>
                  <a:srcRect/>
                  <a:stretch>
                    <a:fillRect/>
                  </a:stretch>
                </pic:blipFill>
                <pic:spPr>
                  <a:xfrm>
                    <a:off x="0" y="0"/>
                    <a:ext cx="7792085" cy="1059180"/>
                  </a:xfrm>
                  <a:prstGeom prst="rect">
                    <a:avLst/>
                  </a:prstGeom>
                  <a:ln/>
                </pic:spPr>
              </pic:pic>
            </a:graphicData>
          </a:graphic>
        </wp:anchor>
      </w:drawing>
    </w:r>
  </w:p>
  <w:p w14:paraId="29EF1BF2" w14:textId="77777777" w:rsidR="00BA6E86" w:rsidRDefault="00BA6E86">
    <w:pPr>
      <w:pBdr>
        <w:top w:val="nil"/>
        <w:left w:val="nil"/>
        <w:bottom w:val="nil"/>
        <w:right w:val="nil"/>
        <w:between w:val="nil"/>
      </w:pBdr>
      <w:tabs>
        <w:tab w:val="center" w:pos="4252"/>
        <w:tab w:val="right" w:pos="8504"/>
      </w:tabs>
      <w:spacing w:after="0" w:line="240" w:lineRule="auto"/>
      <w:rPr>
        <w:color w:val="000000"/>
      </w:rPr>
    </w:pPr>
  </w:p>
  <w:p w14:paraId="550FCC62" w14:textId="77777777" w:rsidR="00BA6E86" w:rsidRDefault="00BA6E86">
    <w:pPr>
      <w:pBdr>
        <w:top w:val="nil"/>
        <w:left w:val="nil"/>
        <w:bottom w:val="nil"/>
        <w:right w:val="nil"/>
        <w:between w:val="nil"/>
      </w:pBdr>
      <w:tabs>
        <w:tab w:val="center" w:pos="4252"/>
        <w:tab w:val="right" w:pos="8504"/>
      </w:tabs>
      <w:spacing w:after="0" w:line="240" w:lineRule="auto"/>
      <w:rPr>
        <w:color w:val="000000"/>
      </w:rPr>
    </w:pPr>
  </w:p>
  <w:p w14:paraId="5A20B1A7" w14:textId="77777777" w:rsidR="00BA6E86" w:rsidRDefault="00BA6E86">
    <w:pPr>
      <w:pBdr>
        <w:top w:val="nil"/>
        <w:left w:val="nil"/>
        <w:bottom w:val="nil"/>
        <w:right w:val="nil"/>
        <w:between w:val="nil"/>
      </w:pBdr>
      <w:tabs>
        <w:tab w:val="center" w:pos="4252"/>
        <w:tab w:val="right" w:pos="8504"/>
      </w:tabs>
      <w:spacing w:after="0" w:line="240" w:lineRule="auto"/>
      <w:rPr>
        <w:color w:val="000000"/>
      </w:rPr>
    </w:pPr>
  </w:p>
  <w:p w14:paraId="334C3CA5" w14:textId="77777777" w:rsidR="00BA6E86" w:rsidRDefault="00BA6E86">
    <w:pPr>
      <w:pBdr>
        <w:top w:val="nil"/>
        <w:left w:val="nil"/>
        <w:bottom w:val="nil"/>
        <w:right w:val="nil"/>
        <w:between w:val="nil"/>
      </w:pBdr>
      <w:tabs>
        <w:tab w:val="center" w:pos="4252"/>
        <w:tab w:val="right" w:pos="8504"/>
      </w:tabs>
      <w:spacing w:after="0" w:line="240" w:lineRule="auto"/>
      <w:rPr>
        <w:color w:val="000000"/>
      </w:rPr>
    </w:pPr>
  </w:p>
  <w:p w14:paraId="0EBF4BC7" w14:textId="77777777" w:rsidR="00BA6E86" w:rsidRDefault="00012BEE">
    <w:pPr>
      <w:pBdr>
        <w:top w:val="nil"/>
        <w:left w:val="nil"/>
        <w:bottom w:val="nil"/>
        <w:right w:val="nil"/>
        <w:between w:val="nil"/>
      </w:pBdr>
      <w:tabs>
        <w:tab w:val="center" w:pos="4252"/>
        <w:tab w:val="right" w:pos="8504"/>
      </w:tabs>
      <w:spacing w:after="0" w:line="240" w:lineRule="auto"/>
      <w:jc w:val="center"/>
      <w:rPr>
        <w:color w:val="000000"/>
      </w:rPr>
    </w:pPr>
    <w:r>
      <w:rPr>
        <w:color w:val="000000"/>
      </w:rPr>
      <w:t>ESTUDIO PREVIO PROCESO DE INVITACIÓN PÚBLICA DE MÍNIMA CUANTÍA</w:t>
    </w:r>
  </w:p>
  <w:p w14:paraId="5BCACFDB" w14:textId="77777777" w:rsidR="00BA6E86" w:rsidRDefault="00BA6E86">
    <w:pPr>
      <w:pBdr>
        <w:top w:val="nil"/>
        <w:left w:val="nil"/>
        <w:bottom w:val="nil"/>
        <w:right w:val="nil"/>
        <w:between w:val="nil"/>
      </w:pBdr>
      <w:tabs>
        <w:tab w:val="center" w:pos="4252"/>
        <w:tab w:val="right" w:pos="8504"/>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2ED"/>
    <w:multiLevelType w:val="multilevel"/>
    <w:tmpl w:val="D37CF412"/>
    <w:lvl w:ilvl="0">
      <w:start w:val="1"/>
      <w:numFmt w:val="decimal"/>
      <w:lvlText w:val="%1."/>
      <w:lvlJc w:val="left"/>
      <w:pPr>
        <w:ind w:left="720" w:hanging="360"/>
      </w:pPr>
      <w:rPr>
        <w:b/>
      </w:rPr>
    </w:lvl>
    <w:lvl w:ilvl="1">
      <w:start w:val="1"/>
      <w:numFmt w:val="decimal"/>
      <w:lvlText w:val="%1.%2."/>
      <w:lvlJc w:val="left"/>
      <w:pPr>
        <w:ind w:left="1080" w:hanging="720"/>
      </w:pPr>
      <w:rPr>
        <w:b/>
        <w:bCs/>
        <w:sz w:val="22"/>
        <w:szCs w:val="22"/>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 w15:restartNumberingAfterBreak="0">
    <w:nsid w:val="008E79AF"/>
    <w:multiLevelType w:val="multilevel"/>
    <w:tmpl w:val="2084B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E0913"/>
    <w:multiLevelType w:val="multilevel"/>
    <w:tmpl w:val="AB9E7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305F0A"/>
    <w:multiLevelType w:val="multilevel"/>
    <w:tmpl w:val="95F6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F741C"/>
    <w:multiLevelType w:val="hybridMultilevel"/>
    <w:tmpl w:val="696E28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6D75D52"/>
    <w:multiLevelType w:val="multilevel"/>
    <w:tmpl w:val="CF082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84540E3"/>
    <w:multiLevelType w:val="hybridMultilevel"/>
    <w:tmpl w:val="21B0AB5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1F6121"/>
    <w:multiLevelType w:val="multilevel"/>
    <w:tmpl w:val="1AF0B71E"/>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8" w15:restartNumberingAfterBreak="0">
    <w:nsid w:val="234A1312"/>
    <w:multiLevelType w:val="multilevel"/>
    <w:tmpl w:val="D37CF412"/>
    <w:lvl w:ilvl="0">
      <w:start w:val="1"/>
      <w:numFmt w:val="decimal"/>
      <w:lvlText w:val="%1."/>
      <w:lvlJc w:val="left"/>
      <w:pPr>
        <w:ind w:left="720" w:hanging="360"/>
      </w:pPr>
      <w:rPr>
        <w:b/>
      </w:rPr>
    </w:lvl>
    <w:lvl w:ilvl="1">
      <w:start w:val="1"/>
      <w:numFmt w:val="decimal"/>
      <w:lvlText w:val="%1.%2."/>
      <w:lvlJc w:val="left"/>
      <w:pPr>
        <w:ind w:left="1080" w:hanging="720"/>
      </w:pPr>
      <w:rPr>
        <w:b/>
        <w:bCs/>
        <w:sz w:val="22"/>
        <w:szCs w:val="22"/>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237C0994"/>
    <w:multiLevelType w:val="hybridMultilevel"/>
    <w:tmpl w:val="47DAF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C44176"/>
    <w:multiLevelType w:val="hybridMultilevel"/>
    <w:tmpl w:val="078AB5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A984870"/>
    <w:multiLevelType w:val="hybridMultilevel"/>
    <w:tmpl w:val="4920B7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EC73D70"/>
    <w:multiLevelType w:val="multilevel"/>
    <w:tmpl w:val="457E73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F4065E0"/>
    <w:multiLevelType w:val="multilevel"/>
    <w:tmpl w:val="0E9E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46404"/>
    <w:multiLevelType w:val="multilevel"/>
    <w:tmpl w:val="5860AC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78E06B7"/>
    <w:multiLevelType w:val="multilevel"/>
    <w:tmpl w:val="91609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88C1F64"/>
    <w:multiLevelType w:val="multilevel"/>
    <w:tmpl w:val="8D522B4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15:restartNumberingAfterBreak="0">
    <w:nsid w:val="39A07D73"/>
    <w:multiLevelType w:val="multilevel"/>
    <w:tmpl w:val="F7446F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9B5997"/>
    <w:multiLevelType w:val="hybridMultilevel"/>
    <w:tmpl w:val="F3D854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4EE2629"/>
    <w:multiLevelType w:val="multilevel"/>
    <w:tmpl w:val="7F74EA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8F81C95"/>
    <w:multiLevelType w:val="multilevel"/>
    <w:tmpl w:val="556A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C12A4"/>
    <w:multiLevelType w:val="multilevel"/>
    <w:tmpl w:val="C0C49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24147FD"/>
    <w:multiLevelType w:val="hybridMultilevel"/>
    <w:tmpl w:val="AC98F44E"/>
    <w:lvl w:ilvl="0" w:tplc="240A0017">
      <w:start w:val="1"/>
      <w:numFmt w:val="lowerLetter"/>
      <w:lvlText w:val="%1)"/>
      <w:lvlJc w:val="left"/>
      <w:pPr>
        <w:ind w:left="720" w:hanging="360"/>
      </w:pPr>
    </w:lvl>
    <w:lvl w:ilvl="1" w:tplc="173CE188">
      <w:start w:val="6"/>
      <w:numFmt w:val="bullet"/>
      <w:lvlText w:val="•"/>
      <w:lvlJc w:val="left"/>
      <w:pPr>
        <w:ind w:left="360" w:hanging="360"/>
      </w:pPr>
      <w:rPr>
        <w:rFonts w:ascii="Century Gothic" w:eastAsia="Century Gothic" w:hAnsi="Century Gothic" w:cs="Century Gothic"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B4B1E4B"/>
    <w:multiLevelType w:val="hybridMultilevel"/>
    <w:tmpl w:val="A800AF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CDB1434"/>
    <w:multiLevelType w:val="hybridMultilevel"/>
    <w:tmpl w:val="43F219D6"/>
    <w:lvl w:ilvl="0" w:tplc="0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F6A3269"/>
    <w:multiLevelType w:val="hybridMultilevel"/>
    <w:tmpl w:val="E9B463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FE51262"/>
    <w:multiLevelType w:val="multilevel"/>
    <w:tmpl w:val="FA7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461AB"/>
    <w:multiLevelType w:val="multilevel"/>
    <w:tmpl w:val="187A415C"/>
    <w:lvl w:ilvl="0">
      <w:start w:val="1"/>
      <w:numFmt w:val="lowerLetter"/>
      <w:lvlText w:val="%1)"/>
      <w:lvlJc w:val="left"/>
      <w:pPr>
        <w:ind w:left="-2160" w:hanging="360"/>
      </w:pPr>
      <w:rPr>
        <w:b w:val="0"/>
        <w:u w:val="none"/>
      </w:rPr>
    </w:lvl>
    <w:lvl w:ilvl="1">
      <w:start w:val="1"/>
      <w:numFmt w:val="decimal"/>
      <w:lvlText w:val="%1.%2."/>
      <w:lvlJc w:val="left"/>
      <w:pPr>
        <w:ind w:left="-180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080" w:hanging="1440"/>
      </w:pPr>
      <w:rPr>
        <w:u w:val="none"/>
      </w:rPr>
    </w:lvl>
    <w:lvl w:ilvl="6">
      <w:start w:val="1"/>
      <w:numFmt w:val="decimal"/>
      <w:lvlText w:val="%1.%2.%3.%4.%5.%6.%7."/>
      <w:lvlJc w:val="left"/>
      <w:pPr>
        <w:ind w:left="-1080" w:hanging="1440"/>
      </w:pPr>
      <w:rPr>
        <w:u w:val="none"/>
      </w:rPr>
    </w:lvl>
    <w:lvl w:ilvl="7">
      <w:start w:val="1"/>
      <w:numFmt w:val="decimal"/>
      <w:lvlText w:val="%1.%2.%3.%4.%5.%6.%7.%8."/>
      <w:lvlJc w:val="left"/>
      <w:pPr>
        <w:ind w:left="-720" w:hanging="1800"/>
      </w:pPr>
      <w:rPr>
        <w:u w:val="none"/>
      </w:rPr>
    </w:lvl>
    <w:lvl w:ilvl="8">
      <w:start w:val="1"/>
      <w:numFmt w:val="decimal"/>
      <w:lvlText w:val="%1.%2.%3.%4.%5.%6.%7.%8.%9."/>
      <w:lvlJc w:val="left"/>
      <w:pPr>
        <w:ind w:left="-720" w:hanging="1800"/>
      </w:pPr>
      <w:rPr>
        <w:u w:val="none"/>
      </w:rPr>
    </w:lvl>
  </w:abstractNum>
  <w:abstractNum w:abstractNumId="28" w15:restartNumberingAfterBreak="0">
    <w:nsid w:val="69814DAC"/>
    <w:multiLevelType w:val="hybridMultilevel"/>
    <w:tmpl w:val="13DAD3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69AA65FD"/>
    <w:multiLevelType w:val="hybridMultilevel"/>
    <w:tmpl w:val="D55EEF2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A4E4785"/>
    <w:multiLevelType w:val="hybridMultilevel"/>
    <w:tmpl w:val="1FF0A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67052344">
    <w:abstractNumId w:val="16"/>
  </w:num>
  <w:num w:numId="2" w16cid:durableId="1342127419">
    <w:abstractNumId w:val="15"/>
  </w:num>
  <w:num w:numId="3" w16cid:durableId="1057511957">
    <w:abstractNumId w:val="2"/>
  </w:num>
  <w:num w:numId="4" w16cid:durableId="4138854">
    <w:abstractNumId w:val="19"/>
  </w:num>
  <w:num w:numId="5" w16cid:durableId="850143994">
    <w:abstractNumId w:val="14"/>
  </w:num>
  <w:num w:numId="6" w16cid:durableId="2052339557">
    <w:abstractNumId w:val="8"/>
  </w:num>
  <w:num w:numId="7" w16cid:durableId="1018435679">
    <w:abstractNumId w:val="27"/>
  </w:num>
  <w:num w:numId="8" w16cid:durableId="1691032889">
    <w:abstractNumId w:val="23"/>
  </w:num>
  <w:num w:numId="9" w16cid:durableId="40449361">
    <w:abstractNumId w:val="6"/>
  </w:num>
  <w:num w:numId="10" w16cid:durableId="466750086">
    <w:abstractNumId w:val="30"/>
  </w:num>
  <w:num w:numId="11" w16cid:durableId="2127504434">
    <w:abstractNumId w:val="1"/>
  </w:num>
  <w:num w:numId="12" w16cid:durableId="807671688">
    <w:abstractNumId w:val="18"/>
  </w:num>
  <w:num w:numId="13" w16cid:durableId="1885480500">
    <w:abstractNumId w:val="0"/>
  </w:num>
  <w:num w:numId="14" w16cid:durableId="1049232509">
    <w:abstractNumId w:val="29"/>
  </w:num>
  <w:num w:numId="15" w16cid:durableId="1360861734">
    <w:abstractNumId w:val="22"/>
  </w:num>
  <w:num w:numId="16" w16cid:durableId="650526916">
    <w:abstractNumId w:val="17"/>
  </w:num>
  <w:num w:numId="17" w16cid:durableId="861818014">
    <w:abstractNumId w:val="7"/>
  </w:num>
  <w:num w:numId="18" w16cid:durableId="767696444">
    <w:abstractNumId w:val="9"/>
  </w:num>
  <w:num w:numId="19" w16cid:durableId="1135760090">
    <w:abstractNumId w:val="11"/>
  </w:num>
  <w:num w:numId="20" w16cid:durableId="1657874184">
    <w:abstractNumId w:val="13"/>
  </w:num>
  <w:num w:numId="21" w16cid:durableId="641008718">
    <w:abstractNumId w:val="26"/>
  </w:num>
  <w:num w:numId="22" w16cid:durableId="2122259802">
    <w:abstractNumId w:val="3"/>
  </w:num>
  <w:num w:numId="23" w16cid:durableId="245119052">
    <w:abstractNumId w:val="20"/>
  </w:num>
  <w:num w:numId="24" w16cid:durableId="1535851112">
    <w:abstractNumId w:val="25"/>
  </w:num>
  <w:num w:numId="25" w16cid:durableId="904410379">
    <w:abstractNumId w:val="24"/>
  </w:num>
  <w:num w:numId="26" w16cid:durableId="497237278">
    <w:abstractNumId w:val="28"/>
  </w:num>
  <w:num w:numId="27" w16cid:durableId="1784303440">
    <w:abstractNumId w:val="21"/>
  </w:num>
  <w:num w:numId="28" w16cid:durableId="595332460">
    <w:abstractNumId w:val="4"/>
  </w:num>
  <w:num w:numId="29" w16cid:durableId="1332759687">
    <w:abstractNumId w:val="10"/>
  </w:num>
  <w:num w:numId="30" w16cid:durableId="50278665">
    <w:abstractNumId w:val="12"/>
  </w:num>
  <w:num w:numId="31" w16cid:durableId="448817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E86"/>
    <w:rsid w:val="0000316C"/>
    <w:rsid w:val="00012BEE"/>
    <w:rsid w:val="00024A96"/>
    <w:rsid w:val="000378D1"/>
    <w:rsid w:val="00041E0E"/>
    <w:rsid w:val="000476B5"/>
    <w:rsid w:val="0005465D"/>
    <w:rsid w:val="00075FE4"/>
    <w:rsid w:val="00094BC8"/>
    <w:rsid w:val="0009652E"/>
    <w:rsid w:val="000B17DC"/>
    <w:rsid w:val="000C032D"/>
    <w:rsid w:val="000D2571"/>
    <w:rsid w:val="000E5DEC"/>
    <w:rsid w:val="000F6F48"/>
    <w:rsid w:val="001025B9"/>
    <w:rsid w:val="00107C70"/>
    <w:rsid w:val="00133E47"/>
    <w:rsid w:val="00141146"/>
    <w:rsid w:val="00185B87"/>
    <w:rsid w:val="001A0275"/>
    <w:rsid w:val="001A1325"/>
    <w:rsid w:val="001A5A9F"/>
    <w:rsid w:val="001A757A"/>
    <w:rsid w:val="001B1E76"/>
    <w:rsid w:val="001B5EDD"/>
    <w:rsid w:val="001C4B82"/>
    <w:rsid w:val="001D3BB3"/>
    <w:rsid w:val="001F00EB"/>
    <w:rsid w:val="002058D5"/>
    <w:rsid w:val="00230157"/>
    <w:rsid w:val="002367C1"/>
    <w:rsid w:val="00237464"/>
    <w:rsid w:val="00245AEC"/>
    <w:rsid w:val="00264B15"/>
    <w:rsid w:val="00266543"/>
    <w:rsid w:val="002764AA"/>
    <w:rsid w:val="002823D2"/>
    <w:rsid w:val="0028671C"/>
    <w:rsid w:val="00294BC4"/>
    <w:rsid w:val="002A7F6B"/>
    <w:rsid w:val="002B489B"/>
    <w:rsid w:val="002D1C68"/>
    <w:rsid w:val="002D533F"/>
    <w:rsid w:val="002E7471"/>
    <w:rsid w:val="002F3FFE"/>
    <w:rsid w:val="002F4762"/>
    <w:rsid w:val="00303238"/>
    <w:rsid w:val="00306D3E"/>
    <w:rsid w:val="0031169D"/>
    <w:rsid w:val="00321E8A"/>
    <w:rsid w:val="00323ED9"/>
    <w:rsid w:val="00362BC8"/>
    <w:rsid w:val="00377FE5"/>
    <w:rsid w:val="00391104"/>
    <w:rsid w:val="0039750B"/>
    <w:rsid w:val="003A2DF4"/>
    <w:rsid w:val="003B064F"/>
    <w:rsid w:val="003B0CAF"/>
    <w:rsid w:val="003C1C24"/>
    <w:rsid w:val="003C3D29"/>
    <w:rsid w:val="003C5A3E"/>
    <w:rsid w:val="003C5EAF"/>
    <w:rsid w:val="003E28E5"/>
    <w:rsid w:val="003F6FBC"/>
    <w:rsid w:val="00435DA9"/>
    <w:rsid w:val="00440B7E"/>
    <w:rsid w:val="00443CBB"/>
    <w:rsid w:val="00461E10"/>
    <w:rsid w:val="0048252A"/>
    <w:rsid w:val="00483206"/>
    <w:rsid w:val="004913C1"/>
    <w:rsid w:val="00493B9F"/>
    <w:rsid w:val="004A5F9C"/>
    <w:rsid w:val="004B6B53"/>
    <w:rsid w:val="004D362E"/>
    <w:rsid w:val="004D6C7D"/>
    <w:rsid w:val="004E2113"/>
    <w:rsid w:val="004E6EC5"/>
    <w:rsid w:val="004F16DB"/>
    <w:rsid w:val="004F5704"/>
    <w:rsid w:val="00502D14"/>
    <w:rsid w:val="0052564A"/>
    <w:rsid w:val="00525BC8"/>
    <w:rsid w:val="00530AFF"/>
    <w:rsid w:val="00530C64"/>
    <w:rsid w:val="00555EEB"/>
    <w:rsid w:val="00565F3E"/>
    <w:rsid w:val="005835B5"/>
    <w:rsid w:val="005C2448"/>
    <w:rsid w:val="005D4D4D"/>
    <w:rsid w:val="005D765A"/>
    <w:rsid w:val="005F624A"/>
    <w:rsid w:val="005F656C"/>
    <w:rsid w:val="005F7189"/>
    <w:rsid w:val="00601857"/>
    <w:rsid w:val="00613880"/>
    <w:rsid w:val="0063228A"/>
    <w:rsid w:val="00642AC9"/>
    <w:rsid w:val="0066075A"/>
    <w:rsid w:val="006657B4"/>
    <w:rsid w:val="00681FDE"/>
    <w:rsid w:val="00687C96"/>
    <w:rsid w:val="0069075F"/>
    <w:rsid w:val="006A11F6"/>
    <w:rsid w:val="006A2EBF"/>
    <w:rsid w:val="006C27B7"/>
    <w:rsid w:val="006D1608"/>
    <w:rsid w:val="006D514A"/>
    <w:rsid w:val="006E3645"/>
    <w:rsid w:val="006F5C62"/>
    <w:rsid w:val="00707E11"/>
    <w:rsid w:val="0073640F"/>
    <w:rsid w:val="007454A3"/>
    <w:rsid w:val="00757E10"/>
    <w:rsid w:val="00760087"/>
    <w:rsid w:val="00771222"/>
    <w:rsid w:val="00780ACE"/>
    <w:rsid w:val="0078480B"/>
    <w:rsid w:val="00787ED2"/>
    <w:rsid w:val="00790027"/>
    <w:rsid w:val="007A027F"/>
    <w:rsid w:val="007C71D4"/>
    <w:rsid w:val="007D3B85"/>
    <w:rsid w:val="00806CDB"/>
    <w:rsid w:val="00814555"/>
    <w:rsid w:val="00814CD6"/>
    <w:rsid w:val="0082080E"/>
    <w:rsid w:val="00825C0D"/>
    <w:rsid w:val="00836A84"/>
    <w:rsid w:val="00846663"/>
    <w:rsid w:val="00851F04"/>
    <w:rsid w:val="00863A87"/>
    <w:rsid w:val="008B230F"/>
    <w:rsid w:val="008B3941"/>
    <w:rsid w:val="008D2550"/>
    <w:rsid w:val="008E79D3"/>
    <w:rsid w:val="0090036F"/>
    <w:rsid w:val="00915A9C"/>
    <w:rsid w:val="00936F64"/>
    <w:rsid w:val="0096542E"/>
    <w:rsid w:val="0097574A"/>
    <w:rsid w:val="009765AE"/>
    <w:rsid w:val="00982541"/>
    <w:rsid w:val="009A1E46"/>
    <w:rsid w:val="009A1E83"/>
    <w:rsid w:val="009C34D1"/>
    <w:rsid w:val="009C4C06"/>
    <w:rsid w:val="009E38C7"/>
    <w:rsid w:val="00A0569A"/>
    <w:rsid w:val="00A158DF"/>
    <w:rsid w:val="00A46D55"/>
    <w:rsid w:val="00A62F1F"/>
    <w:rsid w:val="00A72B69"/>
    <w:rsid w:val="00A80F23"/>
    <w:rsid w:val="00A82928"/>
    <w:rsid w:val="00A9091A"/>
    <w:rsid w:val="00A924C9"/>
    <w:rsid w:val="00A92B7C"/>
    <w:rsid w:val="00AB36FD"/>
    <w:rsid w:val="00AE126A"/>
    <w:rsid w:val="00AE6487"/>
    <w:rsid w:val="00B02EF0"/>
    <w:rsid w:val="00B05068"/>
    <w:rsid w:val="00B23E60"/>
    <w:rsid w:val="00B27E2A"/>
    <w:rsid w:val="00B40CD1"/>
    <w:rsid w:val="00B54EAA"/>
    <w:rsid w:val="00B56E42"/>
    <w:rsid w:val="00B64DF6"/>
    <w:rsid w:val="00B650B1"/>
    <w:rsid w:val="00B75C25"/>
    <w:rsid w:val="00B83804"/>
    <w:rsid w:val="00B90E9B"/>
    <w:rsid w:val="00B94723"/>
    <w:rsid w:val="00B9628C"/>
    <w:rsid w:val="00BA6E86"/>
    <w:rsid w:val="00BA7EAE"/>
    <w:rsid w:val="00BD2A47"/>
    <w:rsid w:val="00BF6248"/>
    <w:rsid w:val="00C039B2"/>
    <w:rsid w:val="00C10D77"/>
    <w:rsid w:val="00C20D9C"/>
    <w:rsid w:val="00C2339E"/>
    <w:rsid w:val="00C248D6"/>
    <w:rsid w:val="00C35A48"/>
    <w:rsid w:val="00C4777C"/>
    <w:rsid w:val="00C61523"/>
    <w:rsid w:val="00C618E4"/>
    <w:rsid w:val="00C75D5C"/>
    <w:rsid w:val="00C90DBD"/>
    <w:rsid w:val="00CA7366"/>
    <w:rsid w:val="00CB5B55"/>
    <w:rsid w:val="00CC72AF"/>
    <w:rsid w:val="00D1111A"/>
    <w:rsid w:val="00D22379"/>
    <w:rsid w:val="00D64057"/>
    <w:rsid w:val="00D6745E"/>
    <w:rsid w:val="00D71370"/>
    <w:rsid w:val="00D850F6"/>
    <w:rsid w:val="00DB1C36"/>
    <w:rsid w:val="00DB27A2"/>
    <w:rsid w:val="00DC546E"/>
    <w:rsid w:val="00DD0A1A"/>
    <w:rsid w:val="00DD2943"/>
    <w:rsid w:val="00DD2FA3"/>
    <w:rsid w:val="00DE0A01"/>
    <w:rsid w:val="00DE0E4E"/>
    <w:rsid w:val="00E2385F"/>
    <w:rsid w:val="00E26708"/>
    <w:rsid w:val="00E40B13"/>
    <w:rsid w:val="00E42B60"/>
    <w:rsid w:val="00E516FE"/>
    <w:rsid w:val="00E77749"/>
    <w:rsid w:val="00E77C3B"/>
    <w:rsid w:val="00E82C3E"/>
    <w:rsid w:val="00E84A2B"/>
    <w:rsid w:val="00E85CF1"/>
    <w:rsid w:val="00E867B5"/>
    <w:rsid w:val="00EA6C20"/>
    <w:rsid w:val="00EA76B2"/>
    <w:rsid w:val="00EB7AED"/>
    <w:rsid w:val="00EC7F14"/>
    <w:rsid w:val="00ED0D0A"/>
    <w:rsid w:val="00EE2828"/>
    <w:rsid w:val="00EF6C24"/>
    <w:rsid w:val="00F06C8E"/>
    <w:rsid w:val="00F25B19"/>
    <w:rsid w:val="00F4298F"/>
    <w:rsid w:val="00F531DB"/>
    <w:rsid w:val="00F56190"/>
    <w:rsid w:val="00F72192"/>
    <w:rsid w:val="00F7263E"/>
    <w:rsid w:val="00F94F83"/>
    <w:rsid w:val="00F958E8"/>
    <w:rsid w:val="00FA2C73"/>
    <w:rsid w:val="00FB575D"/>
    <w:rsid w:val="00FC1033"/>
    <w:rsid w:val="00FD1A86"/>
    <w:rsid w:val="00FD7071"/>
    <w:rsid w:val="00FF2022"/>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729AC"/>
  <w15:docId w15:val="{93DF93D8-F9F4-4393-8DDD-BC18BD43A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uiPriority w:val="2"/>
    <w:qFormat/>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70" w:type="dxa"/>
        <w:right w:w="70" w:type="dxa"/>
      </w:tblCellMar>
    </w:tblPr>
  </w:style>
  <w:style w:type="table" w:customStyle="1" w:styleId="a0">
    <w:basedOn w:val="TableNormal2"/>
    <w:tblPr>
      <w:tblStyleRowBandSize w:val="1"/>
      <w:tblStyleColBandSize w:val="1"/>
      <w:tblCellMar>
        <w:left w:w="70" w:type="dxa"/>
        <w:right w:w="70" w:type="dxa"/>
      </w:tblCellMar>
    </w:tblPr>
  </w:style>
  <w:style w:type="paragraph" w:styleId="Textodeglobo">
    <w:name w:val="Balloon Text"/>
    <w:basedOn w:val="Normal"/>
    <w:link w:val="TextodegloboCar"/>
    <w:uiPriority w:val="99"/>
    <w:semiHidden/>
    <w:unhideWhenUsed/>
    <w:rsid w:val="000276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2769B"/>
    <w:rPr>
      <w:rFonts w:ascii="Tahoma" w:hAnsi="Tahoma" w:cs="Tahoma"/>
      <w:sz w:val="16"/>
      <w:szCs w:val="16"/>
    </w:rPr>
  </w:style>
  <w:style w:type="table" w:customStyle="1" w:styleId="a1">
    <w:basedOn w:val="TableNormal2"/>
    <w:tblPr>
      <w:tblStyleRowBandSize w:val="1"/>
      <w:tblStyleColBandSize w:val="1"/>
      <w:tblCellMar>
        <w:left w:w="70" w:type="dxa"/>
        <w:right w:w="70" w:type="dxa"/>
      </w:tblCellMar>
    </w:tblPr>
  </w:style>
  <w:style w:type="table" w:customStyle="1" w:styleId="a2">
    <w:basedOn w:val="TableNormal2"/>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E70E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0EEA"/>
  </w:style>
  <w:style w:type="paragraph" w:styleId="Piedepgina">
    <w:name w:val="footer"/>
    <w:basedOn w:val="Normal"/>
    <w:link w:val="PiedepginaCar"/>
    <w:uiPriority w:val="99"/>
    <w:unhideWhenUsed/>
    <w:rsid w:val="00E70E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0EEA"/>
  </w:style>
  <w:style w:type="paragraph" w:styleId="Prrafodelista">
    <w:name w:val="List Paragraph"/>
    <w:aliases w:val="Elabora,Bullet List,FooterText,numbered,List Paragraph1,Paragraphe de liste1,lp1,HOJA,Bolita,List Paragraph,Párrafo de lista4,BOLADEF,Párrafo de lista3,Párrafo de lista21,BOLA,Nivel 1 OS,Colorful List Accent 1,Colorful List - Accent 11"/>
    <w:basedOn w:val="Normal"/>
    <w:link w:val="PrrafodelistaCar"/>
    <w:uiPriority w:val="34"/>
    <w:qFormat/>
    <w:rsid w:val="00367A00"/>
    <w:pPr>
      <w:suppressAutoHyphens/>
      <w:spacing w:after="0" w:line="1" w:lineRule="atLeast"/>
      <w:ind w:leftChars="-1" w:left="720" w:hangingChars="1" w:hanging="1"/>
      <w:contextualSpacing/>
      <w:textDirection w:val="btLr"/>
      <w:textAlignment w:val="top"/>
      <w:outlineLvl w:val="0"/>
    </w:pPr>
    <w:rPr>
      <w:rFonts w:ascii="Times New Roman" w:eastAsia="Times New Roman" w:hAnsi="Times New Roman" w:cs="Times New Roman"/>
      <w:position w:val="-1"/>
      <w:sz w:val="24"/>
      <w:szCs w:val="24"/>
      <w:lang w:eastAsia="es-ES"/>
    </w:rPr>
  </w:style>
  <w:style w:type="character" w:customStyle="1" w:styleId="PrrafodelistaCar">
    <w:name w:val="Párrafo de lista Car"/>
    <w:aliases w:val="Elabora Car,Bullet List Car,FooterText Car,numbered Car,List Paragraph1 Car,Paragraphe de liste1 Car,lp1 Car,HOJA Car,Bolita Car,List Paragraph Car,Párrafo de lista4 Car,BOLADEF Car,Párrafo de lista3 Car,Párrafo de lista21 Car"/>
    <w:link w:val="Prrafodelista"/>
    <w:uiPriority w:val="34"/>
    <w:qFormat/>
    <w:locked/>
    <w:rsid w:val="00367A00"/>
    <w:rPr>
      <w:rFonts w:ascii="Times New Roman" w:eastAsia="Times New Roman" w:hAnsi="Times New Roman" w:cs="Times New Roman"/>
      <w:position w:val="-1"/>
      <w:sz w:val="24"/>
      <w:szCs w:val="24"/>
      <w:lang w:eastAsia="es-ES"/>
    </w:rPr>
  </w:style>
  <w:style w:type="table" w:customStyle="1" w:styleId="3">
    <w:name w:val="3"/>
    <w:basedOn w:val="Tablanormal"/>
    <w:rsid w:val="00367A00"/>
    <w:pPr>
      <w:spacing w:after="0" w:line="240" w:lineRule="auto"/>
      <w:ind w:hanging="1"/>
    </w:pPr>
    <w:rPr>
      <w:rFonts w:ascii="Times New Roman" w:eastAsia="Times New Roman" w:hAnsi="Times New Roman" w:cs="Times New Roman"/>
      <w:sz w:val="24"/>
      <w:szCs w:val="24"/>
    </w:rPr>
    <w:tblPr>
      <w:tblStyleRowBandSize w:val="1"/>
      <w:tblStyleColBandSize w:val="1"/>
      <w:tblInd w:w="0" w:type="nil"/>
      <w:tblCellMar>
        <w:left w:w="115" w:type="dxa"/>
        <w:right w:w="115" w:type="dxa"/>
      </w:tblCellMar>
    </w:tblPr>
  </w:style>
  <w:style w:type="table" w:styleId="Tablaconcuadrcula">
    <w:name w:val="Table Grid"/>
    <w:basedOn w:val="Tablanormal"/>
    <w:uiPriority w:val="39"/>
    <w:rsid w:val="006507E1"/>
    <w:pPr>
      <w:spacing w:after="0" w:line="240" w:lineRule="auto"/>
    </w:pPr>
    <w:rPr>
      <w:rFonts w:asciiTheme="minorHAnsi" w:eastAsiaTheme="minorHAnsi" w:hAnsiTheme="minorHAnsi"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BF0B22"/>
    <w:pPr>
      <w:spacing w:after="0" w:line="240" w:lineRule="auto"/>
    </w:pPr>
    <w:rPr>
      <w:rFonts w:eastAsia="Times New Roman" w:cs="Times New Roman"/>
      <w:lang w:val="es-CO"/>
    </w:rPr>
  </w:style>
  <w:style w:type="character" w:customStyle="1" w:styleId="SinespaciadoCar">
    <w:name w:val="Sin espaciado Car"/>
    <w:link w:val="Sinespaciado"/>
    <w:uiPriority w:val="1"/>
    <w:rsid w:val="00BF0B22"/>
    <w:rPr>
      <w:rFonts w:eastAsia="Times New Roman" w:cs="Times New Roman"/>
      <w:lang w:val="es-CO"/>
    </w:rPr>
  </w:style>
  <w:style w:type="paragraph" w:customStyle="1" w:styleId="TableParagraph">
    <w:name w:val="Table Paragraph"/>
    <w:basedOn w:val="Normal"/>
    <w:uiPriority w:val="1"/>
    <w:qFormat/>
    <w:rsid w:val="00332A38"/>
    <w:pPr>
      <w:widowControl w:val="0"/>
      <w:autoSpaceDE w:val="0"/>
      <w:autoSpaceDN w:val="0"/>
      <w:spacing w:after="0" w:line="240" w:lineRule="auto"/>
    </w:pPr>
    <w:rPr>
      <w:rFonts w:ascii="Arial MT" w:eastAsia="Arial MT" w:hAnsi="Arial MT" w:cs="Arial MT"/>
      <w:lang w:eastAsia="en-US"/>
    </w:rPr>
  </w:style>
  <w:style w:type="paragraph" w:styleId="Textoindependiente">
    <w:name w:val="Body Text"/>
    <w:basedOn w:val="Normal"/>
    <w:link w:val="TextoindependienteCar"/>
    <w:uiPriority w:val="1"/>
    <w:qFormat/>
    <w:rsid w:val="00332A38"/>
    <w:pPr>
      <w:widowControl w:val="0"/>
      <w:autoSpaceDE w:val="0"/>
      <w:autoSpaceDN w:val="0"/>
      <w:spacing w:after="0" w:line="240" w:lineRule="auto"/>
    </w:pPr>
    <w:rPr>
      <w:rFonts w:ascii="Arial MT" w:eastAsia="Arial MT" w:hAnsi="Arial MT" w:cs="Arial MT"/>
      <w:lang w:eastAsia="en-US"/>
    </w:rPr>
  </w:style>
  <w:style w:type="character" w:customStyle="1" w:styleId="TextoindependienteCar">
    <w:name w:val="Texto independiente Car"/>
    <w:basedOn w:val="Fuentedeprrafopredeter"/>
    <w:link w:val="Textoindependiente"/>
    <w:uiPriority w:val="1"/>
    <w:rsid w:val="00332A38"/>
    <w:rPr>
      <w:rFonts w:ascii="Arial MT" w:eastAsia="Arial MT" w:hAnsi="Arial MT" w:cs="Arial MT"/>
      <w:lang w:eastAsia="en-US"/>
    </w:rPr>
  </w:style>
  <w:style w:type="character" w:styleId="Hipervnculo">
    <w:name w:val="Hyperlink"/>
    <w:basedOn w:val="Fuentedeprrafopredeter"/>
    <w:uiPriority w:val="99"/>
    <w:unhideWhenUsed/>
    <w:rsid w:val="009B4935"/>
    <w:rPr>
      <w:color w:val="0000FF" w:themeColor="hyperlink"/>
      <w:u w:val="single"/>
    </w:rPr>
  </w:style>
  <w:style w:type="character" w:styleId="Mencinsinresolver">
    <w:name w:val="Unresolved Mention"/>
    <w:basedOn w:val="Fuentedeprrafopredeter"/>
    <w:uiPriority w:val="99"/>
    <w:semiHidden/>
    <w:unhideWhenUsed/>
    <w:rsid w:val="009B4935"/>
    <w:rPr>
      <w:color w:val="605E5C"/>
      <w:shd w:val="clear" w:color="auto" w:fill="E1DFDD"/>
    </w:rPr>
  </w:style>
  <w:style w:type="table" w:customStyle="1" w:styleId="a3">
    <w:basedOn w:val="TableNormal1"/>
    <w:pPr>
      <w:spacing w:after="0"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pPr>
      <w:spacing w:after="0"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9">
    <w:basedOn w:val="TableNormal1"/>
    <w:pPr>
      <w:spacing w:after="0"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a">
    <w:basedOn w:val="TableNormal1"/>
    <w:pPr>
      <w:spacing w:after="0"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pPr>
      <w:spacing w:after="0"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f0">
    <w:basedOn w:val="TableNormal1"/>
    <w:pPr>
      <w:spacing w:after="0" w:line="240" w:lineRule="auto"/>
    </w:pPr>
    <w:rPr>
      <w:rFonts w:ascii="Cambria" w:eastAsia="Cambria" w:hAnsi="Cambria" w:cs="Cambria"/>
    </w:rPr>
    <w:tblPr>
      <w:tblStyleRowBandSize w:val="1"/>
      <w:tblStyleColBandSize w:val="1"/>
      <w:tblCellMar>
        <w:left w:w="108" w:type="dxa"/>
        <w:right w:w="108" w:type="dxa"/>
      </w:tblCellMar>
    </w:tblPr>
  </w:style>
  <w:style w:type="paragraph" w:styleId="NormalWeb">
    <w:name w:val="Normal (Web)"/>
    <w:basedOn w:val="Normal"/>
    <w:uiPriority w:val="99"/>
    <w:unhideWhenUsed/>
    <w:rsid w:val="00377FE5"/>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Textoennegrita">
    <w:name w:val="Strong"/>
    <w:basedOn w:val="Fuentedeprrafopredeter"/>
    <w:uiPriority w:val="22"/>
    <w:qFormat/>
    <w:rsid w:val="009757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7662">
      <w:bodyDiv w:val="1"/>
      <w:marLeft w:val="0"/>
      <w:marRight w:val="0"/>
      <w:marTop w:val="0"/>
      <w:marBottom w:val="0"/>
      <w:divBdr>
        <w:top w:val="none" w:sz="0" w:space="0" w:color="auto"/>
        <w:left w:val="none" w:sz="0" w:space="0" w:color="auto"/>
        <w:bottom w:val="none" w:sz="0" w:space="0" w:color="auto"/>
        <w:right w:val="none" w:sz="0" w:space="0" w:color="auto"/>
      </w:divBdr>
    </w:div>
    <w:div w:id="36853276">
      <w:bodyDiv w:val="1"/>
      <w:marLeft w:val="0"/>
      <w:marRight w:val="0"/>
      <w:marTop w:val="0"/>
      <w:marBottom w:val="0"/>
      <w:divBdr>
        <w:top w:val="none" w:sz="0" w:space="0" w:color="auto"/>
        <w:left w:val="none" w:sz="0" w:space="0" w:color="auto"/>
        <w:bottom w:val="none" w:sz="0" w:space="0" w:color="auto"/>
        <w:right w:val="none" w:sz="0" w:space="0" w:color="auto"/>
      </w:divBdr>
    </w:div>
    <w:div w:id="389961016">
      <w:bodyDiv w:val="1"/>
      <w:marLeft w:val="0"/>
      <w:marRight w:val="0"/>
      <w:marTop w:val="0"/>
      <w:marBottom w:val="0"/>
      <w:divBdr>
        <w:top w:val="none" w:sz="0" w:space="0" w:color="auto"/>
        <w:left w:val="none" w:sz="0" w:space="0" w:color="auto"/>
        <w:bottom w:val="none" w:sz="0" w:space="0" w:color="auto"/>
        <w:right w:val="none" w:sz="0" w:space="0" w:color="auto"/>
      </w:divBdr>
    </w:div>
    <w:div w:id="947127151">
      <w:bodyDiv w:val="1"/>
      <w:marLeft w:val="0"/>
      <w:marRight w:val="0"/>
      <w:marTop w:val="0"/>
      <w:marBottom w:val="0"/>
      <w:divBdr>
        <w:top w:val="none" w:sz="0" w:space="0" w:color="auto"/>
        <w:left w:val="none" w:sz="0" w:space="0" w:color="auto"/>
        <w:bottom w:val="none" w:sz="0" w:space="0" w:color="auto"/>
        <w:right w:val="none" w:sz="0" w:space="0" w:color="auto"/>
      </w:divBdr>
    </w:div>
    <w:div w:id="1017997794">
      <w:bodyDiv w:val="1"/>
      <w:marLeft w:val="0"/>
      <w:marRight w:val="0"/>
      <w:marTop w:val="0"/>
      <w:marBottom w:val="0"/>
      <w:divBdr>
        <w:top w:val="none" w:sz="0" w:space="0" w:color="auto"/>
        <w:left w:val="none" w:sz="0" w:space="0" w:color="auto"/>
        <w:bottom w:val="none" w:sz="0" w:space="0" w:color="auto"/>
        <w:right w:val="none" w:sz="0" w:space="0" w:color="auto"/>
      </w:divBdr>
    </w:div>
    <w:div w:id="1112820354">
      <w:bodyDiv w:val="1"/>
      <w:marLeft w:val="0"/>
      <w:marRight w:val="0"/>
      <w:marTop w:val="0"/>
      <w:marBottom w:val="0"/>
      <w:divBdr>
        <w:top w:val="none" w:sz="0" w:space="0" w:color="auto"/>
        <w:left w:val="none" w:sz="0" w:space="0" w:color="auto"/>
        <w:bottom w:val="none" w:sz="0" w:space="0" w:color="auto"/>
        <w:right w:val="none" w:sz="0" w:space="0" w:color="auto"/>
      </w:divBdr>
    </w:div>
    <w:div w:id="1155336262">
      <w:bodyDiv w:val="1"/>
      <w:marLeft w:val="0"/>
      <w:marRight w:val="0"/>
      <w:marTop w:val="0"/>
      <w:marBottom w:val="0"/>
      <w:divBdr>
        <w:top w:val="none" w:sz="0" w:space="0" w:color="auto"/>
        <w:left w:val="none" w:sz="0" w:space="0" w:color="auto"/>
        <w:bottom w:val="none" w:sz="0" w:space="0" w:color="auto"/>
        <w:right w:val="none" w:sz="0" w:space="0" w:color="auto"/>
      </w:divBdr>
    </w:div>
    <w:div w:id="1283534104">
      <w:bodyDiv w:val="1"/>
      <w:marLeft w:val="0"/>
      <w:marRight w:val="0"/>
      <w:marTop w:val="0"/>
      <w:marBottom w:val="0"/>
      <w:divBdr>
        <w:top w:val="none" w:sz="0" w:space="0" w:color="auto"/>
        <w:left w:val="none" w:sz="0" w:space="0" w:color="auto"/>
        <w:bottom w:val="none" w:sz="0" w:space="0" w:color="auto"/>
        <w:right w:val="none" w:sz="0" w:space="0" w:color="auto"/>
      </w:divBdr>
    </w:div>
    <w:div w:id="1379353314">
      <w:bodyDiv w:val="1"/>
      <w:marLeft w:val="0"/>
      <w:marRight w:val="0"/>
      <w:marTop w:val="0"/>
      <w:marBottom w:val="0"/>
      <w:divBdr>
        <w:top w:val="none" w:sz="0" w:space="0" w:color="auto"/>
        <w:left w:val="none" w:sz="0" w:space="0" w:color="auto"/>
        <w:bottom w:val="none" w:sz="0" w:space="0" w:color="auto"/>
        <w:right w:val="none" w:sz="0" w:space="0" w:color="auto"/>
      </w:divBdr>
    </w:div>
    <w:div w:id="1683819560">
      <w:bodyDiv w:val="1"/>
      <w:marLeft w:val="0"/>
      <w:marRight w:val="0"/>
      <w:marTop w:val="0"/>
      <w:marBottom w:val="0"/>
      <w:divBdr>
        <w:top w:val="none" w:sz="0" w:space="0" w:color="auto"/>
        <w:left w:val="none" w:sz="0" w:space="0" w:color="auto"/>
        <w:bottom w:val="none" w:sz="0" w:space="0" w:color="auto"/>
        <w:right w:val="none" w:sz="0" w:space="0" w:color="auto"/>
      </w:divBdr>
    </w:div>
    <w:div w:id="1804886406">
      <w:bodyDiv w:val="1"/>
      <w:marLeft w:val="0"/>
      <w:marRight w:val="0"/>
      <w:marTop w:val="0"/>
      <w:marBottom w:val="0"/>
      <w:divBdr>
        <w:top w:val="none" w:sz="0" w:space="0" w:color="auto"/>
        <w:left w:val="none" w:sz="0" w:space="0" w:color="auto"/>
        <w:bottom w:val="none" w:sz="0" w:space="0" w:color="auto"/>
        <w:right w:val="none" w:sz="0" w:space="0" w:color="auto"/>
      </w:divBdr>
    </w:div>
    <w:div w:id="1887333957">
      <w:bodyDiv w:val="1"/>
      <w:marLeft w:val="0"/>
      <w:marRight w:val="0"/>
      <w:marTop w:val="0"/>
      <w:marBottom w:val="0"/>
      <w:divBdr>
        <w:top w:val="none" w:sz="0" w:space="0" w:color="auto"/>
        <w:left w:val="none" w:sz="0" w:space="0" w:color="auto"/>
        <w:bottom w:val="none" w:sz="0" w:space="0" w:color="auto"/>
        <w:right w:val="none" w:sz="0" w:space="0" w:color="auto"/>
      </w:divBdr>
    </w:div>
    <w:div w:id="1974018892">
      <w:bodyDiv w:val="1"/>
      <w:marLeft w:val="0"/>
      <w:marRight w:val="0"/>
      <w:marTop w:val="0"/>
      <w:marBottom w:val="0"/>
      <w:divBdr>
        <w:top w:val="none" w:sz="0" w:space="0" w:color="auto"/>
        <w:left w:val="none" w:sz="0" w:space="0" w:color="auto"/>
        <w:bottom w:val="none" w:sz="0" w:space="0" w:color="auto"/>
        <w:right w:val="none" w:sz="0" w:space="0" w:color="auto"/>
      </w:divBdr>
    </w:div>
    <w:div w:id="1987123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5Zp0uXMBqp4I5zx28J1lpYZWmA==">CgMxLjAyD2lkLnN6enB5ZHc3OG55YTIPaWQubHlydWd1NDFtcHhzMg9pZC5manoycnpoNHp2YzMyDmgucTJlbmkweDRza3p2Mg5oLmRoeXdidjMzYTJnajgAciExbTNFeS01NzhLYXNCaDlmZ0dNU19JdXh6bU9CTmU0cng=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F13D3A0-6AF2-4F47-AD9D-39D2B8E8F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3005</Words>
  <Characters>17351</Characters>
  <Application>Microsoft Office Word</Application>
  <DocSecurity>0</DocSecurity>
  <Lines>394</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Asis Contratación</dc:creator>
  <cp:lastModifiedBy>Cesar López</cp:lastModifiedBy>
  <cp:revision>9</cp:revision>
  <dcterms:created xsi:type="dcterms:W3CDTF">2026-03-30T20:20:00Z</dcterms:created>
  <dcterms:modified xsi:type="dcterms:W3CDTF">2026-04-01T11:36:00Z</dcterms:modified>
</cp:coreProperties>
</file>