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33C4" w14:textId="77777777" w:rsidR="001C109A" w:rsidRPr="0078753B" w:rsidRDefault="001C109A" w:rsidP="0018777F">
      <w:pPr>
        <w:spacing w:after="0" w:line="360" w:lineRule="auto"/>
        <w:jc w:val="center"/>
        <w:rPr>
          <w:rFonts w:ascii="Times New Roman" w:hAnsi="Times New Roman" w:cs="Times New Roman"/>
          <w:b/>
          <w:bCs/>
          <w:sz w:val="24"/>
          <w:szCs w:val="24"/>
        </w:rPr>
      </w:pPr>
      <w:r w:rsidRPr="0078753B">
        <w:rPr>
          <w:rFonts w:ascii="Times New Roman" w:hAnsi="Times New Roman" w:cs="Times New Roman"/>
          <w:noProof/>
          <w:sz w:val="24"/>
          <w:szCs w:val="24"/>
          <w:lang w:eastAsia="fr-FR"/>
        </w:rPr>
        <mc:AlternateContent>
          <mc:Choice Requires="wps">
            <w:drawing>
              <wp:anchor distT="0" distB="0" distL="114300" distR="114300" simplePos="0" relativeHeight="251656192" behindDoc="0" locked="0" layoutInCell="1" allowOverlap="1" wp14:anchorId="04C7269D" wp14:editId="6721080F">
                <wp:simplePos x="0" y="0"/>
                <wp:positionH relativeFrom="column">
                  <wp:posOffset>525780</wp:posOffset>
                </wp:positionH>
                <wp:positionV relativeFrom="paragraph">
                  <wp:posOffset>0</wp:posOffset>
                </wp:positionV>
                <wp:extent cx="4709795" cy="1828800"/>
                <wp:effectExtent l="0" t="0" r="0" b="3175"/>
                <wp:wrapSquare wrapText="bothSides"/>
                <wp:docPr id="9" name="Zone de texte 9"/>
                <wp:cNvGraphicFramePr/>
                <a:graphic xmlns:a="http://schemas.openxmlformats.org/drawingml/2006/main">
                  <a:graphicData uri="http://schemas.microsoft.com/office/word/2010/wordprocessingShape">
                    <wps:wsp>
                      <wps:cNvSpPr txBox="1"/>
                      <wps:spPr>
                        <a:xfrm>
                          <a:off x="0" y="0"/>
                          <a:ext cx="4709795" cy="1828800"/>
                        </a:xfrm>
                        <a:prstGeom prst="rect">
                          <a:avLst/>
                        </a:prstGeom>
                        <a:noFill/>
                        <a:ln>
                          <a:noFill/>
                        </a:ln>
                      </wps:spPr>
                      <wps:txbx>
                        <w:txbxContent>
                          <w:p w14:paraId="32315FA0" w14:textId="77777777" w:rsidR="001C109A" w:rsidRPr="00A012A1" w:rsidRDefault="001C109A" w:rsidP="001C109A">
                            <w:pPr>
                              <w:spacing w:after="0"/>
                              <w:jc w:val="center"/>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12A1">
                              <w:rPr>
                                <w:rFonts w:ascii="Times New Roman" w:hAnsi="Times New Roman" w:cs="Times New Roman"/>
                                <w:bCs/>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REPUBLIQUE DU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C7269D" id="_x0000_t202" coordsize="21600,21600" o:spt="202" path="m,l,21600r21600,l21600,xe">
                <v:stroke joinstyle="miter"/>
                <v:path gradientshapeok="t" o:connecttype="rect"/>
              </v:shapetype>
              <v:shape id="Zone de texte 9" o:spid="_x0000_s1026" type="#_x0000_t202" style="position:absolute;left:0;text-align:left;margin-left:41.4pt;margin-top:0;width:370.8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" filled="f" stroked="f">
                <v:textbox style="mso-fit-shape-to-text:t">
                  <w:txbxContent>
                    <w:p w14:paraId="32315FA0" w14:textId="77777777" w:rsidR="001C109A" w:rsidRPr="00A012A1" w:rsidRDefault="001C109A" w:rsidP="001C109A">
                      <w:pPr>
                        <w:spacing w:after="0"/>
                        <w:jc w:val="center"/>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12A1">
                        <w:rPr>
                          <w:rFonts w:ascii="Times New Roman" w:hAnsi="Times New Roman" w:cs="Times New Roman"/>
                          <w:bCs/>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REPUBLIQUE DU SENEGAL</w:t>
                      </w:r>
                    </w:p>
                  </w:txbxContent>
                </v:textbox>
                <w10:wrap type="square"/>
              </v:shape>
            </w:pict>
          </mc:Fallback>
        </mc:AlternateContent>
      </w:r>
      <w:r w:rsidRPr="0078753B">
        <w:rPr>
          <w:rFonts w:ascii="Times New Roman" w:hAnsi="Times New Roman" w:cs="Times New Roman"/>
          <w:noProof/>
          <w:sz w:val="24"/>
          <w:szCs w:val="24"/>
          <w:lang w:eastAsia="fr-FR"/>
        </w:rPr>
        <w:drawing>
          <wp:anchor distT="0" distB="0" distL="114300" distR="114300" simplePos="0" relativeHeight="251657216" behindDoc="0" locked="0" layoutInCell="1" allowOverlap="1" wp14:anchorId="793F2788" wp14:editId="06DC8592">
            <wp:simplePos x="0" y="0"/>
            <wp:positionH relativeFrom="margin">
              <wp:posOffset>-304800</wp:posOffset>
            </wp:positionH>
            <wp:positionV relativeFrom="margin">
              <wp:posOffset>-416449</wp:posOffset>
            </wp:positionV>
            <wp:extent cx="711200" cy="775640"/>
            <wp:effectExtent l="0" t="0" r="0" b="5715"/>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1200" cy="775640"/>
                    </a:xfrm>
                    <a:prstGeom prst="rect">
                      <a:avLst/>
                    </a:prstGeom>
                  </pic:spPr>
                </pic:pic>
              </a:graphicData>
            </a:graphic>
          </wp:anchor>
        </w:drawing>
      </w:r>
      <w:r w:rsidRPr="0078753B">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54FCDA93" wp14:editId="035A1D83">
            <wp:simplePos x="0" y="0"/>
            <wp:positionH relativeFrom="column">
              <wp:posOffset>4738370</wp:posOffset>
            </wp:positionH>
            <wp:positionV relativeFrom="paragraph">
              <wp:posOffset>-757954</wp:posOffset>
            </wp:positionV>
            <wp:extent cx="1298065" cy="1297940"/>
            <wp:effectExtent l="0" t="0" r="0" b="0"/>
            <wp:wrapNone/>
            <wp:docPr id="1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8065" cy="1297940"/>
                    </a:xfrm>
                    <a:prstGeom prst="rect">
                      <a:avLst/>
                    </a:prstGeom>
                  </pic:spPr>
                </pic:pic>
              </a:graphicData>
            </a:graphic>
            <wp14:sizeRelH relativeFrom="page">
              <wp14:pctWidth>0</wp14:pctWidth>
            </wp14:sizeRelH>
            <wp14:sizeRelV relativeFrom="page">
              <wp14:pctHeight>0</wp14:pctHeight>
            </wp14:sizeRelV>
          </wp:anchor>
        </w:drawing>
      </w:r>
    </w:p>
    <w:p w14:paraId="0BC1C5E4" w14:textId="77777777" w:rsidR="001C109A" w:rsidRPr="0078753B" w:rsidRDefault="001C109A" w:rsidP="0018777F">
      <w:pPr>
        <w:spacing w:line="360" w:lineRule="auto"/>
        <w:jc w:val="center"/>
        <w:rPr>
          <w:rFonts w:ascii="Times New Roman" w:hAnsi="Times New Roman" w:cs="Times New Roman"/>
          <w:sz w:val="24"/>
          <w:szCs w:val="24"/>
        </w:rPr>
      </w:pPr>
      <w:r w:rsidRPr="0078753B">
        <w:rPr>
          <w:rFonts w:ascii="Times New Roman" w:hAnsi="Times New Roman" w:cs="Times New Roman"/>
          <w:noProof/>
          <w:sz w:val="24"/>
          <w:szCs w:val="24"/>
          <w:lang w:eastAsia="fr-FR"/>
        </w:rPr>
        <w:drawing>
          <wp:anchor distT="0" distB="0" distL="114300" distR="114300" simplePos="0" relativeHeight="251645952" behindDoc="0" locked="0" layoutInCell="1" allowOverlap="1" wp14:anchorId="332AD17B" wp14:editId="0CB31994">
            <wp:simplePos x="0" y="0"/>
            <wp:positionH relativeFrom="column">
              <wp:posOffset>2207806</wp:posOffset>
            </wp:positionH>
            <wp:positionV relativeFrom="paragraph">
              <wp:posOffset>204501</wp:posOffset>
            </wp:positionV>
            <wp:extent cx="1390650" cy="703385"/>
            <wp:effectExtent l="0" t="0" r="0" b="1905"/>
            <wp:wrapNone/>
            <wp:docPr id="1027" name="Image 1" descr="http://thewriterfashionicon.files.wordpress.com/2010/04/drapeau20seneg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 1" descr="http://thewriterfashionicon.files.wordpress.com/2010/04/drapeau20senegal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703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16D95" w14:textId="77777777" w:rsidR="001C109A" w:rsidRPr="0078753B" w:rsidRDefault="001C109A" w:rsidP="0018777F">
      <w:pPr>
        <w:spacing w:line="360" w:lineRule="auto"/>
        <w:jc w:val="center"/>
        <w:rPr>
          <w:rFonts w:ascii="Times New Roman" w:hAnsi="Times New Roman" w:cs="Times New Roman"/>
          <w:sz w:val="24"/>
          <w:szCs w:val="24"/>
        </w:rPr>
      </w:pPr>
    </w:p>
    <w:p w14:paraId="3465B7FC" w14:textId="77777777" w:rsidR="001C109A" w:rsidRPr="0078753B" w:rsidRDefault="001C109A" w:rsidP="0018777F">
      <w:pPr>
        <w:spacing w:line="360" w:lineRule="auto"/>
        <w:jc w:val="center"/>
        <w:rPr>
          <w:rFonts w:ascii="Times New Roman" w:hAnsi="Times New Roman" w:cs="Times New Roman"/>
          <w:sz w:val="24"/>
          <w:szCs w:val="24"/>
        </w:rPr>
      </w:pPr>
    </w:p>
    <w:p w14:paraId="3D5003A2" w14:textId="77777777" w:rsidR="001C109A" w:rsidRPr="0078753B" w:rsidRDefault="001C109A" w:rsidP="0018777F">
      <w:pPr>
        <w:spacing w:line="360" w:lineRule="auto"/>
        <w:jc w:val="center"/>
        <w:rPr>
          <w:rFonts w:ascii="Times New Roman" w:hAnsi="Times New Roman" w:cs="Times New Roman"/>
          <w:b/>
          <w:bCs/>
          <w:sz w:val="24"/>
          <w:szCs w:val="24"/>
        </w:rPr>
      </w:pPr>
      <w:r w:rsidRPr="0078753B">
        <w:rPr>
          <w:rFonts w:ascii="Times New Roman" w:hAnsi="Times New Roman" w:cs="Times New Roman"/>
          <w:b/>
          <w:bCs/>
          <w:sz w:val="24"/>
          <w:szCs w:val="24"/>
        </w:rPr>
        <w:t>MINISTERE DE L’ENSEIGNEMENT SUPERIEUR ET DE LA RECHERCHE ET DE L’INNOVATION</w:t>
      </w:r>
    </w:p>
    <w:p w14:paraId="41A82376" w14:textId="77777777" w:rsidR="001C109A" w:rsidRPr="0078753B" w:rsidRDefault="001C109A" w:rsidP="0018777F">
      <w:pPr>
        <w:spacing w:after="0" w:line="360" w:lineRule="auto"/>
        <w:jc w:val="center"/>
        <w:rPr>
          <w:rFonts w:ascii="Times New Roman" w:hAnsi="Times New Roman" w:cs="Times New Roman"/>
          <w:b/>
          <w:bCs/>
          <w:sz w:val="24"/>
          <w:szCs w:val="24"/>
        </w:rPr>
      </w:pPr>
      <w:r w:rsidRPr="0078753B">
        <w:rPr>
          <w:rFonts w:ascii="Times New Roman" w:hAnsi="Times New Roman" w:cs="Times New Roman"/>
          <w:b/>
          <w:bCs/>
          <w:sz w:val="24"/>
          <w:szCs w:val="24"/>
        </w:rPr>
        <w:t>DIRECTION DE L’ENSEIGNEMENT PROFESSIONNEL</w:t>
      </w:r>
    </w:p>
    <w:p w14:paraId="47D1455E" w14:textId="4CE1885B" w:rsidR="001C109A" w:rsidRPr="0078753B" w:rsidRDefault="001C109A" w:rsidP="00ED3ABB">
      <w:pPr>
        <w:spacing w:after="0" w:line="360" w:lineRule="auto"/>
        <w:jc w:val="center"/>
        <w:rPr>
          <w:rFonts w:ascii="Times New Roman" w:hAnsi="Times New Roman" w:cs="Times New Roman"/>
          <w:sz w:val="24"/>
          <w:szCs w:val="24"/>
        </w:rPr>
      </w:pPr>
      <w:r w:rsidRPr="0078753B">
        <w:rPr>
          <w:rFonts w:ascii="Times New Roman" w:hAnsi="Times New Roman" w:cs="Times New Roman"/>
          <w:b/>
          <w:bCs/>
          <w:sz w:val="24"/>
          <w:szCs w:val="24"/>
        </w:rPr>
        <w:t xml:space="preserve">***************** </w:t>
      </w:r>
    </w:p>
    <w:p w14:paraId="520ED792" w14:textId="202C97D9" w:rsidR="001C109A" w:rsidRPr="0078753B" w:rsidRDefault="001C109A" w:rsidP="006972D0">
      <w:pPr>
        <w:spacing w:line="360" w:lineRule="auto"/>
        <w:jc w:val="center"/>
        <w:rPr>
          <w:rFonts w:ascii="Times New Roman" w:hAnsi="Times New Roman" w:cs="Times New Roman"/>
          <w:sz w:val="24"/>
          <w:szCs w:val="24"/>
        </w:rPr>
      </w:pPr>
      <w:r w:rsidRPr="0078753B">
        <w:rPr>
          <w:rFonts w:ascii="Times New Roman" w:hAnsi="Times New Roman" w:cs="Times New Roman"/>
          <w:b/>
          <w:bCs/>
          <w:sz w:val="24"/>
          <w:szCs w:val="24"/>
        </w:rPr>
        <w:t>J</w:t>
      </w:r>
      <w:r w:rsidR="006972D0" w:rsidRPr="0078753B">
        <w:rPr>
          <w:rFonts w:ascii="Times New Roman" w:hAnsi="Times New Roman" w:cs="Times New Roman"/>
          <w:b/>
          <w:bCs/>
          <w:sz w:val="24"/>
          <w:szCs w:val="24"/>
        </w:rPr>
        <w:t>unior Business Activities</w:t>
      </w:r>
    </w:p>
    <w:p w14:paraId="1E70EF22" w14:textId="77777777" w:rsidR="001C109A" w:rsidRPr="0078753B" w:rsidRDefault="001C109A" w:rsidP="0018777F">
      <w:pPr>
        <w:spacing w:line="360" w:lineRule="auto"/>
        <w:rPr>
          <w:rFonts w:ascii="Times New Roman" w:hAnsi="Times New Roman" w:cs="Times New Roman"/>
          <w:sz w:val="24"/>
          <w:szCs w:val="24"/>
        </w:rPr>
      </w:pPr>
      <w:r w:rsidRPr="0078753B">
        <w:rPr>
          <w:rFonts w:ascii="Times New Roman" w:hAnsi="Times New Roman" w:cs="Times New Roman"/>
          <w:noProof/>
          <w:sz w:val="24"/>
          <w:szCs w:val="24"/>
          <w:lang w:eastAsia="fr-FR"/>
        </w:rPr>
        <mc:AlternateContent>
          <mc:Choice Requires="wps">
            <w:drawing>
              <wp:inline distT="0" distB="0" distL="0" distR="0" wp14:anchorId="4DE8F797" wp14:editId="01D73403">
                <wp:extent cx="5937250" cy="1592580"/>
                <wp:effectExtent l="38100" t="0" r="635000" b="121920"/>
                <wp:docPr id="11" name="Parchemin horizontal 11"/>
                <wp:cNvGraphicFramePr/>
                <a:graphic xmlns:a="http://schemas.openxmlformats.org/drawingml/2006/main">
                  <a:graphicData uri="http://schemas.microsoft.com/office/word/2010/wordprocessingShape">
                    <wps:wsp>
                      <wps:cNvSpPr/>
                      <wps:spPr>
                        <a:xfrm>
                          <a:off x="0" y="0"/>
                          <a:ext cx="5937250" cy="1592580"/>
                        </a:xfrm>
                        <a:prstGeom prst="horizontalScroll">
                          <a:avLst/>
                        </a:prstGeom>
                        <a:solidFill>
                          <a:srgbClr val="FB5924"/>
                        </a:solidFill>
                        <a:ln w="25400" cap="flat" cmpd="sng" algn="ctr">
                          <a:solidFill>
                            <a:sysClr val="windowText" lastClr="000000"/>
                          </a:solidFill>
                          <a:prstDash val="solid"/>
                        </a:ln>
                        <a:effectLst>
                          <a:outerShdw blurRad="76200" dir="18900000" sy="23000" kx="-1200000" algn="bl" rotWithShape="0">
                            <a:prstClr val="black">
                              <a:alpha val="20000"/>
                            </a:prstClr>
                          </a:outerShdw>
                        </a:effectLst>
                      </wps:spPr>
                      <wps:txbx>
                        <w:txbxContent>
                          <w:p w14:paraId="2BDF3280" w14:textId="77777777" w:rsidR="001C109A" w:rsidRPr="007F5874" w:rsidRDefault="001C109A" w:rsidP="001C109A">
                            <w:pPr>
                              <w:jc w:val="center"/>
                              <w:rPr>
                                <w:rFonts w:ascii="Rockwell" w:hAnsi="Rockwell" w:cs="Times New Roman"/>
                                <w:b/>
                                <w:bCs/>
                                <w:i/>
                                <w:iCs/>
                                <w:color w:val="FFFFFF" w:themeColor="background1"/>
                                <w:sz w:val="32"/>
                                <w:szCs w:val="40"/>
                              </w:rPr>
                            </w:pPr>
                            <w:r w:rsidRPr="007F5874">
                              <w:rPr>
                                <w:rFonts w:ascii="Rockwell" w:hAnsi="Rockwell" w:cs="Times New Roman"/>
                                <w:b/>
                                <w:bCs/>
                                <w:i/>
                                <w:iCs/>
                                <w:color w:val="FFFFFF" w:themeColor="background1"/>
                                <w:sz w:val="32"/>
                                <w:szCs w:val="40"/>
                              </w:rPr>
                              <w:t>SUJET :</w:t>
                            </w:r>
                          </w:p>
                          <w:p w14:paraId="2CA1150B" w14:textId="3E2FDA96" w:rsidR="001C109A" w:rsidRPr="007F5874" w:rsidRDefault="006972D0" w:rsidP="001C109A">
                            <w:pPr>
                              <w:spacing w:line="360" w:lineRule="auto"/>
                              <w:jc w:val="center"/>
                              <w:outlineLvl w:val="0"/>
                              <w:rPr>
                                <w:rFonts w:ascii="Rockwell" w:hAnsi="Rockwell" w:cs="Times New Roman"/>
                                <w:b/>
                                <w:color w:val="FFFFFF" w:themeColor="background1"/>
                                <w:sz w:val="28"/>
                                <w:szCs w:val="32"/>
                              </w:rPr>
                            </w:pPr>
                            <w:r>
                              <w:rPr>
                                <w:rFonts w:ascii="Rockwell" w:hAnsi="Rockwell" w:cs="Times New Roman"/>
                                <w:b/>
                                <w:color w:val="FFFFFF" w:themeColor="background1"/>
                                <w:sz w:val="28"/>
                                <w:szCs w:val="32"/>
                              </w:rPr>
                              <w:t xml:space="preserve">CREATION D’UNE APPLICATION WEB POUR LA DECLARATION </w:t>
                            </w:r>
                            <w:r w:rsidR="00ED3ABB">
                              <w:rPr>
                                <w:rFonts w:ascii="Rockwell" w:hAnsi="Rockwell" w:cs="Times New Roman"/>
                                <w:b/>
                                <w:color w:val="FFFFFF" w:themeColor="background1"/>
                                <w:sz w:val="28"/>
                                <w:szCs w:val="32"/>
                              </w:rPr>
                              <w:t>DE TVA</w:t>
                            </w:r>
                            <w:r>
                              <w:rPr>
                                <w:rFonts w:ascii="Rockwell" w:hAnsi="Rockwell" w:cs="Times New Roman"/>
                                <w:b/>
                                <w:color w:val="FFFFFF" w:themeColor="background1"/>
                                <w:sz w:val="28"/>
                                <w:szCs w:val="32"/>
                              </w:rPr>
                              <w:t xml:space="preserve"> AU SENEGAL.</w:t>
                            </w:r>
                          </w:p>
                          <w:p w14:paraId="3AB117D8" w14:textId="77777777" w:rsidR="001C109A" w:rsidRPr="00D65349" w:rsidRDefault="001C109A" w:rsidP="001C109A">
                            <w:pPr>
                              <w:spacing w:line="360" w:lineRule="auto"/>
                              <w:ind w:left="708"/>
                              <w:rPr>
                                <w:rFonts w:ascii="Times New Roman" w:hAnsi="Times New Roman" w:cs="Times New Roman"/>
                                <w:b/>
                                <w:sz w:val="28"/>
                                <w:szCs w:val="28"/>
                              </w:rPr>
                            </w:pPr>
                          </w:p>
                          <w:p w14:paraId="36EC92EF" w14:textId="77777777" w:rsidR="001C109A" w:rsidRPr="00D65349" w:rsidRDefault="001C109A" w:rsidP="001C109A">
                            <w:pPr>
                              <w:spacing w:line="360" w:lineRule="auto"/>
                              <w:ind w:firstLine="708"/>
                              <w:rPr>
                                <w:rFonts w:ascii="Times New Roman" w:hAnsi="Times New Roman" w:cs="Times New Roman"/>
                              </w:rPr>
                            </w:pPr>
                          </w:p>
                          <w:p w14:paraId="2CCDB005" w14:textId="77777777" w:rsidR="001C109A" w:rsidRPr="00D65349" w:rsidRDefault="001C109A" w:rsidP="001C109A">
                            <w:pPr>
                              <w:jc w:val="center"/>
                              <w:rPr>
                                <w:rFonts w:ascii="Times New Roman" w:hAnsi="Times New Roman" w:cs="Times New Roman"/>
                                <w:b/>
                                <w:sz w:val="32"/>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DE8F79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1" o:spid="_x0000_s1027" type="#_x0000_t98" style="width:467.5pt;height:12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" fillcolor="#fb5924" strokecolor="windowText" strokeweight="2pt">
                <v:shadow on="t" type="perspective" color="black" opacity="13107f" origin="-.5,.5" offset="0,0" matrix=",-23853f,,15073f"/>
                <v:textbox>
                  <w:txbxContent>
                    <w:p w14:paraId="2BDF3280" w14:textId="77777777" w:rsidR="001C109A" w:rsidRPr="007F5874" w:rsidRDefault="001C109A" w:rsidP="001C109A">
                      <w:pPr>
                        <w:jc w:val="center"/>
                        <w:rPr>
                          <w:rFonts w:ascii="Rockwell" w:hAnsi="Rockwell" w:cs="Times New Roman"/>
                          <w:b/>
                          <w:bCs/>
                          <w:i/>
                          <w:iCs/>
                          <w:color w:val="FFFFFF" w:themeColor="background1"/>
                          <w:sz w:val="32"/>
                          <w:szCs w:val="40"/>
                        </w:rPr>
                      </w:pPr>
                      <w:r w:rsidRPr="007F5874">
                        <w:rPr>
                          <w:rFonts w:ascii="Rockwell" w:hAnsi="Rockwell" w:cs="Times New Roman"/>
                          <w:b/>
                          <w:bCs/>
                          <w:i/>
                          <w:iCs/>
                          <w:color w:val="FFFFFF" w:themeColor="background1"/>
                          <w:sz w:val="32"/>
                          <w:szCs w:val="40"/>
                        </w:rPr>
                        <w:t>SUJET :</w:t>
                      </w:r>
                    </w:p>
                    <w:p w14:paraId="2CA1150B" w14:textId="3E2FDA96" w:rsidR="001C109A" w:rsidRPr="007F5874" w:rsidRDefault="006972D0" w:rsidP="001C109A">
                      <w:pPr>
                        <w:spacing w:line="360" w:lineRule="auto"/>
                        <w:jc w:val="center"/>
                        <w:outlineLvl w:val="0"/>
                        <w:rPr>
                          <w:rFonts w:ascii="Rockwell" w:hAnsi="Rockwell" w:cs="Times New Roman"/>
                          <w:b/>
                          <w:color w:val="FFFFFF" w:themeColor="background1"/>
                          <w:sz w:val="28"/>
                          <w:szCs w:val="32"/>
                        </w:rPr>
                      </w:pPr>
                      <w:r>
                        <w:rPr>
                          <w:rFonts w:ascii="Rockwell" w:hAnsi="Rockwell" w:cs="Times New Roman"/>
                          <w:b/>
                          <w:color w:val="FFFFFF" w:themeColor="background1"/>
                          <w:sz w:val="28"/>
                          <w:szCs w:val="32"/>
                        </w:rPr>
                        <w:t xml:space="preserve">CREATION D’UNE APPLICATION WEB POUR LA DECLARATION </w:t>
                      </w:r>
                      <w:r w:rsidR="00ED3ABB">
                        <w:rPr>
                          <w:rFonts w:ascii="Rockwell" w:hAnsi="Rockwell" w:cs="Times New Roman"/>
                          <w:b/>
                          <w:color w:val="FFFFFF" w:themeColor="background1"/>
                          <w:sz w:val="28"/>
                          <w:szCs w:val="32"/>
                        </w:rPr>
                        <w:t>DE TVA</w:t>
                      </w:r>
                      <w:r>
                        <w:rPr>
                          <w:rFonts w:ascii="Rockwell" w:hAnsi="Rockwell" w:cs="Times New Roman"/>
                          <w:b/>
                          <w:color w:val="FFFFFF" w:themeColor="background1"/>
                          <w:sz w:val="28"/>
                          <w:szCs w:val="32"/>
                        </w:rPr>
                        <w:t xml:space="preserve"> AU SENEGAL.</w:t>
                      </w:r>
                    </w:p>
                    <w:p w14:paraId="3AB117D8" w14:textId="77777777" w:rsidR="001C109A" w:rsidRPr="00D65349" w:rsidRDefault="001C109A" w:rsidP="001C109A">
                      <w:pPr>
                        <w:spacing w:line="360" w:lineRule="auto"/>
                        <w:ind w:left="708"/>
                        <w:rPr>
                          <w:rFonts w:ascii="Times New Roman" w:hAnsi="Times New Roman" w:cs="Times New Roman"/>
                          <w:b/>
                          <w:sz w:val="28"/>
                          <w:szCs w:val="28"/>
                        </w:rPr>
                      </w:pPr>
                    </w:p>
                    <w:p w14:paraId="36EC92EF" w14:textId="77777777" w:rsidR="001C109A" w:rsidRPr="00D65349" w:rsidRDefault="001C109A" w:rsidP="001C109A">
                      <w:pPr>
                        <w:spacing w:line="360" w:lineRule="auto"/>
                        <w:ind w:firstLine="708"/>
                        <w:rPr>
                          <w:rFonts w:ascii="Times New Roman" w:hAnsi="Times New Roman" w:cs="Times New Roman"/>
                        </w:rPr>
                      </w:pPr>
                    </w:p>
                    <w:p w14:paraId="2CCDB005" w14:textId="77777777" w:rsidR="001C109A" w:rsidRPr="00D65349" w:rsidRDefault="001C109A" w:rsidP="001C109A">
                      <w:pPr>
                        <w:jc w:val="center"/>
                        <w:rPr>
                          <w:rFonts w:ascii="Times New Roman" w:hAnsi="Times New Roman" w:cs="Times New Roman"/>
                          <w:b/>
                          <w:sz w:val="32"/>
                          <w:szCs w:val="40"/>
                        </w:rPr>
                      </w:pPr>
                    </w:p>
                  </w:txbxContent>
                </v:textbox>
                <w10:anchorlock/>
              </v:shape>
            </w:pict>
          </mc:Fallback>
        </mc:AlternateContent>
      </w:r>
    </w:p>
    <w:p w14:paraId="2CE3FCB0" w14:textId="7558EA29" w:rsidR="001C109A" w:rsidRPr="0078753B" w:rsidRDefault="001C109A" w:rsidP="0018777F">
      <w:pPr>
        <w:spacing w:line="360" w:lineRule="auto"/>
        <w:rPr>
          <w:rFonts w:ascii="Times New Roman" w:hAnsi="Times New Roman" w:cs="Times New Roman"/>
          <w:sz w:val="24"/>
          <w:szCs w:val="24"/>
        </w:rPr>
      </w:pPr>
    </w:p>
    <w:p w14:paraId="4161C57A" w14:textId="6F1C24EC" w:rsidR="001C109A" w:rsidRPr="0078753B" w:rsidRDefault="00ED3ABB" w:rsidP="0018777F">
      <w:pPr>
        <w:spacing w:line="360" w:lineRule="auto"/>
        <w:rPr>
          <w:rFonts w:ascii="Times New Roman" w:hAnsi="Times New Roman" w:cs="Times New Roman"/>
          <w:sz w:val="24"/>
          <w:szCs w:val="24"/>
        </w:rPr>
      </w:pPr>
      <w:r w:rsidRPr="0078753B">
        <w:rPr>
          <w:rFonts w:ascii="Times New Roman" w:hAnsi="Times New Roman" w:cs="Times New Roman"/>
          <w:noProof/>
          <w:sz w:val="24"/>
          <w:szCs w:val="24"/>
          <w:lang w:eastAsia="fr-FR"/>
        </w:rPr>
        <mc:AlternateContent>
          <mc:Choice Requires="wps">
            <w:drawing>
              <wp:anchor distT="45720" distB="45720" distL="114300" distR="114300" simplePos="0" relativeHeight="251648000" behindDoc="0" locked="0" layoutInCell="1" allowOverlap="1" wp14:anchorId="24AA4DD4" wp14:editId="41126996">
                <wp:simplePos x="0" y="0"/>
                <wp:positionH relativeFrom="column">
                  <wp:posOffset>3784600</wp:posOffset>
                </wp:positionH>
                <wp:positionV relativeFrom="paragraph">
                  <wp:posOffset>563880</wp:posOffset>
                </wp:positionV>
                <wp:extent cx="2458085" cy="107124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085" cy="1071245"/>
                        </a:xfrm>
                        <a:prstGeom prst="rect">
                          <a:avLst/>
                        </a:prstGeom>
                        <a:solidFill>
                          <a:srgbClr val="FFFFFF"/>
                        </a:solidFill>
                        <a:ln w="9525">
                          <a:noFill/>
                          <a:miter lim="800000"/>
                          <a:headEnd/>
                          <a:tailEnd/>
                        </a:ln>
                      </wps:spPr>
                      <wps:txbx>
                        <w:txbxContent>
                          <w:p w14:paraId="14667717" w14:textId="77777777" w:rsidR="001C109A" w:rsidRDefault="001C109A" w:rsidP="001C109A">
                            <w:r w:rsidRPr="00AF4D39">
                              <w:rPr>
                                <w:rFonts w:ascii="Times New Roman" w:hAnsi="Times New Roman" w:cs="Times New Roman"/>
                                <w:b/>
                                <w:sz w:val="28"/>
                                <w:u w:val="single"/>
                              </w:rPr>
                              <w:t>Encadré par</w:t>
                            </w:r>
                            <w:r w:rsidRPr="00AF4D39">
                              <w:rPr>
                                <w:sz w:val="28"/>
                              </w:rPr>
                              <w:t> </w:t>
                            </w:r>
                            <w:r w:rsidRPr="00ED3ABB">
                              <w:rPr>
                                <w:rFonts w:ascii="Times New Roman" w:hAnsi="Times New Roman" w:cs="Times New Roman"/>
                                <w:b/>
                                <w:bCs/>
                              </w:rPr>
                              <w:t>:</w:t>
                            </w:r>
                          </w:p>
                          <w:p w14:paraId="39F37C68" w14:textId="77777777" w:rsidR="001C109A" w:rsidRPr="00ED3ABB" w:rsidRDefault="001C109A" w:rsidP="001C109A">
                            <w:pPr>
                              <w:rPr>
                                <w:rFonts w:ascii="Times New Roman" w:hAnsi="Times New Roman" w:cs="Times New Roman"/>
                                <w:b/>
                                <w:sz w:val="24"/>
                                <w:szCs w:val="24"/>
                              </w:rPr>
                            </w:pPr>
                            <w:r w:rsidRPr="00ED3ABB">
                              <w:rPr>
                                <w:rFonts w:ascii="Times New Roman" w:hAnsi="Times New Roman" w:cs="Times New Roman"/>
                                <w:b/>
                                <w:sz w:val="24"/>
                                <w:szCs w:val="24"/>
                              </w:rPr>
                              <w:t>M. Sidy Yahya AIDARA</w:t>
                            </w:r>
                          </w:p>
                          <w:p w14:paraId="4CF86D75" w14:textId="77777777" w:rsidR="001C109A" w:rsidRPr="00ED3ABB" w:rsidRDefault="001C109A" w:rsidP="001C109A">
                            <w:pPr>
                              <w:spacing w:after="0"/>
                              <w:rPr>
                                <w:rFonts w:ascii="Times New Roman" w:hAnsi="Times New Roman" w:cs="Times New Roman"/>
                                <w:b/>
                                <w:sz w:val="24"/>
                                <w:szCs w:val="24"/>
                              </w:rPr>
                            </w:pPr>
                            <w:r w:rsidRPr="00ED3ABB">
                              <w:rPr>
                                <w:rFonts w:ascii="Times New Roman" w:hAnsi="Times New Roman" w:cs="Times New Roman"/>
                                <w:b/>
                                <w:sz w:val="24"/>
                                <w:szCs w:val="24"/>
                              </w:rPr>
                              <w:t>Enseignant Chercheur à 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4DD4" id="Zone de texte 2" o:spid="_x0000_s1028" type="#_x0000_t202" style="position:absolute;margin-left:298pt;margin-top:44.4pt;width:193.55pt;height:84.3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" stroked="f">
                <v:textbox>
                  <w:txbxContent>
                    <w:p w14:paraId="14667717" w14:textId="77777777" w:rsidR="001C109A" w:rsidRDefault="001C109A" w:rsidP="001C109A">
                      <w:r w:rsidRPr="00AF4D39">
                        <w:rPr>
                          <w:rFonts w:ascii="Times New Roman" w:hAnsi="Times New Roman" w:cs="Times New Roman"/>
                          <w:b/>
                          <w:sz w:val="28"/>
                          <w:u w:val="single"/>
                        </w:rPr>
                        <w:t>Encadré par</w:t>
                      </w:r>
                      <w:r w:rsidRPr="00AF4D39">
                        <w:rPr>
                          <w:sz w:val="28"/>
                        </w:rPr>
                        <w:t> </w:t>
                      </w:r>
                      <w:r w:rsidRPr="00ED3ABB">
                        <w:rPr>
                          <w:rFonts w:ascii="Times New Roman" w:hAnsi="Times New Roman" w:cs="Times New Roman"/>
                          <w:b/>
                          <w:bCs/>
                        </w:rPr>
                        <w:t>:</w:t>
                      </w:r>
                    </w:p>
                    <w:p w14:paraId="39F37C68" w14:textId="77777777" w:rsidR="001C109A" w:rsidRPr="00ED3ABB" w:rsidRDefault="001C109A" w:rsidP="001C109A">
                      <w:pPr>
                        <w:rPr>
                          <w:rFonts w:ascii="Times New Roman" w:hAnsi="Times New Roman" w:cs="Times New Roman"/>
                          <w:b/>
                          <w:sz w:val="24"/>
                          <w:szCs w:val="24"/>
                        </w:rPr>
                      </w:pPr>
                      <w:r w:rsidRPr="00ED3ABB">
                        <w:rPr>
                          <w:rFonts w:ascii="Times New Roman" w:hAnsi="Times New Roman" w:cs="Times New Roman"/>
                          <w:b/>
                          <w:sz w:val="24"/>
                          <w:szCs w:val="24"/>
                        </w:rPr>
                        <w:t>M. Sidy Yahya AIDARA</w:t>
                      </w:r>
                    </w:p>
                    <w:p w14:paraId="4CF86D75" w14:textId="77777777" w:rsidR="001C109A" w:rsidRPr="00ED3ABB" w:rsidRDefault="001C109A" w:rsidP="001C109A">
                      <w:pPr>
                        <w:spacing w:after="0"/>
                        <w:rPr>
                          <w:rFonts w:ascii="Times New Roman" w:hAnsi="Times New Roman" w:cs="Times New Roman"/>
                          <w:b/>
                          <w:sz w:val="24"/>
                          <w:szCs w:val="24"/>
                        </w:rPr>
                      </w:pPr>
                      <w:r w:rsidRPr="00ED3ABB">
                        <w:rPr>
                          <w:rFonts w:ascii="Times New Roman" w:hAnsi="Times New Roman" w:cs="Times New Roman"/>
                          <w:b/>
                          <w:sz w:val="24"/>
                          <w:szCs w:val="24"/>
                        </w:rPr>
                        <w:t>Enseignant Chercheur à L’ISM</w:t>
                      </w:r>
                    </w:p>
                  </w:txbxContent>
                </v:textbox>
                <w10:wrap type="square"/>
              </v:shape>
            </w:pict>
          </mc:Fallback>
        </mc:AlternateContent>
      </w:r>
      <w:r w:rsidRPr="0078753B">
        <w:rPr>
          <w:rFonts w:ascii="Times New Roman" w:hAnsi="Times New Roman" w:cs="Times New Roman"/>
          <w:noProof/>
          <w:sz w:val="24"/>
          <w:szCs w:val="24"/>
          <w:lang w:eastAsia="fr-FR"/>
        </w:rPr>
        <mc:AlternateContent>
          <mc:Choice Requires="wps">
            <w:drawing>
              <wp:anchor distT="45720" distB="45720" distL="114300" distR="114300" simplePos="0" relativeHeight="251646976" behindDoc="0" locked="0" layoutInCell="1" allowOverlap="1" wp14:anchorId="2EBF1B96" wp14:editId="5F44725F">
                <wp:simplePos x="0" y="0"/>
                <wp:positionH relativeFrom="column">
                  <wp:posOffset>-251460</wp:posOffset>
                </wp:positionH>
                <wp:positionV relativeFrom="paragraph">
                  <wp:posOffset>561340</wp:posOffset>
                </wp:positionV>
                <wp:extent cx="4364990" cy="17475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747520"/>
                        </a:xfrm>
                        <a:prstGeom prst="rect">
                          <a:avLst/>
                        </a:prstGeom>
                        <a:solidFill>
                          <a:srgbClr val="FFFFFF"/>
                        </a:solidFill>
                        <a:ln w="9525">
                          <a:noFill/>
                          <a:miter lim="800000"/>
                          <a:headEnd/>
                          <a:tailEnd/>
                        </a:ln>
                      </wps:spPr>
                      <wps:txbx>
                        <w:txbxContent>
                          <w:p w14:paraId="49814321" w14:textId="77777777" w:rsidR="001C109A" w:rsidRPr="00AF4D39" w:rsidRDefault="001C109A" w:rsidP="001C109A">
                            <w:pPr>
                              <w:rPr>
                                <w:b/>
                                <w:sz w:val="28"/>
                              </w:rPr>
                            </w:pPr>
                            <w:r w:rsidRPr="00AF4D39">
                              <w:rPr>
                                <w:rFonts w:ascii="Times New Roman" w:hAnsi="Times New Roman" w:cs="Times New Roman"/>
                                <w:b/>
                                <w:sz w:val="28"/>
                                <w:u w:val="single"/>
                              </w:rPr>
                              <w:t>Présenter par</w:t>
                            </w:r>
                            <w:r w:rsidRPr="00AF4D39">
                              <w:rPr>
                                <w:b/>
                                <w:sz w:val="28"/>
                              </w:rPr>
                              <w:t> :</w:t>
                            </w:r>
                          </w:p>
                          <w:p w14:paraId="7EF92658" w14:textId="77777777"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Emmanuel Josué Bonheur OMOKOMY</w:t>
                            </w:r>
                          </w:p>
                          <w:p w14:paraId="37410A9C" w14:textId="77777777"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Kayumpa Blaise YESE</w:t>
                            </w:r>
                          </w:p>
                          <w:p w14:paraId="5540DA43" w14:textId="2D99329A"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K</w:t>
                            </w:r>
                            <w:r w:rsidR="003C429F">
                              <w:rPr>
                                <w:rFonts w:ascii="Times New Roman" w:hAnsi="Times New Roman" w:cs="Times New Roman"/>
                                <w:b/>
                                <w:sz w:val="24"/>
                              </w:rPr>
                              <w:t>e</w:t>
                            </w:r>
                            <w:r w:rsidRPr="001C2E58">
                              <w:rPr>
                                <w:rFonts w:ascii="Times New Roman" w:hAnsi="Times New Roman" w:cs="Times New Roman"/>
                                <w:b/>
                                <w:sz w:val="24"/>
                              </w:rPr>
                              <w:t>li Jason AWUME</w:t>
                            </w:r>
                          </w:p>
                          <w:p w14:paraId="34022324" w14:textId="77777777"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Miguel Stevi Espoir MBELETY YAKAMBE</w:t>
                            </w:r>
                          </w:p>
                          <w:p w14:paraId="510AFE02" w14:textId="77777777" w:rsidR="001C109A" w:rsidRPr="00151062" w:rsidRDefault="001C109A" w:rsidP="001C109A">
                            <w:pPr>
                              <w:rPr>
                                <w:rFonts w:ascii="Times New Roman" w:hAnsi="Times New Roman" w:cs="Times New Roman"/>
                                <w:b/>
                                <w:sz w:val="24"/>
                              </w:rPr>
                            </w:pPr>
                          </w:p>
                          <w:p w14:paraId="2DBF7C14" w14:textId="77777777" w:rsidR="001C109A" w:rsidRDefault="001C109A" w:rsidP="001C10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F1B96" id="_x0000_s1029" type="#_x0000_t202" style="position:absolute;margin-left:-19.8pt;margin-top:44.2pt;width:343.7pt;height:137.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" stroked="f">
                <v:textbox>
                  <w:txbxContent>
                    <w:p w14:paraId="49814321" w14:textId="77777777" w:rsidR="001C109A" w:rsidRPr="00AF4D39" w:rsidRDefault="001C109A" w:rsidP="001C109A">
                      <w:pPr>
                        <w:rPr>
                          <w:b/>
                          <w:sz w:val="28"/>
                        </w:rPr>
                      </w:pPr>
                      <w:r w:rsidRPr="00AF4D39">
                        <w:rPr>
                          <w:rFonts w:ascii="Times New Roman" w:hAnsi="Times New Roman" w:cs="Times New Roman"/>
                          <w:b/>
                          <w:sz w:val="28"/>
                          <w:u w:val="single"/>
                        </w:rPr>
                        <w:t>Présenter par</w:t>
                      </w:r>
                      <w:r w:rsidRPr="00AF4D39">
                        <w:rPr>
                          <w:b/>
                          <w:sz w:val="28"/>
                        </w:rPr>
                        <w:t> :</w:t>
                      </w:r>
                    </w:p>
                    <w:p w14:paraId="7EF92658" w14:textId="77777777"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Emmanuel Josué Bonheur OMOKOMY</w:t>
                      </w:r>
                    </w:p>
                    <w:p w14:paraId="37410A9C" w14:textId="77777777"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Kayumpa Blaise YESE</w:t>
                      </w:r>
                    </w:p>
                    <w:p w14:paraId="5540DA43" w14:textId="2D99329A"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K</w:t>
                      </w:r>
                      <w:r w:rsidR="003C429F">
                        <w:rPr>
                          <w:rFonts w:ascii="Times New Roman" w:hAnsi="Times New Roman" w:cs="Times New Roman"/>
                          <w:b/>
                          <w:sz w:val="24"/>
                        </w:rPr>
                        <w:t>e</w:t>
                      </w:r>
                      <w:r w:rsidRPr="001C2E58">
                        <w:rPr>
                          <w:rFonts w:ascii="Times New Roman" w:hAnsi="Times New Roman" w:cs="Times New Roman"/>
                          <w:b/>
                          <w:sz w:val="24"/>
                        </w:rPr>
                        <w:t>li Jason AWUME</w:t>
                      </w:r>
                    </w:p>
                    <w:p w14:paraId="34022324" w14:textId="77777777" w:rsidR="001C109A" w:rsidRPr="001C2E58" w:rsidRDefault="001C109A" w:rsidP="0018777F">
                      <w:pPr>
                        <w:numPr>
                          <w:ilvl w:val="0"/>
                          <w:numId w:val="5"/>
                        </w:numPr>
                        <w:rPr>
                          <w:rFonts w:ascii="Times New Roman" w:hAnsi="Times New Roman" w:cs="Times New Roman"/>
                          <w:b/>
                          <w:sz w:val="24"/>
                        </w:rPr>
                      </w:pPr>
                      <w:r w:rsidRPr="001C2E58">
                        <w:rPr>
                          <w:rFonts w:ascii="Times New Roman" w:hAnsi="Times New Roman" w:cs="Times New Roman"/>
                          <w:b/>
                          <w:sz w:val="24"/>
                        </w:rPr>
                        <w:t>Miguel Stevi Espoir MBELETY YAKAMBE</w:t>
                      </w:r>
                    </w:p>
                    <w:p w14:paraId="510AFE02" w14:textId="77777777" w:rsidR="001C109A" w:rsidRPr="00151062" w:rsidRDefault="001C109A" w:rsidP="001C109A">
                      <w:pPr>
                        <w:rPr>
                          <w:rFonts w:ascii="Times New Roman" w:hAnsi="Times New Roman" w:cs="Times New Roman"/>
                          <w:b/>
                          <w:sz w:val="24"/>
                        </w:rPr>
                      </w:pPr>
                    </w:p>
                    <w:p w14:paraId="2DBF7C14" w14:textId="77777777" w:rsidR="001C109A" w:rsidRDefault="001C109A" w:rsidP="001C109A"/>
                  </w:txbxContent>
                </v:textbox>
                <w10:wrap type="square"/>
              </v:shape>
            </w:pict>
          </mc:Fallback>
        </mc:AlternateContent>
      </w:r>
    </w:p>
    <w:p w14:paraId="5EE1B57B" w14:textId="77777777" w:rsidR="001C109A" w:rsidRPr="0078753B" w:rsidRDefault="001C109A" w:rsidP="0018777F">
      <w:pPr>
        <w:spacing w:line="360" w:lineRule="auto"/>
        <w:rPr>
          <w:rFonts w:ascii="Times New Roman" w:hAnsi="Times New Roman" w:cs="Times New Roman"/>
          <w:sz w:val="24"/>
          <w:szCs w:val="24"/>
        </w:rPr>
      </w:pPr>
    </w:p>
    <w:p w14:paraId="13FC198F" w14:textId="383B01F1" w:rsidR="001C109A" w:rsidRPr="0078753B" w:rsidRDefault="003B4B85" w:rsidP="0018777F">
      <w:pPr>
        <w:spacing w:line="360" w:lineRule="auto"/>
        <w:rPr>
          <w:rFonts w:ascii="Times New Roman" w:hAnsi="Times New Roman" w:cs="Times New Roman"/>
          <w:sz w:val="24"/>
          <w:szCs w:val="24"/>
        </w:rPr>
      </w:pPr>
      <w:r w:rsidRPr="0078753B">
        <w:rPr>
          <w:rFonts w:ascii="Times New Roman" w:hAnsi="Times New Roman" w:cs="Times New Roman"/>
          <w:noProof/>
          <w:sz w:val="24"/>
          <w:szCs w:val="24"/>
          <w:lang w:eastAsia="fr-FR"/>
        </w:rPr>
        <mc:AlternateContent>
          <mc:Choice Requires="wps">
            <w:drawing>
              <wp:anchor distT="0" distB="0" distL="114300" distR="114300" simplePos="0" relativeHeight="251649024" behindDoc="0" locked="0" layoutInCell="1" allowOverlap="1" wp14:anchorId="10A30707" wp14:editId="58A6DD8C">
                <wp:simplePos x="0" y="0"/>
                <wp:positionH relativeFrom="margin">
                  <wp:posOffset>525145</wp:posOffset>
                </wp:positionH>
                <wp:positionV relativeFrom="paragraph">
                  <wp:posOffset>931545</wp:posOffset>
                </wp:positionV>
                <wp:extent cx="5097145" cy="662940"/>
                <wp:effectExtent l="38100" t="0" r="65405" b="41910"/>
                <wp:wrapNone/>
                <wp:docPr id="12" name="Ruban courbé vers le haut 12"/>
                <wp:cNvGraphicFramePr/>
                <a:graphic xmlns:a="http://schemas.openxmlformats.org/drawingml/2006/main">
                  <a:graphicData uri="http://schemas.microsoft.com/office/word/2010/wordprocessingShape">
                    <wps:wsp>
                      <wps:cNvSpPr/>
                      <wps:spPr>
                        <a:xfrm>
                          <a:off x="0" y="0"/>
                          <a:ext cx="5097145" cy="662940"/>
                        </a:xfrm>
                        <a:prstGeom prst="ellipseRibbon2">
                          <a:avLst/>
                        </a:prstGeom>
                        <a:solidFill>
                          <a:srgbClr val="FB5924"/>
                        </a:solidFill>
                        <a:ln w="25400" cap="flat" cmpd="sng" algn="ctr">
                          <a:solidFill>
                            <a:sysClr val="windowText" lastClr="000000"/>
                          </a:solidFill>
                          <a:prstDash val="solid"/>
                        </a:ln>
                        <a:effectLst/>
                      </wps:spPr>
                      <wps:txbx>
                        <w:txbxContent>
                          <w:p w14:paraId="24D6D261" w14:textId="77777777" w:rsidR="001C109A" w:rsidRPr="003B4B85" w:rsidRDefault="001C109A" w:rsidP="001C109A">
                            <w:pPr>
                              <w:jc w:val="center"/>
                              <w:rPr>
                                <w:rFonts w:ascii="Times New Roman" w:hAnsi="Times New Roman" w:cs="Times New Roman"/>
                                <w:color w:val="FFFFFF" w:themeColor="background1"/>
                                <w:sz w:val="24"/>
                              </w:rPr>
                            </w:pPr>
                            <w:r w:rsidRPr="003B4B85">
                              <w:rPr>
                                <w:rFonts w:ascii="Times New Roman" w:hAnsi="Times New Roman" w:cs="Times New Roman"/>
                                <w:color w:val="FFFFFF" w:themeColor="background1"/>
                                <w:sz w:val="24"/>
                              </w:rPr>
                              <w:t>Année Académique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30707"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uban courbé vers le haut 12" o:spid="_x0000_s1030" type="#_x0000_t108" style="position:absolute;margin-left:41.35pt;margin-top:73.35pt;width:401.35pt;height:52.2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" fillcolor="#fb5924" strokecolor="windowText" strokeweight="2pt">
                <v:textbox>
                  <w:txbxContent>
                    <w:p w14:paraId="24D6D261" w14:textId="77777777" w:rsidR="001C109A" w:rsidRPr="003B4B85" w:rsidRDefault="001C109A" w:rsidP="001C109A">
                      <w:pPr>
                        <w:jc w:val="center"/>
                        <w:rPr>
                          <w:rFonts w:ascii="Times New Roman" w:hAnsi="Times New Roman" w:cs="Times New Roman"/>
                          <w:color w:val="FFFFFF" w:themeColor="background1"/>
                          <w:sz w:val="24"/>
                        </w:rPr>
                      </w:pPr>
                      <w:r w:rsidRPr="003B4B85">
                        <w:rPr>
                          <w:rFonts w:ascii="Times New Roman" w:hAnsi="Times New Roman" w:cs="Times New Roman"/>
                          <w:color w:val="FFFFFF" w:themeColor="background1"/>
                          <w:sz w:val="24"/>
                        </w:rPr>
                        <w:t>Année Académique :2023-2024</w:t>
                      </w:r>
                    </w:p>
                  </w:txbxContent>
                </v:textbox>
                <w10:wrap anchorx="margin"/>
              </v:shape>
            </w:pict>
          </mc:Fallback>
        </mc:AlternateContent>
      </w:r>
    </w:p>
    <w:p w14:paraId="43CEA16C" w14:textId="77777777" w:rsidR="00ED3FB4" w:rsidRPr="0078753B" w:rsidRDefault="00ED3FB4" w:rsidP="0018777F">
      <w:pPr>
        <w:spacing w:line="360" w:lineRule="auto"/>
        <w:rPr>
          <w:rFonts w:ascii="Times New Roman" w:hAnsi="Times New Roman" w:cs="Times New Roman"/>
          <w:sz w:val="24"/>
          <w:szCs w:val="24"/>
        </w:rPr>
        <w:sectPr w:rsidR="00ED3FB4" w:rsidRPr="0078753B" w:rsidSect="00251A83">
          <w:pgSz w:w="11906" w:h="16838"/>
          <w:pgMar w:top="1417" w:right="1417" w:bottom="1417" w:left="1417" w:header="708" w:footer="708"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pPr>
    </w:p>
    <w:p w14:paraId="496D4FAD" w14:textId="27A28814" w:rsidR="001C109A" w:rsidRPr="0078753B" w:rsidRDefault="004C67E6" w:rsidP="0018777F">
      <w:pPr>
        <w:spacing w:line="360" w:lineRule="auto"/>
        <w:rPr>
          <w:rFonts w:ascii="Times New Roman" w:hAnsi="Times New Roman" w:cs="Times New Roman"/>
          <w:b/>
          <w:bCs/>
          <w:sz w:val="24"/>
          <w:szCs w:val="24"/>
        </w:rPr>
      </w:pPr>
      <w:r w:rsidRPr="0078753B">
        <w:rPr>
          <w:rFonts w:ascii="Times New Roman" w:hAnsi="Times New Roman" w:cs="Times New Roman"/>
          <w:b/>
          <w:bCs/>
          <w:sz w:val="24"/>
          <w:szCs w:val="24"/>
        </w:rPr>
        <w:lastRenderedPageBreak/>
        <w:t xml:space="preserve">DÉDICACE </w:t>
      </w:r>
    </w:p>
    <w:p w14:paraId="6687A376" w14:textId="4FD9BA5C" w:rsidR="001B729D" w:rsidRPr="0078753B" w:rsidRDefault="001B729D" w:rsidP="001B729D">
      <w:pPr>
        <w:spacing w:after="277" w:line="259" w:lineRule="auto"/>
        <w:ind w:left="-5" w:right="1173"/>
        <w:rPr>
          <w:rFonts w:ascii="Times New Roman" w:hAnsi="Times New Roman" w:cs="Times New Roman"/>
          <w:sz w:val="24"/>
          <w:szCs w:val="24"/>
        </w:rPr>
      </w:pPr>
      <w:r w:rsidRPr="0078753B">
        <w:rPr>
          <w:rFonts w:ascii="Times New Roman" w:hAnsi="Times New Roman" w:cs="Times New Roman"/>
          <w:sz w:val="24"/>
          <w:szCs w:val="24"/>
        </w:rPr>
        <w:t xml:space="preserve">Nous dédions ce modeste travail à :  </w:t>
      </w:r>
    </w:p>
    <w:p w14:paraId="7C96CB8B" w14:textId="19D56570" w:rsidR="001B729D" w:rsidRPr="0078753B" w:rsidRDefault="001B729D" w:rsidP="00A234F7">
      <w:pPr>
        <w:numPr>
          <w:ilvl w:val="0"/>
          <w:numId w:val="33"/>
        </w:numPr>
        <w:spacing w:after="138" w:line="259" w:lineRule="auto"/>
        <w:ind w:right="587" w:hanging="360"/>
        <w:jc w:val="both"/>
        <w:rPr>
          <w:rFonts w:ascii="Times New Roman" w:hAnsi="Times New Roman" w:cs="Times New Roman"/>
          <w:sz w:val="24"/>
          <w:szCs w:val="24"/>
        </w:rPr>
      </w:pPr>
      <w:r w:rsidRPr="0078753B">
        <w:rPr>
          <w:rFonts w:ascii="Times New Roman" w:hAnsi="Times New Roman" w:cs="Times New Roman"/>
          <w:sz w:val="24"/>
          <w:szCs w:val="24"/>
        </w:rPr>
        <w:t xml:space="preserve">Nos parents qui ont tout sacrifié pour notre réussite ; </w:t>
      </w:r>
    </w:p>
    <w:p w14:paraId="400B7FFE" w14:textId="049BD566" w:rsidR="001B729D" w:rsidRPr="0078753B" w:rsidRDefault="001B729D" w:rsidP="00A234F7">
      <w:pPr>
        <w:numPr>
          <w:ilvl w:val="0"/>
          <w:numId w:val="33"/>
        </w:numPr>
        <w:spacing w:after="149" w:line="368" w:lineRule="auto"/>
        <w:ind w:right="587" w:hanging="360"/>
        <w:jc w:val="both"/>
        <w:rPr>
          <w:rFonts w:ascii="Times New Roman" w:hAnsi="Times New Roman" w:cs="Times New Roman"/>
          <w:sz w:val="24"/>
          <w:szCs w:val="24"/>
        </w:rPr>
      </w:pPr>
      <w:r w:rsidRPr="0078753B">
        <w:rPr>
          <w:rFonts w:ascii="Times New Roman" w:hAnsi="Times New Roman" w:cs="Times New Roman"/>
          <w:sz w:val="24"/>
          <w:szCs w:val="24"/>
        </w:rPr>
        <w:t xml:space="preserve">A nos frères et sœurs pour leur soutien, amour, considération et encouragement à mon égard. </w:t>
      </w:r>
    </w:p>
    <w:p w14:paraId="2B0E816B" w14:textId="77777777" w:rsidR="001B729D" w:rsidRPr="0078753B" w:rsidRDefault="001B729D" w:rsidP="0018777F">
      <w:pPr>
        <w:spacing w:line="360" w:lineRule="auto"/>
        <w:rPr>
          <w:rFonts w:ascii="Times New Roman" w:hAnsi="Times New Roman" w:cs="Times New Roman"/>
          <w:b/>
          <w:bCs/>
          <w:sz w:val="24"/>
          <w:szCs w:val="24"/>
        </w:rPr>
      </w:pPr>
    </w:p>
    <w:p w14:paraId="019679B1" w14:textId="77777777" w:rsidR="001C109A" w:rsidRPr="0078753B" w:rsidRDefault="001C109A" w:rsidP="0018777F">
      <w:pPr>
        <w:spacing w:line="360" w:lineRule="auto"/>
        <w:rPr>
          <w:rFonts w:ascii="Times New Roman" w:hAnsi="Times New Roman" w:cs="Times New Roman"/>
          <w:sz w:val="24"/>
          <w:szCs w:val="24"/>
        </w:rPr>
      </w:pPr>
    </w:p>
    <w:p w14:paraId="5E3BA3EB" w14:textId="77777777" w:rsidR="001C109A" w:rsidRPr="0078753B" w:rsidRDefault="001C109A" w:rsidP="0018777F">
      <w:pPr>
        <w:pStyle w:val="Titre1"/>
        <w:spacing w:line="360" w:lineRule="auto"/>
        <w:jc w:val="center"/>
        <w:rPr>
          <w:rFonts w:ascii="Times New Roman" w:hAnsi="Times New Roman" w:cs="Times New Roman"/>
          <w:b/>
          <w:color w:val="FF0000"/>
          <w:sz w:val="24"/>
          <w:szCs w:val="24"/>
        </w:rPr>
      </w:pPr>
    </w:p>
    <w:p w14:paraId="4400BA53" w14:textId="77777777" w:rsidR="004C67E6" w:rsidRPr="0078753B" w:rsidRDefault="004C67E6" w:rsidP="004C67E6">
      <w:pPr>
        <w:rPr>
          <w:sz w:val="24"/>
          <w:szCs w:val="24"/>
        </w:rPr>
      </w:pPr>
    </w:p>
    <w:p w14:paraId="6A07FAD4" w14:textId="77777777" w:rsidR="004C67E6" w:rsidRPr="0078753B" w:rsidRDefault="004C67E6" w:rsidP="004C67E6">
      <w:pPr>
        <w:rPr>
          <w:sz w:val="24"/>
          <w:szCs w:val="24"/>
        </w:rPr>
      </w:pPr>
    </w:p>
    <w:p w14:paraId="473E6A1B" w14:textId="77777777" w:rsidR="004C67E6" w:rsidRPr="0078753B" w:rsidRDefault="004C67E6" w:rsidP="004C67E6">
      <w:pPr>
        <w:rPr>
          <w:sz w:val="24"/>
          <w:szCs w:val="24"/>
        </w:rPr>
      </w:pPr>
    </w:p>
    <w:p w14:paraId="0B8D285C" w14:textId="77777777" w:rsidR="004C67E6" w:rsidRPr="0078753B" w:rsidRDefault="004C67E6" w:rsidP="004C67E6">
      <w:pPr>
        <w:rPr>
          <w:sz w:val="24"/>
          <w:szCs w:val="24"/>
        </w:rPr>
      </w:pPr>
    </w:p>
    <w:p w14:paraId="051C6001" w14:textId="77777777" w:rsidR="004C67E6" w:rsidRPr="0078753B" w:rsidRDefault="004C67E6" w:rsidP="004C67E6">
      <w:pPr>
        <w:rPr>
          <w:sz w:val="24"/>
          <w:szCs w:val="24"/>
        </w:rPr>
      </w:pPr>
    </w:p>
    <w:p w14:paraId="6B8BD1EA" w14:textId="77777777" w:rsidR="004C67E6" w:rsidRPr="0078753B" w:rsidRDefault="004C67E6" w:rsidP="004C67E6">
      <w:pPr>
        <w:rPr>
          <w:sz w:val="24"/>
          <w:szCs w:val="24"/>
        </w:rPr>
      </w:pPr>
    </w:p>
    <w:p w14:paraId="367E76DE" w14:textId="77777777" w:rsidR="004C67E6" w:rsidRPr="0078753B" w:rsidRDefault="004C67E6" w:rsidP="004C67E6">
      <w:pPr>
        <w:rPr>
          <w:sz w:val="24"/>
          <w:szCs w:val="24"/>
        </w:rPr>
      </w:pPr>
    </w:p>
    <w:p w14:paraId="004D80A9" w14:textId="77777777" w:rsidR="004C67E6" w:rsidRPr="0078753B" w:rsidRDefault="004C67E6" w:rsidP="004C67E6">
      <w:pPr>
        <w:rPr>
          <w:sz w:val="24"/>
          <w:szCs w:val="24"/>
        </w:rPr>
      </w:pPr>
    </w:p>
    <w:p w14:paraId="106CF400" w14:textId="77777777" w:rsidR="004C67E6" w:rsidRPr="0078753B" w:rsidRDefault="004C67E6" w:rsidP="004C67E6">
      <w:pPr>
        <w:rPr>
          <w:sz w:val="24"/>
          <w:szCs w:val="24"/>
        </w:rPr>
      </w:pPr>
    </w:p>
    <w:p w14:paraId="338D6E87" w14:textId="77777777" w:rsidR="004C67E6" w:rsidRPr="0078753B" w:rsidRDefault="004C67E6" w:rsidP="004C67E6">
      <w:pPr>
        <w:rPr>
          <w:sz w:val="24"/>
          <w:szCs w:val="24"/>
        </w:rPr>
      </w:pPr>
    </w:p>
    <w:p w14:paraId="5338EB1F" w14:textId="77777777" w:rsidR="004C67E6" w:rsidRPr="0078753B" w:rsidRDefault="004C67E6" w:rsidP="004C67E6">
      <w:pPr>
        <w:rPr>
          <w:sz w:val="24"/>
          <w:szCs w:val="24"/>
        </w:rPr>
      </w:pPr>
    </w:p>
    <w:p w14:paraId="3BB49A46" w14:textId="77777777" w:rsidR="004C67E6" w:rsidRPr="0078753B" w:rsidRDefault="004C67E6" w:rsidP="004C67E6">
      <w:pPr>
        <w:rPr>
          <w:sz w:val="24"/>
          <w:szCs w:val="24"/>
        </w:rPr>
      </w:pPr>
    </w:p>
    <w:p w14:paraId="03D2C693" w14:textId="77777777" w:rsidR="004C67E6" w:rsidRPr="0078753B" w:rsidRDefault="004C67E6" w:rsidP="004C67E6">
      <w:pPr>
        <w:rPr>
          <w:sz w:val="24"/>
          <w:szCs w:val="24"/>
        </w:rPr>
      </w:pPr>
    </w:p>
    <w:p w14:paraId="72DA6B04" w14:textId="77777777" w:rsidR="004C67E6" w:rsidRPr="0078753B" w:rsidRDefault="004C67E6" w:rsidP="004C67E6">
      <w:pPr>
        <w:rPr>
          <w:sz w:val="24"/>
          <w:szCs w:val="24"/>
        </w:rPr>
      </w:pPr>
    </w:p>
    <w:p w14:paraId="330547EC" w14:textId="77777777" w:rsidR="004C67E6" w:rsidRPr="0078753B" w:rsidRDefault="004C67E6" w:rsidP="004C67E6">
      <w:pPr>
        <w:rPr>
          <w:sz w:val="24"/>
          <w:szCs w:val="24"/>
        </w:rPr>
      </w:pPr>
    </w:p>
    <w:p w14:paraId="115233B9" w14:textId="77777777" w:rsidR="004C67E6" w:rsidRPr="0078753B" w:rsidRDefault="004C67E6" w:rsidP="004C67E6">
      <w:pPr>
        <w:rPr>
          <w:sz w:val="24"/>
          <w:szCs w:val="24"/>
        </w:rPr>
      </w:pPr>
    </w:p>
    <w:p w14:paraId="52176F54" w14:textId="77777777" w:rsidR="004C67E6" w:rsidRPr="0078753B" w:rsidRDefault="004C67E6" w:rsidP="004C67E6">
      <w:pPr>
        <w:rPr>
          <w:sz w:val="24"/>
          <w:szCs w:val="24"/>
        </w:rPr>
      </w:pPr>
    </w:p>
    <w:p w14:paraId="4C3A4CC4" w14:textId="77777777" w:rsidR="004C67E6" w:rsidRPr="0078753B" w:rsidRDefault="004C67E6" w:rsidP="004C67E6">
      <w:pPr>
        <w:rPr>
          <w:sz w:val="24"/>
          <w:szCs w:val="24"/>
        </w:rPr>
      </w:pPr>
    </w:p>
    <w:p w14:paraId="7E62EF26" w14:textId="77777777" w:rsidR="004C67E6" w:rsidRPr="0078753B" w:rsidRDefault="004C67E6" w:rsidP="004C67E6">
      <w:pPr>
        <w:rPr>
          <w:rFonts w:ascii="Times New Roman" w:hAnsi="Times New Roman" w:cs="Times New Roman"/>
          <w:b/>
          <w:bCs/>
          <w:sz w:val="24"/>
          <w:szCs w:val="24"/>
        </w:rPr>
      </w:pPr>
    </w:p>
    <w:p w14:paraId="15213E6F" w14:textId="77777777" w:rsidR="004C67E6" w:rsidRPr="0078753B" w:rsidRDefault="004C67E6" w:rsidP="004C67E6">
      <w:pPr>
        <w:rPr>
          <w:rFonts w:ascii="Times New Roman" w:hAnsi="Times New Roman" w:cs="Times New Roman"/>
          <w:b/>
          <w:bCs/>
          <w:sz w:val="24"/>
          <w:szCs w:val="24"/>
        </w:rPr>
      </w:pPr>
      <w:r w:rsidRPr="0078753B">
        <w:rPr>
          <w:rFonts w:ascii="Times New Roman" w:hAnsi="Times New Roman" w:cs="Times New Roman"/>
          <w:b/>
          <w:bCs/>
          <w:sz w:val="24"/>
          <w:szCs w:val="24"/>
        </w:rPr>
        <w:t>REMERCIEMENTS</w:t>
      </w:r>
    </w:p>
    <w:p w14:paraId="03AC82BF" w14:textId="77777777" w:rsidR="001B729D" w:rsidRPr="0078753B" w:rsidRDefault="001B729D" w:rsidP="001B729D">
      <w:pPr>
        <w:spacing w:after="147" w:line="360" w:lineRule="auto"/>
        <w:ind w:left="-5" w:right="4"/>
        <w:jc w:val="both"/>
        <w:rPr>
          <w:rFonts w:ascii="Times New Roman" w:hAnsi="Times New Roman" w:cs="Times New Roman"/>
          <w:sz w:val="24"/>
          <w:szCs w:val="24"/>
        </w:rPr>
      </w:pPr>
      <w:r w:rsidRPr="0078753B">
        <w:rPr>
          <w:rFonts w:ascii="Times New Roman" w:hAnsi="Times New Roman" w:cs="Times New Roman"/>
          <w:sz w:val="24"/>
          <w:szCs w:val="24"/>
        </w:rPr>
        <w:t xml:space="preserve">La réalisation de ce travail est l’aboutissement d’un long parcours académique, souvent laborieux et au cours duquel, malgré, les embuches, nous avons toujours été animés par la volonté de finir. L’accomplissement de ce travail n’aurait pu être réalisé sans le soutien et la collaboration de nombreuses personnes que nous tenons à remercier sincèrement.  </w:t>
      </w:r>
    </w:p>
    <w:p w14:paraId="0C207FE8" w14:textId="0AF5473B" w:rsidR="001B729D" w:rsidRPr="0078753B" w:rsidRDefault="001B729D" w:rsidP="001B729D">
      <w:pPr>
        <w:spacing w:after="193" w:line="360" w:lineRule="auto"/>
        <w:ind w:left="-5"/>
        <w:jc w:val="both"/>
        <w:rPr>
          <w:rFonts w:ascii="Times New Roman" w:hAnsi="Times New Roman" w:cs="Times New Roman"/>
          <w:sz w:val="24"/>
          <w:szCs w:val="24"/>
        </w:rPr>
      </w:pPr>
      <w:r w:rsidRPr="0078753B">
        <w:rPr>
          <w:rFonts w:ascii="Times New Roman" w:hAnsi="Times New Roman" w:cs="Times New Roman"/>
          <w:sz w:val="24"/>
          <w:szCs w:val="24"/>
        </w:rPr>
        <w:t xml:space="preserve">Nous exprimons notre profonde gratitude à tous ceux qui, de près ou de loin, d’une manière ou d’une autre, ont contribué à ma formation et à l’élaboration de ce travail : </w:t>
      </w:r>
    </w:p>
    <w:p w14:paraId="2AE70ED8" w14:textId="5AAE136E" w:rsidR="009A1F38" w:rsidRPr="0078753B" w:rsidRDefault="009A1F38" w:rsidP="00A234F7">
      <w:pPr>
        <w:numPr>
          <w:ilvl w:val="0"/>
          <w:numId w:val="34"/>
        </w:numPr>
        <w:spacing w:after="149" w:line="360" w:lineRule="auto"/>
        <w:ind w:right="3" w:hanging="360"/>
        <w:jc w:val="both"/>
        <w:rPr>
          <w:rFonts w:ascii="Times New Roman" w:hAnsi="Times New Roman" w:cs="Times New Roman"/>
          <w:sz w:val="24"/>
          <w:szCs w:val="24"/>
        </w:rPr>
      </w:pPr>
      <w:r w:rsidRPr="0078753B">
        <w:rPr>
          <w:rFonts w:ascii="Times New Roman" w:hAnsi="Times New Roman" w:cs="Times New Roman"/>
          <w:sz w:val="24"/>
          <w:szCs w:val="24"/>
        </w:rPr>
        <w:t xml:space="preserve">Nous exprimons nos remerciements d’abord à tout le personnel de l’ISM, qui nous a donné l’opportunité de poursuivre nos études dans des bonnes conditions ; </w:t>
      </w:r>
    </w:p>
    <w:p w14:paraId="7437B549" w14:textId="49C8BBF8" w:rsidR="006E4151" w:rsidRPr="0078753B" w:rsidRDefault="006E4151" w:rsidP="00A234F7">
      <w:pPr>
        <w:numPr>
          <w:ilvl w:val="0"/>
          <w:numId w:val="34"/>
        </w:numPr>
        <w:spacing w:after="199" w:line="360" w:lineRule="auto"/>
        <w:ind w:right="3" w:hanging="360"/>
        <w:jc w:val="both"/>
        <w:rPr>
          <w:rFonts w:ascii="Times New Roman" w:hAnsi="Times New Roman" w:cs="Times New Roman"/>
          <w:b/>
          <w:sz w:val="24"/>
          <w:szCs w:val="24"/>
        </w:rPr>
      </w:pPr>
      <w:r w:rsidRPr="0078753B">
        <w:rPr>
          <w:rFonts w:ascii="Times New Roman" w:hAnsi="Times New Roman" w:cs="Times New Roman"/>
          <w:sz w:val="24"/>
          <w:szCs w:val="24"/>
        </w:rPr>
        <w:t xml:space="preserve">Nos remerciements sont ensuite adressés à notre Superviseur, </w:t>
      </w:r>
      <w:r w:rsidRPr="0078753B">
        <w:rPr>
          <w:rFonts w:ascii="Times New Roman" w:hAnsi="Times New Roman" w:cs="Times New Roman"/>
          <w:b/>
          <w:sz w:val="24"/>
          <w:szCs w:val="24"/>
        </w:rPr>
        <w:t>M. Sidy Yahya AIDARA</w:t>
      </w:r>
      <w:r w:rsidRPr="0078753B">
        <w:rPr>
          <w:rFonts w:ascii="Times New Roman" w:hAnsi="Times New Roman" w:cs="Times New Roman"/>
          <w:sz w:val="24"/>
          <w:szCs w:val="24"/>
        </w:rPr>
        <w:t xml:space="preserve"> qui, malgré ses multiples occupations, a bien voulu diriger ce travail ; </w:t>
      </w:r>
    </w:p>
    <w:p w14:paraId="0B1DAF80" w14:textId="223EEC30" w:rsidR="001B729D" w:rsidRPr="0078753B" w:rsidRDefault="001B729D" w:rsidP="00A234F7">
      <w:pPr>
        <w:numPr>
          <w:ilvl w:val="0"/>
          <w:numId w:val="34"/>
        </w:numPr>
        <w:spacing w:after="150" w:line="360" w:lineRule="auto"/>
        <w:ind w:right="3" w:hanging="360"/>
        <w:jc w:val="both"/>
        <w:rPr>
          <w:rFonts w:ascii="Times New Roman" w:hAnsi="Times New Roman" w:cs="Times New Roman"/>
          <w:sz w:val="24"/>
          <w:szCs w:val="24"/>
        </w:rPr>
      </w:pPr>
      <w:r w:rsidRPr="0078753B">
        <w:rPr>
          <w:rFonts w:ascii="Times New Roman" w:hAnsi="Times New Roman" w:cs="Times New Roman"/>
          <w:sz w:val="24"/>
          <w:szCs w:val="24"/>
        </w:rPr>
        <w:t xml:space="preserve">A </w:t>
      </w:r>
      <w:r w:rsidR="009A1F38" w:rsidRPr="0078753B">
        <w:rPr>
          <w:rFonts w:ascii="Times New Roman" w:hAnsi="Times New Roman" w:cs="Times New Roman"/>
          <w:sz w:val="24"/>
          <w:szCs w:val="24"/>
        </w:rPr>
        <w:t>nos parents</w:t>
      </w:r>
      <w:r w:rsidRPr="0078753B">
        <w:rPr>
          <w:rFonts w:ascii="Times New Roman" w:hAnsi="Times New Roman" w:cs="Times New Roman"/>
          <w:sz w:val="24"/>
          <w:szCs w:val="24"/>
        </w:rPr>
        <w:t xml:space="preserve">, pour tous les efforts consentis pour </w:t>
      </w:r>
      <w:r w:rsidR="009A1F38" w:rsidRPr="0078753B">
        <w:rPr>
          <w:rFonts w:ascii="Times New Roman" w:hAnsi="Times New Roman" w:cs="Times New Roman"/>
          <w:sz w:val="24"/>
          <w:szCs w:val="24"/>
        </w:rPr>
        <w:t>nos</w:t>
      </w:r>
      <w:r w:rsidRPr="0078753B">
        <w:rPr>
          <w:rFonts w:ascii="Times New Roman" w:hAnsi="Times New Roman" w:cs="Times New Roman"/>
          <w:sz w:val="24"/>
          <w:szCs w:val="24"/>
        </w:rPr>
        <w:t xml:space="preserve"> études, leur réconfort, leurs prières, les conseils qu’ils m’ont prodigués et continuent de </w:t>
      </w:r>
      <w:r w:rsidR="009A1F38" w:rsidRPr="0078753B">
        <w:rPr>
          <w:rFonts w:ascii="Times New Roman" w:hAnsi="Times New Roman" w:cs="Times New Roman"/>
          <w:sz w:val="24"/>
          <w:szCs w:val="24"/>
        </w:rPr>
        <w:t>nous</w:t>
      </w:r>
      <w:r w:rsidRPr="0078753B">
        <w:rPr>
          <w:rFonts w:ascii="Times New Roman" w:hAnsi="Times New Roman" w:cs="Times New Roman"/>
          <w:sz w:val="24"/>
          <w:szCs w:val="24"/>
        </w:rPr>
        <w:t xml:space="preserve"> prodiguer ;  </w:t>
      </w:r>
    </w:p>
    <w:p w14:paraId="29500529" w14:textId="77777777" w:rsidR="001B729D" w:rsidRPr="0078753B" w:rsidRDefault="001B729D" w:rsidP="00A234F7">
      <w:pPr>
        <w:numPr>
          <w:ilvl w:val="0"/>
          <w:numId w:val="34"/>
        </w:numPr>
        <w:spacing w:after="117" w:line="360" w:lineRule="auto"/>
        <w:ind w:right="3" w:hanging="360"/>
        <w:jc w:val="both"/>
        <w:rPr>
          <w:rFonts w:ascii="Times New Roman" w:hAnsi="Times New Roman" w:cs="Times New Roman"/>
          <w:sz w:val="24"/>
          <w:szCs w:val="24"/>
        </w:rPr>
      </w:pPr>
      <w:r w:rsidRPr="0078753B">
        <w:rPr>
          <w:rFonts w:ascii="Times New Roman" w:hAnsi="Times New Roman" w:cs="Times New Roman"/>
          <w:sz w:val="24"/>
          <w:szCs w:val="24"/>
        </w:rPr>
        <w:t>Nous ne pouvons pas terminer sans remercier nos collègues de travail et nos camarades de promotion qui n’ont cessé de nous encourager au cours de notre parcours estudiantin.</w:t>
      </w:r>
    </w:p>
    <w:p w14:paraId="0326D455" w14:textId="77777777" w:rsidR="001B729D" w:rsidRPr="0078753B" w:rsidRDefault="001B729D" w:rsidP="001B729D">
      <w:pPr>
        <w:spacing w:line="360" w:lineRule="auto"/>
        <w:jc w:val="both"/>
        <w:rPr>
          <w:rFonts w:ascii="Times New Roman" w:hAnsi="Times New Roman" w:cs="Times New Roman"/>
          <w:b/>
          <w:bCs/>
          <w:sz w:val="24"/>
          <w:szCs w:val="24"/>
        </w:rPr>
      </w:pPr>
    </w:p>
    <w:p w14:paraId="34C9A834" w14:textId="77777777" w:rsidR="004C67E6" w:rsidRPr="0078753B" w:rsidRDefault="004C67E6" w:rsidP="001B729D">
      <w:pPr>
        <w:spacing w:line="360" w:lineRule="auto"/>
        <w:jc w:val="both"/>
        <w:rPr>
          <w:rFonts w:ascii="Times New Roman" w:hAnsi="Times New Roman" w:cs="Times New Roman"/>
          <w:b/>
          <w:bCs/>
          <w:sz w:val="24"/>
          <w:szCs w:val="24"/>
        </w:rPr>
      </w:pPr>
    </w:p>
    <w:p w14:paraId="2CE1B92B" w14:textId="77777777" w:rsidR="004C67E6" w:rsidRPr="0078753B" w:rsidRDefault="004C67E6" w:rsidP="001B729D">
      <w:pPr>
        <w:spacing w:line="360" w:lineRule="auto"/>
        <w:jc w:val="both"/>
        <w:rPr>
          <w:rFonts w:ascii="Times New Roman" w:hAnsi="Times New Roman" w:cs="Times New Roman"/>
          <w:b/>
          <w:bCs/>
          <w:sz w:val="24"/>
          <w:szCs w:val="24"/>
        </w:rPr>
      </w:pPr>
    </w:p>
    <w:p w14:paraId="51727893" w14:textId="77777777" w:rsidR="009A1F38" w:rsidRPr="0078753B" w:rsidRDefault="009A1F38" w:rsidP="001B729D">
      <w:pPr>
        <w:spacing w:line="360" w:lineRule="auto"/>
        <w:jc w:val="both"/>
        <w:rPr>
          <w:rFonts w:ascii="Times New Roman" w:hAnsi="Times New Roman" w:cs="Times New Roman"/>
          <w:b/>
          <w:bCs/>
          <w:sz w:val="24"/>
          <w:szCs w:val="24"/>
        </w:rPr>
      </w:pPr>
    </w:p>
    <w:p w14:paraId="20F0B916" w14:textId="77777777" w:rsidR="009A1F38" w:rsidRPr="0078753B" w:rsidRDefault="009A1F38" w:rsidP="001B729D">
      <w:pPr>
        <w:spacing w:line="360" w:lineRule="auto"/>
        <w:jc w:val="both"/>
        <w:rPr>
          <w:rFonts w:ascii="Times New Roman" w:hAnsi="Times New Roman" w:cs="Times New Roman"/>
          <w:b/>
          <w:bCs/>
          <w:sz w:val="24"/>
          <w:szCs w:val="24"/>
        </w:rPr>
      </w:pPr>
    </w:p>
    <w:p w14:paraId="6F7AED71" w14:textId="77777777" w:rsidR="009A1F38" w:rsidRPr="0078753B" w:rsidRDefault="009A1F38" w:rsidP="001B729D">
      <w:pPr>
        <w:spacing w:line="360" w:lineRule="auto"/>
        <w:jc w:val="both"/>
        <w:rPr>
          <w:rFonts w:ascii="Times New Roman" w:hAnsi="Times New Roman" w:cs="Times New Roman"/>
          <w:b/>
          <w:bCs/>
          <w:sz w:val="24"/>
          <w:szCs w:val="24"/>
        </w:rPr>
      </w:pPr>
    </w:p>
    <w:p w14:paraId="7D83CA42" w14:textId="77777777" w:rsidR="009A1F38" w:rsidRPr="0078753B" w:rsidRDefault="009A1F38" w:rsidP="001B729D">
      <w:pPr>
        <w:spacing w:line="360" w:lineRule="auto"/>
        <w:jc w:val="both"/>
        <w:rPr>
          <w:rFonts w:ascii="Times New Roman" w:hAnsi="Times New Roman" w:cs="Times New Roman"/>
          <w:b/>
          <w:bCs/>
          <w:sz w:val="24"/>
          <w:szCs w:val="24"/>
        </w:rPr>
      </w:pPr>
    </w:p>
    <w:p w14:paraId="645CE11D" w14:textId="77777777" w:rsidR="009A1F38" w:rsidRPr="0078753B" w:rsidRDefault="009A1F38" w:rsidP="001B729D">
      <w:pPr>
        <w:spacing w:line="360" w:lineRule="auto"/>
        <w:jc w:val="both"/>
        <w:rPr>
          <w:rFonts w:ascii="Times New Roman" w:hAnsi="Times New Roman" w:cs="Times New Roman"/>
          <w:b/>
          <w:bCs/>
          <w:sz w:val="24"/>
          <w:szCs w:val="24"/>
        </w:rPr>
      </w:pPr>
    </w:p>
    <w:p w14:paraId="3C572178" w14:textId="77777777" w:rsidR="009A1F38" w:rsidRPr="0078753B" w:rsidRDefault="009A1F38" w:rsidP="001B729D">
      <w:pPr>
        <w:spacing w:line="360" w:lineRule="auto"/>
        <w:jc w:val="both"/>
        <w:rPr>
          <w:rFonts w:ascii="Times New Roman" w:hAnsi="Times New Roman" w:cs="Times New Roman"/>
          <w:b/>
          <w:bCs/>
          <w:sz w:val="24"/>
          <w:szCs w:val="24"/>
        </w:rPr>
      </w:pPr>
    </w:p>
    <w:p w14:paraId="5B5BA201" w14:textId="77777777" w:rsidR="009A1F38" w:rsidRPr="0078753B" w:rsidRDefault="009A1F38" w:rsidP="001B729D">
      <w:pPr>
        <w:spacing w:line="360" w:lineRule="auto"/>
        <w:jc w:val="both"/>
        <w:rPr>
          <w:rFonts w:ascii="Times New Roman" w:hAnsi="Times New Roman" w:cs="Times New Roman"/>
          <w:b/>
          <w:bCs/>
          <w:sz w:val="24"/>
          <w:szCs w:val="24"/>
        </w:rPr>
      </w:pPr>
    </w:p>
    <w:p w14:paraId="35D03A89" w14:textId="77777777" w:rsidR="004C67E6" w:rsidRPr="0078753B" w:rsidRDefault="004C67E6" w:rsidP="001B729D">
      <w:pPr>
        <w:spacing w:line="360" w:lineRule="auto"/>
        <w:jc w:val="both"/>
        <w:rPr>
          <w:rFonts w:ascii="Times New Roman" w:hAnsi="Times New Roman" w:cs="Times New Roman"/>
          <w:b/>
          <w:bCs/>
          <w:sz w:val="24"/>
          <w:szCs w:val="24"/>
        </w:rPr>
      </w:pPr>
    </w:p>
    <w:p w14:paraId="6C062AE8" w14:textId="77FA8A09" w:rsidR="004C67E6" w:rsidRPr="0078753B" w:rsidRDefault="004C67E6" w:rsidP="004C67E6">
      <w:pPr>
        <w:rPr>
          <w:rFonts w:ascii="Times New Roman" w:hAnsi="Times New Roman" w:cs="Times New Roman"/>
          <w:b/>
          <w:bCs/>
          <w:sz w:val="24"/>
          <w:szCs w:val="24"/>
        </w:rPr>
      </w:pPr>
      <w:r w:rsidRPr="0078753B">
        <w:rPr>
          <w:rFonts w:ascii="Times New Roman" w:hAnsi="Times New Roman" w:cs="Times New Roman"/>
          <w:b/>
          <w:bCs/>
          <w:sz w:val="24"/>
          <w:szCs w:val="24"/>
        </w:rPr>
        <w:t>SOMMAIRE :</w:t>
      </w:r>
    </w:p>
    <w:p w14:paraId="2E49AEFD" w14:textId="77777777" w:rsidR="004C67E6" w:rsidRPr="0078753B" w:rsidRDefault="004C67E6" w:rsidP="004C67E6">
      <w:pPr>
        <w:rPr>
          <w:rFonts w:ascii="Times New Roman" w:hAnsi="Times New Roman" w:cs="Times New Roman"/>
          <w:b/>
          <w:bCs/>
          <w:sz w:val="24"/>
          <w:szCs w:val="24"/>
        </w:rPr>
      </w:pPr>
    </w:p>
    <w:p w14:paraId="13E7B76B" w14:textId="77777777" w:rsidR="004C67E6" w:rsidRPr="0078753B" w:rsidRDefault="004C67E6" w:rsidP="004C67E6">
      <w:pPr>
        <w:rPr>
          <w:rFonts w:ascii="Times New Roman" w:hAnsi="Times New Roman" w:cs="Times New Roman"/>
          <w:b/>
          <w:bCs/>
          <w:sz w:val="24"/>
          <w:szCs w:val="24"/>
        </w:rPr>
      </w:pPr>
    </w:p>
    <w:p w14:paraId="752B7B1D" w14:textId="77777777" w:rsidR="004C67E6" w:rsidRPr="0078753B" w:rsidRDefault="004C67E6" w:rsidP="004C67E6">
      <w:pPr>
        <w:rPr>
          <w:rFonts w:ascii="Times New Roman" w:hAnsi="Times New Roman" w:cs="Times New Roman"/>
          <w:b/>
          <w:bCs/>
          <w:sz w:val="24"/>
          <w:szCs w:val="24"/>
        </w:rPr>
      </w:pPr>
    </w:p>
    <w:p w14:paraId="5E39F4DB" w14:textId="77777777" w:rsidR="004C67E6" w:rsidRPr="0078753B" w:rsidRDefault="004C67E6" w:rsidP="004C67E6">
      <w:pPr>
        <w:rPr>
          <w:rFonts w:ascii="Times New Roman" w:hAnsi="Times New Roman" w:cs="Times New Roman"/>
          <w:b/>
          <w:bCs/>
          <w:sz w:val="24"/>
          <w:szCs w:val="24"/>
        </w:rPr>
      </w:pPr>
    </w:p>
    <w:p w14:paraId="1501537A" w14:textId="77777777" w:rsidR="004C67E6" w:rsidRPr="0078753B" w:rsidRDefault="004C67E6" w:rsidP="004C67E6">
      <w:pPr>
        <w:rPr>
          <w:rFonts w:ascii="Times New Roman" w:hAnsi="Times New Roman" w:cs="Times New Roman"/>
          <w:b/>
          <w:bCs/>
          <w:sz w:val="24"/>
          <w:szCs w:val="24"/>
        </w:rPr>
      </w:pPr>
    </w:p>
    <w:p w14:paraId="750DF19F" w14:textId="77777777" w:rsidR="004C67E6" w:rsidRPr="0078753B" w:rsidRDefault="004C67E6" w:rsidP="004C67E6">
      <w:pPr>
        <w:rPr>
          <w:rFonts w:ascii="Times New Roman" w:hAnsi="Times New Roman" w:cs="Times New Roman"/>
          <w:b/>
          <w:bCs/>
          <w:sz w:val="24"/>
          <w:szCs w:val="24"/>
        </w:rPr>
      </w:pPr>
    </w:p>
    <w:p w14:paraId="7022BCB8" w14:textId="77777777" w:rsidR="004C67E6" w:rsidRPr="0078753B" w:rsidRDefault="004C67E6" w:rsidP="004C67E6">
      <w:pPr>
        <w:rPr>
          <w:rFonts w:ascii="Times New Roman" w:hAnsi="Times New Roman" w:cs="Times New Roman"/>
          <w:b/>
          <w:bCs/>
          <w:sz w:val="24"/>
          <w:szCs w:val="24"/>
        </w:rPr>
      </w:pPr>
    </w:p>
    <w:p w14:paraId="6E00F71C" w14:textId="77777777" w:rsidR="004C67E6" w:rsidRPr="0078753B" w:rsidRDefault="004C67E6" w:rsidP="004C67E6">
      <w:pPr>
        <w:rPr>
          <w:rFonts w:ascii="Times New Roman" w:hAnsi="Times New Roman" w:cs="Times New Roman"/>
          <w:b/>
          <w:bCs/>
          <w:sz w:val="24"/>
          <w:szCs w:val="24"/>
        </w:rPr>
      </w:pPr>
    </w:p>
    <w:p w14:paraId="56FE0602" w14:textId="77777777" w:rsidR="004C67E6" w:rsidRPr="0078753B" w:rsidRDefault="004C67E6" w:rsidP="004C67E6">
      <w:pPr>
        <w:rPr>
          <w:rFonts w:ascii="Times New Roman" w:hAnsi="Times New Roman" w:cs="Times New Roman"/>
          <w:b/>
          <w:bCs/>
          <w:sz w:val="24"/>
          <w:szCs w:val="24"/>
        </w:rPr>
      </w:pPr>
    </w:p>
    <w:p w14:paraId="3476AFF6" w14:textId="77777777" w:rsidR="004C67E6" w:rsidRPr="0078753B" w:rsidRDefault="004C67E6" w:rsidP="004C67E6">
      <w:pPr>
        <w:rPr>
          <w:rFonts w:ascii="Times New Roman" w:hAnsi="Times New Roman" w:cs="Times New Roman"/>
          <w:b/>
          <w:bCs/>
          <w:sz w:val="24"/>
          <w:szCs w:val="24"/>
        </w:rPr>
      </w:pPr>
    </w:p>
    <w:p w14:paraId="3CC51B0A" w14:textId="77777777" w:rsidR="004C67E6" w:rsidRPr="0078753B" w:rsidRDefault="004C67E6" w:rsidP="004C67E6">
      <w:pPr>
        <w:rPr>
          <w:rFonts w:ascii="Times New Roman" w:hAnsi="Times New Roman" w:cs="Times New Roman"/>
          <w:b/>
          <w:bCs/>
          <w:sz w:val="24"/>
          <w:szCs w:val="24"/>
        </w:rPr>
      </w:pPr>
    </w:p>
    <w:p w14:paraId="734A83F6" w14:textId="77777777" w:rsidR="004C67E6" w:rsidRPr="0078753B" w:rsidRDefault="004C67E6" w:rsidP="004C67E6">
      <w:pPr>
        <w:rPr>
          <w:rFonts w:ascii="Times New Roman" w:hAnsi="Times New Roman" w:cs="Times New Roman"/>
          <w:b/>
          <w:bCs/>
          <w:sz w:val="24"/>
          <w:szCs w:val="24"/>
        </w:rPr>
      </w:pPr>
    </w:p>
    <w:p w14:paraId="246EC304" w14:textId="77777777" w:rsidR="004C67E6" w:rsidRPr="0078753B" w:rsidRDefault="004C67E6" w:rsidP="004C67E6">
      <w:pPr>
        <w:rPr>
          <w:rFonts w:ascii="Times New Roman" w:hAnsi="Times New Roman" w:cs="Times New Roman"/>
          <w:b/>
          <w:bCs/>
          <w:sz w:val="24"/>
          <w:szCs w:val="24"/>
        </w:rPr>
      </w:pPr>
    </w:p>
    <w:p w14:paraId="4B73D6FF" w14:textId="77777777" w:rsidR="004C67E6" w:rsidRPr="0078753B" w:rsidRDefault="004C67E6" w:rsidP="004C67E6">
      <w:pPr>
        <w:rPr>
          <w:rFonts w:ascii="Times New Roman" w:hAnsi="Times New Roman" w:cs="Times New Roman"/>
          <w:b/>
          <w:bCs/>
          <w:sz w:val="24"/>
          <w:szCs w:val="24"/>
        </w:rPr>
      </w:pPr>
    </w:p>
    <w:p w14:paraId="7E338D88" w14:textId="77777777" w:rsidR="004C67E6" w:rsidRPr="0078753B" w:rsidRDefault="004C67E6" w:rsidP="004C67E6">
      <w:pPr>
        <w:rPr>
          <w:rFonts w:ascii="Times New Roman" w:hAnsi="Times New Roman" w:cs="Times New Roman"/>
          <w:b/>
          <w:bCs/>
          <w:sz w:val="24"/>
          <w:szCs w:val="24"/>
        </w:rPr>
      </w:pPr>
    </w:p>
    <w:p w14:paraId="42EF87D6" w14:textId="77777777" w:rsidR="004C67E6" w:rsidRPr="0078753B" w:rsidRDefault="004C67E6" w:rsidP="004C67E6">
      <w:pPr>
        <w:rPr>
          <w:rFonts w:ascii="Times New Roman" w:hAnsi="Times New Roman" w:cs="Times New Roman"/>
          <w:b/>
          <w:bCs/>
          <w:sz w:val="24"/>
          <w:szCs w:val="24"/>
        </w:rPr>
      </w:pPr>
    </w:p>
    <w:p w14:paraId="426EAB2C" w14:textId="77777777" w:rsidR="004C67E6" w:rsidRPr="0078753B" w:rsidRDefault="004C67E6" w:rsidP="004C67E6">
      <w:pPr>
        <w:rPr>
          <w:rFonts w:ascii="Times New Roman" w:hAnsi="Times New Roman" w:cs="Times New Roman"/>
          <w:b/>
          <w:bCs/>
          <w:sz w:val="24"/>
          <w:szCs w:val="24"/>
        </w:rPr>
      </w:pPr>
    </w:p>
    <w:p w14:paraId="46CC78D3" w14:textId="77777777" w:rsidR="004C67E6" w:rsidRPr="0078753B" w:rsidRDefault="004C67E6" w:rsidP="004C67E6">
      <w:pPr>
        <w:rPr>
          <w:rFonts w:ascii="Times New Roman" w:hAnsi="Times New Roman" w:cs="Times New Roman"/>
          <w:b/>
          <w:bCs/>
          <w:sz w:val="24"/>
          <w:szCs w:val="24"/>
        </w:rPr>
      </w:pPr>
    </w:p>
    <w:p w14:paraId="25D5137C" w14:textId="77777777" w:rsidR="004C67E6" w:rsidRPr="0078753B" w:rsidRDefault="004C67E6" w:rsidP="004C67E6">
      <w:pPr>
        <w:rPr>
          <w:rFonts w:ascii="Times New Roman" w:hAnsi="Times New Roman" w:cs="Times New Roman"/>
          <w:b/>
          <w:bCs/>
          <w:sz w:val="24"/>
          <w:szCs w:val="24"/>
        </w:rPr>
      </w:pPr>
    </w:p>
    <w:p w14:paraId="4C4724EB" w14:textId="77777777" w:rsidR="004C67E6" w:rsidRPr="0078753B" w:rsidRDefault="004C67E6" w:rsidP="004C67E6">
      <w:pPr>
        <w:rPr>
          <w:rFonts w:ascii="Times New Roman" w:hAnsi="Times New Roman" w:cs="Times New Roman"/>
          <w:b/>
          <w:bCs/>
          <w:sz w:val="24"/>
          <w:szCs w:val="24"/>
        </w:rPr>
      </w:pPr>
    </w:p>
    <w:p w14:paraId="63975941" w14:textId="77777777" w:rsidR="004C67E6" w:rsidRPr="0078753B" w:rsidRDefault="004C67E6" w:rsidP="004C67E6">
      <w:pPr>
        <w:rPr>
          <w:rFonts w:ascii="Times New Roman" w:hAnsi="Times New Roman" w:cs="Times New Roman"/>
          <w:b/>
          <w:bCs/>
          <w:sz w:val="24"/>
          <w:szCs w:val="24"/>
        </w:rPr>
      </w:pPr>
    </w:p>
    <w:p w14:paraId="2304A747" w14:textId="77777777" w:rsidR="004C67E6" w:rsidRPr="0078753B" w:rsidRDefault="004C67E6" w:rsidP="004C67E6">
      <w:pPr>
        <w:rPr>
          <w:rFonts w:ascii="Times New Roman" w:hAnsi="Times New Roman" w:cs="Times New Roman"/>
          <w:b/>
          <w:bCs/>
          <w:sz w:val="24"/>
          <w:szCs w:val="24"/>
        </w:rPr>
      </w:pPr>
    </w:p>
    <w:p w14:paraId="7598273F" w14:textId="77777777" w:rsidR="004C67E6" w:rsidRPr="0078753B" w:rsidRDefault="004C67E6" w:rsidP="004C67E6">
      <w:pPr>
        <w:rPr>
          <w:rFonts w:ascii="Times New Roman" w:hAnsi="Times New Roman" w:cs="Times New Roman"/>
          <w:b/>
          <w:bCs/>
          <w:sz w:val="24"/>
          <w:szCs w:val="24"/>
        </w:rPr>
      </w:pPr>
    </w:p>
    <w:p w14:paraId="06CC4C4D" w14:textId="77777777" w:rsidR="004C67E6" w:rsidRPr="0078753B" w:rsidRDefault="004C67E6" w:rsidP="004C67E6">
      <w:pPr>
        <w:rPr>
          <w:rFonts w:ascii="Times New Roman" w:hAnsi="Times New Roman" w:cs="Times New Roman"/>
          <w:b/>
          <w:bCs/>
          <w:sz w:val="24"/>
          <w:szCs w:val="24"/>
        </w:rPr>
      </w:pPr>
    </w:p>
    <w:p w14:paraId="1EB9E310" w14:textId="7DEAAAC3" w:rsidR="004C67E6" w:rsidRPr="0078753B" w:rsidRDefault="004C67E6" w:rsidP="004C67E6">
      <w:pPr>
        <w:rPr>
          <w:rFonts w:ascii="Times New Roman" w:hAnsi="Times New Roman" w:cs="Times New Roman"/>
          <w:b/>
          <w:bCs/>
          <w:sz w:val="24"/>
          <w:szCs w:val="24"/>
        </w:rPr>
      </w:pPr>
    </w:p>
    <w:p w14:paraId="5CF026C2" w14:textId="1CF8F33C" w:rsidR="00132910" w:rsidRPr="00132910" w:rsidRDefault="00132910" w:rsidP="00132910">
      <w:pPr>
        <w:pStyle w:val="Titre1"/>
        <w:spacing w:before="0" w:line="360" w:lineRule="auto"/>
        <w:jc w:val="center"/>
        <w:rPr>
          <w:rFonts w:ascii="Times New Roman" w:eastAsia="Calibri" w:hAnsi="Times New Roman" w:cs="Times New Roman"/>
          <w:b/>
          <w:sz w:val="24"/>
          <w:szCs w:val="24"/>
          <w:lang w:val="fr-SN"/>
        </w:rPr>
      </w:pPr>
      <w:bookmarkStart w:id="0" w:name="_Toc121295540"/>
      <w:bookmarkStart w:id="1" w:name="_Toc121307635"/>
      <w:r>
        <w:rPr>
          <w:rFonts w:ascii="Times New Roman" w:eastAsia="Calibri" w:hAnsi="Times New Roman" w:cs="Times New Roman"/>
          <w:b/>
          <w:sz w:val="24"/>
          <w:szCs w:val="24"/>
          <w:lang w:val="fr-SN"/>
        </w:rPr>
        <w:lastRenderedPageBreak/>
        <w:t>SIGLES ET ABRÉVIATIONS</w:t>
      </w:r>
      <w:bookmarkEnd w:id="0"/>
      <w:bookmarkEnd w:id="1"/>
    </w:p>
    <w:p w14:paraId="040BCF26" w14:textId="77777777" w:rsidR="00132910" w:rsidRPr="0078753B" w:rsidRDefault="00132910" w:rsidP="004C67E6">
      <w:pPr>
        <w:rPr>
          <w:rFonts w:ascii="Times New Roman" w:hAnsi="Times New Roman" w:cs="Times New Roman"/>
          <w:b/>
          <w:bCs/>
          <w:sz w:val="24"/>
          <w:szCs w:val="24"/>
        </w:rPr>
      </w:pPr>
    </w:p>
    <w:p w14:paraId="5416A325" w14:textId="77777777" w:rsidR="00132910"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ADIE :</w:t>
      </w:r>
      <w:r w:rsidRPr="004A1B26">
        <w:rPr>
          <w:rFonts w:ascii="Times New Roman" w:hAnsi="Times New Roman" w:cs="Times New Roman"/>
          <w:sz w:val="24"/>
          <w:szCs w:val="24"/>
        </w:rPr>
        <w:t xml:space="preserve"> Agence de l’Informatique de l’État </w:t>
      </w:r>
    </w:p>
    <w:p w14:paraId="037DA114"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CDP</w:t>
      </w:r>
      <w:r w:rsidRPr="004A1B26">
        <w:rPr>
          <w:rFonts w:ascii="Times New Roman" w:hAnsi="Times New Roman" w:cs="Times New Roman"/>
          <w:sz w:val="24"/>
          <w:szCs w:val="24"/>
        </w:rPr>
        <w:t xml:space="preserve"> : Commission de protection des Données à caractère Personnel </w:t>
      </w:r>
    </w:p>
    <w:p w14:paraId="05993F8E"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DEEE :</w:t>
      </w:r>
      <w:r w:rsidRPr="004A1B26">
        <w:rPr>
          <w:rFonts w:ascii="Times New Roman" w:hAnsi="Times New Roman" w:cs="Times New Roman"/>
          <w:sz w:val="24"/>
          <w:szCs w:val="24"/>
        </w:rPr>
        <w:t xml:space="preserve"> Déchets d’Équipements Électroniques et Électriques </w:t>
      </w:r>
    </w:p>
    <w:p w14:paraId="6327E268"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DGID :</w:t>
      </w:r>
      <w:r>
        <w:rPr>
          <w:rFonts w:ascii="Times New Roman" w:hAnsi="Times New Roman" w:cs="Times New Roman"/>
          <w:sz w:val="24"/>
          <w:szCs w:val="24"/>
        </w:rPr>
        <w:t xml:space="preserve"> Direction Générale des Impôts et Domaines </w:t>
      </w:r>
    </w:p>
    <w:p w14:paraId="0C2595FD" w14:textId="77777777" w:rsidR="00132910" w:rsidRPr="004A1B26" w:rsidRDefault="00132910" w:rsidP="00132910">
      <w:pPr>
        <w:spacing w:line="360" w:lineRule="auto"/>
        <w:jc w:val="both"/>
        <w:rPr>
          <w:rFonts w:ascii="Times New Roman" w:hAnsi="Times New Roman" w:cs="Times New Roman"/>
          <w:sz w:val="24"/>
          <w:szCs w:val="24"/>
          <w:lang w:val="fr-SN"/>
        </w:rPr>
      </w:pPr>
      <w:r w:rsidRPr="00132910">
        <w:rPr>
          <w:rFonts w:ascii="Times New Roman" w:hAnsi="Times New Roman" w:cs="Times New Roman"/>
          <w:b/>
          <w:bCs/>
          <w:sz w:val="24"/>
          <w:szCs w:val="24"/>
        </w:rPr>
        <w:t>IMF :</w:t>
      </w:r>
      <w:r w:rsidRPr="004A1B26">
        <w:rPr>
          <w:rFonts w:ascii="Times New Roman" w:hAnsi="Times New Roman" w:cs="Times New Roman"/>
          <w:sz w:val="24"/>
          <w:szCs w:val="24"/>
        </w:rPr>
        <w:t xml:space="preserve"> Impôt Minimum Forfaitaire</w:t>
      </w:r>
    </w:p>
    <w:p w14:paraId="18F7B519"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IS :</w:t>
      </w:r>
      <w:r w:rsidRPr="004A1B26">
        <w:rPr>
          <w:rFonts w:ascii="Times New Roman" w:hAnsi="Times New Roman" w:cs="Times New Roman"/>
          <w:sz w:val="24"/>
          <w:szCs w:val="24"/>
        </w:rPr>
        <w:t xml:space="preserve"> Impôt sur les Sociétés </w:t>
      </w:r>
    </w:p>
    <w:p w14:paraId="71EB3DAC"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LOSI :</w:t>
      </w:r>
      <w:r w:rsidRPr="004A1B26">
        <w:rPr>
          <w:rFonts w:ascii="Times New Roman" w:hAnsi="Times New Roman" w:cs="Times New Roman"/>
          <w:sz w:val="24"/>
          <w:szCs w:val="24"/>
        </w:rPr>
        <w:t xml:space="preserve"> Loi d’Orientation sur la Société Sénégalaise de l’Information </w:t>
      </w:r>
    </w:p>
    <w:p w14:paraId="68A9D529"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MFB</w:t>
      </w:r>
      <w:r w:rsidRPr="004A1B26">
        <w:rPr>
          <w:rFonts w:ascii="Times New Roman" w:hAnsi="Times New Roman" w:cs="Times New Roman"/>
          <w:sz w:val="24"/>
          <w:szCs w:val="24"/>
        </w:rPr>
        <w:t xml:space="preserve"> : Ministère des Finances et du Budget </w:t>
      </w:r>
    </w:p>
    <w:p w14:paraId="56637277"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NTIC :</w:t>
      </w:r>
      <w:r w:rsidRPr="004A1B26">
        <w:rPr>
          <w:rFonts w:ascii="Times New Roman" w:hAnsi="Times New Roman" w:cs="Times New Roman"/>
          <w:sz w:val="24"/>
          <w:szCs w:val="24"/>
        </w:rPr>
        <w:t xml:space="preserve"> Nouvelles Technologies de l'Information et de la Communication </w:t>
      </w:r>
    </w:p>
    <w:p w14:paraId="402B20A3"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PDA</w:t>
      </w:r>
      <w:r w:rsidRPr="004A1B26">
        <w:rPr>
          <w:rFonts w:ascii="Times New Roman" w:hAnsi="Times New Roman" w:cs="Times New Roman"/>
          <w:sz w:val="24"/>
          <w:szCs w:val="24"/>
        </w:rPr>
        <w:t xml:space="preserve"> : Assistants Numériques Personnels </w:t>
      </w:r>
    </w:p>
    <w:p w14:paraId="518FEC26"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PIB</w:t>
      </w:r>
      <w:r w:rsidRPr="004A1B26">
        <w:rPr>
          <w:rFonts w:ascii="Times New Roman" w:hAnsi="Times New Roman" w:cs="Times New Roman"/>
          <w:sz w:val="24"/>
          <w:szCs w:val="24"/>
        </w:rPr>
        <w:t xml:space="preserve"> : Produit Intérieur Brut </w:t>
      </w:r>
    </w:p>
    <w:p w14:paraId="19634CF7"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PSE :</w:t>
      </w:r>
      <w:r w:rsidRPr="004A1B26">
        <w:rPr>
          <w:rFonts w:ascii="Times New Roman" w:hAnsi="Times New Roman" w:cs="Times New Roman"/>
          <w:sz w:val="24"/>
          <w:szCs w:val="24"/>
        </w:rPr>
        <w:t xml:space="preserve"> Plan Sénégal Émergent </w:t>
      </w:r>
    </w:p>
    <w:p w14:paraId="118C6D6F"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PSSD</w:t>
      </w:r>
      <w:r w:rsidRPr="004A1B26">
        <w:rPr>
          <w:rFonts w:ascii="Times New Roman" w:hAnsi="Times New Roman" w:cs="Times New Roman"/>
          <w:sz w:val="24"/>
          <w:szCs w:val="24"/>
        </w:rPr>
        <w:t xml:space="preserve"> : Plan Stratégique Santé Digitale </w:t>
      </w:r>
    </w:p>
    <w:p w14:paraId="534EFCA9"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RNB :</w:t>
      </w:r>
      <w:r w:rsidRPr="004A1B26">
        <w:rPr>
          <w:rFonts w:ascii="Times New Roman" w:hAnsi="Times New Roman" w:cs="Times New Roman"/>
          <w:sz w:val="24"/>
          <w:szCs w:val="24"/>
        </w:rPr>
        <w:t xml:space="preserve"> Revenu National Brut </w:t>
      </w:r>
    </w:p>
    <w:p w14:paraId="183FC839"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SAS :</w:t>
      </w:r>
      <w:r w:rsidRPr="004A1B26">
        <w:rPr>
          <w:rFonts w:ascii="Times New Roman" w:hAnsi="Times New Roman" w:cs="Times New Roman"/>
          <w:sz w:val="24"/>
          <w:szCs w:val="24"/>
        </w:rPr>
        <w:t xml:space="preserve"> Société par Actions Simplifiées </w:t>
      </w:r>
    </w:p>
    <w:p w14:paraId="61F0EA9A"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TIC :</w:t>
      </w:r>
      <w:r w:rsidRPr="004A1B26">
        <w:rPr>
          <w:rFonts w:ascii="Times New Roman" w:hAnsi="Times New Roman" w:cs="Times New Roman"/>
          <w:sz w:val="24"/>
          <w:szCs w:val="24"/>
        </w:rPr>
        <w:t xml:space="preserve"> Technologies de l'Information et de la Communication </w:t>
      </w:r>
    </w:p>
    <w:p w14:paraId="7265031D" w14:textId="77777777" w:rsidR="00132910" w:rsidRPr="004A1B26" w:rsidRDefault="00132910" w:rsidP="00132910">
      <w:pPr>
        <w:spacing w:line="360" w:lineRule="auto"/>
        <w:jc w:val="both"/>
        <w:rPr>
          <w:rFonts w:ascii="Times New Roman" w:hAnsi="Times New Roman" w:cs="Times New Roman"/>
          <w:sz w:val="24"/>
          <w:szCs w:val="24"/>
        </w:rPr>
      </w:pPr>
      <w:r w:rsidRPr="00132910">
        <w:rPr>
          <w:rFonts w:ascii="Times New Roman" w:hAnsi="Times New Roman" w:cs="Times New Roman"/>
          <w:b/>
          <w:bCs/>
          <w:sz w:val="24"/>
          <w:szCs w:val="24"/>
        </w:rPr>
        <w:t>TVA :</w:t>
      </w:r>
      <w:r w:rsidRPr="004A1B26">
        <w:rPr>
          <w:rFonts w:ascii="Times New Roman" w:hAnsi="Times New Roman" w:cs="Times New Roman"/>
          <w:sz w:val="24"/>
          <w:szCs w:val="24"/>
        </w:rPr>
        <w:t xml:space="preserve"> Taxe à Valeur Ajoutée </w:t>
      </w:r>
    </w:p>
    <w:p w14:paraId="4CDD924E" w14:textId="77777777" w:rsidR="004C67E6" w:rsidRPr="0078753B" w:rsidRDefault="004C67E6" w:rsidP="004C67E6">
      <w:pPr>
        <w:rPr>
          <w:rFonts w:ascii="Times New Roman" w:hAnsi="Times New Roman" w:cs="Times New Roman"/>
          <w:b/>
          <w:bCs/>
          <w:sz w:val="24"/>
          <w:szCs w:val="24"/>
        </w:rPr>
      </w:pPr>
    </w:p>
    <w:p w14:paraId="76B3B791" w14:textId="77777777" w:rsidR="004C67E6" w:rsidRPr="0078753B" w:rsidRDefault="004C67E6" w:rsidP="004C67E6">
      <w:pPr>
        <w:rPr>
          <w:rFonts w:ascii="Times New Roman" w:hAnsi="Times New Roman" w:cs="Times New Roman"/>
          <w:b/>
          <w:bCs/>
          <w:sz w:val="24"/>
          <w:szCs w:val="24"/>
        </w:rPr>
      </w:pPr>
    </w:p>
    <w:p w14:paraId="04EEF4E8" w14:textId="77777777" w:rsidR="004C67E6" w:rsidRPr="0078753B" w:rsidRDefault="004C67E6" w:rsidP="004C67E6">
      <w:pPr>
        <w:rPr>
          <w:rFonts w:ascii="Times New Roman" w:hAnsi="Times New Roman" w:cs="Times New Roman"/>
          <w:b/>
          <w:bCs/>
          <w:sz w:val="24"/>
          <w:szCs w:val="24"/>
        </w:rPr>
      </w:pPr>
    </w:p>
    <w:p w14:paraId="5F26B860" w14:textId="77777777" w:rsidR="004C67E6" w:rsidRPr="0078753B" w:rsidRDefault="004C67E6" w:rsidP="004C67E6">
      <w:pPr>
        <w:rPr>
          <w:rFonts w:ascii="Times New Roman" w:hAnsi="Times New Roman" w:cs="Times New Roman"/>
          <w:b/>
          <w:bCs/>
          <w:sz w:val="24"/>
          <w:szCs w:val="24"/>
        </w:rPr>
      </w:pPr>
    </w:p>
    <w:p w14:paraId="2B79EE79" w14:textId="77777777" w:rsidR="004C67E6" w:rsidRPr="0078753B" w:rsidRDefault="004C67E6" w:rsidP="004C67E6">
      <w:pPr>
        <w:rPr>
          <w:rFonts w:ascii="Times New Roman" w:hAnsi="Times New Roman" w:cs="Times New Roman"/>
          <w:b/>
          <w:bCs/>
          <w:sz w:val="24"/>
          <w:szCs w:val="24"/>
        </w:rPr>
      </w:pPr>
    </w:p>
    <w:p w14:paraId="2DB4A27C" w14:textId="7F8C21DA" w:rsidR="004C67E6" w:rsidRPr="0078753B" w:rsidRDefault="004C67E6" w:rsidP="004C67E6">
      <w:pPr>
        <w:rPr>
          <w:rFonts w:ascii="Times New Roman" w:hAnsi="Times New Roman" w:cs="Times New Roman"/>
          <w:b/>
          <w:bCs/>
          <w:sz w:val="24"/>
          <w:szCs w:val="24"/>
        </w:rPr>
      </w:pPr>
      <w:r w:rsidRPr="0078753B">
        <w:rPr>
          <w:rFonts w:ascii="Times New Roman" w:hAnsi="Times New Roman" w:cs="Times New Roman"/>
          <w:b/>
          <w:bCs/>
          <w:sz w:val="24"/>
          <w:szCs w:val="24"/>
        </w:rPr>
        <w:lastRenderedPageBreak/>
        <w:t>LISTE DES TABLEAUX</w:t>
      </w:r>
    </w:p>
    <w:p w14:paraId="778CC46C" w14:textId="77777777" w:rsidR="004C67E6" w:rsidRPr="0078753B" w:rsidRDefault="004C67E6" w:rsidP="004C67E6">
      <w:pPr>
        <w:rPr>
          <w:rFonts w:ascii="Times New Roman" w:hAnsi="Times New Roman" w:cs="Times New Roman"/>
          <w:b/>
          <w:bCs/>
          <w:sz w:val="24"/>
          <w:szCs w:val="24"/>
        </w:rPr>
      </w:pPr>
    </w:p>
    <w:p w14:paraId="507E2AEA" w14:textId="77777777" w:rsidR="004C67E6" w:rsidRPr="0078753B" w:rsidRDefault="004C67E6" w:rsidP="004C67E6">
      <w:pPr>
        <w:rPr>
          <w:rFonts w:ascii="Times New Roman" w:hAnsi="Times New Roman" w:cs="Times New Roman"/>
          <w:b/>
          <w:bCs/>
          <w:sz w:val="24"/>
          <w:szCs w:val="24"/>
        </w:rPr>
      </w:pPr>
    </w:p>
    <w:p w14:paraId="45AA5AC8" w14:textId="77777777" w:rsidR="004C67E6" w:rsidRPr="0078753B" w:rsidRDefault="004C67E6" w:rsidP="004C67E6">
      <w:pPr>
        <w:rPr>
          <w:rFonts w:ascii="Times New Roman" w:hAnsi="Times New Roman" w:cs="Times New Roman"/>
          <w:b/>
          <w:bCs/>
          <w:sz w:val="24"/>
          <w:szCs w:val="24"/>
        </w:rPr>
      </w:pPr>
    </w:p>
    <w:p w14:paraId="714396DC" w14:textId="77777777" w:rsidR="004C67E6" w:rsidRPr="0078753B" w:rsidRDefault="004C67E6" w:rsidP="004C67E6">
      <w:pPr>
        <w:rPr>
          <w:rFonts w:ascii="Times New Roman" w:hAnsi="Times New Roman" w:cs="Times New Roman"/>
          <w:b/>
          <w:bCs/>
          <w:sz w:val="24"/>
          <w:szCs w:val="24"/>
        </w:rPr>
      </w:pPr>
    </w:p>
    <w:p w14:paraId="088F1BF7" w14:textId="77777777" w:rsidR="004C67E6" w:rsidRPr="0078753B" w:rsidRDefault="004C67E6" w:rsidP="004C67E6">
      <w:pPr>
        <w:rPr>
          <w:rFonts w:ascii="Times New Roman" w:hAnsi="Times New Roman" w:cs="Times New Roman"/>
          <w:b/>
          <w:bCs/>
          <w:sz w:val="24"/>
          <w:szCs w:val="24"/>
        </w:rPr>
      </w:pPr>
    </w:p>
    <w:p w14:paraId="62FB0104" w14:textId="77777777" w:rsidR="004C67E6" w:rsidRPr="0078753B" w:rsidRDefault="004C67E6" w:rsidP="004C67E6">
      <w:pPr>
        <w:rPr>
          <w:rFonts w:ascii="Times New Roman" w:hAnsi="Times New Roman" w:cs="Times New Roman"/>
          <w:b/>
          <w:bCs/>
          <w:sz w:val="24"/>
          <w:szCs w:val="24"/>
        </w:rPr>
      </w:pPr>
    </w:p>
    <w:p w14:paraId="3855AB72" w14:textId="77777777" w:rsidR="004C67E6" w:rsidRPr="0078753B" w:rsidRDefault="004C67E6" w:rsidP="004C67E6">
      <w:pPr>
        <w:rPr>
          <w:rFonts w:ascii="Times New Roman" w:hAnsi="Times New Roman" w:cs="Times New Roman"/>
          <w:b/>
          <w:bCs/>
          <w:sz w:val="24"/>
          <w:szCs w:val="24"/>
        </w:rPr>
      </w:pPr>
    </w:p>
    <w:p w14:paraId="774B95C3" w14:textId="77777777" w:rsidR="004C67E6" w:rsidRPr="0078753B" w:rsidRDefault="004C67E6" w:rsidP="004C67E6">
      <w:pPr>
        <w:rPr>
          <w:rFonts w:ascii="Times New Roman" w:hAnsi="Times New Roman" w:cs="Times New Roman"/>
          <w:b/>
          <w:bCs/>
          <w:sz w:val="24"/>
          <w:szCs w:val="24"/>
        </w:rPr>
      </w:pPr>
    </w:p>
    <w:p w14:paraId="60C3E346" w14:textId="77777777" w:rsidR="004C67E6" w:rsidRPr="0078753B" w:rsidRDefault="004C67E6" w:rsidP="004C67E6">
      <w:pPr>
        <w:rPr>
          <w:rFonts w:ascii="Times New Roman" w:hAnsi="Times New Roman" w:cs="Times New Roman"/>
          <w:b/>
          <w:bCs/>
          <w:sz w:val="24"/>
          <w:szCs w:val="24"/>
        </w:rPr>
      </w:pPr>
    </w:p>
    <w:p w14:paraId="6377A9D8" w14:textId="77777777" w:rsidR="004C67E6" w:rsidRPr="0078753B" w:rsidRDefault="004C67E6" w:rsidP="004C67E6">
      <w:pPr>
        <w:rPr>
          <w:rFonts w:ascii="Times New Roman" w:hAnsi="Times New Roman" w:cs="Times New Roman"/>
          <w:b/>
          <w:bCs/>
          <w:sz w:val="24"/>
          <w:szCs w:val="24"/>
        </w:rPr>
      </w:pPr>
    </w:p>
    <w:p w14:paraId="38DC4DE1" w14:textId="77777777" w:rsidR="004C67E6" w:rsidRPr="0078753B" w:rsidRDefault="004C67E6" w:rsidP="004C67E6">
      <w:pPr>
        <w:rPr>
          <w:rFonts w:ascii="Times New Roman" w:hAnsi="Times New Roman" w:cs="Times New Roman"/>
          <w:b/>
          <w:bCs/>
          <w:sz w:val="24"/>
          <w:szCs w:val="24"/>
        </w:rPr>
      </w:pPr>
    </w:p>
    <w:p w14:paraId="21E68716" w14:textId="77777777" w:rsidR="004C67E6" w:rsidRPr="0078753B" w:rsidRDefault="004C67E6" w:rsidP="004C67E6">
      <w:pPr>
        <w:rPr>
          <w:rFonts w:ascii="Times New Roman" w:hAnsi="Times New Roman" w:cs="Times New Roman"/>
          <w:b/>
          <w:bCs/>
          <w:sz w:val="24"/>
          <w:szCs w:val="24"/>
        </w:rPr>
      </w:pPr>
    </w:p>
    <w:p w14:paraId="5822F2E3" w14:textId="77777777" w:rsidR="004C67E6" w:rsidRPr="0078753B" w:rsidRDefault="004C67E6" w:rsidP="004C67E6">
      <w:pPr>
        <w:rPr>
          <w:rFonts w:ascii="Times New Roman" w:hAnsi="Times New Roman" w:cs="Times New Roman"/>
          <w:b/>
          <w:bCs/>
          <w:sz w:val="24"/>
          <w:szCs w:val="24"/>
        </w:rPr>
      </w:pPr>
    </w:p>
    <w:p w14:paraId="7E276A43" w14:textId="77777777" w:rsidR="004C67E6" w:rsidRPr="0078753B" w:rsidRDefault="004C67E6" w:rsidP="004C67E6">
      <w:pPr>
        <w:rPr>
          <w:rFonts w:ascii="Times New Roman" w:hAnsi="Times New Roman" w:cs="Times New Roman"/>
          <w:b/>
          <w:bCs/>
          <w:sz w:val="24"/>
          <w:szCs w:val="24"/>
        </w:rPr>
      </w:pPr>
    </w:p>
    <w:p w14:paraId="1B5B74CC" w14:textId="77777777" w:rsidR="004C67E6" w:rsidRPr="0078753B" w:rsidRDefault="004C67E6" w:rsidP="004C67E6">
      <w:pPr>
        <w:rPr>
          <w:rFonts w:ascii="Times New Roman" w:hAnsi="Times New Roman" w:cs="Times New Roman"/>
          <w:b/>
          <w:bCs/>
          <w:sz w:val="24"/>
          <w:szCs w:val="24"/>
        </w:rPr>
      </w:pPr>
    </w:p>
    <w:p w14:paraId="7188914A" w14:textId="77777777" w:rsidR="004C67E6" w:rsidRPr="0078753B" w:rsidRDefault="004C67E6" w:rsidP="004C67E6">
      <w:pPr>
        <w:rPr>
          <w:rFonts w:ascii="Times New Roman" w:hAnsi="Times New Roman" w:cs="Times New Roman"/>
          <w:b/>
          <w:bCs/>
          <w:sz w:val="24"/>
          <w:szCs w:val="24"/>
        </w:rPr>
      </w:pPr>
    </w:p>
    <w:p w14:paraId="2D0E2B54" w14:textId="77777777" w:rsidR="004C67E6" w:rsidRPr="0078753B" w:rsidRDefault="004C67E6" w:rsidP="004C67E6">
      <w:pPr>
        <w:rPr>
          <w:rFonts w:ascii="Times New Roman" w:hAnsi="Times New Roman" w:cs="Times New Roman"/>
          <w:b/>
          <w:bCs/>
          <w:sz w:val="24"/>
          <w:szCs w:val="24"/>
        </w:rPr>
      </w:pPr>
    </w:p>
    <w:p w14:paraId="234199F8" w14:textId="77777777" w:rsidR="004C67E6" w:rsidRPr="0078753B" w:rsidRDefault="004C67E6" w:rsidP="004C67E6">
      <w:pPr>
        <w:rPr>
          <w:rFonts w:ascii="Times New Roman" w:hAnsi="Times New Roman" w:cs="Times New Roman"/>
          <w:b/>
          <w:bCs/>
          <w:sz w:val="24"/>
          <w:szCs w:val="24"/>
        </w:rPr>
      </w:pPr>
    </w:p>
    <w:p w14:paraId="274A73CA" w14:textId="77777777" w:rsidR="004C67E6" w:rsidRPr="0078753B" w:rsidRDefault="004C67E6" w:rsidP="004C67E6">
      <w:pPr>
        <w:rPr>
          <w:rFonts w:ascii="Times New Roman" w:hAnsi="Times New Roman" w:cs="Times New Roman"/>
          <w:b/>
          <w:bCs/>
          <w:sz w:val="24"/>
          <w:szCs w:val="24"/>
        </w:rPr>
      </w:pPr>
    </w:p>
    <w:p w14:paraId="7B452670" w14:textId="77777777" w:rsidR="004C67E6" w:rsidRPr="0078753B" w:rsidRDefault="004C67E6" w:rsidP="004C67E6">
      <w:pPr>
        <w:rPr>
          <w:rFonts w:ascii="Times New Roman" w:hAnsi="Times New Roman" w:cs="Times New Roman"/>
          <w:b/>
          <w:bCs/>
          <w:sz w:val="24"/>
          <w:szCs w:val="24"/>
        </w:rPr>
      </w:pPr>
    </w:p>
    <w:p w14:paraId="12C426A9" w14:textId="77777777" w:rsidR="004C67E6" w:rsidRPr="0078753B" w:rsidRDefault="004C67E6" w:rsidP="004C67E6">
      <w:pPr>
        <w:rPr>
          <w:rFonts w:ascii="Times New Roman" w:hAnsi="Times New Roman" w:cs="Times New Roman"/>
          <w:b/>
          <w:bCs/>
          <w:sz w:val="24"/>
          <w:szCs w:val="24"/>
        </w:rPr>
      </w:pPr>
    </w:p>
    <w:p w14:paraId="068CF72C" w14:textId="77777777" w:rsidR="004C67E6" w:rsidRPr="0078753B" w:rsidRDefault="004C67E6" w:rsidP="004C67E6">
      <w:pPr>
        <w:rPr>
          <w:rFonts w:ascii="Times New Roman" w:hAnsi="Times New Roman" w:cs="Times New Roman"/>
          <w:b/>
          <w:bCs/>
          <w:sz w:val="24"/>
          <w:szCs w:val="24"/>
        </w:rPr>
      </w:pPr>
    </w:p>
    <w:p w14:paraId="51342D0B" w14:textId="77777777" w:rsidR="004C67E6" w:rsidRPr="0078753B" w:rsidRDefault="004C67E6" w:rsidP="004C67E6">
      <w:pPr>
        <w:rPr>
          <w:rFonts w:ascii="Times New Roman" w:hAnsi="Times New Roman" w:cs="Times New Roman"/>
          <w:b/>
          <w:bCs/>
          <w:sz w:val="24"/>
          <w:szCs w:val="24"/>
        </w:rPr>
      </w:pPr>
    </w:p>
    <w:p w14:paraId="716FB06B" w14:textId="77777777" w:rsidR="004C67E6" w:rsidRPr="0078753B" w:rsidRDefault="004C67E6" w:rsidP="004C67E6">
      <w:pPr>
        <w:rPr>
          <w:rFonts w:ascii="Times New Roman" w:hAnsi="Times New Roman" w:cs="Times New Roman"/>
          <w:b/>
          <w:bCs/>
          <w:sz w:val="24"/>
          <w:szCs w:val="24"/>
        </w:rPr>
      </w:pPr>
    </w:p>
    <w:p w14:paraId="18C1492B" w14:textId="77777777" w:rsidR="004C67E6" w:rsidRPr="0078753B" w:rsidRDefault="004C67E6" w:rsidP="004C67E6">
      <w:pPr>
        <w:rPr>
          <w:rFonts w:ascii="Times New Roman" w:hAnsi="Times New Roman" w:cs="Times New Roman"/>
          <w:b/>
          <w:bCs/>
          <w:sz w:val="24"/>
          <w:szCs w:val="24"/>
        </w:rPr>
      </w:pPr>
    </w:p>
    <w:p w14:paraId="700DAA09" w14:textId="77777777" w:rsidR="004C67E6" w:rsidRPr="0078753B" w:rsidRDefault="004C67E6" w:rsidP="004C67E6">
      <w:pPr>
        <w:rPr>
          <w:rFonts w:ascii="Times New Roman" w:hAnsi="Times New Roman" w:cs="Times New Roman"/>
          <w:b/>
          <w:bCs/>
          <w:sz w:val="24"/>
          <w:szCs w:val="24"/>
        </w:rPr>
      </w:pPr>
    </w:p>
    <w:p w14:paraId="7980AFFF" w14:textId="00480FB0" w:rsidR="004C67E6" w:rsidRPr="0078753B" w:rsidRDefault="004C67E6" w:rsidP="004C67E6">
      <w:pPr>
        <w:rPr>
          <w:rFonts w:ascii="Times New Roman" w:hAnsi="Times New Roman" w:cs="Times New Roman"/>
          <w:b/>
          <w:bCs/>
          <w:sz w:val="24"/>
          <w:szCs w:val="24"/>
        </w:rPr>
      </w:pPr>
      <w:r w:rsidRPr="0078753B">
        <w:rPr>
          <w:rFonts w:ascii="Times New Roman" w:hAnsi="Times New Roman" w:cs="Times New Roman"/>
          <w:b/>
          <w:bCs/>
          <w:sz w:val="24"/>
          <w:szCs w:val="24"/>
        </w:rPr>
        <w:lastRenderedPageBreak/>
        <w:t>LISTE DES FIGURES</w:t>
      </w:r>
    </w:p>
    <w:p w14:paraId="63F9E667" w14:textId="77777777" w:rsidR="004C67E6" w:rsidRPr="0078753B" w:rsidRDefault="004C67E6" w:rsidP="004C67E6">
      <w:pPr>
        <w:rPr>
          <w:rFonts w:ascii="Times New Roman" w:hAnsi="Times New Roman" w:cs="Times New Roman"/>
          <w:b/>
          <w:bCs/>
          <w:sz w:val="24"/>
          <w:szCs w:val="24"/>
        </w:rPr>
      </w:pPr>
    </w:p>
    <w:p w14:paraId="43DFBAFA" w14:textId="77777777" w:rsidR="004C67E6" w:rsidRPr="0078753B" w:rsidRDefault="004C67E6" w:rsidP="004C67E6">
      <w:pPr>
        <w:rPr>
          <w:rFonts w:ascii="Times New Roman" w:hAnsi="Times New Roman" w:cs="Times New Roman"/>
          <w:b/>
          <w:bCs/>
          <w:sz w:val="24"/>
          <w:szCs w:val="24"/>
        </w:rPr>
      </w:pPr>
    </w:p>
    <w:p w14:paraId="33A1040A" w14:textId="77777777" w:rsidR="004C67E6" w:rsidRPr="0078753B" w:rsidRDefault="004C67E6" w:rsidP="004C67E6">
      <w:pPr>
        <w:rPr>
          <w:rFonts w:ascii="Times New Roman" w:hAnsi="Times New Roman" w:cs="Times New Roman"/>
          <w:b/>
          <w:bCs/>
          <w:sz w:val="24"/>
          <w:szCs w:val="24"/>
        </w:rPr>
      </w:pPr>
    </w:p>
    <w:p w14:paraId="73450B26" w14:textId="77777777" w:rsidR="004C67E6" w:rsidRPr="0078753B" w:rsidRDefault="004C67E6" w:rsidP="004C67E6">
      <w:pPr>
        <w:rPr>
          <w:rFonts w:ascii="Times New Roman" w:hAnsi="Times New Roman" w:cs="Times New Roman"/>
          <w:b/>
          <w:bCs/>
          <w:sz w:val="24"/>
          <w:szCs w:val="24"/>
        </w:rPr>
      </w:pPr>
    </w:p>
    <w:p w14:paraId="62CCD72F" w14:textId="77777777" w:rsidR="004C67E6" w:rsidRPr="0078753B" w:rsidRDefault="004C67E6" w:rsidP="004C67E6">
      <w:pPr>
        <w:rPr>
          <w:rFonts w:ascii="Times New Roman" w:hAnsi="Times New Roman" w:cs="Times New Roman"/>
          <w:b/>
          <w:bCs/>
          <w:sz w:val="24"/>
          <w:szCs w:val="24"/>
        </w:rPr>
      </w:pPr>
    </w:p>
    <w:p w14:paraId="1E91C5FF" w14:textId="77777777" w:rsidR="004C67E6" w:rsidRPr="0078753B" w:rsidRDefault="004C67E6" w:rsidP="004C67E6">
      <w:pPr>
        <w:rPr>
          <w:rFonts w:ascii="Times New Roman" w:hAnsi="Times New Roman" w:cs="Times New Roman"/>
          <w:b/>
          <w:bCs/>
          <w:sz w:val="24"/>
          <w:szCs w:val="24"/>
        </w:rPr>
      </w:pPr>
    </w:p>
    <w:p w14:paraId="290ACCDA" w14:textId="77777777" w:rsidR="004C67E6" w:rsidRPr="0078753B" w:rsidRDefault="004C67E6" w:rsidP="004C67E6">
      <w:pPr>
        <w:rPr>
          <w:rFonts w:ascii="Times New Roman" w:hAnsi="Times New Roman" w:cs="Times New Roman"/>
          <w:b/>
          <w:bCs/>
          <w:sz w:val="24"/>
          <w:szCs w:val="24"/>
        </w:rPr>
      </w:pPr>
    </w:p>
    <w:p w14:paraId="1D7DC0B8" w14:textId="77777777" w:rsidR="004C67E6" w:rsidRPr="0078753B" w:rsidRDefault="004C67E6" w:rsidP="004C67E6">
      <w:pPr>
        <w:rPr>
          <w:rFonts w:ascii="Times New Roman" w:hAnsi="Times New Roman" w:cs="Times New Roman"/>
          <w:b/>
          <w:bCs/>
          <w:sz w:val="24"/>
          <w:szCs w:val="24"/>
        </w:rPr>
      </w:pPr>
    </w:p>
    <w:p w14:paraId="3271DFC3" w14:textId="77777777" w:rsidR="004C67E6" w:rsidRPr="0078753B" w:rsidRDefault="004C67E6" w:rsidP="004C67E6">
      <w:pPr>
        <w:rPr>
          <w:rFonts w:ascii="Times New Roman" w:hAnsi="Times New Roman" w:cs="Times New Roman"/>
          <w:b/>
          <w:bCs/>
          <w:sz w:val="24"/>
          <w:szCs w:val="24"/>
        </w:rPr>
      </w:pPr>
    </w:p>
    <w:p w14:paraId="45C4CA48" w14:textId="77777777" w:rsidR="004C67E6" w:rsidRPr="0078753B" w:rsidRDefault="004C67E6" w:rsidP="004C67E6">
      <w:pPr>
        <w:rPr>
          <w:rFonts w:ascii="Times New Roman" w:hAnsi="Times New Roman" w:cs="Times New Roman"/>
          <w:b/>
          <w:bCs/>
          <w:sz w:val="24"/>
          <w:szCs w:val="24"/>
        </w:rPr>
      </w:pPr>
    </w:p>
    <w:p w14:paraId="398EF11B" w14:textId="77777777" w:rsidR="004C67E6" w:rsidRPr="0078753B" w:rsidRDefault="004C67E6" w:rsidP="004C67E6">
      <w:pPr>
        <w:rPr>
          <w:rFonts w:ascii="Times New Roman" w:hAnsi="Times New Roman" w:cs="Times New Roman"/>
          <w:b/>
          <w:bCs/>
          <w:sz w:val="24"/>
          <w:szCs w:val="24"/>
        </w:rPr>
      </w:pPr>
    </w:p>
    <w:p w14:paraId="7904EC45" w14:textId="77777777" w:rsidR="004C67E6" w:rsidRPr="0078753B" w:rsidRDefault="004C67E6" w:rsidP="004C67E6">
      <w:pPr>
        <w:rPr>
          <w:rFonts w:ascii="Times New Roman" w:hAnsi="Times New Roman" w:cs="Times New Roman"/>
          <w:b/>
          <w:bCs/>
          <w:sz w:val="24"/>
          <w:szCs w:val="24"/>
        </w:rPr>
      </w:pPr>
    </w:p>
    <w:p w14:paraId="21D7AF5F" w14:textId="77777777" w:rsidR="004C67E6" w:rsidRPr="0078753B" w:rsidRDefault="004C67E6" w:rsidP="004C67E6">
      <w:pPr>
        <w:rPr>
          <w:rFonts w:ascii="Times New Roman" w:hAnsi="Times New Roman" w:cs="Times New Roman"/>
          <w:b/>
          <w:bCs/>
          <w:sz w:val="24"/>
          <w:szCs w:val="24"/>
        </w:rPr>
      </w:pPr>
    </w:p>
    <w:p w14:paraId="55317C5D" w14:textId="77777777" w:rsidR="004C67E6" w:rsidRPr="0078753B" w:rsidRDefault="004C67E6" w:rsidP="004C67E6">
      <w:pPr>
        <w:rPr>
          <w:rFonts w:ascii="Times New Roman" w:hAnsi="Times New Roman" w:cs="Times New Roman"/>
          <w:b/>
          <w:bCs/>
          <w:sz w:val="24"/>
          <w:szCs w:val="24"/>
        </w:rPr>
      </w:pPr>
    </w:p>
    <w:p w14:paraId="5E588A14" w14:textId="77777777" w:rsidR="004C67E6" w:rsidRPr="0078753B" w:rsidRDefault="004C67E6" w:rsidP="004C67E6">
      <w:pPr>
        <w:rPr>
          <w:rFonts w:ascii="Times New Roman" w:hAnsi="Times New Roman" w:cs="Times New Roman"/>
          <w:b/>
          <w:bCs/>
          <w:sz w:val="24"/>
          <w:szCs w:val="24"/>
        </w:rPr>
      </w:pPr>
    </w:p>
    <w:p w14:paraId="35A4FBFC" w14:textId="77777777" w:rsidR="004C67E6" w:rsidRPr="0078753B" w:rsidRDefault="004C67E6" w:rsidP="004C67E6">
      <w:pPr>
        <w:rPr>
          <w:rFonts w:ascii="Times New Roman" w:hAnsi="Times New Roman" w:cs="Times New Roman"/>
          <w:b/>
          <w:bCs/>
          <w:sz w:val="24"/>
          <w:szCs w:val="24"/>
        </w:rPr>
      </w:pPr>
    </w:p>
    <w:p w14:paraId="2EF2B72B" w14:textId="77777777" w:rsidR="004C67E6" w:rsidRPr="0078753B" w:rsidRDefault="004C67E6" w:rsidP="004C67E6">
      <w:pPr>
        <w:rPr>
          <w:rFonts w:ascii="Times New Roman" w:hAnsi="Times New Roman" w:cs="Times New Roman"/>
          <w:b/>
          <w:bCs/>
          <w:sz w:val="24"/>
          <w:szCs w:val="24"/>
        </w:rPr>
      </w:pPr>
    </w:p>
    <w:p w14:paraId="606342EA" w14:textId="77777777" w:rsidR="004C67E6" w:rsidRPr="0078753B" w:rsidRDefault="004C67E6" w:rsidP="004C67E6">
      <w:pPr>
        <w:rPr>
          <w:rFonts w:ascii="Times New Roman" w:hAnsi="Times New Roman" w:cs="Times New Roman"/>
          <w:b/>
          <w:bCs/>
          <w:sz w:val="24"/>
          <w:szCs w:val="24"/>
        </w:rPr>
      </w:pPr>
    </w:p>
    <w:p w14:paraId="4ED169C9" w14:textId="77777777" w:rsidR="004C67E6" w:rsidRPr="0078753B" w:rsidRDefault="004C67E6" w:rsidP="004C67E6">
      <w:pPr>
        <w:rPr>
          <w:rFonts w:ascii="Times New Roman" w:hAnsi="Times New Roman" w:cs="Times New Roman"/>
          <w:b/>
          <w:bCs/>
          <w:sz w:val="24"/>
          <w:szCs w:val="24"/>
        </w:rPr>
      </w:pPr>
    </w:p>
    <w:p w14:paraId="2D737F24" w14:textId="77777777" w:rsidR="004C67E6" w:rsidRPr="0078753B" w:rsidRDefault="004C67E6" w:rsidP="004C67E6">
      <w:pPr>
        <w:rPr>
          <w:rFonts w:ascii="Times New Roman" w:hAnsi="Times New Roman" w:cs="Times New Roman"/>
          <w:b/>
          <w:bCs/>
          <w:sz w:val="24"/>
          <w:szCs w:val="24"/>
        </w:rPr>
      </w:pPr>
    </w:p>
    <w:p w14:paraId="580F4D3A" w14:textId="77777777" w:rsidR="004C67E6" w:rsidRPr="0078753B" w:rsidRDefault="004C67E6" w:rsidP="004C67E6">
      <w:pPr>
        <w:rPr>
          <w:rFonts w:ascii="Times New Roman" w:hAnsi="Times New Roman" w:cs="Times New Roman"/>
          <w:b/>
          <w:bCs/>
          <w:sz w:val="24"/>
          <w:szCs w:val="24"/>
        </w:rPr>
      </w:pPr>
    </w:p>
    <w:p w14:paraId="0A71CFC1" w14:textId="77777777" w:rsidR="004C67E6" w:rsidRPr="0078753B" w:rsidRDefault="004C67E6" w:rsidP="004C67E6">
      <w:pPr>
        <w:rPr>
          <w:rFonts w:ascii="Times New Roman" w:hAnsi="Times New Roman" w:cs="Times New Roman"/>
          <w:b/>
          <w:bCs/>
          <w:sz w:val="24"/>
          <w:szCs w:val="24"/>
        </w:rPr>
      </w:pPr>
    </w:p>
    <w:p w14:paraId="539CFEE9" w14:textId="77777777" w:rsidR="004C67E6" w:rsidRPr="0078753B" w:rsidRDefault="004C67E6" w:rsidP="004C67E6">
      <w:pPr>
        <w:rPr>
          <w:rFonts w:ascii="Times New Roman" w:hAnsi="Times New Roman" w:cs="Times New Roman"/>
          <w:b/>
          <w:bCs/>
          <w:sz w:val="24"/>
          <w:szCs w:val="24"/>
        </w:rPr>
      </w:pPr>
    </w:p>
    <w:p w14:paraId="24970EFC" w14:textId="77777777" w:rsidR="004C67E6" w:rsidRPr="0078753B" w:rsidRDefault="004C67E6" w:rsidP="004C67E6">
      <w:pPr>
        <w:rPr>
          <w:rFonts w:ascii="Times New Roman" w:hAnsi="Times New Roman" w:cs="Times New Roman"/>
          <w:b/>
          <w:bCs/>
          <w:sz w:val="24"/>
          <w:szCs w:val="24"/>
        </w:rPr>
      </w:pPr>
    </w:p>
    <w:p w14:paraId="2F80A860" w14:textId="77777777" w:rsidR="004C67E6" w:rsidRPr="0078753B" w:rsidRDefault="004C67E6" w:rsidP="004C67E6">
      <w:pPr>
        <w:rPr>
          <w:rFonts w:ascii="Times New Roman" w:hAnsi="Times New Roman" w:cs="Times New Roman"/>
          <w:b/>
          <w:bCs/>
          <w:sz w:val="24"/>
          <w:szCs w:val="24"/>
        </w:rPr>
      </w:pPr>
    </w:p>
    <w:p w14:paraId="1B5ABC30" w14:textId="77777777" w:rsidR="004C67E6" w:rsidRPr="0078753B" w:rsidRDefault="004C67E6" w:rsidP="004C67E6">
      <w:pPr>
        <w:rPr>
          <w:rFonts w:ascii="Times New Roman" w:hAnsi="Times New Roman" w:cs="Times New Roman"/>
          <w:b/>
          <w:bCs/>
          <w:sz w:val="24"/>
          <w:szCs w:val="24"/>
        </w:rPr>
      </w:pPr>
    </w:p>
    <w:p w14:paraId="3F156D09" w14:textId="77777777" w:rsidR="004C67E6" w:rsidRPr="0078753B" w:rsidRDefault="004C67E6" w:rsidP="004C67E6">
      <w:pPr>
        <w:rPr>
          <w:rFonts w:ascii="Times New Roman" w:hAnsi="Times New Roman" w:cs="Times New Roman"/>
          <w:b/>
          <w:bCs/>
          <w:sz w:val="24"/>
          <w:szCs w:val="24"/>
        </w:rPr>
      </w:pPr>
    </w:p>
    <w:p w14:paraId="110536EF" w14:textId="3C0C5040" w:rsidR="004C67E6" w:rsidRPr="0078753B" w:rsidRDefault="004C67E6" w:rsidP="004C67E6">
      <w:pPr>
        <w:rPr>
          <w:rFonts w:ascii="Times New Roman" w:hAnsi="Times New Roman" w:cs="Times New Roman"/>
          <w:b/>
          <w:bCs/>
          <w:sz w:val="24"/>
          <w:szCs w:val="24"/>
        </w:rPr>
      </w:pPr>
      <w:r w:rsidRPr="0078753B">
        <w:rPr>
          <w:rFonts w:ascii="Times New Roman" w:hAnsi="Times New Roman" w:cs="Times New Roman"/>
          <w:b/>
          <w:bCs/>
          <w:sz w:val="24"/>
          <w:szCs w:val="24"/>
        </w:rPr>
        <w:t xml:space="preserve">FICHE </w:t>
      </w:r>
      <w:r w:rsidR="008F099E" w:rsidRPr="0078753B">
        <w:rPr>
          <w:rFonts w:ascii="Times New Roman" w:hAnsi="Times New Roman" w:cs="Times New Roman"/>
          <w:b/>
          <w:bCs/>
          <w:sz w:val="24"/>
          <w:szCs w:val="24"/>
        </w:rPr>
        <w:t xml:space="preserve">SYNOPTIQUE </w:t>
      </w:r>
    </w:p>
    <w:tbl>
      <w:tblPr>
        <w:tblStyle w:val="Grilledutableau"/>
        <w:tblW w:w="9356" w:type="dxa"/>
        <w:tblInd w:w="-147" w:type="dxa"/>
        <w:tblLook w:val="04A0" w:firstRow="1" w:lastRow="0" w:firstColumn="1" w:lastColumn="0" w:noHBand="0" w:noVBand="1"/>
      </w:tblPr>
      <w:tblGrid>
        <w:gridCol w:w="4678"/>
        <w:gridCol w:w="4678"/>
      </w:tblGrid>
      <w:tr w:rsidR="002D5076" w:rsidRPr="0078753B" w14:paraId="626F0E3A" w14:textId="77777777" w:rsidTr="002D5076">
        <w:tc>
          <w:tcPr>
            <w:tcW w:w="4678" w:type="dxa"/>
            <w:shd w:val="clear" w:color="auto" w:fill="FB5924"/>
          </w:tcPr>
          <w:p w14:paraId="303076DA"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Nom du projet</w:t>
            </w:r>
          </w:p>
        </w:tc>
        <w:tc>
          <w:tcPr>
            <w:tcW w:w="4678" w:type="dxa"/>
          </w:tcPr>
          <w:p w14:paraId="4E4C5BEA" w14:textId="1E6C6B25"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517F33"/>
                <w:kern w:val="0"/>
                <w:lang w:eastAsia="fr-FR"/>
                <w14:ligatures w14:val="none"/>
              </w:rPr>
            </w:pPr>
            <w:r w:rsidRPr="0078753B">
              <w:rPr>
                <w:rFonts w:ascii="Times New Roman" w:eastAsia="Times New Roman" w:hAnsi="Times New Roman" w:cs="Times New Roman"/>
                <w:b/>
                <w:bCs/>
                <w:kern w:val="0"/>
                <w:lang w:eastAsia="fr-FR"/>
                <w14:ligatures w14:val="none"/>
              </w:rPr>
              <w:t xml:space="preserve">SEN-IMPÔT </w:t>
            </w:r>
          </w:p>
        </w:tc>
      </w:tr>
      <w:tr w:rsidR="002D5076" w:rsidRPr="0078753B" w14:paraId="1079DBFE" w14:textId="77777777" w:rsidTr="002D5076">
        <w:tc>
          <w:tcPr>
            <w:tcW w:w="4678" w:type="dxa"/>
            <w:shd w:val="clear" w:color="auto" w:fill="FB5924"/>
          </w:tcPr>
          <w:p w14:paraId="5981A853"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Domaine d’activité</w:t>
            </w:r>
          </w:p>
        </w:tc>
        <w:tc>
          <w:tcPr>
            <w:tcW w:w="4678" w:type="dxa"/>
          </w:tcPr>
          <w:p w14:paraId="5E236F83" w14:textId="6D877F79" w:rsidR="002D5076" w:rsidRPr="0078753B" w:rsidRDefault="002D5076" w:rsidP="009B0F6E">
            <w:pPr>
              <w:pStyle w:val="NormalWeb"/>
              <w:spacing w:line="360" w:lineRule="auto"/>
              <w:jc w:val="center"/>
            </w:pPr>
          </w:p>
        </w:tc>
      </w:tr>
      <w:tr w:rsidR="002D5076" w:rsidRPr="0078753B" w14:paraId="1A4C5E4B" w14:textId="77777777" w:rsidTr="002D5076">
        <w:tc>
          <w:tcPr>
            <w:tcW w:w="4678" w:type="dxa"/>
            <w:shd w:val="clear" w:color="auto" w:fill="FB5924"/>
          </w:tcPr>
          <w:p w14:paraId="2DF96C3A"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p>
          <w:p w14:paraId="54B9B573"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Mission de l’entreprise</w:t>
            </w:r>
          </w:p>
        </w:tc>
        <w:tc>
          <w:tcPr>
            <w:tcW w:w="4678" w:type="dxa"/>
          </w:tcPr>
          <w:p w14:paraId="7372E872" w14:textId="40573B37" w:rsidR="002D5076" w:rsidRPr="0078753B" w:rsidRDefault="002D5076" w:rsidP="009B0F6E">
            <w:pPr>
              <w:pStyle w:val="NormalWeb"/>
              <w:shd w:val="clear" w:color="auto" w:fill="FFFFFF"/>
              <w:spacing w:line="360" w:lineRule="auto"/>
              <w:jc w:val="center"/>
            </w:pPr>
          </w:p>
        </w:tc>
      </w:tr>
      <w:tr w:rsidR="002D5076" w:rsidRPr="0078753B" w14:paraId="31B751A9" w14:textId="77777777" w:rsidTr="002D5076">
        <w:tc>
          <w:tcPr>
            <w:tcW w:w="4678" w:type="dxa"/>
            <w:shd w:val="clear" w:color="auto" w:fill="FB5924"/>
          </w:tcPr>
          <w:p w14:paraId="7ECA26E7"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Vision</w:t>
            </w:r>
          </w:p>
        </w:tc>
        <w:tc>
          <w:tcPr>
            <w:tcW w:w="4678" w:type="dxa"/>
          </w:tcPr>
          <w:p w14:paraId="2C436CF2" w14:textId="023244A4" w:rsidR="002D5076" w:rsidRPr="0078753B" w:rsidRDefault="002D5076" w:rsidP="009B0F6E">
            <w:pPr>
              <w:pStyle w:val="NormalWeb"/>
              <w:shd w:val="clear" w:color="auto" w:fill="FFFFFF"/>
              <w:spacing w:line="360" w:lineRule="auto"/>
              <w:jc w:val="center"/>
            </w:pPr>
          </w:p>
        </w:tc>
      </w:tr>
      <w:tr w:rsidR="002D5076" w:rsidRPr="0078753B" w14:paraId="2EC1EE79" w14:textId="77777777" w:rsidTr="002D5076">
        <w:trPr>
          <w:trHeight w:val="332"/>
        </w:trPr>
        <w:tc>
          <w:tcPr>
            <w:tcW w:w="4678" w:type="dxa"/>
            <w:shd w:val="clear" w:color="auto" w:fill="FB5924"/>
          </w:tcPr>
          <w:p w14:paraId="60C4A0C0"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Valeurs</w:t>
            </w:r>
          </w:p>
        </w:tc>
        <w:tc>
          <w:tcPr>
            <w:tcW w:w="4678" w:type="dxa"/>
          </w:tcPr>
          <w:p w14:paraId="7257D637" w14:textId="5D7FE878" w:rsidR="002D5076" w:rsidRPr="0078753B" w:rsidRDefault="002D5076" w:rsidP="009B0F6E">
            <w:pPr>
              <w:pStyle w:val="NormalWeb"/>
              <w:spacing w:line="360" w:lineRule="auto"/>
              <w:jc w:val="center"/>
            </w:pPr>
          </w:p>
        </w:tc>
      </w:tr>
      <w:tr w:rsidR="002D5076" w:rsidRPr="0078753B" w14:paraId="2190258C" w14:textId="77777777" w:rsidTr="002D5076">
        <w:tc>
          <w:tcPr>
            <w:tcW w:w="4678" w:type="dxa"/>
            <w:shd w:val="clear" w:color="auto" w:fill="FB5924"/>
          </w:tcPr>
          <w:p w14:paraId="60E66069"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Clientèle cible</w:t>
            </w:r>
          </w:p>
        </w:tc>
        <w:tc>
          <w:tcPr>
            <w:tcW w:w="4678" w:type="dxa"/>
          </w:tcPr>
          <w:p w14:paraId="002B8B6B" w14:textId="0F0639D6" w:rsidR="002D5076" w:rsidRPr="0078753B" w:rsidRDefault="002D5076" w:rsidP="009B0F6E">
            <w:pPr>
              <w:jc w:val="center"/>
              <w:rPr>
                <w:rFonts w:ascii="Times New Roman" w:eastAsia="Times New Roman" w:hAnsi="Times New Roman" w:cs="Times New Roman"/>
              </w:rPr>
            </w:pPr>
          </w:p>
        </w:tc>
      </w:tr>
      <w:tr w:rsidR="002D5076" w:rsidRPr="0078753B" w14:paraId="5F2FC2E5" w14:textId="77777777" w:rsidTr="002D5076">
        <w:tc>
          <w:tcPr>
            <w:tcW w:w="4678" w:type="dxa"/>
            <w:shd w:val="clear" w:color="auto" w:fill="FB5924"/>
          </w:tcPr>
          <w:p w14:paraId="31FD2823"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p>
          <w:p w14:paraId="57F9A499" w14:textId="77777777" w:rsidR="002D5076" w:rsidRPr="0078753B" w:rsidRDefault="002D5076" w:rsidP="009B0F6E">
            <w:pPr>
              <w:spacing w:before="100" w:beforeAutospacing="1" w:after="100" w:afterAutospacing="1" w:line="360" w:lineRule="auto"/>
              <w:rPr>
                <w:rFonts w:ascii="Times New Roman" w:eastAsia="Times New Roman" w:hAnsi="Times New Roman" w:cs="Times New Roman"/>
                <w:b/>
                <w:bCs/>
                <w:color w:val="FFFFFF" w:themeColor="background1"/>
                <w:kern w:val="0"/>
                <w:lang w:eastAsia="fr-FR"/>
                <w14:ligatures w14:val="none"/>
              </w:rPr>
            </w:pPr>
          </w:p>
          <w:p w14:paraId="1F2C7247"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Services proposées</w:t>
            </w:r>
          </w:p>
        </w:tc>
        <w:tc>
          <w:tcPr>
            <w:tcW w:w="4678" w:type="dxa"/>
          </w:tcPr>
          <w:p w14:paraId="00949549" w14:textId="7CE582FB" w:rsidR="002D5076" w:rsidRPr="0078753B" w:rsidRDefault="002D5076" w:rsidP="009B0F6E">
            <w:pPr>
              <w:jc w:val="center"/>
              <w:rPr>
                <w:rFonts w:ascii="Times New Roman" w:hAnsi="Times New Roman" w:cs="Times New Roman"/>
                <w:lang w:val="fr-FR"/>
              </w:rPr>
            </w:pPr>
          </w:p>
        </w:tc>
      </w:tr>
      <w:tr w:rsidR="002D5076" w:rsidRPr="0078753B" w14:paraId="7B8F531D" w14:textId="77777777" w:rsidTr="002D5076">
        <w:tc>
          <w:tcPr>
            <w:tcW w:w="4678" w:type="dxa"/>
            <w:shd w:val="clear" w:color="auto" w:fill="FB5924"/>
          </w:tcPr>
          <w:p w14:paraId="4654BFEE"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Localisation</w:t>
            </w:r>
          </w:p>
        </w:tc>
        <w:tc>
          <w:tcPr>
            <w:tcW w:w="4678" w:type="dxa"/>
          </w:tcPr>
          <w:p w14:paraId="3C53F29D" w14:textId="10897FA9" w:rsidR="002D5076" w:rsidRPr="0078753B" w:rsidRDefault="002D5076" w:rsidP="009B0F6E">
            <w:pPr>
              <w:pStyle w:val="NormalWeb"/>
              <w:spacing w:line="360" w:lineRule="auto"/>
              <w:jc w:val="center"/>
            </w:pPr>
            <w:r w:rsidRPr="0078753B">
              <w:t>Point-E</w:t>
            </w:r>
          </w:p>
        </w:tc>
      </w:tr>
      <w:tr w:rsidR="002D5076" w:rsidRPr="0078753B" w14:paraId="53E32847" w14:textId="77777777" w:rsidTr="002D5076">
        <w:tc>
          <w:tcPr>
            <w:tcW w:w="4678" w:type="dxa"/>
            <w:shd w:val="clear" w:color="auto" w:fill="FB5924"/>
          </w:tcPr>
          <w:p w14:paraId="447476D2"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Capital social</w:t>
            </w:r>
          </w:p>
        </w:tc>
        <w:tc>
          <w:tcPr>
            <w:tcW w:w="4678" w:type="dxa"/>
          </w:tcPr>
          <w:p w14:paraId="42FF36B9" w14:textId="05F31EB6" w:rsidR="002D5076" w:rsidRPr="0078753B" w:rsidRDefault="002D5076" w:rsidP="009B0F6E">
            <w:pPr>
              <w:pStyle w:val="NormalWeb"/>
              <w:spacing w:line="360" w:lineRule="auto"/>
              <w:jc w:val="center"/>
            </w:pPr>
          </w:p>
        </w:tc>
      </w:tr>
      <w:tr w:rsidR="002D5076" w:rsidRPr="0078753B" w14:paraId="72F1E91C" w14:textId="77777777" w:rsidTr="002D5076">
        <w:tc>
          <w:tcPr>
            <w:tcW w:w="4678" w:type="dxa"/>
            <w:shd w:val="clear" w:color="auto" w:fill="FB5924"/>
          </w:tcPr>
          <w:p w14:paraId="4C8D1A29"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Cout du projet</w:t>
            </w:r>
          </w:p>
        </w:tc>
        <w:tc>
          <w:tcPr>
            <w:tcW w:w="4678" w:type="dxa"/>
          </w:tcPr>
          <w:p w14:paraId="5C318616" w14:textId="5AEDD4F4" w:rsidR="002D5076" w:rsidRPr="0078753B" w:rsidRDefault="002D5076" w:rsidP="009B0F6E">
            <w:pPr>
              <w:pStyle w:val="NormalWeb"/>
              <w:spacing w:line="360" w:lineRule="auto"/>
              <w:jc w:val="center"/>
            </w:pPr>
          </w:p>
        </w:tc>
      </w:tr>
      <w:tr w:rsidR="002D5076" w:rsidRPr="0078753B" w14:paraId="3FA28016" w14:textId="77777777" w:rsidTr="002D5076">
        <w:tc>
          <w:tcPr>
            <w:tcW w:w="4678" w:type="dxa"/>
            <w:shd w:val="clear" w:color="auto" w:fill="FB5924"/>
          </w:tcPr>
          <w:p w14:paraId="4588BF52"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FFFFFF" w:themeColor="background1"/>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Total ressources</w:t>
            </w:r>
          </w:p>
        </w:tc>
        <w:tc>
          <w:tcPr>
            <w:tcW w:w="4678" w:type="dxa"/>
          </w:tcPr>
          <w:p w14:paraId="2A209936" w14:textId="710F6E41" w:rsidR="002D5076" w:rsidRPr="0078753B" w:rsidRDefault="002D5076" w:rsidP="009B0F6E">
            <w:pPr>
              <w:pStyle w:val="NormalWeb"/>
              <w:spacing w:line="360" w:lineRule="auto"/>
              <w:jc w:val="center"/>
            </w:pPr>
          </w:p>
        </w:tc>
      </w:tr>
      <w:tr w:rsidR="002D5076" w:rsidRPr="0078753B" w14:paraId="437DA2A6" w14:textId="77777777" w:rsidTr="002D5076">
        <w:tc>
          <w:tcPr>
            <w:tcW w:w="4678" w:type="dxa"/>
            <w:shd w:val="clear" w:color="auto" w:fill="FB5924"/>
          </w:tcPr>
          <w:p w14:paraId="5818B32B" w14:textId="77777777" w:rsidR="002D5076" w:rsidRPr="0078753B" w:rsidRDefault="002D5076" w:rsidP="009B0F6E">
            <w:pPr>
              <w:spacing w:before="100" w:beforeAutospacing="1" w:after="100" w:afterAutospacing="1" w:line="360" w:lineRule="auto"/>
              <w:jc w:val="center"/>
              <w:rPr>
                <w:rFonts w:ascii="Times New Roman" w:eastAsia="Times New Roman" w:hAnsi="Times New Roman" w:cs="Times New Roman"/>
                <w:b/>
                <w:bCs/>
                <w:color w:val="517F33"/>
                <w:kern w:val="0"/>
                <w:lang w:eastAsia="fr-FR"/>
                <w14:ligatures w14:val="none"/>
              </w:rPr>
            </w:pPr>
            <w:r w:rsidRPr="0078753B">
              <w:rPr>
                <w:rFonts w:ascii="Times New Roman" w:eastAsia="Times New Roman" w:hAnsi="Times New Roman" w:cs="Times New Roman"/>
                <w:b/>
                <w:bCs/>
                <w:color w:val="FFFFFF" w:themeColor="background1"/>
                <w:kern w:val="0"/>
                <w:lang w:eastAsia="fr-FR"/>
                <w14:ligatures w14:val="none"/>
              </w:rPr>
              <w:t>CA prévisionnel</w:t>
            </w:r>
          </w:p>
        </w:tc>
        <w:tc>
          <w:tcPr>
            <w:tcW w:w="4678" w:type="dxa"/>
          </w:tcPr>
          <w:p w14:paraId="469E5708" w14:textId="780596BE" w:rsidR="002D5076" w:rsidRPr="0078753B" w:rsidRDefault="002D5076" w:rsidP="009B0F6E">
            <w:pPr>
              <w:pStyle w:val="NormalWeb"/>
              <w:spacing w:line="360" w:lineRule="auto"/>
              <w:jc w:val="center"/>
            </w:pPr>
          </w:p>
        </w:tc>
      </w:tr>
    </w:tbl>
    <w:p w14:paraId="4186D733" w14:textId="77777777" w:rsidR="004C67E6" w:rsidRPr="0078753B" w:rsidRDefault="004C67E6" w:rsidP="004C67E6">
      <w:pPr>
        <w:rPr>
          <w:rFonts w:ascii="Times New Roman" w:hAnsi="Times New Roman" w:cs="Times New Roman"/>
          <w:b/>
          <w:bCs/>
          <w:sz w:val="24"/>
          <w:szCs w:val="24"/>
        </w:rPr>
      </w:pPr>
    </w:p>
    <w:p w14:paraId="65281954" w14:textId="77777777" w:rsidR="004C67E6" w:rsidRPr="0078753B" w:rsidRDefault="004C67E6" w:rsidP="004C67E6">
      <w:pPr>
        <w:rPr>
          <w:rFonts w:ascii="Times New Roman" w:hAnsi="Times New Roman" w:cs="Times New Roman"/>
          <w:b/>
          <w:bCs/>
          <w:sz w:val="24"/>
          <w:szCs w:val="24"/>
        </w:rPr>
      </w:pPr>
    </w:p>
    <w:p w14:paraId="686CFFC8" w14:textId="77777777" w:rsidR="004C67E6" w:rsidRPr="0078753B" w:rsidRDefault="004C67E6" w:rsidP="004C67E6">
      <w:pPr>
        <w:rPr>
          <w:rFonts w:ascii="Times New Roman" w:hAnsi="Times New Roman" w:cs="Times New Roman"/>
          <w:b/>
          <w:bCs/>
          <w:sz w:val="24"/>
          <w:szCs w:val="24"/>
        </w:rPr>
      </w:pPr>
    </w:p>
    <w:p w14:paraId="0BF657B5" w14:textId="77777777" w:rsidR="004C67E6" w:rsidRPr="0078753B" w:rsidRDefault="004C67E6" w:rsidP="004C67E6">
      <w:pPr>
        <w:rPr>
          <w:rFonts w:ascii="Times New Roman" w:hAnsi="Times New Roman" w:cs="Times New Roman"/>
          <w:b/>
          <w:bCs/>
          <w:sz w:val="24"/>
          <w:szCs w:val="24"/>
        </w:rPr>
      </w:pPr>
    </w:p>
    <w:p w14:paraId="0FE043F3" w14:textId="77777777" w:rsidR="004C67E6" w:rsidRPr="0078753B" w:rsidRDefault="004C67E6" w:rsidP="004C67E6">
      <w:pPr>
        <w:rPr>
          <w:rFonts w:ascii="Times New Roman" w:hAnsi="Times New Roman" w:cs="Times New Roman"/>
          <w:b/>
          <w:bCs/>
          <w:sz w:val="24"/>
          <w:szCs w:val="24"/>
        </w:rPr>
      </w:pPr>
    </w:p>
    <w:p w14:paraId="4E534555" w14:textId="77777777" w:rsidR="004C67E6" w:rsidRPr="0078753B" w:rsidRDefault="004C67E6" w:rsidP="004C67E6">
      <w:pPr>
        <w:rPr>
          <w:rFonts w:ascii="Times New Roman" w:hAnsi="Times New Roman" w:cs="Times New Roman"/>
          <w:b/>
          <w:bCs/>
          <w:sz w:val="24"/>
          <w:szCs w:val="24"/>
        </w:rPr>
      </w:pPr>
    </w:p>
    <w:p w14:paraId="361537FB" w14:textId="77777777" w:rsidR="004C67E6" w:rsidRPr="0078753B" w:rsidRDefault="004C67E6" w:rsidP="004C67E6">
      <w:pPr>
        <w:rPr>
          <w:rFonts w:ascii="Times New Roman" w:hAnsi="Times New Roman" w:cs="Times New Roman"/>
          <w:b/>
          <w:bCs/>
          <w:sz w:val="24"/>
          <w:szCs w:val="24"/>
        </w:rPr>
      </w:pPr>
    </w:p>
    <w:p w14:paraId="2014471A" w14:textId="77777777" w:rsidR="004C67E6" w:rsidRPr="0078753B" w:rsidRDefault="004C67E6" w:rsidP="004C67E6">
      <w:pPr>
        <w:rPr>
          <w:rFonts w:ascii="Times New Roman" w:hAnsi="Times New Roman" w:cs="Times New Roman"/>
          <w:b/>
          <w:bCs/>
          <w:sz w:val="24"/>
          <w:szCs w:val="24"/>
        </w:rPr>
      </w:pPr>
    </w:p>
    <w:p w14:paraId="07B0EB53" w14:textId="77777777" w:rsidR="004C67E6" w:rsidRPr="0078753B" w:rsidRDefault="004C67E6" w:rsidP="004C67E6">
      <w:pPr>
        <w:rPr>
          <w:rFonts w:ascii="Times New Roman" w:hAnsi="Times New Roman" w:cs="Times New Roman"/>
          <w:b/>
          <w:bCs/>
          <w:sz w:val="24"/>
          <w:szCs w:val="24"/>
        </w:rPr>
      </w:pPr>
    </w:p>
    <w:p w14:paraId="2B47A782" w14:textId="77777777" w:rsidR="004C67E6" w:rsidRPr="0078753B" w:rsidRDefault="004C67E6" w:rsidP="004C67E6">
      <w:pPr>
        <w:rPr>
          <w:rFonts w:ascii="Times New Roman" w:hAnsi="Times New Roman" w:cs="Times New Roman"/>
          <w:b/>
          <w:bCs/>
          <w:sz w:val="24"/>
          <w:szCs w:val="24"/>
        </w:rPr>
      </w:pPr>
    </w:p>
    <w:p w14:paraId="46D288B0" w14:textId="77777777" w:rsidR="004C67E6" w:rsidRPr="0078753B" w:rsidRDefault="004C67E6" w:rsidP="004C67E6">
      <w:pPr>
        <w:rPr>
          <w:rFonts w:ascii="Times New Roman" w:hAnsi="Times New Roman" w:cs="Times New Roman"/>
          <w:b/>
          <w:bCs/>
          <w:sz w:val="24"/>
          <w:szCs w:val="24"/>
        </w:rPr>
      </w:pPr>
    </w:p>
    <w:p w14:paraId="2E8255B4" w14:textId="77777777" w:rsidR="004C67E6" w:rsidRPr="0078753B" w:rsidRDefault="004C67E6" w:rsidP="004C67E6">
      <w:pPr>
        <w:rPr>
          <w:rFonts w:ascii="Times New Roman" w:hAnsi="Times New Roman" w:cs="Times New Roman"/>
          <w:b/>
          <w:bCs/>
          <w:sz w:val="24"/>
          <w:szCs w:val="24"/>
        </w:rPr>
      </w:pPr>
    </w:p>
    <w:p w14:paraId="3B6B5D26" w14:textId="77777777" w:rsidR="00D53B84" w:rsidRPr="0078753B" w:rsidRDefault="00D53B84" w:rsidP="0018777F">
      <w:pPr>
        <w:pStyle w:val="Titre1"/>
        <w:spacing w:line="360" w:lineRule="auto"/>
        <w:jc w:val="center"/>
        <w:rPr>
          <w:rFonts w:ascii="Times New Roman" w:hAnsi="Times New Roman" w:cs="Times New Roman"/>
          <w:b/>
          <w:color w:val="auto"/>
          <w:sz w:val="24"/>
          <w:szCs w:val="24"/>
        </w:rPr>
      </w:pPr>
      <w:r w:rsidRPr="0078753B">
        <w:rPr>
          <w:rFonts w:ascii="Times New Roman" w:hAnsi="Times New Roman" w:cs="Times New Roman"/>
          <w:b/>
          <w:color w:val="auto"/>
          <w:sz w:val="24"/>
          <w:szCs w:val="24"/>
        </w:rPr>
        <w:t>INTRODUCTION</w:t>
      </w:r>
    </w:p>
    <w:p w14:paraId="20E151F3" w14:textId="77777777" w:rsidR="00D53B84" w:rsidRPr="0078753B" w:rsidRDefault="00D53B84"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La TVA est un impôt indirect sur la consommation. Elle est payée par les consommateurs et collectée par les entreprises qui participent au processus de production et de commercialisation. C’est un impôt institué en France par une loi de finance de 10 avril 1954. Elle a été inventée par l’inspecteur des finances française</w:t>
      </w:r>
      <w:r w:rsidRPr="0078753B">
        <w:rPr>
          <w:rFonts w:ascii="Times New Roman" w:hAnsi="Times New Roman" w:cs="Times New Roman"/>
          <w:b/>
          <w:bCs/>
          <w:sz w:val="24"/>
          <w:szCs w:val="24"/>
        </w:rPr>
        <w:t xml:space="preserve"> Maurice LAURE</w:t>
      </w:r>
      <w:r w:rsidRPr="0078753B">
        <w:rPr>
          <w:rFonts w:ascii="Times New Roman" w:hAnsi="Times New Roman" w:cs="Times New Roman"/>
          <w:sz w:val="24"/>
          <w:szCs w:val="24"/>
        </w:rPr>
        <w:t xml:space="preserve"> en 1954, alors Directeur Général adjoint de la Direction Générale des impôts, convaincre les dirigeants de politique pour plusieurs raisons, à savoir : son caractère simple et sa neutralité.</w:t>
      </w:r>
    </w:p>
    <w:p w14:paraId="7F119444" w14:textId="77777777" w:rsidR="00D53B84" w:rsidRPr="0078753B" w:rsidRDefault="00D53B84"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La TVA (taxe sur la valeur ajoutée) est un impôt indirect largement répandu dans le monde, jouant un rôle crucial dans les économies nationales en tant que source de revenus pour les gouvernements. Cependant, sa mise en œuvre et sa gestion posent des défis tant pour les entreprises que pour les administrations fiscales. Elle requiert une comptabilité minutieuse, un suivi rigoureux et une déclaration régulière, tout en étant vulnérable à la fraude et à l'évasion fiscale.</w:t>
      </w:r>
    </w:p>
    <w:p w14:paraId="6071EF5C" w14:textId="56903F8A" w:rsidR="00D53B84" w:rsidRPr="0078753B" w:rsidRDefault="00D53B84"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Face à ces défis, de nombreux pays ont opté pour la numérisation de leurs systèmes de déclaration de TVA, cherchant ainsi à simplifier les procédures, à réduire les coûts administratifs et à renforcer la transparence fiscale. Par exemple, l'Union européenne a imposé à ses États membres l'adoption de systèmes de déclaration électronique de TVA pour améliorer l'efficacité et la fiabilité de la collecte fiscale.</w:t>
      </w:r>
    </w:p>
    <w:p w14:paraId="0DF8839A" w14:textId="77777777" w:rsidR="00D53B84" w:rsidRPr="0078753B" w:rsidRDefault="00D53B84"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Dans le contexte régional de l'Afrique, la TVA est moins répandue, avec seulement 38 des 54 pays ayant adopté cette taxe. Parmi eux, le Sénégal a introduit la TVA en 1992. Cependant, le système de déclaration actuel, basé sur des formulaires papier, est critiqué pour son inefficacité, son coût élevé et son manque de fiabilité.</w:t>
      </w:r>
    </w:p>
    <w:p w14:paraId="11DD62FF" w14:textId="77777777" w:rsidR="00D53B84" w:rsidRPr="0078753B" w:rsidRDefault="00D53B84"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Le projet de création d'une application web pour la déclaration de TVA au Sénégal vise à remédier à ces lacunes en modernisant le système fiscal du pays. Cette application permettrait aux contribuables de soumettre leurs déclarations de manière électronique, offrant ainsi une solution simple, rapide et sécurisée. De plus, elle fournirait aux administrations fiscales un outil de suivi et de contrôle des données de TVA, favorisant ainsi une meilleure gestion fiscale.</w:t>
      </w:r>
    </w:p>
    <w:p w14:paraId="752B7F04" w14:textId="77777777" w:rsidR="00D53B84" w:rsidRPr="0078753B" w:rsidRDefault="00D53B84"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 xml:space="preserve">Ce projet s'aligne également sur la stratégie nationale de développement numérique du Sénégal, qui vise à utiliser les technologies de l'information et de la communication comme levier de croissance économique et sociale. En intégrant les principes de l'efficacité, de la </w:t>
      </w:r>
      <w:r w:rsidRPr="0078753B">
        <w:rPr>
          <w:rFonts w:ascii="Times New Roman" w:hAnsi="Times New Roman" w:cs="Times New Roman"/>
          <w:sz w:val="24"/>
          <w:szCs w:val="24"/>
        </w:rPr>
        <w:lastRenderedPageBreak/>
        <w:t>transparence et de la modernisation, cette initiative promet de transformer positivement le paysage fiscal du Sénégal et de contribuer à son développement global.</w:t>
      </w:r>
    </w:p>
    <w:p w14:paraId="7C8A897F"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7C87038E"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3CEB6282"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7B2EE103"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1D9D0597"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1DFF1871"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2568996A"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7523508C"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3BB29F26"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1236F555"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63C07015"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49CEC3DF"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6E5CB7A2"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21AE948F"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4AC4C0FE"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3F87433A"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5FCA7213"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7E3E3881"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15B2D88D"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375FDA1B"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53A98D70"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6AE49ED1"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23FF7873"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4DB7791F"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49C879B2"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0BFF4258" w14:textId="77777777" w:rsidR="007A15E1" w:rsidRPr="0078753B" w:rsidRDefault="007A15E1" w:rsidP="0018777F">
      <w:pPr>
        <w:spacing w:line="360" w:lineRule="auto"/>
        <w:ind w:firstLine="708"/>
        <w:jc w:val="both"/>
        <w:rPr>
          <w:rFonts w:ascii="Times New Roman" w:hAnsi="Times New Roman" w:cs="Times New Roman"/>
          <w:sz w:val="24"/>
          <w:szCs w:val="24"/>
        </w:rPr>
      </w:pPr>
    </w:p>
    <w:p w14:paraId="20B4A701" w14:textId="622A7307" w:rsidR="00D53B84" w:rsidRPr="0078753B" w:rsidRDefault="006E4151" w:rsidP="0018777F">
      <w:pPr>
        <w:spacing w:line="360" w:lineRule="auto"/>
        <w:ind w:firstLine="708"/>
        <w:jc w:val="both"/>
        <w:rPr>
          <w:rFonts w:ascii="Times New Roman" w:hAnsi="Times New Roman" w:cs="Times New Roman"/>
          <w:sz w:val="24"/>
          <w:szCs w:val="24"/>
        </w:rPr>
      </w:pPr>
      <w:r w:rsidRPr="0078753B">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6180EF0" wp14:editId="337E176B">
                <wp:simplePos x="0" y="0"/>
                <wp:positionH relativeFrom="column">
                  <wp:posOffset>-38735</wp:posOffset>
                </wp:positionH>
                <wp:positionV relativeFrom="paragraph">
                  <wp:posOffset>287655</wp:posOffset>
                </wp:positionV>
                <wp:extent cx="6118860" cy="1485900"/>
                <wp:effectExtent l="0" t="0" r="15240" b="19050"/>
                <wp:wrapNone/>
                <wp:docPr id="694195184" name="Rectangle : coins arrondis 1"/>
                <wp:cNvGraphicFramePr/>
                <a:graphic xmlns:a="http://schemas.openxmlformats.org/drawingml/2006/main">
                  <a:graphicData uri="http://schemas.microsoft.com/office/word/2010/wordprocessingShape">
                    <wps:wsp>
                      <wps:cNvSpPr/>
                      <wps:spPr>
                        <a:xfrm>
                          <a:off x="0" y="0"/>
                          <a:ext cx="6118860" cy="1485900"/>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481307" w14:textId="77777777" w:rsidR="006E4151" w:rsidRDefault="006E4151" w:rsidP="009806A8">
                            <w:pPr>
                              <w:spacing w:line="360" w:lineRule="auto"/>
                              <w:jc w:val="both"/>
                              <w:rPr>
                                <w:rFonts w:ascii="Times New Roman" w:hAnsi="Times New Roman" w:cs="Times New Roman"/>
                                <w:sz w:val="24"/>
                                <w:szCs w:val="24"/>
                              </w:rPr>
                            </w:pPr>
                          </w:p>
                          <w:p w14:paraId="160EBAA7" w14:textId="77777777" w:rsidR="006E4151" w:rsidRPr="007A15E1" w:rsidRDefault="006E4151" w:rsidP="006E4151">
                            <w:pPr>
                              <w:spacing w:line="360" w:lineRule="auto"/>
                              <w:ind w:firstLine="708"/>
                              <w:jc w:val="center"/>
                              <w:rPr>
                                <w:rFonts w:ascii="Times New Roman" w:hAnsi="Times New Roman" w:cs="Times New Roman"/>
                                <w:b/>
                                <w:bCs/>
                                <w:sz w:val="44"/>
                                <w:szCs w:val="44"/>
                              </w:rPr>
                            </w:pPr>
                            <w:r w:rsidRPr="007A15E1">
                              <w:rPr>
                                <w:rFonts w:ascii="Times New Roman" w:hAnsi="Times New Roman" w:cs="Times New Roman"/>
                                <w:b/>
                                <w:bCs/>
                                <w:sz w:val="44"/>
                                <w:szCs w:val="44"/>
                              </w:rPr>
                              <w:t>INFORMATION GÉNÉRALE SUR BUSINESS PLAN</w:t>
                            </w:r>
                          </w:p>
                          <w:p w14:paraId="4A4ADD8E" w14:textId="77777777" w:rsidR="006E4151" w:rsidRDefault="006E4151" w:rsidP="006E41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80EF0" id="Rectangle : coins arrondis 1" o:spid="_x0000_s1031" style="position:absolute;left:0;text-align:left;margin-left:-3.05pt;margin-top:22.65pt;width:481.8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" fillcolor="#fb5924" strokecolor="#0a121c [484]" strokeweight="2pt">
                <v:textbox>
                  <w:txbxContent>
                    <w:p w14:paraId="06481307" w14:textId="77777777" w:rsidR="006E4151" w:rsidRDefault="006E4151" w:rsidP="009806A8">
                      <w:pPr>
                        <w:spacing w:line="360" w:lineRule="auto"/>
                        <w:jc w:val="both"/>
                        <w:rPr>
                          <w:rFonts w:ascii="Times New Roman" w:hAnsi="Times New Roman" w:cs="Times New Roman"/>
                          <w:sz w:val="24"/>
                          <w:szCs w:val="24"/>
                        </w:rPr>
                      </w:pPr>
                    </w:p>
                    <w:p w14:paraId="160EBAA7" w14:textId="77777777" w:rsidR="006E4151" w:rsidRPr="007A15E1" w:rsidRDefault="006E4151" w:rsidP="006E4151">
                      <w:pPr>
                        <w:spacing w:line="360" w:lineRule="auto"/>
                        <w:ind w:firstLine="708"/>
                        <w:jc w:val="center"/>
                        <w:rPr>
                          <w:rFonts w:ascii="Times New Roman" w:hAnsi="Times New Roman" w:cs="Times New Roman"/>
                          <w:b/>
                          <w:bCs/>
                          <w:sz w:val="44"/>
                          <w:szCs w:val="44"/>
                        </w:rPr>
                      </w:pPr>
                      <w:r w:rsidRPr="007A15E1">
                        <w:rPr>
                          <w:rFonts w:ascii="Times New Roman" w:hAnsi="Times New Roman" w:cs="Times New Roman"/>
                          <w:b/>
                          <w:bCs/>
                          <w:sz w:val="44"/>
                          <w:szCs w:val="44"/>
                        </w:rPr>
                        <w:t>INFORMATION GÉNÉRALE SUR BUSINESS PLAN</w:t>
                      </w:r>
                    </w:p>
                    <w:p w14:paraId="4A4ADD8E" w14:textId="77777777" w:rsidR="006E4151" w:rsidRDefault="006E4151" w:rsidP="006E4151">
                      <w:pPr>
                        <w:jc w:val="center"/>
                      </w:pPr>
                    </w:p>
                  </w:txbxContent>
                </v:textbox>
              </v:roundrect>
            </w:pict>
          </mc:Fallback>
        </mc:AlternateContent>
      </w:r>
    </w:p>
    <w:p w14:paraId="4D77903A" w14:textId="77777777" w:rsidR="00D53B84" w:rsidRPr="0078753B" w:rsidRDefault="00D53B84" w:rsidP="0018777F">
      <w:pPr>
        <w:spacing w:line="360" w:lineRule="auto"/>
        <w:rPr>
          <w:rFonts w:ascii="Times New Roman" w:hAnsi="Times New Roman" w:cs="Times New Roman"/>
          <w:sz w:val="24"/>
          <w:szCs w:val="24"/>
        </w:rPr>
      </w:pPr>
    </w:p>
    <w:p w14:paraId="7EE4EA1E" w14:textId="77777777" w:rsidR="00D53B84" w:rsidRPr="0078753B" w:rsidRDefault="00D53B84" w:rsidP="0018777F">
      <w:pPr>
        <w:spacing w:line="360" w:lineRule="auto"/>
        <w:rPr>
          <w:rFonts w:ascii="Times New Roman" w:hAnsi="Times New Roman" w:cs="Times New Roman"/>
          <w:sz w:val="24"/>
          <w:szCs w:val="24"/>
        </w:rPr>
      </w:pPr>
    </w:p>
    <w:p w14:paraId="2EF67411" w14:textId="77777777" w:rsidR="00D53B84" w:rsidRPr="0078753B" w:rsidRDefault="00D53B84" w:rsidP="0018777F">
      <w:pPr>
        <w:spacing w:line="360" w:lineRule="auto"/>
        <w:rPr>
          <w:rFonts w:ascii="Times New Roman" w:hAnsi="Times New Roman" w:cs="Times New Roman"/>
          <w:sz w:val="24"/>
          <w:szCs w:val="24"/>
        </w:rPr>
      </w:pPr>
    </w:p>
    <w:p w14:paraId="3FCF6AB2" w14:textId="77777777" w:rsidR="00D53B84" w:rsidRPr="0078753B" w:rsidRDefault="00D53B84" w:rsidP="0018777F">
      <w:pPr>
        <w:spacing w:line="360" w:lineRule="auto"/>
        <w:rPr>
          <w:rFonts w:ascii="Times New Roman" w:hAnsi="Times New Roman" w:cs="Times New Roman"/>
          <w:sz w:val="24"/>
          <w:szCs w:val="24"/>
        </w:rPr>
      </w:pPr>
    </w:p>
    <w:p w14:paraId="133D0330" w14:textId="77777777" w:rsidR="00D53B84" w:rsidRPr="0078753B" w:rsidRDefault="00D53B84" w:rsidP="0018777F">
      <w:pPr>
        <w:spacing w:line="360" w:lineRule="auto"/>
        <w:rPr>
          <w:rFonts w:ascii="Times New Roman" w:hAnsi="Times New Roman" w:cs="Times New Roman"/>
          <w:sz w:val="24"/>
          <w:szCs w:val="24"/>
        </w:rPr>
      </w:pPr>
    </w:p>
    <w:p w14:paraId="6C557EFA" w14:textId="77777777" w:rsidR="006E4151" w:rsidRPr="0078753B" w:rsidRDefault="006E4151" w:rsidP="0018777F">
      <w:pPr>
        <w:spacing w:line="360" w:lineRule="auto"/>
        <w:rPr>
          <w:rFonts w:ascii="Times New Roman" w:hAnsi="Times New Roman" w:cs="Times New Roman"/>
          <w:sz w:val="24"/>
          <w:szCs w:val="24"/>
        </w:rPr>
      </w:pPr>
    </w:p>
    <w:p w14:paraId="263C0312" w14:textId="77777777" w:rsidR="006E4151" w:rsidRPr="0078753B" w:rsidRDefault="006E4151" w:rsidP="0018777F">
      <w:pPr>
        <w:spacing w:line="360" w:lineRule="auto"/>
        <w:rPr>
          <w:rFonts w:ascii="Times New Roman" w:hAnsi="Times New Roman" w:cs="Times New Roman"/>
          <w:sz w:val="24"/>
          <w:szCs w:val="24"/>
        </w:rPr>
      </w:pPr>
    </w:p>
    <w:p w14:paraId="4C29D114" w14:textId="77777777" w:rsidR="006E4151" w:rsidRPr="0078753B" w:rsidRDefault="006E4151" w:rsidP="0018777F">
      <w:pPr>
        <w:spacing w:line="360" w:lineRule="auto"/>
        <w:rPr>
          <w:rFonts w:ascii="Times New Roman" w:hAnsi="Times New Roman" w:cs="Times New Roman"/>
          <w:sz w:val="24"/>
          <w:szCs w:val="24"/>
        </w:rPr>
      </w:pPr>
    </w:p>
    <w:p w14:paraId="6475B3A0" w14:textId="77777777" w:rsidR="006E4151" w:rsidRPr="0078753B" w:rsidRDefault="006E4151" w:rsidP="0018777F">
      <w:pPr>
        <w:spacing w:line="360" w:lineRule="auto"/>
        <w:rPr>
          <w:rFonts w:ascii="Times New Roman" w:hAnsi="Times New Roman" w:cs="Times New Roman"/>
          <w:sz w:val="24"/>
          <w:szCs w:val="24"/>
        </w:rPr>
      </w:pPr>
    </w:p>
    <w:p w14:paraId="26AFF7B8" w14:textId="77777777" w:rsidR="00D53B84" w:rsidRPr="0078753B" w:rsidRDefault="00D53B84" w:rsidP="0018777F">
      <w:pPr>
        <w:spacing w:line="360" w:lineRule="auto"/>
        <w:rPr>
          <w:rFonts w:ascii="Times New Roman" w:hAnsi="Times New Roman" w:cs="Times New Roman"/>
          <w:sz w:val="24"/>
          <w:szCs w:val="24"/>
        </w:rPr>
      </w:pPr>
    </w:p>
    <w:p w14:paraId="47BF18EC" w14:textId="77777777" w:rsidR="00D53B84" w:rsidRPr="0078753B" w:rsidRDefault="00D53B84" w:rsidP="0018777F">
      <w:pPr>
        <w:spacing w:line="360" w:lineRule="auto"/>
        <w:rPr>
          <w:rFonts w:ascii="Times New Roman" w:hAnsi="Times New Roman" w:cs="Times New Roman"/>
          <w:sz w:val="24"/>
          <w:szCs w:val="24"/>
        </w:rPr>
      </w:pPr>
    </w:p>
    <w:p w14:paraId="092BEFBA" w14:textId="77777777" w:rsidR="00D53B84" w:rsidRDefault="00D53B84" w:rsidP="0018777F">
      <w:pPr>
        <w:spacing w:line="360" w:lineRule="auto"/>
        <w:rPr>
          <w:rFonts w:ascii="Times New Roman" w:hAnsi="Times New Roman" w:cs="Times New Roman"/>
          <w:sz w:val="24"/>
          <w:szCs w:val="24"/>
        </w:rPr>
      </w:pPr>
    </w:p>
    <w:p w14:paraId="06AE5278" w14:textId="77777777" w:rsidR="00132910" w:rsidRDefault="00132910" w:rsidP="0018777F">
      <w:pPr>
        <w:spacing w:line="360" w:lineRule="auto"/>
        <w:rPr>
          <w:rFonts w:ascii="Times New Roman" w:hAnsi="Times New Roman" w:cs="Times New Roman"/>
          <w:sz w:val="24"/>
          <w:szCs w:val="24"/>
        </w:rPr>
      </w:pPr>
    </w:p>
    <w:p w14:paraId="2421477F" w14:textId="77777777" w:rsidR="00132910" w:rsidRDefault="00132910" w:rsidP="0018777F">
      <w:pPr>
        <w:spacing w:line="360" w:lineRule="auto"/>
        <w:rPr>
          <w:rFonts w:ascii="Times New Roman" w:hAnsi="Times New Roman" w:cs="Times New Roman"/>
          <w:sz w:val="24"/>
          <w:szCs w:val="24"/>
        </w:rPr>
      </w:pPr>
    </w:p>
    <w:p w14:paraId="158894BC" w14:textId="77777777" w:rsidR="00132910" w:rsidRDefault="00132910" w:rsidP="0018777F">
      <w:pPr>
        <w:spacing w:line="360" w:lineRule="auto"/>
        <w:rPr>
          <w:rFonts w:ascii="Times New Roman" w:hAnsi="Times New Roman" w:cs="Times New Roman"/>
          <w:sz w:val="24"/>
          <w:szCs w:val="24"/>
        </w:rPr>
      </w:pPr>
    </w:p>
    <w:p w14:paraId="33F110DA" w14:textId="77777777" w:rsidR="00132910" w:rsidRPr="0078753B" w:rsidRDefault="00132910" w:rsidP="0018777F">
      <w:pPr>
        <w:spacing w:line="360" w:lineRule="auto"/>
        <w:rPr>
          <w:rFonts w:ascii="Times New Roman" w:hAnsi="Times New Roman" w:cs="Times New Roman"/>
          <w:sz w:val="24"/>
          <w:szCs w:val="24"/>
        </w:rPr>
      </w:pPr>
    </w:p>
    <w:p w14:paraId="37F4B338" w14:textId="77777777" w:rsidR="00D53B84" w:rsidRPr="0078753B" w:rsidRDefault="00D53B84" w:rsidP="0018777F">
      <w:pPr>
        <w:spacing w:line="360" w:lineRule="auto"/>
        <w:rPr>
          <w:rFonts w:ascii="Times New Roman" w:hAnsi="Times New Roman" w:cs="Times New Roman"/>
          <w:sz w:val="24"/>
          <w:szCs w:val="24"/>
        </w:rPr>
      </w:pPr>
    </w:p>
    <w:p w14:paraId="24DB64AF" w14:textId="21EE3468" w:rsidR="00C80D4E" w:rsidRPr="0078753B" w:rsidRDefault="008F099E" w:rsidP="003B4B85">
      <w:pPr>
        <w:spacing w:line="360" w:lineRule="auto"/>
        <w:outlineLvl w:val="0"/>
        <w:rPr>
          <w:rFonts w:ascii="Times New Roman" w:hAnsi="Times New Roman" w:cs="Times New Roman"/>
          <w:b/>
          <w:sz w:val="24"/>
          <w:szCs w:val="24"/>
        </w:rPr>
      </w:pPr>
      <w:r w:rsidRPr="0078753B">
        <w:rPr>
          <w:rFonts w:ascii="Times New Roman" w:hAnsi="Times New Roman" w:cs="Times New Roman"/>
          <w:b/>
          <w:sz w:val="24"/>
          <w:szCs w:val="24"/>
        </w:rPr>
        <w:lastRenderedPageBreak/>
        <w:t xml:space="preserve">I. </w:t>
      </w:r>
      <w:r w:rsidR="00D53B84" w:rsidRPr="0078753B">
        <w:rPr>
          <w:rFonts w:ascii="Times New Roman" w:hAnsi="Times New Roman" w:cs="Times New Roman"/>
          <w:b/>
          <w:sz w:val="24"/>
          <w:szCs w:val="24"/>
        </w:rPr>
        <w:t>DESCRIPTION</w:t>
      </w:r>
      <w:r w:rsidR="00C80D4E" w:rsidRPr="0078753B">
        <w:rPr>
          <w:rFonts w:ascii="Times New Roman" w:hAnsi="Times New Roman" w:cs="Times New Roman"/>
          <w:b/>
          <w:sz w:val="24"/>
          <w:szCs w:val="24"/>
        </w:rPr>
        <w:t xml:space="preserve"> GENERALE DE l’ENTREPRISE/ PROJET</w:t>
      </w:r>
    </w:p>
    <w:p w14:paraId="30E40033" w14:textId="66724B4D" w:rsidR="00C80D4E" w:rsidRPr="0078753B" w:rsidRDefault="00717EC5" w:rsidP="003B4B85">
      <w:pPr>
        <w:spacing w:line="360" w:lineRule="auto"/>
        <w:outlineLvl w:val="0"/>
        <w:rPr>
          <w:rFonts w:ascii="Times New Roman" w:hAnsi="Times New Roman" w:cs="Times New Roman"/>
          <w:b/>
          <w:sz w:val="24"/>
          <w:szCs w:val="24"/>
        </w:rPr>
      </w:pPr>
      <w:r w:rsidRPr="0078753B">
        <w:rPr>
          <w:rFonts w:ascii="Times New Roman" w:hAnsi="Times New Roman" w:cs="Times New Roman"/>
          <w:b/>
          <w:sz w:val="24"/>
          <w:szCs w:val="24"/>
        </w:rPr>
        <w:t xml:space="preserve">1.1 </w:t>
      </w:r>
      <w:r w:rsidR="00C80D4E" w:rsidRPr="0078753B">
        <w:rPr>
          <w:rFonts w:ascii="Times New Roman" w:hAnsi="Times New Roman" w:cs="Times New Roman"/>
          <w:b/>
          <w:sz w:val="24"/>
          <w:szCs w:val="24"/>
        </w:rPr>
        <w:t>Présentation de l’idée du projet</w:t>
      </w:r>
    </w:p>
    <w:p w14:paraId="2C01EA37" w14:textId="77777777" w:rsidR="00D53B84" w:rsidRPr="0078753B" w:rsidRDefault="00D53B84" w:rsidP="0018777F">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L’environnement économique et budgétaire actuel met en évidence l’importance cruciale pour les pays de gérer efficacement la taxe sur la valeur ajoutée (TVA). Dans le contexte d’une intégration économique croissante et d’un commerce transfrontalier généralisé, la taxe sur la valeur ajoutée joue un rôle primordial en tant qu’impôt indirect sur la consommation.</w:t>
      </w:r>
    </w:p>
    <w:p w14:paraId="60830CB5" w14:textId="77777777" w:rsidR="00D53B84" w:rsidRPr="0078753B" w:rsidRDefault="00D53B84" w:rsidP="0018777F">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Au Sénégal, comme dans de nombreux autres pays, la collecte de la TVA représente une part importante des recettes fiscales de l’Etat. Cependant, pour les entreprises, le processus de déclaration et de paiement de la TVA peut être complexe et long, nécessitant une gestion précise et stricte pour garantir la conformité fiscale.</w:t>
      </w:r>
    </w:p>
    <w:p w14:paraId="1E8B5598" w14:textId="77777777" w:rsidR="00D53B84" w:rsidRPr="0078753B" w:rsidRDefault="00D53B84" w:rsidP="0018777F">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 xml:space="preserve">Dans ce contexte, la mise en place d’une entité de sous-traitance spécialisée dans les déclarations de TVA, en partenariat avec la Direction générale des impôts et des domaines (DGID) Sénégalaise, offre une solution prometteuse pour accroître l’efficacité et la fiabilité des processus de collecte de la TVA. </w:t>
      </w:r>
    </w:p>
    <w:p w14:paraId="625F79E4" w14:textId="77777777" w:rsidR="00D53B84" w:rsidRPr="0078753B" w:rsidRDefault="00D53B84" w:rsidP="0018777F">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En développant une application Web dédiée, l’entité externalisée peut rationaliser et automatiser le processus de déclaration de TVA, réduisant ainsi la charge administrative des entreprises et améliorant la conformité fiscale.</w:t>
      </w:r>
    </w:p>
    <w:p w14:paraId="03D3F939" w14:textId="77777777" w:rsidR="00D53B84" w:rsidRPr="0078753B" w:rsidRDefault="00D53B84" w:rsidP="0018777F">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En outre, cette initiative s’inscrit dans une tendance mondiale vers la numérisation des processus fiscaux, offrant aux autorités fiscales la possibilité d’accroitre la transparence, la traçabilité et l’efficacité fiscale. En alignant les pratiques fiscales du Sénégal sur les normes internationales et en tirant parti des avancées technologiques, la proposition vise à modéliser et à renforcer le système fiscal du pays pour soutenir une croissance économique durable et équitable.</w:t>
      </w:r>
    </w:p>
    <w:p w14:paraId="760CA791" w14:textId="77777777" w:rsidR="00D53B84" w:rsidRPr="0078753B" w:rsidRDefault="00D53B84" w:rsidP="006972D0">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 xml:space="preserve">La création d’une application web dédiée à la déclaration de TVA au Sénégal rationnalisera le processus pour les entreprises, notamment le travail administratif. La plate-forme conviviale réduira également les erreurs de saisie grâce à des calculs automatisés, garantissant une meilleure conformité fiscale. De plus il offrira plus de commodité aux entreprises, même dans les zones plus reculées, grâce à la connectivité internet. En soutenant les efforts du gouvernement Sénégalais pour moderniser le système fiscal, cette initiative favorisera une administration fiscale plus transparente et plus efficace, améliorant ainsi les recettes fiscales. </w:t>
      </w:r>
    </w:p>
    <w:p w14:paraId="0BF67492" w14:textId="77777777" w:rsidR="00D53B84" w:rsidRPr="0078753B" w:rsidRDefault="00D53B84" w:rsidP="0018777F">
      <w:pPr>
        <w:spacing w:line="360" w:lineRule="auto"/>
        <w:jc w:val="both"/>
        <w:outlineLvl w:val="1"/>
        <w:rPr>
          <w:rFonts w:ascii="Times New Roman" w:hAnsi="Times New Roman" w:cs="Times New Roman"/>
          <w:b/>
          <w:color w:val="FF0000"/>
          <w:sz w:val="24"/>
          <w:szCs w:val="24"/>
        </w:rPr>
      </w:pPr>
      <w:r w:rsidRPr="0078753B">
        <w:rPr>
          <w:rFonts w:ascii="Times New Roman" w:hAnsi="Times New Roman" w:cs="Times New Roman"/>
          <w:b/>
          <w:color w:val="FF0000"/>
          <w:sz w:val="24"/>
          <w:szCs w:val="24"/>
        </w:rPr>
        <w:lastRenderedPageBreak/>
        <w:t xml:space="preserve">Le Résultat Attendus </w:t>
      </w:r>
    </w:p>
    <w:p w14:paraId="08E2C16F" w14:textId="77777777" w:rsidR="00D53B84" w:rsidRPr="0078753B" w:rsidRDefault="00D53B84" w:rsidP="0018777F">
      <w:pPr>
        <w:pStyle w:val="Paragraphedeliste"/>
        <w:numPr>
          <w:ilvl w:val="0"/>
          <w:numId w:val="4"/>
        </w:numPr>
        <w:spacing w:line="360" w:lineRule="auto"/>
        <w:jc w:val="both"/>
        <w:rPr>
          <w:rFonts w:ascii="Times New Roman" w:hAnsi="Times New Roman" w:cs="Times New Roman"/>
          <w:sz w:val="24"/>
          <w:szCs w:val="24"/>
        </w:rPr>
      </w:pPr>
      <w:r w:rsidRPr="0078753B">
        <w:rPr>
          <w:rFonts w:ascii="Times New Roman" w:hAnsi="Times New Roman" w:cs="Times New Roman"/>
          <w:b/>
          <w:bCs/>
          <w:noProof/>
          <w:sz w:val="24"/>
          <w:szCs w:val="24"/>
        </w:rPr>
        <mc:AlternateContent>
          <mc:Choice Requires="wpi">
            <w:drawing>
              <wp:anchor distT="0" distB="0" distL="114300" distR="114300" simplePos="0" relativeHeight="251644928" behindDoc="0" locked="0" layoutInCell="1" allowOverlap="1" wp14:anchorId="348A0245" wp14:editId="2D85E849">
                <wp:simplePos x="0" y="0"/>
                <wp:positionH relativeFrom="column">
                  <wp:posOffset>7680305</wp:posOffset>
                </wp:positionH>
                <wp:positionV relativeFrom="paragraph">
                  <wp:posOffset>-93490</wp:posOffset>
                </wp:positionV>
                <wp:extent cx="125280" cy="1608480"/>
                <wp:effectExtent l="38100" t="38100" r="46355" b="48895"/>
                <wp:wrapNone/>
                <wp:docPr id="701709042" name="Encre 17"/>
                <wp:cNvGraphicFramePr/>
                <a:graphic xmlns:a="http://schemas.openxmlformats.org/drawingml/2006/main">
                  <a:graphicData uri="http://schemas.microsoft.com/office/word/2010/wordprocessingInk">
                    <w14:contentPart bwMode="auto" r:id="rId10">
                      <w14:nvContentPartPr>
                        <w14:cNvContentPartPr/>
                      </w14:nvContentPartPr>
                      <w14:xfrm>
                        <a:off x="0" y="0"/>
                        <a:ext cx="125280" cy="1608480"/>
                      </w14:xfrm>
                    </w14:contentPart>
                  </a:graphicData>
                </a:graphic>
              </wp:anchor>
            </w:drawing>
          </mc:Choice>
          <mc:Fallback>
            <w:pict>
              <v:shape w14:anchorId="5FC818B8" id="Encre 17" o:spid="_x0000_s1026" type="#_x0000_t75" style="position:absolute;margin-left:604.25pt;margin-top:-7.85pt;width:10.85pt;height:127.6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">
                <v:imagedata r:id="rId11" o:title=""/>
              </v:shape>
            </w:pict>
          </mc:Fallback>
        </mc:AlternateContent>
      </w:r>
      <w:r w:rsidRPr="0078753B">
        <w:rPr>
          <w:rFonts w:ascii="Times New Roman" w:hAnsi="Times New Roman" w:cs="Times New Roman"/>
          <w:b/>
          <w:bCs/>
          <w:sz w:val="24"/>
          <w:szCs w:val="24"/>
        </w:rPr>
        <w:t>Une meilleure conformité fiscale :</w:t>
      </w:r>
      <w:r w:rsidRPr="0078753B">
        <w:rPr>
          <w:rFonts w:ascii="Times New Roman" w:hAnsi="Times New Roman" w:cs="Times New Roman"/>
          <w:sz w:val="24"/>
          <w:szCs w:val="24"/>
        </w:rPr>
        <w:t xml:space="preserve"> Une augmentation du taux de conformité fiscale en simplifiant les processus de déclaration de TVA et en réduisant les erreurs et les omissions ;</w:t>
      </w:r>
    </w:p>
    <w:p w14:paraId="7E23823B" w14:textId="77777777" w:rsidR="00D53B84" w:rsidRPr="0078753B" w:rsidRDefault="00D53B84" w:rsidP="0018777F">
      <w:pPr>
        <w:pStyle w:val="Paragraphedeliste"/>
        <w:numPr>
          <w:ilvl w:val="0"/>
          <w:numId w:val="4"/>
        </w:numPr>
        <w:spacing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Une transparence accrue :</w:t>
      </w:r>
      <w:r w:rsidRPr="0078753B">
        <w:rPr>
          <w:rFonts w:ascii="Times New Roman" w:hAnsi="Times New Roman" w:cs="Times New Roman"/>
          <w:sz w:val="24"/>
          <w:szCs w:val="24"/>
        </w:rPr>
        <w:t xml:space="preserve"> Une transparence accrue et une traçabilité accrue des transactions commerciales, permettant aux autorités fiscales de mieux contrôler et vérifier les déclarations de TVA ;</w:t>
      </w:r>
    </w:p>
    <w:p w14:paraId="33481981" w14:textId="77777777" w:rsidR="00D53B84" w:rsidRPr="0078753B" w:rsidRDefault="00D53B84" w:rsidP="0018777F">
      <w:pPr>
        <w:pStyle w:val="Paragraphedeliste"/>
        <w:numPr>
          <w:ilvl w:val="0"/>
          <w:numId w:val="4"/>
        </w:numPr>
        <w:spacing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Reduction des responsabilités administratives :</w:t>
      </w:r>
      <w:r w:rsidRPr="0078753B">
        <w:rPr>
          <w:rFonts w:ascii="Times New Roman" w:hAnsi="Times New Roman" w:cs="Times New Roman"/>
          <w:sz w:val="24"/>
          <w:szCs w:val="24"/>
        </w:rPr>
        <w:t xml:space="preserve"> La réduction du temps et des ressources requis pour traiter les déclarations de TVA par les entreprises et les autorités fiscales, ce qui permet de libérer des ressources pour d’autres activités ;</w:t>
      </w:r>
    </w:p>
    <w:p w14:paraId="70073E4E" w14:textId="77777777" w:rsidR="00D53B84" w:rsidRPr="0078753B" w:rsidRDefault="00D53B84" w:rsidP="0018777F">
      <w:pPr>
        <w:pStyle w:val="Paragraphedeliste"/>
        <w:numPr>
          <w:ilvl w:val="0"/>
          <w:numId w:val="4"/>
        </w:numPr>
        <w:spacing w:line="360" w:lineRule="auto"/>
        <w:jc w:val="both"/>
        <w:rPr>
          <w:rStyle w:val="wordwithsynonyms2z56d11"/>
          <w:rFonts w:ascii="Times New Roman" w:hAnsi="Times New Roman" w:cs="Times New Roman"/>
          <w:sz w:val="24"/>
          <w:szCs w:val="24"/>
        </w:rPr>
      </w:pPr>
      <w:r w:rsidRPr="0078753B">
        <w:rPr>
          <w:rStyle w:val="wordwithsynonyms2z56d11"/>
          <w:rFonts w:ascii="Times New Roman" w:hAnsi="Times New Roman" w:cs="Times New Roman"/>
          <w:b/>
          <w:bCs/>
          <w:sz w:val="24"/>
          <w:szCs w:val="24"/>
          <w:shd w:val="clear" w:color="auto" w:fill="FFFFFF"/>
        </w:rPr>
        <w:t>Optimisation des flux de trésorerie :</w:t>
      </w:r>
      <w:r w:rsidRPr="0078753B">
        <w:rPr>
          <w:rStyle w:val="wordwithsynonyms2z56d11"/>
          <w:rFonts w:ascii="Times New Roman" w:hAnsi="Times New Roman" w:cs="Times New Roman"/>
          <w:sz w:val="24"/>
          <w:szCs w:val="24"/>
          <w:shd w:val="clear" w:color="auto" w:fill="FFFFFF"/>
        </w:rPr>
        <w:t xml:space="preserve"> Offre aux entreprises une meilleure gestion des flux de trésorerie, une visibilité en temps réel sur leurs obligations fiscales et un préavis des délais de paiement ;</w:t>
      </w:r>
    </w:p>
    <w:p w14:paraId="60EE2B5F" w14:textId="77777777" w:rsidR="00D53B84" w:rsidRPr="0078753B" w:rsidRDefault="00D53B84" w:rsidP="0018777F">
      <w:pPr>
        <w:pStyle w:val="Paragraphedeliste"/>
        <w:numPr>
          <w:ilvl w:val="0"/>
          <w:numId w:val="4"/>
        </w:numPr>
        <w:spacing w:line="360" w:lineRule="auto"/>
        <w:jc w:val="both"/>
        <w:rPr>
          <w:rStyle w:val="wordwithsynonyms2z56d11"/>
          <w:rFonts w:ascii="Times New Roman" w:hAnsi="Times New Roman" w:cs="Times New Roman"/>
          <w:sz w:val="24"/>
          <w:szCs w:val="24"/>
        </w:rPr>
      </w:pPr>
      <w:r w:rsidRPr="0078753B">
        <w:rPr>
          <w:rStyle w:val="wordwithsynonyms2z56d11"/>
          <w:rFonts w:ascii="Times New Roman" w:hAnsi="Times New Roman" w:cs="Times New Roman"/>
          <w:b/>
          <w:bCs/>
          <w:sz w:val="24"/>
          <w:szCs w:val="24"/>
          <w:shd w:val="clear" w:color="auto" w:fill="FFFFFF"/>
        </w:rPr>
        <w:t>Modernisation du système fiscal :</w:t>
      </w:r>
      <w:r w:rsidRPr="0078753B">
        <w:rPr>
          <w:rStyle w:val="wordwithsynonyms2z56d11"/>
          <w:rFonts w:ascii="Times New Roman" w:hAnsi="Times New Roman" w:cs="Times New Roman"/>
          <w:sz w:val="24"/>
          <w:szCs w:val="24"/>
        </w:rPr>
        <w:t xml:space="preserve"> Une étape vers la modernisation du système fiscal du Sénégal grâce à l’adoption de technologie avancées de collecte et d’administration de la TVA, alignant ainsi les pratiques fiscales sur les normes internationales ;</w:t>
      </w:r>
    </w:p>
    <w:p w14:paraId="2C02D13A" w14:textId="77777777" w:rsidR="00D53B84" w:rsidRPr="0078753B" w:rsidRDefault="00D53B84" w:rsidP="0018777F">
      <w:pPr>
        <w:pStyle w:val="Paragraphedeliste"/>
        <w:numPr>
          <w:ilvl w:val="0"/>
          <w:numId w:val="4"/>
        </w:numPr>
        <w:spacing w:line="360" w:lineRule="auto"/>
        <w:jc w:val="both"/>
        <w:rPr>
          <w:rStyle w:val="wordwithsynonyms2z56d11"/>
          <w:rFonts w:ascii="Times New Roman" w:hAnsi="Times New Roman" w:cs="Times New Roman"/>
          <w:sz w:val="24"/>
          <w:szCs w:val="24"/>
        </w:rPr>
      </w:pPr>
      <w:r w:rsidRPr="0078753B">
        <w:rPr>
          <w:rStyle w:val="wordwithsynonyms2z56d11"/>
          <w:rFonts w:ascii="Times New Roman" w:hAnsi="Times New Roman" w:cs="Times New Roman"/>
          <w:b/>
          <w:bCs/>
          <w:sz w:val="24"/>
          <w:szCs w:val="24"/>
          <w:shd w:val="clear" w:color="auto" w:fill="FFFFFF"/>
        </w:rPr>
        <w:t xml:space="preserve">Augmentation des recettes fiscales : </w:t>
      </w:r>
      <w:r w:rsidRPr="0078753B">
        <w:rPr>
          <w:rStyle w:val="wordwithsynonyms2z56d11"/>
          <w:rFonts w:ascii="Times New Roman" w:hAnsi="Times New Roman" w:cs="Times New Roman"/>
          <w:sz w:val="24"/>
          <w:szCs w:val="24"/>
          <w:shd w:val="clear" w:color="auto" w:fill="FFFFFF"/>
        </w:rPr>
        <w:t>À long terme, augmentation des recettes fiscales grâce à une meilleure conformité et à une réduction de l’évasion fiscale, contribuant ainsi au financement des services publics et au développement économique du pays ;</w:t>
      </w:r>
    </w:p>
    <w:p w14:paraId="03215F43" w14:textId="77777777" w:rsidR="00D53B84" w:rsidRPr="0078753B" w:rsidRDefault="00D53B84" w:rsidP="006972D0">
      <w:pPr>
        <w:spacing w:line="360" w:lineRule="auto"/>
        <w:ind w:firstLine="708"/>
        <w:jc w:val="both"/>
        <w:rPr>
          <w:rFonts w:ascii="Times New Roman" w:hAnsi="Times New Roman" w:cs="Times New Roman"/>
          <w:sz w:val="24"/>
          <w:szCs w:val="24"/>
        </w:rPr>
      </w:pPr>
      <w:r w:rsidRPr="0078753B">
        <w:rPr>
          <w:rFonts w:ascii="Times New Roman" w:hAnsi="Times New Roman" w:cs="Times New Roman"/>
          <w:sz w:val="24"/>
          <w:szCs w:val="24"/>
        </w:rPr>
        <w:t>La création de la plateforme Web pratique et conviviale permet aux entreprises de déposer leur TVA de manière efficace et sécurisée. Dans l’ensemble, les résultats attendus du projet comprennent une efficacité et une précision accrue de la déclaration de TVA, une administration rationnalisée pour les entreprises, une accessibilité accrue aux services fiscaux, une meilleure conformité fiscale et la modernisation du système fiscal su Sénégal.</w:t>
      </w:r>
    </w:p>
    <w:p w14:paraId="325041DE" w14:textId="73F6069D" w:rsidR="00D53B84" w:rsidRPr="0078753B" w:rsidRDefault="002F707D" w:rsidP="003B4B85">
      <w:pPr>
        <w:spacing w:line="360" w:lineRule="auto"/>
        <w:jc w:val="both"/>
        <w:outlineLvl w:val="0"/>
        <w:rPr>
          <w:rFonts w:ascii="Times New Roman" w:hAnsi="Times New Roman" w:cs="Times New Roman"/>
          <w:b/>
          <w:sz w:val="24"/>
          <w:szCs w:val="24"/>
        </w:rPr>
      </w:pPr>
      <w:r w:rsidRPr="0078753B">
        <w:rPr>
          <w:rFonts w:ascii="Times New Roman" w:hAnsi="Times New Roman" w:cs="Times New Roman"/>
          <w:b/>
          <w:sz w:val="24"/>
          <w:szCs w:val="24"/>
        </w:rPr>
        <w:t xml:space="preserve">1.2 </w:t>
      </w:r>
      <w:r w:rsidR="00D53B84" w:rsidRPr="0078753B">
        <w:rPr>
          <w:rFonts w:ascii="Times New Roman" w:hAnsi="Times New Roman" w:cs="Times New Roman"/>
          <w:b/>
          <w:sz w:val="24"/>
          <w:szCs w:val="24"/>
        </w:rPr>
        <w:t>ANALYSE DES PROBLEMES ET OPPORTUNITES</w:t>
      </w:r>
    </w:p>
    <w:p w14:paraId="4BFBA1CA" w14:textId="3111915C" w:rsidR="00D53B84" w:rsidRPr="0078753B" w:rsidRDefault="002F707D" w:rsidP="0018777F">
      <w:pPr>
        <w:spacing w:line="360" w:lineRule="auto"/>
        <w:jc w:val="both"/>
        <w:outlineLvl w:val="1"/>
        <w:rPr>
          <w:rFonts w:ascii="Times New Roman" w:hAnsi="Times New Roman" w:cs="Times New Roman"/>
          <w:b/>
          <w:sz w:val="24"/>
          <w:szCs w:val="24"/>
        </w:rPr>
      </w:pPr>
      <w:r w:rsidRPr="0078753B">
        <w:rPr>
          <w:rFonts w:ascii="Times New Roman" w:hAnsi="Times New Roman" w:cs="Times New Roman"/>
          <w:b/>
          <w:sz w:val="24"/>
          <w:szCs w:val="24"/>
        </w:rPr>
        <w:t xml:space="preserve">1.2.1 </w:t>
      </w:r>
      <w:r w:rsidR="00D53B84" w:rsidRPr="0078753B">
        <w:rPr>
          <w:rFonts w:ascii="Times New Roman" w:hAnsi="Times New Roman" w:cs="Times New Roman"/>
          <w:b/>
          <w:sz w:val="24"/>
          <w:szCs w:val="24"/>
        </w:rPr>
        <w:t xml:space="preserve">Analyse des problèmes </w:t>
      </w:r>
    </w:p>
    <w:p w14:paraId="0F7A9F72" w14:textId="77777777" w:rsidR="00D53B84" w:rsidRPr="0078753B" w:rsidRDefault="00D53B84" w:rsidP="0018777F">
      <w:pPr>
        <w:spacing w:line="360" w:lineRule="auto"/>
        <w:jc w:val="both"/>
        <w:rPr>
          <w:rFonts w:ascii="Times New Roman" w:hAnsi="Times New Roman" w:cs="Times New Roman"/>
          <w:b/>
          <w:color w:val="FF0000"/>
          <w:sz w:val="24"/>
          <w:szCs w:val="24"/>
        </w:rPr>
      </w:pPr>
      <w:r w:rsidRPr="0078753B">
        <w:rPr>
          <w:rFonts w:ascii="Times New Roman" w:hAnsi="Times New Roman" w:cs="Times New Roman"/>
          <w:b/>
          <w:sz w:val="24"/>
          <w:szCs w:val="24"/>
        </w:rPr>
        <w:t>En ce qui concerne l’analyse des problèmes nous pouvons citer :</w:t>
      </w:r>
    </w:p>
    <w:p w14:paraId="6E43A2D1"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lastRenderedPageBreak/>
        <w:t>Complexité actuelle :</w:t>
      </w:r>
      <w:r w:rsidRPr="0078753B">
        <w:rPr>
          <w:rFonts w:ascii="Times New Roman" w:hAnsi="Times New Roman" w:cs="Times New Roman"/>
          <w:sz w:val="24"/>
          <w:szCs w:val="24"/>
        </w:rPr>
        <w:t xml:space="preserve"> Le processus de déclaration de la TVA au Sénégal peut être complexe et fastidieux pour les contribuables, ce qui entraine des erreurs potentielles et des retards dans la conformité fiscale ;</w:t>
      </w:r>
    </w:p>
    <w:p w14:paraId="33CA13ED"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Manque de convivialité :</w:t>
      </w:r>
      <w:r w:rsidRPr="0078753B">
        <w:rPr>
          <w:rFonts w:ascii="Times New Roman" w:hAnsi="Times New Roman" w:cs="Times New Roman"/>
          <w:sz w:val="24"/>
          <w:szCs w:val="24"/>
        </w:rPr>
        <w:t xml:space="preserve"> Les plateformes existantes pour la déclaration de la TVA peuvent manquer d’ergonomie et être difficiles à naviguer, ce qui décourage les utilisateurs et peut entrainer une faible utilisation ;</w:t>
      </w:r>
    </w:p>
    <w:p w14:paraId="6A6B496E"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Risques de non-conformité</w:t>
      </w:r>
      <w:r w:rsidRPr="0078753B">
        <w:rPr>
          <w:rFonts w:ascii="Times New Roman" w:hAnsi="Times New Roman" w:cs="Times New Roman"/>
          <w:sz w:val="24"/>
          <w:szCs w:val="24"/>
        </w:rPr>
        <w:t> : Les entreprises peuvent rencontrer les difficultés à rester à jour avec réglementations fiscales en constante évolution, ce qui les expose à des risques de non-conformité et de sanctions ;</w:t>
      </w:r>
    </w:p>
    <w:p w14:paraId="0D83AEC1" w14:textId="5D1026A1"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Absence de feedback :</w:t>
      </w:r>
      <w:r w:rsidRPr="0078753B">
        <w:rPr>
          <w:rFonts w:ascii="Times New Roman" w:hAnsi="Times New Roman" w:cs="Times New Roman"/>
          <w:sz w:val="24"/>
          <w:szCs w:val="24"/>
        </w:rPr>
        <w:t xml:space="preserve"> Les contribuables peuvent avoir du mal à obtenir des informations sur leurs déclarations ou à fournir des commentaires sur le processus de déclaration actuel, ce qui limite des possibilités d’amélioration continue ;</w:t>
      </w:r>
    </w:p>
    <w:p w14:paraId="0FD3E075" w14:textId="184BE021" w:rsidR="00D53B84" w:rsidRPr="0078753B" w:rsidRDefault="00C80D4E" w:rsidP="0018777F">
      <w:pPr>
        <w:spacing w:line="360" w:lineRule="auto"/>
        <w:jc w:val="both"/>
        <w:outlineLvl w:val="1"/>
        <w:rPr>
          <w:rFonts w:ascii="Times New Roman" w:hAnsi="Times New Roman" w:cs="Times New Roman"/>
          <w:sz w:val="24"/>
          <w:szCs w:val="24"/>
        </w:rPr>
      </w:pPr>
      <w:r w:rsidRPr="0078753B">
        <w:rPr>
          <w:rFonts w:ascii="Times New Roman" w:hAnsi="Times New Roman" w:cs="Times New Roman"/>
          <w:b/>
          <w:sz w:val="24"/>
          <w:szCs w:val="24"/>
        </w:rPr>
        <w:t xml:space="preserve"> </w:t>
      </w:r>
      <w:r w:rsidR="002F707D" w:rsidRPr="0078753B">
        <w:rPr>
          <w:rFonts w:ascii="Times New Roman" w:hAnsi="Times New Roman" w:cs="Times New Roman"/>
          <w:b/>
          <w:sz w:val="24"/>
          <w:szCs w:val="24"/>
        </w:rPr>
        <w:t>1.2.2 Analyse des o</w:t>
      </w:r>
      <w:r w:rsidR="00D53B84" w:rsidRPr="0078753B">
        <w:rPr>
          <w:rFonts w:ascii="Times New Roman" w:hAnsi="Times New Roman" w:cs="Times New Roman"/>
          <w:b/>
          <w:sz w:val="24"/>
          <w:szCs w:val="24"/>
        </w:rPr>
        <w:t>pportunités :</w:t>
      </w:r>
    </w:p>
    <w:p w14:paraId="4E56A0C6"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Simplification du processus :</w:t>
      </w:r>
      <w:r w:rsidRPr="0078753B">
        <w:rPr>
          <w:rFonts w:ascii="Times New Roman" w:hAnsi="Times New Roman" w:cs="Times New Roman"/>
          <w:sz w:val="24"/>
          <w:szCs w:val="24"/>
        </w:rPr>
        <w:t xml:space="preserve"> En développant une application conviviale et intuitive, il est possible de simplifier le processus de déclaration de la TVA, ce qui peut réduire les erreurs et les retards ;</w:t>
      </w:r>
    </w:p>
    <w:p w14:paraId="6C62B594"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Amélioration de l’expérience utilisateur :</w:t>
      </w:r>
      <w:r w:rsidRPr="0078753B">
        <w:rPr>
          <w:rFonts w:ascii="Times New Roman" w:hAnsi="Times New Roman" w:cs="Times New Roman"/>
          <w:sz w:val="24"/>
          <w:szCs w:val="24"/>
        </w:rPr>
        <w:t xml:space="preserve"> Une plateforme bien conçue peut améliorer l’expérience des utilisateurs en rendant le processus de déclaration plus facile et plus agréable ;</w:t>
      </w:r>
    </w:p>
    <w:p w14:paraId="21DCCCF4"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Conformité renforcée :</w:t>
      </w:r>
      <w:r w:rsidRPr="0078753B">
        <w:rPr>
          <w:rFonts w:ascii="Times New Roman" w:hAnsi="Times New Roman" w:cs="Times New Roman"/>
          <w:sz w:val="24"/>
          <w:szCs w:val="24"/>
        </w:rPr>
        <w:t xml:space="preserve"> Une application bien conçue peut aider les entreprises à rester à jour avec les réglementations fiscales en fournissant des conseils et des rappels pertinents, ce qui réduit les risques de non-conformité ;</w:t>
      </w:r>
    </w:p>
    <w:p w14:paraId="2EAF6C8E" w14:textId="77777777" w:rsidR="00D53B84" w:rsidRPr="0078753B" w:rsidRDefault="00D53B84" w:rsidP="0018777F">
      <w:pPr>
        <w:pStyle w:val="Paragraphedeliste"/>
        <w:numPr>
          <w:ilvl w:val="0"/>
          <w:numId w:val="2"/>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Feedback et itérations :</w:t>
      </w:r>
      <w:r w:rsidRPr="0078753B">
        <w:rPr>
          <w:rFonts w:ascii="Times New Roman" w:hAnsi="Times New Roman" w:cs="Times New Roman"/>
          <w:sz w:val="24"/>
          <w:szCs w:val="24"/>
        </w:rPr>
        <w:t xml:space="preserve"> En intégrant un système de feedback des utilisateurs, il est possible d’identifier les lacunes dans le processus de déclaration actuel et de mettre en œuvre des améliorations continues pour répondre aux besoins de utilisateurs.</w:t>
      </w:r>
    </w:p>
    <w:p w14:paraId="1AE45B1B" w14:textId="77777777" w:rsidR="00D53B84" w:rsidRPr="0078753B" w:rsidRDefault="00D53B84" w:rsidP="0018777F">
      <w:pPr>
        <w:spacing w:line="360" w:lineRule="auto"/>
        <w:jc w:val="both"/>
        <w:outlineLvl w:val="0"/>
        <w:rPr>
          <w:rFonts w:ascii="Times New Roman" w:hAnsi="Times New Roman" w:cs="Times New Roman"/>
          <w:b/>
          <w:color w:val="FF0000"/>
          <w:sz w:val="24"/>
          <w:szCs w:val="24"/>
        </w:rPr>
      </w:pPr>
      <w:r w:rsidRPr="0078753B">
        <w:rPr>
          <w:rFonts w:ascii="Times New Roman" w:hAnsi="Times New Roman" w:cs="Times New Roman"/>
          <w:b/>
          <w:color w:val="FF0000"/>
          <w:sz w:val="24"/>
          <w:szCs w:val="24"/>
        </w:rPr>
        <w:t>LES POINTS D’AMELIORATIONS</w:t>
      </w:r>
    </w:p>
    <w:p w14:paraId="4587D447" w14:textId="77777777" w:rsidR="00D53B84" w:rsidRPr="0078753B" w:rsidRDefault="00D53B84" w:rsidP="0018777F">
      <w:p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Points d’amélioration potentiels pour l’application Web de déclaration de la TVA au Sénégal :</w:t>
      </w:r>
    </w:p>
    <w:p w14:paraId="06E78DD9" w14:textId="77777777"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Interface utilisateur intuitive :</w:t>
      </w:r>
      <w:r w:rsidRPr="0078753B">
        <w:rPr>
          <w:rFonts w:ascii="Times New Roman" w:hAnsi="Times New Roman" w:cs="Times New Roman"/>
          <w:sz w:val="24"/>
          <w:szCs w:val="24"/>
        </w:rPr>
        <w:t xml:space="preserve"> Concevoir une interface utilisateur conviviale et intuitive qui guide les utilisateurs à travers le processus de déclaration de manière claire et efficace. Cela peut inclure des étapes progressives, des instructions claires et des fonctionnalités d’aide contextuelle ;</w:t>
      </w:r>
    </w:p>
    <w:p w14:paraId="7C398071" w14:textId="77777777"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lastRenderedPageBreak/>
        <w:t>Personnalisation des profils :</w:t>
      </w:r>
      <w:r w:rsidRPr="0078753B">
        <w:rPr>
          <w:rFonts w:ascii="Times New Roman" w:hAnsi="Times New Roman" w:cs="Times New Roman"/>
          <w:sz w:val="24"/>
          <w:szCs w:val="24"/>
        </w:rPr>
        <w:t xml:space="preserve"> Permettre aux utilisateurs de créer des profils personnalisés pour faciliter la saisie et la gestion de leurs données fiscales, tout en garantissant la réglementation fiscale : Intégrer une base de données actualisée des réglementations fiscale et des exigences de la déclaration au Sénégal, afin que les utilisateurs puissent être informés des dernières mises à jour et des changements pertinents ;</w:t>
      </w:r>
    </w:p>
    <w:p w14:paraId="45015B3F" w14:textId="77777777"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Automatisation des calculs :</w:t>
      </w:r>
      <w:r w:rsidRPr="0078753B">
        <w:rPr>
          <w:rFonts w:ascii="Times New Roman" w:hAnsi="Times New Roman" w:cs="Times New Roman"/>
          <w:sz w:val="24"/>
          <w:szCs w:val="24"/>
        </w:rPr>
        <w:t xml:space="preserve"> Intégrer des fonctionnalités de calcul automatique pour simplifier les calculs complexes liés à la déclaration de la TVA, réduisant ainsi les risques d’erreurs humaines et accélérant le processus global ;</w:t>
      </w:r>
    </w:p>
    <w:p w14:paraId="601664D0" w14:textId="0FF02EC1"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Assistance en temps réel :</w:t>
      </w:r>
      <w:r w:rsidRPr="0078753B">
        <w:rPr>
          <w:rFonts w:ascii="Times New Roman" w:hAnsi="Times New Roman" w:cs="Times New Roman"/>
          <w:sz w:val="24"/>
          <w:szCs w:val="24"/>
        </w:rPr>
        <w:t xml:space="preserve"> Fournir u support en temps réel aux utilisateurs tout au long du processus de déclaration, en incluant des options de chat en direct ou des FAQ interactives p</w:t>
      </w:r>
      <w:r w:rsidR="00607327" w:rsidRPr="0078753B">
        <w:rPr>
          <w:rFonts w:ascii="Times New Roman" w:hAnsi="Times New Roman" w:cs="Times New Roman"/>
          <w:sz w:val="24"/>
          <w:szCs w:val="24"/>
        </w:rPr>
        <w:t>o</w:t>
      </w:r>
      <w:r w:rsidRPr="0078753B">
        <w:rPr>
          <w:rFonts w:ascii="Times New Roman" w:hAnsi="Times New Roman" w:cs="Times New Roman"/>
          <w:sz w:val="24"/>
          <w:szCs w:val="24"/>
        </w:rPr>
        <w:t>ur répondre aux questions et résoudre les problèmes rapidement ;</w:t>
      </w:r>
    </w:p>
    <w:p w14:paraId="5626731A" w14:textId="77777777"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Notifications des appels :</w:t>
      </w:r>
      <w:r w:rsidRPr="0078753B">
        <w:rPr>
          <w:rFonts w:ascii="Times New Roman" w:hAnsi="Times New Roman" w:cs="Times New Roman"/>
          <w:sz w:val="24"/>
          <w:szCs w:val="24"/>
        </w:rPr>
        <w:t xml:space="preserve"> Mettre en place un système de notifications et de rappels pour informer les utilisateurs des dates limites de déclaration, des paiements dus et des mises à jour importantes concernant leur déclaration de TVA ;</w:t>
      </w:r>
    </w:p>
    <w:p w14:paraId="1C1A89BC" w14:textId="77777777"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Feedback utilisateur :</w:t>
      </w:r>
      <w:r w:rsidRPr="0078753B">
        <w:rPr>
          <w:rFonts w:ascii="Times New Roman" w:hAnsi="Times New Roman" w:cs="Times New Roman"/>
          <w:sz w:val="24"/>
          <w:szCs w:val="24"/>
        </w:rPr>
        <w:t xml:space="preserve"> Intégrer un mécanisme de feedback pour permettre aux utilisateurs de partager leurs commentaires et leurs suggestions d’amélioration, ce qui peut guider le développement continu de l’application et répondre aux besoins spécifiques des utilisateurs ;</w:t>
      </w:r>
    </w:p>
    <w:p w14:paraId="4122AA3E" w14:textId="77777777" w:rsidR="00D53B84" w:rsidRPr="0078753B" w:rsidRDefault="00D53B84" w:rsidP="0018777F">
      <w:pPr>
        <w:pStyle w:val="Paragraphedeliste"/>
        <w:numPr>
          <w:ilvl w:val="0"/>
          <w:numId w:val="3"/>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Accessibilité :</w:t>
      </w:r>
      <w:r w:rsidRPr="0078753B">
        <w:rPr>
          <w:rFonts w:ascii="Times New Roman" w:hAnsi="Times New Roman" w:cs="Times New Roman"/>
          <w:sz w:val="24"/>
          <w:szCs w:val="24"/>
        </w:rPr>
        <w:t xml:space="preserve"> Assurer l’accessibilité de l’application pour les utilisateurs ayant des besoins spécifiques, en veillant à ce qu’elle soit compatible avec les technologies d’assistance et conforme aux normes d’accessibilité Web.</w:t>
      </w:r>
    </w:p>
    <w:p w14:paraId="50595879" w14:textId="4DE58B1D" w:rsidR="00C80D4E" w:rsidRPr="0078753B" w:rsidRDefault="002F707D" w:rsidP="0018777F">
      <w:pPr>
        <w:spacing w:line="360" w:lineRule="auto"/>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1.3 </w:t>
      </w:r>
      <w:r w:rsidR="00C80D4E" w:rsidRPr="0078753B">
        <w:rPr>
          <w:rFonts w:ascii="Times New Roman" w:hAnsi="Times New Roman" w:cs="Times New Roman"/>
          <w:b/>
          <w:bCs/>
          <w:color w:val="FF0000"/>
          <w:sz w:val="24"/>
          <w:szCs w:val="24"/>
        </w:rPr>
        <w:t>Mise à l’épreuve du concept </w:t>
      </w:r>
    </w:p>
    <w:p w14:paraId="7039E2A2" w14:textId="136C5016" w:rsidR="003A10DB" w:rsidRPr="0078753B" w:rsidRDefault="002F707D" w:rsidP="003A10DB">
      <w:p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 xml:space="preserve">1.4 </w:t>
      </w:r>
      <w:r w:rsidR="004973DC" w:rsidRPr="0078753B">
        <w:rPr>
          <w:rFonts w:ascii="Times New Roman" w:hAnsi="Times New Roman" w:cs="Times New Roman"/>
          <w:b/>
          <w:bCs/>
          <w:sz w:val="24"/>
          <w:szCs w:val="24"/>
        </w:rPr>
        <w:t xml:space="preserve">Description des services </w:t>
      </w:r>
    </w:p>
    <w:p w14:paraId="77B85B82" w14:textId="77777777" w:rsidR="003A10DB" w:rsidRPr="0078753B" w:rsidRDefault="003A10DB" w:rsidP="003A10DB">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 xml:space="preserve">L’objectif de ce projet est d’améliorer l’efficacité, la transparence et la conformité du système de collecte de la TVA au Sénégal, contribuant ainsi à renforcer la stabilité financière du pays et à soutenir une croissance économique durable.  </w:t>
      </w:r>
    </w:p>
    <w:p w14:paraId="769B7166" w14:textId="77777777" w:rsidR="003A10DB" w:rsidRPr="0078753B" w:rsidRDefault="003A10DB" w:rsidP="003A10DB">
      <w:pPr>
        <w:pStyle w:val="Paragraphedeliste"/>
        <w:numPr>
          <w:ilvl w:val="0"/>
          <w:numId w:val="1"/>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Simplification administrative :</w:t>
      </w:r>
      <w:r w:rsidRPr="0078753B">
        <w:rPr>
          <w:rFonts w:ascii="Times New Roman" w:hAnsi="Times New Roman" w:cs="Times New Roman"/>
          <w:sz w:val="24"/>
          <w:szCs w:val="24"/>
        </w:rPr>
        <w:t xml:space="preserve"> Offrir une plateforme conviviale et intuitive où les entreprises peuvent soumettre leurs déclarations de TVA en ligne, réduisant ainsi les efforts administratifs et le temps nécessaire pour effectuer cette tâche ;</w:t>
      </w:r>
    </w:p>
    <w:p w14:paraId="445A5AE7" w14:textId="77777777" w:rsidR="003A10DB" w:rsidRPr="0078753B" w:rsidRDefault="003A10DB" w:rsidP="003A10DB">
      <w:pPr>
        <w:pStyle w:val="Paragraphedeliste"/>
        <w:numPr>
          <w:ilvl w:val="0"/>
          <w:numId w:val="1"/>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Renforcer la transparence et la traçabilité :</w:t>
      </w:r>
      <w:r w:rsidRPr="0078753B">
        <w:rPr>
          <w:rFonts w:ascii="Times New Roman" w:hAnsi="Times New Roman" w:cs="Times New Roman"/>
          <w:sz w:val="24"/>
          <w:szCs w:val="24"/>
        </w:rPr>
        <w:t xml:space="preserve"> En centralisant les données fiscales sur une plateforme numérique sécurisé, le projet vise à améliorer la transparence et la </w:t>
      </w:r>
      <w:r w:rsidRPr="0078753B">
        <w:rPr>
          <w:rFonts w:ascii="Times New Roman" w:hAnsi="Times New Roman" w:cs="Times New Roman"/>
          <w:sz w:val="24"/>
          <w:szCs w:val="24"/>
        </w:rPr>
        <w:lastRenderedPageBreak/>
        <w:t>traçabilité des transactions commerciales, facilitant ainsi les contrôles fiscaux et la lutte contre la fraude ;</w:t>
      </w:r>
    </w:p>
    <w:p w14:paraId="595E2BB4" w14:textId="77777777" w:rsidR="003A10DB" w:rsidRPr="0078753B" w:rsidRDefault="003A10DB" w:rsidP="003A10DB">
      <w:pPr>
        <w:pStyle w:val="Paragraphedeliste"/>
        <w:numPr>
          <w:ilvl w:val="0"/>
          <w:numId w:val="1"/>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Réduction des erreurs :</w:t>
      </w:r>
      <w:r w:rsidRPr="0078753B">
        <w:rPr>
          <w:rFonts w:ascii="Times New Roman" w:hAnsi="Times New Roman" w:cs="Times New Roman"/>
          <w:sz w:val="24"/>
          <w:szCs w:val="24"/>
        </w:rPr>
        <w:t xml:space="preserve"> Intégrer des fonctionnalités de calcul automatique et de vérification pour minimiser les risques d’erreurs de saisie, garantissant ainsi une meilleure précision des déclarations fiscales et une plus grande conformité aux règlementations ;</w:t>
      </w:r>
    </w:p>
    <w:p w14:paraId="0CBF85CA" w14:textId="77777777" w:rsidR="003A10DB" w:rsidRPr="0078753B" w:rsidRDefault="003A10DB" w:rsidP="003A10DB">
      <w:pPr>
        <w:pStyle w:val="Paragraphedeliste"/>
        <w:numPr>
          <w:ilvl w:val="0"/>
          <w:numId w:val="1"/>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Accessibilité accrue :</w:t>
      </w:r>
      <w:r w:rsidRPr="0078753B">
        <w:rPr>
          <w:rFonts w:ascii="Times New Roman" w:hAnsi="Times New Roman" w:cs="Times New Roman"/>
          <w:sz w:val="24"/>
          <w:szCs w:val="24"/>
        </w:rPr>
        <w:t xml:space="preserve"> Permettre aux entreprises situées dans différentes régions du pays, y compris les zones éloignées, de n’importe quel appareil disposant d’une grande accessibilité et une participation plus large ;</w:t>
      </w:r>
    </w:p>
    <w:p w14:paraId="6F8F86F9" w14:textId="5BD75010" w:rsidR="003A10DB" w:rsidRPr="0078753B" w:rsidRDefault="003A10DB" w:rsidP="0018777F">
      <w:pPr>
        <w:pStyle w:val="Paragraphedeliste"/>
        <w:numPr>
          <w:ilvl w:val="0"/>
          <w:numId w:val="1"/>
        </w:numPr>
        <w:spacing w:line="360" w:lineRule="auto"/>
        <w:jc w:val="both"/>
        <w:rPr>
          <w:rFonts w:ascii="Times New Roman" w:hAnsi="Times New Roman" w:cs="Times New Roman"/>
          <w:sz w:val="24"/>
          <w:szCs w:val="24"/>
        </w:rPr>
      </w:pPr>
      <w:r w:rsidRPr="0078753B">
        <w:rPr>
          <w:rFonts w:ascii="Times New Roman" w:hAnsi="Times New Roman" w:cs="Times New Roman"/>
          <w:b/>
          <w:sz w:val="24"/>
          <w:szCs w:val="24"/>
        </w:rPr>
        <w:t>Contribution à la modernisation fiscale :</w:t>
      </w:r>
      <w:r w:rsidRPr="0078753B">
        <w:rPr>
          <w:rFonts w:ascii="Times New Roman" w:hAnsi="Times New Roman" w:cs="Times New Roman"/>
          <w:sz w:val="24"/>
          <w:szCs w:val="24"/>
        </w:rPr>
        <w:t xml:space="preserve"> Soutenir les efforts du gouvernement Sénégalais pour moderniser ses systèmes fiscaux en introduisant une solution numérique innovante pour la collecte des taxes, qui contribuera à amélioration de l’efficacité et la transparence de collecte des recettes fiscale.</w:t>
      </w:r>
    </w:p>
    <w:p w14:paraId="3EC7DAF2" w14:textId="5B5C9F26" w:rsidR="003A10DB" w:rsidRPr="0078753B" w:rsidRDefault="002F707D" w:rsidP="0018777F">
      <w:pPr>
        <w:spacing w:line="360" w:lineRule="auto"/>
        <w:jc w:val="both"/>
        <w:outlineLvl w:val="0"/>
        <w:rPr>
          <w:rFonts w:ascii="Times New Roman" w:hAnsi="Times New Roman" w:cs="Times New Roman"/>
          <w:b/>
          <w:bCs/>
          <w:sz w:val="24"/>
          <w:szCs w:val="24"/>
        </w:rPr>
      </w:pPr>
      <w:r w:rsidRPr="0078753B">
        <w:rPr>
          <w:rFonts w:ascii="Times New Roman" w:hAnsi="Times New Roman" w:cs="Times New Roman"/>
          <w:b/>
          <w:bCs/>
          <w:sz w:val="24"/>
          <w:szCs w:val="24"/>
        </w:rPr>
        <w:t xml:space="preserve">1.5 </w:t>
      </w:r>
      <w:r w:rsidR="00344F8B" w:rsidRPr="0078753B">
        <w:rPr>
          <w:rFonts w:ascii="Times New Roman" w:hAnsi="Times New Roman" w:cs="Times New Roman"/>
          <w:b/>
          <w:bCs/>
          <w:sz w:val="24"/>
          <w:szCs w:val="24"/>
        </w:rPr>
        <w:t>Présentation de</w:t>
      </w:r>
      <w:r w:rsidR="004973DC" w:rsidRPr="0078753B">
        <w:rPr>
          <w:rFonts w:ascii="Times New Roman" w:hAnsi="Times New Roman" w:cs="Times New Roman"/>
          <w:b/>
          <w:bCs/>
          <w:sz w:val="24"/>
          <w:szCs w:val="24"/>
        </w:rPr>
        <w:t xml:space="preserve">s </w:t>
      </w:r>
      <w:r w:rsidR="00526B09" w:rsidRPr="0078753B">
        <w:rPr>
          <w:rFonts w:ascii="Times New Roman" w:hAnsi="Times New Roman" w:cs="Times New Roman"/>
          <w:b/>
          <w:bCs/>
          <w:sz w:val="24"/>
          <w:szCs w:val="24"/>
        </w:rPr>
        <w:t xml:space="preserve">promoteurs </w:t>
      </w:r>
    </w:p>
    <w:p w14:paraId="0850C8EE" w14:textId="7AFF0A43" w:rsidR="004973DC" w:rsidRPr="0078753B" w:rsidRDefault="004973DC" w:rsidP="00A234F7">
      <w:pPr>
        <w:pStyle w:val="Paragraphedeliste"/>
        <w:numPr>
          <w:ilvl w:val="0"/>
          <w:numId w:val="35"/>
        </w:numPr>
        <w:spacing w:line="360" w:lineRule="auto"/>
        <w:jc w:val="both"/>
        <w:outlineLvl w:val="0"/>
        <w:rPr>
          <w:rFonts w:ascii="Times New Roman" w:hAnsi="Times New Roman" w:cs="Times New Roman"/>
          <w:b/>
          <w:sz w:val="24"/>
          <w:szCs w:val="24"/>
        </w:rPr>
      </w:pPr>
      <w:r w:rsidRPr="0078753B">
        <w:rPr>
          <w:rFonts w:ascii="Times New Roman" w:hAnsi="Times New Roman" w:cs="Times New Roman"/>
          <w:b/>
          <w:sz w:val="24"/>
          <w:szCs w:val="24"/>
        </w:rPr>
        <w:t>Description des promoteurs</w:t>
      </w:r>
    </w:p>
    <w:p w14:paraId="0F43A1C6" w14:textId="02E8DF85" w:rsidR="001C109A" w:rsidRPr="0078753B" w:rsidRDefault="006972D0" w:rsidP="002F7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Calibri" w:hAnsi="Times New Roman" w:cs="Times New Roman"/>
          <w:sz w:val="24"/>
          <w:szCs w:val="24"/>
          <w14:ligatures w14:val="standardContextual"/>
        </w:rPr>
      </w:pPr>
      <w:r w:rsidRPr="0078753B">
        <w:rPr>
          <w:rFonts w:ascii="Times New Roman" w:hAnsi="Times New Roman" w:cs="Times New Roman"/>
          <w:bCs/>
          <w:sz w:val="24"/>
          <w:szCs w:val="24"/>
        </w:rPr>
        <w:tab/>
      </w:r>
      <w:r w:rsidR="001C109A" w:rsidRPr="0078753B">
        <w:rPr>
          <w:rFonts w:ascii="Times New Roman" w:hAnsi="Times New Roman" w:cs="Times New Roman"/>
          <w:bCs/>
          <w:sz w:val="24"/>
          <w:szCs w:val="24"/>
        </w:rPr>
        <w:t>Grâce à notre parcours de formation au sein du groupe ISM ainsi qu’à notre engagement dans diverses activités extra-scolaires, nous avons pu acquérir les compétences essentielles en informatique, en entreprenariat et en gestion de projets. Ces compétences nous permettent de diriger plus efficacement notre projet. Notre groupe est composé de quatre (4) entrepreneurs, à savoir :</w:t>
      </w:r>
      <w:r w:rsidR="001C109A" w:rsidRPr="0078753B">
        <w:rPr>
          <w:rFonts w:ascii="Times New Roman" w:eastAsia="Calibri" w:hAnsi="Times New Roman" w:cs="Times New Roman"/>
          <w:sz w:val="24"/>
          <w:szCs w:val="24"/>
          <w14:ligatures w14:val="standardContextual"/>
        </w:rPr>
        <w:t xml:space="preserve"> </w:t>
      </w:r>
    </w:p>
    <w:p w14:paraId="134F08EC" w14:textId="3AD3A59E" w:rsidR="001C109A"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ab/>
      </w:r>
      <w:r w:rsidR="001C109A" w:rsidRPr="0078753B">
        <w:rPr>
          <w:rFonts w:ascii="Times New Roman" w:eastAsia="Calibri" w:hAnsi="Times New Roman" w:cs="Times New Roman"/>
          <w:sz w:val="24"/>
          <w:szCs w:val="24"/>
          <w14:ligatures w14:val="standardContextual"/>
        </w:rPr>
        <w:t xml:space="preserve">Je suis </w:t>
      </w:r>
      <w:r w:rsidR="001C109A" w:rsidRPr="0078753B">
        <w:rPr>
          <w:rFonts w:ascii="Times New Roman" w:eastAsia="Calibri" w:hAnsi="Times New Roman" w:cs="Times New Roman"/>
          <w:b/>
          <w:bCs/>
          <w:sz w:val="24"/>
          <w:szCs w:val="24"/>
          <w14:ligatures w14:val="standardContextual"/>
        </w:rPr>
        <w:t>KAYUMPA BLAISE Yese</w:t>
      </w:r>
      <w:r w:rsidR="001C109A" w:rsidRPr="0078753B">
        <w:rPr>
          <w:rFonts w:ascii="Times New Roman" w:eastAsia="Calibri" w:hAnsi="Times New Roman" w:cs="Times New Roman"/>
          <w:sz w:val="24"/>
          <w:szCs w:val="24"/>
          <w14:ligatures w14:val="standardContextual"/>
        </w:rPr>
        <w:t>, un passionné congolais des nouvelles technologies et un chercheur de nouvelles connaissances. En tant que Freelancer et étudiant, j'ai acquis une solide formation dans le domaine de l'informatique, comprenant le développement Web frontend, backend, mobile et réseaux, ainsi que la création de sites web avec Wordpress et la conception d'applications pour les secteurs du transport et de la restauration. Mon parcours comprend la réalisation d'un site web complet pour une entreprise de communication, la conception d'interfaces utilisateur conviviales pour des applications de gestion de stock et le développement de plusieurs applications web.</w:t>
      </w:r>
    </w:p>
    <w:p w14:paraId="1C05B040" w14:textId="64856FFF" w:rsidR="001C109A"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ab/>
      </w:r>
      <w:r w:rsidR="001C109A" w:rsidRPr="0078753B">
        <w:rPr>
          <w:rFonts w:ascii="Times New Roman" w:eastAsia="Calibri" w:hAnsi="Times New Roman" w:cs="Times New Roman"/>
          <w:sz w:val="24"/>
          <w:szCs w:val="24"/>
          <w14:ligatures w14:val="standardContextual"/>
        </w:rPr>
        <w:t xml:space="preserve">Je suis rigoureux, sérieux, passionné et j'apprécie les défis. Je suis capable de travailler en équipe ou de manière autonome, selon les besoins. Mon objectif est de relever les défis les plus stimulants, de devenir un acteur indispensable dans le secteur de l'informatique et </w:t>
      </w:r>
      <w:r w:rsidR="001C109A" w:rsidRPr="0078753B">
        <w:rPr>
          <w:rFonts w:ascii="Times New Roman" w:eastAsia="Calibri" w:hAnsi="Times New Roman" w:cs="Times New Roman"/>
          <w:sz w:val="24"/>
          <w:szCs w:val="24"/>
          <w14:ligatures w14:val="standardContextual"/>
        </w:rPr>
        <w:lastRenderedPageBreak/>
        <w:t>d'apporter des innovations dans ce domaine. Je suis convaincu que mes compétences, mon expérience et ma détermination seront des atouts précieux pour la réalisation du projet.</w:t>
      </w:r>
    </w:p>
    <w:p w14:paraId="2147575A" w14:textId="77777777" w:rsidR="001C109A" w:rsidRPr="0078753B" w:rsidRDefault="001C109A"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En résumé, je suis une personne déterminée et passionnée, toujours prête à relever de nouveaux défis et à atteindre mes objectifs, ce qui me permet d'apporter une approche réfléchie et rigoureuse au projet SEN-IMPÔT.</w:t>
      </w:r>
    </w:p>
    <w:p w14:paraId="48EED1D7" w14:textId="6E26730F" w:rsidR="001C109A"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b/>
          <w:bCs/>
          <w:sz w:val="24"/>
          <w:szCs w:val="24"/>
          <w14:ligatures w14:val="standardContextual"/>
        </w:rPr>
      </w:pPr>
      <w:r w:rsidRPr="0078753B">
        <w:rPr>
          <w:rFonts w:ascii="Times New Roman" w:eastAsia="Calibri" w:hAnsi="Times New Roman" w:cs="Times New Roman"/>
          <w:b/>
          <w:bCs/>
          <w:sz w:val="24"/>
          <w:szCs w:val="24"/>
          <w14:ligatures w14:val="standardContextual"/>
        </w:rPr>
        <w:tab/>
      </w:r>
      <w:r w:rsidR="001C109A" w:rsidRPr="0078753B">
        <w:rPr>
          <w:rFonts w:ascii="Times New Roman" w:eastAsia="Calibri" w:hAnsi="Times New Roman" w:cs="Times New Roman"/>
          <w:b/>
          <w:bCs/>
          <w:sz w:val="24"/>
          <w:szCs w:val="24"/>
          <w14:ligatures w14:val="standardContextual"/>
        </w:rPr>
        <w:t>Développeurs Frontend :</w:t>
      </w:r>
    </w:p>
    <w:p w14:paraId="0CF4FD26" w14:textId="77777777" w:rsidR="001C109A" w:rsidRPr="0078753B" w:rsidRDefault="001C109A"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Chargés de la création de l'interface utilisateur intuitive et conviviale de l’application. Compétences avancées en HTML, CSS, JavaScript et expérience dans le développement d'interfaces utilisateur réactives.</w:t>
      </w:r>
    </w:p>
    <w:p w14:paraId="2DA05EB1" w14:textId="5418F617" w:rsidR="001C109A"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b/>
          <w:bCs/>
          <w:sz w:val="24"/>
          <w:szCs w:val="24"/>
          <w14:ligatures w14:val="standardContextual"/>
        </w:rPr>
      </w:pPr>
      <w:r w:rsidRPr="0078753B">
        <w:rPr>
          <w:rFonts w:ascii="Times New Roman" w:eastAsia="Calibri" w:hAnsi="Times New Roman" w:cs="Times New Roman"/>
          <w:b/>
          <w:bCs/>
          <w:sz w:val="24"/>
          <w:szCs w:val="24"/>
          <w14:ligatures w14:val="standardContextual"/>
        </w:rPr>
        <w:tab/>
      </w:r>
      <w:r w:rsidR="001C109A" w:rsidRPr="0078753B">
        <w:rPr>
          <w:rFonts w:ascii="Times New Roman" w:eastAsia="Calibri" w:hAnsi="Times New Roman" w:cs="Times New Roman"/>
          <w:b/>
          <w:bCs/>
          <w:sz w:val="24"/>
          <w:szCs w:val="24"/>
          <w14:ligatures w14:val="standardContextual"/>
        </w:rPr>
        <w:t>Designer UX/</w:t>
      </w:r>
      <w:r w:rsidR="00FA4E56" w:rsidRPr="0078753B">
        <w:rPr>
          <w:rFonts w:ascii="Times New Roman" w:eastAsia="Calibri" w:hAnsi="Times New Roman" w:cs="Times New Roman"/>
          <w:b/>
          <w:bCs/>
          <w:sz w:val="24"/>
          <w:szCs w:val="24"/>
          <w14:ligatures w14:val="standardContextual"/>
        </w:rPr>
        <w:t>UI :</w:t>
      </w:r>
    </w:p>
    <w:p w14:paraId="7C5D7581" w14:textId="77777777" w:rsidR="001C109A" w:rsidRPr="0078753B" w:rsidRDefault="001C109A"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Responsable de la conception visuelle de l'application, en garantissant une expérience utilisateur optimale. Expertise dans la conception d'interfaces utilisateur attrayantes et intuitives, avec une solide compréhension des principes de l'expérience utilisateur (UX).</w:t>
      </w:r>
    </w:p>
    <w:p w14:paraId="73741186" w14:textId="77777777" w:rsidR="001F285E" w:rsidRPr="0078753B" w:rsidRDefault="001F285E"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p>
    <w:p w14:paraId="470EF104" w14:textId="7A8F5875" w:rsidR="00170A87" w:rsidRPr="0078753B" w:rsidRDefault="003C429F" w:rsidP="006972D0">
      <w:pPr>
        <w:spacing w:line="360" w:lineRule="auto"/>
        <w:ind w:firstLine="708"/>
        <w:jc w:val="both"/>
        <w:rPr>
          <w:rFonts w:ascii="Times New Roman" w:hAnsi="Times New Roman" w:cs="Times New Roman"/>
          <w:b/>
          <w:sz w:val="24"/>
          <w:szCs w:val="24"/>
        </w:rPr>
      </w:pPr>
      <w:r w:rsidRPr="0078753B">
        <w:rPr>
          <w:rFonts w:ascii="Times New Roman" w:hAnsi="Times New Roman" w:cs="Times New Roman"/>
          <w:b/>
          <w:sz w:val="24"/>
          <w:szCs w:val="24"/>
        </w:rPr>
        <w:t xml:space="preserve">Keli Jason AWUME : </w:t>
      </w:r>
      <w:r w:rsidR="00170A87" w:rsidRPr="0078753B">
        <w:rPr>
          <w:rFonts w:ascii="Times New Roman" w:hAnsi="Times New Roman" w:cs="Times New Roman"/>
          <w:sz w:val="24"/>
          <w:szCs w:val="24"/>
        </w:rPr>
        <w:t xml:space="preserve">Passionné de IT, doué d’une expertise de 3 ans grâce à une formation de trois années en Génie Logiciel Réseaux Et Systèmes et des stages liés </w:t>
      </w:r>
      <w:r w:rsidR="00FA4E56" w:rsidRPr="0078753B">
        <w:rPr>
          <w:rFonts w:ascii="Times New Roman" w:hAnsi="Times New Roman" w:cs="Times New Roman"/>
          <w:sz w:val="24"/>
          <w:szCs w:val="24"/>
        </w:rPr>
        <w:t>à formation</w:t>
      </w:r>
      <w:r w:rsidRPr="0078753B">
        <w:rPr>
          <w:rFonts w:ascii="Times New Roman" w:hAnsi="Times New Roman" w:cs="Times New Roman"/>
          <w:sz w:val="24"/>
          <w:szCs w:val="24"/>
        </w:rPr>
        <w:t>. Cela</w:t>
      </w:r>
      <w:r w:rsidR="00170A87" w:rsidRPr="0078753B">
        <w:rPr>
          <w:rFonts w:ascii="Times New Roman" w:hAnsi="Times New Roman" w:cs="Times New Roman"/>
          <w:sz w:val="24"/>
          <w:szCs w:val="24"/>
        </w:rPr>
        <w:t xml:space="preserve"> lui a permis d’engranger de solides compétences notamment la conception de sites Web (grâce à des </w:t>
      </w:r>
      <w:proofErr w:type="spellStart"/>
      <w:r w:rsidR="00170A87" w:rsidRPr="0078753B">
        <w:rPr>
          <w:rFonts w:ascii="Times New Roman" w:hAnsi="Times New Roman" w:cs="Times New Roman"/>
          <w:sz w:val="24"/>
          <w:szCs w:val="24"/>
        </w:rPr>
        <w:t>CMS</w:t>
      </w:r>
      <w:proofErr w:type="spellEnd"/>
      <w:r w:rsidR="00170A87" w:rsidRPr="0078753B">
        <w:rPr>
          <w:rFonts w:ascii="Times New Roman" w:hAnsi="Times New Roman" w:cs="Times New Roman"/>
          <w:sz w:val="24"/>
          <w:szCs w:val="24"/>
        </w:rPr>
        <w:t xml:space="preserve">(Wordpress) et de </w:t>
      </w:r>
      <w:r w:rsidRPr="0078753B">
        <w:rPr>
          <w:rFonts w:ascii="Times New Roman" w:hAnsi="Times New Roman" w:cs="Times New Roman"/>
          <w:sz w:val="24"/>
          <w:szCs w:val="24"/>
        </w:rPr>
        <w:t>Framework (</w:t>
      </w:r>
      <w:r w:rsidR="00170A87" w:rsidRPr="0078753B">
        <w:rPr>
          <w:rFonts w:ascii="Times New Roman" w:hAnsi="Times New Roman" w:cs="Times New Roman"/>
          <w:sz w:val="24"/>
          <w:szCs w:val="24"/>
        </w:rPr>
        <w:t xml:space="preserve">Vue, Django, </w:t>
      </w:r>
      <w:r w:rsidRPr="0078753B">
        <w:rPr>
          <w:rFonts w:ascii="Times New Roman" w:hAnsi="Times New Roman" w:cs="Times New Roman"/>
          <w:sz w:val="24"/>
          <w:szCs w:val="24"/>
        </w:rPr>
        <w:t>Flask…</w:t>
      </w:r>
      <w:r w:rsidR="00170A87" w:rsidRPr="0078753B">
        <w:rPr>
          <w:rFonts w:ascii="Times New Roman" w:hAnsi="Times New Roman" w:cs="Times New Roman"/>
          <w:sz w:val="24"/>
          <w:szCs w:val="24"/>
        </w:rPr>
        <w:t>)),</w:t>
      </w:r>
    </w:p>
    <w:p w14:paraId="12AECCA6" w14:textId="5CA5C312" w:rsidR="00170A87"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ab/>
      </w:r>
      <w:r w:rsidR="003C429F" w:rsidRPr="0078753B">
        <w:rPr>
          <w:rFonts w:ascii="Times New Roman" w:hAnsi="Times New Roman" w:cs="Times New Roman"/>
          <w:sz w:val="24"/>
          <w:szCs w:val="24"/>
        </w:rPr>
        <w:t>Le</w:t>
      </w:r>
      <w:r w:rsidR="00170A87" w:rsidRPr="0078753B">
        <w:rPr>
          <w:rFonts w:ascii="Times New Roman" w:hAnsi="Times New Roman" w:cs="Times New Roman"/>
          <w:sz w:val="24"/>
          <w:szCs w:val="24"/>
        </w:rPr>
        <w:t xml:space="preserve"> développement Backend, Frontend, une expérience grâce à la réalisation de sites Web complets, d’interfaces de </w:t>
      </w:r>
      <w:r w:rsidR="003C429F" w:rsidRPr="0078753B">
        <w:rPr>
          <w:rFonts w:ascii="Times New Roman" w:hAnsi="Times New Roman" w:cs="Times New Roman"/>
          <w:sz w:val="24"/>
          <w:szCs w:val="24"/>
        </w:rPr>
        <w:t>gestion.</w:t>
      </w:r>
      <w:r w:rsidR="00170A87" w:rsidRPr="0078753B">
        <w:rPr>
          <w:rFonts w:ascii="Times New Roman" w:hAnsi="Times New Roman" w:cs="Times New Roman"/>
          <w:sz w:val="24"/>
          <w:szCs w:val="24"/>
        </w:rPr>
        <w:t xml:space="preserve">, l’administration de Bases de Données (utilisation de SGBD (Oracle, </w:t>
      </w:r>
      <w:r w:rsidR="00FA4E56" w:rsidRPr="0078753B">
        <w:rPr>
          <w:rFonts w:ascii="Times New Roman" w:hAnsi="Times New Roman" w:cs="Times New Roman"/>
          <w:sz w:val="24"/>
          <w:szCs w:val="24"/>
        </w:rPr>
        <w:t>SQL Server,</w:t>
      </w:r>
      <w:r w:rsidR="00170A87" w:rsidRPr="0078753B">
        <w:rPr>
          <w:rFonts w:ascii="Times New Roman" w:hAnsi="Times New Roman" w:cs="Times New Roman"/>
          <w:sz w:val="24"/>
          <w:szCs w:val="24"/>
        </w:rPr>
        <w:t xml:space="preserve"> MySQL...)</w:t>
      </w:r>
      <w:r w:rsidR="00FA4E56" w:rsidRPr="0078753B">
        <w:rPr>
          <w:rFonts w:ascii="Times New Roman" w:hAnsi="Times New Roman" w:cs="Times New Roman"/>
          <w:sz w:val="24"/>
          <w:szCs w:val="24"/>
        </w:rPr>
        <w:t xml:space="preserve">, </w:t>
      </w:r>
      <w:r w:rsidR="00170A87" w:rsidRPr="0078753B">
        <w:rPr>
          <w:rFonts w:ascii="Times New Roman" w:hAnsi="Times New Roman" w:cs="Times New Roman"/>
          <w:sz w:val="24"/>
          <w:szCs w:val="24"/>
        </w:rPr>
        <w:t xml:space="preserve">mais également </w:t>
      </w:r>
      <w:r w:rsidR="003B4B85" w:rsidRPr="0078753B">
        <w:rPr>
          <w:rFonts w:ascii="Times New Roman" w:hAnsi="Times New Roman" w:cs="Times New Roman"/>
          <w:sz w:val="24"/>
          <w:szCs w:val="24"/>
        </w:rPr>
        <w:t>l’authentification,</w:t>
      </w:r>
      <w:r w:rsidR="00170A87" w:rsidRPr="0078753B">
        <w:rPr>
          <w:rFonts w:ascii="Times New Roman" w:hAnsi="Times New Roman" w:cs="Times New Roman"/>
          <w:sz w:val="24"/>
          <w:szCs w:val="24"/>
        </w:rPr>
        <w:t xml:space="preserve"> le chiffrement de données....</w:t>
      </w:r>
    </w:p>
    <w:p w14:paraId="56EDC3C9" w14:textId="5E3966E6" w:rsidR="00170A87"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ab/>
      </w:r>
      <w:r w:rsidR="00170A87" w:rsidRPr="0078753B">
        <w:rPr>
          <w:rFonts w:ascii="Times New Roman" w:hAnsi="Times New Roman" w:cs="Times New Roman"/>
          <w:sz w:val="24"/>
          <w:szCs w:val="24"/>
        </w:rPr>
        <w:t xml:space="preserve">Son esprit </w:t>
      </w:r>
      <w:r w:rsidR="001F285E" w:rsidRPr="0078753B">
        <w:rPr>
          <w:rFonts w:ascii="Times New Roman" w:hAnsi="Times New Roman" w:cs="Times New Roman"/>
          <w:sz w:val="24"/>
          <w:szCs w:val="24"/>
        </w:rPr>
        <w:t>d’équipe,</w:t>
      </w:r>
      <w:r w:rsidR="00170A87" w:rsidRPr="0078753B">
        <w:rPr>
          <w:rFonts w:ascii="Times New Roman" w:hAnsi="Times New Roman" w:cs="Times New Roman"/>
          <w:sz w:val="24"/>
          <w:szCs w:val="24"/>
        </w:rPr>
        <w:t xml:space="preserve"> son implication dans chaque aspect du </w:t>
      </w:r>
      <w:r w:rsidR="001F285E" w:rsidRPr="0078753B">
        <w:rPr>
          <w:rFonts w:ascii="Times New Roman" w:hAnsi="Times New Roman" w:cs="Times New Roman"/>
          <w:sz w:val="24"/>
          <w:szCs w:val="24"/>
        </w:rPr>
        <w:t>projet,</w:t>
      </w:r>
      <w:r w:rsidR="00170A87" w:rsidRPr="0078753B">
        <w:rPr>
          <w:rFonts w:ascii="Times New Roman" w:hAnsi="Times New Roman" w:cs="Times New Roman"/>
          <w:sz w:val="24"/>
          <w:szCs w:val="24"/>
        </w:rPr>
        <w:t xml:space="preserve"> son adaptabilité le caractérisent </w:t>
      </w:r>
      <w:r w:rsidR="001F285E" w:rsidRPr="0078753B">
        <w:rPr>
          <w:rFonts w:ascii="Times New Roman" w:hAnsi="Times New Roman" w:cs="Times New Roman"/>
          <w:sz w:val="24"/>
          <w:szCs w:val="24"/>
        </w:rPr>
        <w:t>parfaitement. Son</w:t>
      </w:r>
      <w:r w:rsidR="00170A87" w:rsidRPr="0078753B">
        <w:rPr>
          <w:rFonts w:ascii="Times New Roman" w:hAnsi="Times New Roman" w:cs="Times New Roman"/>
          <w:sz w:val="24"/>
          <w:szCs w:val="24"/>
        </w:rPr>
        <w:t xml:space="preserve"> expertise nous sera d’une grande aide dans le traitement des </w:t>
      </w:r>
      <w:r w:rsidR="001F285E" w:rsidRPr="0078753B">
        <w:rPr>
          <w:rFonts w:ascii="Times New Roman" w:hAnsi="Times New Roman" w:cs="Times New Roman"/>
          <w:sz w:val="24"/>
          <w:szCs w:val="24"/>
        </w:rPr>
        <w:t>données,</w:t>
      </w:r>
      <w:r w:rsidR="00170A87" w:rsidRPr="0078753B">
        <w:rPr>
          <w:rFonts w:ascii="Times New Roman" w:hAnsi="Times New Roman" w:cs="Times New Roman"/>
          <w:sz w:val="24"/>
          <w:szCs w:val="24"/>
        </w:rPr>
        <w:t xml:space="preserve"> dans l’</w:t>
      </w:r>
      <w:r w:rsidR="001F285E" w:rsidRPr="0078753B">
        <w:rPr>
          <w:rFonts w:ascii="Times New Roman" w:hAnsi="Times New Roman" w:cs="Times New Roman"/>
          <w:sz w:val="24"/>
          <w:szCs w:val="24"/>
        </w:rPr>
        <w:t>intuitivité</w:t>
      </w:r>
      <w:r w:rsidR="00170A87" w:rsidRPr="0078753B">
        <w:rPr>
          <w:rFonts w:ascii="Times New Roman" w:hAnsi="Times New Roman" w:cs="Times New Roman"/>
          <w:sz w:val="24"/>
          <w:szCs w:val="24"/>
        </w:rPr>
        <w:t xml:space="preserve"> de </w:t>
      </w:r>
      <w:r w:rsidR="001F285E" w:rsidRPr="0078753B">
        <w:rPr>
          <w:rFonts w:ascii="Times New Roman" w:hAnsi="Times New Roman" w:cs="Times New Roman"/>
          <w:sz w:val="24"/>
          <w:szCs w:val="24"/>
        </w:rPr>
        <w:t>l’application.</w:t>
      </w:r>
    </w:p>
    <w:p w14:paraId="20DCC1BD" w14:textId="77777777" w:rsidR="001F285E" w:rsidRPr="0078753B" w:rsidRDefault="00170A87"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Calibri" w:hAnsi="Times New Roman" w:cs="Times New Roman"/>
          <w:sz w:val="24"/>
          <w:szCs w:val="24"/>
          <w14:ligatures w14:val="standardContextual"/>
        </w:rPr>
      </w:pPr>
      <w:r w:rsidRPr="0078753B">
        <w:rPr>
          <w:rFonts w:ascii="Times New Roman" w:hAnsi="Times New Roman" w:cs="Times New Roman"/>
          <w:sz w:val="24"/>
          <w:szCs w:val="24"/>
        </w:rPr>
        <w:t>Il a pour ambition d’utiliser ses compétences pour apporter sa plus-value dans cet univers disruptif qu’est l’informatique.</w:t>
      </w:r>
      <w:r w:rsidR="001F285E" w:rsidRPr="0078753B">
        <w:rPr>
          <w:rFonts w:ascii="Times New Roman" w:eastAsia="Calibri" w:hAnsi="Times New Roman" w:cs="Times New Roman"/>
          <w:sz w:val="24"/>
          <w:szCs w:val="24"/>
          <w14:ligatures w14:val="standardContextual"/>
        </w:rPr>
        <w:t xml:space="preserve"> </w:t>
      </w:r>
    </w:p>
    <w:p w14:paraId="1F5CD4B3" w14:textId="5B2D6BD5" w:rsidR="001F285E"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ab/>
      </w:r>
      <w:r w:rsidR="001F285E" w:rsidRPr="0078753B">
        <w:rPr>
          <w:rFonts w:ascii="Times New Roman" w:eastAsia="Calibri" w:hAnsi="Times New Roman" w:cs="Times New Roman"/>
          <w:sz w:val="24"/>
          <w:szCs w:val="24"/>
          <w14:ligatures w14:val="standardContextual"/>
        </w:rPr>
        <w:t xml:space="preserve">Je m’appelle </w:t>
      </w:r>
      <w:r w:rsidR="001F285E" w:rsidRPr="0078753B">
        <w:rPr>
          <w:rFonts w:ascii="Times New Roman" w:eastAsia="Calibri" w:hAnsi="Times New Roman" w:cs="Times New Roman"/>
          <w:b/>
          <w:bCs/>
          <w:sz w:val="24"/>
          <w:szCs w:val="24"/>
          <w14:ligatures w14:val="standardContextual"/>
        </w:rPr>
        <w:t xml:space="preserve">Miguel Stevi Espoir MBELETY YAKAMBE, </w:t>
      </w:r>
      <w:r w:rsidR="001F285E" w:rsidRPr="0078753B">
        <w:rPr>
          <w:rFonts w:ascii="Times New Roman" w:eastAsia="Calibri" w:hAnsi="Times New Roman" w:cs="Times New Roman"/>
          <w:sz w:val="24"/>
          <w:szCs w:val="24"/>
          <w14:ligatures w14:val="standardContextual"/>
        </w:rPr>
        <w:t>dans le cadre de mon parcours en informatique appliquée à la gestion des entreprises, je suis profondément motivé à proposer une solution innovante pour simplifier et optimiser la déclaration de TVA au Sénégal. Cette initiative s'inscrit dans ma passion pour l'utilisation de la technologie pour résoudre des problèmes concrets dans le domaine de la gestion d'entreprise.</w:t>
      </w:r>
    </w:p>
    <w:p w14:paraId="4758A879" w14:textId="788EA1E4" w:rsidR="001F285E"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lastRenderedPageBreak/>
        <w:tab/>
      </w:r>
      <w:r w:rsidR="001F285E" w:rsidRPr="0078753B">
        <w:rPr>
          <w:rFonts w:ascii="Times New Roman" w:eastAsia="Calibri" w:hAnsi="Times New Roman" w:cs="Times New Roman"/>
          <w:sz w:val="24"/>
          <w:szCs w:val="24"/>
          <w14:ligatures w14:val="standardContextual"/>
        </w:rPr>
        <w:t>Notre projet vise à établir une entité sous-traitante à la DGID, spécialisée dans la gestion et la déclaration de TVA, en mettant en place une application web intuitive et efficace. Cette application offrira aux entreprises une plateforme conviviale pour gérer leurs déclarations de TVA de manière automatisée, précise et conforme aux réglementations en vigueur.</w:t>
      </w:r>
    </w:p>
    <w:p w14:paraId="2F4414CE" w14:textId="77777777" w:rsidR="001F285E" w:rsidRPr="0078753B" w:rsidRDefault="001F285E"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En nous concentrant sur la passion qui nous anime dans le domaine de l'informatique et de la gestion des entreprises, nous nous engageons à développer une solution technologique robuste qui répondra aux besoins spécifiques des entreprises sénégalaises en matière de déclaration de TVA. Notre objectif est de simplifier les processus, de réduire les erreurs et d'optimiser l'efficacité administrative pour nos clients.</w:t>
      </w:r>
    </w:p>
    <w:p w14:paraId="61DEFD6C" w14:textId="12E5AE07" w:rsidR="001F285E" w:rsidRPr="0078753B" w:rsidRDefault="006972D0"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r w:rsidRPr="0078753B">
        <w:rPr>
          <w:rFonts w:ascii="Times New Roman" w:eastAsia="Calibri" w:hAnsi="Times New Roman" w:cs="Times New Roman"/>
          <w:sz w:val="24"/>
          <w:szCs w:val="24"/>
          <w14:ligatures w14:val="standardContextual"/>
        </w:rPr>
        <w:tab/>
      </w:r>
      <w:r w:rsidR="001F285E" w:rsidRPr="0078753B">
        <w:rPr>
          <w:rFonts w:ascii="Times New Roman" w:eastAsia="Calibri" w:hAnsi="Times New Roman" w:cs="Times New Roman"/>
          <w:sz w:val="24"/>
          <w:szCs w:val="24"/>
          <w14:ligatures w14:val="standardContextual"/>
        </w:rPr>
        <w:t>Nous sommes convaincus que cette initiative apportera une valeur ajoutée significative aux entreprises en leur permettant de se concentrer davantage sur leur cœur de métier tout en respectant leurs obligations fiscales. En tant qu'équipe passionnée et compétente, nous sommes déterminés à transformer notre vision en réalité et à contribuer positivement au développement économique du Sénégal.</w:t>
      </w:r>
    </w:p>
    <w:p w14:paraId="081CA78B" w14:textId="67DBB88B" w:rsidR="002F707D" w:rsidRPr="0078753B" w:rsidRDefault="002F707D" w:rsidP="002F707D">
      <w:pPr>
        <w:spacing w:line="360" w:lineRule="auto"/>
        <w:jc w:val="both"/>
        <w:outlineLvl w:val="0"/>
        <w:rPr>
          <w:rFonts w:ascii="Times New Roman" w:hAnsi="Times New Roman" w:cs="Times New Roman"/>
          <w:b/>
          <w:color w:val="FF0000"/>
          <w:sz w:val="24"/>
          <w:szCs w:val="24"/>
        </w:rPr>
      </w:pPr>
      <w:r w:rsidRPr="0078753B">
        <w:rPr>
          <w:rFonts w:ascii="Times New Roman" w:hAnsi="Times New Roman" w:cs="Times New Roman"/>
          <w:b/>
          <w:color w:val="FF0000"/>
          <w:sz w:val="24"/>
          <w:szCs w:val="24"/>
        </w:rPr>
        <w:t xml:space="preserve">1.6 Cohérence projet promoteur </w:t>
      </w:r>
    </w:p>
    <w:p w14:paraId="0B83773D" w14:textId="4E87AB1B" w:rsidR="00ED3ABB" w:rsidRPr="00132910" w:rsidRDefault="002F707D" w:rsidP="00A234F7">
      <w:pPr>
        <w:pStyle w:val="Paragraphedeliste"/>
        <w:numPr>
          <w:ilvl w:val="0"/>
          <w:numId w:val="41"/>
        </w:numPr>
        <w:spacing w:line="360" w:lineRule="auto"/>
        <w:jc w:val="both"/>
        <w:outlineLvl w:val="0"/>
        <w:rPr>
          <w:rFonts w:ascii="Times New Roman" w:hAnsi="Times New Roman" w:cs="Times New Roman"/>
          <w:b/>
          <w:color w:val="00B0F0"/>
          <w:sz w:val="24"/>
          <w:szCs w:val="24"/>
        </w:rPr>
      </w:pPr>
      <w:r w:rsidRPr="00132910">
        <w:rPr>
          <w:rFonts w:ascii="Times New Roman" w:hAnsi="Times New Roman" w:cs="Times New Roman"/>
          <w:b/>
          <w:color w:val="00B0F0"/>
          <w:sz w:val="24"/>
          <w:szCs w:val="24"/>
        </w:rPr>
        <w:t xml:space="preserve">Faisabilité technologique </w:t>
      </w:r>
      <w:r w:rsidR="00ED3ABB" w:rsidRPr="00132910">
        <w:rPr>
          <w:rFonts w:ascii="Times New Roman" w:hAnsi="Times New Roman" w:cs="Times New Roman"/>
          <w:bCs/>
          <w:color w:val="00B0F0"/>
          <w:sz w:val="24"/>
          <w:szCs w:val="24"/>
          <w:lang w:val="fr-CA"/>
        </w:rPr>
        <w:t xml:space="preserve">L'équipe SEN-IMPÔT est en mesure de mettre en place une plate-forme de gestion des cliniques avec toutes les fonctionnalités de grâce à notre expertise dans le domaine du développement d'applications web et mobile. Pour la mise en place de la carte et les équipements qui l'accompagnent, nous ferons appel à un prestataire de services en l'occurrence </w:t>
      </w:r>
      <w:proofErr w:type="spellStart"/>
      <w:r w:rsidR="00ED3ABB" w:rsidRPr="00132910">
        <w:rPr>
          <w:rFonts w:ascii="Times New Roman" w:hAnsi="Times New Roman" w:cs="Times New Roman"/>
          <w:bCs/>
          <w:color w:val="00B0F0"/>
          <w:sz w:val="24"/>
          <w:szCs w:val="24"/>
          <w:lang w:val="fr-CA"/>
        </w:rPr>
        <w:t>Numeri-Color</w:t>
      </w:r>
      <w:proofErr w:type="spellEnd"/>
      <w:r w:rsidR="00ED3ABB" w:rsidRPr="00132910">
        <w:rPr>
          <w:rFonts w:ascii="Times New Roman" w:hAnsi="Times New Roman" w:cs="Times New Roman"/>
          <w:bCs/>
          <w:color w:val="00B0F0"/>
          <w:sz w:val="24"/>
          <w:szCs w:val="24"/>
          <w:lang w:val="fr-CA"/>
        </w:rPr>
        <w:t xml:space="preserve">. Nous avons travaillé en collaboration avec des professionnels de la santé tels que le Professeur Idrissa Demba Ba et le Docteur </w:t>
      </w:r>
      <w:proofErr w:type="spellStart"/>
      <w:r w:rsidR="00ED3ABB" w:rsidRPr="00132910">
        <w:rPr>
          <w:rFonts w:ascii="Times New Roman" w:hAnsi="Times New Roman" w:cs="Times New Roman"/>
          <w:bCs/>
          <w:color w:val="00B0F0"/>
          <w:sz w:val="24"/>
          <w:szCs w:val="24"/>
          <w:lang w:val="fr-CA"/>
        </w:rPr>
        <w:t>Modou</w:t>
      </w:r>
      <w:proofErr w:type="spellEnd"/>
      <w:r w:rsidR="00ED3ABB" w:rsidRPr="00132910">
        <w:rPr>
          <w:rFonts w:ascii="Times New Roman" w:hAnsi="Times New Roman" w:cs="Times New Roman"/>
          <w:bCs/>
          <w:color w:val="00B0F0"/>
          <w:sz w:val="24"/>
          <w:szCs w:val="24"/>
          <w:lang w:val="fr-CA"/>
        </w:rPr>
        <w:t xml:space="preserve"> </w:t>
      </w:r>
      <w:proofErr w:type="spellStart"/>
      <w:r w:rsidR="00ED3ABB" w:rsidRPr="00132910">
        <w:rPr>
          <w:rFonts w:ascii="Times New Roman" w:hAnsi="Times New Roman" w:cs="Times New Roman"/>
          <w:bCs/>
          <w:color w:val="00B0F0"/>
          <w:sz w:val="24"/>
          <w:szCs w:val="24"/>
          <w:lang w:val="fr-CA"/>
        </w:rPr>
        <w:t>Sene</w:t>
      </w:r>
      <w:proofErr w:type="spellEnd"/>
      <w:r w:rsidR="00ED3ABB" w:rsidRPr="00132910">
        <w:rPr>
          <w:rFonts w:ascii="Times New Roman" w:hAnsi="Times New Roman" w:cs="Times New Roman"/>
          <w:bCs/>
          <w:color w:val="00B0F0"/>
          <w:sz w:val="24"/>
          <w:szCs w:val="24"/>
          <w:lang w:val="fr-CA"/>
        </w:rPr>
        <w:t xml:space="preserve"> pour nous assurer que notre service réponde aux besoins de la pratique médicale. Nous avons également bénéficié de l'expertise en administration de base de données de M. Ndiaga Ba ainsi que des compétences en développement full-stack d'Abdallah. Ces personnes ressources externes ont joué un rôle clé dans le développement de notre projet. Par défaut nous avons postulé pour être incubés et accompagnés tant dans la partie financière que dans la réalisation de ce projet.</w:t>
      </w:r>
    </w:p>
    <w:p w14:paraId="11C3AEA5" w14:textId="53DEDB13" w:rsidR="002F707D" w:rsidRPr="0078753B" w:rsidRDefault="002F707D" w:rsidP="00A234F7">
      <w:pPr>
        <w:pStyle w:val="Paragraphedeliste"/>
        <w:numPr>
          <w:ilvl w:val="0"/>
          <w:numId w:val="6"/>
        </w:numPr>
        <w:spacing w:after="160" w:line="360" w:lineRule="auto"/>
        <w:jc w:val="both"/>
        <w:rPr>
          <w:rFonts w:ascii="Times New Roman" w:eastAsia="Times New Roman" w:hAnsi="Times New Roman" w:cs="Times New Roman"/>
          <w:sz w:val="24"/>
          <w:szCs w:val="24"/>
        </w:rPr>
      </w:pPr>
      <w:r w:rsidRPr="0078753B">
        <w:rPr>
          <w:rFonts w:ascii="Times New Roman" w:hAnsi="Times New Roman" w:cs="Times New Roman"/>
          <w:b/>
          <w:color w:val="FF0000"/>
          <w:sz w:val="24"/>
          <w:szCs w:val="24"/>
        </w:rPr>
        <w:t xml:space="preserve">Faisabilité commerciale </w:t>
      </w:r>
      <w:r w:rsidR="00ED3ABB" w:rsidRPr="0078753B">
        <w:rPr>
          <w:rFonts w:ascii="Times New Roman" w:eastAsia="Times New Roman" w:hAnsi="Times New Roman" w:cs="Times New Roman"/>
          <w:sz w:val="24"/>
          <w:szCs w:val="24"/>
        </w:rPr>
        <w:t>La faisabilité commerciale de ce projet est en cours d’évaluation, cependant pour la réalisation de la plateforme nous avons investi nos fonds propres pour les frais d'hébergement et de création de la carte.</w:t>
      </w:r>
    </w:p>
    <w:p w14:paraId="1B0FB674" w14:textId="44F2B07D" w:rsidR="002F707D" w:rsidRPr="0078753B" w:rsidRDefault="002F707D" w:rsidP="00A234F7">
      <w:pPr>
        <w:pStyle w:val="Paragraphedeliste"/>
        <w:numPr>
          <w:ilvl w:val="0"/>
          <w:numId w:val="6"/>
        </w:numPr>
        <w:spacing w:after="160" w:line="360" w:lineRule="auto"/>
        <w:jc w:val="both"/>
        <w:rPr>
          <w:rFonts w:ascii="Times New Roman" w:eastAsia="Times New Roman" w:hAnsi="Times New Roman" w:cs="Times New Roman"/>
          <w:sz w:val="24"/>
          <w:szCs w:val="24"/>
        </w:rPr>
      </w:pPr>
      <w:r w:rsidRPr="0078753B">
        <w:rPr>
          <w:rFonts w:ascii="Times New Roman" w:hAnsi="Times New Roman" w:cs="Times New Roman"/>
          <w:b/>
          <w:color w:val="FF0000"/>
          <w:sz w:val="24"/>
          <w:szCs w:val="24"/>
        </w:rPr>
        <w:t xml:space="preserve">Faisabilité juridique </w:t>
      </w:r>
      <w:r w:rsidR="00ED3ABB" w:rsidRPr="0078753B">
        <w:rPr>
          <w:rFonts w:ascii="Times New Roman" w:eastAsia="Times New Roman" w:hAnsi="Times New Roman" w:cs="Times New Roman"/>
          <w:sz w:val="24"/>
          <w:szCs w:val="24"/>
        </w:rPr>
        <w:t xml:space="preserve">: Le challenge sur le plan juridique est d’obtenir une licence ou une accréditation pour que ce projet soit juridiquement reconnu par l'État sénégalais afin </w:t>
      </w:r>
      <w:r w:rsidR="00ED3ABB" w:rsidRPr="0078753B">
        <w:rPr>
          <w:rFonts w:ascii="Times New Roman" w:eastAsia="Times New Roman" w:hAnsi="Times New Roman" w:cs="Times New Roman"/>
          <w:sz w:val="24"/>
          <w:szCs w:val="24"/>
        </w:rPr>
        <w:lastRenderedPageBreak/>
        <w:t xml:space="preserve">de rassurer et fidéliser nos potentiels clients c’est pour cela que nous aurons besoin d’un avocat. </w:t>
      </w:r>
    </w:p>
    <w:p w14:paraId="44D730B2" w14:textId="66B88507" w:rsidR="002F707D" w:rsidRPr="0078753B" w:rsidRDefault="00ED3ABB" w:rsidP="00A234F7">
      <w:pPr>
        <w:pStyle w:val="Paragraphedeliste"/>
        <w:numPr>
          <w:ilvl w:val="0"/>
          <w:numId w:val="6"/>
        </w:numPr>
        <w:spacing w:line="360" w:lineRule="auto"/>
        <w:jc w:val="both"/>
        <w:outlineLvl w:val="0"/>
        <w:rPr>
          <w:rFonts w:ascii="Times New Roman" w:hAnsi="Times New Roman" w:cs="Times New Roman"/>
          <w:bCs/>
          <w:sz w:val="24"/>
          <w:szCs w:val="24"/>
        </w:rPr>
      </w:pPr>
      <w:r w:rsidRPr="0078753B">
        <w:rPr>
          <w:rFonts w:ascii="Times New Roman" w:hAnsi="Times New Roman" w:cs="Times New Roman"/>
          <w:b/>
          <w:color w:val="FF0000"/>
          <w:sz w:val="24"/>
          <w:szCs w:val="24"/>
        </w:rPr>
        <w:t>Faisabilité organisationnelle</w:t>
      </w:r>
      <w:r w:rsidRPr="0078753B">
        <w:rPr>
          <w:rFonts w:ascii="Times New Roman" w:hAnsi="Times New Roman" w:cs="Times New Roman"/>
          <w:bCs/>
          <w:color w:val="FF0000"/>
          <w:sz w:val="24"/>
          <w:szCs w:val="24"/>
        </w:rPr>
        <w:t xml:space="preserve"> </w:t>
      </w:r>
      <w:r w:rsidRPr="0078753B">
        <w:rPr>
          <w:rFonts w:ascii="Times New Roman" w:hAnsi="Times New Roman" w:cs="Times New Roman"/>
          <w:bCs/>
          <w:sz w:val="24"/>
          <w:szCs w:val="24"/>
        </w:rPr>
        <w:t>Un</w:t>
      </w:r>
      <w:r w:rsidRPr="0078753B">
        <w:rPr>
          <w:rFonts w:ascii="Times New Roman" w:hAnsi="Times New Roman" w:cs="Times New Roman"/>
          <w:bCs/>
          <w:sz w:val="24"/>
          <w:szCs w:val="24"/>
          <w:lang w:val="fr-CA"/>
        </w:rPr>
        <w:t xml:space="preserve"> manageur pour le suivi et gestion du projet, deux développeurs web, deux développeurs mobiles, un marqueteur ou commercial pour vendre et assurer la communication et un consultant avocat.</w:t>
      </w:r>
    </w:p>
    <w:p w14:paraId="42AD093A" w14:textId="77777777" w:rsidR="001F285E" w:rsidRPr="0078753B" w:rsidRDefault="001F285E"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New Roman"/>
          <w:sz w:val="24"/>
          <w:szCs w:val="24"/>
          <w14:ligatures w14:val="standardContextual"/>
        </w:rPr>
      </w:pPr>
    </w:p>
    <w:p w14:paraId="65B2F8CA" w14:textId="77777777" w:rsidR="00526B09" w:rsidRPr="0078753B" w:rsidRDefault="00526B09"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p>
    <w:p w14:paraId="0051F42C" w14:textId="77777777" w:rsidR="002F707D" w:rsidRPr="0078753B" w:rsidRDefault="002F707D"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p>
    <w:p w14:paraId="1D6020CA" w14:textId="77777777" w:rsidR="002F707D" w:rsidRPr="0078753B" w:rsidRDefault="002F707D"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p>
    <w:p w14:paraId="47396D7A" w14:textId="77777777" w:rsidR="002F707D" w:rsidRPr="0078753B" w:rsidRDefault="002F707D"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p>
    <w:p w14:paraId="3740599D" w14:textId="77777777" w:rsidR="002F707D" w:rsidRPr="0078753B" w:rsidRDefault="002F707D"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4"/>
          <w:szCs w:val="24"/>
        </w:rPr>
      </w:pPr>
    </w:p>
    <w:p w14:paraId="2800243B" w14:textId="77777777" w:rsidR="001C109A" w:rsidRPr="0078753B" w:rsidRDefault="001C109A" w:rsidP="0018777F">
      <w:pPr>
        <w:spacing w:line="360" w:lineRule="auto"/>
        <w:jc w:val="both"/>
        <w:rPr>
          <w:rFonts w:ascii="Times New Roman" w:hAnsi="Times New Roman" w:cs="Times New Roman"/>
          <w:b/>
          <w:bCs/>
          <w:sz w:val="24"/>
          <w:szCs w:val="24"/>
        </w:rPr>
      </w:pPr>
    </w:p>
    <w:p w14:paraId="2BFB4F40" w14:textId="77777777" w:rsidR="00ED3ABB" w:rsidRPr="0078753B" w:rsidRDefault="00ED3ABB" w:rsidP="0018777F">
      <w:pPr>
        <w:spacing w:line="360" w:lineRule="auto"/>
        <w:jc w:val="both"/>
        <w:rPr>
          <w:rFonts w:ascii="Times New Roman" w:hAnsi="Times New Roman" w:cs="Times New Roman"/>
          <w:b/>
          <w:bCs/>
          <w:sz w:val="24"/>
          <w:szCs w:val="24"/>
        </w:rPr>
      </w:pPr>
    </w:p>
    <w:p w14:paraId="46C17922" w14:textId="77777777" w:rsidR="00ED3ABB" w:rsidRPr="0078753B" w:rsidRDefault="00ED3ABB" w:rsidP="0018777F">
      <w:pPr>
        <w:spacing w:line="360" w:lineRule="auto"/>
        <w:jc w:val="both"/>
        <w:rPr>
          <w:rFonts w:ascii="Times New Roman" w:hAnsi="Times New Roman" w:cs="Times New Roman"/>
          <w:b/>
          <w:bCs/>
          <w:sz w:val="24"/>
          <w:szCs w:val="24"/>
        </w:rPr>
      </w:pPr>
    </w:p>
    <w:p w14:paraId="4890B424" w14:textId="77777777" w:rsidR="00ED3ABB" w:rsidRPr="0078753B" w:rsidRDefault="00ED3ABB" w:rsidP="0018777F">
      <w:pPr>
        <w:spacing w:line="360" w:lineRule="auto"/>
        <w:jc w:val="both"/>
        <w:rPr>
          <w:rFonts w:ascii="Times New Roman" w:hAnsi="Times New Roman" w:cs="Times New Roman"/>
          <w:b/>
          <w:bCs/>
          <w:sz w:val="24"/>
          <w:szCs w:val="24"/>
        </w:rPr>
      </w:pPr>
    </w:p>
    <w:p w14:paraId="41495A40" w14:textId="77777777" w:rsidR="00ED3ABB" w:rsidRPr="0078753B" w:rsidRDefault="00ED3ABB" w:rsidP="0018777F">
      <w:pPr>
        <w:spacing w:line="360" w:lineRule="auto"/>
        <w:jc w:val="both"/>
        <w:rPr>
          <w:rFonts w:ascii="Times New Roman" w:hAnsi="Times New Roman" w:cs="Times New Roman"/>
          <w:b/>
          <w:bCs/>
          <w:sz w:val="24"/>
          <w:szCs w:val="24"/>
        </w:rPr>
      </w:pPr>
    </w:p>
    <w:p w14:paraId="553B0FB8" w14:textId="77777777" w:rsidR="00ED3ABB" w:rsidRPr="0078753B" w:rsidRDefault="00ED3ABB" w:rsidP="0018777F">
      <w:pPr>
        <w:spacing w:line="360" w:lineRule="auto"/>
        <w:jc w:val="both"/>
        <w:rPr>
          <w:rFonts w:ascii="Times New Roman" w:hAnsi="Times New Roman" w:cs="Times New Roman"/>
          <w:b/>
          <w:bCs/>
          <w:sz w:val="24"/>
          <w:szCs w:val="24"/>
        </w:rPr>
      </w:pPr>
    </w:p>
    <w:p w14:paraId="3052C29C" w14:textId="77777777" w:rsidR="00ED3ABB" w:rsidRPr="0078753B" w:rsidRDefault="00ED3ABB" w:rsidP="0018777F">
      <w:pPr>
        <w:spacing w:line="360" w:lineRule="auto"/>
        <w:jc w:val="both"/>
        <w:rPr>
          <w:rFonts w:ascii="Times New Roman" w:hAnsi="Times New Roman" w:cs="Times New Roman"/>
          <w:b/>
          <w:bCs/>
          <w:sz w:val="24"/>
          <w:szCs w:val="24"/>
        </w:rPr>
      </w:pPr>
    </w:p>
    <w:p w14:paraId="1C318445" w14:textId="77777777" w:rsidR="00ED3ABB" w:rsidRPr="0078753B" w:rsidRDefault="00ED3ABB" w:rsidP="0018777F">
      <w:pPr>
        <w:spacing w:line="360" w:lineRule="auto"/>
        <w:jc w:val="both"/>
        <w:rPr>
          <w:rFonts w:ascii="Times New Roman" w:hAnsi="Times New Roman" w:cs="Times New Roman"/>
          <w:b/>
          <w:bCs/>
          <w:sz w:val="24"/>
          <w:szCs w:val="24"/>
        </w:rPr>
      </w:pPr>
    </w:p>
    <w:p w14:paraId="0D78D357" w14:textId="77777777" w:rsidR="00ED3ABB" w:rsidRPr="0078753B" w:rsidRDefault="00ED3ABB" w:rsidP="0018777F">
      <w:pPr>
        <w:spacing w:line="360" w:lineRule="auto"/>
        <w:jc w:val="both"/>
        <w:rPr>
          <w:rFonts w:ascii="Times New Roman" w:hAnsi="Times New Roman" w:cs="Times New Roman"/>
          <w:b/>
          <w:bCs/>
          <w:sz w:val="24"/>
          <w:szCs w:val="24"/>
        </w:rPr>
      </w:pPr>
    </w:p>
    <w:p w14:paraId="6B9D1568" w14:textId="77777777" w:rsidR="00ED3ABB" w:rsidRDefault="00ED3ABB" w:rsidP="0018777F">
      <w:pPr>
        <w:spacing w:line="360" w:lineRule="auto"/>
        <w:jc w:val="both"/>
        <w:rPr>
          <w:rFonts w:ascii="Times New Roman" w:hAnsi="Times New Roman" w:cs="Times New Roman"/>
          <w:b/>
          <w:bCs/>
          <w:sz w:val="24"/>
          <w:szCs w:val="24"/>
        </w:rPr>
      </w:pPr>
    </w:p>
    <w:p w14:paraId="01FA6A67" w14:textId="77777777" w:rsidR="009806A8" w:rsidRDefault="009806A8" w:rsidP="0018777F">
      <w:pPr>
        <w:spacing w:line="360" w:lineRule="auto"/>
        <w:jc w:val="both"/>
        <w:rPr>
          <w:rFonts w:ascii="Times New Roman" w:hAnsi="Times New Roman" w:cs="Times New Roman"/>
          <w:b/>
          <w:bCs/>
          <w:sz w:val="24"/>
          <w:szCs w:val="24"/>
        </w:rPr>
      </w:pPr>
    </w:p>
    <w:p w14:paraId="27D699E6" w14:textId="77777777" w:rsidR="009806A8" w:rsidRPr="0078753B" w:rsidRDefault="009806A8" w:rsidP="0018777F">
      <w:pPr>
        <w:spacing w:line="360" w:lineRule="auto"/>
        <w:jc w:val="both"/>
        <w:rPr>
          <w:rFonts w:ascii="Times New Roman" w:hAnsi="Times New Roman" w:cs="Times New Roman"/>
          <w:b/>
          <w:bCs/>
          <w:sz w:val="24"/>
          <w:szCs w:val="24"/>
        </w:rPr>
      </w:pPr>
    </w:p>
    <w:p w14:paraId="54EDCED7" w14:textId="77777777" w:rsidR="00ED3ABB" w:rsidRPr="0078753B" w:rsidRDefault="00ED3ABB" w:rsidP="0018777F">
      <w:pPr>
        <w:spacing w:line="360" w:lineRule="auto"/>
        <w:jc w:val="both"/>
        <w:rPr>
          <w:rFonts w:ascii="Times New Roman" w:hAnsi="Times New Roman" w:cs="Times New Roman"/>
          <w:b/>
          <w:bCs/>
          <w:sz w:val="24"/>
          <w:szCs w:val="24"/>
        </w:rPr>
      </w:pPr>
    </w:p>
    <w:p w14:paraId="62C46DD6" w14:textId="47791CBC" w:rsidR="001C109A" w:rsidRPr="0078753B" w:rsidRDefault="002F707D" w:rsidP="003B4B85">
      <w:p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lastRenderedPageBreak/>
        <w:t xml:space="preserve">II. </w:t>
      </w:r>
      <w:r w:rsidR="004973DC" w:rsidRPr="0078753B">
        <w:rPr>
          <w:rFonts w:ascii="Times New Roman" w:hAnsi="Times New Roman" w:cs="Times New Roman"/>
          <w:b/>
          <w:bCs/>
          <w:sz w:val="24"/>
          <w:szCs w:val="24"/>
        </w:rPr>
        <w:t>Stratégie de croissance de l’entreprise</w:t>
      </w:r>
    </w:p>
    <w:p w14:paraId="14CCA23E" w14:textId="6A7419B6" w:rsidR="004973DC" w:rsidRPr="0078753B" w:rsidRDefault="002F707D" w:rsidP="003B4B85">
      <w:p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 xml:space="preserve">2.1 </w:t>
      </w:r>
      <w:r w:rsidR="004973DC" w:rsidRPr="0078753B">
        <w:rPr>
          <w:rFonts w:ascii="Times New Roman" w:hAnsi="Times New Roman" w:cs="Times New Roman"/>
          <w:b/>
          <w:bCs/>
          <w:sz w:val="24"/>
          <w:szCs w:val="24"/>
        </w:rPr>
        <w:t>Analyse de l’environnement de l’entreprise</w:t>
      </w:r>
    </w:p>
    <w:p w14:paraId="16C2675D" w14:textId="35CD51E2" w:rsidR="00656437" w:rsidRPr="0078753B" w:rsidRDefault="002F707D" w:rsidP="003B4B85">
      <w:pPr>
        <w:spacing w:line="360" w:lineRule="auto"/>
        <w:jc w:val="both"/>
        <w:outlineLvl w:val="0"/>
        <w:rPr>
          <w:rFonts w:ascii="Times New Roman" w:hAnsi="Times New Roman" w:cs="Times New Roman"/>
          <w:b/>
          <w:bCs/>
          <w:sz w:val="24"/>
          <w:szCs w:val="24"/>
        </w:rPr>
      </w:pPr>
      <w:r w:rsidRPr="0078753B">
        <w:rPr>
          <w:rFonts w:ascii="Times New Roman" w:hAnsi="Times New Roman" w:cs="Times New Roman"/>
          <w:b/>
          <w:bCs/>
          <w:sz w:val="24"/>
          <w:szCs w:val="24"/>
        </w:rPr>
        <w:t xml:space="preserve">2.1.1 </w:t>
      </w:r>
      <w:r w:rsidR="00656437" w:rsidRPr="0078753B">
        <w:rPr>
          <w:rFonts w:ascii="Times New Roman" w:hAnsi="Times New Roman" w:cs="Times New Roman"/>
          <w:b/>
          <w:bCs/>
          <w:sz w:val="24"/>
          <w:szCs w:val="24"/>
        </w:rPr>
        <w:t>L’Analyse SWOT </w:t>
      </w:r>
    </w:p>
    <w:p w14:paraId="0DFC8095" w14:textId="5B81FAC7" w:rsidR="00656437" w:rsidRPr="0078753B" w:rsidRDefault="00656437" w:rsidP="0018777F">
      <w:pPr>
        <w:spacing w:line="360" w:lineRule="auto"/>
        <w:ind w:firstLine="708"/>
        <w:jc w:val="both"/>
        <w:outlineLvl w:val="0"/>
        <w:rPr>
          <w:rFonts w:ascii="Times New Roman" w:hAnsi="Times New Roman" w:cs="Times New Roman"/>
          <w:bCs/>
          <w:sz w:val="24"/>
          <w:szCs w:val="24"/>
        </w:rPr>
      </w:pPr>
      <w:r w:rsidRPr="0078753B">
        <w:rPr>
          <w:rFonts w:ascii="Times New Roman" w:hAnsi="Times New Roman" w:cs="Times New Roman"/>
          <w:bCs/>
          <w:sz w:val="24"/>
          <w:szCs w:val="24"/>
        </w:rPr>
        <w:t xml:space="preserve">L’analyse SWOT est un outil de planification stratégique qui aide les individus et les organisations à évaluer leurs forces et faiblesses interne, ainsi les opportunités et menaces externes. L’acronyme SWOT signifie forces, faiblesses, opportunités et menaces. Il fournit un cadre structuré pour analyser et comprendre la situation actuelle d’une entreprise ou d’un projet, permettant aux décideurs de développer des stratégies efficaces et de prendre des décisions éclairées. Le but mener l’analyse SWOT est de mieux comprendre les facteurs internes et externes qui peuvent avoir un impact sur le succès d’une entreprise. En identifiant et évaluant les forces, les faiblesses, les opportunités et les menaces, les individus et les organisations peuvent identifier les domaines dans lesquels ils excellent et ceux doivent être améliorés. </w:t>
      </w:r>
    </w:p>
    <w:p w14:paraId="7545EE41" w14:textId="3A0F113B" w:rsidR="00656437" w:rsidRPr="0078753B" w:rsidRDefault="00656437" w:rsidP="0018777F">
      <w:pPr>
        <w:spacing w:line="360" w:lineRule="auto"/>
        <w:ind w:firstLine="708"/>
        <w:jc w:val="both"/>
        <w:outlineLvl w:val="0"/>
        <w:rPr>
          <w:rFonts w:ascii="Times New Roman" w:hAnsi="Times New Roman" w:cs="Times New Roman"/>
          <w:bCs/>
          <w:sz w:val="24"/>
          <w:szCs w:val="24"/>
        </w:rPr>
      </w:pPr>
      <w:r w:rsidRPr="0078753B">
        <w:rPr>
          <w:rFonts w:ascii="Times New Roman" w:hAnsi="Times New Roman" w:cs="Times New Roman"/>
          <w:bCs/>
          <w:sz w:val="24"/>
          <w:szCs w:val="24"/>
        </w:rPr>
        <w:t>Les principaux objectifs de l’analyse SWOT sont d’évaluer les particuliers et les entreprises à déterminer dans quoi ils sont bons, sur quoi ils doivent travailler, quelles opportunités sont disponible et à quelles menaces ils pourraient être confrontés. Cela les aide à faire des plans et à prendre des décisions pour atteindre leurs objectifs et réussir.</w:t>
      </w:r>
    </w:p>
    <w:p w14:paraId="4FF6212A" w14:textId="6F14E982" w:rsidR="005B5EA6" w:rsidRPr="0078753B" w:rsidRDefault="003C429F" w:rsidP="0018777F">
      <w:pPr>
        <w:spacing w:line="360" w:lineRule="auto"/>
        <w:ind w:firstLine="708"/>
        <w:jc w:val="both"/>
        <w:outlineLvl w:val="0"/>
        <w:rPr>
          <w:rFonts w:ascii="Times New Roman" w:hAnsi="Times New Roman" w:cs="Times New Roman"/>
          <w:bCs/>
          <w:sz w:val="24"/>
          <w:szCs w:val="24"/>
        </w:rPr>
      </w:pPr>
      <w:r w:rsidRPr="0078753B">
        <w:rPr>
          <w:rFonts w:ascii="Times New Roman" w:eastAsia="Times New Roman" w:hAnsi="Times New Roman" w:cs="Times New Roman"/>
          <w:noProof/>
          <w:sz w:val="24"/>
          <w:szCs w:val="24"/>
          <w:lang w:val="en-US"/>
        </w:rPr>
        <w:drawing>
          <wp:anchor distT="0" distB="0" distL="114300" distR="114300" simplePos="0" relativeHeight="251650048" behindDoc="0" locked="0" layoutInCell="1" allowOverlap="1" wp14:anchorId="64DDF93D" wp14:editId="7056C65D">
            <wp:simplePos x="0" y="0"/>
            <wp:positionH relativeFrom="column">
              <wp:posOffset>85225</wp:posOffset>
            </wp:positionH>
            <wp:positionV relativeFrom="paragraph">
              <wp:posOffset>238125</wp:posOffset>
            </wp:positionV>
            <wp:extent cx="5760720" cy="2191043"/>
            <wp:effectExtent l="0" t="0" r="5080" b="6350"/>
            <wp:wrapThrough wrapText="bothSides">
              <wp:wrapPolygon edited="0">
                <wp:start x="0" y="0"/>
                <wp:lineTo x="0" y="21537"/>
                <wp:lineTo x="21571" y="21537"/>
                <wp:lineTo x="21571" y="0"/>
                <wp:lineTo x="0" y="0"/>
              </wp:wrapPolygon>
            </wp:wrapThrough>
            <wp:docPr id="34"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60720" cy="2191043"/>
                    </a:xfrm>
                    <a:prstGeom prst="rect">
                      <a:avLst/>
                    </a:prstGeom>
                    <a:ln/>
                  </pic:spPr>
                </pic:pic>
              </a:graphicData>
            </a:graphic>
            <wp14:sizeRelH relativeFrom="page">
              <wp14:pctWidth>0</wp14:pctWidth>
            </wp14:sizeRelH>
            <wp14:sizeRelV relativeFrom="page">
              <wp14:pctHeight>0</wp14:pctHeight>
            </wp14:sizeRelV>
          </wp:anchor>
        </w:drawing>
      </w:r>
    </w:p>
    <w:p w14:paraId="17759816" w14:textId="77777777" w:rsidR="005B5EA6" w:rsidRPr="0078753B" w:rsidRDefault="005B5EA6" w:rsidP="0018777F">
      <w:pPr>
        <w:spacing w:line="360" w:lineRule="auto"/>
        <w:ind w:firstLine="708"/>
        <w:jc w:val="both"/>
        <w:outlineLvl w:val="0"/>
        <w:rPr>
          <w:rFonts w:ascii="Times New Roman" w:hAnsi="Times New Roman" w:cs="Times New Roman"/>
          <w:bCs/>
          <w:sz w:val="24"/>
          <w:szCs w:val="24"/>
        </w:rPr>
      </w:pPr>
    </w:p>
    <w:p w14:paraId="7491258C" w14:textId="77777777" w:rsidR="005B5EA6" w:rsidRPr="0078753B" w:rsidRDefault="005B5EA6" w:rsidP="0018777F">
      <w:pPr>
        <w:spacing w:line="360" w:lineRule="auto"/>
        <w:ind w:firstLine="708"/>
        <w:jc w:val="both"/>
        <w:outlineLvl w:val="0"/>
        <w:rPr>
          <w:rFonts w:ascii="Times New Roman" w:hAnsi="Times New Roman" w:cs="Times New Roman"/>
          <w:bCs/>
          <w:sz w:val="24"/>
          <w:szCs w:val="24"/>
        </w:rPr>
      </w:pPr>
    </w:p>
    <w:p w14:paraId="5AF74EFF" w14:textId="77777777" w:rsidR="00B47C7B" w:rsidRPr="0078753B" w:rsidRDefault="00B47C7B" w:rsidP="0018777F">
      <w:pPr>
        <w:spacing w:line="360" w:lineRule="auto"/>
        <w:ind w:firstLine="708"/>
        <w:jc w:val="both"/>
        <w:outlineLvl w:val="0"/>
        <w:rPr>
          <w:rFonts w:ascii="Times New Roman" w:hAnsi="Times New Roman" w:cs="Times New Roman"/>
          <w:bCs/>
          <w:sz w:val="24"/>
          <w:szCs w:val="24"/>
        </w:rPr>
      </w:pPr>
    </w:p>
    <w:p w14:paraId="4463A144" w14:textId="77777777" w:rsidR="00B47C7B" w:rsidRPr="0078753B" w:rsidRDefault="00B47C7B" w:rsidP="0018777F">
      <w:pPr>
        <w:spacing w:line="360" w:lineRule="auto"/>
        <w:ind w:firstLine="708"/>
        <w:jc w:val="both"/>
        <w:outlineLvl w:val="0"/>
        <w:rPr>
          <w:rFonts w:ascii="Times New Roman" w:hAnsi="Times New Roman" w:cs="Times New Roman"/>
          <w:bCs/>
          <w:sz w:val="24"/>
          <w:szCs w:val="24"/>
        </w:rPr>
      </w:pPr>
    </w:p>
    <w:tbl>
      <w:tblPr>
        <w:tblW w:w="9945" w:type="dxa"/>
        <w:jc w:val="center"/>
        <w:tblBorders>
          <w:top w:val="nil"/>
          <w:left w:val="nil"/>
          <w:bottom w:val="nil"/>
          <w:right w:val="nil"/>
          <w:insideH w:val="nil"/>
          <w:insideV w:val="nil"/>
        </w:tblBorders>
        <w:tblLayout w:type="fixed"/>
        <w:tblLook w:val="0600" w:firstRow="0" w:lastRow="0" w:firstColumn="0" w:lastColumn="0" w:noHBand="1" w:noVBand="1"/>
      </w:tblPr>
      <w:tblGrid>
        <w:gridCol w:w="5446"/>
        <w:gridCol w:w="4499"/>
      </w:tblGrid>
      <w:tr w:rsidR="00656437" w:rsidRPr="0078753B" w14:paraId="03CC502C" w14:textId="77777777" w:rsidTr="003B4B85">
        <w:trPr>
          <w:trHeight w:val="562"/>
          <w:jc w:val="center"/>
        </w:trPr>
        <w:tc>
          <w:tcPr>
            <w:tcW w:w="9945" w:type="dxa"/>
            <w:gridSpan w:val="2"/>
            <w:tcBorders>
              <w:top w:val="single" w:sz="6" w:space="0" w:color="000000"/>
              <w:left w:val="single" w:sz="6" w:space="0" w:color="000000"/>
              <w:bottom w:val="single" w:sz="6" w:space="0" w:color="000000"/>
              <w:right w:val="single" w:sz="6" w:space="0" w:color="000000"/>
            </w:tcBorders>
            <w:shd w:val="clear" w:color="auto" w:fill="FB5924"/>
            <w:tcMar>
              <w:top w:w="100" w:type="dxa"/>
              <w:left w:w="100" w:type="dxa"/>
              <w:bottom w:w="100" w:type="dxa"/>
              <w:right w:w="100" w:type="dxa"/>
            </w:tcMar>
          </w:tcPr>
          <w:p w14:paraId="03FC5EC5" w14:textId="77777777" w:rsidR="00656437" w:rsidRPr="0078753B" w:rsidRDefault="00656437" w:rsidP="0018777F">
            <w:pPr>
              <w:spacing w:line="360" w:lineRule="auto"/>
              <w:jc w:val="center"/>
              <w:rPr>
                <w:rFonts w:ascii="Times New Roman" w:eastAsia="Times New Roman" w:hAnsi="Times New Roman" w:cs="Times New Roman"/>
                <w:b/>
                <w:bCs/>
                <w:color w:val="FFFFFF"/>
                <w:sz w:val="24"/>
                <w:szCs w:val="24"/>
              </w:rPr>
            </w:pPr>
            <w:r w:rsidRPr="0078753B">
              <w:rPr>
                <w:rFonts w:ascii="Times New Roman" w:eastAsia="Times New Roman" w:hAnsi="Times New Roman" w:cs="Times New Roman"/>
                <w:b/>
                <w:bCs/>
                <w:color w:val="FFFFFF"/>
                <w:sz w:val="24"/>
                <w:szCs w:val="24"/>
              </w:rPr>
              <w:lastRenderedPageBreak/>
              <w:t>Niveau interne</w:t>
            </w:r>
          </w:p>
        </w:tc>
      </w:tr>
      <w:tr w:rsidR="00656437" w:rsidRPr="0078753B" w14:paraId="1ED07E9B" w14:textId="77777777" w:rsidTr="003B4B85">
        <w:trPr>
          <w:trHeight w:val="472"/>
          <w:jc w:val="center"/>
        </w:trPr>
        <w:tc>
          <w:tcPr>
            <w:tcW w:w="5446" w:type="dxa"/>
            <w:tcBorders>
              <w:top w:val="nil"/>
              <w:left w:val="single" w:sz="6" w:space="0" w:color="000000"/>
              <w:bottom w:val="single" w:sz="6" w:space="0" w:color="000000"/>
              <w:right w:val="single" w:sz="6" w:space="0" w:color="000000"/>
            </w:tcBorders>
            <w:shd w:val="clear" w:color="auto" w:fill="FB5924"/>
            <w:tcMar>
              <w:top w:w="100" w:type="dxa"/>
              <w:left w:w="100" w:type="dxa"/>
              <w:bottom w:w="100" w:type="dxa"/>
              <w:right w:w="100" w:type="dxa"/>
            </w:tcMar>
          </w:tcPr>
          <w:p w14:paraId="502C6457" w14:textId="77777777" w:rsidR="00656437" w:rsidRPr="0078753B" w:rsidRDefault="00656437" w:rsidP="0018777F">
            <w:pPr>
              <w:spacing w:line="360" w:lineRule="auto"/>
              <w:ind w:left="1440"/>
              <w:jc w:val="both"/>
              <w:rPr>
                <w:rFonts w:ascii="Times New Roman" w:eastAsia="Times New Roman" w:hAnsi="Times New Roman" w:cs="Times New Roman"/>
                <w:b/>
                <w:bCs/>
                <w:color w:val="FFFFFF"/>
                <w:sz w:val="24"/>
                <w:szCs w:val="24"/>
              </w:rPr>
            </w:pPr>
            <w:r w:rsidRPr="0078753B">
              <w:rPr>
                <w:rFonts w:ascii="Times New Roman" w:eastAsia="Times New Roman" w:hAnsi="Times New Roman" w:cs="Times New Roman"/>
                <w:b/>
                <w:bCs/>
                <w:color w:val="FFFFFF"/>
                <w:sz w:val="24"/>
                <w:szCs w:val="24"/>
              </w:rPr>
              <w:t>Forces</w:t>
            </w:r>
          </w:p>
        </w:tc>
        <w:tc>
          <w:tcPr>
            <w:tcW w:w="4498" w:type="dxa"/>
            <w:tcBorders>
              <w:top w:val="nil"/>
              <w:left w:val="nil"/>
              <w:bottom w:val="single" w:sz="6" w:space="0" w:color="000000"/>
              <w:right w:val="single" w:sz="6" w:space="0" w:color="000000"/>
            </w:tcBorders>
            <w:shd w:val="clear" w:color="auto" w:fill="FB5924"/>
            <w:tcMar>
              <w:top w:w="100" w:type="dxa"/>
              <w:left w:w="100" w:type="dxa"/>
              <w:bottom w:w="100" w:type="dxa"/>
              <w:right w:w="100" w:type="dxa"/>
            </w:tcMar>
          </w:tcPr>
          <w:p w14:paraId="52123037" w14:textId="77777777" w:rsidR="00656437" w:rsidRPr="0078753B" w:rsidRDefault="00656437" w:rsidP="0018777F">
            <w:pPr>
              <w:spacing w:line="360" w:lineRule="auto"/>
              <w:ind w:left="1440"/>
              <w:jc w:val="both"/>
              <w:rPr>
                <w:rFonts w:ascii="Times New Roman" w:eastAsia="Times New Roman" w:hAnsi="Times New Roman" w:cs="Times New Roman"/>
                <w:b/>
                <w:bCs/>
                <w:color w:val="FFFFFF"/>
                <w:sz w:val="24"/>
                <w:szCs w:val="24"/>
              </w:rPr>
            </w:pPr>
            <w:r w:rsidRPr="0078753B">
              <w:rPr>
                <w:rFonts w:ascii="Times New Roman" w:eastAsia="Times New Roman" w:hAnsi="Times New Roman" w:cs="Times New Roman"/>
                <w:b/>
                <w:bCs/>
                <w:color w:val="FFFFFF"/>
                <w:sz w:val="24"/>
                <w:szCs w:val="24"/>
              </w:rPr>
              <w:t>Faiblesses</w:t>
            </w:r>
          </w:p>
        </w:tc>
      </w:tr>
      <w:tr w:rsidR="00656437" w:rsidRPr="0078753B" w14:paraId="5930525E" w14:textId="77777777" w:rsidTr="00344F8B">
        <w:trPr>
          <w:trHeight w:val="2241"/>
          <w:jc w:val="center"/>
        </w:trPr>
        <w:tc>
          <w:tcPr>
            <w:tcW w:w="544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833D516"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Expérience du porteur de projet</w:t>
            </w:r>
          </w:p>
          <w:p w14:paraId="078297C5"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Pas de concurrent direct</w:t>
            </w:r>
          </w:p>
          <w:p w14:paraId="38050DD3"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Une expérience client optimisée</w:t>
            </w:r>
          </w:p>
          <w:p w14:paraId="34F02667"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Devis gratuit en moins de 24h</w:t>
            </w:r>
          </w:p>
          <w:p w14:paraId="133134D6" w14:textId="77777777" w:rsidR="00656437" w:rsidRPr="0078753B" w:rsidRDefault="00656437" w:rsidP="0018777F">
            <w:pPr>
              <w:spacing w:before="240" w:after="240" w:line="360" w:lineRule="auto"/>
              <w:rPr>
                <w:rFonts w:ascii="Times New Roman" w:eastAsia="Times New Roman" w:hAnsi="Times New Roman" w:cs="Times New Roman"/>
                <w:sz w:val="24"/>
                <w:szCs w:val="24"/>
              </w:rPr>
            </w:pPr>
          </w:p>
          <w:p w14:paraId="61C4A4CC" w14:textId="77777777" w:rsidR="00656437" w:rsidRPr="0078753B" w:rsidRDefault="00656437" w:rsidP="0018777F">
            <w:pPr>
              <w:spacing w:line="360" w:lineRule="auto"/>
              <w:jc w:val="both"/>
              <w:rPr>
                <w:rFonts w:ascii="Times New Roman" w:eastAsia="Times New Roman" w:hAnsi="Times New Roman" w:cs="Times New Roman"/>
                <w:sz w:val="24"/>
                <w:szCs w:val="24"/>
              </w:rPr>
            </w:pPr>
          </w:p>
        </w:tc>
        <w:tc>
          <w:tcPr>
            <w:tcW w:w="449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ED9FED" w14:textId="7DCD8FB6"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 w:val="24"/>
                <w:szCs w:val="24"/>
              </w:rPr>
            </w:pPr>
            <w:r w:rsidRPr="0078753B">
              <w:rPr>
                <w:rFonts w:ascii="Times New Roman" w:hAnsi="Times New Roman" w:cs="Times New Roman"/>
                <w:color w:val="000000" w:themeColor="text1"/>
                <w:sz w:val="24"/>
                <w:szCs w:val="24"/>
              </w:rPr>
              <w:t>Besoin d'un financement extérieur pour démarrer</w:t>
            </w:r>
            <w:r w:rsidR="004973DC" w:rsidRPr="0078753B">
              <w:rPr>
                <w:rFonts w:ascii="Times New Roman" w:hAnsi="Times New Roman" w:cs="Times New Roman"/>
                <w:color w:val="000000" w:themeColor="text1"/>
                <w:sz w:val="24"/>
                <w:szCs w:val="24"/>
              </w:rPr>
              <w:t xml:space="preserve"> le projet </w:t>
            </w:r>
          </w:p>
          <w:p w14:paraId="2E64CA62" w14:textId="2DF849F5" w:rsidR="004973DC" w:rsidRPr="0078753B" w:rsidRDefault="004973DC"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78753B">
              <w:rPr>
                <w:rFonts w:ascii="Times New Roman" w:hAnsi="Times New Roman" w:cs="Times New Roman"/>
                <w:sz w:val="24"/>
                <w:szCs w:val="24"/>
              </w:rPr>
              <w:t>Manque de connaissance dans le domaine de la fiscalité</w:t>
            </w:r>
          </w:p>
          <w:p w14:paraId="68D84294" w14:textId="2B11574B" w:rsidR="00344F8B" w:rsidRPr="0078753B" w:rsidRDefault="00FB4A2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78753B">
              <w:rPr>
                <w:rFonts w:ascii="Times New Roman" w:hAnsi="Times New Roman" w:cs="Times New Roman"/>
                <w:sz w:val="24"/>
                <w:szCs w:val="24"/>
              </w:rPr>
              <w:t>C</w:t>
            </w:r>
            <w:r w:rsidR="00344F8B" w:rsidRPr="0078753B">
              <w:rPr>
                <w:rFonts w:ascii="Times New Roman" w:hAnsi="Times New Roman" w:cs="Times New Roman"/>
                <w:sz w:val="24"/>
                <w:szCs w:val="24"/>
              </w:rPr>
              <w:t xml:space="preserve">onnaissance </w:t>
            </w:r>
            <w:r w:rsidRPr="0078753B">
              <w:rPr>
                <w:rFonts w:ascii="Times New Roman" w:hAnsi="Times New Roman" w:cs="Times New Roman"/>
                <w:sz w:val="24"/>
                <w:szCs w:val="24"/>
              </w:rPr>
              <w:t>limitée en M</w:t>
            </w:r>
            <w:r w:rsidR="00344F8B" w:rsidRPr="0078753B">
              <w:rPr>
                <w:rFonts w:ascii="Times New Roman" w:hAnsi="Times New Roman" w:cs="Times New Roman"/>
                <w:sz w:val="24"/>
                <w:szCs w:val="24"/>
              </w:rPr>
              <w:t>arketing</w:t>
            </w:r>
          </w:p>
          <w:p w14:paraId="0DE65AA6" w14:textId="769ABC2F" w:rsidR="00656437" w:rsidRPr="0078753B" w:rsidRDefault="00656437" w:rsidP="0018777F">
            <w:pPr>
              <w:spacing w:line="360" w:lineRule="auto"/>
              <w:rPr>
                <w:rFonts w:ascii="Times New Roman" w:eastAsia="Times New Roman" w:hAnsi="Times New Roman" w:cs="Times New Roman"/>
                <w:sz w:val="24"/>
                <w:szCs w:val="24"/>
              </w:rPr>
            </w:pPr>
          </w:p>
        </w:tc>
      </w:tr>
      <w:tr w:rsidR="00656437" w:rsidRPr="0078753B" w14:paraId="56AD7C89" w14:textId="77777777" w:rsidTr="003B4B85">
        <w:trPr>
          <w:trHeight w:val="458"/>
          <w:jc w:val="center"/>
        </w:trPr>
        <w:tc>
          <w:tcPr>
            <w:tcW w:w="9945" w:type="dxa"/>
            <w:gridSpan w:val="2"/>
            <w:tcBorders>
              <w:top w:val="nil"/>
              <w:left w:val="single" w:sz="6" w:space="0" w:color="000000"/>
              <w:bottom w:val="single" w:sz="6" w:space="0" w:color="000000"/>
              <w:right w:val="single" w:sz="6" w:space="0" w:color="000000"/>
            </w:tcBorders>
            <w:shd w:val="clear" w:color="auto" w:fill="FB5924"/>
            <w:tcMar>
              <w:top w:w="100" w:type="dxa"/>
              <w:left w:w="100" w:type="dxa"/>
              <w:bottom w:w="100" w:type="dxa"/>
              <w:right w:w="100" w:type="dxa"/>
            </w:tcMar>
          </w:tcPr>
          <w:p w14:paraId="2DD4C59A" w14:textId="77777777" w:rsidR="00656437" w:rsidRPr="0078753B" w:rsidRDefault="00656437" w:rsidP="0018777F">
            <w:pPr>
              <w:spacing w:line="360" w:lineRule="auto"/>
              <w:jc w:val="center"/>
              <w:rPr>
                <w:rFonts w:ascii="Times New Roman" w:eastAsia="Times New Roman" w:hAnsi="Times New Roman" w:cs="Times New Roman"/>
                <w:b/>
                <w:bCs/>
                <w:color w:val="FFFFFF"/>
                <w:sz w:val="24"/>
                <w:szCs w:val="24"/>
              </w:rPr>
            </w:pPr>
            <w:r w:rsidRPr="0078753B">
              <w:rPr>
                <w:rFonts w:ascii="Times New Roman" w:eastAsia="Times New Roman" w:hAnsi="Times New Roman" w:cs="Times New Roman"/>
                <w:b/>
                <w:bCs/>
                <w:color w:val="FFFFFF"/>
                <w:sz w:val="24"/>
                <w:szCs w:val="24"/>
              </w:rPr>
              <w:t>Niveau externe</w:t>
            </w:r>
          </w:p>
        </w:tc>
      </w:tr>
      <w:tr w:rsidR="00656437" w:rsidRPr="0078753B" w14:paraId="1B575772" w14:textId="77777777" w:rsidTr="003B4B85">
        <w:trPr>
          <w:trHeight w:val="458"/>
          <w:jc w:val="center"/>
        </w:trPr>
        <w:tc>
          <w:tcPr>
            <w:tcW w:w="5446" w:type="dxa"/>
            <w:tcBorders>
              <w:top w:val="nil"/>
              <w:left w:val="single" w:sz="6" w:space="0" w:color="000000"/>
              <w:bottom w:val="single" w:sz="6" w:space="0" w:color="000000"/>
              <w:right w:val="single" w:sz="6" w:space="0" w:color="000000"/>
            </w:tcBorders>
            <w:shd w:val="clear" w:color="auto" w:fill="FB5924"/>
            <w:tcMar>
              <w:top w:w="100" w:type="dxa"/>
              <w:left w:w="100" w:type="dxa"/>
              <w:bottom w:w="100" w:type="dxa"/>
              <w:right w:w="100" w:type="dxa"/>
            </w:tcMar>
          </w:tcPr>
          <w:p w14:paraId="588F7A92" w14:textId="77777777" w:rsidR="00656437" w:rsidRPr="0078753B" w:rsidRDefault="00656437" w:rsidP="0018777F">
            <w:pPr>
              <w:spacing w:line="360" w:lineRule="auto"/>
              <w:ind w:left="1440"/>
              <w:jc w:val="both"/>
              <w:rPr>
                <w:rFonts w:ascii="Times New Roman" w:eastAsia="Times New Roman" w:hAnsi="Times New Roman" w:cs="Times New Roman"/>
                <w:b/>
                <w:bCs/>
                <w:color w:val="FFFFFF" w:themeColor="background1"/>
                <w:sz w:val="24"/>
                <w:szCs w:val="24"/>
              </w:rPr>
            </w:pPr>
            <w:r w:rsidRPr="0078753B">
              <w:rPr>
                <w:rFonts w:ascii="Times New Roman" w:eastAsia="Times New Roman" w:hAnsi="Times New Roman" w:cs="Times New Roman"/>
                <w:b/>
                <w:bCs/>
                <w:color w:val="FFFFFF" w:themeColor="background1"/>
                <w:sz w:val="24"/>
                <w:szCs w:val="24"/>
              </w:rPr>
              <w:t>Opportunités</w:t>
            </w:r>
          </w:p>
        </w:tc>
        <w:tc>
          <w:tcPr>
            <w:tcW w:w="4498" w:type="dxa"/>
            <w:tcBorders>
              <w:top w:val="nil"/>
              <w:left w:val="nil"/>
              <w:bottom w:val="single" w:sz="6" w:space="0" w:color="000000"/>
              <w:right w:val="single" w:sz="6" w:space="0" w:color="000000"/>
            </w:tcBorders>
            <w:shd w:val="clear" w:color="auto" w:fill="FB5924"/>
            <w:tcMar>
              <w:top w:w="100" w:type="dxa"/>
              <w:left w:w="100" w:type="dxa"/>
              <w:bottom w:w="100" w:type="dxa"/>
              <w:right w:w="100" w:type="dxa"/>
            </w:tcMar>
          </w:tcPr>
          <w:p w14:paraId="135E14F9" w14:textId="77777777" w:rsidR="00656437" w:rsidRPr="0078753B" w:rsidRDefault="00656437" w:rsidP="0018777F">
            <w:pPr>
              <w:spacing w:line="360" w:lineRule="auto"/>
              <w:ind w:left="1440"/>
              <w:jc w:val="both"/>
              <w:rPr>
                <w:rFonts w:ascii="Times New Roman" w:eastAsia="Times New Roman" w:hAnsi="Times New Roman" w:cs="Times New Roman"/>
                <w:b/>
                <w:bCs/>
                <w:color w:val="FFFFFF" w:themeColor="background1"/>
                <w:sz w:val="24"/>
                <w:szCs w:val="24"/>
              </w:rPr>
            </w:pPr>
            <w:r w:rsidRPr="0078753B">
              <w:rPr>
                <w:rFonts w:ascii="Times New Roman" w:eastAsia="Times New Roman" w:hAnsi="Times New Roman" w:cs="Times New Roman"/>
                <w:b/>
                <w:bCs/>
                <w:color w:val="FFFFFF" w:themeColor="background1"/>
                <w:sz w:val="24"/>
                <w:szCs w:val="24"/>
              </w:rPr>
              <w:t>Menaces</w:t>
            </w:r>
          </w:p>
        </w:tc>
      </w:tr>
      <w:tr w:rsidR="00656437" w:rsidRPr="0078753B" w14:paraId="7014971D" w14:textId="77777777" w:rsidTr="003B4B85">
        <w:trPr>
          <w:trHeight w:val="3492"/>
          <w:jc w:val="center"/>
        </w:trPr>
        <w:tc>
          <w:tcPr>
            <w:tcW w:w="544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80AEDCE"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78753B">
              <w:rPr>
                <w:rFonts w:ascii="Times New Roman" w:hAnsi="Times New Roman" w:cs="Times New Roman"/>
                <w:sz w:val="24"/>
                <w:szCs w:val="24"/>
              </w:rPr>
              <w:t>Des partenariats avec des entreprises qui touchent la même audience</w:t>
            </w:r>
          </w:p>
          <w:p w14:paraId="0E47101B" w14:textId="02A5758B"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78753B">
              <w:rPr>
                <w:rFonts w:ascii="Times New Roman" w:hAnsi="Times New Roman" w:cs="Times New Roman"/>
                <w:sz w:val="24"/>
                <w:szCs w:val="24"/>
              </w:rPr>
              <w:t>Développement de nouveaux services</w:t>
            </w:r>
          </w:p>
          <w:p w14:paraId="57419786" w14:textId="5A4306B2"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78753B">
              <w:rPr>
                <w:rFonts w:ascii="Times New Roman" w:hAnsi="Times New Roman" w:cs="Times New Roman"/>
                <w:sz w:val="24"/>
                <w:szCs w:val="24"/>
              </w:rPr>
              <w:t xml:space="preserve"> Peu de coûts fixes</w:t>
            </w:r>
          </w:p>
          <w:p w14:paraId="25BD0B73" w14:textId="29E2FA76" w:rsidR="00212A08" w:rsidRPr="0078753B" w:rsidRDefault="00212A08"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 w:val="24"/>
                <w:szCs w:val="24"/>
              </w:rPr>
            </w:pPr>
            <w:r w:rsidRPr="0078753B">
              <w:rPr>
                <w:rFonts w:ascii="Times New Roman" w:hAnsi="Times New Roman" w:cs="Times New Roman"/>
                <w:color w:val="000000" w:themeColor="text1"/>
                <w:sz w:val="24"/>
                <w:szCs w:val="24"/>
              </w:rPr>
              <w:t xml:space="preserve">Fiabilités et confidentialités des données de déclaration de TVA des entreprises assujettis </w:t>
            </w:r>
          </w:p>
          <w:p w14:paraId="431C0A1E" w14:textId="77777777" w:rsidR="00212A08" w:rsidRPr="0078753B" w:rsidRDefault="00212A08"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37C6353E" w14:textId="48DF1B90" w:rsidR="00656437" w:rsidRPr="0078753B" w:rsidRDefault="00656437" w:rsidP="0018777F">
            <w:pPr>
              <w:spacing w:line="360" w:lineRule="auto"/>
              <w:rPr>
                <w:rFonts w:ascii="Times New Roman" w:eastAsia="Times New Roman" w:hAnsi="Times New Roman" w:cs="Times New Roman"/>
                <w:sz w:val="24"/>
                <w:szCs w:val="24"/>
              </w:rPr>
            </w:pPr>
          </w:p>
        </w:tc>
        <w:tc>
          <w:tcPr>
            <w:tcW w:w="449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03B51EE" w14:textId="11FDED02"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Possibilité de se faire rattraper par un (nouveau) concurrent plus rapide</w:t>
            </w:r>
          </w:p>
          <w:p w14:paraId="0EC30755"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Incertitudes quant au seuil de rentabilité</w:t>
            </w:r>
          </w:p>
          <w:p w14:paraId="6AFD029F"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Environnement économique incertain</w:t>
            </w:r>
          </w:p>
          <w:p w14:paraId="075A7731" w14:textId="77777777" w:rsidR="00344F8B" w:rsidRPr="0078753B" w:rsidRDefault="00344F8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r w:rsidRPr="0078753B">
              <w:rPr>
                <w:rFonts w:ascii="Times New Roman" w:hAnsi="Times New Roman" w:cs="Times New Roman"/>
                <w:sz w:val="24"/>
                <w:szCs w:val="24"/>
              </w:rPr>
              <w:t>Législation peu favorable</w:t>
            </w:r>
          </w:p>
          <w:p w14:paraId="02D2E7D5" w14:textId="45DCF63B" w:rsidR="00656437" w:rsidRPr="0078753B" w:rsidRDefault="00656437" w:rsidP="0018777F">
            <w:pPr>
              <w:keepNext/>
              <w:spacing w:line="360" w:lineRule="auto"/>
              <w:rPr>
                <w:rFonts w:ascii="Times New Roman" w:eastAsia="Times New Roman" w:hAnsi="Times New Roman" w:cs="Times New Roman"/>
                <w:sz w:val="24"/>
                <w:szCs w:val="24"/>
              </w:rPr>
            </w:pPr>
          </w:p>
        </w:tc>
      </w:tr>
    </w:tbl>
    <w:p w14:paraId="0A0EDDE7" w14:textId="77777777" w:rsidR="0056009E" w:rsidRPr="0078753B" w:rsidRDefault="0056009E" w:rsidP="0018777F">
      <w:pPr>
        <w:spacing w:line="360" w:lineRule="auto"/>
        <w:jc w:val="both"/>
        <w:outlineLvl w:val="0"/>
        <w:rPr>
          <w:rFonts w:ascii="Times New Roman" w:hAnsi="Times New Roman" w:cs="Times New Roman"/>
          <w:bCs/>
          <w:sz w:val="24"/>
          <w:szCs w:val="24"/>
        </w:rPr>
      </w:pPr>
    </w:p>
    <w:p w14:paraId="5ABD5B6A" w14:textId="2BCA5D3B" w:rsidR="00B47C7B" w:rsidRPr="0078753B" w:rsidRDefault="00B47C7B" w:rsidP="00A234F7">
      <w:pPr>
        <w:pStyle w:val="Paragraphedeliste"/>
        <w:numPr>
          <w:ilvl w:val="0"/>
          <w:numId w:val="7"/>
        </w:numPr>
        <w:spacing w:line="360" w:lineRule="auto"/>
        <w:ind w:left="0"/>
        <w:jc w:val="both"/>
        <w:outlineLvl w:val="0"/>
        <w:rPr>
          <w:rFonts w:ascii="Times New Roman" w:hAnsi="Times New Roman" w:cs="Times New Roman"/>
          <w:b/>
          <w:sz w:val="24"/>
          <w:szCs w:val="24"/>
          <w:u w:val="single"/>
        </w:rPr>
      </w:pPr>
      <w:r w:rsidRPr="0078753B">
        <w:rPr>
          <w:rFonts w:ascii="Times New Roman" w:hAnsi="Times New Roman" w:cs="Times New Roman"/>
          <w:b/>
          <w:sz w:val="24"/>
          <w:szCs w:val="24"/>
          <w:u w:val="single"/>
        </w:rPr>
        <w:t>Forces</w:t>
      </w:r>
    </w:p>
    <w:p w14:paraId="75A385AE" w14:textId="77777777" w:rsidR="0056009E" w:rsidRPr="0078753B" w:rsidRDefault="0056009E" w:rsidP="0018777F">
      <w:p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L'harmonie et la communication au sein de notre équipe</w:t>
      </w:r>
    </w:p>
    <w:p w14:paraId="1D4C5548" w14:textId="77777777" w:rsidR="0056009E" w:rsidRPr="0078753B" w:rsidRDefault="0056009E" w:rsidP="0018777F">
      <w:p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lastRenderedPageBreak/>
        <w:t xml:space="preserve">L'harmonie et la communication sont des </w:t>
      </w:r>
      <w:r w:rsidRPr="0078753B">
        <w:rPr>
          <w:rFonts w:ascii="Times New Roman" w:eastAsia="Times New Roman" w:hAnsi="Times New Roman" w:cs="Times New Roman"/>
          <w:b/>
          <w:bCs/>
          <w:sz w:val="24"/>
          <w:szCs w:val="24"/>
          <w:lang w:eastAsia="fr-FR"/>
        </w:rPr>
        <w:t>piliers fondamentaux</w:t>
      </w:r>
      <w:r w:rsidRPr="0078753B">
        <w:rPr>
          <w:rFonts w:ascii="Times New Roman" w:eastAsia="Times New Roman" w:hAnsi="Times New Roman" w:cs="Times New Roman"/>
          <w:sz w:val="24"/>
          <w:szCs w:val="24"/>
          <w:lang w:eastAsia="fr-FR"/>
        </w:rPr>
        <w:t xml:space="preserve"> pour le succès de notre équipe. En effet, c'est grâce à une collaboration harmonieuse et à une communication claire et ouverte que nous pouvons :</w:t>
      </w:r>
    </w:p>
    <w:p w14:paraId="14706262" w14:textId="77777777" w:rsidR="0056009E" w:rsidRPr="0078753B" w:rsidRDefault="0056009E" w:rsidP="00A234F7">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Comprendre</w:t>
      </w:r>
      <w:r w:rsidRPr="0078753B">
        <w:rPr>
          <w:rFonts w:ascii="Times New Roman" w:eastAsia="Times New Roman" w:hAnsi="Times New Roman" w:cs="Times New Roman"/>
          <w:sz w:val="24"/>
          <w:szCs w:val="24"/>
          <w:lang w:eastAsia="fr-FR"/>
        </w:rPr>
        <w:t xml:space="preserve"> les objectifs et les attentes de chacun ;</w:t>
      </w:r>
    </w:p>
    <w:p w14:paraId="367AF80F" w14:textId="77777777" w:rsidR="0056009E" w:rsidRPr="0078753B" w:rsidRDefault="0056009E" w:rsidP="00A234F7">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Résoudre</w:t>
      </w:r>
      <w:r w:rsidRPr="0078753B">
        <w:rPr>
          <w:rFonts w:ascii="Times New Roman" w:eastAsia="Times New Roman" w:hAnsi="Times New Roman" w:cs="Times New Roman"/>
          <w:sz w:val="24"/>
          <w:szCs w:val="24"/>
          <w:lang w:eastAsia="fr-FR"/>
        </w:rPr>
        <w:t xml:space="preserve"> rapidement les problèmes ;</w:t>
      </w:r>
    </w:p>
    <w:p w14:paraId="268B229B" w14:textId="77777777" w:rsidR="0056009E" w:rsidRPr="0078753B" w:rsidRDefault="0056009E" w:rsidP="00A234F7">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Prendre des décisions</w:t>
      </w:r>
      <w:r w:rsidRPr="0078753B">
        <w:rPr>
          <w:rFonts w:ascii="Times New Roman" w:eastAsia="Times New Roman" w:hAnsi="Times New Roman" w:cs="Times New Roman"/>
          <w:sz w:val="24"/>
          <w:szCs w:val="24"/>
          <w:lang w:eastAsia="fr-FR"/>
        </w:rPr>
        <w:t xml:space="preserve"> en équipe.</w:t>
      </w:r>
    </w:p>
    <w:p w14:paraId="42BB4EE7" w14:textId="77777777" w:rsidR="0056009E" w:rsidRPr="0078753B" w:rsidRDefault="0056009E" w:rsidP="0018777F">
      <w:p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Lorsque nous sommes en harmonie, nous sommes plus à même de :</w:t>
      </w:r>
    </w:p>
    <w:p w14:paraId="26CECF68" w14:textId="77777777" w:rsidR="0056009E" w:rsidRPr="0078753B" w:rsidRDefault="0056009E" w:rsidP="00A234F7">
      <w:pPr>
        <w:numPr>
          <w:ilvl w:val="0"/>
          <w:numId w:val="15"/>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Collaborer</w:t>
      </w:r>
      <w:r w:rsidRPr="0078753B">
        <w:rPr>
          <w:rFonts w:ascii="Times New Roman" w:eastAsia="Times New Roman" w:hAnsi="Times New Roman" w:cs="Times New Roman"/>
          <w:sz w:val="24"/>
          <w:szCs w:val="24"/>
          <w:lang w:eastAsia="fr-FR"/>
        </w:rPr>
        <w:t xml:space="preserve"> efficacement ;</w:t>
      </w:r>
    </w:p>
    <w:p w14:paraId="66F79A4D" w14:textId="77777777" w:rsidR="0056009E" w:rsidRPr="0078753B" w:rsidRDefault="0056009E" w:rsidP="00A234F7">
      <w:pPr>
        <w:numPr>
          <w:ilvl w:val="0"/>
          <w:numId w:val="15"/>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Renforcer la confiance</w:t>
      </w:r>
      <w:r w:rsidRPr="0078753B">
        <w:rPr>
          <w:rFonts w:ascii="Times New Roman" w:eastAsia="Times New Roman" w:hAnsi="Times New Roman" w:cs="Times New Roman"/>
          <w:sz w:val="24"/>
          <w:szCs w:val="24"/>
          <w:lang w:eastAsia="fr-FR"/>
        </w:rPr>
        <w:t xml:space="preserve"> entre les membres.</w:t>
      </w:r>
    </w:p>
    <w:p w14:paraId="43E76DCA" w14:textId="77777777" w:rsidR="0056009E" w:rsidRPr="0078753B" w:rsidRDefault="0056009E" w:rsidP="0018777F">
      <w:p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D'autre part, une communication ouverte et claire permet de :</w:t>
      </w:r>
    </w:p>
    <w:p w14:paraId="206BB4DA" w14:textId="77777777" w:rsidR="0056009E" w:rsidRPr="0078753B" w:rsidRDefault="0056009E" w:rsidP="00A234F7">
      <w:pPr>
        <w:numPr>
          <w:ilvl w:val="0"/>
          <w:numId w:val="16"/>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Réduire les malentendus</w:t>
      </w:r>
      <w:r w:rsidRPr="0078753B">
        <w:rPr>
          <w:rFonts w:ascii="Times New Roman" w:eastAsia="Times New Roman" w:hAnsi="Times New Roman" w:cs="Times New Roman"/>
          <w:sz w:val="24"/>
          <w:szCs w:val="24"/>
          <w:lang w:eastAsia="fr-FR"/>
        </w:rPr>
        <w:t xml:space="preserve"> et les erreurs ;</w:t>
      </w:r>
    </w:p>
    <w:p w14:paraId="5F05DA32" w14:textId="77777777" w:rsidR="0056009E" w:rsidRPr="0078753B" w:rsidRDefault="0056009E" w:rsidP="00A234F7">
      <w:pPr>
        <w:numPr>
          <w:ilvl w:val="0"/>
          <w:numId w:val="16"/>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Améliorer l'efficacité</w:t>
      </w:r>
      <w:r w:rsidRPr="0078753B">
        <w:rPr>
          <w:rFonts w:ascii="Times New Roman" w:eastAsia="Times New Roman" w:hAnsi="Times New Roman" w:cs="Times New Roman"/>
          <w:sz w:val="24"/>
          <w:szCs w:val="24"/>
          <w:lang w:eastAsia="fr-FR"/>
        </w:rPr>
        <w:t xml:space="preserve"> globale de l'équipe.</w:t>
      </w:r>
    </w:p>
    <w:p w14:paraId="7E90A98B"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 xml:space="preserve">En somme, l'harmonie et la communication sont des </w:t>
      </w:r>
      <w:r w:rsidRPr="0078753B">
        <w:rPr>
          <w:rFonts w:ascii="Times New Roman" w:eastAsia="Times New Roman" w:hAnsi="Times New Roman" w:cs="Times New Roman"/>
          <w:b/>
          <w:bCs/>
          <w:sz w:val="24"/>
          <w:szCs w:val="24"/>
          <w:lang w:eastAsia="fr-FR"/>
        </w:rPr>
        <w:t>atouts majeurs</w:t>
      </w:r>
      <w:r w:rsidRPr="0078753B">
        <w:rPr>
          <w:rFonts w:ascii="Times New Roman" w:eastAsia="Times New Roman" w:hAnsi="Times New Roman" w:cs="Times New Roman"/>
          <w:sz w:val="24"/>
          <w:szCs w:val="24"/>
          <w:lang w:eastAsia="fr-FR"/>
        </w:rPr>
        <w:t xml:space="preserve"> pour notre équipe et contribuent grandement à notre réussite.</w:t>
      </w:r>
    </w:p>
    <w:p w14:paraId="0EC54398"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Mise à disposition du matériel pour la réalisation du projet</w:t>
      </w:r>
    </w:p>
    <w:p w14:paraId="40BEC8B4"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 xml:space="preserve">Nous disposons, entre autres, d'ordinateurs et d'hébergeurs qui nous permettront, dans un premier temps, de créer le système de base de données avec des coûts </w:t>
      </w:r>
      <w:r w:rsidRPr="0078753B">
        <w:rPr>
          <w:rFonts w:ascii="Times New Roman" w:eastAsia="Times New Roman" w:hAnsi="Times New Roman" w:cs="Times New Roman"/>
          <w:b/>
          <w:bCs/>
          <w:sz w:val="24"/>
          <w:szCs w:val="24"/>
          <w:lang w:eastAsia="fr-FR"/>
        </w:rPr>
        <w:t>quasi inexistants</w:t>
      </w:r>
      <w:r w:rsidRPr="0078753B">
        <w:rPr>
          <w:rFonts w:ascii="Times New Roman" w:eastAsia="Times New Roman" w:hAnsi="Times New Roman" w:cs="Times New Roman"/>
          <w:sz w:val="24"/>
          <w:szCs w:val="24"/>
          <w:lang w:eastAsia="fr-FR"/>
        </w:rPr>
        <w:t xml:space="preserve">. Cela représente un </w:t>
      </w:r>
      <w:r w:rsidRPr="0078753B">
        <w:rPr>
          <w:rFonts w:ascii="Times New Roman" w:eastAsia="Times New Roman" w:hAnsi="Times New Roman" w:cs="Times New Roman"/>
          <w:b/>
          <w:bCs/>
          <w:sz w:val="24"/>
          <w:szCs w:val="24"/>
          <w:lang w:eastAsia="fr-FR"/>
        </w:rPr>
        <w:t>avantage considérable</w:t>
      </w:r>
      <w:r w:rsidRPr="0078753B">
        <w:rPr>
          <w:rFonts w:ascii="Times New Roman" w:eastAsia="Times New Roman" w:hAnsi="Times New Roman" w:cs="Times New Roman"/>
          <w:sz w:val="24"/>
          <w:szCs w:val="24"/>
          <w:lang w:eastAsia="fr-FR"/>
        </w:rPr>
        <w:t xml:space="preserve"> pour notre projet.</w:t>
      </w:r>
    </w:p>
    <w:p w14:paraId="72267ADA"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Maîtrise des technologies et des nouveaux logiciels</w:t>
      </w:r>
    </w:p>
    <w:p w14:paraId="4943F8C0"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 xml:space="preserve">Nouvellement diplômés en informatique, nous sommes à la pointe des </w:t>
      </w:r>
      <w:r w:rsidRPr="0078753B">
        <w:rPr>
          <w:rFonts w:ascii="Times New Roman" w:eastAsia="Times New Roman" w:hAnsi="Times New Roman" w:cs="Times New Roman"/>
          <w:b/>
          <w:bCs/>
          <w:sz w:val="24"/>
          <w:szCs w:val="24"/>
          <w:lang w:eastAsia="fr-FR"/>
        </w:rPr>
        <w:t>dernières technologies</w:t>
      </w:r>
      <w:r w:rsidRPr="0078753B">
        <w:rPr>
          <w:rFonts w:ascii="Times New Roman" w:eastAsia="Times New Roman" w:hAnsi="Times New Roman" w:cs="Times New Roman"/>
          <w:sz w:val="24"/>
          <w:szCs w:val="24"/>
          <w:lang w:eastAsia="fr-FR"/>
        </w:rPr>
        <w:t xml:space="preserve"> disponibles dans notre environnement, tant au Sénégal qu'à l'international. De plus, nos formations axées sur les logiciels et les langages de programmation nous confèrent une </w:t>
      </w:r>
      <w:r w:rsidRPr="0078753B">
        <w:rPr>
          <w:rFonts w:ascii="Times New Roman" w:eastAsia="Times New Roman" w:hAnsi="Times New Roman" w:cs="Times New Roman"/>
          <w:b/>
          <w:bCs/>
          <w:sz w:val="24"/>
          <w:szCs w:val="24"/>
          <w:lang w:eastAsia="fr-FR"/>
        </w:rPr>
        <w:t>aisance</w:t>
      </w:r>
      <w:r w:rsidRPr="0078753B">
        <w:rPr>
          <w:rFonts w:ascii="Times New Roman" w:eastAsia="Times New Roman" w:hAnsi="Times New Roman" w:cs="Times New Roman"/>
          <w:sz w:val="24"/>
          <w:szCs w:val="24"/>
          <w:lang w:eastAsia="fr-FR"/>
        </w:rPr>
        <w:t xml:space="preserve"> avec l'outil informatique et ses contours.</w:t>
      </w:r>
    </w:p>
    <w:p w14:paraId="4FAACBD2"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 xml:space="preserve">Ainsi, nous sommes parfaitement </w:t>
      </w:r>
      <w:r w:rsidRPr="0078753B">
        <w:rPr>
          <w:rFonts w:ascii="Times New Roman" w:eastAsia="Times New Roman" w:hAnsi="Times New Roman" w:cs="Times New Roman"/>
          <w:b/>
          <w:bCs/>
          <w:sz w:val="24"/>
          <w:szCs w:val="24"/>
          <w:lang w:eastAsia="fr-FR"/>
        </w:rPr>
        <w:t>capables</w:t>
      </w:r>
      <w:r w:rsidRPr="0078753B">
        <w:rPr>
          <w:rFonts w:ascii="Times New Roman" w:eastAsia="Times New Roman" w:hAnsi="Times New Roman" w:cs="Times New Roman"/>
          <w:sz w:val="24"/>
          <w:szCs w:val="24"/>
          <w:lang w:eastAsia="fr-FR"/>
        </w:rPr>
        <w:t xml:space="preserve"> de créer une application SEN-IMPÔT répondant aux besoins de l'administration fiscale sénégalaise.</w:t>
      </w:r>
    </w:p>
    <w:p w14:paraId="665A0A9B" w14:textId="77777777" w:rsidR="0056009E" w:rsidRPr="0078753B" w:rsidRDefault="0056009E"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L'application SEN-IMPÔT permettra à l'administration fiscale sénégalaise de :</w:t>
      </w:r>
    </w:p>
    <w:p w14:paraId="2755DBEA" w14:textId="77777777" w:rsidR="0056009E" w:rsidRPr="0078753B" w:rsidRDefault="0056009E" w:rsidP="00A234F7">
      <w:pPr>
        <w:numPr>
          <w:ilvl w:val="0"/>
          <w:numId w:val="17"/>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Gérer</w:t>
      </w:r>
      <w:r w:rsidRPr="0078753B">
        <w:rPr>
          <w:rFonts w:ascii="Times New Roman" w:eastAsia="Times New Roman" w:hAnsi="Times New Roman" w:cs="Times New Roman"/>
          <w:sz w:val="24"/>
          <w:szCs w:val="24"/>
          <w:lang w:eastAsia="fr-FR"/>
        </w:rPr>
        <w:t xml:space="preserve"> les déclarations fiscales ;</w:t>
      </w:r>
    </w:p>
    <w:p w14:paraId="23E2604C" w14:textId="77777777" w:rsidR="0056009E" w:rsidRPr="0078753B" w:rsidRDefault="0056009E" w:rsidP="00A234F7">
      <w:pPr>
        <w:numPr>
          <w:ilvl w:val="0"/>
          <w:numId w:val="17"/>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Collecter</w:t>
      </w:r>
      <w:r w:rsidRPr="0078753B">
        <w:rPr>
          <w:rFonts w:ascii="Times New Roman" w:eastAsia="Times New Roman" w:hAnsi="Times New Roman" w:cs="Times New Roman"/>
          <w:sz w:val="24"/>
          <w:szCs w:val="24"/>
          <w:lang w:eastAsia="fr-FR"/>
        </w:rPr>
        <w:t xml:space="preserve"> les impôts ;</w:t>
      </w:r>
    </w:p>
    <w:p w14:paraId="3E95179B" w14:textId="77777777" w:rsidR="0056009E" w:rsidRPr="0078753B" w:rsidRDefault="0056009E" w:rsidP="00A234F7">
      <w:pPr>
        <w:numPr>
          <w:ilvl w:val="0"/>
          <w:numId w:val="17"/>
        </w:numPr>
        <w:spacing w:before="100" w:beforeAutospacing="1" w:after="100" w:afterAutospacing="1" w:line="360" w:lineRule="auto"/>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Lutter contre la fraude fiscale</w:t>
      </w:r>
      <w:r w:rsidRPr="0078753B">
        <w:rPr>
          <w:rFonts w:ascii="Times New Roman" w:eastAsia="Times New Roman" w:hAnsi="Times New Roman" w:cs="Times New Roman"/>
          <w:sz w:val="24"/>
          <w:szCs w:val="24"/>
          <w:lang w:eastAsia="fr-FR"/>
        </w:rPr>
        <w:t>.</w:t>
      </w:r>
    </w:p>
    <w:p w14:paraId="0E3F6CFF" w14:textId="658B58A3" w:rsidR="00B47C7B" w:rsidRPr="0078753B" w:rsidRDefault="0056009E" w:rsidP="0018777F">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lastRenderedPageBreak/>
        <w:t xml:space="preserve">Notre équipe est </w:t>
      </w:r>
      <w:r w:rsidRPr="0078753B">
        <w:rPr>
          <w:rFonts w:ascii="Times New Roman" w:eastAsia="Times New Roman" w:hAnsi="Times New Roman" w:cs="Times New Roman"/>
          <w:b/>
          <w:bCs/>
          <w:sz w:val="24"/>
          <w:szCs w:val="24"/>
          <w:lang w:eastAsia="fr-FR"/>
        </w:rPr>
        <w:t>déterminée</w:t>
      </w:r>
      <w:r w:rsidRPr="0078753B">
        <w:rPr>
          <w:rFonts w:ascii="Times New Roman" w:eastAsia="Times New Roman" w:hAnsi="Times New Roman" w:cs="Times New Roman"/>
          <w:sz w:val="24"/>
          <w:szCs w:val="24"/>
          <w:lang w:eastAsia="fr-FR"/>
        </w:rPr>
        <w:t xml:space="preserve"> à mettre en œuvre ses compétences et son expertise pour développer l'application SEN-IMPÔT et contribuer ainsi à l'amélioration du système fiscal sénégalais.</w:t>
      </w:r>
    </w:p>
    <w:p w14:paraId="50112844" w14:textId="7FEB3A1A" w:rsidR="0056009E" w:rsidRPr="0078753B" w:rsidRDefault="00CC35CE" w:rsidP="00A234F7">
      <w:pPr>
        <w:pStyle w:val="Paragraphedeliste"/>
        <w:numPr>
          <w:ilvl w:val="0"/>
          <w:numId w:val="7"/>
        </w:numPr>
        <w:spacing w:after="0" w:line="360" w:lineRule="auto"/>
        <w:ind w:left="0"/>
        <w:jc w:val="both"/>
        <w:rPr>
          <w:rFonts w:ascii="Times New Roman" w:eastAsia="Times New Roman" w:hAnsi="Times New Roman" w:cs="Times New Roman"/>
          <w:kern w:val="2"/>
          <w:sz w:val="24"/>
          <w:szCs w:val="24"/>
          <w:lang w:val="fr-SN"/>
          <w14:ligatures w14:val="standardContextual"/>
        </w:rPr>
      </w:pPr>
      <w:r w:rsidRPr="0078753B">
        <w:rPr>
          <w:rFonts w:ascii="Times New Roman" w:eastAsia="Times New Roman" w:hAnsi="Times New Roman" w:cs="Times New Roman"/>
          <w:b/>
          <w:kern w:val="2"/>
          <w:sz w:val="24"/>
          <w:szCs w:val="24"/>
          <w:lang w:val="fr-SN"/>
          <w14:ligatures w14:val="standardContextual"/>
        </w:rPr>
        <w:t>Faiblesses</w:t>
      </w:r>
    </w:p>
    <w:p w14:paraId="1675E5C9" w14:textId="7E20E37D" w:rsidR="00EE4555" w:rsidRPr="0078753B" w:rsidRDefault="00CC35CE" w:rsidP="0018777F">
      <w:pPr>
        <w:spacing w:after="0" w:line="360" w:lineRule="auto"/>
        <w:jc w:val="both"/>
        <w:rPr>
          <w:rFonts w:ascii="Times New Roman" w:eastAsia="Times New Roman" w:hAnsi="Times New Roman" w:cs="Times New Roman"/>
          <w:kern w:val="2"/>
          <w:sz w:val="24"/>
          <w:szCs w:val="24"/>
          <w:lang w:val="fr-SN"/>
          <w14:ligatures w14:val="standardContextual"/>
        </w:rPr>
      </w:pPr>
      <w:r w:rsidRPr="0078753B">
        <w:rPr>
          <w:rFonts w:ascii="Times New Roman" w:eastAsia="Times New Roman" w:hAnsi="Times New Roman" w:cs="Times New Roman"/>
          <w:b/>
          <w:kern w:val="2"/>
          <w:sz w:val="24"/>
          <w:szCs w:val="24"/>
          <w:lang w:val="fr-SN"/>
          <w14:ligatures w14:val="standardContextual"/>
        </w:rPr>
        <w:t>Les problèmes de confidentialité et de sécurité concernant les données des entreprises assujetties à la TVA préoccupent SEN-IMPOT :</w:t>
      </w:r>
      <w:r w:rsidRPr="0078753B">
        <w:rPr>
          <w:rFonts w:ascii="Times New Roman" w:eastAsia="Calibri" w:hAnsi="Times New Roman" w:cs="Times New Roman"/>
          <w:color w:val="0D0D0D"/>
          <w:kern w:val="2"/>
          <w:sz w:val="24"/>
          <w:szCs w:val="24"/>
          <w:shd w:val="clear" w:color="auto" w:fill="FFFFFF"/>
          <w:lang w:val="fr-SN"/>
          <w14:ligatures w14:val="standardContextual"/>
        </w:rPr>
        <w:t xml:space="preserve"> Le problème de confidentialité peut constituer une faiblesse importante, surtout dans un environnement où la sécurité des données est primordiale. Cela peut entraîner une perte de confiance de la part de</w:t>
      </w:r>
      <w:r w:rsidR="00B47C7B" w:rsidRPr="0078753B">
        <w:rPr>
          <w:rFonts w:ascii="Times New Roman" w:eastAsia="Calibri" w:hAnsi="Times New Roman" w:cs="Times New Roman"/>
          <w:color w:val="0D0D0D"/>
          <w:kern w:val="2"/>
          <w:sz w:val="24"/>
          <w:szCs w:val="24"/>
          <w:shd w:val="clear" w:color="auto" w:fill="FFFFFF"/>
          <w:lang w:val="fr-SN"/>
          <w14:ligatures w14:val="standardContextual"/>
        </w:rPr>
        <w:t xml:space="preserve"> nos</w:t>
      </w:r>
      <w:r w:rsidRPr="0078753B">
        <w:rPr>
          <w:rFonts w:ascii="Times New Roman" w:eastAsia="Calibri" w:hAnsi="Times New Roman" w:cs="Times New Roman"/>
          <w:color w:val="0D0D0D"/>
          <w:kern w:val="2"/>
          <w:sz w:val="24"/>
          <w:szCs w:val="24"/>
          <w:shd w:val="clear" w:color="auto" w:fill="FFFFFF"/>
          <w:lang w:val="fr-SN"/>
          <w14:ligatures w14:val="standardContextual"/>
        </w:rPr>
        <w:t xml:space="preserve"> clients et des partenaires commerciaux potentiels, ce qui pourrait nuire à la réputation de SEN-IMPOT et limiter sa croissance. </w:t>
      </w:r>
      <w:r w:rsidRPr="0078753B">
        <w:rPr>
          <w:rFonts w:ascii="Times New Roman" w:eastAsia="Times New Roman" w:hAnsi="Times New Roman" w:cs="Times New Roman"/>
          <w:kern w:val="2"/>
          <w:sz w:val="24"/>
          <w:szCs w:val="24"/>
          <w:lang w:val="fr-SN"/>
          <w14:ligatures w14:val="standardContextual"/>
        </w:rPr>
        <w:t xml:space="preserve">En outre, des violations ou un accès non autorisé aux données des entreprises pourraient entraîner des conséquences juridiques et réglementaires pour SEN-IMPOT, portant atteinte à sa réputation et à sa stabilité financière. </w:t>
      </w:r>
      <w:r w:rsidRPr="0078753B">
        <w:rPr>
          <w:rFonts w:ascii="Times New Roman" w:eastAsia="Calibri" w:hAnsi="Times New Roman" w:cs="Times New Roman"/>
          <w:color w:val="0D0D0D"/>
          <w:kern w:val="2"/>
          <w:sz w:val="24"/>
          <w:szCs w:val="24"/>
          <w:shd w:val="clear" w:color="auto" w:fill="FFFFFF"/>
          <w:lang w:val="fr-SN"/>
          <w14:ligatures w14:val="standardContextual"/>
        </w:rPr>
        <w:t xml:space="preserve">Il est essentiel de mettre en place des mesures de sécurité robustes et des politiques de confidentialité claires pour atténuer ce risque et rassurer les parties prenantes quant à la protection de leurs informations sensibles. </w:t>
      </w:r>
      <w:r w:rsidRPr="0078753B">
        <w:rPr>
          <w:rFonts w:ascii="Times New Roman" w:eastAsia="Times New Roman" w:hAnsi="Times New Roman" w:cs="Times New Roman"/>
          <w:kern w:val="2"/>
          <w:sz w:val="24"/>
          <w:szCs w:val="24"/>
          <w:lang w:val="fr-SN"/>
          <w14:ligatures w14:val="standardContextual"/>
        </w:rPr>
        <w:t>L'équipe de développement se tient également informée des dernières réglementations en matière de confidentialité et de sécurité, telles que le règlement général sur la protection des données (</w:t>
      </w:r>
      <w:proofErr w:type="spellStart"/>
      <w:r w:rsidRPr="0078753B">
        <w:rPr>
          <w:rFonts w:ascii="Times New Roman" w:eastAsia="Times New Roman" w:hAnsi="Times New Roman" w:cs="Times New Roman"/>
          <w:kern w:val="2"/>
          <w:sz w:val="24"/>
          <w:szCs w:val="24"/>
          <w:lang w:val="fr-SN"/>
          <w14:ligatures w14:val="standardContextual"/>
        </w:rPr>
        <w:t>RGPD</w:t>
      </w:r>
      <w:proofErr w:type="spellEnd"/>
      <w:r w:rsidRPr="0078753B">
        <w:rPr>
          <w:rFonts w:ascii="Times New Roman" w:eastAsia="Times New Roman" w:hAnsi="Times New Roman" w:cs="Times New Roman"/>
          <w:kern w:val="2"/>
          <w:sz w:val="24"/>
          <w:szCs w:val="24"/>
          <w:lang w:val="fr-SN"/>
          <w14:ligatures w14:val="standardContextual"/>
        </w:rPr>
        <w:t>) du Sénégal géré par la CDP, et s'assure que l'application est conforme à ces réglementations.</w:t>
      </w:r>
    </w:p>
    <w:p w14:paraId="5F3C311F" w14:textId="12C9498A" w:rsidR="00EE4555" w:rsidRPr="0078753B" w:rsidRDefault="00CC35CE" w:rsidP="0018777F">
      <w:pPr>
        <w:spacing w:after="0" w:line="360" w:lineRule="auto"/>
        <w:jc w:val="both"/>
        <w:rPr>
          <w:rFonts w:ascii="Times New Roman" w:eastAsia="Times New Roman" w:hAnsi="Times New Roman" w:cs="Times New Roman"/>
          <w:kern w:val="2"/>
          <w:sz w:val="24"/>
          <w:szCs w:val="24"/>
          <w:lang w:val="fr-SN"/>
          <w14:ligatures w14:val="standardContextual"/>
        </w:rPr>
      </w:pPr>
      <w:r w:rsidRPr="0078753B">
        <w:rPr>
          <w:rFonts w:ascii="Times New Roman" w:eastAsia="Times New Roman" w:hAnsi="Times New Roman" w:cs="Times New Roman"/>
          <w:b/>
          <w:kern w:val="2"/>
          <w:sz w:val="24"/>
          <w:szCs w:val="24"/>
          <w:lang w:val="fr-SN"/>
          <w14:ligatures w14:val="standardContextual"/>
        </w:rPr>
        <w:t>Manque de ressource financière</w:t>
      </w:r>
      <w:r w:rsidRPr="0078753B">
        <w:rPr>
          <w:rFonts w:ascii="Times New Roman" w:eastAsia="Times New Roman" w:hAnsi="Times New Roman" w:cs="Times New Roman"/>
          <w:kern w:val="2"/>
          <w:sz w:val="24"/>
          <w:szCs w:val="24"/>
          <w:lang w:val="fr-SN"/>
          <w14:ligatures w14:val="standardContextual"/>
        </w:rPr>
        <w:t xml:space="preserve"> :  Le manque de ressources financières constitue une faiblesse importante. Cela peut limiter la capacité de l’entreprise à investir dans le projet, à faire face aux imprévus ou à saisir des opportunités de croissance. Il est important de trouver les solutions pour surmonter cette faiblesse, telles que la recherche de financement supplémentaire. </w:t>
      </w:r>
    </w:p>
    <w:p w14:paraId="5267A7D6" w14:textId="62AC9B28" w:rsidR="00CC35CE" w:rsidRPr="0078753B" w:rsidRDefault="00CC35CE" w:rsidP="0018777F">
      <w:pPr>
        <w:spacing w:after="0" w:line="360" w:lineRule="auto"/>
        <w:jc w:val="both"/>
        <w:rPr>
          <w:rFonts w:ascii="Times New Roman" w:eastAsia="Calibri" w:hAnsi="Times New Roman" w:cs="Times New Roman"/>
          <w:color w:val="0D0D0D"/>
          <w:kern w:val="2"/>
          <w:sz w:val="24"/>
          <w:szCs w:val="24"/>
          <w:shd w:val="clear" w:color="auto" w:fill="FFFFFF"/>
          <w:lang w:val="fr-SN"/>
          <w14:ligatures w14:val="standardContextual"/>
        </w:rPr>
      </w:pPr>
      <w:r w:rsidRPr="0078753B">
        <w:rPr>
          <w:rFonts w:ascii="Times New Roman" w:eastAsia="Calibri" w:hAnsi="Times New Roman" w:cs="Times New Roman"/>
          <w:b/>
          <w:bCs/>
          <w:color w:val="0D0D0D"/>
          <w:kern w:val="2"/>
          <w:sz w:val="24"/>
          <w:szCs w:val="24"/>
          <w:shd w:val="clear" w:color="auto" w:fill="FFFFFF"/>
          <w:lang w:val="fr-SN"/>
          <w14:ligatures w14:val="standardContextual"/>
        </w:rPr>
        <w:t>Manque de connaissance dans le domaine de la fiscalité :</w:t>
      </w:r>
      <w:r w:rsidRPr="0078753B">
        <w:rPr>
          <w:rFonts w:ascii="Times New Roman" w:eastAsia="Calibri" w:hAnsi="Times New Roman" w:cs="Times New Roman"/>
          <w:color w:val="0D0D0D"/>
          <w:kern w:val="2"/>
          <w:sz w:val="24"/>
          <w:szCs w:val="24"/>
          <w:shd w:val="clear" w:color="auto" w:fill="FFFFFF"/>
          <w:lang w:val="fr-SN"/>
          <w14:ligatures w14:val="standardContextual"/>
        </w:rPr>
        <w:t xml:space="preserve"> Le manque de connaissance dans le domaine de la fiscalité constitue une faiblesse importante, surtout dans le contexte de la mise en place d'une entité sous-traitante pour la déclaration de la TVA. Cela peut entraîner des erreurs dans le traitement fiscal, des retards dans les déclarations ou même des pénalités pour non-conformité. Pour remédier à cette lacune, nous allons recruter des experts en fiscalité ou en collaborant avec des consultants spécialisés pour garantir la conformité fiscale et éviter tout risque pour l'entreprise et ses clients. </w:t>
      </w:r>
    </w:p>
    <w:p w14:paraId="6D9E91C9" w14:textId="77777777" w:rsidR="00CC35CE" w:rsidRPr="0078753B" w:rsidRDefault="00CC35CE" w:rsidP="0018777F">
      <w:pPr>
        <w:spacing w:after="0" w:line="360" w:lineRule="auto"/>
        <w:jc w:val="both"/>
        <w:rPr>
          <w:rFonts w:ascii="Times New Roman" w:eastAsia="Calibri" w:hAnsi="Times New Roman" w:cs="Times New Roman"/>
          <w:color w:val="0D0D0D"/>
          <w:kern w:val="2"/>
          <w:sz w:val="24"/>
          <w:szCs w:val="24"/>
          <w:shd w:val="clear" w:color="auto" w:fill="FFFFFF"/>
          <w:lang w:val="fr-SN"/>
          <w14:ligatures w14:val="standardContextual"/>
        </w:rPr>
      </w:pPr>
      <w:r w:rsidRPr="0078753B">
        <w:rPr>
          <w:rFonts w:ascii="Times New Roman" w:eastAsia="Calibri" w:hAnsi="Times New Roman" w:cs="Times New Roman"/>
          <w:b/>
          <w:bCs/>
          <w:color w:val="0D0D0D"/>
          <w:kern w:val="2"/>
          <w:sz w:val="24"/>
          <w:szCs w:val="24"/>
          <w:shd w:val="clear" w:color="auto" w:fill="FFFFFF"/>
          <w:lang w:val="fr-SN"/>
          <w14:ligatures w14:val="standardContextual"/>
        </w:rPr>
        <w:t>Connaissance limitée en marketing :</w:t>
      </w:r>
      <w:r w:rsidRPr="0078753B">
        <w:rPr>
          <w:rFonts w:ascii="Times New Roman" w:eastAsia="Calibri" w:hAnsi="Times New Roman" w:cs="Times New Roman"/>
          <w:color w:val="0D0D0D"/>
          <w:kern w:val="2"/>
          <w:sz w:val="24"/>
          <w:szCs w:val="24"/>
          <w:shd w:val="clear" w:color="auto" w:fill="FFFFFF"/>
          <w:lang w:val="fr-SN"/>
          <w14:ligatures w14:val="standardContextual"/>
        </w:rPr>
        <w:t xml:space="preserve"> La connaissance limitée en marketing représente une faiblesse notable. Cela peut entraîner des difficultés pour promouvoir efficacement les produits ou services de l'entreprise, identifier et atteindre le bon public cible, ainsi que pour développer des stratégies de marketing efficaces. Il est crucial de combler ces lacunes en investissant dans </w:t>
      </w:r>
      <w:r w:rsidRPr="0078753B">
        <w:rPr>
          <w:rFonts w:ascii="Times New Roman" w:eastAsia="Calibri" w:hAnsi="Times New Roman" w:cs="Times New Roman"/>
          <w:color w:val="0D0D0D"/>
          <w:kern w:val="2"/>
          <w:sz w:val="24"/>
          <w:szCs w:val="24"/>
          <w:shd w:val="clear" w:color="auto" w:fill="FFFFFF"/>
          <w:lang w:val="fr-SN"/>
          <w14:ligatures w14:val="standardContextual"/>
        </w:rPr>
        <w:lastRenderedPageBreak/>
        <w:t>la formation ou en recrutant des experts en marketing, afin d'optimiser les efforts de promotion et de maximiser les opportunités de croissance.</w:t>
      </w:r>
    </w:p>
    <w:p w14:paraId="528F46C2" w14:textId="77777777" w:rsidR="00EE4555" w:rsidRPr="0078753B" w:rsidRDefault="00EE4555" w:rsidP="0018777F">
      <w:pPr>
        <w:spacing w:after="0" w:line="360" w:lineRule="auto"/>
        <w:jc w:val="both"/>
        <w:rPr>
          <w:rFonts w:ascii="Times New Roman" w:eastAsia="Calibri" w:hAnsi="Times New Roman" w:cs="Times New Roman"/>
          <w:color w:val="0D0D0D"/>
          <w:kern w:val="2"/>
          <w:sz w:val="24"/>
          <w:szCs w:val="24"/>
          <w:shd w:val="clear" w:color="auto" w:fill="FFFFFF"/>
          <w:lang w:val="fr-SN"/>
          <w14:ligatures w14:val="standardContextual"/>
        </w:rPr>
      </w:pPr>
    </w:p>
    <w:p w14:paraId="06597DA9" w14:textId="54E540ED" w:rsidR="00EE4555" w:rsidRPr="0078753B" w:rsidRDefault="00EE4555" w:rsidP="00A234F7">
      <w:pPr>
        <w:pStyle w:val="Paragraphedeliste"/>
        <w:numPr>
          <w:ilvl w:val="0"/>
          <w:numId w:val="8"/>
        </w:numPr>
        <w:spacing w:after="0" w:line="360" w:lineRule="auto"/>
        <w:ind w:left="0"/>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Opportunités</w:t>
      </w:r>
    </w:p>
    <w:p w14:paraId="164CA81C" w14:textId="086562AD" w:rsidR="0056009E" w:rsidRPr="0078753B" w:rsidRDefault="0056009E" w:rsidP="0018777F">
      <w:pPr>
        <w:pStyle w:val="Paragraphedeliste"/>
        <w:spacing w:after="0" w:line="360" w:lineRule="auto"/>
        <w:ind w:left="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b/>
          <w:bCs/>
          <w:color w:val="000000"/>
          <w:sz w:val="24"/>
          <w:szCs w:val="24"/>
          <w:lang w:val="fr-SN" w:eastAsia="fr-FR"/>
        </w:rPr>
        <w:t xml:space="preserve">Partenariats avec des entreprises ciblant la même </w:t>
      </w:r>
      <w:r w:rsidR="00A127A2" w:rsidRPr="0078753B">
        <w:rPr>
          <w:rFonts w:ascii="Times New Roman" w:eastAsia="Times New Roman" w:hAnsi="Times New Roman" w:cs="Times New Roman"/>
          <w:b/>
          <w:bCs/>
          <w:color w:val="000000"/>
          <w:sz w:val="24"/>
          <w:szCs w:val="24"/>
          <w:lang w:val="fr-SN" w:eastAsia="fr-FR"/>
        </w:rPr>
        <w:t>audience :</w:t>
      </w:r>
    </w:p>
    <w:p w14:paraId="15DA0999" w14:textId="5730D1AF" w:rsidR="0056009E" w:rsidRPr="0078753B" w:rsidRDefault="0056009E" w:rsidP="0018777F">
      <w:pPr>
        <w:pStyle w:val="Paragraphedeliste"/>
        <w:spacing w:after="0" w:line="360" w:lineRule="auto"/>
        <w:ind w:left="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Les partenariats avec des entreprises ciblant la même audience peuvent être bénéfiques pour plusieurs raisons.</w:t>
      </w:r>
    </w:p>
    <w:p w14:paraId="65F6E9DB" w14:textId="073C0628" w:rsidR="0056009E" w:rsidRPr="0078753B" w:rsidRDefault="0056009E" w:rsidP="0018777F">
      <w:pPr>
        <w:pStyle w:val="Paragraphedeliste"/>
        <w:spacing w:after="0" w:line="360" w:lineRule="auto"/>
        <w:ind w:left="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Elles peuvent élargir notre portée et notre visibilité auprès du public </w:t>
      </w:r>
      <w:r w:rsidR="00A127A2" w:rsidRPr="0078753B">
        <w:rPr>
          <w:rFonts w:ascii="Times New Roman" w:eastAsia="Times New Roman" w:hAnsi="Times New Roman" w:cs="Times New Roman"/>
          <w:color w:val="000000"/>
          <w:sz w:val="24"/>
          <w:szCs w:val="24"/>
          <w:lang w:val="fr-SN" w:eastAsia="fr-FR"/>
        </w:rPr>
        <w:t>cible. Ces</w:t>
      </w:r>
      <w:r w:rsidRPr="0078753B">
        <w:rPr>
          <w:rFonts w:ascii="Times New Roman" w:eastAsia="Times New Roman" w:hAnsi="Times New Roman" w:cs="Times New Roman"/>
          <w:color w:val="000000"/>
          <w:sz w:val="24"/>
          <w:szCs w:val="24"/>
          <w:lang w:val="fr-SN" w:eastAsia="fr-FR"/>
        </w:rPr>
        <w:t xml:space="preserve"> partenariats peuvent offrir des synergies stratégiques en partageant des </w:t>
      </w:r>
      <w:r w:rsidR="00A127A2" w:rsidRPr="0078753B">
        <w:rPr>
          <w:rFonts w:ascii="Times New Roman" w:eastAsia="Times New Roman" w:hAnsi="Times New Roman" w:cs="Times New Roman"/>
          <w:color w:val="000000"/>
          <w:sz w:val="24"/>
          <w:szCs w:val="24"/>
          <w:lang w:val="fr-SN" w:eastAsia="fr-FR"/>
        </w:rPr>
        <w:t>ressources,</w:t>
      </w:r>
      <w:r w:rsidRPr="0078753B">
        <w:rPr>
          <w:rFonts w:ascii="Times New Roman" w:eastAsia="Times New Roman" w:hAnsi="Times New Roman" w:cs="Times New Roman"/>
          <w:color w:val="000000"/>
          <w:sz w:val="24"/>
          <w:szCs w:val="24"/>
          <w:lang w:val="fr-SN" w:eastAsia="fr-FR"/>
        </w:rPr>
        <w:t xml:space="preserve"> des </w:t>
      </w:r>
      <w:r w:rsidR="00A127A2" w:rsidRPr="0078753B">
        <w:rPr>
          <w:rFonts w:ascii="Times New Roman" w:eastAsia="Times New Roman" w:hAnsi="Times New Roman" w:cs="Times New Roman"/>
          <w:color w:val="000000"/>
          <w:sz w:val="24"/>
          <w:szCs w:val="24"/>
          <w:lang w:val="fr-SN" w:eastAsia="fr-FR"/>
        </w:rPr>
        <w:t>compétences,</w:t>
      </w:r>
      <w:r w:rsidRPr="0078753B">
        <w:rPr>
          <w:rFonts w:ascii="Times New Roman" w:eastAsia="Times New Roman" w:hAnsi="Times New Roman" w:cs="Times New Roman"/>
          <w:color w:val="000000"/>
          <w:sz w:val="24"/>
          <w:szCs w:val="24"/>
          <w:lang w:val="fr-SN" w:eastAsia="fr-FR"/>
        </w:rPr>
        <w:t xml:space="preserve"> des connaissances spécifiques</w:t>
      </w:r>
      <w:r w:rsidR="00A127A2" w:rsidRPr="0078753B">
        <w:rPr>
          <w:rFonts w:ascii="Times New Roman" w:eastAsia="Times New Roman" w:hAnsi="Times New Roman" w:cs="Times New Roman"/>
          <w:color w:val="000000"/>
          <w:sz w:val="24"/>
          <w:szCs w:val="24"/>
          <w:lang w:val="fr-SN" w:eastAsia="fr-FR"/>
        </w:rPr>
        <w:t xml:space="preserve"> en </w:t>
      </w:r>
      <w:r w:rsidRPr="0078753B">
        <w:rPr>
          <w:rFonts w:ascii="Times New Roman" w:eastAsia="Times New Roman" w:hAnsi="Times New Roman" w:cs="Times New Roman"/>
          <w:color w:val="000000"/>
          <w:sz w:val="24"/>
          <w:szCs w:val="24"/>
          <w:lang w:val="fr-SN" w:eastAsia="fr-FR"/>
        </w:rPr>
        <w:t xml:space="preserve">renforçant notre proposition de valeur globale. </w:t>
      </w:r>
      <w:r w:rsidR="00A127A2" w:rsidRPr="0078753B">
        <w:rPr>
          <w:rFonts w:ascii="Times New Roman" w:eastAsia="Times New Roman" w:hAnsi="Times New Roman" w:cs="Times New Roman"/>
          <w:color w:val="000000"/>
          <w:sz w:val="24"/>
          <w:szCs w:val="24"/>
          <w:lang w:val="fr-SN" w:eastAsia="fr-FR"/>
        </w:rPr>
        <w:t>Ainsi,</w:t>
      </w:r>
      <w:r w:rsidRPr="0078753B">
        <w:rPr>
          <w:rFonts w:ascii="Times New Roman" w:eastAsia="Times New Roman" w:hAnsi="Times New Roman" w:cs="Times New Roman"/>
          <w:color w:val="000000"/>
          <w:sz w:val="24"/>
          <w:szCs w:val="24"/>
          <w:lang w:val="fr-SN" w:eastAsia="fr-FR"/>
        </w:rPr>
        <w:t xml:space="preserve"> elles peuvent accélérer la </w:t>
      </w:r>
      <w:r w:rsidR="00A127A2" w:rsidRPr="0078753B">
        <w:rPr>
          <w:rFonts w:ascii="Times New Roman" w:eastAsia="Times New Roman" w:hAnsi="Times New Roman" w:cs="Times New Roman"/>
          <w:color w:val="000000"/>
          <w:sz w:val="24"/>
          <w:szCs w:val="24"/>
          <w:lang w:val="fr-SN" w:eastAsia="fr-FR"/>
        </w:rPr>
        <w:t>croissance,</w:t>
      </w:r>
      <w:r w:rsidRPr="0078753B">
        <w:rPr>
          <w:rFonts w:ascii="Times New Roman" w:eastAsia="Times New Roman" w:hAnsi="Times New Roman" w:cs="Times New Roman"/>
          <w:color w:val="000000"/>
          <w:sz w:val="24"/>
          <w:szCs w:val="24"/>
          <w:lang w:val="fr-SN" w:eastAsia="fr-FR"/>
        </w:rPr>
        <w:t xml:space="preserve"> augmenter la notoriété de la plateforme.</w:t>
      </w:r>
    </w:p>
    <w:p w14:paraId="2BFDDA58" w14:textId="4934F80F" w:rsidR="0056009E" w:rsidRPr="0078753B" w:rsidRDefault="0056009E" w:rsidP="00393ED1">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w:t>
      </w:r>
      <w:r w:rsidRPr="0078753B">
        <w:rPr>
          <w:rFonts w:ascii="Times New Roman" w:eastAsia="Times New Roman" w:hAnsi="Times New Roman" w:cs="Times New Roman"/>
          <w:b/>
          <w:bCs/>
          <w:color w:val="000000"/>
          <w:sz w:val="24"/>
          <w:szCs w:val="24"/>
          <w:lang w:val="fr-SN" w:eastAsia="fr-FR"/>
        </w:rPr>
        <w:t xml:space="preserve">Fiabilité et confidentialité des données de déclaration de TVA des entreprises </w:t>
      </w:r>
      <w:r w:rsidR="00BF3021" w:rsidRPr="0078753B">
        <w:rPr>
          <w:rFonts w:ascii="Times New Roman" w:eastAsia="Times New Roman" w:hAnsi="Times New Roman" w:cs="Times New Roman"/>
          <w:b/>
          <w:bCs/>
          <w:color w:val="000000"/>
          <w:sz w:val="24"/>
          <w:szCs w:val="24"/>
          <w:lang w:val="fr-SN" w:eastAsia="fr-FR"/>
        </w:rPr>
        <w:t>assujetties :</w:t>
      </w:r>
    </w:p>
    <w:p w14:paraId="44AE1C7D" w14:textId="77777777" w:rsidR="0056009E" w:rsidRPr="0078753B" w:rsidRDefault="0056009E" w:rsidP="0018777F">
      <w:pPr>
        <w:pStyle w:val="Paragraphedeliste"/>
        <w:spacing w:after="0" w:line="360" w:lineRule="auto"/>
        <w:ind w:left="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La fiabilité et la confidentialité des données de déclaration de TVA pour les entreprises assujetties sont cruciales pour garantir une gestion fiscale efficace. En s'assurant de l'exactitude et de la sécurité de ces données, les entreprises peuvent prévenir les erreurs et les fraudes fiscales, préservant ainsi leur réputation et établissant des relations de confiance avec les autorités fiscales et autres parties prenantes. En garantissant ces aspects, les entreprises peuvent saisir l'opportunité de renforcer leur conformité fiscale et leur position sur le marché.</w:t>
      </w:r>
    </w:p>
    <w:p w14:paraId="6687BBED" w14:textId="77777777" w:rsidR="0056009E" w:rsidRPr="0078753B" w:rsidRDefault="0056009E" w:rsidP="0018777F">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w:t>
      </w:r>
    </w:p>
    <w:p w14:paraId="00416F1C" w14:textId="77777777" w:rsidR="0056009E" w:rsidRPr="0078753B" w:rsidRDefault="0056009E" w:rsidP="0018777F">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b/>
          <w:bCs/>
          <w:color w:val="000000"/>
          <w:sz w:val="24"/>
          <w:szCs w:val="24"/>
          <w:lang w:val="fr-SN" w:eastAsia="fr-FR"/>
        </w:rPr>
        <w:t>Le peu de coûts fixes</w:t>
      </w:r>
    </w:p>
    <w:p w14:paraId="695029E2" w14:textId="77777777" w:rsidR="0056009E" w:rsidRPr="0078753B" w:rsidRDefault="0056009E" w:rsidP="0018777F">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w:t>
      </w:r>
    </w:p>
    <w:p w14:paraId="4363C375" w14:textId="77777777" w:rsidR="0056009E" w:rsidRPr="0078753B" w:rsidRDefault="0056009E" w:rsidP="0018777F">
      <w:pPr>
        <w:pStyle w:val="Paragraphedeliste"/>
        <w:spacing w:after="0" w:line="360" w:lineRule="auto"/>
        <w:ind w:left="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Avec des coûts fixes réduits, les entreprises peuvent maintenir une structure de coûts flexible, adaptée à la fluctuation de la demande et aux conditions économiques changeantes. Cela permet une gestion financière plus agile et une meilleure adaptation aux besoins spécifiques du marché local, tout en réduisant le risque financier associé aux investissements initiaux élevés. Cette flexibilité réduit également les barrières à l'entrée pour les nouveaux acteurs du marché, favorisant ainsi l'innovation et la concurrence. </w:t>
      </w:r>
    </w:p>
    <w:p w14:paraId="654E2722" w14:textId="77777777" w:rsidR="0056009E" w:rsidRPr="0078753B" w:rsidRDefault="0056009E" w:rsidP="0018777F">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w:t>
      </w:r>
    </w:p>
    <w:p w14:paraId="02403612" w14:textId="77777777" w:rsidR="0056009E" w:rsidRPr="0078753B" w:rsidRDefault="0056009E" w:rsidP="0018777F">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b/>
          <w:bCs/>
          <w:color w:val="000000"/>
          <w:sz w:val="24"/>
          <w:szCs w:val="24"/>
          <w:lang w:val="fr-SN" w:eastAsia="fr-FR"/>
        </w:rPr>
        <w:t>Développement de nouveaux services</w:t>
      </w:r>
    </w:p>
    <w:p w14:paraId="74670789" w14:textId="77777777" w:rsidR="0056009E" w:rsidRPr="0078753B" w:rsidRDefault="0056009E" w:rsidP="0018777F">
      <w:pPr>
        <w:pStyle w:val="Paragraphedeliste"/>
        <w:spacing w:after="0" w:line="360" w:lineRule="auto"/>
        <w:ind w:left="0"/>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w:t>
      </w:r>
    </w:p>
    <w:p w14:paraId="4C68BEAF" w14:textId="6AF6B3C4" w:rsidR="005C3DA6" w:rsidRPr="0078753B" w:rsidRDefault="0056009E" w:rsidP="0018777F">
      <w:pPr>
        <w:pStyle w:val="Paragraphedeliste"/>
        <w:spacing w:after="0" w:line="360" w:lineRule="auto"/>
        <w:ind w:left="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En enrichissant l'expérience des utilisateurs et en développant de nouveaux </w:t>
      </w:r>
      <w:r w:rsidR="00FA4E56" w:rsidRPr="0078753B">
        <w:rPr>
          <w:rFonts w:ascii="Times New Roman" w:eastAsia="Times New Roman" w:hAnsi="Times New Roman" w:cs="Times New Roman"/>
          <w:color w:val="000000"/>
          <w:sz w:val="24"/>
          <w:szCs w:val="24"/>
          <w:lang w:val="fr-SN" w:eastAsia="fr-FR"/>
        </w:rPr>
        <w:t>services,</w:t>
      </w:r>
      <w:r w:rsidRPr="0078753B">
        <w:rPr>
          <w:rFonts w:ascii="Times New Roman" w:eastAsia="Times New Roman" w:hAnsi="Times New Roman" w:cs="Times New Roman"/>
          <w:color w:val="000000"/>
          <w:sz w:val="24"/>
          <w:szCs w:val="24"/>
          <w:lang w:val="fr-SN" w:eastAsia="fr-FR"/>
        </w:rPr>
        <w:t xml:space="preserve"> les entreprises assujetties peuvent profiter de plusieurs avantages. Elles peuvent fidéliser leur clientèle existante grâce à des </w:t>
      </w:r>
      <w:r w:rsidR="00BF3021" w:rsidRPr="0078753B">
        <w:rPr>
          <w:rFonts w:ascii="Times New Roman" w:eastAsia="Times New Roman" w:hAnsi="Times New Roman" w:cs="Times New Roman"/>
          <w:color w:val="000000"/>
          <w:sz w:val="24"/>
          <w:szCs w:val="24"/>
          <w:lang w:val="fr-SN" w:eastAsia="fr-FR"/>
        </w:rPr>
        <w:t>fonctionnalités augmentant</w:t>
      </w:r>
      <w:r w:rsidRPr="0078753B">
        <w:rPr>
          <w:rFonts w:ascii="Times New Roman" w:eastAsia="Times New Roman" w:hAnsi="Times New Roman" w:cs="Times New Roman"/>
          <w:color w:val="000000"/>
          <w:sz w:val="24"/>
          <w:szCs w:val="24"/>
          <w:lang w:val="fr-SN" w:eastAsia="fr-FR"/>
        </w:rPr>
        <w:t xml:space="preserve"> ainsi la satisfaction des clients et leur </w:t>
      </w:r>
      <w:r w:rsidRPr="0078753B">
        <w:rPr>
          <w:rFonts w:ascii="Times New Roman" w:eastAsia="Times New Roman" w:hAnsi="Times New Roman" w:cs="Times New Roman"/>
          <w:color w:val="000000"/>
          <w:sz w:val="24"/>
          <w:szCs w:val="24"/>
          <w:lang w:val="fr-SN" w:eastAsia="fr-FR"/>
        </w:rPr>
        <w:lastRenderedPageBreak/>
        <w:t>engagement avec l'entreprise. La diversification des services peut ouvrir des sources de revenus supplémentaires, en offrant des produits et des services supplémentaires aux clients. Finalement, ces améliorations peuvent renforcer la position compétitive de l'entreprise sur le marché, en lui permettant de mieux répondre aux besoins et aux attentes des clients.</w:t>
      </w:r>
    </w:p>
    <w:p w14:paraId="5FD03511" w14:textId="7E4A6843" w:rsidR="00B17F85" w:rsidRPr="0078753B" w:rsidRDefault="00EE4555" w:rsidP="00A234F7">
      <w:pPr>
        <w:pStyle w:val="Paragraphedeliste"/>
        <w:numPr>
          <w:ilvl w:val="0"/>
          <w:numId w:val="8"/>
        </w:numPr>
        <w:spacing w:after="0" w:line="360" w:lineRule="auto"/>
        <w:ind w:left="0"/>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Menaces</w:t>
      </w:r>
    </w:p>
    <w:p w14:paraId="643C2ACB" w14:textId="0CBCF56B" w:rsidR="0056009E" w:rsidRPr="0078753B" w:rsidRDefault="0056009E" w:rsidP="0018777F">
      <w:pPr>
        <w:spacing w:after="0" w:line="360" w:lineRule="auto"/>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111111"/>
          <w:sz w:val="24"/>
          <w:szCs w:val="24"/>
          <w:lang w:val="fr-SN" w:eastAsia="fr-FR"/>
        </w:rPr>
        <w:t xml:space="preserve">L’analyse </w:t>
      </w:r>
      <w:proofErr w:type="spellStart"/>
      <w:r w:rsidRPr="0078753B">
        <w:rPr>
          <w:rFonts w:ascii="Times New Roman" w:eastAsia="Times New Roman" w:hAnsi="Times New Roman" w:cs="Times New Roman"/>
          <w:color w:val="111111"/>
          <w:sz w:val="24"/>
          <w:szCs w:val="24"/>
          <w:lang w:val="fr-SN" w:eastAsia="fr-FR"/>
        </w:rPr>
        <w:t>SWOT</w:t>
      </w:r>
      <w:proofErr w:type="spellEnd"/>
      <w:r w:rsidRPr="0078753B">
        <w:rPr>
          <w:rFonts w:ascii="Times New Roman" w:eastAsia="Times New Roman" w:hAnsi="Times New Roman" w:cs="Times New Roman"/>
          <w:color w:val="111111"/>
          <w:sz w:val="24"/>
          <w:szCs w:val="24"/>
          <w:lang w:val="fr-SN" w:eastAsia="fr-FR"/>
        </w:rPr>
        <w:t xml:space="preserve"> est un outil essentiel utilisé dans le management stratégique. Elle permet d’identifier les forces, les faiblesses, les opportunités et les menaces qui entourent une entreprise ou un projet. Dans le contexte de la création d’un logiciel de déclaration de TVA au Sénégal, voici comment les menaces identifiées dans l’analyse </w:t>
      </w:r>
      <w:proofErr w:type="spellStart"/>
      <w:r w:rsidRPr="0078753B">
        <w:rPr>
          <w:rFonts w:ascii="Times New Roman" w:eastAsia="Times New Roman" w:hAnsi="Times New Roman" w:cs="Times New Roman"/>
          <w:color w:val="111111"/>
          <w:sz w:val="24"/>
          <w:szCs w:val="24"/>
          <w:lang w:val="fr-SN" w:eastAsia="fr-FR"/>
        </w:rPr>
        <w:t>SWOT</w:t>
      </w:r>
      <w:proofErr w:type="spellEnd"/>
      <w:r w:rsidRPr="0078753B">
        <w:rPr>
          <w:rFonts w:ascii="Times New Roman" w:eastAsia="Times New Roman" w:hAnsi="Times New Roman" w:cs="Times New Roman"/>
          <w:color w:val="111111"/>
          <w:sz w:val="24"/>
          <w:szCs w:val="24"/>
          <w:lang w:val="fr-SN" w:eastAsia="fr-FR"/>
        </w:rPr>
        <w:t xml:space="preserve"> pourraient impacter le projet :</w:t>
      </w:r>
    </w:p>
    <w:p w14:paraId="73429020" w14:textId="3F8489E0" w:rsidR="0056009E" w:rsidRPr="0078753B" w:rsidRDefault="0056009E" w:rsidP="0018777F">
      <w:pPr>
        <w:spacing w:after="0" w:line="360" w:lineRule="auto"/>
        <w:ind w:hanging="27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     </w:t>
      </w:r>
      <w:r w:rsidRPr="0078753B">
        <w:rPr>
          <w:rFonts w:ascii="Times New Roman" w:eastAsia="Times New Roman" w:hAnsi="Times New Roman" w:cs="Times New Roman"/>
          <w:b/>
          <w:bCs/>
          <w:color w:val="111111"/>
          <w:sz w:val="24"/>
          <w:szCs w:val="24"/>
          <w:lang w:val="fr-SN" w:eastAsia="fr-FR"/>
        </w:rPr>
        <w:t>Complexité légale et fiscale</w:t>
      </w:r>
      <w:r w:rsidRPr="0078753B">
        <w:rPr>
          <w:rFonts w:ascii="Times New Roman" w:eastAsia="Times New Roman" w:hAnsi="Times New Roman" w:cs="Times New Roman"/>
          <w:color w:val="111111"/>
          <w:sz w:val="24"/>
          <w:szCs w:val="24"/>
          <w:lang w:val="fr-SN" w:eastAsia="fr-FR"/>
        </w:rPr>
        <w:t> : La législation fiscale au Sénégal peut être complexe et sujette à des changements fréquents. Le logiciel doit être constamment mis à jour pour rester conforme aux réglementations en vigueur.</w:t>
      </w:r>
    </w:p>
    <w:p w14:paraId="5BA0086B" w14:textId="153FBD4A" w:rsidR="0056009E" w:rsidRPr="0078753B" w:rsidRDefault="0056009E" w:rsidP="0018777F">
      <w:pPr>
        <w:spacing w:after="0" w:line="360" w:lineRule="auto"/>
        <w:ind w:hanging="27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     </w:t>
      </w:r>
      <w:r w:rsidRPr="0078753B">
        <w:rPr>
          <w:rFonts w:ascii="Times New Roman" w:eastAsia="Times New Roman" w:hAnsi="Times New Roman" w:cs="Times New Roman"/>
          <w:b/>
          <w:bCs/>
          <w:color w:val="111111"/>
          <w:sz w:val="24"/>
          <w:szCs w:val="24"/>
          <w:lang w:val="fr-SN" w:eastAsia="fr-FR"/>
        </w:rPr>
        <w:t>Concurrence</w:t>
      </w:r>
      <w:r w:rsidRPr="0078753B">
        <w:rPr>
          <w:rFonts w:ascii="Times New Roman" w:eastAsia="Times New Roman" w:hAnsi="Times New Roman" w:cs="Times New Roman"/>
          <w:color w:val="111111"/>
          <w:sz w:val="24"/>
          <w:szCs w:val="24"/>
          <w:lang w:val="fr-SN" w:eastAsia="fr-FR"/>
        </w:rPr>
        <w:t> : D’autres entreprises ou logiciels peuvent déjà proposer des solutions similaires pour la déclaration de la TVA. Il est essentiel de se démarquer et d’offrir des fonctionnalités uniques pour attirer les utilisateurs.</w:t>
      </w:r>
    </w:p>
    <w:p w14:paraId="256FE72F" w14:textId="185B6AC7" w:rsidR="0056009E" w:rsidRPr="0078753B" w:rsidRDefault="0056009E" w:rsidP="0018777F">
      <w:pPr>
        <w:spacing w:after="0" w:line="360" w:lineRule="auto"/>
        <w:ind w:hanging="27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    </w:t>
      </w:r>
      <w:r w:rsidRPr="0078753B">
        <w:rPr>
          <w:rFonts w:ascii="Times New Roman" w:eastAsia="Times New Roman" w:hAnsi="Times New Roman" w:cs="Times New Roman"/>
          <w:b/>
          <w:bCs/>
          <w:color w:val="111111"/>
          <w:sz w:val="24"/>
          <w:szCs w:val="24"/>
          <w:lang w:val="fr-SN" w:eastAsia="fr-FR"/>
        </w:rPr>
        <w:t>Adoption par les utilisateurs</w:t>
      </w:r>
      <w:r w:rsidRPr="0078753B">
        <w:rPr>
          <w:rFonts w:ascii="Times New Roman" w:eastAsia="Times New Roman" w:hAnsi="Times New Roman" w:cs="Times New Roman"/>
          <w:color w:val="111111"/>
          <w:sz w:val="24"/>
          <w:szCs w:val="24"/>
          <w:lang w:val="fr-SN" w:eastAsia="fr-FR"/>
        </w:rPr>
        <w:t> : Convaincre les entreprises et les professionnels de la comptabilité d’utiliser un nouveau logiciel peut être un défi. La résistance au changement et la préférence pour les méthodes traditionnelles peuvent constituer une menace.</w:t>
      </w:r>
    </w:p>
    <w:p w14:paraId="45226F26" w14:textId="6A446469" w:rsidR="0056009E" w:rsidRPr="0078753B" w:rsidRDefault="0056009E" w:rsidP="0018777F">
      <w:pPr>
        <w:spacing w:after="0" w:line="360" w:lineRule="auto"/>
        <w:ind w:hanging="270"/>
        <w:jc w:val="both"/>
        <w:rPr>
          <w:rFonts w:ascii="Times New Roman" w:eastAsia="Times New Roman" w:hAnsi="Times New Roman" w:cs="Times New Roman"/>
          <w:color w:val="111111"/>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     </w:t>
      </w:r>
      <w:r w:rsidRPr="0078753B">
        <w:rPr>
          <w:rFonts w:ascii="Times New Roman" w:eastAsia="Times New Roman" w:hAnsi="Times New Roman" w:cs="Times New Roman"/>
          <w:b/>
          <w:bCs/>
          <w:color w:val="111111"/>
          <w:sz w:val="24"/>
          <w:szCs w:val="24"/>
          <w:lang w:val="fr-SN" w:eastAsia="fr-FR"/>
        </w:rPr>
        <w:t>Sécurité des données</w:t>
      </w:r>
      <w:r w:rsidRPr="0078753B">
        <w:rPr>
          <w:rFonts w:ascii="Times New Roman" w:eastAsia="Times New Roman" w:hAnsi="Times New Roman" w:cs="Times New Roman"/>
          <w:color w:val="111111"/>
          <w:sz w:val="24"/>
          <w:szCs w:val="24"/>
          <w:lang w:val="fr-SN" w:eastAsia="fr-FR"/>
        </w:rPr>
        <w:t> : La confidentialité et la sécurité des données fiscales sont primordiales. Les menaces telles que les cyberattaques, les fuites de données ou les erreurs de traitement peuvent nuire à la réputation du logiciel.</w:t>
      </w:r>
    </w:p>
    <w:p w14:paraId="3F92423A" w14:textId="01D438AC" w:rsidR="0056009E" w:rsidRPr="0078753B" w:rsidRDefault="0056009E" w:rsidP="0018777F">
      <w:pPr>
        <w:spacing w:after="0" w:line="360" w:lineRule="auto"/>
        <w:ind w:hanging="270"/>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color w:val="000000"/>
          <w:sz w:val="24"/>
          <w:szCs w:val="24"/>
          <w:lang w:val="fr-SN" w:eastAsia="fr-FR"/>
        </w:rPr>
        <w:t xml:space="preserve">    </w:t>
      </w:r>
      <w:r w:rsidRPr="0078753B">
        <w:rPr>
          <w:rFonts w:ascii="Times New Roman" w:eastAsia="Times New Roman" w:hAnsi="Times New Roman" w:cs="Times New Roman"/>
          <w:b/>
          <w:bCs/>
          <w:color w:val="111111"/>
          <w:sz w:val="24"/>
          <w:szCs w:val="24"/>
          <w:lang w:val="fr-SN" w:eastAsia="fr-FR"/>
        </w:rPr>
        <w:t>Maintenance et support technique</w:t>
      </w:r>
      <w:r w:rsidRPr="0078753B">
        <w:rPr>
          <w:rFonts w:ascii="Times New Roman" w:eastAsia="Times New Roman" w:hAnsi="Times New Roman" w:cs="Times New Roman"/>
          <w:color w:val="111111"/>
          <w:sz w:val="24"/>
          <w:szCs w:val="24"/>
          <w:lang w:val="fr-SN" w:eastAsia="fr-FR"/>
        </w:rPr>
        <w:t> : Assurer une assistance technique efficace et des mises à jour régulières est essentiel pour maintenir la satisfaction des utilisateurs. L’incapacité à fournir un support adéquat peut entraîner la perte de clients.</w:t>
      </w:r>
    </w:p>
    <w:p w14:paraId="67EF5089" w14:textId="06CE6AEB" w:rsidR="002E3044" w:rsidRPr="0078753B" w:rsidRDefault="0056009E" w:rsidP="0018777F">
      <w:pPr>
        <w:spacing w:after="0" w:line="360" w:lineRule="auto"/>
        <w:jc w:val="both"/>
        <w:rPr>
          <w:rFonts w:ascii="Times New Roman" w:eastAsia="Times New Roman" w:hAnsi="Times New Roman" w:cs="Times New Roman"/>
          <w:color w:val="000000"/>
          <w:sz w:val="24"/>
          <w:szCs w:val="24"/>
          <w:shd w:val="clear" w:color="auto" w:fill="FFFFFF"/>
          <w:lang w:val="fr-SN" w:eastAsia="fr-FR"/>
        </w:rPr>
      </w:pPr>
      <w:r w:rsidRPr="0078753B">
        <w:rPr>
          <w:rFonts w:ascii="Times New Roman" w:eastAsia="Times New Roman" w:hAnsi="Times New Roman" w:cs="Times New Roman"/>
          <w:color w:val="111111"/>
          <w:sz w:val="24"/>
          <w:szCs w:val="24"/>
          <w:shd w:val="clear" w:color="auto" w:fill="FFFFFF"/>
          <w:lang w:val="fr-SN" w:eastAsia="fr-FR"/>
        </w:rPr>
        <w:t>En résumé, il est crucial de prendre en compte ces menaces lors de la création du logiciel de déclaration de TVA au Sénégal. </w:t>
      </w:r>
      <w:hyperlink r:id="rId13" w:history="1">
        <w:r w:rsidRPr="0078753B">
          <w:rPr>
            <w:rFonts w:ascii="Times New Roman" w:eastAsia="Times New Roman" w:hAnsi="Times New Roman" w:cs="Times New Roman"/>
            <w:color w:val="000000"/>
            <w:sz w:val="24"/>
            <w:szCs w:val="24"/>
            <w:shd w:val="clear" w:color="auto" w:fill="FFFFFF"/>
            <w:lang w:val="fr-SN" w:eastAsia="fr-FR"/>
          </w:rPr>
          <w:t>Une planification stratégique solide et une adaptation continue aux conditions du marché sont essentielles pour minimiser ces risques et garantir le succès du projet</w:t>
        </w:r>
      </w:hyperlink>
    </w:p>
    <w:p w14:paraId="6BE8C3F7" w14:textId="77777777" w:rsidR="003A10DB" w:rsidRPr="0078753B" w:rsidRDefault="003A10DB" w:rsidP="0018777F">
      <w:pPr>
        <w:spacing w:after="0" w:line="360" w:lineRule="auto"/>
        <w:jc w:val="both"/>
        <w:rPr>
          <w:rFonts w:ascii="Times New Roman" w:eastAsia="Times New Roman" w:hAnsi="Times New Roman" w:cs="Times New Roman"/>
          <w:color w:val="000000"/>
          <w:sz w:val="24"/>
          <w:szCs w:val="24"/>
          <w:shd w:val="clear" w:color="auto" w:fill="FFFFFF"/>
          <w:lang w:val="fr-SN" w:eastAsia="fr-FR"/>
        </w:rPr>
      </w:pPr>
    </w:p>
    <w:p w14:paraId="30F5C701" w14:textId="77777777" w:rsidR="003A10DB" w:rsidRPr="0078753B" w:rsidRDefault="003A10DB" w:rsidP="003A10DB">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2.1.2 Analyse PESTEL</w:t>
      </w:r>
    </w:p>
    <w:p w14:paraId="5FE0461B" w14:textId="03783508" w:rsidR="003A10DB" w:rsidRPr="0078753B" w:rsidRDefault="003A10DB" w:rsidP="003A10DB">
      <w:pPr>
        <w:spacing w:after="0" w:line="360" w:lineRule="auto"/>
        <w:ind w:firstLine="708"/>
        <w:jc w:val="both"/>
        <w:rPr>
          <w:rFonts w:ascii="Times New Roman" w:eastAsia="Times New Roman" w:hAnsi="Times New Roman" w:cs="Times New Roman"/>
          <w:kern w:val="2"/>
          <w:sz w:val="24"/>
          <w:szCs w:val="24"/>
          <w:lang w:val="fr-SN"/>
          <w14:ligatures w14:val="standardContextual"/>
        </w:rPr>
      </w:pPr>
      <w:r w:rsidRPr="0078753B">
        <w:rPr>
          <w:rFonts w:ascii="Times New Roman" w:eastAsia="Times New Roman" w:hAnsi="Times New Roman" w:cs="Times New Roman"/>
          <w:kern w:val="2"/>
          <w:sz w:val="24"/>
          <w:szCs w:val="24"/>
          <w:lang w:val="fr-SN"/>
          <w14:ligatures w14:val="standardContextual"/>
        </w:rPr>
        <w:t xml:space="preserve">L’analyse PESTEL est un outil couramment utilisé en gestion d’entreprise qui aide les organisations à identifier, analyser les facteurs externes pouvant avoir un impact sur leurs opérations commerciales. L’acronyme PESTEL signifie Facteurs politiques, économiques, sociaux, technologiques, environnementaux et juridiques. L’analyse PESTEL fournit un cadre complet permettant aux entreprises de comprendre l’environnement externe dans lequel elles </w:t>
      </w:r>
      <w:r w:rsidRPr="0078753B">
        <w:rPr>
          <w:rFonts w:ascii="Times New Roman" w:eastAsia="Times New Roman" w:hAnsi="Times New Roman" w:cs="Times New Roman"/>
          <w:kern w:val="2"/>
          <w:sz w:val="24"/>
          <w:szCs w:val="24"/>
          <w:lang w:val="fr-SN"/>
          <w14:ligatures w14:val="standardContextual"/>
        </w:rPr>
        <w:lastRenderedPageBreak/>
        <w:t>opèrent et prendre des décisions éclairées en conséquence. Le premier élément de l’analyse PESTEL est politique. Il s’agit des politiques et réglementations gouvernementales qui peuvent affecter l’environnement des affaires. Cet élément englobe des facteurs tels que les lois fiscales, les restrictions commerciales et la stabilité politique. Le deuxième élément, Economique, se concentre sur les conditions économiques dans lesquelles l’entreprise opère, notamment les taux d’inflation, les taux de change et croissance économique. Les facteurs sociaux, le troisième élément, comprennent les normes culturelles, la démographie, le quatrième élément, impliquent des avancées technologiques qui peuvent influencer l’</w:t>
      </w:r>
      <w:r w:rsidR="007A15E1" w:rsidRPr="0078753B">
        <w:rPr>
          <w:rFonts w:ascii="Times New Roman" w:eastAsia="Times New Roman" w:hAnsi="Times New Roman" w:cs="Times New Roman"/>
          <w:kern w:val="2"/>
          <w:sz w:val="24"/>
          <w:szCs w:val="24"/>
          <w:lang w:val="fr-SN"/>
          <w14:ligatures w14:val="standardContextual"/>
        </w:rPr>
        <w:t>industrie</w:t>
      </w:r>
      <w:r w:rsidRPr="0078753B">
        <w:rPr>
          <w:rFonts w:ascii="Times New Roman" w:eastAsia="Times New Roman" w:hAnsi="Times New Roman" w:cs="Times New Roman"/>
          <w:kern w:val="2"/>
          <w:sz w:val="24"/>
          <w:szCs w:val="24"/>
          <w:lang w:val="fr-SN"/>
          <w14:ligatures w14:val="standardContextual"/>
        </w:rPr>
        <w:t xml:space="preserve"> et le fonctionnement des entreprises. Le cinquième élément est environnement, qui comprend les lois du travail sur la propriété intellectuelle.</w:t>
      </w:r>
    </w:p>
    <w:p w14:paraId="39EE645B" w14:textId="77777777" w:rsidR="003A10DB" w:rsidRPr="0078753B" w:rsidRDefault="003A10DB" w:rsidP="003A10DB">
      <w:pPr>
        <w:spacing w:after="0" w:line="360" w:lineRule="auto"/>
        <w:ind w:firstLine="708"/>
        <w:jc w:val="both"/>
        <w:rPr>
          <w:rFonts w:ascii="Times New Roman" w:eastAsia="Times New Roman" w:hAnsi="Times New Roman" w:cs="Times New Roman"/>
          <w:kern w:val="2"/>
          <w:sz w:val="24"/>
          <w:szCs w:val="24"/>
          <w:lang w:val="fr-SN"/>
          <w14:ligatures w14:val="standardContextual"/>
        </w:rPr>
      </w:pPr>
      <w:r w:rsidRPr="0078753B">
        <w:rPr>
          <w:rFonts w:ascii="Times New Roman" w:eastAsia="Times New Roman" w:hAnsi="Times New Roman" w:cs="Times New Roman"/>
          <w:kern w:val="2"/>
          <w:sz w:val="24"/>
          <w:szCs w:val="24"/>
          <w:lang w:val="fr-SN"/>
          <w14:ligatures w14:val="standardContextual"/>
        </w:rPr>
        <w:t>L’analyse PESTEL aide les entreprises à comprendre et à évaluer les facteurs indépendants de leur volonté qui peuvent affecter leur façon de travailler. En examinant ces différents domaines, les entreprises peuvent prendre des décisions judicieuses pour aider à réussir. Cela les aide à se se préparer à tout changement qui pourrait survenir dans le monde qui les entoure.</w:t>
      </w:r>
    </w:p>
    <w:p w14:paraId="098CDC24" w14:textId="77777777" w:rsidR="003A10DB" w:rsidRPr="0078753B" w:rsidRDefault="003A10DB" w:rsidP="003A10DB">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r w:rsidRPr="0078753B">
        <w:rPr>
          <w:rFonts w:ascii="Times New Roman" w:eastAsia="Times New Roman" w:hAnsi="Times New Roman" w:cs="Times New Roman"/>
          <w:b/>
          <w:noProof/>
          <w:sz w:val="24"/>
          <w:szCs w:val="24"/>
          <w:lang w:val="en-US"/>
        </w:rPr>
        <w:drawing>
          <wp:inline distT="114300" distB="114300" distL="114300" distR="114300" wp14:anchorId="79C7784F" wp14:editId="37EEE72D">
            <wp:extent cx="6235700" cy="263525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235700" cy="2635250"/>
                    </a:xfrm>
                    <a:prstGeom prst="rect">
                      <a:avLst/>
                    </a:prstGeom>
                    <a:ln/>
                  </pic:spPr>
                </pic:pic>
              </a:graphicData>
            </a:graphic>
          </wp:inline>
        </w:drawing>
      </w:r>
    </w:p>
    <w:p w14:paraId="165875B2" w14:textId="77777777" w:rsidR="003A10DB" w:rsidRPr="0078753B" w:rsidRDefault="003A10DB" w:rsidP="00393ED1">
      <w:pPr>
        <w:spacing w:line="360" w:lineRule="auto"/>
        <w:rPr>
          <w:rFonts w:ascii="Times New Roman" w:eastAsia="Times New Roman" w:hAnsi="Times New Roman" w:cs="Times New Roman"/>
          <w:sz w:val="24"/>
          <w:szCs w:val="24"/>
        </w:rPr>
      </w:pPr>
      <w:r w:rsidRPr="0078753B">
        <w:rPr>
          <w:rFonts w:ascii="Times New Roman" w:eastAsia="Times New Roman" w:hAnsi="Times New Roman" w:cs="Times New Roman"/>
          <w:b/>
          <w:sz w:val="24"/>
          <w:szCs w:val="24"/>
        </w:rPr>
        <w:t>POLITIQUE ET LÉGAL :</w:t>
      </w:r>
    </w:p>
    <w:p w14:paraId="5AA7DFF1" w14:textId="77777777" w:rsidR="003A10DB" w:rsidRPr="0078753B" w:rsidRDefault="003A10DB" w:rsidP="003A10DB">
      <w:pPr>
        <w:spacing w:line="360" w:lineRule="auto"/>
        <w:ind w:firstLine="360"/>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 xml:space="preserve">Les facteurs politiques à considérer lors de la mise en place d’une entreprise sous-traitante à la DGID comprennent la position du gouvernement sur l’investissement étranger et les réglementations commerciales locales, ainsi que la stabilité politique de la région. Il est important de respecter les lois et règlements locaux, et de rester informé sur la politique climatique pour éviter les problèmes légaux et naviguer avec succès dans l’environnement commercial local. </w:t>
      </w:r>
    </w:p>
    <w:p w14:paraId="7546F5D1" w14:textId="77777777" w:rsidR="003A10DB" w:rsidRPr="0078753B" w:rsidRDefault="003A10DB" w:rsidP="003A10DB">
      <w:pPr>
        <w:spacing w:after="0"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lastRenderedPageBreak/>
        <w:t>Stabilité du gouvernement : Le Sénégal a connu une relative stabilité politique ces dernières années, ce qui est favorable à l'investissement.</w:t>
      </w:r>
    </w:p>
    <w:p w14:paraId="3E5147E4"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Priorité à la numérisation :</w:t>
      </w:r>
      <w:r w:rsidRPr="0078753B">
        <w:rPr>
          <w:rFonts w:ascii="Times New Roman" w:hAnsi="Times New Roman" w:cs="Times New Roman"/>
          <w:sz w:val="24"/>
          <w:szCs w:val="24"/>
        </w:rPr>
        <w:t xml:space="preserve"> Le gouvernement sénégalais a fait de la numérisation une priorité, ce qui est favorable au développement d'une application web pour la déclaration de TVA.</w:t>
      </w:r>
    </w:p>
    <w:p w14:paraId="4F3FBE22"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Législation sur la TVA :</w:t>
      </w:r>
      <w:r w:rsidRPr="0078753B">
        <w:rPr>
          <w:rFonts w:ascii="Times New Roman" w:hAnsi="Times New Roman" w:cs="Times New Roman"/>
          <w:sz w:val="24"/>
          <w:szCs w:val="24"/>
        </w:rPr>
        <w:t xml:space="preserve"> La législation sénégalaise sur la TVA est complexe et sujette à des changements fréquents, ce qui peut représenter un défi pour la mise en place d'une application web. </w:t>
      </w:r>
      <w:r w:rsidRPr="0078753B">
        <w:rPr>
          <w:rFonts w:ascii="Times New Roman" w:eastAsia="Times New Roman" w:hAnsi="Times New Roman" w:cs="Times New Roman"/>
          <w:sz w:val="24"/>
          <w:szCs w:val="24"/>
        </w:rPr>
        <w:t>Voici quelques points clés à considérer :</w:t>
      </w:r>
    </w:p>
    <w:p w14:paraId="5B6E030E" w14:textId="77777777" w:rsidR="003A10DB" w:rsidRPr="0078753B" w:rsidRDefault="003A10DB" w:rsidP="00A234F7">
      <w:pPr>
        <w:pStyle w:val="Paragraphedeliste"/>
        <w:numPr>
          <w:ilvl w:val="0"/>
          <w:numId w:val="13"/>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Respecter la législation en vigueur :</w:t>
      </w:r>
      <w:r w:rsidRPr="0078753B">
        <w:rPr>
          <w:rFonts w:ascii="Times New Roman" w:eastAsia="Times New Roman" w:hAnsi="Times New Roman" w:cs="Times New Roman"/>
          <w:sz w:val="24"/>
          <w:szCs w:val="24"/>
        </w:rPr>
        <w:t xml:space="preserve"> Comme mentionné, le Sénégal a adopté une loi sur la protection des données personnelles qui établit une autorité indépendante chargée de veiller au respect des dispositions de la loi. Il est donc crucial que SEN-IMPOT respecte les réglementations en matière de protection des données personnelles et collabore avec la Commission de Protection des Données Personnelles (CDP) pour s'assurer que son application est en conformité avec la loi.</w:t>
      </w:r>
    </w:p>
    <w:p w14:paraId="26780EB9" w14:textId="77777777" w:rsidR="003A10DB" w:rsidRPr="0078753B" w:rsidRDefault="003A10DB" w:rsidP="00A234F7">
      <w:pPr>
        <w:pStyle w:val="Paragraphedeliste"/>
        <w:numPr>
          <w:ilvl w:val="0"/>
          <w:numId w:val="13"/>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Prendre en compte les nouvelles technologies :</w:t>
      </w:r>
      <w:r w:rsidRPr="0078753B">
        <w:rPr>
          <w:rFonts w:ascii="Times New Roman" w:eastAsia="Times New Roman" w:hAnsi="Times New Roman" w:cs="Times New Roman"/>
          <w:sz w:val="24"/>
          <w:szCs w:val="24"/>
        </w:rPr>
        <w:t xml:space="preserve"> La Stratégie Sénégal Numérique 2016-2025 prend en compte des technologies telles que l'intelligence artificielle, les mégadonnées, la géolocalisation et la biométrie. Il est donc important que SEN-IMPOT soit conscient de ces nouvelles tendances technologiques et les prenne en compte lors de la conception de son application.</w:t>
      </w:r>
    </w:p>
    <w:p w14:paraId="66D9927E" w14:textId="77777777" w:rsidR="003A10DB" w:rsidRPr="0078753B" w:rsidRDefault="003A10DB" w:rsidP="00A234F7">
      <w:pPr>
        <w:pStyle w:val="Paragraphedeliste"/>
        <w:numPr>
          <w:ilvl w:val="0"/>
          <w:numId w:val="13"/>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Assurer la qualité des données :</w:t>
      </w:r>
      <w:r w:rsidRPr="0078753B">
        <w:rPr>
          <w:rFonts w:ascii="Times New Roman" w:eastAsia="Times New Roman" w:hAnsi="Times New Roman" w:cs="Times New Roman"/>
          <w:sz w:val="24"/>
          <w:szCs w:val="24"/>
        </w:rPr>
        <w:t xml:space="preserve"> Selon l'article 5 de la convention 108 du 28 janvier 1981, les données personnelles doivent être obtenues et traitées de manière loyale et licite, enregistrées pour des finalités déterminées et légitimes, adéquates, pertinentes et non excessives par rapport aux finalités pour lesquelles elles sont enregistrées, exactes et mises à jour si nécessaire, et conservées pendant une durée n'excédant pas celle nécessaire aux finalités pour lesquelles elles sont enregistrées. SEN-IMPOT doit donc s'assurer que les données personnelles collectées via son application répondent à ces exigences.</w:t>
      </w:r>
    </w:p>
    <w:p w14:paraId="43D5C9F5" w14:textId="77777777" w:rsidR="003A10DB" w:rsidRPr="0078753B" w:rsidRDefault="003A10DB" w:rsidP="00A234F7">
      <w:pPr>
        <w:pStyle w:val="Paragraphedeliste"/>
        <w:numPr>
          <w:ilvl w:val="0"/>
          <w:numId w:val="13"/>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Respecter la vie privée :</w:t>
      </w:r>
      <w:r w:rsidRPr="0078753B">
        <w:rPr>
          <w:rFonts w:ascii="Times New Roman" w:eastAsia="Times New Roman" w:hAnsi="Times New Roman" w:cs="Times New Roman"/>
          <w:sz w:val="24"/>
          <w:szCs w:val="24"/>
        </w:rPr>
        <w:t xml:space="preserve"> L'article 6 de la convention 108 du 28 janvier 1981 établit que certaines catégories de données personnelles, telles que l'origine raciale, les opinions politiques, les convictions religieuses ou autres convictions, ne peuvent être collectées sans garanties appropriées. SEN-IMPOT doit donc faire preuve de prudence et de diligence lors de la collecte de données personnelles pour protéger la vie privée de ses utilisateurs.</w:t>
      </w:r>
    </w:p>
    <w:p w14:paraId="7BB1A234" w14:textId="77777777" w:rsidR="003A10DB" w:rsidRPr="0078753B" w:rsidRDefault="003A10DB" w:rsidP="00A234F7">
      <w:pPr>
        <w:pStyle w:val="Paragraphedeliste"/>
        <w:numPr>
          <w:ilvl w:val="0"/>
          <w:numId w:val="13"/>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Garantir la sécurité des données :</w:t>
      </w:r>
      <w:r w:rsidRPr="0078753B">
        <w:rPr>
          <w:rFonts w:ascii="Times New Roman" w:eastAsia="Times New Roman" w:hAnsi="Times New Roman" w:cs="Times New Roman"/>
          <w:sz w:val="24"/>
          <w:szCs w:val="24"/>
        </w:rPr>
        <w:t xml:space="preserve"> L'article 7 de la convention 108 du 28 janvier 1981 stipule que des mesures de sécurité appropriées doivent être prises pour protéger les </w:t>
      </w:r>
      <w:r w:rsidRPr="0078753B">
        <w:rPr>
          <w:rFonts w:ascii="Times New Roman" w:eastAsia="Times New Roman" w:hAnsi="Times New Roman" w:cs="Times New Roman"/>
          <w:sz w:val="24"/>
          <w:szCs w:val="24"/>
        </w:rPr>
        <w:lastRenderedPageBreak/>
        <w:t>données personnelles enregistrées contre la destruction accidentelle ou non autorisée, la perte accidentelle, l'accès, la modification ou la diffusion non autorisés. SEN-IMPOT doit donc mettre en place des mesures de sécurité solides pour protéger les données personnelles collectées via son application.</w:t>
      </w:r>
    </w:p>
    <w:p w14:paraId="68A89BCD" w14:textId="393F0BF7" w:rsidR="003A10DB" w:rsidRPr="0078753B" w:rsidRDefault="003A10DB" w:rsidP="003A10DB">
      <w:p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ECONOMIQUE :</w:t>
      </w:r>
    </w:p>
    <w:p w14:paraId="276DEB81"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Croissance économique :</w:t>
      </w:r>
      <w:r w:rsidRPr="0078753B">
        <w:rPr>
          <w:rFonts w:ascii="Times New Roman" w:hAnsi="Times New Roman" w:cs="Times New Roman"/>
          <w:sz w:val="24"/>
          <w:szCs w:val="24"/>
        </w:rPr>
        <w:t xml:space="preserve"> Le Sénégal a connu une croissance économique soutenue ces dernières années, ce qui est favorable à l'augmentation des recettes fiscales.</w:t>
      </w:r>
    </w:p>
    <w:p w14:paraId="3EF07A25"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Taux de pénétration d’Internet : Le taux de pénétration d'Internet au Sénégal est en croissance rapide, ce qui permet d'envisager une large utilisation d'une application web pour la déclaration de TVA.</w:t>
      </w:r>
    </w:p>
    <w:p w14:paraId="2A8AC5D1"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Niveau de développement des infrastructures : Le niveau de développement des infrastructures au Sénégal est encore relativement faible, ce qui peut limiter l'accès à Internet dans certaines zones rurales.</w:t>
      </w:r>
    </w:p>
    <w:p w14:paraId="28D3BDBE"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L’utilisation des nouvelles technologies de l’information et de la communication est indispensable. Le digital a bouleversé les méthodes de travail. Les TICS, technologies de l’information et de la communication ont énormément évolué ces dernières années. Tout d'abord, le Sénégal est un pays en développement avec une économie diversifiée, qui a connu une croissance économique moyenne de 6,8% entre 2014 et 2019, avant d'être affecté par la pandémie de Covid-19. Cela indique un potentiel pour l'adoption de technologies innovantes telles que notre application, en particulier dans le secteur de la santé, qui est une priorité nationale.</w:t>
      </w:r>
    </w:p>
    <w:p w14:paraId="5E22DB31"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Cependant, le Sénégal fait également face à des défis économiques tels que le chômage élevé, la faible productivité et la dépendance aux importations. Ces facteurs pourraient affecter l'adoption de notre application, en particulier si elle est perçue comme un coût supplémentaire pour les utilisateurs.</w:t>
      </w:r>
    </w:p>
    <w:p w14:paraId="7A3FD757"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En outre, le secteur de la santé au Sénégal est largement financé par l'État, ce qui signifie que notre application devra être accessible et abordable pour les patients et les professionnels de la santé. Cela soulève des questions sur le modèle économique de l'application et sa capacité à générer des revenus suffisants pour assurer sa viabilité à long terme.</w:t>
      </w:r>
    </w:p>
    <w:p w14:paraId="7E351E10"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 xml:space="preserve">Il est également important de considérer les politiques gouvernementales liées à l'investissement étranger et aux entreprises privées. Le Sénégal a récemment mis en place des politiques pour encourager l'investissement étranger et la création </w:t>
      </w:r>
      <w:r w:rsidRPr="0078753B">
        <w:rPr>
          <w:rFonts w:ascii="Times New Roman" w:hAnsi="Times New Roman" w:cs="Times New Roman"/>
          <w:sz w:val="24"/>
          <w:szCs w:val="24"/>
        </w:rPr>
        <w:lastRenderedPageBreak/>
        <w:t>d'entreprises, mais la bureaucratie et la corruption peuvent encore entraver la mise en œuvre de ces politiques.</w:t>
      </w:r>
    </w:p>
    <w:p w14:paraId="56CF3696"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Enfin, la concurrence est un facteur important à considérer dans la catégorie économique. Le marché des applications de santé est en croissance au Sénégal et dans la région, et notre application devra se démarquer des autres pour attirer et fidéliser les utilisateurs.</w:t>
      </w:r>
    </w:p>
    <w:p w14:paraId="666DEC2F"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En résumé, les facteurs économiques clés à considérer pour notre projet au Sénégal incluent la croissance économique du pays, les défis économiques tels que le chômage élevé, la dépendance aux importations et la question de l'accessibilité et de l'</w:t>
      </w:r>
      <w:proofErr w:type="spellStart"/>
      <w:r w:rsidRPr="0078753B">
        <w:rPr>
          <w:rFonts w:ascii="Times New Roman" w:hAnsi="Times New Roman" w:cs="Times New Roman"/>
          <w:sz w:val="24"/>
          <w:szCs w:val="24"/>
        </w:rPr>
        <w:t>abordabilité</w:t>
      </w:r>
      <w:proofErr w:type="spellEnd"/>
      <w:r w:rsidRPr="0078753B">
        <w:rPr>
          <w:rFonts w:ascii="Times New Roman" w:hAnsi="Times New Roman" w:cs="Times New Roman"/>
          <w:sz w:val="24"/>
          <w:szCs w:val="24"/>
        </w:rPr>
        <w:t xml:space="preserve"> pour les utilisateurs. Les politiques gouvernementales liées à l'investissement étranger et aux entreprises privées ainsi que la concurrence dans le marché des applications de santé sont également des facteurs importants à considérer.</w:t>
      </w:r>
    </w:p>
    <w:p w14:paraId="220AC328"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Le passage décrit la façon dont les nouvelles technologies de l'information et de la communication (TIC) ont bouleversé les méthodes de travail et sont devenues indispensables dans le contexte économique actuel. Le gouvernement sénégalais a pris conscience de l'importance du numérique et a pris des mesures pour promouvoir son développement. Le Sénégal est classé comme le premier pays africain pour le poids d'Internet dans l'économie, avec un I-PIB estimé à 3,3%, grâce à une bonne connectivité internationale et un bon réseau national de transmission.</w:t>
      </w:r>
    </w:p>
    <w:p w14:paraId="11EDA795"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Cependant, la situation du chômage au Sénégal est préoccupante, avec un taux de chômage de 20,5%. Ce taux est plus élevé en milieu rural qu'en zone urbaine et touche davantage les femmes que les hommes. Le marché de l'emploi est caractérisé par un faible niveau d'offres d'emploi et un secteur moderne atrophié.</w:t>
      </w:r>
    </w:p>
    <w:p w14:paraId="6542AEA2" w14:textId="42BAE2B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Le taux de pénétration d'Internet au Sénégal est de 46%, avec un nombre total d'utilisateurs d'Internet de 7,81 millions, tous appareils confondus. Le taux de croissance est de 2,7% soit 206 000 de plus qu'en janvier 2020, et la population totale se connecte sur Internet avec un appareil mobile.</w:t>
      </w:r>
    </w:p>
    <w:p w14:paraId="4A325CD6"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En somme, l'analyse de la catégorie économique au Sénégal montre que le numérique est devenu indispensable pour le développement économique, mais la situation du chômage reste préoccupante. La pénétration d'Internet est relativement élevée, mais le marché de l'emploi est caractérisé par un faible niveau d'offres d'emploi et un secteur moderne atrophié.</w:t>
      </w:r>
    </w:p>
    <w:p w14:paraId="4C1DF3D4" w14:textId="77777777" w:rsidR="00393ED1" w:rsidRPr="0078753B" w:rsidRDefault="00393ED1" w:rsidP="003A10DB">
      <w:pPr>
        <w:spacing w:line="360" w:lineRule="auto"/>
        <w:jc w:val="both"/>
        <w:rPr>
          <w:rFonts w:ascii="Times New Roman" w:hAnsi="Times New Roman" w:cs="Times New Roman"/>
          <w:b/>
          <w:sz w:val="24"/>
          <w:szCs w:val="24"/>
        </w:rPr>
      </w:pPr>
    </w:p>
    <w:p w14:paraId="09204B5F" w14:textId="101D38EF" w:rsidR="003A10DB" w:rsidRPr="0078753B" w:rsidRDefault="003A10DB" w:rsidP="003A10DB">
      <w:pPr>
        <w:spacing w:line="360" w:lineRule="auto"/>
        <w:jc w:val="both"/>
        <w:rPr>
          <w:rFonts w:ascii="Times New Roman" w:hAnsi="Times New Roman" w:cs="Times New Roman"/>
          <w:b/>
          <w:sz w:val="24"/>
          <w:szCs w:val="24"/>
        </w:rPr>
      </w:pPr>
      <w:r w:rsidRPr="0078753B">
        <w:rPr>
          <w:rFonts w:ascii="Times New Roman" w:hAnsi="Times New Roman" w:cs="Times New Roman"/>
          <w:b/>
          <w:sz w:val="24"/>
          <w:szCs w:val="24"/>
        </w:rPr>
        <w:lastRenderedPageBreak/>
        <w:t>SOCIO-CULTUREL :</w:t>
      </w:r>
    </w:p>
    <w:p w14:paraId="36F835E2"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 xml:space="preserve">Avant de comprendre pourquoi il faut introduire la transformation digitale au sein de son organisation, revenons sur une définition </w:t>
      </w:r>
      <w:r w:rsidRPr="0078753B">
        <w:rPr>
          <w:rFonts w:ascii="Times New Roman" w:hAnsi="Times New Roman" w:cs="Times New Roman"/>
          <w:sz w:val="24"/>
          <w:szCs w:val="24"/>
          <w:highlight w:val="white"/>
        </w:rPr>
        <w:t>concise</w:t>
      </w:r>
      <w:r w:rsidRPr="0078753B">
        <w:rPr>
          <w:rFonts w:ascii="Times New Roman" w:hAnsi="Times New Roman" w:cs="Times New Roman"/>
          <w:sz w:val="24"/>
          <w:szCs w:val="24"/>
        </w:rPr>
        <w:t xml:space="preserve"> de cette dernière. La transformation digitale ou numérique désigne le processus consistant à intégrer totalement les technologies digitales dans l’ensemble des activités de son entreprise. L’introduction de ces technologies impliquent de nouveaux usages et modes de fonctionnement. Il est important de noter que les facteurs socio-culturels peuvent avoir un impact significatif sur les entreprises numériques telles que SEN-IMPOT, notamment en ce qui concerne les comportements des consommateurs, les tendances de consommation et les normes sociales en évolution.</w:t>
      </w:r>
    </w:p>
    <w:p w14:paraId="6B37E5AF"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Les valeurs et les croyances des consommateurs peuvent influencer leur perception et leur adoption vis à vis de nos services. Si les consommateurs sont attachés aux soins médicaux traditionnels et ont des réticences envers les technologies médicales en ligne, E-Med pourrait rencontrer des obstacles pour se faire accepter sur le marché.</w:t>
      </w:r>
    </w:p>
    <w:p w14:paraId="5A734875"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Les normes sociales peuvent également influencer la demande pour les services que propose SEN-IMPOT. Si les gens sont plus enclins à rechercher des soins médicaux en ligne en raison de la pandémie de COVID-19 ou d'autres raisons, SEN-IMPOT pourrait connaître une augmentation de la demande pour ses services.</w:t>
      </w:r>
    </w:p>
    <w:p w14:paraId="13AFA146"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Les facteurs culturels tels que la langue, les coutumes et les traditions peuvent également jouer un rôle dans l'adoption des services de SEN-IMPOT dans différentes régions du SENEGAL. SEN-IMPOT pourrait devoir adapter son offre de services pour répondre aux besoins et aux préférences culturelles des différents marchés.</w:t>
      </w:r>
    </w:p>
    <w:p w14:paraId="53CABC11" w14:textId="77777777" w:rsidR="003A10DB" w:rsidRPr="0078753B" w:rsidRDefault="003A10DB" w:rsidP="00A234F7">
      <w:pPr>
        <w:pStyle w:val="Paragraphedeliste"/>
        <w:numPr>
          <w:ilvl w:val="0"/>
          <w:numId w:val="13"/>
        </w:num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Dans l'ensemble, la catégorie socio-culturelle est un élément important à prendre en compte pour SEN-IMPOT, car elle peut influencer la demande pour ses services et la façon dont ils sont perçus par les consommateurs.</w:t>
      </w:r>
    </w:p>
    <w:p w14:paraId="239DB683" w14:textId="77777777" w:rsidR="003A10DB" w:rsidRPr="0078753B" w:rsidRDefault="003A10DB" w:rsidP="003A10DB">
      <w:pPr>
        <w:spacing w:after="0" w:line="360" w:lineRule="auto"/>
        <w:jc w:val="both"/>
        <w:rPr>
          <w:rFonts w:ascii="Times New Roman" w:hAnsi="Times New Roman" w:cs="Times New Roman"/>
          <w:b/>
          <w:iCs/>
          <w:sz w:val="24"/>
          <w:szCs w:val="24"/>
        </w:rPr>
      </w:pPr>
      <w:r w:rsidRPr="0078753B">
        <w:rPr>
          <w:rFonts w:ascii="Times New Roman" w:hAnsi="Times New Roman" w:cs="Times New Roman"/>
          <w:b/>
          <w:iCs/>
          <w:sz w:val="24"/>
          <w:szCs w:val="24"/>
        </w:rPr>
        <w:t>Segmentation du marché</w:t>
      </w:r>
    </w:p>
    <w:p w14:paraId="746F8D5D"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Tout d'abord, il est essentiel de comprendre la taille et la composition du marché des entreprises assujetties à la TVA au Sénégal. Cela implique d'analyser les différentes industries, tailles d'entreprises et régions géographiques qui pourraient bénéficier de cette application. En examinant les données démographiques, géographiques et socio-économiques des entreprises potentiellement intéressées, on peut mieux cibler les efforts de marketing et de développement.</w:t>
      </w:r>
    </w:p>
    <w:p w14:paraId="768F1774" w14:textId="77777777" w:rsidR="003A10DB" w:rsidRPr="0078753B" w:rsidRDefault="003A10DB" w:rsidP="003A10DB">
      <w:pPr>
        <w:spacing w:after="0" w:line="360" w:lineRule="auto"/>
        <w:jc w:val="both"/>
        <w:rPr>
          <w:rFonts w:ascii="Times New Roman" w:hAnsi="Times New Roman" w:cs="Times New Roman"/>
          <w:b/>
          <w:iCs/>
          <w:sz w:val="24"/>
          <w:szCs w:val="24"/>
        </w:rPr>
      </w:pPr>
      <w:r w:rsidRPr="0078753B">
        <w:rPr>
          <w:rFonts w:ascii="Times New Roman" w:hAnsi="Times New Roman" w:cs="Times New Roman"/>
          <w:b/>
          <w:iCs/>
          <w:sz w:val="24"/>
          <w:szCs w:val="24"/>
        </w:rPr>
        <w:t>Compréhension des besoins des utilisateurs</w:t>
      </w:r>
    </w:p>
    <w:p w14:paraId="6A83A1EB"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lastRenderedPageBreak/>
        <w:t>Pour répondre efficacement aux besoins des utilisateurs, des enquêtes approfondies doivent être menées auprès des entreprises. Ces enquêtes permettront de comprendre les défis et les préférences des entreprises en matière de déclaration fiscale, ainsi que leur disposition à adopter une nouvelle solution. En identifiant les fonctionnalités les plus importantes et en évaluant la sensibilité au prix, l'application peut être développée pour répondre aux besoins spécifiques du marché.</w:t>
      </w:r>
    </w:p>
    <w:p w14:paraId="56E79A0C" w14:textId="77777777" w:rsidR="003A10DB" w:rsidRPr="0078753B" w:rsidRDefault="003A10DB" w:rsidP="003A10DB">
      <w:pPr>
        <w:spacing w:after="0" w:line="360" w:lineRule="auto"/>
        <w:jc w:val="both"/>
        <w:rPr>
          <w:rFonts w:ascii="Times New Roman" w:hAnsi="Times New Roman" w:cs="Times New Roman"/>
          <w:b/>
          <w:iCs/>
          <w:sz w:val="24"/>
          <w:szCs w:val="24"/>
        </w:rPr>
      </w:pPr>
      <w:r w:rsidRPr="0078753B">
        <w:rPr>
          <w:rFonts w:ascii="Times New Roman" w:hAnsi="Times New Roman" w:cs="Times New Roman"/>
          <w:b/>
          <w:iCs/>
          <w:sz w:val="24"/>
          <w:szCs w:val="24"/>
        </w:rPr>
        <w:t>Analyse des tendances du marché</w:t>
      </w:r>
    </w:p>
    <w:p w14:paraId="0E0DAADC"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Une analyse des tendances du marché est également nécessaire pour anticiper les évolutions futures. Cela comprend l'examen des changements réglementaires potentiels ainsi que des tendances technologiques émergentes dans le domaine de la fiscalité et de la déclaration fiscale. Cette analyse permettra d'ajuster la stratégie de développement et de marketing pour rester concurrentiel sur le marché.</w:t>
      </w:r>
    </w:p>
    <w:p w14:paraId="3D606DFF" w14:textId="77777777" w:rsidR="003A10DB" w:rsidRPr="0078753B" w:rsidRDefault="003A10DB" w:rsidP="003A10DB">
      <w:pPr>
        <w:spacing w:after="0" w:line="360" w:lineRule="auto"/>
        <w:jc w:val="both"/>
        <w:rPr>
          <w:rFonts w:ascii="Times New Roman" w:hAnsi="Times New Roman" w:cs="Times New Roman"/>
          <w:b/>
          <w:iCs/>
          <w:sz w:val="24"/>
          <w:szCs w:val="24"/>
        </w:rPr>
      </w:pPr>
      <w:r w:rsidRPr="0078753B">
        <w:rPr>
          <w:rFonts w:ascii="Times New Roman" w:hAnsi="Times New Roman" w:cs="Times New Roman"/>
          <w:b/>
          <w:iCs/>
          <w:sz w:val="24"/>
          <w:szCs w:val="24"/>
        </w:rPr>
        <w:t>Analyse des canaux de distribution</w:t>
      </w:r>
    </w:p>
    <w:p w14:paraId="3768B2B1"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En ce qui concerne la distribution, il est important d'identifier les canaux les plus efficaces pour atteindre les entreprises cibles. Cela peut inclure des partenariats avec des institutions financières, des cabinets comptables, ou des organismes gouvernementaux, ainsi que des stratégies de marketing en ligne et hors ligne.</w:t>
      </w:r>
    </w:p>
    <w:p w14:paraId="469C0F16" w14:textId="77777777" w:rsidR="003A10DB" w:rsidRPr="0078753B" w:rsidRDefault="003A10DB" w:rsidP="003A10DB">
      <w:pPr>
        <w:spacing w:after="0" w:line="360" w:lineRule="auto"/>
        <w:jc w:val="both"/>
        <w:rPr>
          <w:rFonts w:ascii="Times New Roman" w:hAnsi="Times New Roman" w:cs="Times New Roman"/>
          <w:b/>
          <w:iCs/>
          <w:sz w:val="24"/>
          <w:szCs w:val="24"/>
        </w:rPr>
      </w:pPr>
      <w:r w:rsidRPr="0078753B">
        <w:rPr>
          <w:rFonts w:ascii="Times New Roman" w:hAnsi="Times New Roman" w:cs="Times New Roman"/>
          <w:b/>
          <w:iCs/>
          <w:sz w:val="24"/>
          <w:szCs w:val="24"/>
        </w:rPr>
        <w:t>Evaluation de la stratégie de tarification</w:t>
      </w:r>
    </w:p>
    <w:p w14:paraId="6BFB9036"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Enfin, l'évaluation de la stratégie de tarification est essentielle pour garantir la viabilité commerciale de l'application. Cela implique de déterminer un modèle de tarification qui soit attractif pour les utilisateurs tout en assurant une rentabilité pour l'entreprise.</w:t>
      </w:r>
    </w:p>
    <w:p w14:paraId="2CD863ED" w14:textId="77777777" w:rsidR="003A10DB" w:rsidRPr="0078753B" w:rsidRDefault="003A10DB" w:rsidP="003A10DB">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En résumé, une étude marketing approfondie sur l'introduction d'une application de déclaration de TVA sous-traitante à la DGID au Sénégal nécessite une analyse détaillée du marché, de la concurrence, des besoins des utilisateurs, des tendances du marché, des canaux de distribution et de la stratégie de tarification. Ces informations permettront de développer une stratégie marketing efficace et de garantir le succès de l'application sur le marché.</w:t>
      </w:r>
    </w:p>
    <w:p w14:paraId="7CC2A684" w14:textId="21166343" w:rsidR="003A10DB" w:rsidRPr="0078753B" w:rsidRDefault="003A10DB"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2.2 Objectifs du projet à court/ moyen et long terme</w:t>
      </w:r>
    </w:p>
    <w:p w14:paraId="3526D98F" w14:textId="1BA36B36" w:rsidR="003A10DB" w:rsidRPr="0078753B" w:rsidRDefault="003A10DB" w:rsidP="0018777F">
      <w:pPr>
        <w:spacing w:after="0" w:line="360" w:lineRule="auto"/>
        <w:jc w:val="both"/>
        <w:rPr>
          <w:rFonts w:ascii="Times New Roman" w:eastAsia="Times New Roman" w:hAnsi="Times New Roman" w:cs="Times New Roman"/>
          <w:color w:val="000000"/>
          <w:sz w:val="24"/>
          <w:szCs w:val="24"/>
          <w:lang w:val="fr-SN" w:eastAsia="fr-FR"/>
        </w:rPr>
      </w:pPr>
      <w:r w:rsidRPr="0078753B">
        <w:rPr>
          <w:rFonts w:ascii="Times New Roman" w:eastAsia="Times New Roman" w:hAnsi="Times New Roman" w:cs="Times New Roman"/>
          <w:b/>
          <w:bCs/>
          <w:kern w:val="2"/>
          <w:sz w:val="24"/>
          <w:szCs w:val="24"/>
          <w:lang w:val="fr-SN"/>
          <w14:ligatures w14:val="standardContextual"/>
        </w:rPr>
        <w:t xml:space="preserve">Schéma </w:t>
      </w:r>
    </w:p>
    <w:p w14:paraId="07B405F7" w14:textId="6754BDF2" w:rsidR="0034323C" w:rsidRPr="0078753B" w:rsidRDefault="0034323C" w:rsidP="0018777F">
      <w:pPr>
        <w:spacing w:after="0" w:line="360" w:lineRule="auto"/>
        <w:jc w:val="both"/>
        <w:rPr>
          <w:rFonts w:ascii="Times New Roman" w:eastAsia="Times New Roman" w:hAnsi="Times New Roman" w:cs="Times New Roman"/>
          <w:b/>
          <w:bCs/>
          <w:sz w:val="24"/>
          <w:szCs w:val="24"/>
          <w:lang w:eastAsia="fr-FR"/>
        </w:rPr>
      </w:pPr>
      <w:r w:rsidRPr="0078753B">
        <w:rPr>
          <w:rFonts w:ascii="Times New Roman" w:eastAsia="Times New Roman" w:hAnsi="Times New Roman" w:cs="Times New Roman"/>
          <w:b/>
          <w:bCs/>
          <w:sz w:val="24"/>
          <w:szCs w:val="24"/>
          <w:lang w:eastAsia="fr-FR"/>
        </w:rPr>
        <w:t xml:space="preserve">Actions à Court </w:t>
      </w:r>
      <w:r w:rsidR="000A5F43" w:rsidRPr="0078753B">
        <w:rPr>
          <w:rFonts w:ascii="Times New Roman" w:eastAsia="Times New Roman" w:hAnsi="Times New Roman" w:cs="Times New Roman"/>
          <w:b/>
          <w:bCs/>
          <w:sz w:val="24"/>
          <w:szCs w:val="24"/>
          <w:lang w:eastAsia="fr-FR"/>
        </w:rPr>
        <w:t xml:space="preserve">terme </w:t>
      </w:r>
    </w:p>
    <w:p w14:paraId="20557660" w14:textId="77777777" w:rsidR="0034323C" w:rsidRPr="0078753B" w:rsidRDefault="0034323C" w:rsidP="00A234F7">
      <w:pPr>
        <w:pStyle w:val="Paragraphedeliste"/>
        <w:numPr>
          <w:ilvl w:val="0"/>
          <w:numId w:val="18"/>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Développement d'une Interface Intuitive :</w:t>
      </w:r>
    </w:p>
    <w:p w14:paraId="09AB09B5"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-Engager une équipe de conception UX/UI pour élaborer une interface utilisateur intuitive et conviviale.</w:t>
      </w:r>
    </w:p>
    <w:p w14:paraId="01A02D83"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-Effectuer des tests utilisateurs pour recueillir des commentaires et des insights afin d'optimiser continuellement l'expérience utilisateur.</w:t>
      </w:r>
    </w:p>
    <w:p w14:paraId="78FEBC60"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lastRenderedPageBreak/>
        <w:t>-Incorporer des éléments de conception centrés sur l'utilisateur, tels que des menus intuitifs, des instructions claires et une navigation fluide, pour faciliter l'adoption de l'application par les utilisateurs.</w:t>
      </w:r>
    </w:p>
    <w:p w14:paraId="5F8D9B25" w14:textId="77777777" w:rsidR="0034323C" w:rsidRPr="0078753B" w:rsidRDefault="0034323C" w:rsidP="00A234F7">
      <w:pPr>
        <w:pStyle w:val="Paragraphedeliste"/>
        <w:numPr>
          <w:ilvl w:val="0"/>
          <w:numId w:val="19"/>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Mise en Place d'un Support Client Réactif :</w:t>
      </w:r>
    </w:p>
    <w:p w14:paraId="5685D1F3"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-Former une équipe dédiée de support client capable de répondre rapidement aux questions et aux préoccupations des utilisateurs.</w:t>
      </w:r>
    </w:p>
    <w:p w14:paraId="66D44C9D"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-Mettre en place des canaux de communication multiples, tels que le chat en direct, l'e-mail et la hotline téléphonique, pour offrir une assistance en temps réel.</w:t>
      </w:r>
    </w:p>
    <w:p w14:paraId="798C0E1B"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-Établir des protocoles clairs pour le suivi et la résolution des problèmes des clients, en veillant à ce que chaque requête soit traitée de manière efficace et professionnelle.</w:t>
      </w:r>
    </w:p>
    <w:p w14:paraId="0D06114E" w14:textId="77777777" w:rsidR="0034323C" w:rsidRPr="0078753B" w:rsidRDefault="0034323C" w:rsidP="00A234F7">
      <w:pPr>
        <w:pStyle w:val="Paragraphedeliste"/>
        <w:numPr>
          <w:ilvl w:val="0"/>
          <w:numId w:val="19"/>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Développement de Fonctionnalités de Déclaration Rapides et Précises :</w:t>
      </w:r>
    </w:p>
    <w:p w14:paraId="3CD29B9A"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-Collaborer avec des experts en fiscalité pour identifier les fonctionnalités essentielles nécessaires à une déclaration de TVA rapide et précise.</w:t>
      </w:r>
    </w:p>
    <w:p w14:paraId="76A83A9C"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-Prioriser le développement de ces fonctionnalités dans le cadre de la conception de l'application Web.</w:t>
      </w:r>
    </w:p>
    <w:p w14:paraId="2EDD6071"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-Effectuer des tests approfondis pour garantir que les fonctionnalités de déclaration sont fiables, précises et conformes aux exigences légales.</w:t>
      </w:r>
    </w:p>
    <w:p w14:paraId="7DC9ACEF" w14:textId="77777777" w:rsidR="0034323C" w:rsidRPr="0078753B" w:rsidRDefault="0034323C" w:rsidP="00A234F7">
      <w:pPr>
        <w:pStyle w:val="Paragraphedeliste"/>
        <w:numPr>
          <w:ilvl w:val="0"/>
          <w:numId w:val="19"/>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Campagnes de Sensibilisation et de Marketing :</w:t>
      </w:r>
    </w:p>
    <w:p w14:paraId="3CFC3D84"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-Concevoir des campagnes de sensibilisation ciblées pour informer les entreprises assujetties à la TVA de l'existence de votre application Web.</w:t>
      </w:r>
    </w:p>
    <w:p w14:paraId="33D0D1FD"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-Mettre en œuvre des stratégies de marketing digital, telles que la publicité en ligne et les réseaux sociaux, pour atteindre efficacement votre public cible.</w:t>
      </w:r>
    </w:p>
    <w:p w14:paraId="6D149300" w14:textId="77777777" w:rsidR="0034323C" w:rsidRPr="0078753B" w:rsidRDefault="0034323C" w:rsidP="0018777F">
      <w:pPr>
        <w:spacing w:after="0" w:line="360" w:lineRule="auto"/>
        <w:ind w:left="720"/>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-Mettre en avant les avantages compétitifs de notre application, notamment son interface intuitive, son support client réactif et ses fonctionnalités de déclaration rapides et précises, pour inciter les entreprises à adopter votre solution.</w:t>
      </w:r>
    </w:p>
    <w:p w14:paraId="49585AC4" w14:textId="77777777" w:rsidR="0034323C" w:rsidRPr="0078753B" w:rsidRDefault="0034323C" w:rsidP="0018777F">
      <w:pPr>
        <w:spacing w:after="0" w:line="360" w:lineRule="auto"/>
        <w:rPr>
          <w:rFonts w:ascii="Times New Roman" w:eastAsia="Times New Roman" w:hAnsi="Times New Roman" w:cs="Times New Roman"/>
          <w:sz w:val="24"/>
          <w:szCs w:val="24"/>
          <w:lang w:eastAsia="fr-FR"/>
        </w:rPr>
      </w:pPr>
    </w:p>
    <w:p w14:paraId="5D9EDD1B"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Actions à Moyen terme</w:t>
      </w:r>
    </w:p>
    <w:p w14:paraId="32952EB9" w14:textId="77777777" w:rsidR="0034323C" w:rsidRPr="0078753B" w:rsidRDefault="0034323C" w:rsidP="00A234F7">
      <w:pPr>
        <w:pStyle w:val="Paragraphedeliste"/>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Analyse des Besoins du Marché :</w:t>
      </w:r>
    </w:p>
    <w:p w14:paraId="202E47D9"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 Effectuer une analyse approfondie des besoins des entreprises en matière de gestion de la TVA, en identifiant les lacunes existantes sur le marché et en comprenant les attentes des clients en termes de fonctionnalités et de services.</w:t>
      </w:r>
    </w:p>
    <w:p w14:paraId="2A87251A" w14:textId="77777777" w:rsidR="0034323C" w:rsidRPr="0078753B" w:rsidRDefault="0034323C" w:rsidP="00A234F7">
      <w:pPr>
        <w:pStyle w:val="Paragraphedeliste"/>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Développement de Nouvelles Fonctionnalités :</w:t>
      </w:r>
    </w:p>
    <w:p w14:paraId="1DA7250C"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Collaborer avec des experts en fiscalité et des développeurs pour concevoir et développer de nouvelles fonctionnalités pour votre application Web, telles que la génération automatique </w:t>
      </w:r>
      <w:r w:rsidRPr="0078753B">
        <w:rPr>
          <w:rFonts w:ascii="Times New Roman" w:eastAsia="Times New Roman" w:hAnsi="Times New Roman" w:cs="Times New Roman"/>
          <w:color w:val="000000"/>
          <w:sz w:val="24"/>
          <w:szCs w:val="24"/>
          <w:lang w:eastAsia="fr-FR"/>
        </w:rPr>
        <w:lastRenderedPageBreak/>
        <w:t>de rapports fiscaux, les outils de conformité réglementaire et les fonctionnalités de prévision fiscale.</w:t>
      </w:r>
    </w:p>
    <w:p w14:paraId="30450597"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 Intégrer ces fonctionnalités dans l'interface utilisateur de manière intuitive et conviviale, en veillant à ce qu'elles répondent aux besoins spécifiques des utilisateurs et qu'elles simplifient les processus de gestion de la TVA.</w:t>
      </w:r>
    </w:p>
    <w:p w14:paraId="62F44F97" w14:textId="77777777" w:rsidR="0034323C" w:rsidRPr="0078753B" w:rsidRDefault="0034323C" w:rsidP="00A234F7">
      <w:pPr>
        <w:pStyle w:val="Paragraphedeliste"/>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Formation du Personnel :</w:t>
      </w:r>
    </w:p>
    <w:p w14:paraId="519E369C" w14:textId="087B9053"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Former </w:t>
      </w:r>
      <w:r w:rsidR="00FA4E56" w:rsidRPr="0078753B">
        <w:rPr>
          <w:rFonts w:ascii="Times New Roman" w:eastAsia="Times New Roman" w:hAnsi="Times New Roman" w:cs="Times New Roman"/>
          <w:color w:val="000000"/>
          <w:sz w:val="24"/>
          <w:szCs w:val="24"/>
          <w:lang w:eastAsia="fr-FR"/>
        </w:rPr>
        <w:t xml:space="preserve">notre </w:t>
      </w:r>
      <w:r w:rsidRPr="0078753B">
        <w:rPr>
          <w:rFonts w:ascii="Times New Roman" w:eastAsia="Times New Roman" w:hAnsi="Times New Roman" w:cs="Times New Roman"/>
          <w:color w:val="000000"/>
          <w:sz w:val="24"/>
          <w:szCs w:val="24"/>
          <w:lang w:eastAsia="fr-FR"/>
        </w:rPr>
        <w:t>équipe interne sur les nouvelles fonctionnalités et services que</w:t>
      </w:r>
      <w:r w:rsidR="00FA4E56" w:rsidRPr="0078753B">
        <w:rPr>
          <w:rFonts w:ascii="Times New Roman" w:eastAsia="Times New Roman" w:hAnsi="Times New Roman" w:cs="Times New Roman"/>
          <w:color w:val="000000"/>
          <w:sz w:val="24"/>
          <w:szCs w:val="24"/>
          <w:lang w:eastAsia="fr-FR"/>
        </w:rPr>
        <w:t xml:space="preserve"> nous proposons</w:t>
      </w:r>
      <w:r w:rsidRPr="0078753B">
        <w:rPr>
          <w:rFonts w:ascii="Times New Roman" w:eastAsia="Times New Roman" w:hAnsi="Times New Roman" w:cs="Times New Roman"/>
          <w:color w:val="000000"/>
          <w:sz w:val="24"/>
          <w:szCs w:val="24"/>
          <w:lang w:eastAsia="fr-FR"/>
        </w:rPr>
        <w:t>, en leur fournissant une formation approfondie sur les aspects techniques, fiscaux et réglementaires de la gestion de la TVA.</w:t>
      </w:r>
    </w:p>
    <w:p w14:paraId="3DA1E7F2" w14:textId="04D8D805"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Mettre en place des programmes de formation continue pour garantir que </w:t>
      </w:r>
      <w:r w:rsidR="00FA4E56" w:rsidRPr="0078753B">
        <w:rPr>
          <w:rFonts w:ascii="Times New Roman" w:eastAsia="Times New Roman" w:hAnsi="Times New Roman" w:cs="Times New Roman"/>
          <w:color w:val="000000"/>
          <w:sz w:val="24"/>
          <w:szCs w:val="24"/>
          <w:lang w:eastAsia="fr-FR"/>
        </w:rPr>
        <w:t xml:space="preserve">notre </w:t>
      </w:r>
      <w:r w:rsidRPr="0078753B">
        <w:rPr>
          <w:rFonts w:ascii="Times New Roman" w:eastAsia="Times New Roman" w:hAnsi="Times New Roman" w:cs="Times New Roman"/>
          <w:color w:val="000000"/>
          <w:sz w:val="24"/>
          <w:szCs w:val="24"/>
          <w:lang w:eastAsia="fr-FR"/>
        </w:rPr>
        <w:t>personnel est constamment informé des dernières évolutions dans le domaine de la fiscalité et de la gestion de la TVA.</w:t>
      </w:r>
    </w:p>
    <w:p w14:paraId="074C10A0" w14:textId="77777777" w:rsidR="0034323C" w:rsidRPr="0078753B" w:rsidRDefault="0034323C" w:rsidP="00A234F7">
      <w:pPr>
        <w:pStyle w:val="Paragraphedeliste"/>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Communication et Marketing :</w:t>
      </w:r>
    </w:p>
    <w:p w14:paraId="0C267836" w14:textId="690EF232"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Communiquer efficacement sur le lancement de </w:t>
      </w:r>
      <w:r w:rsidR="00FA4E56" w:rsidRPr="0078753B">
        <w:rPr>
          <w:rFonts w:ascii="Times New Roman" w:eastAsia="Times New Roman" w:hAnsi="Times New Roman" w:cs="Times New Roman"/>
          <w:color w:val="000000"/>
          <w:sz w:val="24"/>
          <w:szCs w:val="24"/>
          <w:lang w:eastAsia="fr-FR"/>
        </w:rPr>
        <w:t>nos</w:t>
      </w:r>
      <w:r w:rsidRPr="0078753B">
        <w:rPr>
          <w:rFonts w:ascii="Times New Roman" w:eastAsia="Times New Roman" w:hAnsi="Times New Roman" w:cs="Times New Roman"/>
          <w:color w:val="000000"/>
          <w:sz w:val="24"/>
          <w:szCs w:val="24"/>
          <w:lang w:eastAsia="fr-FR"/>
        </w:rPr>
        <w:t xml:space="preserve"> nouveaux services auprès de </w:t>
      </w:r>
      <w:r w:rsidR="00FA4E56" w:rsidRPr="0078753B">
        <w:rPr>
          <w:rFonts w:ascii="Times New Roman" w:eastAsia="Times New Roman" w:hAnsi="Times New Roman" w:cs="Times New Roman"/>
          <w:color w:val="000000"/>
          <w:sz w:val="24"/>
          <w:szCs w:val="24"/>
          <w:lang w:eastAsia="fr-FR"/>
        </w:rPr>
        <w:t>nos</w:t>
      </w:r>
      <w:r w:rsidRPr="0078753B">
        <w:rPr>
          <w:rFonts w:ascii="Times New Roman" w:eastAsia="Times New Roman" w:hAnsi="Times New Roman" w:cs="Times New Roman"/>
          <w:color w:val="000000"/>
          <w:sz w:val="24"/>
          <w:szCs w:val="24"/>
          <w:lang w:eastAsia="fr-FR"/>
        </w:rPr>
        <w:t xml:space="preserve"> clients existants et potentiels, en mettant en avant les avantages et les bénéfices de la gestion complète de la TVA offerte par </w:t>
      </w:r>
      <w:r w:rsidR="00FA4E56" w:rsidRPr="0078753B">
        <w:rPr>
          <w:rFonts w:ascii="Times New Roman" w:eastAsia="Times New Roman" w:hAnsi="Times New Roman" w:cs="Times New Roman"/>
          <w:color w:val="000000"/>
          <w:sz w:val="24"/>
          <w:szCs w:val="24"/>
          <w:lang w:eastAsia="fr-FR"/>
        </w:rPr>
        <w:t>notre</w:t>
      </w:r>
      <w:r w:rsidRPr="0078753B">
        <w:rPr>
          <w:rFonts w:ascii="Times New Roman" w:eastAsia="Times New Roman" w:hAnsi="Times New Roman" w:cs="Times New Roman"/>
          <w:color w:val="000000"/>
          <w:sz w:val="24"/>
          <w:szCs w:val="24"/>
          <w:lang w:eastAsia="fr-FR"/>
        </w:rPr>
        <w:t xml:space="preserve"> entreprise.</w:t>
      </w:r>
    </w:p>
    <w:p w14:paraId="3ADE57EE" w14:textId="13B45734"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 Développer des supports marketing et des campagnes de communication ciblées pour sensibiliser</w:t>
      </w:r>
      <w:r w:rsidR="00CE7661" w:rsidRPr="0078753B">
        <w:rPr>
          <w:rFonts w:ascii="Times New Roman" w:eastAsia="Times New Roman" w:hAnsi="Times New Roman" w:cs="Times New Roman"/>
          <w:color w:val="000000"/>
          <w:sz w:val="24"/>
          <w:szCs w:val="24"/>
          <w:lang w:eastAsia="fr-FR"/>
        </w:rPr>
        <w:t xml:space="preserve"> notre </w:t>
      </w:r>
      <w:r w:rsidRPr="0078753B">
        <w:rPr>
          <w:rFonts w:ascii="Times New Roman" w:eastAsia="Times New Roman" w:hAnsi="Times New Roman" w:cs="Times New Roman"/>
          <w:color w:val="000000"/>
          <w:sz w:val="24"/>
          <w:szCs w:val="24"/>
          <w:lang w:eastAsia="fr-FR"/>
        </w:rPr>
        <w:t>public cible aux nouveaux services disponibles et les inciter à les adopter.</w:t>
      </w:r>
    </w:p>
    <w:p w14:paraId="7EE014A8" w14:textId="77777777" w:rsidR="0034323C" w:rsidRPr="0078753B" w:rsidRDefault="0034323C" w:rsidP="00A234F7">
      <w:pPr>
        <w:pStyle w:val="Paragraphedeliste"/>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Partenariats Stratégiques :</w:t>
      </w:r>
    </w:p>
    <w:p w14:paraId="75857101" w14:textId="5782346E"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Explorer des opportunités de partenariats stratégiques avec d'autres acteurs de l'écosystème fiscal, tels que des cabinets comptables ou des logiciels de gestion financière, pour compléter </w:t>
      </w:r>
      <w:r w:rsidR="00CE7661" w:rsidRPr="0078753B">
        <w:rPr>
          <w:rFonts w:ascii="Times New Roman" w:eastAsia="Times New Roman" w:hAnsi="Times New Roman" w:cs="Times New Roman"/>
          <w:color w:val="000000"/>
          <w:sz w:val="24"/>
          <w:szCs w:val="24"/>
          <w:lang w:eastAsia="fr-FR"/>
        </w:rPr>
        <w:t>nos</w:t>
      </w:r>
      <w:r w:rsidRPr="0078753B">
        <w:rPr>
          <w:rFonts w:ascii="Times New Roman" w:eastAsia="Times New Roman" w:hAnsi="Times New Roman" w:cs="Times New Roman"/>
          <w:color w:val="000000"/>
          <w:sz w:val="24"/>
          <w:szCs w:val="24"/>
          <w:lang w:eastAsia="fr-FR"/>
        </w:rPr>
        <w:t xml:space="preserve"> services existants et offrir une solution globale de gestion de la TVA à </w:t>
      </w:r>
      <w:r w:rsidR="00CE7661" w:rsidRPr="0078753B">
        <w:rPr>
          <w:rFonts w:ascii="Times New Roman" w:eastAsia="Times New Roman" w:hAnsi="Times New Roman" w:cs="Times New Roman"/>
          <w:color w:val="000000"/>
          <w:sz w:val="24"/>
          <w:szCs w:val="24"/>
          <w:lang w:eastAsia="fr-FR"/>
        </w:rPr>
        <w:t xml:space="preserve">nos </w:t>
      </w:r>
      <w:r w:rsidRPr="0078753B">
        <w:rPr>
          <w:rFonts w:ascii="Times New Roman" w:eastAsia="Times New Roman" w:hAnsi="Times New Roman" w:cs="Times New Roman"/>
          <w:color w:val="000000"/>
          <w:sz w:val="24"/>
          <w:szCs w:val="24"/>
          <w:lang w:eastAsia="fr-FR"/>
        </w:rPr>
        <w:t>clients.</w:t>
      </w:r>
    </w:p>
    <w:p w14:paraId="1B4D3CDC" w14:textId="77777777" w:rsidR="0034323C" w:rsidRPr="0078753B" w:rsidRDefault="0034323C" w:rsidP="0018777F">
      <w:pPr>
        <w:spacing w:after="0" w:line="360" w:lineRule="auto"/>
        <w:rPr>
          <w:rFonts w:ascii="Times New Roman" w:eastAsia="Times New Roman" w:hAnsi="Times New Roman" w:cs="Times New Roman"/>
          <w:sz w:val="24"/>
          <w:szCs w:val="24"/>
          <w:lang w:eastAsia="fr-FR"/>
        </w:rPr>
      </w:pPr>
    </w:p>
    <w:p w14:paraId="7D248362"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b/>
          <w:bCs/>
          <w:sz w:val="24"/>
          <w:szCs w:val="24"/>
          <w:lang w:eastAsia="fr-FR"/>
        </w:rPr>
        <w:t>Actions à long terme</w:t>
      </w:r>
    </w:p>
    <w:p w14:paraId="7CD14108" w14:textId="77777777" w:rsidR="0034323C" w:rsidRPr="0078753B" w:rsidRDefault="0034323C" w:rsidP="00A234F7">
      <w:pPr>
        <w:pStyle w:val="Paragraphedeliste"/>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Investissement dans la Recherche et le Développement :</w:t>
      </w:r>
    </w:p>
    <w:p w14:paraId="02B8C89F" w14:textId="093C19C8"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Allouer des ressources importantes à la recherche et au développement pour continuer à améliorer et à innover </w:t>
      </w:r>
      <w:r w:rsidR="00CE7661" w:rsidRPr="0078753B">
        <w:rPr>
          <w:rFonts w:ascii="Times New Roman" w:eastAsia="Times New Roman" w:hAnsi="Times New Roman" w:cs="Times New Roman"/>
          <w:color w:val="000000"/>
          <w:sz w:val="24"/>
          <w:szCs w:val="24"/>
          <w:lang w:eastAsia="fr-FR"/>
        </w:rPr>
        <w:t>nos</w:t>
      </w:r>
      <w:r w:rsidRPr="0078753B">
        <w:rPr>
          <w:rFonts w:ascii="Times New Roman" w:eastAsia="Times New Roman" w:hAnsi="Times New Roman" w:cs="Times New Roman"/>
          <w:color w:val="000000"/>
          <w:sz w:val="24"/>
          <w:szCs w:val="24"/>
          <w:lang w:eastAsia="fr-FR"/>
        </w:rPr>
        <w:t xml:space="preserve"> services de gestion fiscale.</w:t>
      </w:r>
    </w:p>
    <w:p w14:paraId="05F520DB" w14:textId="1590DD96"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Explorer les dernières technologies telles que l'intelligence artificielle, l'analyse prédictive et le machine </w:t>
      </w:r>
      <w:r w:rsidR="00CE7661" w:rsidRPr="0078753B">
        <w:rPr>
          <w:rFonts w:ascii="Times New Roman" w:eastAsia="Times New Roman" w:hAnsi="Times New Roman" w:cs="Times New Roman"/>
          <w:color w:val="000000"/>
          <w:sz w:val="24"/>
          <w:szCs w:val="24"/>
          <w:lang w:eastAsia="fr-FR"/>
        </w:rPr>
        <w:t>Learning</w:t>
      </w:r>
      <w:r w:rsidRPr="0078753B">
        <w:rPr>
          <w:rFonts w:ascii="Times New Roman" w:eastAsia="Times New Roman" w:hAnsi="Times New Roman" w:cs="Times New Roman"/>
          <w:color w:val="000000"/>
          <w:sz w:val="24"/>
          <w:szCs w:val="24"/>
          <w:lang w:eastAsia="fr-FR"/>
        </w:rPr>
        <w:t xml:space="preserve"> pour développer des fonctionnalités avancées de prévision et d'analyse.</w:t>
      </w:r>
    </w:p>
    <w:p w14:paraId="27FA21AB" w14:textId="77777777" w:rsidR="0034323C" w:rsidRPr="0078753B" w:rsidRDefault="0034323C" w:rsidP="00A234F7">
      <w:pPr>
        <w:pStyle w:val="Paragraphedeliste"/>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Développement de Fonctionnalités Avancées :</w:t>
      </w:r>
    </w:p>
    <w:p w14:paraId="41EA58C1"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 Collaborer étroitement avec des experts en fiscalité et des professionnels de la finance pour identifier et développer des fonctionnalités avancées répondant aux besoins spécifiques des entreprises en matière de gestion fiscale.</w:t>
      </w:r>
    </w:p>
    <w:p w14:paraId="565BC52F"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lastRenderedPageBreak/>
        <w:t>   - Intégrer des outils de prévision et d'analyse avancés dans votre application Web, permettant aux entreprises d'anticiper les tendances fiscales et d'optimiser leur stratégie financière.</w:t>
      </w:r>
    </w:p>
    <w:p w14:paraId="19A86ECC" w14:textId="77777777" w:rsidR="0034323C" w:rsidRPr="0078753B" w:rsidRDefault="0034323C" w:rsidP="00A234F7">
      <w:pPr>
        <w:pStyle w:val="Paragraphedeliste"/>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Formation et Sensibilisation :</w:t>
      </w:r>
    </w:p>
    <w:p w14:paraId="6DAF4FF7"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 Organiser des séminaires, des webinaires et des formations spécialisées pour sensibiliser les entreprises à l'importance de la gestion fiscale proactive et à l'utilisation des outils avancés disponibles.</w:t>
      </w:r>
    </w:p>
    <w:p w14:paraId="799B97FC" w14:textId="507D8CAD"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Fournir une formation approfondie sur l'utilisation des fonctionnalités avancées de prévision et d'analyse à </w:t>
      </w:r>
      <w:r w:rsidR="00CE7661" w:rsidRPr="0078753B">
        <w:rPr>
          <w:rFonts w:ascii="Times New Roman" w:eastAsia="Times New Roman" w:hAnsi="Times New Roman" w:cs="Times New Roman"/>
          <w:color w:val="000000"/>
          <w:sz w:val="24"/>
          <w:szCs w:val="24"/>
          <w:lang w:eastAsia="fr-FR"/>
        </w:rPr>
        <w:t>nos</w:t>
      </w:r>
      <w:r w:rsidRPr="0078753B">
        <w:rPr>
          <w:rFonts w:ascii="Times New Roman" w:eastAsia="Times New Roman" w:hAnsi="Times New Roman" w:cs="Times New Roman"/>
          <w:color w:val="000000"/>
          <w:sz w:val="24"/>
          <w:szCs w:val="24"/>
          <w:lang w:eastAsia="fr-FR"/>
        </w:rPr>
        <w:t xml:space="preserve"> clients, afin de maximiser leur valeur ajoutée et leur impact sur la prise de décision stratégique.</w:t>
      </w:r>
    </w:p>
    <w:p w14:paraId="6122960E" w14:textId="77777777" w:rsidR="0034323C" w:rsidRPr="0078753B" w:rsidRDefault="0034323C" w:rsidP="00A234F7">
      <w:pPr>
        <w:pStyle w:val="Paragraphedeliste"/>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Partenariats avec des Experts :</w:t>
      </w:r>
    </w:p>
    <w:p w14:paraId="06E38C81" w14:textId="1AC48278"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Établir des partenariats stratégiques avec des cabinets d'experts-comptables, des consultants fiscaux et d'autres professionnels de la finance pour compléter </w:t>
      </w:r>
      <w:r w:rsidR="00CE7661" w:rsidRPr="0078753B">
        <w:rPr>
          <w:rFonts w:ascii="Times New Roman" w:eastAsia="Times New Roman" w:hAnsi="Times New Roman" w:cs="Times New Roman"/>
          <w:color w:val="000000"/>
          <w:sz w:val="24"/>
          <w:szCs w:val="24"/>
          <w:lang w:eastAsia="fr-FR"/>
        </w:rPr>
        <w:t>n</w:t>
      </w:r>
      <w:r w:rsidRPr="0078753B">
        <w:rPr>
          <w:rFonts w:ascii="Times New Roman" w:eastAsia="Times New Roman" w:hAnsi="Times New Roman" w:cs="Times New Roman"/>
          <w:color w:val="000000"/>
          <w:sz w:val="24"/>
          <w:szCs w:val="24"/>
          <w:lang w:eastAsia="fr-FR"/>
        </w:rPr>
        <w:t xml:space="preserve">os services et offrir une expertise spécialisée à </w:t>
      </w:r>
      <w:r w:rsidR="00CE7661" w:rsidRPr="0078753B">
        <w:rPr>
          <w:rFonts w:ascii="Times New Roman" w:eastAsia="Times New Roman" w:hAnsi="Times New Roman" w:cs="Times New Roman"/>
          <w:color w:val="000000"/>
          <w:sz w:val="24"/>
          <w:szCs w:val="24"/>
          <w:lang w:eastAsia="fr-FR"/>
        </w:rPr>
        <w:t>n</w:t>
      </w:r>
      <w:r w:rsidRPr="0078753B">
        <w:rPr>
          <w:rFonts w:ascii="Times New Roman" w:eastAsia="Times New Roman" w:hAnsi="Times New Roman" w:cs="Times New Roman"/>
          <w:color w:val="000000"/>
          <w:sz w:val="24"/>
          <w:szCs w:val="24"/>
          <w:lang w:eastAsia="fr-FR"/>
        </w:rPr>
        <w:t>os clients.</w:t>
      </w:r>
    </w:p>
    <w:p w14:paraId="6291D62D" w14:textId="77777777"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 Collaborer avec des universités et des instituts de recherche pour rester à la pointe des avancées technologiques et des meilleures pratiques en matière de gestion fiscale.</w:t>
      </w:r>
    </w:p>
    <w:p w14:paraId="0FD267B9" w14:textId="77777777" w:rsidR="0034323C" w:rsidRPr="0078753B" w:rsidRDefault="0034323C" w:rsidP="00A234F7">
      <w:pPr>
        <w:pStyle w:val="Paragraphedeliste"/>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fr-FR"/>
        </w:rPr>
      </w:pPr>
      <w:r w:rsidRPr="0078753B">
        <w:rPr>
          <w:rFonts w:ascii="Times New Roman" w:eastAsia="Times New Roman" w:hAnsi="Times New Roman" w:cs="Times New Roman"/>
          <w:b/>
          <w:bCs/>
          <w:color w:val="000000"/>
          <w:sz w:val="24"/>
          <w:szCs w:val="24"/>
          <w:lang w:eastAsia="fr-FR"/>
        </w:rPr>
        <w:t>Communication et Marketing :</w:t>
      </w:r>
    </w:p>
    <w:p w14:paraId="15E1E2DA" w14:textId="5B244C03" w:rsidR="0034323C" w:rsidRPr="0078753B" w:rsidRDefault="0034323C"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color w:val="000000"/>
          <w:sz w:val="24"/>
          <w:szCs w:val="24"/>
          <w:lang w:eastAsia="fr-FR"/>
        </w:rPr>
        <w:t xml:space="preserve">   - Mettre en avant </w:t>
      </w:r>
      <w:r w:rsidR="00CE7661" w:rsidRPr="0078753B">
        <w:rPr>
          <w:rFonts w:ascii="Times New Roman" w:eastAsia="Times New Roman" w:hAnsi="Times New Roman" w:cs="Times New Roman"/>
          <w:color w:val="000000"/>
          <w:sz w:val="24"/>
          <w:szCs w:val="24"/>
          <w:lang w:eastAsia="fr-FR"/>
        </w:rPr>
        <w:t>n</w:t>
      </w:r>
      <w:r w:rsidRPr="0078753B">
        <w:rPr>
          <w:rFonts w:ascii="Times New Roman" w:eastAsia="Times New Roman" w:hAnsi="Times New Roman" w:cs="Times New Roman"/>
          <w:color w:val="000000"/>
          <w:sz w:val="24"/>
          <w:szCs w:val="24"/>
          <w:lang w:eastAsia="fr-FR"/>
        </w:rPr>
        <w:t xml:space="preserve">os fonctionnalités avancées de prévision et d'analyse dans </w:t>
      </w:r>
      <w:r w:rsidR="00CE7661" w:rsidRPr="0078753B">
        <w:rPr>
          <w:rFonts w:ascii="Times New Roman" w:eastAsia="Times New Roman" w:hAnsi="Times New Roman" w:cs="Times New Roman"/>
          <w:color w:val="000000"/>
          <w:sz w:val="24"/>
          <w:szCs w:val="24"/>
          <w:lang w:eastAsia="fr-FR"/>
        </w:rPr>
        <w:t>n</w:t>
      </w:r>
      <w:r w:rsidRPr="0078753B">
        <w:rPr>
          <w:rFonts w:ascii="Times New Roman" w:eastAsia="Times New Roman" w:hAnsi="Times New Roman" w:cs="Times New Roman"/>
          <w:color w:val="000000"/>
          <w:sz w:val="24"/>
          <w:szCs w:val="24"/>
          <w:lang w:eastAsia="fr-FR"/>
        </w:rPr>
        <w:t>os campagnes de communication et de marketing, en mettant en avant les avantages tangibles qu'elles apportent aux entreprises.</w:t>
      </w:r>
    </w:p>
    <w:p w14:paraId="15C872FB" w14:textId="77F4439D" w:rsidR="0034323C" w:rsidRPr="0078753B" w:rsidRDefault="0034323C" w:rsidP="0018777F">
      <w:pPr>
        <w:spacing w:after="0" w:line="360" w:lineRule="auto"/>
        <w:jc w:val="both"/>
        <w:rPr>
          <w:rFonts w:ascii="Times New Roman" w:eastAsia="Times New Roman" w:hAnsi="Times New Roman" w:cs="Times New Roman"/>
          <w:color w:val="000000"/>
          <w:sz w:val="24"/>
          <w:szCs w:val="24"/>
          <w:lang w:eastAsia="fr-FR"/>
        </w:rPr>
      </w:pPr>
      <w:r w:rsidRPr="0078753B">
        <w:rPr>
          <w:rFonts w:ascii="Times New Roman" w:eastAsia="Times New Roman" w:hAnsi="Times New Roman" w:cs="Times New Roman"/>
          <w:color w:val="000000"/>
          <w:sz w:val="24"/>
          <w:szCs w:val="24"/>
          <w:lang w:eastAsia="fr-FR"/>
        </w:rPr>
        <w:t xml:space="preserve">   - Développer du contenu éducatif et informatif, tel que des études de cas et des articles de blog, pour démontrer l'impact positif de </w:t>
      </w:r>
      <w:r w:rsidR="00CE7661" w:rsidRPr="0078753B">
        <w:rPr>
          <w:rFonts w:ascii="Times New Roman" w:eastAsia="Times New Roman" w:hAnsi="Times New Roman" w:cs="Times New Roman"/>
          <w:color w:val="000000"/>
          <w:sz w:val="24"/>
          <w:szCs w:val="24"/>
          <w:lang w:eastAsia="fr-FR"/>
        </w:rPr>
        <w:t>n</w:t>
      </w:r>
      <w:r w:rsidRPr="0078753B">
        <w:rPr>
          <w:rFonts w:ascii="Times New Roman" w:eastAsia="Times New Roman" w:hAnsi="Times New Roman" w:cs="Times New Roman"/>
          <w:color w:val="000000"/>
          <w:sz w:val="24"/>
          <w:szCs w:val="24"/>
          <w:lang w:eastAsia="fr-FR"/>
        </w:rPr>
        <w:t>os services sur la gestion fiscale et la rentabilité des entreprises.</w:t>
      </w:r>
    </w:p>
    <w:p w14:paraId="35F8F314" w14:textId="114A1D9A" w:rsidR="00BD65E7" w:rsidRPr="0078753B" w:rsidRDefault="00BD65E7" w:rsidP="0018777F">
      <w:pPr>
        <w:spacing w:after="0" w:line="360" w:lineRule="auto"/>
        <w:jc w:val="both"/>
        <w:rPr>
          <w:rFonts w:ascii="Times New Roman" w:eastAsia="Times New Roman" w:hAnsi="Times New Roman" w:cs="Times New Roman"/>
          <w:b/>
          <w:bCs/>
          <w:sz w:val="24"/>
          <w:szCs w:val="24"/>
          <w:lang w:eastAsia="fr-FR"/>
        </w:rPr>
      </w:pPr>
      <w:r w:rsidRPr="0078753B">
        <w:rPr>
          <w:rFonts w:ascii="Times New Roman" w:eastAsia="Times New Roman" w:hAnsi="Times New Roman" w:cs="Times New Roman"/>
          <w:b/>
          <w:bCs/>
          <w:sz w:val="24"/>
          <w:szCs w:val="24"/>
          <w:lang w:eastAsia="fr-FR"/>
        </w:rPr>
        <w:t>Mission</w:t>
      </w:r>
    </w:p>
    <w:p w14:paraId="5ED771EB" w14:textId="24E4C5B3" w:rsidR="00D858F3" w:rsidRPr="0078753B" w:rsidRDefault="00D858F3" w:rsidP="0018777F">
      <w:pPr>
        <w:spacing w:after="0" w:line="360" w:lineRule="auto"/>
        <w:jc w:val="both"/>
        <w:rPr>
          <w:rFonts w:ascii="Times New Roman" w:eastAsia="Times New Roman" w:hAnsi="Times New Roman" w:cs="Times New Roman"/>
          <w:sz w:val="24"/>
          <w:szCs w:val="24"/>
          <w:lang w:eastAsia="fr-FR"/>
        </w:rPr>
      </w:pPr>
      <w:r w:rsidRPr="0078753B">
        <w:rPr>
          <w:rFonts w:ascii="Times New Roman" w:eastAsia="Times New Roman" w:hAnsi="Times New Roman" w:cs="Times New Roman"/>
          <w:sz w:val="24"/>
          <w:szCs w:val="24"/>
          <w:lang w:eastAsia="fr-FR"/>
        </w:rPr>
        <w:t xml:space="preserve">Développer et promouvoir une application Web sécurisée, facile à utiliser et conforme aux exigences de la Direction générale des impôts et </w:t>
      </w:r>
      <w:r w:rsidR="004E157C" w:rsidRPr="0078753B">
        <w:rPr>
          <w:rFonts w:ascii="Times New Roman" w:eastAsia="Times New Roman" w:hAnsi="Times New Roman" w:cs="Times New Roman"/>
          <w:sz w:val="24"/>
          <w:szCs w:val="24"/>
          <w:lang w:eastAsia="fr-FR"/>
        </w:rPr>
        <w:t>domaines (</w:t>
      </w:r>
      <w:r w:rsidRPr="0078753B">
        <w:rPr>
          <w:rFonts w:ascii="Times New Roman" w:eastAsia="Times New Roman" w:hAnsi="Times New Roman" w:cs="Times New Roman"/>
          <w:sz w:val="24"/>
          <w:szCs w:val="24"/>
          <w:lang w:eastAsia="fr-FR"/>
        </w:rPr>
        <w:t xml:space="preserve">DGID) du </w:t>
      </w:r>
      <w:r w:rsidR="008E15D0" w:rsidRPr="0078753B">
        <w:rPr>
          <w:rFonts w:ascii="Times New Roman" w:eastAsia="Times New Roman" w:hAnsi="Times New Roman" w:cs="Times New Roman"/>
          <w:sz w:val="24"/>
          <w:szCs w:val="24"/>
          <w:lang w:eastAsia="fr-FR"/>
        </w:rPr>
        <w:t>Sénégal</w:t>
      </w:r>
      <w:r w:rsidRPr="0078753B">
        <w:rPr>
          <w:rFonts w:ascii="Times New Roman" w:eastAsia="Times New Roman" w:hAnsi="Times New Roman" w:cs="Times New Roman"/>
          <w:sz w:val="24"/>
          <w:szCs w:val="24"/>
          <w:lang w:eastAsia="fr-FR"/>
        </w:rPr>
        <w:t xml:space="preserve">, permettant aux entreprises </w:t>
      </w:r>
      <w:r w:rsidR="008E15D0" w:rsidRPr="0078753B">
        <w:rPr>
          <w:rFonts w:ascii="Times New Roman" w:eastAsia="Times New Roman" w:hAnsi="Times New Roman" w:cs="Times New Roman"/>
          <w:sz w:val="24"/>
          <w:szCs w:val="24"/>
          <w:lang w:eastAsia="fr-FR"/>
        </w:rPr>
        <w:t>sénégalaises</w:t>
      </w:r>
      <w:r w:rsidRPr="0078753B">
        <w:rPr>
          <w:rFonts w:ascii="Times New Roman" w:eastAsia="Times New Roman" w:hAnsi="Times New Roman" w:cs="Times New Roman"/>
          <w:sz w:val="24"/>
          <w:szCs w:val="24"/>
          <w:lang w:eastAsia="fr-FR"/>
        </w:rPr>
        <w:t xml:space="preserve"> de soumettre leurs déclarations de TVA de </w:t>
      </w:r>
      <w:r w:rsidR="008E15D0" w:rsidRPr="0078753B">
        <w:rPr>
          <w:rFonts w:ascii="Times New Roman" w:eastAsia="Times New Roman" w:hAnsi="Times New Roman" w:cs="Times New Roman"/>
          <w:sz w:val="24"/>
          <w:szCs w:val="24"/>
          <w:lang w:eastAsia="fr-FR"/>
        </w:rPr>
        <w:t>manière</w:t>
      </w:r>
      <w:r w:rsidRPr="0078753B">
        <w:rPr>
          <w:rFonts w:ascii="Times New Roman" w:eastAsia="Times New Roman" w:hAnsi="Times New Roman" w:cs="Times New Roman"/>
          <w:sz w:val="24"/>
          <w:szCs w:val="24"/>
          <w:lang w:eastAsia="fr-FR"/>
        </w:rPr>
        <w:t xml:space="preserve"> électronique, réduisant ainsi les erreurs, les retards, les coûts et le temps, tout en améliorant</w:t>
      </w:r>
      <w:r w:rsidR="008E15D0" w:rsidRPr="0078753B">
        <w:rPr>
          <w:rFonts w:ascii="Times New Roman" w:eastAsia="Times New Roman" w:hAnsi="Times New Roman" w:cs="Times New Roman"/>
          <w:sz w:val="24"/>
          <w:szCs w:val="24"/>
          <w:lang w:eastAsia="fr-FR"/>
        </w:rPr>
        <w:t xml:space="preserve"> la conformité et l’accès aux données.</w:t>
      </w:r>
    </w:p>
    <w:p w14:paraId="6749552E" w14:textId="635E4E06" w:rsidR="002E3044" w:rsidRPr="0078753B"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Vision</w:t>
      </w:r>
    </w:p>
    <w:p w14:paraId="548DE5D7" w14:textId="33DF8A11" w:rsidR="008E15D0" w:rsidRPr="0078753B" w:rsidRDefault="008E15D0" w:rsidP="008E15D0">
      <w:pPr>
        <w:spacing w:line="360" w:lineRule="auto"/>
        <w:jc w:val="both"/>
        <w:rPr>
          <w:rFonts w:ascii="Times New Roman" w:hAnsi="Times New Roman" w:cs="Times New Roman"/>
          <w:sz w:val="24"/>
          <w:szCs w:val="24"/>
        </w:rPr>
      </w:pPr>
      <w:r w:rsidRPr="0078753B">
        <w:rPr>
          <w:rFonts w:ascii="Times New Roman" w:hAnsi="Times New Roman" w:cs="Times New Roman"/>
          <w:sz w:val="24"/>
          <w:szCs w:val="24"/>
        </w:rPr>
        <w:t>Être le principal facilitateur de la déclaration et du paiement de la TVA au Sénégal, en offrant une solution en ligne transparente, sécurisée et conviviale pour toutes les entreprises sénégalaises.</w:t>
      </w:r>
    </w:p>
    <w:p w14:paraId="297B7B8C" w14:textId="3B81499B" w:rsidR="00BD65E7" w:rsidRPr="0078753B"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Valeurs</w:t>
      </w:r>
    </w:p>
    <w:p w14:paraId="687DCF22" w14:textId="77777777" w:rsidR="008E15D0" w:rsidRPr="0078753B" w:rsidRDefault="008E15D0" w:rsidP="00A234F7">
      <w:pPr>
        <w:pStyle w:val="Paragraphedeliste"/>
        <w:numPr>
          <w:ilvl w:val="0"/>
          <w:numId w:val="42"/>
        </w:num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lastRenderedPageBreak/>
        <w:t>Intégrité :</w:t>
      </w:r>
      <w:r w:rsidRPr="0078753B">
        <w:rPr>
          <w:rFonts w:ascii="Times New Roman" w:hAnsi="Times New Roman" w:cs="Times New Roman"/>
          <w:sz w:val="24"/>
          <w:szCs w:val="24"/>
        </w:rPr>
        <w:t> Nous nous engageons à agir avec honnêteté, transparence et responsabilité dans toutes nos interactions.</w:t>
      </w:r>
    </w:p>
    <w:p w14:paraId="3D804C14" w14:textId="77777777" w:rsidR="008E15D0" w:rsidRPr="0078753B" w:rsidRDefault="008E15D0" w:rsidP="00A234F7">
      <w:pPr>
        <w:pStyle w:val="Paragraphedeliste"/>
        <w:numPr>
          <w:ilvl w:val="0"/>
          <w:numId w:val="42"/>
        </w:num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Excellence :</w:t>
      </w:r>
      <w:r w:rsidRPr="0078753B">
        <w:rPr>
          <w:rFonts w:ascii="Times New Roman" w:hAnsi="Times New Roman" w:cs="Times New Roman"/>
          <w:sz w:val="24"/>
          <w:szCs w:val="24"/>
        </w:rPr>
        <w:t> Nous nous efforçons de fournir la meilleure application Web possible pour la déclaration de TVA au Sénégal.</w:t>
      </w:r>
    </w:p>
    <w:p w14:paraId="7DF37759" w14:textId="77777777" w:rsidR="008E15D0" w:rsidRPr="0078753B" w:rsidRDefault="008E15D0" w:rsidP="00A234F7">
      <w:pPr>
        <w:pStyle w:val="Paragraphedeliste"/>
        <w:numPr>
          <w:ilvl w:val="0"/>
          <w:numId w:val="42"/>
        </w:num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Innovation :</w:t>
      </w:r>
      <w:r w:rsidRPr="0078753B">
        <w:rPr>
          <w:rFonts w:ascii="Times New Roman" w:hAnsi="Times New Roman" w:cs="Times New Roman"/>
          <w:sz w:val="24"/>
          <w:szCs w:val="24"/>
        </w:rPr>
        <w:t> Nous sommes constamment à la recherche de nouvelles façons d'améliorer notre application et de répondre aux besoins de nos utilisateurs.</w:t>
      </w:r>
    </w:p>
    <w:p w14:paraId="00369A9B" w14:textId="77777777" w:rsidR="008E15D0" w:rsidRPr="0078753B" w:rsidRDefault="008E15D0" w:rsidP="00A234F7">
      <w:pPr>
        <w:pStyle w:val="Paragraphedeliste"/>
        <w:numPr>
          <w:ilvl w:val="0"/>
          <w:numId w:val="42"/>
        </w:num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Collaboration :</w:t>
      </w:r>
      <w:r w:rsidRPr="0078753B">
        <w:rPr>
          <w:rFonts w:ascii="Times New Roman" w:hAnsi="Times New Roman" w:cs="Times New Roman"/>
          <w:sz w:val="24"/>
          <w:szCs w:val="24"/>
        </w:rPr>
        <w:t> Nous croyons en la collaboration avec le secteur public, le secteur privé et les citoyens pour créer une solution réussie.</w:t>
      </w:r>
    </w:p>
    <w:p w14:paraId="49D5D6CB" w14:textId="77777777" w:rsidR="008E15D0" w:rsidRPr="0078753B" w:rsidRDefault="008E15D0" w:rsidP="00A234F7">
      <w:pPr>
        <w:pStyle w:val="Paragraphedeliste"/>
        <w:numPr>
          <w:ilvl w:val="0"/>
          <w:numId w:val="42"/>
        </w:numPr>
        <w:spacing w:after="0" w:line="360" w:lineRule="auto"/>
        <w:jc w:val="both"/>
        <w:rPr>
          <w:rFonts w:ascii="Times New Roman" w:hAnsi="Times New Roman" w:cs="Times New Roman"/>
          <w:sz w:val="24"/>
          <w:szCs w:val="24"/>
        </w:rPr>
      </w:pPr>
      <w:r w:rsidRPr="0078753B">
        <w:rPr>
          <w:rFonts w:ascii="Times New Roman" w:hAnsi="Times New Roman" w:cs="Times New Roman"/>
          <w:b/>
          <w:bCs/>
          <w:sz w:val="24"/>
          <w:szCs w:val="24"/>
        </w:rPr>
        <w:t>Respect :</w:t>
      </w:r>
      <w:r w:rsidRPr="0078753B">
        <w:rPr>
          <w:rFonts w:ascii="Times New Roman" w:hAnsi="Times New Roman" w:cs="Times New Roman"/>
          <w:sz w:val="24"/>
          <w:szCs w:val="24"/>
        </w:rPr>
        <w:t> Nous respectons nos utilisateurs, nos partenaires et nos concurrents.</w:t>
      </w:r>
    </w:p>
    <w:p w14:paraId="6E747E0F" w14:textId="77777777" w:rsidR="008E15D0" w:rsidRPr="0078753B" w:rsidRDefault="008E15D0"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p>
    <w:p w14:paraId="5008312B" w14:textId="3D7FD601" w:rsidR="00BD65E7" w:rsidRPr="0078753B"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 xml:space="preserve">2.3 Les défis à la gestion et l’expansion </w:t>
      </w:r>
    </w:p>
    <w:p w14:paraId="31921DE8" w14:textId="3AA27602" w:rsidR="00BD65E7" w:rsidRPr="0078753B" w:rsidRDefault="00BD65E7" w:rsidP="004E75C8">
      <w:pPr>
        <w:tabs>
          <w:tab w:val="left" w:pos="1541"/>
        </w:tabs>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Atouts :</w:t>
      </w:r>
      <w:r w:rsidR="004E75C8">
        <w:rPr>
          <w:rFonts w:ascii="Times New Roman" w:eastAsia="Times New Roman" w:hAnsi="Times New Roman" w:cs="Times New Roman"/>
          <w:b/>
          <w:bCs/>
          <w:color w:val="FF0000"/>
          <w:kern w:val="2"/>
          <w:sz w:val="24"/>
          <w:szCs w:val="24"/>
          <w:lang w:val="fr-SN"/>
          <w14:ligatures w14:val="standardContextual"/>
        </w:rPr>
        <w:tab/>
      </w:r>
    </w:p>
    <w:p w14:paraId="12525495" w14:textId="3AE75B31" w:rsidR="00BD65E7" w:rsidRPr="0078753B"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Nous avons beaucoup d’atouts dans ce projet ;</w:t>
      </w:r>
    </w:p>
    <w:p w14:paraId="7191E7CD" w14:textId="557EBAD4" w:rsidR="00BD65E7" w:rsidRPr="009806A8"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9806A8">
        <w:rPr>
          <w:rFonts w:ascii="Times New Roman" w:eastAsia="Times New Roman" w:hAnsi="Times New Roman" w:cs="Times New Roman"/>
          <w:b/>
          <w:bCs/>
          <w:kern w:val="2"/>
          <w:sz w:val="24"/>
          <w:szCs w:val="24"/>
          <w:lang w:val="fr-SN"/>
          <w14:ligatures w14:val="standardContextual"/>
        </w:rPr>
        <w:t xml:space="preserve">Opportunités </w:t>
      </w:r>
    </w:p>
    <w:p w14:paraId="1B96E9A3" w14:textId="77777777" w:rsidR="009806A8" w:rsidRPr="009806A8" w:rsidRDefault="009806A8" w:rsidP="00A234F7">
      <w:pPr>
        <w:pStyle w:val="Paragraphedeliste"/>
        <w:numPr>
          <w:ilvl w:val="0"/>
          <w:numId w:val="47"/>
        </w:numPr>
        <w:spacing w:after="0" w:line="360" w:lineRule="auto"/>
        <w:jc w:val="both"/>
        <w:rPr>
          <w:rFonts w:ascii="Times New Roman" w:eastAsia="Times New Roman" w:hAnsi="Times New Roman" w:cs="Times New Roman"/>
          <w:sz w:val="24"/>
          <w:szCs w:val="24"/>
        </w:rPr>
      </w:pPr>
      <w:r w:rsidRPr="009806A8">
        <w:rPr>
          <w:rFonts w:ascii="Times New Roman" w:eastAsia="Times New Roman" w:hAnsi="Times New Roman" w:cs="Times New Roman"/>
          <w:sz w:val="24"/>
          <w:szCs w:val="24"/>
        </w:rPr>
        <w:t>Acquérir plus de connaissance en matière de gestion des projets et de création d’application</w:t>
      </w:r>
    </w:p>
    <w:p w14:paraId="078DD282" w14:textId="77777777" w:rsidR="009806A8" w:rsidRPr="009806A8" w:rsidRDefault="009806A8" w:rsidP="00A234F7">
      <w:pPr>
        <w:pStyle w:val="Paragraphedeliste"/>
        <w:numPr>
          <w:ilvl w:val="0"/>
          <w:numId w:val="47"/>
        </w:numPr>
        <w:spacing w:after="0" w:line="360" w:lineRule="auto"/>
        <w:jc w:val="both"/>
        <w:rPr>
          <w:rFonts w:ascii="Times New Roman" w:eastAsia="Times New Roman" w:hAnsi="Times New Roman" w:cs="Times New Roman"/>
          <w:sz w:val="24"/>
          <w:szCs w:val="24"/>
        </w:rPr>
      </w:pPr>
      <w:r w:rsidRPr="009806A8">
        <w:rPr>
          <w:rFonts w:ascii="Times New Roman" w:eastAsia="Times New Roman" w:hAnsi="Times New Roman" w:cs="Times New Roman"/>
          <w:sz w:val="24"/>
          <w:szCs w:val="24"/>
        </w:rPr>
        <w:t>Connaître le fonctionnement d’une entreprise.</w:t>
      </w:r>
    </w:p>
    <w:p w14:paraId="66D172DB" w14:textId="77777777" w:rsidR="009806A8" w:rsidRPr="009806A8" w:rsidRDefault="009806A8" w:rsidP="00A234F7">
      <w:pPr>
        <w:pStyle w:val="Paragraphedeliste"/>
        <w:numPr>
          <w:ilvl w:val="0"/>
          <w:numId w:val="47"/>
        </w:numPr>
        <w:spacing w:after="0" w:line="360" w:lineRule="auto"/>
        <w:jc w:val="both"/>
        <w:rPr>
          <w:rFonts w:ascii="Times New Roman" w:eastAsia="Times New Roman" w:hAnsi="Times New Roman" w:cs="Times New Roman"/>
          <w:sz w:val="24"/>
          <w:szCs w:val="24"/>
        </w:rPr>
      </w:pPr>
      <w:r w:rsidRPr="009806A8">
        <w:rPr>
          <w:rFonts w:ascii="Times New Roman" w:eastAsia="Times New Roman" w:hAnsi="Times New Roman" w:cs="Times New Roman"/>
          <w:sz w:val="24"/>
          <w:szCs w:val="24"/>
        </w:rPr>
        <w:t>Création de l’emploi, création une relation privée-publique et avoir sa part de marché</w:t>
      </w:r>
    </w:p>
    <w:p w14:paraId="5C0DE1A9" w14:textId="3150E501" w:rsidR="009806A8" w:rsidRPr="009806A8" w:rsidRDefault="009806A8" w:rsidP="00A234F7">
      <w:pPr>
        <w:pStyle w:val="Paragraphedeliste"/>
        <w:numPr>
          <w:ilvl w:val="0"/>
          <w:numId w:val="47"/>
        </w:numPr>
        <w:spacing w:after="0" w:line="360" w:lineRule="auto"/>
        <w:jc w:val="both"/>
        <w:rPr>
          <w:rFonts w:ascii="Times New Roman" w:eastAsia="Times New Roman" w:hAnsi="Times New Roman" w:cs="Times New Roman"/>
          <w:sz w:val="24"/>
          <w:szCs w:val="24"/>
        </w:rPr>
      </w:pPr>
      <w:r w:rsidRPr="009806A8">
        <w:rPr>
          <w:rFonts w:ascii="Times New Roman" w:eastAsia="Times New Roman" w:hAnsi="Times New Roman" w:cs="Times New Roman"/>
          <w:sz w:val="24"/>
          <w:szCs w:val="24"/>
        </w:rPr>
        <w:t>Devenir acteur du secteur …</w:t>
      </w:r>
    </w:p>
    <w:p w14:paraId="62C7AE8F" w14:textId="61673849" w:rsidR="00BD65E7" w:rsidRPr="00DC4927"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DC4927">
        <w:rPr>
          <w:rFonts w:ascii="Times New Roman" w:eastAsia="Times New Roman" w:hAnsi="Times New Roman" w:cs="Times New Roman"/>
          <w:b/>
          <w:bCs/>
          <w:kern w:val="2"/>
          <w:sz w:val="24"/>
          <w:szCs w:val="24"/>
          <w:lang w:val="fr-SN"/>
          <w14:ligatures w14:val="standardContextual"/>
        </w:rPr>
        <w:t xml:space="preserve">Axes Stratégiques </w:t>
      </w:r>
    </w:p>
    <w:p w14:paraId="12A9C080" w14:textId="531D25AB" w:rsidR="00DC4927" w:rsidRPr="004E75C8" w:rsidRDefault="00DC4927" w:rsidP="00DC4927">
      <w:pPr>
        <w:spacing w:after="0" w:line="360" w:lineRule="auto"/>
        <w:jc w:val="both"/>
        <w:rPr>
          <w:rFonts w:ascii="Times New Roman" w:eastAsia="Times New Roman" w:hAnsi="Times New Roman" w:cs="Times New Roman"/>
          <w:b/>
          <w:bCs/>
          <w:kern w:val="2"/>
          <w:sz w:val="24"/>
          <w:szCs w:val="24"/>
          <w14:ligatures w14:val="standardContextual"/>
        </w:rPr>
      </w:pPr>
      <w:r w:rsidRPr="00DC4927">
        <w:rPr>
          <w:rFonts w:ascii="Times New Roman" w:eastAsia="Times New Roman" w:hAnsi="Times New Roman" w:cs="Times New Roman"/>
          <w:b/>
          <w:bCs/>
          <w:kern w:val="2"/>
          <w:sz w:val="24"/>
          <w:szCs w:val="24"/>
          <w14:ligatures w14:val="standardContextual"/>
        </w:rPr>
        <w:t>Simplification du processus de déclaration de TVA</w:t>
      </w:r>
      <w:r w:rsidRPr="004E75C8">
        <w:rPr>
          <w:rFonts w:ascii="Times New Roman" w:eastAsia="Times New Roman" w:hAnsi="Times New Roman" w:cs="Times New Roman"/>
          <w:b/>
          <w:bCs/>
          <w:kern w:val="2"/>
          <w:sz w:val="24"/>
          <w:szCs w:val="24"/>
          <w14:ligatures w14:val="standardContextual"/>
        </w:rPr>
        <w:t> :</w:t>
      </w:r>
    </w:p>
    <w:p w14:paraId="058A94A6" w14:textId="203B03D7" w:rsidR="00DC4927" w:rsidRPr="004E75C8" w:rsidRDefault="00DC4927" w:rsidP="004E75C8">
      <w:pPr>
        <w:pStyle w:val="NormalWeb"/>
        <w:spacing w:before="0" w:beforeAutospacing="0" w:after="0" w:afterAutospacing="0" w:line="360" w:lineRule="auto"/>
        <w:jc w:val="both"/>
        <w:textAlignment w:val="baseline"/>
        <w:rPr>
          <w:color w:val="000000"/>
        </w:rPr>
      </w:pPr>
      <w:r w:rsidRPr="004E75C8">
        <w:rPr>
          <w:color w:val="1F1F1F"/>
        </w:rPr>
        <w:t>-Rationaliser le formulaire de déclaration : Réduire le nombre de champs et simplifier le langage pour faciliter la saisie des données.</w:t>
      </w:r>
    </w:p>
    <w:p w14:paraId="307562DF" w14:textId="130F061B" w:rsidR="00DC4927" w:rsidRPr="004E75C8" w:rsidRDefault="00DC4927" w:rsidP="004E75C8">
      <w:pPr>
        <w:pStyle w:val="NormalWeb"/>
        <w:spacing w:before="0" w:beforeAutospacing="0" w:after="0" w:afterAutospacing="0" w:line="360" w:lineRule="auto"/>
        <w:jc w:val="both"/>
        <w:textAlignment w:val="baseline"/>
        <w:rPr>
          <w:color w:val="000000"/>
        </w:rPr>
      </w:pPr>
      <w:r w:rsidRPr="004E75C8">
        <w:rPr>
          <w:color w:val="1F1F1F"/>
        </w:rPr>
        <w:t>-Pré-remplissage des données : Intégrer des informations provenant d'autres systèmes fiscaux ou sources de données pour réduire la saisie manuelle.</w:t>
      </w:r>
    </w:p>
    <w:p w14:paraId="225ED231" w14:textId="4269F9B9" w:rsidR="00DC4927" w:rsidRPr="004E75C8" w:rsidRDefault="00DC4927" w:rsidP="004E75C8">
      <w:pPr>
        <w:pStyle w:val="NormalWeb"/>
        <w:spacing w:before="0" w:beforeAutospacing="0" w:after="0" w:afterAutospacing="0" w:line="360" w:lineRule="auto"/>
        <w:jc w:val="both"/>
        <w:textAlignment w:val="baseline"/>
        <w:rPr>
          <w:color w:val="000000"/>
        </w:rPr>
      </w:pPr>
      <w:r w:rsidRPr="004E75C8">
        <w:rPr>
          <w:color w:val="1F1F1F"/>
        </w:rPr>
        <w:t>-Détection et correction d'erreurs en temps réel : Identifier les erreurs de saisie et fournir des suggestions pour les corriger immédiatement.</w:t>
      </w:r>
    </w:p>
    <w:p w14:paraId="2AB258BA" w14:textId="769E05B8" w:rsidR="00DC4927" w:rsidRPr="004E75C8" w:rsidRDefault="00DC4927" w:rsidP="004E75C8">
      <w:pPr>
        <w:pStyle w:val="NormalWeb"/>
        <w:spacing w:before="0" w:beforeAutospacing="0" w:after="0" w:afterAutospacing="0" w:line="360" w:lineRule="auto"/>
        <w:jc w:val="both"/>
        <w:textAlignment w:val="baseline"/>
        <w:rPr>
          <w:color w:val="000000"/>
        </w:rPr>
      </w:pPr>
      <w:r w:rsidRPr="004E75C8">
        <w:rPr>
          <w:color w:val="1F1F1F"/>
        </w:rPr>
        <w:t>-Guides et tutoriels contextuels : Offrir une assistance contextuelle pour guider les utilisateurs à travers le processus de déclaration.</w:t>
      </w:r>
    </w:p>
    <w:p w14:paraId="2C320EEC" w14:textId="685B2196" w:rsidR="00DC4927" w:rsidRPr="004E75C8" w:rsidRDefault="00DC4927" w:rsidP="004E75C8">
      <w:pPr>
        <w:pStyle w:val="NormalWeb"/>
        <w:spacing w:before="0" w:beforeAutospacing="0" w:after="0" w:afterAutospacing="0" w:line="360" w:lineRule="auto"/>
        <w:jc w:val="both"/>
        <w:textAlignment w:val="baseline"/>
        <w:rPr>
          <w:color w:val="000000"/>
        </w:rPr>
      </w:pPr>
      <w:r w:rsidRPr="004E75C8">
        <w:rPr>
          <w:color w:val="1F1F1F"/>
        </w:rPr>
        <w:t>-Options d'assistance en ligne : Mettre à disposition un chat en direct, une FAQ ou une assistance téléphonique pour répondre aux questions des utilisateurs.</w:t>
      </w:r>
    </w:p>
    <w:p w14:paraId="154AAB45" w14:textId="5819163E" w:rsidR="00DC4927" w:rsidRPr="005924C2" w:rsidRDefault="00DC4927" w:rsidP="00DC4927">
      <w:pPr>
        <w:spacing w:after="0" w:line="360" w:lineRule="auto"/>
        <w:jc w:val="both"/>
        <w:rPr>
          <w:rFonts w:ascii="Times New Roman" w:eastAsia="Times New Roman" w:hAnsi="Times New Roman" w:cs="Times New Roman"/>
          <w:b/>
          <w:bCs/>
          <w:kern w:val="2"/>
          <w:sz w:val="24"/>
          <w:szCs w:val="24"/>
          <w14:ligatures w14:val="standardContextual"/>
        </w:rPr>
      </w:pPr>
      <w:r w:rsidRPr="00DC4927">
        <w:rPr>
          <w:rFonts w:ascii="Times New Roman" w:eastAsia="Times New Roman" w:hAnsi="Times New Roman" w:cs="Times New Roman"/>
          <w:b/>
          <w:bCs/>
          <w:kern w:val="2"/>
          <w:sz w:val="24"/>
          <w:szCs w:val="24"/>
          <w14:ligatures w14:val="standardContextual"/>
        </w:rPr>
        <w:t xml:space="preserve"> Renforcement de la conformité fiscale</w:t>
      </w:r>
    </w:p>
    <w:p w14:paraId="56219110" w14:textId="0AC656F1" w:rsidR="005924C2" w:rsidRPr="005924C2" w:rsidRDefault="005924C2" w:rsidP="005924C2">
      <w:pPr>
        <w:spacing w:after="0" w:line="360" w:lineRule="auto"/>
        <w:jc w:val="both"/>
        <w:rPr>
          <w:rFonts w:ascii="Times New Roman" w:eastAsia="Times New Roman" w:hAnsi="Times New Roman" w:cs="Times New Roman"/>
          <w:kern w:val="2"/>
          <w:sz w:val="24"/>
          <w:szCs w:val="24"/>
          <w14:ligatures w14:val="standardContextual"/>
        </w:rPr>
      </w:pPr>
      <w:r w:rsidRPr="005924C2">
        <w:rPr>
          <w:rFonts w:ascii="Times New Roman" w:eastAsia="Times New Roman" w:hAnsi="Times New Roman" w:cs="Times New Roman"/>
          <w:kern w:val="2"/>
          <w:sz w:val="24"/>
          <w:szCs w:val="24"/>
          <w14:ligatures w14:val="standardContextual"/>
        </w:rPr>
        <w:t>Vérification automatique des données</w:t>
      </w:r>
      <w:r w:rsidR="004E75C8">
        <w:rPr>
          <w:rFonts w:ascii="Times New Roman" w:eastAsia="Times New Roman" w:hAnsi="Times New Roman" w:cs="Times New Roman"/>
          <w:kern w:val="2"/>
          <w:sz w:val="24"/>
          <w:szCs w:val="24"/>
          <w14:ligatures w14:val="standardContextual"/>
        </w:rPr>
        <w:t xml:space="preserve"> </w:t>
      </w:r>
      <w:r w:rsidRPr="005924C2">
        <w:rPr>
          <w:rFonts w:ascii="Times New Roman" w:eastAsia="Times New Roman" w:hAnsi="Times New Roman" w:cs="Times New Roman"/>
          <w:kern w:val="2"/>
          <w:sz w:val="24"/>
          <w:szCs w:val="24"/>
          <w14:ligatures w14:val="standardContextual"/>
        </w:rPr>
        <w:t>: Implémenter des contrôles automatisés pour garantir l'exactitude et la cohérence des déclarations.</w:t>
      </w:r>
    </w:p>
    <w:p w14:paraId="60C6F903" w14:textId="049CB487" w:rsidR="005924C2" w:rsidRPr="005924C2" w:rsidRDefault="005924C2" w:rsidP="004E75C8">
      <w:pPr>
        <w:spacing w:after="0" w:line="360" w:lineRule="auto"/>
        <w:jc w:val="both"/>
        <w:rPr>
          <w:rFonts w:ascii="Times New Roman" w:eastAsia="Times New Roman" w:hAnsi="Times New Roman" w:cs="Times New Roman"/>
          <w:kern w:val="2"/>
          <w:sz w:val="24"/>
          <w:szCs w:val="24"/>
          <w14:ligatures w14:val="standardContextual"/>
        </w:rPr>
      </w:pPr>
      <w:r w:rsidRPr="005924C2">
        <w:rPr>
          <w:rFonts w:ascii="Times New Roman" w:eastAsia="Times New Roman" w:hAnsi="Times New Roman" w:cs="Times New Roman"/>
          <w:kern w:val="2"/>
          <w:sz w:val="24"/>
          <w:szCs w:val="24"/>
          <w14:ligatures w14:val="standardContextual"/>
        </w:rPr>
        <w:lastRenderedPageBreak/>
        <w:t>Identification des risques potentiels de fraude</w:t>
      </w:r>
      <w:r w:rsidR="004E75C8">
        <w:rPr>
          <w:rFonts w:ascii="Times New Roman" w:eastAsia="Times New Roman" w:hAnsi="Times New Roman" w:cs="Times New Roman"/>
          <w:kern w:val="2"/>
          <w:sz w:val="24"/>
          <w:szCs w:val="24"/>
          <w14:ligatures w14:val="standardContextual"/>
        </w:rPr>
        <w:t xml:space="preserve"> </w:t>
      </w:r>
      <w:r w:rsidRPr="005924C2">
        <w:rPr>
          <w:rFonts w:ascii="Times New Roman" w:eastAsia="Times New Roman" w:hAnsi="Times New Roman" w:cs="Times New Roman"/>
          <w:kern w:val="2"/>
          <w:sz w:val="24"/>
          <w:szCs w:val="24"/>
          <w14:ligatures w14:val="standardContextual"/>
        </w:rPr>
        <w:t>: Détecter les anomalies et les schémas suspects qui pourraient indiquer une fraude fiscale.</w:t>
      </w:r>
    </w:p>
    <w:p w14:paraId="4C4BDF00" w14:textId="3ACA7950" w:rsidR="005924C2" w:rsidRPr="005924C2" w:rsidRDefault="005924C2" w:rsidP="004E75C8">
      <w:pPr>
        <w:spacing w:after="0" w:line="360" w:lineRule="auto"/>
        <w:jc w:val="both"/>
        <w:rPr>
          <w:rFonts w:ascii="Times New Roman" w:eastAsia="Times New Roman" w:hAnsi="Times New Roman" w:cs="Times New Roman"/>
          <w:kern w:val="2"/>
          <w:sz w:val="24"/>
          <w:szCs w:val="24"/>
          <w14:ligatures w14:val="standardContextual"/>
        </w:rPr>
      </w:pPr>
      <w:r w:rsidRPr="005924C2">
        <w:rPr>
          <w:rFonts w:ascii="Times New Roman" w:eastAsia="Times New Roman" w:hAnsi="Times New Roman" w:cs="Times New Roman"/>
          <w:kern w:val="2"/>
          <w:sz w:val="24"/>
          <w:szCs w:val="24"/>
          <w14:ligatures w14:val="standardContextual"/>
        </w:rPr>
        <w:t>Rappels et notifications</w:t>
      </w:r>
      <w:r w:rsidR="004E75C8">
        <w:rPr>
          <w:rFonts w:ascii="Times New Roman" w:eastAsia="Times New Roman" w:hAnsi="Times New Roman" w:cs="Times New Roman"/>
          <w:kern w:val="2"/>
          <w:sz w:val="24"/>
          <w:szCs w:val="24"/>
          <w14:ligatures w14:val="standardContextual"/>
        </w:rPr>
        <w:t xml:space="preserve"> </w:t>
      </w:r>
      <w:r w:rsidRPr="005924C2">
        <w:rPr>
          <w:rFonts w:ascii="Times New Roman" w:eastAsia="Times New Roman" w:hAnsi="Times New Roman" w:cs="Times New Roman"/>
          <w:kern w:val="2"/>
          <w:sz w:val="24"/>
          <w:szCs w:val="24"/>
          <w14:ligatures w14:val="standardContextual"/>
        </w:rPr>
        <w:t>: Envoyer des rappels aux entreprises pour les dates limites de déclaration et les informer des changements réglementaires.</w:t>
      </w:r>
    </w:p>
    <w:p w14:paraId="15B6E6F5" w14:textId="153C064D" w:rsidR="005924C2" w:rsidRPr="005924C2" w:rsidRDefault="005924C2" w:rsidP="004E75C8">
      <w:pPr>
        <w:spacing w:after="0" w:line="360" w:lineRule="auto"/>
        <w:jc w:val="both"/>
        <w:rPr>
          <w:rFonts w:ascii="Times New Roman" w:eastAsia="Times New Roman" w:hAnsi="Times New Roman" w:cs="Times New Roman"/>
          <w:kern w:val="2"/>
          <w:sz w:val="24"/>
          <w:szCs w:val="24"/>
          <w14:ligatures w14:val="standardContextual"/>
        </w:rPr>
      </w:pPr>
      <w:r w:rsidRPr="005924C2">
        <w:rPr>
          <w:rFonts w:ascii="Times New Roman" w:eastAsia="Times New Roman" w:hAnsi="Times New Roman" w:cs="Times New Roman"/>
          <w:kern w:val="2"/>
          <w:sz w:val="24"/>
          <w:szCs w:val="24"/>
          <w14:ligatures w14:val="standardContextual"/>
        </w:rPr>
        <w:t>Intégration avec les systèmes de recouvrement de la TVA</w:t>
      </w:r>
      <w:r w:rsidR="004E75C8">
        <w:rPr>
          <w:rFonts w:ascii="Times New Roman" w:eastAsia="Times New Roman" w:hAnsi="Times New Roman" w:cs="Times New Roman"/>
          <w:kern w:val="2"/>
          <w:sz w:val="24"/>
          <w:szCs w:val="24"/>
          <w14:ligatures w14:val="standardContextual"/>
        </w:rPr>
        <w:t xml:space="preserve"> </w:t>
      </w:r>
      <w:r w:rsidRPr="005924C2">
        <w:rPr>
          <w:rFonts w:ascii="Times New Roman" w:eastAsia="Times New Roman" w:hAnsi="Times New Roman" w:cs="Times New Roman"/>
          <w:kern w:val="2"/>
          <w:sz w:val="24"/>
          <w:szCs w:val="24"/>
          <w14:ligatures w14:val="standardContextual"/>
        </w:rPr>
        <w:t>: Faciliter le partage des données avec les autorités fiscales pour une meilleure collecte des recettes.</w:t>
      </w:r>
    </w:p>
    <w:p w14:paraId="0D3F654F" w14:textId="2E44ABE2" w:rsidR="005924C2" w:rsidRPr="00DC4927" w:rsidRDefault="005924C2" w:rsidP="004E75C8">
      <w:pPr>
        <w:spacing w:after="0" w:line="360" w:lineRule="auto"/>
        <w:jc w:val="both"/>
        <w:rPr>
          <w:rFonts w:ascii="Times New Roman" w:eastAsia="Times New Roman" w:hAnsi="Times New Roman" w:cs="Times New Roman"/>
          <w:kern w:val="2"/>
          <w:sz w:val="24"/>
          <w:szCs w:val="24"/>
          <w14:ligatures w14:val="standardContextual"/>
        </w:rPr>
      </w:pPr>
      <w:r w:rsidRPr="004E75C8">
        <w:rPr>
          <w:rFonts w:ascii="Times New Roman" w:eastAsia="Times New Roman" w:hAnsi="Times New Roman" w:cs="Times New Roman"/>
          <w:kern w:val="2"/>
          <w:sz w:val="24"/>
          <w:szCs w:val="24"/>
          <w14:ligatures w14:val="standardContextual"/>
        </w:rPr>
        <w:t>Mise à jour régulière de l’application : Assurer que l'application est conforme aux dernières lois et réglementations fiscales.</w:t>
      </w:r>
    </w:p>
    <w:p w14:paraId="6C993574" w14:textId="23340A0A" w:rsidR="00DC4927" w:rsidRPr="004E75C8" w:rsidRDefault="00DC4927" w:rsidP="004E75C8">
      <w:pPr>
        <w:spacing w:after="0" w:line="360" w:lineRule="auto"/>
        <w:jc w:val="both"/>
        <w:rPr>
          <w:rFonts w:ascii="Times New Roman" w:eastAsia="Times New Roman" w:hAnsi="Times New Roman" w:cs="Times New Roman"/>
          <w:b/>
          <w:bCs/>
          <w:kern w:val="2"/>
          <w:sz w:val="24"/>
          <w:szCs w:val="24"/>
          <w14:ligatures w14:val="standardContextual"/>
        </w:rPr>
      </w:pPr>
      <w:r w:rsidRPr="00DC4927">
        <w:rPr>
          <w:rFonts w:ascii="Times New Roman" w:eastAsia="Times New Roman" w:hAnsi="Times New Roman" w:cs="Times New Roman"/>
          <w:b/>
          <w:bCs/>
          <w:kern w:val="2"/>
          <w:sz w:val="24"/>
          <w:szCs w:val="24"/>
          <w14:ligatures w14:val="standardContextual"/>
        </w:rPr>
        <w:t>Amélioration de l'expérience utilisateur</w:t>
      </w:r>
    </w:p>
    <w:p w14:paraId="765E00A6" w14:textId="0C863F6E"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Interface utilisateur intuitive et conviviale</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Concevoir une interface ergonomique et accessible pour tous les utilisateurs.</w:t>
      </w:r>
    </w:p>
    <w:p w14:paraId="0F4BC6A9" w14:textId="3D308269"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Adaptation aux différents navigateurs et appareils</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Garantir que l'application fonctionne correctement sur une variété de navigateurs web et d'appareils mobiles.</w:t>
      </w:r>
    </w:p>
    <w:p w14:paraId="6910F9AA" w14:textId="0907D515"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Disponibilité en plusieurs langues</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Traduire l'application et le contenu en français et dans d'autres langues locales.</w:t>
      </w:r>
    </w:p>
    <w:p w14:paraId="053D7012" w14:textId="1D8DD7FC" w:rsidR="005924C2" w:rsidRPr="00DC4927"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Collecte de commentaires des utilisateurs</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Mettre en place des mécanismes pour recueillir les commentaires des utilisateurs et améliorer continuellement l'application.</w:t>
      </w:r>
    </w:p>
    <w:p w14:paraId="4CA4969B" w14:textId="0C15BECF" w:rsidR="00DC4927" w:rsidRPr="004E75C8"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DC4927" w:rsidRPr="00DC4927">
        <w:rPr>
          <w:rFonts w:ascii="Times New Roman" w:eastAsia="Times New Roman" w:hAnsi="Times New Roman" w:cs="Times New Roman"/>
          <w:kern w:val="2"/>
          <w:sz w:val="24"/>
          <w:szCs w:val="24"/>
          <w14:ligatures w14:val="standardContextual"/>
        </w:rPr>
        <w:t xml:space="preserve"> Promotion et adoption de l'application</w:t>
      </w:r>
    </w:p>
    <w:p w14:paraId="29770EF4" w14:textId="65A39C23"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Campagnes de sensibilisation et de communication</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Informer les entreprises sénégalaises de l'existence et des avantages de l'application.</w:t>
      </w:r>
    </w:p>
    <w:p w14:paraId="57858114" w14:textId="50A9D064"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Partenariats avec des organisations professionnelles</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Collaborer avec des chambres de commerce et d'industrie pour promouvoir l'application auprès de leurs membres.</w:t>
      </w:r>
    </w:p>
    <w:p w14:paraId="37B5BF52" w14:textId="1DAC78D4"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Formation et assistance aux utilisateurs</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Organiser des ateliers de formation et fournir une assistance technique aux entreprises pour les aider à utiliser l'application.</w:t>
      </w:r>
    </w:p>
    <w:p w14:paraId="52798B93" w14:textId="7CA41116"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Intégration avec des logiciels de comptabilité</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Développer des intégrations avec des logiciels de comptabilité populaires pour simplifier le processus de déclaration.</w:t>
      </w:r>
    </w:p>
    <w:p w14:paraId="72F317E5" w14:textId="6EDBCF93" w:rsidR="005924C2" w:rsidRPr="00DC4927"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 xml:space="preserve">Mesurer l'impact et le succès de </w:t>
      </w:r>
      <w:r w:rsidRPr="005924C2">
        <w:rPr>
          <w:rFonts w:ascii="Times New Roman" w:eastAsia="Times New Roman" w:hAnsi="Times New Roman" w:cs="Times New Roman"/>
          <w:kern w:val="2"/>
          <w:sz w:val="24"/>
          <w:szCs w:val="24"/>
          <w14:ligatures w14:val="standardContextual"/>
        </w:rPr>
        <w:t>l’application :</w:t>
      </w:r>
      <w:r w:rsidR="005924C2" w:rsidRPr="005924C2">
        <w:rPr>
          <w:rFonts w:ascii="Times New Roman" w:eastAsia="Times New Roman" w:hAnsi="Times New Roman" w:cs="Times New Roman"/>
          <w:kern w:val="2"/>
          <w:sz w:val="24"/>
          <w:szCs w:val="24"/>
          <w14:ligatures w14:val="standardContextual"/>
        </w:rPr>
        <w:t xml:space="preserve"> Suivre les indicateurs clés de performance (KPI) pour évaluer l'adoption et l'impact de l'application.</w:t>
      </w:r>
    </w:p>
    <w:p w14:paraId="37129F07" w14:textId="11447E74" w:rsidR="00DC4927" w:rsidRPr="004E75C8" w:rsidRDefault="00DC4927" w:rsidP="004E75C8">
      <w:pPr>
        <w:spacing w:after="0" w:line="360" w:lineRule="auto"/>
        <w:jc w:val="both"/>
        <w:rPr>
          <w:rFonts w:ascii="Times New Roman" w:eastAsia="Times New Roman" w:hAnsi="Times New Roman" w:cs="Times New Roman"/>
          <w:b/>
          <w:bCs/>
          <w:color w:val="FF0000"/>
          <w:kern w:val="2"/>
          <w:sz w:val="24"/>
          <w:szCs w:val="24"/>
          <w14:ligatures w14:val="standardContextual"/>
        </w:rPr>
      </w:pPr>
      <w:r w:rsidRPr="00DC4927">
        <w:rPr>
          <w:rFonts w:ascii="Times New Roman" w:eastAsia="Times New Roman" w:hAnsi="Times New Roman" w:cs="Times New Roman"/>
          <w:b/>
          <w:bCs/>
          <w:kern w:val="2"/>
          <w:sz w:val="24"/>
          <w:szCs w:val="24"/>
          <w14:ligatures w14:val="standardContextual"/>
        </w:rPr>
        <w:t>Gestion et maintenance continues</w:t>
      </w:r>
    </w:p>
    <w:p w14:paraId="7D95DF36" w14:textId="4DDB7D75"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 xml:space="preserve">Surveillance des performances et de la </w:t>
      </w:r>
      <w:r w:rsidRPr="005924C2">
        <w:rPr>
          <w:rFonts w:ascii="Times New Roman" w:eastAsia="Times New Roman" w:hAnsi="Times New Roman" w:cs="Times New Roman"/>
          <w:kern w:val="2"/>
          <w:sz w:val="24"/>
          <w:szCs w:val="24"/>
          <w14:ligatures w14:val="standardContextual"/>
        </w:rPr>
        <w:t>sécurité :</w:t>
      </w:r>
      <w:r w:rsidR="005924C2" w:rsidRPr="005924C2">
        <w:rPr>
          <w:rFonts w:ascii="Times New Roman" w:eastAsia="Times New Roman" w:hAnsi="Times New Roman" w:cs="Times New Roman"/>
          <w:kern w:val="2"/>
          <w:sz w:val="24"/>
          <w:szCs w:val="24"/>
          <w14:ligatures w14:val="standardContextual"/>
        </w:rPr>
        <w:t xml:space="preserve"> Surveiller en permanence les performances de l'application et identifier les problèmes potentiels de sécurité.</w:t>
      </w:r>
    </w:p>
    <w:p w14:paraId="79A1199E" w14:textId="56906B92"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Mises à jour et correctifs de bugs réguliers</w:t>
      </w:r>
      <w:r>
        <w:rPr>
          <w:rFonts w:ascii="Times New Roman" w:eastAsia="Times New Roman" w:hAnsi="Times New Roman" w:cs="Times New Roman"/>
          <w:kern w:val="2"/>
          <w:sz w:val="24"/>
          <w:szCs w:val="24"/>
          <w14:ligatures w14:val="standardContextual"/>
        </w:rPr>
        <w:t xml:space="preserve"> </w:t>
      </w:r>
      <w:r w:rsidR="005924C2" w:rsidRPr="005924C2">
        <w:rPr>
          <w:rFonts w:ascii="Times New Roman" w:eastAsia="Times New Roman" w:hAnsi="Times New Roman" w:cs="Times New Roman"/>
          <w:kern w:val="2"/>
          <w:sz w:val="24"/>
          <w:szCs w:val="24"/>
          <w14:ligatures w14:val="standardContextual"/>
        </w:rPr>
        <w:t>: Diffuser des mises à jour régulières pour ajouter de nouvelles fonctionnalités, corriger les bugs et améliorer les performances.</w:t>
      </w:r>
    </w:p>
    <w:p w14:paraId="3460BE1B" w14:textId="04008DDE"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lastRenderedPageBreak/>
        <w:t>-</w:t>
      </w:r>
      <w:r w:rsidR="005924C2" w:rsidRPr="005924C2">
        <w:rPr>
          <w:rFonts w:ascii="Times New Roman" w:eastAsia="Times New Roman" w:hAnsi="Times New Roman" w:cs="Times New Roman"/>
          <w:kern w:val="2"/>
          <w:sz w:val="24"/>
          <w:szCs w:val="24"/>
          <w14:ligatures w14:val="standardContextual"/>
        </w:rPr>
        <w:t xml:space="preserve">Support technique </w:t>
      </w:r>
      <w:r w:rsidRPr="005924C2">
        <w:rPr>
          <w:rFonts w:ascii="Times New Roman" w:eastAsia="Times New Roman" w:hAnsi="Times New Roman" w:cs="Times New Roman"/>
          <w:kern w:val="2"/>
          <w:sz w:val="24"/>
          <w:szCs w:val="24"/>
          <w14:ligatures w14:val="standardContextual"/>
        </w:rPr>
        <w:t>continu :</w:t>
      </w:r>
      <w:r w:rsidR="005924C2" w:rsidRPr="005924C2">
        <w:rPr>
          <w:rFonts w:ascii="Times New Roman" w:eastAsia="Times New Roman" w:hAnsi="Times New Roman" w:cs="Times New Roman"/>
          <w:kern w:val="2"/>
          <w:sz w:val="24"/>
          <w:szCs w:val="24"/>
          <w14:ligatures w14:val="standardContextual"/>
        </w:rPr>
        <w:t xml:space="preserve"> Fournir une assistance technique aux utilisateurs pour résoudre les problèmes et répondre aux questions.</w:t>
      </w:r>
    </w:p>
    <w:p w14:paraId="7E69E773" w14:textId="76DEB23A"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 xml:space="preserve">Adaptation aux évolutions </w:t>
      </w:r>
      <w:r w:rsidRPr="005924C2">
        <w:rPr>
          <w:rFonts w:ascii="Times New Roman" w:eastAsia="Times New Roman" w:hAnsi="Times New Roman" w:cs="Times New Roman"/>
          <w:kern w:val="2"/>
          <w:sz w:val="24"/>
          <w:szCs w:val="24"/>
          <w14:ligatures w14:val="standardContextual"/>
        </w:rPr>
        <w:t>technologiques :</w:t>
      </w:r>
      <w:r w:rsidR="005924C2" w:rsidRPr="005924C2">
        <w:rPr>
          <w:rFonts w:ascii="Times New Roman" w:eastAsia="Times New Roman" w:hAnsi="Times New Roman" w:cs="Times New Roman"/>
          <w:kern w:val="2"/>
          <w:sz w:val="24"/>
          <w:szCs w:val="24"/>
          <w14:ligatures w14:val="standardContextual"/>
        </w:rPr>
        <w:t xml:space="preserve"> Faire évoluer l'application pour s'adapter aux nouvelles technologies et aux besoins changeants des utilisateurs.</w:t>
      </w:r>
    </w:p>
    <w:p w14:paraId="3FE11838" w14:textId="7D7BA99C" w:rsidR="005924C2" w:rsidRPr="005924C2" w:rsidRDefault="004E75C8" w:rsidP="004E75C8">
      <w:pPr>
        <w:spacing w:after="0" w:line="360" w:lineRule="auto"/>
        <w:jc w:val="both"/>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t>
      </w:r>
      <w:r w:rsidR="005924C2" w:rsidRPr="005924C2">
        <w:rPr>
          <w:rFonts w:ascii="Times New Roman" w:eastAsia="Times New Roman" w:hAnsi="Times New Roman" w:cs="Times New Roman"/>
          <w:kern w:val="2"/>
          <w:sz w:val="24"/>
          <w:szCs w:val="24"/>
          <w14:ligatures w14:val="standardContextual"/>
        </w:rPr>
        <w:t xml:space="preserve">Évaluer la satisfaction des </w:t>
      </w:r>
      <w:r w:rsidRPr="005924C2">
        <w:rPr>
          <w:rFonts w:ascii="Times New Roman" w:eastAsia="Times New Roman" w:hAnsi="Times New Roman" w:cs="Times New Roman"/>
          <w:kern w:val="2"/>
          <w:sz w:val="24"/>
          <w:szCs w:val="24"/>
          <w14:ligatures w14:val="standardContextual"/>
        </w:rPr>
        <w:t>utilisateurs :</w:t>
      </w:r>
      <w:r w:rsidR="005924C2" w:rsidRPr="005924C2">
        <w:rPr>
          <w:rFonts w:ascii="Times New Roman" w:eastAsia="Times New Roman" w:hAnsi="Times New Roman" w:cs="Times New Roman"/>
          <w:kern w:val="2"/>
          <w:sz w:val="24"/>
          <w:szCs w:val="24"/>
          <w14:ligatures w14:val="standardContextual"/>
        </w:rPr>
        <w:t xml:space="preserve"> Mener des enquêtes de satisfaction pour recueillir les commentaires des utilisateurs et améliorer l'application.</w:t>
      </w:r>
    </w:p>
    <w:p w14:paraId="718ABB22" w14:textId="77777777" w:rsidR="00BD65E7" w:rsidRPr="004E75C8" w:rsidRDefault="00BD65E7" w:rsidP="004E75C8">
      <w:pPr>
        <w:spacing w:after="0" w:line="360" w:lineRule="auto"/>
        <w:jc w:val="both"/>
        <w:rPr>
          <w:rFonts w:ascii="Times New Roman" w:eastAsia="Times New Roman" w:hAnsi="Times New Roman" w:cs="Times New Roman"/>
          <w:kern w:val="2"/>
          <w:sz w:val="24"/>
          <w:szCs w:val="24"/>
          <w:lang w:val="fr-SN"/>
          <w14:ligatures w14:val="standardContextual"/>
        </w:rPr>
      </w:pPr>
    </w:p>
    <w:p w14:paraId="0C6875C1" w14:textId="77777777" w:rsidR="002E3044" w:rsidRPr="004E75C8" w:rsidRDefault="002E3044" w:rsidP="004E75C8">
      <w:pPr>
        <w:spacing w:after="0" w:line="360" w:lineRule="auto"/>
        <w:jc w:val="both"/>
        <w:rPr>
          <w:rFonts w:ascii="Times New Roman" w:eastAsia="Times New Roman" w:hAnsi="Times New Roman" w:cs="Times New Roman"/>
          <w:kern w:val="2"/>
          <w:sz w:val="24"/>
          <w:szCs w:val="24"/>
          <w:lang w:val="fr-SN"/>
          <w14:ligatures w14:val="standardContextual"/>
        </w:rPr>
      </w:pPr>
    </w:p>
    <w:p w14:paraId="4C91E5ED" w14:textId="77777777" w:rsidR="002E3044" w:rsidRPr="005924C2" w:rsidRDefault="002E3044" w:rsidP="004E75C8">
      <w:pPr>
        <w:spacing w:after="0" w:line="360" w:lineRule="auto"/>
        <w:jc w:val="both"/>
        <w:rPr>
          <w:rFonts w:ascii="Times New Roman" w:eastAsia="Times New Roman" w:hAnsi="Times New Roman" w:cs="Times New Roman"/>
          <w:b/>
          <w:bCs/>
          <w:kern w:val="2"/>
          <w:sz w:val="24"/>
          <w:szCs w:val="24"/>
          <w:lang w:val="fr-SN"/>
          <w14:ligatures w14:val="standardContextual"/>
        </w:rPr>
      </w:pPr>
    </w:p>
    <w:p w14:paraId="59C3D822" w14:textId="77777777" w:rsidR="002E3044" w:rsidRPr="005924C2" w:rsidRDefault="002E3044" w:rsidP="004E75C8">
      <w:pPr>
        <w:spacing w:after="0" w:line="360" w:lineRule="auto"/>
        <w:jc w:val="both"/>
        <w:rPr>
          <w:rFonts w:ascii="Times New Roman" w:eastAsia="Times New Roman" w:hAnsi="Times New Roman" w:cs="Times New Roman"/>
          <w:b/>
          <w:bCs/>
          <w:kern w:val="2"/>
          <w:sz w:val="24"/>
          <w:szCs w:val="24"/>
          <w:lang w:val="fr-SN"/>
          <w14:ligatures w14:val="standardContextual"/>
        </w:rPr>
      </w:pPr>
    </w:p>
    <w:p w14:paraId="26A133B1" w14:textId="4B03AA33" w:rsidR="00A86862" w:rsidRPr="0078753B" w:rsidRDefault="00A86862"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sectPr w:rsidR="00A86862" w:rsidRPr="0078753B" w:rsidSect="00251A83">
          <w:pgSz w:w="11906" w:h="16838"/>
          <w:pgMar w:top="1417" w:right="1417" w:bottom="1417" w:left="1417" w:header="708" w:footer="708" w:gutter="0"/>
          <w:cols w:space="708"/>
          <w:docGrid w:linePitch="360"/>
        </w:sectPr>
      </w:pPr>
    </w:p>
    <w:p w14:paraId="5611D0D5" w14:textId="07331E3E" w:rsidR="002E3044" w:rsidRPr="0078753B"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lastRenderedPageBreak/>
        <w:t xml:space="preserve">2.4 </w:t>
      </w:r>
      <w:r w:rsidR="00A86862" w:rsidRPr="0078753B">
        <w:rPr>
          <w:rFonts w:ascii="Times New Roman" w:eastAsia="Times New Roman" w:hAnsi="Times New Roman" w:cs="Times New Roman"/>
          <w:b/>
          <w:bCs/>
          <w:kern w:val="2"/>
          <w:sz w:val="24"/>
          <w:szCs w:val="24"/>
          <w:lang w:val="fr-SN"/>
          <w14:ligatures w14:val="standardContextual"/>
        </w:rPr>
        <w:t>Plan stratégique :</w:t>
      </w:r>
    </w:p>
    <w:tbl>
      <w:tblPr>
        <w:tblStyle w:val="Grilledutableau"/>
        <w:tblW w:w="0" w:type="auto"/>
        <w:tblLook w:val="04A0" w:firstRow="1" w:lastRow="0" w:firstColumn="1" w:lastColumn="0" w:noHBand="0" w:noVBand="1"/>
      </w:tblPr>
      <w:tblGrid>
        <w:gridCol w:w="3498"/>
        <w:gridCol w:w="4152"/>
        <w:gridCol w:w="3969"/>
        <w:gridCol w:w="2375"/>
      </w:tblGrid>
      <w:tr w:rsidR="00A86862" w:rsidRPr="0078753B" w14:paraId="3EF37C71" w14:textId="77777777" w:rsidTr="007F5874">
        <w:tc>
          <w:tcPr>
            <w:tcW w:w="3498" w:type="dxa"/>
            <w:shd w:val="clear" w:color="auto" w:fill="FB5924"/>
          </w:tcPr>
          <w:p w14:paraId="4A1BAD9C"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kern w:val="0"/>
                <w:lang w:val="fr-FR"/>
              </w:rPr>
            </w:pPr>
            <w:r w:rsidRPr="0078753B">
              <w:rPr>
                <w:rFonts w:ascii="Times New Roman" w:eastAsia="Times New Roman" w:hAnsi="Times New Roman" w:cs="Times New Roman"/>
                <w:b/>
                <w:bCs/>
                <w:color w:val="FFFFFF"/>
              </w:rPr>
              <w:t>AXES STRATÉGIQUES</w:t>
            </w:r>
          </w:p>
        </w:tc>
        <w:tc>
          <w:tcPr>
            <w:tcW w:w="4152" w:type="dxa"/>
            <w:shd w:val="clear" w:color="auto" w:fill="FB5924"/>
          </w:tcPr>
          <w:p w14:paraId="22E0104B"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kern w:val="0"/>
                <w:lang w:val="fr-FR"/>
              </w:rPr>
            </w:pPr>
            <w:r w:rsidRPr="0078753B">
              <w:rPr>
                <w:rFonts w:ascii="Times New Roman" w:eastAsia="Times New Roman" w:hAnsi="Times New Roman" w:cs="Times New Roman"/>
                <w:b/>
                <w:bCs/>
                <w:color w:val="FFFFFF"/>
              </w:rPr>
              <w:t>OBJECTIFS STRATÉGIQUES</w:t>
            </w:r>
          </w:p>
        </w:tc>
        <w:tc>
          <w:tcPr>
            <w:tcW w:w="3969" w:type="dxa"/>
            <w:shd w:val="clear" w:color="auto" w:fill="FB5924"/>
          </w:tcPr>
          <w:p w14:paraId="08DDBFD4"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kern w:val="0"/>
                <w:lang w:val="fr-FR"/>
              </w:rPr>
            </w:pPr>
            <w:r w:rsidRPr="0078753B">
              <w:rPr>
                <w:rFonts w:ascii="Times New Roman" w:eastAsia="Times New Roman" w:hAnsi="Times New Roman" w:cs="Times New Roman"/>
                <w:b/>
                <w:bCs/>
                <w:color w:val="FFFFFF"/>
              </w:rPr>
              <w:t>ACTIONS</w:t>
            </w:r>
          </w:p>
        </w:tc>
        <w:tc>
          <w:tcPr>
            <w:tcW w:w="2375" w:type="dxa"/>
            <w:shd w:val="clear" w:color="auto" w:fill="FB5924"/>
          </w:tcPr>
          <w:p w14:paraId="3E14CC6E"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kern w:val="0"/>
                <w:lang w:val="fr-FR"/>
              </w:rPr>
            </w:pPr>
            <w:r w:rsidRPr="0078753B">
              <w:rPr>
                <w:rFonts w:ascii="Times New Roman" w:eastAsia="Times New Roman" w:hAnsi="Times New Roman" w:cs="Times New Roman"/>
                <w:b/>
                <w:bCs/>
                <w:color w:val="FFFFFF"/>
              </w:rPr>
              <w:t>DURÉES</w:t>
            </w:r>
          </w:p>
        </w:tc>
      </w:tr>
      <w:tr w:rsidR="00A86862" w:rsidRPr="0078753B" w14:paraId="2D1E9134" w14:textId="77777777" w:rsidTr="003B4B85">
        <w:tc>
          <w:tcPr>
            <w:tcW w:w="3498" w:type="dxa"/>
            <w:shd w:val="clear" w:color="auto" w:fill="FB5924"/>
          </w:tcPr>
          <w:p w14:paraId="1DF9C4C8"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11FEFC4F"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7B456D73"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500DF161"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7E221965" w14:textId="3184D5E1"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color w:val="FFFFFF"/>
              </w:rPr>
              <w:t>Développement de l’application Web</w:t>
            </w:r>
          </w:p>
        </w:tc>
        <w:tc>
          <w:tcPr>
            <w:tcW w:w="4152" w:type="dxa"/>
          </w:tcPr>
          <w:p w14:paraId="7D352875" w14:textId="77777777" w:rsidR="00A86862" w:rsidRPr="0078753B" w:rsidRDefault="00A86862" w:rsidP="00A234F7">
            <w:pPr>
              <w:pStyle w:val="Paragraphedeliste"/>
              <w:numPr>
                <w:ilvl w:val="0"/>
                <w:numId w:val="12"/>
              </w:numPr>
              <w:spacing w:line="360" w:lineRule="auto"/>
              <w:rPr>
                <w:rFonts w:ascii="Times New Roman" w:eastAsia="Times New Roman" w:hAnsi="Times New Roman" w:cs="Times New Roman"/>
              </w:rPr>
            </w:pPr>
            <w:r w:rsidRPr="0078753B">
              <w:rPr>
                <w:rFonts w:ascii="Times New Roman" w:eastAsia="Times New Roman" w:hAnsi="Times New Roman" w:cs="Times New Roman"/>
              </w:rPr>
              <w:t>Concevoir et développer une application Web conviviale et sécurisée pour la déclaration de la TVA</w:t>
            </w:r>
          </w:p>
          <w:p w14:paraId="7B5DF893" w14:textId="77777777" w:rsidR="00A86862" w:rsidRPr="0078753B" w:rsidRDefault="00A86862" w:rsidP="00A234F7">
            <w:pPr>
              <w:numPr>
                <w:ilvl w:val="0"/>
                <w:numId w:val="9"/>
              </w:numPr>
              <w:spacing w:line="360" w:lineRule="auto"/>
              <w:rPr>
                <w:rFonts w:ascii="Times New Roman" w:eastAsia="Times New Roman" w:hAnsi="Times New Roman" w:cs="Times New Roman"/>
              </w:rPr>
            </w:pPr>
            <w:r w:rsidRPr="0078753B">
              <w:rPr>
                <w:rFonts w:ascii="Times New Roman" w:eastAsia="Times New Roman" w:hAnsi="Times New Roman" w:cs="Times New Roman"/>
              </w:rPr>
              <w:t>Renforcer la réputation de notre entreprise en établissant des partenariats avec la DGID.</w:t>
            </w:r>
          </w:p>
          <w:p w14:paraId="5F162B24"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tc>
        <w:tc>
          <w:tcPr>
            <w:tcW w:w="3969" w:type="dxa"/>
          </w:tcPr>
          <w:p w14:paraId="7081FB23" w14:textId="77777777" w:rsidR="00A86862" w:rsidRPr="0078753B" w:rsidRDefault="00A86862" w:rsidP="00A234F7">
            <w:pPr>
              <w:numPr>
                <w:ilvl w:val="0"/>
                <w:numId w:val="11"/>
              </w:numPr>
              <w:spacing w:line="360" w:lineRule="auto"/>
              <w:rPr>
                <w:rFonts w:ascii="Times New Roman" w:eastAsia="Times New Roman" w:hAnsi="Times New Roman" w:cs="Times New Roman"/>
              </w:rPr>
            </w:pPr>
            <w:r w:rsidRPr="0078753B">
              <w:rPr>
                <w:rFonts w:ascii="Times New Roman" w:eastAsia="Times New Roman" w:hAnsi="Times New Roman" w:cs="Times New Roman"/>
              </w:rPr>
              <w:t>Analyser les besoins des utilisateurs</w:t>
            </w:r>
          </w:p>
          <w:p w14:paraId="458C5F9B" w14:textId="77777777" w:rsidR="00A86862" w:rsidRPr="0078753B" w:rsidRDefault="00A86862" w:rsidP="00A234F7">
            <w:pPr>
              <w:numPr>
                <w:ilvl w:val="0"/>
                <w:numId w:val="11"/>
              </w:numPr>
              <w:spacing w:line="360" w:lineRule="auto"/>
              <w:rPr>
                <w:rFonts w:ascii="Times New Roman" w:eastAsia="Times New Roman" w:hAnsi="Times New Roman" w:cs="Times New Roman"/>
              </w:rPr>
            </w:pPr>
            <w:r w:rsidRPr="0078753B">
              <w:rPr>
                <w:rFonts w:ascii="Times New Roman" w:eastAsia="Times New Roman" w:hAnsi="Times New Roman" w:cs="Times New Roman"/>
              </w:rPr>
              <w:t>Concevoir l’interface utilisateur</w:t>
            </w:r>
          </w:p>
          <w:p w14:paraId="353C9ABF"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Développer les fonctionnalités de déclaration de TVA</w:t>
            </w:r>
          </w:p>
          <w:p w14:paraId="71095844"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Mettre en place des accords de partenariat clairs et détaillés qui définissent les rôles et les responsabilités de chaque partie, ainsi que les résultats attendus.</w:t>
            </w:r>
          </w:p>
          <w:p w14:paraId="0E8C2277"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tc>
        <w:tc>
          <w:tcPr>
            <w:tcW w:w="2375" w:type="dxa"/>
          </w:tcPr>
          <w:p w14:paraId="3112E927"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p w14:paraId="3D87404E"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p w14:paraId="08BAC096"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p w14:paraId="7F7B0292"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t xml:space="preserve"> 6 Mois</w:t>
            </w:r>
          </w:p>
        </w:tc>
      </w:tr>
      <w:tr w:rsidR="00A86862" w:rsidRPr="0078753B" w14:paraId="095806EC" w14:textId="77777777" w:rsidTr="003B4B85">
        <w:tc>
          <w:tcPr>
            <w:tcW w:w="3498" w:type="dxa"/>
            <w:shd w:val="clear" w:color="auto" w:fill="FB5924"/>
          </w:tcPr>
          <w:p w14:paraId="08B53C9B" w14:textId="77777777" w:rsidR="00A86862" w:rsidRPr="0078753B" w:rsidRDefault="00A86862" w:rsidP="0018777F">
            <w:pPr>
              <w:spacing w:line="360" w:lineRule="auto"/>
              <w:ind w:left="1440"/>
              <w:jc w:val="both"/>
              <w:rPr>
                <w:rFonts w:ascii="Times New Roman" w:eastAsia="Times New Roman" w:hAnsi="Times New Roman" w:cs="Times New Roman"/>
                <w:color w:val="FFFFFF"/>
                <w:u w:val="single"/>
              </w:rPr>
            </w:pPr>
          </w:p>
          <w:p w14:paraId="78E4A8D3"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2AC36FA0"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17E2D61A"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2BE2A914" w14:textId="269E0998"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color w:val="FFFFFF"/>
              </w:rPr>
              <w:t>Recrutement et formation du personnel</w:t>
            </w:r>
          </w:p>
        </w:tc>
        <w:tc>
          <w:tcPr>
            <w:tcW w:w="4152" w:type="dxa"/>
          </w:tcPr>
          <w:p w14:paraId="317D2288"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rPr>
              <w:t>Recruter et former une équipe qualifiée pour soutenir le projet</w:t>
            </w:r>
          </w:p>
        </w:tc>
        <w:tc>
          <w:tcPr>
            <w:tcW w:w="3969" w:type="dxa"/>
          </w:tcPr>
          <w:p w14:paraId="28A29313" w14:textId="77777777" w:rsidR="00A86862" w:rsidRPr="0078753B" w:rsidRDefault="00A86862" w:rsidP="00A234F7">
            <w:pPr>
              <w:numPr>
                <w:ilvl w:val="0"/>
                <w:numId w:val="10"/>
              </w:numPr>
              <w:spacing w:line="360" w:lineRule="auto"/>
              <w:rPr>
                <w:rFonts w:ascii="Times New Roman" w:eastAsia="Times New Roman" w:hAnsi="Times New Roman" w:cs="Times New Roman"/>
              </w:rPr>
            </w:pPr>
            <w:r w:rsidRPr="0078753B">
              <w:rPr>
                <w:rFonts w:ascii="Times New Roman" w:eastAsia="Times New Roman" w:hAnsi="Times New Roman" w:cs="Times New Roman"/>
              </w:rPr>
              <w:t>Elaborer une description de poste détaillée pour chaque rôle.</w:t>
            </w:r>
          </w:p>
          <w:p w14:paraId="7FF1074E" w14:textId="77777777" w:rsidR="00A86862" w:rsidRPr="0078753B" w:rsidRDefault="00A86862" w:rsidP="00A234F7">
            <w:pPr>
              <w:numPr>
                <w:ilvl w:val="0"/>
                <w:numId w:val="10"/>
              </w:numPr>
              <w:spacing w:line="360" w:lineRule="auto"/>
              <w:rPr>
                <w:rFonts w:ascii="Times New Roman" w:eastAsia="Times New Roman" w:hAnsi="Times New Roman" w:cs="Times New Roman"/>
              </w:rPr>
            </w:pPr>
            <w:r w:rsidRPr="0078753B">
              <w:rPr>
                <w:rFonts w:ascii="Times New Roman" w:eastAsia="Times New Roman" w:hAnsi="Times New Roman" w:cs="Times New Roman"/>
              </w:rPr>
              <w:t>Diffuser les offres d’emplois sur les plateformes pertinentes.</w:t>
            </w:r>
          </w:p>
          <w:p w14:paraId="5CB23F82" w14:textId="77777777" w:rsidR="00A86862" w:rsidRPr="0078753B" w:rsidRDefault="00A86862" w:rsidP="00A234F7">
            <w:pPr>
              <w:numPr>
                <w:ilvl w:val="0"/>
                <w:numId w:val="10"/>
              </w:numPr>
              <w:spacing w:line="360" w:lineRule="auto"/>
              <w:rPr>
                <w:rFonts w:ascii="Times New Roman" w:eastAsia="Times New Roman" w:hAnsi="Times New Roman" w:cs="Times New Roman"/>
              </w:rPr>
            </w:pPr>
            <w:r w:rsidRPr="0078753B">
              <w:rPr>
                <w:rFonts w:ascii="Times New Roman" w:eastAsia="Times New Roman" w:hAnsi="Times New Roman" w:cs="Times New Roman"/>
              </w:rPr>
              <w:lastRenderedPageBreak/>
              <w:t>Concevoir et dispenser un programme de formation</w:t>
            </w:r>
          </w:p>
          <w:p w14:paraId="3D3B47F3"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rPr>
              <w:t>Tests réguliers de la sécurité</w:t>
            </w:r>
          </w:p>
        </w:tc>
        <w:tc>
          <w:tcPr>
            <w:tcW w:w="2375" w:type="dxa"/>
          </w:tcPr>
          <w:p w14:paraId="26441A6F" w14:textId="77777777" w:rsidR="00A86862" w:rsidRPr="0078753B" w:rsidRDefault="00A86862" w:rsidP="0018777F">
            <w:pPr>
              <w:spacing w:line="360" w:lineRule="auto"/>
              <w:rPr>
                <w:rFonts w:ascii="Times New Roman" w:eastAsia="Times New Roman" w:hAnsi="Times New Roman" w:cs="Times New Roman"/>
              </w:rPr>
            </w:pPr>
            <w:r w:rsidRPr="0078753B">
              <w:rPr>
                <w:rFonts w:ascii="Times New Roman" w:eastAsia="Times New Roman" w:hAnsi="Times New Roman" w:cs="Times New Roman"/>
              </w:rPr>
              <w:lastRenderedPageBreak/>
              <w:t>3 Mois de recrutement</w:t>
            </w:r>
          </w:p>
          <w:p w14:paraId="1DB6D00B"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rPr>
              <w:t>1 Mois pour la formation</w:t>
            </w:r>
          </w:p>
        </w:tc>
      </w:tr>
      <w:tr w:rsidR="00A86862" w:rsidRPr="0078753B" w14:paraId="1D5A7206" w14:textId="77777777" w:rsidTr="003B4B85">
        <w:tc>
          <w:tcPr>
            <w:tcW w:w="3498" w:type="dxa"/>
            <w:shd w:val="clear" w:color="auto" w:fill="FB5924"/>
          </w:tcPr>
          <w:p w14:paraId="4A6F26F1"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18AEF85A" w14:textId="77777777" w:rsidR="00C3055B" w:rsidRPr="0078753B" w:rsidRDefault="00C3055B"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Times New Roman" w:hAnsi="Times New Roman" w:cs="Times New Roman"/>
                <w:color w:val="FFFFFF"/>
              </w:rPr>
            </w:pPr>
          </w:p>
          <w:p w14:paraId="110E45CF" w14:textId="2535B6B5"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color w:val="FFFFFF"/>
              </w:rPr>
              <w:t>Stratégie Markéting et Promotion</w:t>
            </w:r>
          </w:p>
        </w:tc>
        <w:tc>
          <w:tcPr>
            <w:tcW w:w="4152" w:type="dxa"/>
          </w:tcPr>
          <w:p w14:paraId="6B98C0E8" w14:textId="77777777" w:rsidR="00A86862" w:rsidRPr="0078753B" w:rsidRDefault="00A86862" w:rsidP="0018777F">
            <w:pPr>
              <w:spacing w:before="240" w:after="240" w:line="360" w:lineRule="auto"/>
              <w:rPr>
                <w:rFonts w:ascii="Times New Roman" w:eastAsia="Times New Roman" w:hAnsi="Times New Roman" w:cs="Times New Roman"/>
              </w:rPr>
            </w:pPr>
            <w:r w:rsidRPr="0078753B">
              <w:rPr>
                <w:rFonts w:ascii="Times New Roman" w:eastAsia="Times New Roman" w:hAnsi="Times New Roman" w:cs="Times New Roman"/>
              </w:rPr>
              <w:t>Elaborer et mettre une stratégie markéting complète pour promouvoir l’application Web et les services sous-traitance fiscale</w:t>
            </w:r>
          </w:p>
          <w:p w14:paraId="5E2D72A6"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tc>
        <w:tc>
          <w:tcPr>
            <w:tcW w:w="3969" w:type="dxa"/>
          </w:tcPr>
          <w:p w14:paraId="10943994" w14:textId="77777777" w:rsidR="00A86862" w:rsidRPr="0078753B" w:rsidRDefault="00A86862" w:rsidP="00A234F7">
            <w:pPr>
              <w:numPr>
                <w:ilvl w:val="0"/>
                <w:numId w:val="10"/>
              </w:numPr>
              <w:spacing w:before="240" w:line="360" w:lineRule="auto"/>
              <w:jc w:val="both"/>
              <w:rPr>
                <w:rFonts w:ascii="Times New Roman" w:eastAsia="Times New Roman" w:hAnsi="Times New Roman" w:cs="Times New Roman"/>
              </w:rPr>
            </w:pPr>
            <w:r w:rsidRPr="0078753B">
              <w:rPr>
                <w:rFonts w:ascii="Times New Roman" w:eastAsia="Times New Roman" w:hAnsi="Times New Roman" w:cs="Times New Roman"/>
              </w:rPr>
              <w:t>Définir le positionnement et le message markéting</w:t>
            </w:r>
          </w:p>
          <w:p w14:paraId="21718C21" w14:textId="7E3BFCBC" w:rsidR="00A86862" w:rsidRPr="0078753B" w:rsidRDefault="00A86862" w:rsidP="00A234F7">
            <w:pPr>
              <w:numPr>
                <w:ilvl w:val="0"/>
                <w:numId w:val="10"/>
              </w:numPr>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 xml:space="preserve">Développer de contenu promotionnel (site Web, brochures, </w:t>
            </w:r>
            <w:r w:rsidR="004860B1" w:rsidRPr="0078753B">
              <w:rPr>
                <w:rFonts w:ascii="Times New Roman" w:eastAsia="Times New Roman" w:hAnsi="Times New Roman" w:cs="Times New Roman"/>
              </w:rPr>
              <w:t>etc.</w:t>
            </w:r>
            <w:r w:rsidRPr="0078753B">
              <w:rPr>
                <w:rFonts w:ascii="Times New Roman" w:eastAsia="Times New Roman" w:hAnsi="Times New Roman" w:cs="Times New Roman"/>
              </w:rPr>
              <w:t>)</w:t>
            </w:r>
          </w:p>
          <w:p w14:paraId="1C198BA8" w14:textId="77777777" w:rsidR="00A86862" w:rsidRPr="0078753B" w:rsidRDefault="00A86862" w:rsidP="00A234F7">
            <w:pPr>
              <w:numPr>
                <w:ilvl w:val="0"/>
                <w:numId w:val="10"/>
              </w:numPr>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 xml:space="preserve">Planifier et exécuter des compagnes publicitaires en ligne </w:t>
            </w:r>
          </w:p>
          <w:p w14:paraId="1B0F7251" w14:textId="77777777" w:rsidR="00A86862" w:rsidRPr="0078753B" w:rsidRDefault="00A86862" w:rsidP="00A234F7">
            <w:pPr>
              <w:numPr>
                <w:ilvl w:val="0"/>
                <w:numId w:val="10"/>
              </w:numPr>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Encourager les clients à rester fidèles à la plateforme</w:t>
            </w:r>
          </w:p>
          <w:p w14:paraId="3AA14F70" w14:textId="77777777" w:rsidR="00A86862" w:rsidRPr="0078753B" w:rsidRDefault="00A86862" w:rsidP="00A234F7">
            <w:pPr>
              <w:numPr>
                <w:ilvl w:val="0"/>
                <w:numId w:val="10"/>
              </w:numPr>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Obtenir des commentaires des clients.</w:t>
            </w:r>
          </w:p>
          <w:p w14:paraId="59715680" w14:textId="77777777" w:rsidR="00A86862" w:rsidRPr="0078753B" w:rsidRDefault="00A86862" w:rsidP="00A234F7">
            <w:pPr>
              <w:numPr>
                <w:ilvl w:val="0"/>
                <w:numId w:val="10"/>
              </w:numPr>
              <w:spacing w:line="360" w:lineRule="auto"/>
              <w:jc w:val="both"/>
              <w:rPr>
                <w:rFonts w:ascii="Times New Roman" w:eastAsia="Times New Roman" w:hAnsi="Times New Roman" w:cs="Times New Roman"/>
              </w:rPr>
            </w:pPr>
            <w:r w:rsidRPr="0078753B">
              <w:rPr>
                <w:rFonts w:ascii="Times New Roman" w:eastAsia="Times New Roman" w:hAnsi="Times New Roman" w:cs="Times New Roman"/>
              </w:rPr>
              <w:t>Établir une présence en ligne forte.</w:t>
            </w:r>
          </w:p>
          <w:p w14:paraId="6C104C08"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tc>
        <w:tc>
          <w:tcPr>
            <w:tcW w:w="2375" w:type="dxa"/>
          </w:tcPr>
          <w:p w14:paraId="4841BF73"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t>4 Mois</w:t>
            </w:r>
          </w:p>
        </w:tc>
      </w:tr>
      <w:tr w:rsidR="00A86862" w:rsidRPr="0078753B" w14:paraId="7D316321" w14:textId="77777777" w:rsidTr="003B4B85">
        <w:tc>
          <w:tcPr>
            <w:tcW w:w="3498" w:type="dxa"/>
            <w:shd w:val="clear" w:color="auto" w:fill="FB5924"/>
          </w:tcPr>
          <w:p w14:paraId="31D52274"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FFFFFF" w:themeColor="background1"/>
                <w:kern w:val="0"/>
                <w:lang w:val="fr-FR"/>
              </w:rPr>
            </w:pPr>
            <w:r w:rsidRPr="0078753B">
              <w:rPr>
                <w:rFonts w:ascii="Times New Roman" w:hAnsi="Times New Roman" w:cs="Times New Roman"/>
                <w:color w:val="FFFFFF" w:themeColor="background1"/>
                <w:kern w:val="0"/>
                <w:lang w:val="fr-FR"/>
              </w:rPr>
              <w:t>Lancement et Suivi</w:t>
            </w:r>
          </w:p>
        </w:tc>
        <w:tc>
          <w:tcPr>
            <w:tcW w:w="4152" w:type="dxa"/>
          </w:tcPr>
          <w:p w14:paraId="5897808D"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t xml:space="preserve">Lancer l’application Web et les services de sous-traitance fiscale, </w:t>
            </w:r>
            <w:r w:rsidRPr="0078753B">
              <w:rPr>
                <w:rFonts w:ascii="Times New Roman" w:hAnsi="Times New Roman" w:cs="Times New Roman"/>
                <w:kern w:val="0"/>
                <w:lang w:val="fr-FR"/>
              </w:rPr>
              <w:lastRenderedPageBreak/>
              <w:t>puis suivre les performances et effectuer les ajustements en conséquence</w:t>
            </w:r>
          </w:p>
        </w:tc>
        <w:tc>
          <w:tcPr>
            <w:tcW w:w="3969" w:type="dxa"/>
          </w:tcPr>
          <w:p w14:paraId="472B74D8"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lastRenderedPageBreak/>
              <w:t>Préparer un plan de lancement détaillé</w:t>
            </w:r>
          </w:p>
          <w:p w14:paraId="692E5137"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lastRenderedPageBreak/>
              <w:t>Lancer les applications Web et les services</w:t>
            </w:r>
          </w:p>
          <w:p w14:paraId="30EEA783"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t>Suivre les métrique clé (taux d’adoption, satisfaction des clients)</w:t>
            </w:r>
          </w:p>
        </w:tc>
        <w:tc>
          <w:tcPr>
            <w:tcW w:w="2375" w:type="dxa"/>
          </w:tcPr>
          <w:p w14:paraId="4E9D2215"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lastRenderedPageBreak/>
              <w:t>Continu</w:t>
            </w:r>
          </w:p>
        </w:tc>
      </w:tr>
      <w:tr w:rsidR="00A86862" w:rsidRPr="0078753B" w14:paraId="209B301A" w14:textId="77777777" w:rsidTr="003B4B85">
        <w:tc>
          <w:tcPr>
            <w:tcW w:w="3498" w:type="dxa"/>
            <w:shd w:val="clear" w:color="auto" w:fill="FB5924"/>
          </w:tcPr>
          <w:p w14:paraId="6AB4F195"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FFFFFF" w:themeColor="background1"/>
                <w:kern w:val="0"/>
                <w:lang w:val="fr-FR"/>
              </w:rPr>
            </w:pPr>
            <w:r w:rsidRPr="0078753B">
              <w:rPr>
                <w:rFonts w:ascii="Times New Roman" w:hAnsi="Times New Roman" w:cs="Times New Roman"/>
                <w:color w:val="FFFFFF" w:themeColor="background1"/>
                <w:kern w:val="0"/>
                <w:lang w:val="fr-FR"/>
              </w:rPr>
              <w:t>Gestion des risques</w:t>
            </w:r>
          </w:p>
        </w:tc>
        <w:tc>
          <w:tcPr>
            <w:tcW w:w="4152" w:type="dxa"/>
          </w:tcPr>
          <w:p w14:paraId="3AA4C010"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t>Identifier, évaluer et gérer les risques potentiels associés au projet</w:t>
            </w:r>
          </w:p>
        </w:tc>
        <w:tc>
          <w:tcPr>
            <w:tcW w:w="3969" w:type="dxa"/>
          </w:tcPr>
          <w:p w14:paraId="5D6904F8" w14:textId="77777777" w:rsidR="00A86862" w:rsidRPr="0078753B" w:rsidRDefault="00A86862" w:rsidP="00A234F7">
            <w:pPr>
              <w:numPr>
                <w:ilvl w:val="0"/>
                <w:numId w:val="12"/>
              </w:numPr>
              <w:spacing w:line="360" w:lineRule="auto"/>
              <w:rPr>
                <w:rFonts w:ascii="Times New Roman" w:eastAsia="Times New Roman" w:hAnsi="Times New Roman" w:cs="Times New Roman"/>
              </w:rPr>
            </w:pPr>
            <w:r w:rsidRPr="0078753B">
              <w:rPr>
                <w:rFonts w:ascii="Times New Roman" w:eastAsia="Times New Roman" w:hAnsi="Times New Roman" w:cs="Times New Roman"/>
              </w:rPr>
              <w:t>Mettre en place un système de cryptage après saisie des données.</w:t>
            </w:r>
          </w:p>
          <w:p w14:paraId="20F09229" w14:textId="77777777" w:rsidR="00A86862" w:rsidRPr="0078753B" w:rsidRDefault="00A86862" w:rsidP="00A234F7">
            <w:pPr>
              <w:numPr>
                <w:ilvl w:val="0"/>
                <w:numId w:val="12"/>
              </w:numPr>
              <w:spacing w:line="360" w:lineRule="auto"/>
              <w:rPr>
                <w:rFonts w:ascii="Times New Roman" w:eastAsia="Times New Roman" w:hAnsi="Times New Roman" w:cs="Times New Roman"/>
              </w:rPr>
            </w:pPr>
            <w:r w:rsidRPr="0078753B">
              <w:rPr>
                <w:rFonts w:ascii="Times New Roman" w:eastAsia="Times New Roman" w:hAnsi="Times New Roman" w:cs="Times New Roman"/>
              </w:rPr>
              <w:t>Mise en place de mesures de sécurité appropriées.</w:t>
            </w:r>
          </w:p>
          <w:p w14:paraId="4823F03B" w14:textId="77777777" w:rsidR="00A86862" w:rsidRPr="0078753B" w:rsidRDefault="00A86862" w:rsidP="00A234F7">
            <w:pPr>
              <w:numPr>
                <w:ilvl w:val="0"/>
                <w:numId w:val="12"/>
              </w:numPr>
              <w:spacing w:line="360" w:lineRule="auto"/>
              <w:rPr>
                <w:rFonts w:ascii="Times New Roman" w:eastAsia="Times New Roman" w:hAnsi="Times New Roman" w:cs="Times New Roman"/>
              </w:rPr>
            </w:pPr>
            <w:r w:rsidRPr="0078753B">
              <w:rPr>
                <w:rFonts w:ascii="Times New Roman" w:eastAsia="Times New Roman" w:hAnsi="Times New Roman" w:cs="Times New Roman"/>
              </w:rPr>
              <w:t>Conformité aux normes de sécurité existantes.</w:t>
            </w:r>
          </w:p>
          <w:p w14:paraId="25C3F043" w14:textId="77777777" w:rsidR="00A86862" w:rsidRPr="0078753B" w:rsidRDefault="00A86862" w:rsidP="00A234F7">
            <w:pPr>
              <w:pStyle w:val="Paragraphedeliste"/>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eastAsia="Times New Roman" w:hAnsi="Times New Roman" w:cs="Times New Roman"/>
              </w:rPr>
              <w:t>Tests réguliers de la sécurité</w:t>
            </w:r>
          </w:p>
        </w:tc>
        <w:tc>
          <w:tcPr>
            <w:tcW w:w="2375" w:type="dxa"/>
          </w:tcPr>
          <w:p w14:paraId="68E4F23C"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p w14:paraId="322DD4F8"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p w14:paraId="234FFA86"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p>
          <w:p w14:paraId="4E4AA4A5" w14:textId="77777777" w:rsidR="00A86862" w:rsidRPr="0078753B" w:rsidRDefault="00A86862" w:rsidP="001877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lang w:val="fr-FR"/>
              </w:rPr>
            </w:pPr>
            <w:r w:rsidRPr="0078753B">
              <w:rPr>
                <w:rFonts w:ascii="Times New Roman" w:hAnsi="Times New Roman" w:cs="Times New Roman"/>
                <w:kern w:val="0"/>
                <w:lang w:val="fr-FR"/>
              </w:rPr>
              <w:t>Suivi continu</w:t>
            </w:r>
          </w:p>
        </w:tc>
      </w:tr>
    </w:tbl>
    <w:p w14:paraId="65F6DA25" w14:textId="77777777" w:rsidR="00A86862" w:rsidRPr="0078753B" w:rsidRDefault="00A86862"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4A37F6D8" w14:textId="77777777" w:rsidR="00543E47" w:rsidRPr="0078753B" w:rsidRDefault="00543E47"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54890229" w14:textId="49A14EE9" w:rsidR="00543E47" w:rsidRPr="0078753B" w:rsidRDefault="00BD65E7" w:rsidP="0018777F">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t xml:space="preserve">2.5 Business Model (Modèle économique) et innovation </w:t>
      </w:r>
    </w:p>
    <w:p w14:paraId="464B9BEB" w14:textId="77777777" w:rsidR="00543E47" w:rsidRPr="0078753B" w:rsidRDefault="00543E47"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45754DF2" w14:textId="77777777" w:rsidR="00543E47" w:rsidRPr="0078753B" w:rsidRDefault="00543E47"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tbl>
      <w:tblPr>
        <w:tblStyle w:val="Grilledutableau"/>
        <w:tblW w:w="15448" w:type="dxa"/>
        <w:tblInd w:w="-572" w:type="dxa"/>
        <w:tblLook w:val="04A0" w:firstRow="1" w:lastRow="0" w:firstColumn="1" w:lastColumn="0" w:noHBand="0" w:noVBand="1"/>
      </w:tblPr>
      <w:tblGrid>
        <w:gridCol w:w="15448"/>
      </w:tblGrid>
      <w:tr w:rsidR="00543E47" w:rsidRPr="0078753B" w14:paraId="6C11E283" w14:textId="77777777" w:rsidTr="007F5874">
        <w:trPr>
          <w:trHeight w:val="9149"/>
        </w:trPr>
        <w:tc>
          <w:tcPr>
            <w:tcW w:w="15448" w:type="dxa"/>
            <w:shd w:val="clear" w:color="auto" w:fill="FB5924"/>
          </w:tcPr>
          <w:p w14:paraId="7BFFAC65" w14:textId="454D9CC8" w:rsidR="00543E47" w:rsidRPr="0078753B" w:rsidRDefault="00351EB0" w:rsidP="0018777F">
            <w:pPr>
              <w:spacing w:line="360" w:lineRule="auto"/>
              <w:jc w:val="both"/>
              <w:rPr>
                <w:rFonts w:ascii="Times New Roman" w:eastAsia="Times New Roman" w:hAnsi="Times New Roman" w:cs="Times New Roman"/>
                <w:b/>
                <w:bCs/>
                <w:u w:val="single"/>
              </w:rPr>
            </w:pPr>
            <w:r w:rsidRPr="0078753B">
              <w:rPr>
                <w:rFonts w:ascii="Times New Roman" w:eastAsia="Times New Roman" w:hAnsi="Times New Roman" w:cs="Times New Roman"/>
                <w:b/>
                <w:bCs/>
                <w:noProof/>
                <w:u w:val="single"/>
              </w:rPr>
              <w:lastRenderedPageBreak/>
              <mc:AlternateContent>
                <mc:Choice Requires="wps">
                  <w:drawing>
                    <wp:anchor distT="0" distB="0" distL="114300" distR="114300" simplePos="0" relativeHeight="251663360" behindDoc="0" locked="0" layoutInCell="1" allowOverlap="1" wp14:anchorId="73734D6A" wp14:editId="00009978">
                      <wp:simplePos x="0" y="0"/>
                      <wp:positionH relativeFrom="column">
                        <wp:posOffset>3803786</wp:posOffset>
                      </wp:positionH>
                      <wp:positionV relativeFrom="paragraph">
                        <wp:posOffset>-27268</wp:posOffset>
                      </wp:positionV>
                      <wp:extent cx="2858610" cy="319596"/>
                      <wp:effectExtent l="0" t="0" r="18415" b="23495"/>
                      <wp:wrapNone/>
                      <wp:docPr id="1124442264" name="Zone de texte 10"/>
                      <wp:cNvGraphicFramePr/>
                      <a:graphic xmlns:a="http://schemas.openxmlformats.org/drawingml/2006/main">
                        <a:graphicData uri="http://schemas.microsoft.com/office/word/2010/wordprocessingShape">
                          <wps:wsp>
                            <wps:cNvSpPr txBox="1"/>
                            <wps:spPr>
                              <a:xfrm>
                                <a:off x="0" y="0"/>
                                <a:ext cx="2858610" cy="319596"/>
                              </a:xfrm>
                              <a:prstGeom prst="rect">
                                <a:avLst/>
                              </a:prstGeom>
                              <a:solidFill>
                                <a:schemeClr val="lt1"/>
                              </a:solidFill>
                              <a:ln w="6350">
                                <a:solidFill>
                                  <a:prstClr val="black"/>
                                </a:solidFill>
                              </a:ln>
                            </wps:spPr>
                            <wps:txbx>
                              <w:txbxContent>
                                <w:p w14:paraId="45A637AD" w14:textId="6CFBBA49" w:rsidR="00364EC0" w:rsidRPr="00364EC0" w:rsidRDefault="00364EC0" w:rsidP="00B36816">
                                  <w:pPr>
                                    <w:jc w:val="center"/>
                                    <w:rPr>
                                      <w:rFonts w:ascii="Times New Roman" w:hAnsi="Times New Roman" w:cs="Times New Roman"/>
                                      <w:sz w:val="28"/>
                                      <w:szCs w:val="28"/>
                                    </w:rPr>
                                  </w:pPr>
                                  <w:r w:rsidRPr="00364EC0">
                                    <w:rPr>
                                      <w:rFonts w:ascii="Times New Roman" w:hAnsi="Times New Roman" w:cs="Times New Roman"/>
                                      <w:sz w:val="28"/>
                                      <w:szCs w:val="28"/>
                                    </w:rPr>
                                    <w:t>BUSINESS</w:t>
                                  </w:r>
                                  <w:r w:rsidR="00ED3FB4">
                                    <w:rPr>
                                      <w:rFonts w:ascii="Times New Roman" w:hAnsi="Times New Roman" w:cs="Times New Roman"/>
                                      <w:sz w:val="28"/>
                                      <w:szCs w:val="28"/>
                                    </w:rPr>
                                    <w:t xml:space="preserve"> M</w:t>
                                  </w:r>
                                  <w:r w:rsidR="00BD65E7">
                                    <w:rPr>
                                      <w:rFonts w:ascii="Times New Roman" w:hAnsi="Times New Roman" w:cs="Times New Roman"/>
                                      <w:sz w:val="28"/>
                                      <w:szCs w:val="28"/>
                                    </w:rPr>
                                    <w:t>ODEL</w:t>
                                  </w:r>
                                  <w:r w:rsidRPr="00364EC0">
                                    <w:rPr>
                                      <w:rFonts w:ascii="Times New Roman" w:hAnsi="Times New Roman" w:cs="Times New Roman"/>
                                      <w:sz w:val="28"/>
                                      <w:szCs w:val="28"/>
                                    </w:rPr>
                                    <w:t xml:space="preserve">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34D6A" id="Zone de texte 10" o:spid="_x0000_s1032" type="#_x0000_t202" style="position:absolute;left:0;text-align:left;margin-left:299.5pt;margin-top:-2.15pt;width:225.1pt;height: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z7OwIAAIMEAAAOAAAAZHJzL2Uyb0RvYy54bWysVE2P2jAQvVfqf7B8LyEsUE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" fillcolor="white [3201]" strokeweight=".5pt">
                      <v:textbox>
                        <w:txbxContent>
                          <w:p w14:paraId="45A637AD" w14:textId="6CFBBA49" w:rsidR="00364EC0" w:rsidRPr="00364EC0" w:rsidRDefault="00364EC0" w:rsidP="00B36816">
                            <w:pPr>
                              <w:jc w:val="center"/>
                              <w:rPr>
                                <w:rFonts w:ascii="Times New Roman" w:hAnsi="Times New Roman" w:cs="Times New Roman"/>
                                <w:sz w:val="28"/>
                                <w:szCs w:val="28"/>
                              </w:rPr>
                            </w:pPr>
                            <w:r w:rsidRPr="00364EC0">
                              <w:rPr>
                                <w:rFonts w:ascii="Times New Roman" w:hAnsi="Times New Roman" w:cs="Times New Roman"/>
                                <w:sz w:val="28"/>
                                <w:szCs w:val="28"/>
                              </w:rPr>
                              <w:t>BUSINESS</w:t>
                            </w:r>
                            <w:r w:rsidR="00ED3FB4">
                              <w:rPr>
                                <w:rFonts w:ascii="Times New Roman" w:hAnsi="Times New Roman" w:cs="Times New Roman"/>
                                <w:sz w:val="28"/>
                                <w:szCs w:val="28"/>
                              </w:rPr>
                              <w:t xml:space="preserve"> M</w:t>
                            </w:r>
                            <w:r w:rsidR="00BD65E7">
                              <w:rPr>
                                <w:rFonts w:ascii="Times New Roman" w:hAnsi="Times New Roman" w:cs="Times New Roman"/>
                                <w:sz w:val="28"/>
                                <w:szCs w:val="28"/>
                              </w:rPr>
                              <w:t>ODEL</w:t>
                            </w:r>
                            <w:r w:rsidRPr="00364EC0">
                              <w:rPr>
                                <w:rFonts w:ascii="Times New Roman" w:hAnsi="Times New Roman" w:cs="Times New Roman"/>
                                <w:sz w:val="28"/>
                                <w:szCs w:val="28"/>
                              </w:rPr>
                              <w:t xml:space="preserve"> CANVAS</w:t>
                            </w:r>
                          </w:p>
                        </w:txbxContent>
                      </v:textbox>
                    </v:shape>
                  </w:pict>
                </mc:Fallback>
              </mc:AlternateContent>
            </w:r>
          </w:p>
          <w:p w14:paraId="150213F0" w14:textId="24D4C766" w:rsidR="00543E47" w:rsidRPr="0078753B" w:rsidRDefault="007B571B" w:rsidP="0018777F">
            <w:pPr>
              <w:spacing w:line="360" w:lineRule="auto"/>
              <w:jc w:val="center"/>
              <w:rPr>
                <w:rFonts w:ascii="Times New Roman" w:eastAsia="Times New Roman" w:hAnsi="Times New Roman" w:cs="Times New Roman"/>
                <w:b/>
                <w:bCs/>
                <w:color w:val="FFFFFF" w:themeColor="background1"/>
              </w:rPr>
            </w:pPr>
            <w:r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60288" behindDoc="0" locked="0" layoutInCell="1" allowOverlap="1" wp14:anchorId="48395C28" wp14:editId="1A2E938A">
                      <wp:simplePos x="0" y="0"/>
                      <wp:positionH relativeFrom="column">
                        <wp:posOffset>6911056</wp:posOffset>
                      </wp:positionH>
                      <wp:positionV relativeFrom="paragraph">
                        <wp:posOffset>56083</wp:posOffset>
                      </wp:positionV>
                      <wp:extent cx="2707690" cy="2406650"/>
                      <wp:effectExtent l="0" t="0" r="16510" b="12700"/>
                      <wp:wrapNone/>
                      <wp:docPr id="1524255727" name="Zone de texte 7"/>
                      <wp:cNvGraphicFramePr/>
                      <a:graphic xmlns:a="http://schemas.openxmlformats.org/drawingml/2006/main">
                        <a:graphicData uri="http://schemas.microsoft.com/office/word/2010/wordprocessingShape">
                          <wps:wsp>
                            <wps:cNvSpPr txBox="1"/>
                            <wps:spPr>
                              <a:xfrm>
                                <a:off x="0" y="0"/>
                                <a:ext cx="2707690" cy="2406650"/>
                              </a:xfrm>
                              <a:prstGeom prst="rect">
                                <a:avLst/>
                              </a:prstGeom>
                              <a:solidFill>
                                <a:schemeClr val="lt1"/>
                              </a:solidFill>
                              <a:ln w="6350">
                                <a:solidFill>
                                  <a:prstClr val="black"/>
                                </a:solidFill>
                              </a:ln>
                            </wps:spPr>
                            <wps:txbx>
                              <w:txbxContent>
                                <w:p w14:paraId="09F7F726" w14:textId="77777777" w:rsidR="00364EC0" w:rsidRPr="00D437E4" w:rsidRDefault="00364EC0"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Canaux de distribution :</w:t>
                                  </w:r>
                                </w:p>
                                <w:p w14:paraId="4293A664" w14:textId="71A719CE"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Distribution en ligne :</w:t>
                                  </w:r>
                                </w:p>
                                <w:p w14:paraId="35632A89" w14:textId="18A40EAC"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-Site Web officiel : Cré</w:t>
                                  </w:r>
                                  <w:r w:rsidR="00990042">
                                    <w:rPr>
                                      <w:rFonts w:ascii="Times New Roman" w:hAnsi="Times New Roman" w:cs="Times New Roman"/>
                                      <w:sz w:val="20"/>
                                      <w:szCs w:val="20"/>
                                    </w:rPr>
                                    <w:t>ons</w:t>
                                  </w:r>
                                  <w:r w:rsidRPr="00364EC0">
                                    <w:rPr>
                                      <w:rFonts w:ascii="Times New Roman" w:hAnsi="Times New Roman" w:cs="Times New Roman"/>
                                      <w:sz w:val="20"/>
                                      <w:szCs w:val="20"/>
                                    </w:rPr>
                                    <w:t xml:space="preserve"> un site Web </w:t>
                                  </w:r>
                                </w:p>
                                <w:p w14:paraId="3863AC4D" w14:textId="3A3184A2"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 Téléchargement direct </w:t>
                                  </w:r>
                                </w:p>
                                <w:p w14:paraId="412629AD" w14:textId="581F8592"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-Plateformes d'applications mobiles : </w:t>
                                  </w:r>
                                </w:p>
                                <w:p w14:paraId="22E23BDD" w14:textId="0E83A507"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Partenariats avec des entreprises locales :</w:t>
                                  </w:r>
                                </w:p>
                                <w:p w14:paraId="37F2B445" w14:textId="680215DD"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 Entreprises locales : </w:t>
                                  </w:r>
                                </w:p>
                                <w:p w14:paraId="74FA822C" w14:textId="0AC3719D"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Promotion en ligne :</w:t>
                                  </w:r>
                                </w:p>
                                <w:p w14:paraId="4960BA49" w14:textId="3963957F"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-Réseaux sociaux :</w:t>
                                  </w:r>
                                </w:p>
                                <w:p w14:paraId="46191171" w14:textId="7A4FDD1B"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-Publicités en ligne : </w:t>
                                  </w:r>
                                </w:p>
                                <w:p w14:paraId="4ABEE5DB" w14:textId="1D2B51D0"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Formation et sensibilisation :</w:t>
                                  </w:r>
                                </w:p>
                                <w:p w14:paraId="137D244F" w14:textId="6238CBD0" w:rsidR="00543E47"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-Ateliers et séminaires :</w:t>
                                  </w:r>
                                </w:p>
                                <w:p w14:paraId="6C68A5F4" w14:textId="5564AC16" w:rsidR="007C454C" w:rsidRPr="00364EC0" w:rsidRDefault="007C454C" w:rsidP="007C454C">
                                  <w:pPr>
                                    <w:spacing w:after="0"/>
                                    <w:rPr>
                                      <w:rFonts w:ascii="Times New Roman" w:hAnsi="Times New Roman" w:cs="Times New Roman"/>
                                      <w:sz w:val="20"/>
                                      <w:szCs w:val="20"/>
                                    </w:rPr>
                                  </w:pPr>
                                  <w:r w:rsidRPr="00364EC0">
                                    <w:rPr>
                                      <w:rFonts w:ascii="Times New Roman" w:hAnsi="Times New Roman" w:cs="Times New Roman"/>
                                      <w:sz w:val="20"/>
                                      <w:szCs w:val="20"/>
                                    </w:rPr>
                                    <w:t xml:space="preserve">-Comptables et fiscalistes : </w:t>
                                  </w:r>
                                </w:p>
                                <w:p w14:paraId="2CE1C5A9" w14:textId="77777777" w:rsidR="007C454C" w:rsidRPr="00364EC0" w:rsidRDefault="007C454C" w:rsidP="00916419">
                                  <w:pPr>
                                    <w:spacing w:after="0"/>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95C28" id="Zone de texte 7" o:spid="_x0000_s1033" type="#_x0000_t202" style="position:absolute;left:0;text-align:left;margin-left:544.2pt;margin-top:4.4pt;width:213.2pt;height:1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" fillcolor="white [3201]" strokeweight=".5pt">
                      <v:textbox>
                        <w:txbxContent>
                          <w:p w14:paraId="09F7F726" w14:textId="77777777" w:rsidR="00364EC0" w:rsidRPr="00D437E4" w:rsidRDefault="00364EC0"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Canaux de distribution :</w:t>
                            </w:r>
                          </w:p>
                          <w:p w14:paraId="4293A664" w14:textId="71A719CE"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Distribution en ligne :</w:t>
                            </w:r>
                          </w:p>
                          <w:p w14:paraId="35632A89" w14:textId="18A40EAC"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-Site Web officiel : Cré</w:t>
                            </w:r>
                            <w:r w:rsidR="00990042">
                              <w:rPr>
                                <w:rFonts w:ascii="Times New Roman" w:hAnsi="Times New Roman" w:cs="Times New Roman"/>
                                <w:sz w:val="20"/>
                                <w:szCs w:val="20"/>
                              </w:rPr>
                              <w:t>ons</w:t>
                            </w:r>
                            <w:r w:rsidRPr="00364EC0">
                              <w:rPr>
                                <w:rFonts w:ascii="Times New Roman" w:hAnsi="Times New Roman" w:cs="Times New Roman"/>
                                <w:sz w:val="20"/>
                                <w:szCs w:val="20"/>
                              </w:rPr>
                              <w:t xml:space="preserve"> un site Web </w:t>
                            </w:r>
                          </w:p>
                          <w:p w14:paraId="3863AC4D" w14:textId="3A3184A2"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 Téléchargement direct </w:t>
                            </w:r>
                          </w:p>
                          <w:p w14:paraId="412629AD" w14:textId="581F8592"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-Plateformes d'applications mobiles : </w:t>
                            </w:r>
                          </w:p>
                          <w:p w14:paraId="22E23BDD" w14:textId="0E83A507"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Partenariats avec des entreprises locales :</w:t>
                            </w:r>
                          </w:p>
                          <w:p w14:paraId="37F2B445" w14:textId="680215DD"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 Entreprises locales : </w:t>
                            </w:r>
                          </w:p>
                          <w:p w14:paraId="74FA822C" w14:textId="0AC3719D"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Promotion en ligne :</w:t>
                            </w:r>
                          </w:p>
                          <w:p w14:paraId="4960BA49" w14:textId="3963957F"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-Réseaux sociaux :</w:t>
                            </w:r>
                          </w:p>
                          <w:p w14:paraId="46191171" w14:textId="7A4FDD1B"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-Publicités en ligne : </w:t>
                            </w:r>
                          </w:p>
                          <w:p w14:paraId="4ABEE5DB" w14:textId="1D2B51D0" w:rsidR="00364EC0" w:rsidRPr="00364EC0"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Formation et sensibilisation :</w:t>
                            </w:r>
                          </w:p>
                          <w:p w14:paraId="137D244F" w14:textId="6238CBD0" w:rsidR="00543E47" w:rsidRDefault="00364EC0" w:rsidP="00916419">
                            <w:pPr>
                              <w:spacing w:after="0"/>
                              <w:rPr>
                                <w:rFonts w:ascii="Times New Roman" w:hAnsi="Times New Roman" w:cs="Times New Roman"/>
                                <w:sz w:val="20"/>
                                <w:szCs w:val="20"/>
                              </w:rPr>
                            </w:pPr>
                            <w:r w:rsidRPr="00364EC0">
                              <w:rPr>
                                <w:rFonts w:ascii="Times New Roman" w:hAnsi="Times New Roman" w:cs="Times New Roman"/>
                                <w:sz w:val="20"/>
                                <w:szCs w:val="20"/>
                              </w:rPr>
                              <w:t xml:space="preserve">   -Ateliers et séminaires :</w:t>
                            </w:r>
                          </w:p>
                          <w:p w14:paraId="6C68A5F4" w14:textId="5564AC16" w:rsidR="007C454C" w:rsidRPr="00364EC0" w:rsidRDefault="007C454C" w:rsidP="007C454C">
                            <w:pPr>
                              <w:spacing w:after="0"/>
                              <w:rPr>
                                <w:rFonts w:ascii="Times New Roman" w:hAnsi="Times New Roman" w:cs="Times New Roman"/>
                                <w:sz w:val="20"/>
                                <w:szCs w:val="20"/>
                              </w:rPr>
                            </w:pPr>
                            <w:r w:rsidRPr="00364EC0">
                              <w:rPr>
                                <w:rFonts w:ascii="Times New Roman" w:hAnsi="Times New Roman" w:cs="Times New Roman"/>
                                <w:sz w:val="20"/>
                                <w:szCs w:val="20"/>
                              </w:rPr>
                              <w:t xml:space="preserve">-Comptables et fiscalistes : </w:t>
                            </w:r>
                          </w:p>
                          <w:p w14:paraId="2CE1C5A9" w14:textId="77777777" w:rsidR="007C454C" w:rsidRPr="00364EC0" w:rsidRDefault="007C454C" w:rsidP="00916419">
                            <w:pPr>
                              <w:spacing w:after="0"/>
                              <w:rPr>
                                <w:rFonts w:ascii="Times New Roman" w:hAnsi="Times New Roman" w:cs="Times New Roman"/>
                                <w:sz w:val="20"/>
                                <w:szCs w:val="20"/>
                              </w:rPr>
                            </w:pPr>
                          </w:p>
                        </w:txbxContent>
                      </v:textbox>
                    </v:shape>
                  </w:pict>
                </mc:Fallback>
              </mc:AlternateContent>
            </w:r>
            <w:r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52096" behindDoc="0" locked="0" layoutInCell="1" allowOverlap="1" wp14:anchorId="20B94180" wp14:editId="4796C55C">
                      <wp:simplePos x="0" y="0"/>
                      <wp:positionH relativeFrom="column">
                        <wp:posOffset>1779270</wp:posOffset>
                      </wp:positionH>
                      <wp:positionV relativeFrom="paragraph">
                        <wp:posOffset>75565</wp:posOffset>
                      </wp:positionV>
                      <wp:extent cx="1854200" cy="2457450"/>
                      <wp:effectExtent l="0" t="0" r="12700" b="19050"/>
                      <wp:wrapNone/>
                      <wp:docPr id="367321593" name="Zone de texte 2"/>
                      <wp:cNvGraphicFramePr/>
                      <a:graphic xmlns:a="http://schemas.openxmlformats.org/drawingml/2006/main">
                        <a:graphicData uri="http://schemas.microsoft.com/office/word/2010/wordprocessingShape">
                          <wps:wsp>
                            <wps:cNvSpPr txBox="1"/>
                            <wps:spPr>
                              <a:xfrm>
                                <a:off x="0" y="0"/>
                                <a:ext cx="1854200" cy="2457450"/>
                              </a:xfrm>
                              <a:prstGeom prst="rect">
                                <a:avLst/>
                              </a:prstGeom>
                              <a:solidFill>
                                <a:schemeClr val="lt1"/>
                              </a:solidFill>
                              <a:ln w="6350">
                                <a:solidFill>
                                  <a:prstClr val="black"/>
                                </a:solidFill>
                              </a:ln>
                            </wps:spPr>
                            <wps:txbx>
                              <w:txbxContent>
                                <w:p w14:paraId="445FF8A8" w14:textId="77777777" w:rsidR="00564DA8" w:rsidRPr="00D437E4" w:rsidRDefault="00564DA8"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Activités clés :</w:t>
                                  </w:r>
                                </w:p>
                                <w:p w14:paraId="753B4F83" w14:textId="0D2744A6" w:rsidR="00564DA8" w:rsidRPr="00564DA8" w:rsidRDefault="00564DA8" w:rsidP="00916419">
                                  <w:pPr>
                                    <w:spacing w:after="0"/>
                                    <w:rPr>
                                      <w:rFonts w:ascii="Times New Roman" w:hAnsi="Times New Roman" w:cs="Times New Roman"/>
                                      <w:sz w:val="20"/>
                                      <w:szCs w:val="20"/>
                                    </w:rPr>
                                  </w:pPr>
                                  <w:r>
                                    <w:rPr>
                                      <w:rFonts w:ascii="Times New Roman" w:hAnsi="Times New Roman" w:cs="Times New Roman"/>
                                      <w:sz w:val="20"/>
                                      <w:szCs w:val="20"/>
                                    </w:rPr>
                                    <w:t>-</w:t>
                                  </w:r>
                                  <w:r w:rsidRPr="00564DA8">
                                    <w:rPr>
                                      <w:rFonts w:ascii="Times New Roman" w:hAnsi="Times New Roman" w:cs="Times New Roman"/>
                                      <w:sz w:val="20"/>
                                      <w:szCs w:val="20"/>
                                    </w:rPr>
                                    <w:t>Développement et maintenance de l'application Web : Création, mise à jour et support technique.</w:t>
                                  </w:r>
                                </w:p>
                                <w:p w14:paraId="7F6658FC" w14:textId="3280F8A2"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 Gestion des données fiscales : Collecte, traitement et stockage des informations fiscales.</w:t>
                                  </w:r>
                                </w:p>
                                <w:p w14:paraId="1470BA41" w14:textId="609075F2"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-Promotion de la plateforme : Attirer de nouveaux utilisateurs et clients potentiels.</w:t>
                                  </w:r>
                                </w:p>
                                <w:p w14:paraId="17330B62" w14:textId="04FD7E7D" w:rsidR="00543E47"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-Vente directe et indirecte : Distribution de l'application aux entreprises locales et à la DGID.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94180" id="_x0000_s1034" type="#_x0000_t202" style="position:absolute;left:0;text-align:left;margin-left:140.1pt;margin-top:5.95pt;width:146pt;height:1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" fillcolor="white [3201]" strokeweight=".5pt">
                      <v:textbox>
                        <w:txbxContent>
                          <w:p w14:paraId="445FF8A8" w14:textId="77777777" w:rsidR="00564DA8" w:rsidRPr="00D437E4" w:rsidRDefault="00564DA8"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Activités clés :</w:t>
                            </w:r>
                          </w:p>
                          <w:p w14:paraId="753B4F83" w14:textId="0D2744A6" w:rsidR="00564DA8" w:rsidRPr="00564DA8" w:rsidRDefault="00564DA8" w:rsidP="00916419">
                            <w:pPr>
                              <w:spacing w:after="0"/>
                              <w:rPr>
                                <w:rFonts w:ascii="Times New Roman" w:hAnsi="Times New Roman" w:cs="Times New Roman"/>
                                <w:sz w:val="20"/>
                                <w:szCs w:val="20"/>
                              </w:rPr>
                            </w:pPr>
                            <w:r>
                              <w:rPr>
                                <w:rFonts w:ascii="Times New Roman" w:hAnsi="Times New Roman" w:cs="Times New Roman"/>
                                <w:sz w:val="20"/>
                                <w:szCs w:val="20"/>
                              </w:rPr>
                              <w:t>-</w:t>
                            </w:r>
                            <w:r w:rsidRPr="00564DA8">
                              <w:rPr>
                                <w:rFonts w:ascii="Times New Roman" w:hAnsi="Times New Roman" w:cs="Times New Roman"/>
                                <w:sz w:val="20"/>
                                <w:szCs w:val="20"/>
                              </w:rPr>
                              <w:t>Développement et maintenance de l'application Web : Création, mise à jour et support technique.</w:t>
                            </w:r>
                          </w:p>
                          <w:p w14:paraId="7F6658FC" w14:textId="3280F8A2"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 Gestion des données fiscales : Collecte, traitement et stockage des informations fiscales.</w:t>
                            </w:r>
                          </w:p>
                          <w:p w14:paraId="1470BA41" w14:textId="609075F2"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-Promotion de la plateforme : Attirer de nouveaux utilisateurs et clients potentiels.</w:t>
                            </w:r>
                          </w:p>
                          <w:p w14:paraId="17330B62" w14:textId="04FD7E7D" w:rsidR="00543E47"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-Vente directe et indirecte : Distribution de l'application aux entreprises locales et à la DGID.</w:t>
                            </w:r>
                          </w:p>
                        </w:txbxContent>
                      </v:textbox>
                    </v:shape>
                  </w:pict>
                </mc:Fallback>
              </mc:AlternateContent>
            </w:r>
            <w:r w:rsidR="00351EB0"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55168" behindDoc="0" locked="0" layoutInCell="1" allowOverlap="1" wp14:anchorId="6C18BC92" wp14:editId="3DCB6BE8">
                      <wp:simplePos x="0" y="0"/>
                      <wp:positionH relativeFrom="column">
                        <wp:posOffset>5328920</wp:posOffset>
                      </wp:positionH>
                      <wp:positionV relativeFrom="paragraph">
                        <wp:posOffset>56515</wp:posOffset>
                      </wp:positionV>
                      <wp:extent cx="1524000" cy="2406650"/>
                      <wp:effectExtent l="0" t="0" r="19050" b="12700"/>
                      <wp:wrapNone/>
                      <wp:docPr id="1502335869" name="Zone de texte 5"/>
                      <wp:cNvGraphicFramePr/>
                      <a:graphic xmlns:a="http://schemas.openxmlformats.org/drawingml/2006/main">
                        <a:graphicData uri="http://schemas.microsoft.com/office/word/2010/wordprocessingShape">
                          <wps:wsp>
                            <wps:cNvSpPr txBox="1"/>
                            <wps:spPr>
                              <a:xfrm>
                                <a:off x="0" y="0"/>
                                <a:ext cx="1524000" cy="2406650"/>
                              </a:xfrm>
                              <a:prstGeom prst="rect">
                                <a:avLst/>
                              </a:prstGeom>
                              <a:solidFill>
                                <a:schemeClr val="lt1"/>
                              </a:solidFill>
                              <a:ln w="6350">
                                <a:solidFill>
                                  <a:prstClr val="black"/>
                                </a:solidFill>
                              </a:ln>
                            </wps:spPr>
                            <wps:txbx>
                              <w:txbxContent>
                                <w:p w14:paraId="1243940E" w14:textId="6707BF00" w:rsidR="00E8409D" w:rsidRPr="00D437E4" w:rsidRDefault="00E8409D"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Relation Client :</w:t>
                                  </w:r>
                                </w:p>
                                <w:p w14:paraId="45938ADE" w14:textId="096C1F08"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-Assistance en ligne 24/7 : Support technique pour les utilisateurs.</w:t>
                                  </w:r>
                                </w:p>
                                <w:p w14:paraId="48433FD0" w14:textId="297BAECE"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-Service après-vente : Répondre aux questions et résoudre les problèmes.</w:t>
                                  </w:r>
                                </w:p>
                                <w:p w14:paraId="3466CE12" w14:textId="477FEEB3" w:rsidR="00543E47"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 Self-service via l'application Web : Les utilisateurs pourront gérer leurs déclarations de TVA de manière autonome.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8BC92" id="Zone de texte 5" o:spid="_x0000_s1035" type="#_x0000_t202" style="position:absolute;left:0;text-align:left;margin-left:419.6pt;margin-top:4.45pt;width:120pt;height:1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" fillcolor="white [3201]" strokeweight=".5pt">
                      <v:textbox>
                        <w:txbxContent>
                          <w:p w14:paraId="1243940E" w14:textId="6707BF00" w:rsidR="00E8409D" w:rsidRPr="00D437E4" w:rsidRDefault="00E8409D"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Relation Client :</w:t>
                            </w:r>
                          </w:p>
                          <w:p w14:paraId="45938ADE" w14:textId="096C1F08"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-Assistance en ligne 24/7 : Support technique pour les utilisateurs.</w:t>
                            </w:r>
                          </w:p>
                          <w:p w14:paraId="48433FD0" w14:textId="297BAECE"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-Service après-vente : Répondre aux questions et résoudre les problèmes.</w:t>
                            </w:r>
                          </w:p>
                          <w:p w14:paraId="3466CE12" w14:textId="477FEEB3" w:rsidR="00543E47"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 Self-service via l'application Web : Les utilisateurs pourront gérer leurs déclarations de TVA de manière autonome.</w:t>
                            </w:r>
                          </w:p>
                        </w:txbxContent>
                      </v:textbox>
                    </v:shape>
                  </w:pict>
                </mc:Fallback>
              </mc:AlternateContent>
            </w:r>
            <w:r w:rsidR="00351EB0"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51072" behindDoc="0" locked="0" layoutInCell="1" allowOverlap="1" wp14:anchorId="1E6F9A08" wp14:editId="649F592F">
                      <wp:simplePos x="0" y="0"/>
                      <wp:positionH relativeFrom="column">
                        <wp:posOffset>13970</wp:posOffset>
                      </wp:positionH>
                      <wp:positionV relativeFrom="paragraph">
                        <wp:posOffset>75565</wp:posOffset>
                      </wp:positionV>
                      <wp:extent cx="1689100" cy="2476500"/>
                      <wp:effectExtent l="0" t="0" r="25400" b="19050"/>
                      <wp:wrapNone/>
                      <wp:docPr id="1871651874" name="Zone de texte 1"/>
                      <wp:cNvGraphicFramePr/>
                      <a:graphic xmlns:a="http://schemas.openxmlformats.org/drawingml/2006/main">
                        <a:graphicData uri="http://schemas.microsoft.com/office/word/2010/wordprocessingShape">
                          <wps:wsp>
                            <wps:cNvSpPr txBox="1"/>
                            <wps:spPr>
                              <a:xfrm>
                                <a:off x="0" y="0"/>
                                <a:ext cx="1689100" cy="2476500"/>
                              </a:xfrm>
                              <a:prstGeom prst="rect">
                                <a:avLst/>
                              </a:prstGeom>
                              <a:solidFill>
                                <a:schemeClr val="lt1"/>
                              </a:solidFill>
                              <a:ln w="6350">
                                <a:solidFill>
                                  <a:prstClr val="black"/>
                                </a:solidFill>
                              </a:ln>
                            </wps:spPr>
                            <wps:txbx>
                              <w:txbxContent>
                                <w:p w14:paraId="0709AACA" w14:textId="492741EF" w:rsidR="00564DA8" w:rsidRPr="00D437E4" w:rsidRDefault="00564DA8"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Partenaires Clés :</w:t>
                                  </w:r>
                                </w:p>
                                <w:p w14:paraId="18E9C6B3" w14:textId="38828F8E"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-DGID : La DGID sera </w:t>
                                  </w:r>
                                  <w:r w:rsidR="00CE7661">
                                    <w:rPr>
                                      <w:rFonts w:ascii="Times New Roman" w:hAnsi="Times New Roman" w:cs="Times New Roman"/>
                                      <w:sz w:val="20"/>
                                      <w:szCs w:val="20"/>
                                    </w:rPr>
                                    <w:t xml:space="preserve">notre </w:t>
                                  </w:r>
                                  <w:r w:rsidRPr="00564DA8">
                                    <w:rPr>
                                      <w:rFonts w:ascii="Times New Roman" w:hAnsi="Times New Roman" w:cs="Times New Roman"/>
                                      <w:sz w:val="20"/>
                                      <w:szCs w:val="20"/>
                                    </w:rPr>
                                    <w:t>partenaire essentiel pour la mise en place de l'application Web de déclaration de TVA.</w:t>
                                  </w:r>
                                </w:p>
                                <w:p w14:paraId="5B788729" w14:textId="75F73522"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 Développeurs d'applications Web : Ils seront nécessaires pour créer et maintenir l'application.</w:t>
                                  </w:r>
                                </w:p>
                                <w:p w14:paraId="54208E18" w14:textId="4DB4E05D" w:rsidR="00543E47"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 Entreprises locales : Elles pourraient être des partenaires potentiels pour la promotion et la distribution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9A08" id="Zone de texte 1" o:spid="_x0000_s1036" type="#_x0000_t202" style="position:absolute;left:0;text-align:left;margin-left:1.1pt;margin-top:5.95pt;width:133pt;height: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" fillcolor="white [3201]" strokeweight=".5pt">
                      <v:textbox>
                        <w:txbxContent>
                          <w:p w14:paraId="0709AACA" w14:textId="492741EF" w:rsidR="00564DA8" w:rsidRPr="00D437E4" w:rsidRDefault="00564DA8" w:rsidP="00916419">
                            <w:pPr>
                              <w:spacing w:after="0"/>
                              <w:jc w:val="center"/>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Partenaires Clés :</w:t>
                            </w:r>
                          </w:p>
                          <w:p w14:paraId="18E9C6B3" w14:textId="38828F8E"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-DGID : La DGID sera </w:t>
                            </w:r>
                            <w:r w:rsidR="00CE7661">
                              <w:rPr>
                                <w:rFonts w:ascii="Times New Roman" w:hAnsi="Times New Roman" w:cs="Times New Roman"/>
                                <w:sz w:val="20"/>
                                <w:szCs w:val="20"/>
                              </w:rPr>
                              <w:t xml:space="preserve">notre </w:t>
                            </w:r>
                            <w:r w:rsidRPr="00564DA8">
                              <w:rPr>
                                <w:rFonts w:ascii="Times New Roman" w:hAnsi="Times New Roman" w:cs="Times New Roman"/>
                                <w:sz w:val="20"/>
                                <w:szCs w:val="20"/>
                              </w:rPr>
                              <w:t>partenaire essentiel pour la mise en place de l'application Web de déclaration de TVA.</w:t>
                            </w:r>
                          </w:p>
                          <w:p w14:paraId="5B788729" w14:textId="75F73522" w:rsidR="00564DA8"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 Développeurs d'applications Web : Ils seront nécessaires pour créer et maintenir l'application.</w:t>
                            </w:r>
                          </w:p>
                          <w:p w14:paraId="54208E18" w14:textId="4DB4E05D" w:rsidR="00543E47" w:rsidRPr="00564DA8" w:rsidRDefault="00564DA8" w:rsidP="00916419">
                            <w:pPr>
                              <w:spacing w:after="0"/>
                              <w:rPr>
                                <w:rFonts w:ascii="Times New Roman" w:hAnsi="Times New Roman" w:cs="Times New Roman"/>
                                <w:sz w:val="20"/>
                                <w:szCs w:val="20"/>
                              </w:rPr>
                            </w:pPr>
                            <w:r w:rsidRPr="00564DA8">
                              <w:rPr>
                                <w:rFonts w:ascii="Times New Roman" w:hAnsi="Times New Roman" w:cs="Times New Roman"/>
                                <w:sz w:val="20"/>
                                <w:szCs w:val="20"/>
                              </w:rPr>
                              <w:t xml:space="preserve">   - Entreprises locales : Elles pourraient être des partenaires potentiels pour la promotion et la distribution de l'application.</w:t>
                            </w:r>
                          </w:p>
                        </w:txbxContent>
                      </v:textbox>
                    </v:shape>
                  </w:pict>
                </mc:Fallback>
              </mc:AlternateContent>
            </w:r>
            <w:r w:rsidR="00351EB0"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54144" behindDoc="0" locked="0" layoutInCell="1" allowOverlap="1" wp14:anchorId="47B0509E" wp14:editId="5697646C">
                      <wp:simplePos x="0" y="0"/>
                      <wp:positionH relativeFrom="column">
                        <wp:posOffset>3709670</wp:posOffset>
                      </wp:positionH>
                      <wp:positionV relativeFrom="paragraph">
                        <wp:posOffset>75565</wp:posOffset>
                      </wp:positionV>
                      <wp:extent cx="1555750" cy="2425700"/>
                      <wp:effectExtent l="0" t="0" r="25400" b="12700"/>
                      <wp:wrapNone/>
                      <wp:docPr id="1921521134" name="Zone de texte 4"/>
                      <wp:cNvGraphicFramePr/>
                      <a:graphic xmlns:a="http://schemas.openxmlformats.org/drawingml/2006/main">
                        <a:graphicData uri="http://schemas.microsoft.com/office/word/2010/wordprocessingShape">
                          <wps:wsp>
                            <wps:cNvSpPr txBox="1"/>
                            <wps:spPr>
                              <a:xfrm>
                                <a:off x="0" y="0"/>
                                <a:ext cx="1555750" cy="2425700"/>
                              </a:xfrm>
                              <a:prstGeom prst="rect">
                                <a:avLst/>
                              </a:prstGeom>
                              <a:solidFill>
                                <a:schemeClr val="lt1"/>
                              </a:solidFill>
                              <a:ln w="6350">
                                <a:solidFill>
                                  <a:prstClr val="black"/>
                                </a:solidFill>
                              </a:ln>
                            </wps:spPr>
                            <wps:txbx>
                              <w:txbxContent>
                                <w:p w14:paraId="3B04251F" w14:textId="2E5AE6BE" w:rsidR="00E8409D" w:rsidRPr="00D437E4" w:rsidRDefault="00E8409D" w:rsidP="00916419">
                                  <w:pPr>
                                    <w:spacing w:after="0"/>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Proposition de Valeur :</w:t>
                                  </w:r>
                                </w:p>
                                <w:p w14:paraId="2910E384" w14:textId="4E014A3A"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-Simplification du processus de déclaration de </w:t>
                                  </w:r>
                                  <w:r w:rsidR="00DE748A" w:rsidRPr="00E8409D">
                                    <w:rPr>
                                      <w:rFonts w:ascii="Times New Roman" w:hAnsi="Times New Roman" w:cs="Times New Roman"/>
                                      <w:sz w:val="20"/>
                                      <w:szCs w:val="20"/>
                                    </w:rPr>
                                    <w:t>TVA :</w:t>
                                  </w:r>
                                  <w:r w:rsidRPr="00E8409D">
                                    <w:rPr>
                                      <w:rFonts w:ascii="Times New Roman" w:hAnsi="Times New Roman" w:cs="Times New Roman"/>
                                      <w:sz w:val="20"/>
                                      <w:szCs w:val="20"/>
                                    </w:rPr>
                                    <w:t xml:space="preserve"> L'application Web facilitera la soumission des déclarations fiscales.</w:t>
                                  </w:r>
                                </w:p>
                                <w:p w14:paraId="07F4FCD9" w14:textId="237FE0E0"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 Accessibilité en ligne : Les utilisateurs pourront accéder à l'application depuis n'importe où.</w:t>
                                  </w:r>
                                </w:p>
                                <w:p w14:paraId="5F75D01C" w14:textId="7E3F6351" w:rsidR="00543E47"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-Sécurité des </w:t>
                                  </w:r>
                                  <w:r w:rsidR="00DE748A" w:rsidRPr="00E8409D">
                                    <w:rPr>
                                      <w:rFonts w:ascii="Times New Roman" w:hAnsi="Times New Roman" w:cs="Times New Roman"/>
                                      <w:sz w:val="20"/>
                                      <w:szCs w:val="20"/>
                                    </w:rPr>
                                    <w:t>données :</w:t>
                                  </w:r>
                                  <w:r w:rsidRPr="00E8409D">
                                    <w:rPr>
                                      <w:rFonts w:ascii="Times New Roman" w:hAnsi="Times New Roman" w:cs="Times New Roman"/>
                                      <w:sz w:val="20"/>
                                      <w:szCs w:val="20"/>
                                    </w:rPr>
                                    <w:t xml:space="preserve"> Garantir la confidentialité des informations fiscales.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0509E" id="Zone de texte 4" o:spid="_x0000_s1037" type="#_x0000_t202" style="position:absolute;left:0;text-align:left;margin-left:292.1pt;margin-top:5.95pt;width:122.5pt;height:1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" fillcolor="white [3201]" strokeweight=".5pt">
                      <v:textbox>
                        <w:txbxContent>
                          <w:p w14:paraId="3B04251F" w14:textId="2E5AE6BE" w:rsidR="00E8409D" w:rsidRPr="00D437E4" w:rsidRDefault="00E8409D" w:rsidP="00916419">
                            <w:pPr>
                              <w:spacing w:after="0"/>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Proposition de Valeur :</w:t>
                            </w:r>
                          </w:p>
                          <w:p w14:paraId="2910E384" w14:textId="4E014A3A"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-Simplification du processus de déclaration de </w:t>
                            </w:r>
                            <w:r w:rsidR="00DE748A" w:rsidRPr="00E8409D">
                              <w:rPr>
                                <w:rFonts w:ascii="Times New Roman" w:hAnsi="Times New Roman" w:cs="Times New Roman"/>
                                <w:sz w:val="20"/>
                                <w:szCs w:val="20"/>
                              </w:rPr>
                              <w:t>TVA :</w:t>
                            </w:r>
                            <w:r w:rsidRPr="00E8409D">
                              <w:rPr>
                                <w:rFonts w:ascii="Times New Roman" w:hAnsi="Times New Roman" w:cs="Times New Roman"/>
                                <w:sz w:val="20"/>
                                <w:szCs w:val="20"/>
                              </w:rPr>
                              <w:t xml:space="preserve"> L'application Web facilitera la soumission des déclarations fiscales.</w:t>
                            </w:r>
                          </w:p>
                          <w:p w14:paraId="07F4FCD9" w14:textId="237FE0E0" w:rsidR="00E8409D"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 Accessibilité en ligne : Les utilisateurs pourront accéder à l'application depuis n'importe où.</w:t>
                            </w:r>
                          </w:p>
                          <w:p w14:paraId="5F75D01C" w14:textId="7E3F6351" w:rsidR="00543E47" w:rsidRPr="00E8409D" w:rsidRDefault="00E8409D" w:rsidP="00916419">
                            <w:pPr>
                              <w:spacing w:after="0"/>
                              <w:rPr>
                                <w:rFonts w:ascii="Times New Roman" w:hAnsi="Times New Roman" w:cs="Times New Roman"/>
                                <w:sz w:val="20"/>
                                <w:szCs w:val="20"/>
                              </w:rPr>
                            </w:pPr>
                            <w:r w:rsidRPr="00E8409D">
                              <w:rPr>
                                <w:rFonts w:ascii="Times New Roman" w:hAnsi="Times New Roman" w:cs="Times New Roman"/>
                                <w:sz w:val="20"/>
                                <w:szCs w:val="20"/>
                              </w:rPr>
                              <w:t xml:space="preserve">   -Sécurité des </w:t>
                            </w:r>
                            <w:r w:rsidR="00DE748A" w:rsidRPr="00E8409D">
                              <w:rPr>
                                <w:rFonts w:ascii="Times New Roman" w:hAnsi="Times New Roman" w:cs="Times New Roman"/>
                                <w:sz w:val="20"/>
                                <w:szCs w:val="20"/>
                              </w:rPr>
                              <w:t>données :</w:t>
                            </w:r>
                            <w:r w:rsidRPr="00E8409D">
                              <w:rPr>
                                <w:rFonts w:ascii="Times New Roman" w:hAnsi="Times New Roman" w:cs="Times New Roman"/>
                                <w:sz w:val="20"/>
                                <w:szCs w:val="20"/>
                              </w:rPr>
                              <w:t xml:space="preserve"> Garantir la confidentialité des informations fiscales.</w:t>
                            </w:r>
                          </w:p>
                        </w:txbxContent>
                      </v:textbox>
                    </v:shape>
                  </w:pict>
                </mc:Fallback>
              </mc:AlternateContent>
            </w:r>
          </w:p>
          <w:p w14:paraId="67CF22E7" w14:textId="42DADFEA" w:rsidR="00543E47" w:rsidRPr="0078753B" w:rsidRDefault="00543E47" w:rsidP="0018777F">
            <w:pPr>
              <w:spacing w:line="360" w:lineRule="auto"/>
              <w:jc w:val="both"/>
              <w:rPr>
                <w:rFonts w:ascii="Times New Roman" w:eastAsia="Times New Roman" w:hAnsi="Times New Roman" w:cs="Times New Roman"/>
                <w:b/>
                <w:bCs/>
                <w:u w:val="single"/>
              </w:rPr>
            </w:pPr>
          </w:p>
          <w:p w14:paraId="56C4837F" w14:textId="4BFF2B38" w:rsidR="00543E47" w:rsidRPr="0078753B" w:rsidRDefault="00543E47" w:rsidP="0018777F">
            <w:pPr>
              <w:spacing w:line="360" w:lineRule="auto"/>
              <w:jc w:val="both"/>
              <w:rPr>
                <w:rFonts w:ascii="Times New Roman" w:eastAsia="Times New Roman" w:hAnsi="Times New Roman" w:cs="Times New Roman"/>
                <w:b/>
                <w:bCs/>
                <w:u w:val="single"/>
              </w:rPr>
            </w:pPr>
          </w:p>
          <w:p w14:paraId="23937BF8" w14:textId="77777777" w:rsidR="00543E47" w:rsidRPr="0078753B" w:rsidRDefault="00543E47" w:rsidP="0018777F">
            <w:pPr>
              <w:spacing w:line="360" w:lineRule="auto"/>
              <w:jc w:val="both"/>
              <w:rPr>
                <w:rFonts w:ascii="Times New Roman" w:eastAsia="Times New Roman" w:hAnsi="Times New Roman" w:cs="Times New Roman"/>
                <w:b/>
                <w:bCs/>
                <w:u w:val="single"/>
              </w:rPr>
            </w:pPr>
          </w:p>
          <w:p w14:paraId="79F8DF94" w14:textId="77777777" w:rsidR="00543E47" w:rsidRPr="0078753B" w:rsidRDefault="00543E47" w:rsidP="0018777F">
            <w:pPr>
              <w:spacing w:line="360" w:lineRule="auto"/>
              <w:jc w:val="both"/>
              <w:rPr>
                <w:rFonts w:ascii="Times New Roman" w:eastAsia="Times New Roman" w:hAnsi="Times New Roman" w:cs="Times New Roman"/>
                <w:b/>
                <w:bCs/>
                <w:u w:val="single"/>
              </w:rPr>
            </w:pPr>
          </w:p>
          <w:p w14:paraId="0E5E9220" w14:textId="77777777" w:rsidR="00543E47" w:rsidRPr="0078753B" w:rsidRDefault="00543E47" w:rsidP="0018777F">
            <w:pPr>
              <w:spacing w:line="360" w:lineRule="auto"/>
              <w:jc w:val="both"/>
              <w:rPr>
                <w:rFonts w:ascii="Times New Roman" w:eastAsia="Times New Roman" w:hAnsi="Times New Roman" w:cs="Times New Roman"/>
                <w:b/>
                <w:bCs/>
                <w:u w:val="single"/>
              </w:rPr>
            </w:pPr>
          </w:p>
          <w:p w14:paraId="111F9E52" w14:textId="67D06B20" w:rsidR="00543E47" w:rsidRPr="0078753B" w:rsidRDefault="00543E47" w:rsidP="0018777F">
            <w:pPr>
              <w:spacing w:line="360" w:lineRule="auto"/>
              <w:jc w:val="both"/>
              <w:rPr>
                <w:rFonts w:ascii="Times New Roman" w:eastAsia="Times New Roman" w:hAnsi="Times New Roman" w:cs="Times New Roman"/>
                <w:b/>
                <w:bCs/>
                <w:u w:val="single"/>
              </w:rPr>
            </w:pPr>
          </w:p>
          <w:p w14:paraId="5B6D055B" w14:textId="6ADE15BA" w:rsidR="00543E47" w:rsidRPr="0078753B" w:rsidRDefault="00543E47" w:rsidP="0018777F">
            <w:pPr>
              <w:spacing w:line="360" w:lineRule="auto"/>
              <w:jc w:val="both"/>
              <w:rPr>
                <w:rFonts w:ascii="Times New Roman" w:eastAsia="Times New Roman" w:hAnsi="Times New Roman" w:cs="Times New Roman"/>
                <w:b/>
                <w:bCs/>
                <w:u w:val="single"/>
              </w:rPr>
            </w:pPr>
          </w:p>
          <w:p w14:paraId="6224465D" w14:textId="152BA448" w:rsidR="00543E47" w:rsidRPr="0078753B" w:rsidRDefault="00543E47" w:rsidP="0018777F">
            <w:pPr>
              <w:spacing w:line="360" w:lineRule="auto"/>
              <w:jc w:val="both"/>
              <w:rPr>
                <w:rFonts w:ascii="Times New Roman" w:eastAsia="Times New Roman" w:hAnsi="Times New Roman" w:cs="Times New Roman"/>
                <w:b/>
                <w:bCs/>
                <w:u w:val="single"/>
              </w:rPr>
            </w:pPr>
          </w:p>
          <w:p w14:paraId="00517612" w14:textId="52D0CB58" w:rsidR="00543E47" w:rsidRPr="0078753B" w:rsidRDefault="00ED3FB4" w:rsidP="0018777F">
            <w:pPr>
              <w:spacing w:line="360" w:lineRule="auto"/>
              <w:jc w:val="both"/>
              <w:rPr>
                <w:rFonts w:ascii="Times New Roman" w:eastAsia="Times New Roman" w:hAnsi="Times New Roman" w:cs="Times New Roman"/>
                <w:b/>
                <w:bCs/>
                <w:u w:val="single"/>
              </w:rPr>
            </w:pPr>
            <w:r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61312" behindDoc="0" locked="0" layoutInCell="1" allowOverlap="1" wp14:anchorId="1C424CFF" wp14:editId="637B4795">
                      <wp:simplePos x="0" y="0"/>
                      <wp:positionH relativeFrom="column">
                        <wp:posOffset>5899003</wp:posOffset>
                      </wp:positionH>
                      <wp:positionV relativeFrom="paragraph">
                        <wp:posOffset>123128</wp:posOffset>
                      </wp:positionV>
                      <wp:extent cx="3719694" cy="2794000"/>
                      <wp:effectExtent l="0" t="0" r="14605" b="25400"/>
                      <wp:wrapNone/>
                      <wp:docPr id="442591081" name="Zone de texte 8"/>
                      <wp:cNvGraphicFramePr/>
                      <a:graphic xmlns:a="http://schemas.openxmlformats.org/drawingml/2006/main">
                        <a:graphicData uri="http://schemas.microsoft.com/office/word/2010/wordprocessingShape">
                          <wps:wsp>
                            <wps:cNvSpPr txBox="1"/>
                            <wps:spPr>
                              <a:xfrm>
                                <a:off x="0" y="0"/>
                                <a:ext cx="3719694" cy="2794000"/>
                              </a:xfrm>
                              <a:prstGeom prst="rect">
                                <a:avLst/>
                              </a:prstGeom>
                              <a:solidFill>
                                <a:schemeClr val="lt1"/>
                              </a:solidFill>
                              <a:ln w="6350">
                                <a:solidFill>
                                  <a:prstClr val="black"/>
                                </a:solidFill>
                              </a:ln>
                            </wps:spPr>
                            <wps:txbx>
                              <w:txbxContent>
                                <w:p w14:paraId="7894FF73" w14:textId="77777777" w:rsidR="00351EB0" w:rsidRPr="00ED3FB4" w:rsidRDefault="000B606A" w:rsidP="00351EB0">
                                  <w:pPr>
                                    <w:spacing w:after="0"/>
                                    <w:jc w:val="center"/>
                                    <w:rPr>
                                      <w:rFonts w:ascii="Times New Roman" w:hAnsi="Times New Roman" w:cs="Times New Roman"/>
                                      <w:b/>
                                      <w:bCs/>
                                      <w:color w:val="FF0000"/>
                                    </w:rPr>
                                  </w:pPr>
                                  <w:r w:rsidRPr="00ED3FB4">
                                    <w:rPr>
                                      <w:rFonts w:ascii="Times New Roman" w:hAnsi="Times New Roman" w:cs="Times New Roman"/>
                                      <w:b/>
                                      <w:bCs/>
                                      <w:color w:val="FF0000"/>
                                    </w:rPr>
                                    <w:t>Structure des coûts :</w:t>
                                  </w:r>
                                </w:p>
                                <w:p w14:paraId="78A9720F" w14:textId="207D0E29" w:rsidR="000B606A" w:rsidRPr="00ED3FB4" w:rsidRDefault="000B606A" w:rsidP="00351EB0">
                                  <w:pPr>
                                    <w:spacing w:after="0"/>
                                    <w:rPr>
                                      <w:rFonts w:ascii="Times New Roman" w:hAnsi="Times New Roman" w:cs="Times New Roman"/>
                                      <w:color w:val="75AB81"/>
                                    </w:rPr>
                                  </w:pPr>
                                  <w:r w:rsidRPr="00ED3FB4">
                                    <w:rPr>
                                      <w:rFonts w:ascii="Times New Roman" w:hAnsi="Times New Roman" w:cs="Times New Roman"/>
                                    </w:rPr>
                                    <w:t>Coûts de développement de l’application Web </w:t>
                                  </w:r>
                                </w:p>
                                <w:p w14:paraId="5DA7363A" w14:textId="6561F5F3"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-Développement initial</w:t>
                                  </w:r>
                                </w:p>
                                <w:p w14:paraId="174A0CE8" w14:textId="7A256A34"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-Mise à jour et maintenance</w:t>
                                  </w:r>
                                </w:p>
                                <w:p w14:paraId="331F4584" w14:textId="51BAA6CE"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 xml:space="preserve">Coûts opérationnels </w:t>
                                  </w:r>
                                </w:p>
                                <w:p w14:paraId="47DD9EC1" w14:textId="1CD231CD"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-Hébergement et Serveur</w:t>
                                  </w:r>
                                </w:p>
                                <w:p w14:paraId="2089BD51" w14:textId="19811EF3"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-Support client</w:t>
                                  </w:r>
                                </w:p>
                                <w:p w14:paraId="04065B92" w14:textId="4C909768"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Markéting</w:t>
                                  </w:r>
                                </w:p>
                                <w:p w14:paraId="4F81F619" w14:textId="16565ACC"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Coûts liés aux ressources humaines</w:t>
                                  </w:r>
                                </w:p>
                                <w:p w14:paraId="4DEB6776" w14:textId="20CAA0FA"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Salaires des développeurs</w:t>
                                  </w:r>
                                </w:p>
                                <w:p w14:paraId="7CB4941B" w14:textId="63404861"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Personnel support client</w:t>
                                  </w:r>
                                </w:p>
                                <w:p w14:paraId="20ED7D93" w14:textId="67B88BDB" w:rsidR="000B606A" w:rsidRPr="00ED3FB4" w:rsidRDefault="009F4B11" w:rsidP="00351EB0">
                                  <w:pPr>
                                    <w:spacing w:after="0"/>
                                    <w:rPr>
                                      <w:rFonts w:ascii="Times New Roman" w:hAnsi="Times New Roman" w:cs="Times New Roman"/>
                                    </w:rPr>
                                  </w:pPr>
                                  <w:r w:rsidRPr="00ED3FB4">
                                    <w:rPr>
                                      <w:rFonts w:ascii="Times New Roman" w:hAnsi="Times New Roman" w:cs="Times New Roman"/>
                                    </w:rPr>
                                    <w:t>Coûts administratifs</w:t>
                                  </w:r>
                                </w:p>
                                <w:p w14:paraId="2B4D9B08" w14:textId="5287AB3B" w:rsidR="009F4B11" w:rsidRPr="00ED3FB4" w:rsidRDefault="009F4B11" w:rsidP="00351EB0">
                                  <w:pPr>
                                    <w:spacing w:after="0"/>
                                    <w:rPr>
                                      <w:rFonts w:ascii="Times New Roman" w:hAnsi="Times New Roman" w:cs="Times New Roman"/>
                                    </w:rPr>
                                  </w:pPr>
                                  <w:r w:rsidRPr="00ED3FB4">
                                    <w:rPr>
                                      <w:rFonts w:ascii="Times New Roman" w:hAnsi="Times New Roman" w:cs="Times New Roman"/>
                                    </w:rPr>
                                    <w:t>Licence et certification</w:t>
                                  </w:r>
                                </w:p>
                                <w:p w14:paraId="35649AB5" w14:textId="55A44198" w:rsidR="009F4B11" w:rsidRPr="00ED3FB4" w:rsidRDefault="009F4B11" w:rsidP="00351EB0">
                                  <w:pPr>
                                    <w:spacing w:after="0"/>
                                    <w:rPr>
                                      <w:rFonts w:ascii="Times New Roman" w:hAnsi="Times New Roman" w:cs="Times New Roman"/>
                                    </w:rPr>
                                  </w:pPr>
                                  <w:r w:rsidRPr="00ED3FB4">
                                    <w:rPr>
                                      <w:rFonts w:ascii="Times New Roman" w:hAnsi="Times New Roman" w:cs="Times New Roman"/>
                                    </w:rPr>
                                    <w:t>Frais juridique et comptables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24CFF" id="Zone de texte 8" o:spid="_x0000_s1038" type="#_x0000_t202" style="position:absolute;left:0;text-align:left;margin-left:464.5pt;margin-top:9.7pt;width:292.9pt;height:2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" fillcolor="white [3201]" strokeweight=".5pt">
                      <v:textbox>
                        <w:txbxContent>
                          <w:p w14:paraId="7894FF73" w14:textId="77777777" w:rsidR="00351EB0" w:rsidRPr="00ED3FB4" w:rsidRDefault="000B606A" w:rsidP="00351EB0">
                            <w:pPr>
                              <w:spacing w:after="0"/>
                              <w:jc w:val="center"/>
                              <w:rPr>
                                <w:rFonts w:ascii="Times New Roman" w:hAnsi="Times New Roman" w:cs="Times New Roman"/>
                                <w:b/>
                                <w:bCs/>
                                <w:color w:val="FF0000"/>
                              </w:rPr>
                            </w:pPr>
                            <w:r w:rsidRPr="00ED3FB4">
                              <w:rPr>
                                <w:rFonts w:ascii="Times New Roman" w:hAnsi="Times New Roman" w:cs="Times New Roman"/>
                                <w:b/>
                                <w:bCs/>
                                <w:color w:val="FF0000"/>
                              </w:rPr>
                              <w:t>Structure des coûts :</w:t>
                            </w:r>
                          </w:p>
                          <w:p w14:paraId="78A9720F" w14:textId="207D0E29" w:rsidR="000B606A" w:rsidRPr="00ED3FB4" w:rsidRDefault="000B606A" w:rsidP="00351EB0">
                            <w:pPr>
                              <w:spacing w:after="0"/>
                              <w:rPr>
                                <w:rFonts w:ascii="Times New Roman" w:hAnsi="Times New Roman" w:cs="Times New Roman"/>
                                <w:color w:val="75AB81"/>
                              </w:rPr>
                            </w:pPr>
                            <w:r w:rsidRPr="00ED3FB4">
                              <w:rPr>
                                <w:rFonts w:ascii="Times New Roman" w:hAnsi="Times New Roman" w:cs="Times New Roman"/>
                              </w:rPr>
                              <w:t>Coûts de développement de l’application Web </w:t>
                            </w:r>
                          </w:p>
                          <w:p w14:paraId="5DA7363A" w14:textId="6561F5F3"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-Développement initial</w:t>
                            </w:r>
                          </w:p>
                          <w:p w14:paraId="174A0CE8" w14:textId="7A256A34"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-Mise à jour et maintenance</w:t>
                            </w:r>
                          </w:p>
                          <w:p w14:paraId="331F4584" w14:textId="51BAA6CE"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 xml:space="preserve">Coûts opérationnels </w:t>
                            </w:r>
                          </w:p>
                          <w:p w14:paraId="47DD9EC1" w14:textId="1CD231CD"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-Hébergement et Serveur</w:t>
                            </w:r>
                          </w:p>
                          <w:p w14:paraId="2089BD51" w14:textId="19811EF3"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-Support client</w:t>
                            </w:r>
                          </w:p>
                          <w:p w14:paraId="04065B92" w14:textId="4C909768"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Markéting</w:t>
                            </w:r>
                          </w:p>
                          <w:p w14:paraId="4F81F619" w14:textId="16565ACC"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Coûts liés aux ressources humaines</w:t>
                            </w:r>
                          </w:p>
                          <w:p w14:paraId="4DEB6776" w14:textId="20CAA0FA"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Salaires des développeurs</w:t>
                            </w:r>
                          </w:p>
                          <w:p w14:paraId="7CB4941B" w14:textId="63404861" w:rsidR="000B606A" w:rsidRPr="00ED3FB4" w:rsidRDefault="000B606A" w:rsidP="00351EB0">
                            <w:pPr>
                              <w:spacing w:after="0"/>
                              <w:rPr>
                                <w:rFonts w:ascii="Times New Roman" w:hAnsi="Times New Roman" w:cs="Times New Roman"/>
                              </w:rPr>
                            </w:pPr>
                            <w:r w:rsidRPr="00ED3FB4">
                              <w:rPr>
                                <w:rFonts w:ascii="Times New Roman" w:hAnsi="Times New Roman" w:cs="Times New Roman"/>
                              </w:rPr>
                              <w:t>Personnel support client</w:t>
                            </w:r>
                          </w:p>
                          <w:p w14:paraId="20ED7D93" w14:textId="67B88BDB" w:rsidR="000B606A" w:rsidRPr="00ED3FB4" w:rsidRDefault="009F4B11" w:rsidP="00351EB0">
                            <w:pPr>
                              <w:spacing w:after="0"/>
                              <w:rPr>
                                <w:rFonts w:ascii="Times New Roman" w:hAnsi="Times New Roman" w:cs="Times New Roman"/>
                              </w:rPr>
                            </w:pPr>
                            <w:r w:rsidRPr="00ED3FB4">
                              <w:rPr>
                                <w:rFonts w:ascii="Times New Roman" w:hAnsi="Times New Roman" w:cs="Times New Roman"/>
                              </w:rPr>
                              <w:t>Coûts administratifs</w:t>
                            </w:r>
                          </w:p>
                          <w:p w14:paraId="2B4D9B08" w14:textId="5287AB3B" w:rsidR="009F4B11" w:rsidRPr="00ED3FB4" w:rsidRDefault="009F4B11" w:rsidP="00351EB0">
                            <w:pPr>
                              <w:spacing w:after="0"/>
                              <w:rPr>
                                <w:rFonts w:ascii="Times New Roman" w:hAnsi="Times New Roman" w:cs="Times New Roman"/>
                              </w:rPr>
                            </w:pPr>
                            <w:r w:rsidRPr="00ED3FB4">
                              <w:rPr>
                                <w:rFonts w:ascii="Times New Roman" w:hAnsi="Times New Roman" w:cs="Times New Roman"/>
                              </w:rPr>
                              <w:t>Licence et certification</w:t>
                            </w:r>
                          </w:p>
                          <w:p w14:paraId="35649AB5" w14:textId="55A44198" w:rsidR="009F4B11" w:rsidRPr="00ED3FB4" w:rsidRDefault="009F4B11" w:rsidP="00351EB0">
                            <w:pPr>
                              <w:spacing w:after="0"/>
                              <w:rPr>
                                <w:rFonts w:ascii="Times New Roman" w:hAnsi="Times New Roman" w:cs="Times New Roman"/>
                              </w:rPr>
                            </w:pPr>
                            <w:r w:rsidRPr="00ED3FB4">
                              <w:rPr>
                                <w:rFonts w:ascii="Times New Roman" w:hAnsi="Times New Roman" w:cs="Times New Roman"/>
                              </w:rPr>
                              <w:t>Frais juridique et comptables</w:t>
                            </w:r>
                          </w:p>
                        </w:txbxContent>
                      </v:textbox>
                    </v:shape>
                  </w:pict>
                </mc:Fallback>
              </mc:AlternateContent>
            </w:r>
            <w:r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62336" behindDoc="0" locked="0" layoutInCell="1" allowOverlap="1" wp14:anchorId="1A2A7850" wp14:editId="3562CF87">
                      <wp:simplePos x="0" y="0"/>
                      <wp:positionH relativeFrom="column">
                        <wp:posOffset>13107</wp:posOffset>
                      </wp:positionH>
                      <wp:positionV relativeFrom="paragraph">
                        <wp:posOffset>194150</wp:posOffset>
                      </wp:positionV>
                      <wp:extent cx="4076700" cy="2724520"/>
                      <wp:effectExtent l="0" t="0" r="19050" b="19050"/>
                      <wp:wrapNone/>
                      <wp:docPr id="2047409474" name="Zone de texte 9"/>
                      <wp:cNvGraphicFramePr/>
                      <a:graphic xmlns:a="http://schemas.openxmlformats.org/drawingml/2006/main">
                        <a:graphicData uri="http://schemas.microsoft.com/office/word/2010/wordprocessingShape">
                          <wps:wsp>
                            <wps:cNvSpPr txBox="1"/>
                            <wps:spPr>
                              <a:xfrm>
                                <a:off x="0" y="0"/>
                                <a:ext cx="4076700" cy="2724520"/>
                              </a:xfrm>
                              <a:prstGeom prst="rect">
                                <a:avLst/>
                              </a:prstGeom>
                              <a:solidFill>
                                <a:schemeClr val="lt1"/>
                              </a:solidFill>
                              <a:ln w="6350">
                                <a:solidFill>
                                  <a:prstClr val="black"/>
                                </a:solidFill>
                              </a:ln>
                            </wps:spPr>
                            <wps:txbx>
                              <w:txbxContent>
                                <w:p w14:paraId="1878359F" w14:textId="3806DE3E" w:rsidR="00055CC4" w:rsidRPr="00ED3FB4" w:rsidRDefault="00055CC4" w:rsidP="00A94C88">
                                  <w:pPr>
                                    <w:spacing w:after="0"/>
                                    <w:jc w:val="center"/>
                                    <w:rPr>
                                      <w:rFonts w:ascii="Times New Roman" w:hAnsi="Times New Roman" w:cs="Times New Roman"/>
                                      <w:b/>
                                      <w:bCs/>
                                      <w:color w:val="FF0000"/>
                                      <w:sz w:val="21"/>
                                      <w:szCs w:val="21"/>
                                    </w:rPr>
                                  </w:pPr>
                                  <w:r w:rsidRPr="00ED3FB4">
                                    <w:rPr>
                                      <w:rFonts w:ascii="Times New Roman" w:hAnsi="Times New Roman" w:cs="Times New Roman"/>
                                      <w:b/>
                                      <w:bCs/>
                                      <w:color w:val="FF0000"/>
                                      <w:sz w:val="21"/>
                                      <w:szCs w:val="21"/>
                                    </w:rPr>
                                    <w:t xml:space="preserve">Ressources </w:t>
                                  </w:r>
                                  <w:r w:rsidR="00A94C88" w:rsidRPr="00ED3FB4">
                                    <w:rPr>
                                      <w:rFonts w:ascii="Times New Roman" w:hAnsi="Times New Roman" w:cs="Times New Roman"/>
                                      <w:b/>
                                      <w:bCs/>
                                      <w:color w:val="FF0000"/>
                                      <w:sz w:val="21"/>
                                      <w:szCs w:val="21"/>
                                    </w:rPr>
                                    <w:t>clés :</w:t>
                                  </w:r>
                                </w:p>
                                <w:p w14:paraId="35109E05" w14:textId="77777777" w:rsidR="009F4B11" w:rsidRPr="00ED3FB4" w:rsidRDefault="009F4B11" w:rsidP="00A94C88">
                                  <w:pPr>
                                    <w:spacing w:after="0"/>
                                    <w:rPr>
                                      <w:rFonts w:ascii="Times New Roman" w:hAnsi="Times New Roman" w:cs="Times New Roman"/>
                                      <w:sz w:val="21"/>
                                      <w:szCs w:val="21"/>
                                    </w:rPr>
                                  </w:pPr>
                                </w:p>
                                <w:p w14:paraId="18BAED49" w14:textId="31A22921" w:rsidR="00A94C88" w:rsidRPr="00ED3FB4" w:rsidRDefault="00A94C88" w:rsidP="00A94C88">
                                  <w:pPr>
                                    <w:spacing w:after="0"/>
                                    <w:rPr>
                                      <w:rFonts w:ascii="Times New Roman" w:hAnsi="Times New Roman" w:cs="Times New Roman"/>
                                      <w:sz w:val="21"/>
                                      <w:szCs w:val="21"/>
                                    </w:rPr>
                                  </w:pPr>
                                  <w:r w:rsidRPr="00ED3FB4">
                                    <w:rPr>
                                      <w:rFonts w:ascii="Times New Roman" w:hAnsi="Times New Roman" w:cs="Times New Roman"/>
                                      <w:sz w:val="21"/>
                                      <w:szCs w:val="21"/>
                                    </w:rPr>
                                    <w:t>Ressources Physiques :</w:t>
                                  </w:r>
                                </w:p>
                                <w:p w14:paraId="66E71B4D" w14:textId="6B9C54F4"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 xml:space="preserve"> -Matériel informatique : besoin d'ordinateurs, de serveurs.</w:t>
                                  </w:r>
                                </w:p>
                                <w:p w14:paraId="4B0F3E93" w14:textId="4A013C6D"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Ressources Humaines</w:t>
                                  </w:r>
                                  <w:r w:rsidR="00A94C88" w:rsidRPr="00ED3FB4">
                                    <w:rPr>
                                      <w:rFonts w:ascii="Times New Roman" w:hAnsi="Times New Roman" w:cs="Times New Roman"/>
                                      <w:sz w:val="21"/>
                                      <w:szCs w:val="21"/>
                                    </w:rPr>
                                    <w:t xml:space="preserve"> </w:t>
                                  </w:r>
                                  <w:r w:rsidRPr="00ED3FB4">
                                    <w:rPr>
                                      <w:rFonts w:ascii="Times New Roman" w:hAnsi="Times New Roman" w:cs="Times New Roman"/>
                                      <w:sz w:val="21"/>
                                      <w:szCs w:val="21"/>
                                    </w:rPr>
                                    <w:t>:</w:t>
                                  </w:r>
                                </w:p>
                                <w:p w14:paraId="22E072EF" w14:textId="3B088BE5"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 xml:space="preserve">Développeurs </w:t>
                                  </w:r>
                                </w:p>
                                <w:p w14:paraId="17A5F306" w14:textId="0AA942CB"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Marketeurs</w:t>
                                  </w:r>
                                  <w:r w:rsidR="00A94C88" w:rsidRPr="00ED3FB4">
                                    <w:rPr>
                                      <w:rFonts w:ascii="Times New Roman" w:hAnsi="Times New Roman" w:cs="Times New Roman"/>
                                      <w:sz w:val="21"/>
                                      <w:szCs w:val="21"/>
                                    </w:rPr>
                                    <w:t xml:space="preserve"> </w:t>
                                  </w:r>
                                  <w:r w:rsidR="00055CC4" w:rsidRPr="00ED3FB4">
                                    <w:rPr>
                                      <w:rFonts w:ascii="Times New Roman" w:hAnsi="Times New Roman" w:cs="Times New Roman"/>
                                      <w:sz w:val="21"/>
                                      <w:szCs w:val="21"/>
                                    </w:rPr>
                                    <w:t>: Ils peuvent promouvoir l'application et attirer des utilisateurs.</w:t>
                                  </w:r>
                                </w:p>
                                <w:p w14:paraId="5468E97F" w14:textId="4BA36C1F"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 xml:space="preserve"> -Prestataires de services :  consultants en cybersécurité ou d'autres experts.</w:t>
                                  </w:r>
                                </w:p>
                                <w:p w14:paraId="43D5C7E1" w14:textId="2176D4EB"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Ressources Financières :</w:t>
                                  </w:r>
                                </w:p>
                                <w:p w14:paraId="7B61D6CE" w14:textId="6BE402D9"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Investissement initial : Pour financer le développement initial de l'application.</w:t>
                                  </w:r>
                                </w:p>
                                <w:p w14:paraId="737A9565" w14:textId="74F1E46F"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Subventions</w:t>
                                  </w:r>
                                  <w:r w:rsidR="00990042" w:rsidRPr="00ED3FB4">
                                    <w:rPr>
                                      <w:rFonts w:ascii="Times New Roman" w:hAnsi="Times New Roman" w:cs="Times New Roman"/>
                                      <w:sz w:val="21"/>
                                      <w:szCs w:val="21"/>
                                    </w:rPr>
                                    <w:t xml:space="preserve"> : Subventions</w:t>
                                  </w:r>
                                  <w:r w:rsidR="00055CC4" w:rsidRPr="00ED3FB4">
                                    <w:rPr>
                                      <w:rFonts w:ascii="Times New Roman" w:hAnsi="Times New Roman" w:cs="Times New Roman"/>
                                      <w:sz w:val="21"/>
                                      <w:szCs w:val="21"/>
                                    </w:rPr>
                                    <w:t xml:space="preserve"> disponibles pour les startups technologiques.</w:t>
                                  </w:r>
                                </w:p>
                                <w:p w14:paraId="0D250873" w14:textId="7ED56A89" w:rsidR="00543E47"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-Emprunts</w:t>
                                  </w:r>
                                  <w:r w:rsidR="00A94C88" w:rsidRPr="00ED3FB4">
                                    <w:rPr>
                                      <w:rFonts w:ascii="Times New Roman" w:hAnsi="Times New Roman" w:cs="Times New Roman"/>
                                      <w:sz w:val="21"/>
                                      <w:szCs w:val="21"/>
                                    </w:rPr>
                                    <w:t xml:space="preserve"> </w:t>
                                  </w:r>
                                  <w:r w:rsidRPr="00ED3FB4">
                                    <w:rPr>
                                      <w:rFonts w:ascii="Times New Roman" w:hAnsi="Times New Roman" w:cs="Times New Roman"/>
                                      <w:sz w:val="21"/>
                                      <w:szCs w:val="21"/>
                                    </w:rPr>
                                    <w:t xml:space="preserve">: Si nécessaire, </w:t>
                                  </w:r>
                                  <w:r w:rsidR="00990042" w:rsidRPr="00ED3FB4">
                                    <w:rPr>
                                      <w:rFonts w:ascii="Times New Roman" w:hAnsi="Times New Roman" w:cs="Times New Roman"/>
                                      <w:sz w:val="21"/>
                                      <w:szCs w:val="21"/>
                                    </w:rPr>
                                    <w:t>nous envisageons</w:t>
                                  </w:r>
                                  <w:r w:rsidRPr="00ED3FB4">
                                    <w:rPr>
                                      <w:rFonts w:ascii="Times New Roman" w:hAnsi="Times New Roman" w:cs="Times New Roman"/>
                                      <w:sz w:val="21"/>
                                      <w:szCs w:val="21"/>
                                    </w:rPr>
                                    <w:t xml:space="preserve"> des emprunts pour couvrir les coûts.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7850" id="_x0000_s1039" type="#_x0000_t202" style="position:absolute;left:0;text-align:left;margin-left:1.05pt;margin-top:15.3pt;width:321pt;height:2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UdPAIAAIU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" fillcolor="white [3201]" strokeweight=".5pt">
                      <v:textbox>
                        <w:txbxContent>
                          <w:p w14:paraId="1878359F" w14:textId="3806DE3E" w:rsidR="00055CC4" w:rsidRPr="00ED3FB4" w:rsidRDefault="00055CC4" w:rsidP="00A94C88">
                            <w:pPr>
                              <w:spacing w:after="0"/>
                              <w:jc w:val="center"/>
                              <w:rPr>
                                <w:rFonts w:ascii="Times New Roman" w:hAnsi="Times New Roman" w:cs="Times New Roman"/>
                                <w:b/>
                                <w:bCs/>
                                <w:color w:val="FF0000"/>
                                <w:sz w:val="21"/>
                                <w:szCs w:val="21"/>
                              </w:rPr>
                            </w:pPr>
                            <w:r w:rsidRPr="00ED3FB4">
                              <w:rPr>
                                <w:rFonts w:ascii="Times New Roman" w:hAnsi="Times New Roman" w:cs="Times New Roman"/>
                                <w:b/>
                                <w:bCs/>
                                <w:color w:val="FF0000"/>
                                <w:sz w:val="21"/>
                                <w:szCs w:val="21"/>
                              </w:rPr>
                              <w:t xml:space="preserve">Ressources </w:t>
                            </w:r>
                            <w:r w:rsidR="00A94C88" w:rsidRPr="00ED3FB4">
                              <w:rPr>
                                <w:rFonts w:ascii="Times New Roman" w:hAnsi="Times New Roman" w:cs="Times New Roman"/>
                                <w:b/>
                                <w:bCs/>
                                <w:color w:val="FF0000"/>
                                <w:sz w:val="21"/>
                                <w:szCs w:val="21"/>
                              </w:rPr>
                              <w:t>clés :</w:t>
                            </w:r>
                          </w:p>
                          <w:p w14:paraId="35109E05" w14:textId="77777777" w:rsidR="009F4B11" w:rsidRPr="00ED3FB4" w:rsidRDefault="009F4B11" w:rsidP="00A94C88">
                            <w:pPr>
                              <w:spacing w:after="0"/>
                              <w:rPr>
                                <w:rFonts w:ascii="Times New Roman" w:hAnsi="Times New Roman" w:cs="Times New Roman"/>
                                <w:sz w:val="21"/>
                                <w:szCs w:val="21"/>
                              </w:rPr>
                            </w:pPr>
                          </w:p>
                          <w:p w14:paraId="18BAED49" w14:textId="31A22921" w:rsidR="00A94C88" w:rsidRPr="00ED3FB4" w:rsidRDefault="00A94C88" w:rsidP="00A94C88">
                            <w:pPr>
                              <w:spacing w:after="0"/>
                              <w:rPr>
                                <w:rFonts w:ascii="Times New Roman" w:hAnsi="Times New Roman" w:cs="Times New Roman"/>
                                <w:sz w:val="21"/>
                                <w:szCs w:val="21"/>
                              </w:rPr>
                            </w:pPr>
                            <w:r w:rsidRPr="00ED3FB4">
                              <w:rPr>
                                <w:rFonts w:ascii="Times New Roman" w:hAnsi="Times New Roman" w:cs="Times New Roman"/>
                                <w:sz w:val="21"/>
                                <w:szCs w:val="21"/>
                              </w:rPr>
                              <w:t>Ressources Physiques :</w:t>
                            </w:r>
                          </w:p>
                          <w:p w14:paraId="66E71B4D" w14:textId="6B9C54F4"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 xml:space="preserve"> -Matériel informatique : besoin d'ordinateurs, de serveurs.</w:t>
                            </w:r>
                          </w:p>
                          <w:p w14:paraId="4B0F3E93" w14:textId="4A013C6D"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Ressources Humaines</w:t>
                            </w:r>
                            <w:r w:rsidR="00A94C88" w:rsidRPr="00ED3FB4">
                              <w:rPr>
                                <w:rFonts w:ascii="Times New Roman" w:hAnsi="Times New Roman" w:cs="Times New Roman"/>
                                <w:sz w:val="21"/>
                                <w:szCs w:val="21"/>
                              </w:rPr>
                              <w:t xml:space="preserve"> </w:t>
                            </w:r>
                            <w:r w:rsidRPr="00ED3FB4">
                              <w:rPr>
                                <w:rFonts w:ascii="Times New Roman" w:hAnsi="Times New Roman" w:cs="Times New Roman"/>
                                <w:sz w:val="21"/>
                                <w:szCs w:val="21"/>
                              </w:rPr>
                              <w:t>:</w:t>
                            </w:r>
                          </w:p>
                          <w:p w14:paraId="22E072EF" w14:textId="3B088BE5"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 xml:space="preserve">Développeurs </w:t>
                            </w:r>
                          </w:p>
                          <w:p w14:paraId="17A5F306" w14:textId="0AA942CB"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Marketeurs</w:t>
                            </w:r>
                            <w:r w:rsidR="00A94C88" w:rsidRPr="00ED3FB4">
                              <w:rPr>
                                <w:rFonts w:ascii="Times New Roman" w:hAnsi="Times New Roman" w:cs="Times New Roman"/>
                                <w:sz w:val="21"/>
                                <w:szCs w:val="21"/>
                              </w:rPr>
                              <w:t xml:space="preserve"> </w:t>
                            </w:r>
                            <w:r w:rsidR="00055CC4" w:rsidRPr="00ED3FB4">
                              <w:rPr>
                                <w:rFonts w:ascii="Times New Roman" w:hAnsi="Times New Roman" w:cs="Times New Roman"/>
                                <w:sz w:val="21"/>
                                <w:szCs w:val="21"/>
                              </w:rPr>
                              <w:t>: Ils peuvent promouvoir l'application et attirer des utilisateurs.</w:t>
                            </w:r>
                          </w:p>
                          <w:p w14:paraId="5468E97F" w14:textId="4BA36C1F"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 xml:space="preserve"> -Prestataires de services :  consultants en cybersécurité ou d'autres experts.</w:t>
                            </w:r>
                          </w:p>
                          <w:p w14:paraId="43D5C7E1" w14:textId="2176D4EB" w:rsidR="00055CC4"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Ressources Financières :</w:t>
                            </w:r>
                          </w:p>
                          <w:p w14:paraId="7B61D6CE" w14:textId="6BE402D9"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Investissement initial : Pour financer le développement initial de l'application.</w:t>
                            </w:r>
                          </w:p>
                          <w:p w14:paraId="737A9565" w14:textId="74F1E46F" w:rsidR="00055CC4" w:rsidRPr="00ED3FB4" w:rsidRDefault="00AB07DC" w:rsidP="00055CC4">
                            <w:pPr>
                              <w:spacing w:after="0"/>
                              <w:rPr>
                                <w:rFonts w:ascii="Times New Roman" w:hAnsi="Times New Roman" w:cs="Times New Roman"/>
                                <w:sz w:val="21"/>
                                <w:szCs w:val="21"/>
                              </w:rPr>
                            </w:pPr>
                            <w:r w:rsidRPr="00ED3FB4">
                              <w:rPr>
                                <w:rFonts w:ascii="Times New Roman" w:hAnsi="Times New Roman" w:cs="Times New Roman"/>
                                <w:sz w:val="21"/>
                                <w:szCs w:val="21"/>
                              </w:rPr>
                              <w:t>-</w:t>
                            </w:r>
                            <w:r w:rsidR="00055CC4" w:rsidRPr="00ED3FB4">
                              <w:rPr>
                                <w:rFonts w:ascii="Times New Roman" w:hAnsi="Times New Roman" w:cs="Times New Roman"/>
                                <w:sz w:val="21"/>
                                <w:szCs w:val="21"/>
                              </w:rPr>
                              <w:t>Subventions</w:t>
                            </w:r>
                            <w:r w:rsidR="00990042" w:rsidRPr="00ED3FB4">
                              <w:rPr>
                                <w:rFonts w:ascii="Times New Roman" w:hAnsi="Times New Roman" w:cs="Times New Roman"/>
                                <w:sz w:val="21"/>
                                <w:szCs w:val="21"/>
                              </w:rPr>
                              <w:t xml:space="preserve"> : Subventions</w:t>
                            </w:r>
                            <w:r w:rsidR="00055CC4" w:rsidRPr="00ED3FB4">
                              <w:rPr>
                                <w:rFonts w:ascii="Times New Roman" w:hAnsi="Times New Roman" w:cs="Times New Roman"/>
                                <w:sz w:val="21"/>
                                <w:szCs w:val="21"/>
                              </w:rPr>
                              <w:t xml:space="preserve"> disponibles pour les startups technologiques.</w:t>
                            </w:r>
                          </w:p>
                          <w:p w14:paraId="0D250873" w14:textId="7ED56A89" w:rsidR="00543E47" w:rsidRPr="00ED3FB4" w:rsidRDefault="00055CC4" w:rsidP="00055CC4">
                            <w:pPr>
                              <w:spacing w:after="0"/>
                              <w:rPr>
                                <w:rFonts w:ascii="Times New Roman" w:hAnsi="Times New Roman" w:cs="Times New Roman"/>
                                <w:sz w:val="21"/>
                                <w:szCs w:val="21"/>
                              </w:rPr>
                            </w:pPr>
                            <w:r w:rsidRPr="00ED3FB4">
                              <w:rPr>
                                <w:rFonts w:ascii="Times New Roman" w:hAnsi="Times New Roman" w:cs="Times New Roman"/>
                                <w:sz w:val="21"/>
                                <w:szCs w:val="21"/>
                              </w:rPr>
                              <w:t>-Emprunts</w:t>
                            </w:r>
                            <w:r w:rsidR="00A94C88" w:rsidRPr="00ED3FB4">
                              <w:rPr>
                                <w:rFonts w:ascii="Times New Roman" w:hAnsi="Times New Roman" w:cs="Times New Roman"/>
                                <w:sz w:val="21"/>
                                <w:szCs w:val="21"/>
                              </w:rPr>
                              <w:t xml:space="preserve"> </w:t>
                            </w:r>
                            <w:r w:rsidRPr="00ED3FB4">
                              <w:rPr>
                                <w:rFonts w:ascii="Times New Roman" w:hAnsi="Times New Roman" w:cs="Times New Roman"/>
                                <w:sz w:val="21"/>
                                <w:szCs w:val="21"/>
                              </w:rPr>
                              <w:t xml:space="preserve">: Si nécessaire, </w:t>
                            </w:r>
                            <w:r w:rsidR="00990042" w:rsidRPr="00ED3FB4">
                              <w:rPr>
                                <w:rFonts w:ascii="Times New Roman" w:hAnsi="Times New Roman" w:cs="Times New Roman"/>
                                <w:sz w:val="21"/>
                                <w:szCs w:val="21"/>
                              </w:rPr>
                              <w:t>nous envisageons</w:t>
                            </w:r>
                            <w:r w:rsidRPr="00ED3FB4">
                              <w:rPr>
                                <w:rFonts w:ascii="Times New Roman" w:hAnsi="Times New Roman" w:cs="Times New Roman"/>
                                <w:sz w:val="21"/>
                                <w:szCs w:val="21"/>
                              </w:rPr>
                              <w:t xml:space="preserve"> des emprunts pour couvrir les coûts.</w:t>
                            </w:r>
                          </w:p>
                        </w:txbxContent>
                      </v:textbox>
                    </v:shape>
                  </w:pict>
                </mc:Fallback>
              </mc:AlternateContent>
            </w:r>
            <w:r w:rsidR="00D437E4"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59264" behindDoc="0" locked="0" layoutInCell="1" allowOverlap="1" wp14:anchorId="40264BA5" wp14:editId="7F12B3F5">
                      <wp:simplePos x="0" y="0"/>
                      <wp:positionH relativeFrom="column">
                        <wp:posOffset>4192270</wp:posOffset>
                      </wp:positionH>
                      <wp:positionV relativeFrom="paragraph">
                        <wp:posOffset>154940</wp:posOffset>
                      </wp:positionV>
                      <wp:extent cx="1612900" cy="1574800"/>
                      <wp:effectExtent l="0" t="0" r="25400" b="25400"/>
                      <wp:wrapNone/>
                      <wp:docPr id="732730583" name="Zone de texte 6"/>
                      <wp:cNvGraphicFramePr/>
                      <a:graphic xmlns:a="http://schemas.openxmlformats.org/drawingml/2006/main">
                        <a:graphicData uri="http://schemas.microsoft.com/office/word/2010/wordprocessingShape">
                          <wps:wsp>
                            <wps:cNvSpPr txBox="1"/>
                            <wps:spPr>
                              <a:xfrm>
                                <a:off x="0" y="0"/>
                                <a:ext cx="1612900" cy="1574800"/>
                              </a:xfrm>
                              <a:prstGeom prst="rect">
                                <a:avLst/>
                              </a:prstGeom>
                              <a:solidFill>
                                <a:schemeClr val="lt1"/>
                              </a:solidFill>
                              <a:ln w="6350">
                                <a:solidFill>
                                  <a:prstClr val="black"/>
                                </a:solidFill>
                              </a:ln>
                            </wps:spPr>
                            <wps:txbx>
                              <w:txbxContent>
                                <w:p w14:paraId="4328E6DB" w14:textId="738926E6" w:rsidR="00E8409D" w:rsidRPr="00D437E4" w:rsidRDefault="00E8409D" w:rsidP="009F4B11">
                                  <w:pPr>
                                    <w:spacing w:after="0"/>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Segments de Marché :</w:t>
                                  </w:r>
                                </w:p>
                                <w:p w14:paraId="132D3F65" w14:textId="4B8CCDA3" w:rsidR="00E8409D" w:rsidRPr="00E8409D" w:rsidRDefault="009F4B11" w:rsidP="009F4B11">
                                  <w:pPr>
                                    <w:spacing w:after="0"/>
                                    <w:rPr>
                                      <w:rFonts w:ascii="Times New Roman" w:hAnsi="Times New Roman" w:cs="Times New Roman"/>
                                      <w:sz w:val="20"/>
                                      <w:szCs w:val="20"/>
                                    </w:rPr>
                                  </w:pPr>
                                  <w:r>
                                    <w:rPr>
                                      <w:rFonts w:ascii="Times New Roman" w:hAnsi="Times New Roman" w:cs="Times New Roman"/>
                                      <w:sz w:val="20"/>
                                      <w:szCs w:val="20"/>
                                    </w:rPr>
                                    <w:t>-</w:t>
                                  </w:r>
                                  <w:r w:rsidR="00E8409D" w:rsidRPr="00E8409D">
                                    <w:rPr>
                                      <w:rFonts w:ascii="Times New Roman" w:hAnsi="Times New Roman" w:cs="Times New Roman"/>
                                      <w:sz w:val="20"/>
                                      <w:szCs w:val="20"/>
                                    </w:rPr>
                                    <w:t>Entreprises locales : Elles auront besoin de déclarer leur TVA.</w:t>
                                  </w:r>
                                </w:p>
                                <w:p w14:paraId="49E5C561" w14:textId="7E10A6BB" w:rsidR="00E8409D" w:rsidRPr="00E8409D" w:rsidRDefault="00E8409D" w:rsidP="009F4B11">
                                  <w:pPr>
                                    <w:spacing w:after="0"/>
                                    <w:rPr>
                                      <w:rFonts w:ascii="Times New Roman" w:hAnsi="Times New Roman" w:cs="Times New Roman"/>
                                      <w:sz w:val="20"/>
                                      <w:szCs w:val="20"/>
                                    </w:rPr>
                                  </w:pPr>
                                  <w:r w:rsidRPr="00E8409D">
                                    <w:rPr>
                                      <w:rFonts w:ascii="Times New Roman" w:hAnsi="Times New Roman" w:cs="Times New Roman"/>
                                      <w:sz w:val="20"/>
                                      <w:szCs w:val="20"/>
                                    </w:rPr>
                                    <w:t xml:space="preserve"> </w:t>
                                  </w:r>
                                  <w:r w:rsidR="009F4B11">
                                    <w:rPr>
                                      <w:rFonts w:ascii="Times New Roman" w:hAnsi="Times New Roman" w:cs="Times New Roman"/>
                                      <w:sz w:val="20"/>
                                      <w:szCs w:val="20"/>
                                    </w:rPr>
                                    <w:t>-</w:t>
                                  </w:r>
                                  <w:r w:rsidRPr="00E8409D">
                                    <w:rPr>
                                      <w:rFonts w:ascii="Times New Roman" w:hAnsi="Times New Roman" w:cs="Times New Roman"/>
                                      <w:sz w:val="20"/>
                                      <w:szCs w:val="20"/>
                                    </w:rPr>
                                    <w:t>DGID</w:t>
                                  </w:r>
                                </w:p>
                                <w:p w14:paraId="69B1A5F6" w14:textId="1EE96652" w:rsidR="00543E47" w:rsidRPr="00E8409D" w:rsidRDefault="009F4B11" w:rsidP="009F4B11">
                                  <w:pPr>
                                    <w:spacing w:after="0"/>
                                    <w:rPr>
                                      <w:rFonts w:ascii="Times New Roman" w:hAnsi="Times New Roman" w:cs="Times New Roman"/>
                                      <w:sz w:val="20"/>
                                      <w:szCs w:val="20"/>
                                    </w:rPr>
                                  </w:pPr>
                                  <w:r>
                                    <w:rPr>
                                      <w:rFonts w:ascii="Times New Roman" w:hAnsi="Times New Roman" w:cs="Times New Roman"/>
                                      <w:sz w:val="20"/>
                                      <w:szCs w:val="20"/>
                                    </w:rPr>
                                    <w:t>-</w:t>
                                  </w:r>
                                  <w:r w:rsidR="00E8409D" w:rsidRPr="00E8409D">
                                    <w:rPr>
                                      <w:rFonts w:ascii="Times New Roman" w:hAnsi="Times New Roman" w:cs="Times New Roman"/>
                                      <w:sz w:val="20"/>
                                      <w:szCs w:val="20"/>
                                    </w:rPr>
                                    <w:t>Comptables et fiscalistes : Ils pourraient également utiliser l'application pour leurs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64BA5" id="Zone de texte 6" o:spid="_x0000_s1040" type="#_x0000_t202" style="position:absolute;left:0;text-align:left;margin-left:330.1pt;margin-top:12.2pt;width:127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" fillcolor="white [3201]" strokeweight=".5pt">
                      <v:textbox>
                        <w:txbxContent>
                          <w:p w14:paraId="4328E6DB" w14:textId="738926E6" w:rsidR="00E8409D" w:rsidRPr="00D437E4" w:rsidRDefault="00E8409D" w:rsidP="009F4B11">
                            <w:pPr>
                              <w:spacing w:after="0"/>
                              <w:rPr>
                                <w:rFonts w:ascii="Times New Roman" w:hAnsi="Times New Roman" w:cs="Times New Roman"/>
                                <w:b/>
                                <w:bCs/>
                                <w:color w:val="FF0000"/>
                                <w:sz w:val="20"/>
                                <w:szCs w:val="20"/>
                              </w:rPr>
                            </w:pPr>
                            <w:r w:rsidRPr="00D437E4">
                              <w:rPr>
                                <w:rFonts w:ascii="Times New Roman" w:hAnsi="Times New Roman" w:cs="Times New Roman"/>
                                <w:b/>
                                <w:bCs/>
                                <w:color w:val="FF0000"/>
                                <w:sz w:val="20"/>
                                <w:szCs w:val="20"/>
                              </w:rPr>
                              <w:t>Segments de Marché :</w:t>
                            </w:r>
                          </w:p>
                          <w:p w14:paraId="132D3F65" w14:textId="4B8CCDA3" w:rsidR="00E8409D" w:rsidRPr="00E8409D" w:rsidRDefault="009F4B11" w:rsidP="009F4B11">
                            <w:pPr>
                              <w:spacing w:after="0"/>
                              <w:rPr>
                                <w:rFonts w:ascii="Times New Roman" w:hAnsi="Times New Roman" w:cs="Times New Roman"/>
                                <w:sz w:val="20"/>
                                <w:szCs w:val="20"/>
                              </w:rPr>
                            </w:pPr>
                            <w:r>
                              <w:rPr>
                                <w:rFonts w:ascii="Times New Roman" w:hAnsi="Times New Roman" w:cs="Times New Roman"/>
                                <w:sz w:val="20"/>
                                <w:szCs w:val="20"/>
                              </w:rPr>
                              <w:t>-</w:t>
                            </w:r>
                            <w:r w:rsidR="00E8409D" w:rsidRPr="00E8409D">
                              <w:rPr>
                                <w:rFonts w:ascii="Times New Roman" w:hAnsi="Times New Roman" w:cs="Times New Roman"/>
                                <w:sz w:val="20"/>
                                <w:szCs w:val="20"/>
                              </w:rPr>
                              <w:t>Entreprises locales : Elles auront besoin de déclarer leur TVA.</w:t>
                            </w:r>
                          </w:p>
                          <w:p w14:paraId="49E5C561" w14:textId="7E10A6BB" w:rsidR="00E8409D" w:rsidRPr="00E8409D" w:rsidRDefault="00E8409D" w:rsidP="009F4B11">
                            <w:pPr>
                              <w:spacing w:after="0"/>
                              <w:rPr>
                                <w:rFonts w:ascii="Times New Roman" w:hAnsi="Times New Roman" w:cs="Times New Roman"/>
                                <w:sz w:val="20"/>
                                <w:szCs w:val="20"/>
                              </w:rPr>
                            </w:pPr>
                            <w:r w:rsidRPr="00E8409D">
                              <w:rPr>
                                <w:rFonts w:ascii="Times New Roman" w:hAnsi="Times New Roman" w:cs="Times New Roman"/>
                                <w:sz w:val="20"/>
                                <w:szCs w:val="20"/>
                              </w:rPr>
                              <w:t xml:space="preserve"> </w:t>
                            </w:r>
                            <w:r w:rsidR="009F4B11">
                              <w:rPr>
                                <w:rFonts w:ascii="Times New Roman" w:hAnsi="Times New Roman" w:cs="Times New Roman"/>
                                <w:sz w:val="20"/>
                                <w:szCs w:val="20"/>
                              </w:rPr>
                              <w:t>-</w:t>
                            </w:r>
                            <w:r w:rsidRPr="00E8409D">
                              <w:rPr>
                                <w:rFonts w:ascii="Times New Roman" w:hAnsi="Times New Roman" w:cs="Times New Roman"/>
                                <w:sz w:val="20"/>
                                <w:szCs w:val="20"/>
                              </w:rPr>
                              <w:t>DGID</w:t>
                            </w:r>
                          </w:p>
                          <w:p w14:paraId="69B1A5F6" w14:textId="1EE96652" w:rsidR="00543E47" w:rsidRPr="00E8409D" w:rsidRDefault="009F4B11" w:rsidP="009F4B11">
                            <w:pPr>
                              <w:spacing w:after="0"/>
                              <w:rPr>
                                <w:rFonts w:ascii="Times New Roman" w:hAnsi="Times New Roman" w:cs="Times New Roman"/>
                                <w:sz w:val="20"/>
                                <w:szCs w:val="20"/>
                              </w:rPr>
                            </w:pPr>
                            <w:r>
                              <w:rPr>
                                <w:rFonts w:ascii="Times New Roman" w:hAnsi="Times New Roman" w:cs="Times New Roman"/>
                                <w:sz w:val="20"/>
                                <w:szCs w:val="20"/>
                              </w:rPr>
                              <w:t>-</w:t>
                            </w:r>
                            <w:r w:rsidR="00E8409D" w:rsidRPr="00E8409D">
                              <w:rPr>
                                <w:rFonts w:ascii="Times New Roman" w:hAnsi="Times New Roman" w:cs="Times New Roman"/>
                                <w:sz w:val="20"/>
                                <w:szCs w:val="20"/>
                              </w:rPr>
                              <w:t>Comptables et fiscalistes : Ils pourraient également utiliser l'application pour leurs clients.</w:t>
                            </w:r>
                          </w:p>
                        </w:txbxContent>
                      </v:textbox>
                    </v:shape>
                  </w:pict>
                </mc:Fallback>
              </mc:AlternateContent>
            </w:r>
          </w:p>
          <w:p w14:paraId="28F0E734" w14:textId="149F09DC" w:rsidR="00543E47" w:rsidRPr="0078753B" w:rsidRDefault="00543E47" w:rsidP="0018777F">
            <w:pPr>
              <w:spacing w:line="360" w:lineRule="auto"/>
              <w:jc w:val="both"/>
              <w:rPr>
                <w:rFonts w:ascii="Times New Roman" w:eastAsia="Times New Roman" w:hAnsi="Times New Roman" w:cs="Times New Roman"/>
                <w:b/>
                <w:bCs/>
                <w:u w:val="single"/>
              </w:rPr>
            </w:pPr>
          </w:p>
          <w:p w14:paraId="57C28C5C" w14:textId="4016F416" w:rsidR="00543E47" w:rsidRPr="0078753B" w:rsidRDefault="00543E47" w:rsidP="0018777F">
            <w:pPr>
              <w:spacing w:line="360" w:lineRule="auto"/>
              <w:jc w:val="both"/>
              <w:rPr>
                <w:rFonts w:ascii="Times New Roman" w:eastAsia="Times New Roman" w:hAnsi="Times New Roman" w:cs="Times New Roman"/>
                <w:b/>
                <w:bCs/>
                <w:u w:val="single"/>
              </w:rPr>
            </w:pPr>
          </w:p>
          <w:p w14:paraId="65375D54" w14:textId="343ADC7B" w:rsidR="00543E47" w:rsidRPr="0078753B" w:rsidRDefault="00543E47" w:rsidP="0018777F">
            <w:pPr>
              <w:spacing w:line="360" w:lineRule="auto"/>
              <w:jc w:val="both"/>
              <w:rPr>
                <w:rFonts w:ascii="Times New Roman" w:eastAsia="Times New Roman" w:hAnsi="Times New Roman" w:cs="Times New Roman"/>
                <w:b/>
                <w:bCs/>
                <w:u w:val="single"/>
              </w:rPr>
            </w:pPr>
          </w:p>
          <w:p w14:paraId="7880228B" w14:textId="493F9469" w:rsidR="00543E47" w:rsidRPr="0078753B" w:rsidRDefault="00543E47" w:rsidP="0018777F">
            <w:pPr>
              <w:spacing w:line="360" w:lineRule="auto"/>
              <w:jc w:val="both"/>
              <w:rPr>
                <w:rFonts w:ascii="Times New Roman" w:eastAsia="Times New Roman" w:hAnsi="Times New Roman" w:cs="Times New Roman"/>
                <w:b/>
                <w:bCs/>
                <w:u w:val="single"/>
              </w:rPr>
            </w:pPr>
          </w:p>
          <w:p w14:paraId="0C655FD2" w14:textId="08265D41" w:rsidR="00543E47" w:rsidRPr="0078753B" w:rsidRDefault="00543E47" w:rsidP="0018777F">
            <w:pPr>
              <w:spacing w:line="360" w:lineRule="auto"/>
              <w:jc w:val="both"/>
              <w:rPr>
                <w:rFonts w:ascii="Times New Roman" w:eastAsia="Times New Roman" w:hAnsi="Times New Roman" w:cs="Times New Roman"/>
                <w:b/>
                <w:bCs/>
                <w:u w:val="single"/>
              </w:rPr>
            </w:pPr>
          </w:p>
          <w:p w14:paraId="7B4712E6" w14:textId="6272E510" w:rsidR="00543E47" w:rsidRPr="0078753B" w:rsidRDefault="009F4B11" w:rsidP="0018777F">
            <w:pPr>
              <w:spacing w:line="360" w:lineRule="auto"/>
              <w:jc w:val="both"/>
              <w:rPr>
                <w:rFonts w:ascii="Times New Roman" w:eastAsia="Times New Roman" w:hAnsi="Times New Roman" w:cs="Times New Roman"/>
                <w:b/>
                <w:bCs/>
                <w:u w:val="single"/>
              </w:rPr>
            </w:pPr>
            <w:r w:rsidRPr="0078753B">
              <w:rPr>
                <w:rFonts w:ascii="Times New Roman" w:eastAsia="Times New Roman" w:hAnsi="Times New Roman" w:cs="Times New Roman"/>
                <w:b/>
                <w:bCs/>
                <w:noProof/>
                <w:u w:val="single"/>
              </w:rPr>
              <mc:AlternateContent>
                <mc:Choice Requires="wps">
                  <w:drawing>
                    <wp:anchor distT="0" distB="0" distL="114300" distR="114300" simplePos="0" relativeHeight="251653120" behindDoc="0" locked="0" layoutInCell="1" allowOverlap="1" wp14:anchorId="12457B68" wp14:editId="56B941BE">
                      <wp:simplePos x="0" y="0"/>
                      <wp:positionH relativeFrom="column">
                        <wp:posOffset>4192270</wp:posOffset>
                      </wp:positionH>
                      <wp:positionV relativeFrom="paragraph">
                        <wp:posOffset>178435</wp:posOffset>
                      </wp:positionV>
                      <wp:extent cx="1631950" cy="1162050"/>
                      <wp:effectExtent l="0" t="0" r="25400" b="19050"/>
                      <wp:wrapNone/>
                      <wp:docPr id="1763875769" name="Zone de texte 3"/>
                      <wp:cNvGraphicFramePr/>
                      <a:graphic xmlns:a="http://schemas.openxmlformats.org/drawingml/2006/main">
                        <a:graphicData uri="http://schemas.microsoft.com/office/word/2010/wordprocessingShape">
                          <wps:wsp>
                            <wps:cNvSpPr txBox="1"/>
                            <wps:spPr>
                              <a:xfrm>
                                <a:off x="0" y="0"/>
                                <a:ext cx="1631950" cy="1162050"/>
                              </a:xfrm>
                              <a:prstGeom prst="rect">
                                <a:avLst/>
                              </a:prstGeom>
                              <a:solidFill>
                                <a:schemeClr val="lt1"/>
                              </a:solidFill>
                              <a:ln w="6350">
                                <a:solidFill>
                                  <a:prstClr val="black"/>
                                </a:solidFill>
                              </a:ln>
                            </wps:spPr>
                            <wps:txbx>
                              <w:txbxContent>
                                <w:p w14:paraId="611129D1" w14:textId="7820D2A6" w:rsidR="00055CC4" w:rsidRPr="00D437E4" w:rsidRDefault="0095207A" w:rsidP="00D437E4">
                                  <w:pPr>
                                    <w:spacing w:after="0"/>
                                    <w:rPr>
                                      <w:rFonts w:ascii="Times New Roman" w:hAnsi="Times New Roman" w:cs="Times New Roman"/>
                                      <w:b/>
                                      <w:bCs/>
                                      <w:color w:val="FF0000"/>
                                    </w:rPr>
                                  </w:pPr>
                                  <w:r w:rsidRPr="00D437E4">
                                    <w:rPr>
                                      <w:rFonts w:ascii="Times New Roman" w:hAnsi="Times New Roman" w:cs="Times New Roman"/>
                                      <w:b/>
                                      <w:bCs/>
                                      <w:color w:val="FF0000"/>
                                    </w:rPr>
                                    <w:t xml:space="preserve">Sources de revenus </w:t>
                                  </w:r>
                                  <w:r w:rsidR="00055CC4" w:rsidRPr="00D437E4">
                                    <w:rPr>
                                      <w:rFonts w:ascii="Times New Roman" w:hAnsi="Times New Roman" w:cs="Times New Roman"/>
                                      <w:b/>
                                      <w:bCs/>
                                      <w:color w:val="FF0000"/>
                                    </w:rPr>
                                    <w:t>:</w:t>
                                  </w:r>
                                </w:p>
                                <w:p w14:paraId="6EBD992D" w14:textId="2F606130" w:rsidR="0095207A" w:rsidRPr="00B03A6A" w:rsidRDefault="0095207A" w:rsidP="009F4B11">
                                  <w:pPr>
                                    <w:spacing w:after="0"/>
                                    <w:rPr>
                                      <w:rFonts w:ascii="Times New Roman" w:hAnsi="Times New Roman" w:cs="Times New Roman"/>
                                      <w:sz w:val="20"/>
                                      <w:szCs w:val="20"/>
                                    </w:rPr>
                                  </w:pPr>
                                  <w:r w:rsidRPr="00B03A6A">
                                    <w:rPr>
                                      <w:rFonts w:ascii="Times New Roman" w:hAnsi="Times New Roman" w:cs="Times New Roman"/>
                                      <w:sz w:val="20"/>
                                      <w:szCs w:val="20"/>
                                    </w:rPr>
                                    <w:t>-Ventre de l’application Web</w:t>
                                  </w:r>
                                </w:p>
                                <w:p w14:paraId="34F2B70F" w14:textId="0F9E1043" w:rsidR="00B03A6A" w:rsidRPr="00B03A6A" w:rsidRDefault="00B03A6A" w:rsidP="009F4B11">
                                  <w:pPr>
                                    <w:spacing w:after="0"/>
                                    <w:rPr>
                                      <w:rFonts w:ascii="Times New Roman" w:hAnsi="Times New Roman" w:cs="Times New Roman"/>
                                      <w:sz w:val="20"/>
                                      <w:szCs w:val="20"/>
                                    </w:rPr>
                                  </w:pPr>
                                  <w:r w:rsidRPr="00B03A6A">
                                    <w:rPr>
                                      <w:rFonts w:ascii="Times New Roman" w:hAnsi="Times New Roman" w:cs="Times New Roman"/>
                                      <w:sz w:val="20"/>
                                      <w:szCs w:val="20"/>
                                    </w:rPr>
                                    <w:t>-Abonnement mensuels, Frais de transaction</w:t>
                                  </w:r>
                                </w:p>
                                <w:p w14:paraId="36087E83" w14:textId="56C0FD84" w:rsidR="0095207A" w:rsidRPr="00B03A6A" w:rsidRDefault="0095207A" w:rsidP="009F4B11">
                                  <w:pPr>
                                    <w:spacing w:after="0"/>
                                    <w:rPr>
                                      <w:rFonts w:ascii="Times New Roman" w:hAnsi="Times New Roman" w:cs="Times New Roman"/>
                                      <w:sz w:val="20"/>
                                      <w:szCs w:val="20"/>
                                    </w:rPr>
                                  </w:pPr>
                                  <w:r w:rsidRPr="00B03A6A">
                                    <w:rPr>
                                      <w:rFonts w:ascii="Times New Roman" w:hAnsi="Times New Roman" w:cs="Times New Roman"/>
                                      <w:sz w:val="20"/>
                                      <w:szCs w:val="20"/>
                                    </w:rPr>
                                    <w:t>-Publicité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7B68" id="Zone de texte 3" o:spid="_x0000_s1041" type="#_x0000_t202" style="position:absolute;left:0;text-align:left;margin-left:330.1pt;margin-top:14.05pt;width:128.5pt;height:9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VPOgIAAIUEAAAOAAAAZHJzL2Uyb0RvYy54bWysVE1v2zAMvQ/YfxB0XxynSdY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" fillcolor="white [3201]" strokeweight=".5pt">
                      <v:textbox>
                        <w:txbxContent>
                          <w:p w14:paraId="611129D1" w14:textId="7820D2A6" w:rsidR="00055CC4" w:rsidRPr="00D437E4" w:rsidRDefault="0095207A" w:rsidP="00D437E4">
                            <w:pPr>
                              <w:spacing w:after="0"/>
                              <w:rPr>
                                <w:rFonts w:ascii="Times New Roman" w:hAnsi="Times New Roman" w:cs="Times New Roman"/>
                                <w:b/>
                                <w:bCs/>
                                <w:color w:val="FF0000"/>
                              </w:rPr>
                            </w:pPr>
                            <w:r w:rsidRPr="00D437E4">
                              <w:rPr>
                                <w:rFonts w:ascii="Times New Roman" w:hAnsi="Times New Roman" w:cs="Times New Roman"/>
                                <w:b/>
                                <w:bCs/>
                                <w:color w:val="FF0000"/>
                              </w:rPr>
                              <w:t xml:space="preserve">Sources de revenus </w:t>
                            </w:r>
                            <w:r w:rsidR="00055CC4" w:rsidRPr="00D437E4">
                              <w:rPr>
                                <w:rFonts w:ascii="Times New Roman" w:hAnsi="Times New Roman" w:cs="Times New Roman"/>
                                <w:b/>
                                <w:bCs/>
                                <w:color w:val="FF0000"/>
                              </w:rPr>
                              <w:t>:</w:t>
                            </w:r>
                          </w:p>
                          <w:p w14:paraId="6EBD992D" w14:textId="2F606130" w:rsidR="0095207A" w:rsidRPr="00B03A6A" w:rsidRDefault="0095207A" w:rsidP="009F4B11">
                            <w:pPr>
                              <w:spacing w:after="0"/>
                              <w:rPr>
                                <w:rFonts w:ascii="Times New Roman" w:hAnsi="Times New Roman" w:cs="Times New Roman"/>
                                <w:sz w:val="20"/>
                                <w:szCs w:val="20"/>
                              </w:rPr>
                            </w:pPr>
                            <w:r w:rsidRPr="00B03A6A">
                              <w:rPr>
                                <w:rFonts w:ascii="Times New Roman" w:hAnsi="Times New Roman" w:cs="Times New Roman"/>
                                <w:sz w:val="20"/>
                                <w:szCs w:val="20"/>
                              </w:rPr>
                              <w:t>-Ventre de l’application Web</w:t>
                            </w:r>
                          </w:p>
                          <w:p w14:paraId="34F2B70F" w14:textId="0F9E1043" w:rsidR="00B03A6A" w:rsidRPr="00B03A6A" w:rsidRDefault="00B03A6A" w:rsidP="009F4B11">
                            <w:pPr>
                              <w:spacing w:after="0"/>
                              <w:rPr>
                                <w:rFonts w:ascii="Times New Roman" w:hAnsi="Times New Roman" w:cs="Times New Roman"/>
                                <w:sz w:val="20"/>
                                <w:szCs w:val="20"/>
                              </w:rPr>
                            </w:pPr>
                            <w:r w:rsidRPr="00B03A6A">
                              <w:rPr>
                                <w:rFonts w:ascii="Times New Roman" w:hAnsi="Times New Roman" w:cs="Times New Roman"/>
                                <w:sz w:val="20"/>
                                <w:szCs w:val="20"/>
                              </w:rPr>
                              <w:t>-Abonnement mensuels, Frais de transaction</w:t>
                            </w:r>
                          </w:p>
                          <w:p w14:paraId="36087E83" w14:textId="56C0FD84" w:rsidR="0095207A" w:rsidRPr="00B03A6A" w:rsidRDefault="0095207A" w:rsidP="009F4B11">
                            <w:pPr>
                              <w:spacing w:after="0"/>
                              <w:rPr>
                                <w:rFonts w:ascii="Times New Roman" w:hAnsi="Times New Roman" w:cs="Times New Roman"/>
                                <w:sz w:val="20"/>
                                <w:szCs w:val="20"/>
                              </w:rPr>
                            </w:pPr>
                            <w:r w:rsidRPr="00B03A6A">
                              <w:rPr>
                                <w:rFonts w:ascii="Times New Roman" w:hAnsi="Times New Roman" w:cs="Times New Roman"/>
                                <w:sz w:val="20"/>
                                <w:szCs w:val="20"/>
                              </w:rPr>
                              <w:t>-Publicité</w:t>
                            </w:r>
                          </w:p>
                        </w:txbxContent>
                      </v:textbox>
                    </v:shape>
                  </w:pict>
                </mc:Fallback>
              </mc:AlternateContent>
            </w:r>
          </w:p>
          <w:p w14:paraId="5320E5A9" w14:textId="332D0DB0" w:rsidR="00543E47" w:rsidRPr="0078753B" w:rsidRDefault="00543E47" w:rsidP="0018777F">
            <w:pPr>
              <w:spacing w:line="360" w:lineRule="auto"/>
              <w:jc w:val="both"/>
              <w:rPr>
                <w:rFonts w:ascii="Times New Roman" w:eastAsia="Times New Roman" w:hAnsi="Times New Roman" w:cs="Times New Roman"/>
                <w:b/>
                <w:bCs/>
                <w:u w:val="single"/>
              </w:rPr>
            </w:pPr>
          </w:p>
          <w:p w14:paraId="0CA388AB" w14:textId="390F4A51" w:rsidR="00543E47" w:rsidRPr="0078753B" w:rsidRDefault="00543E47" w:rsidP="0018777F">
            <w:pPr>
              <w:spacing w:line="360" w:lineRule="auto"/>
              <w:jc w:val="both"/>
              <w:rPr>
                <w:rFonts w:ascii="Times New Roman" w:eastAsia="Times New Roman" w:hAnsi="Times New Roman" w:cs="Times New Roman"/>
                <w:b/>
                <w:bCs/>
                <w:u w:val="single"/>
              </w:rPr>
            </w:pPr>
          </w:p>
          <w:p w14:paraId="1222616D" w14:textId="173098CE" w:rsidR="00543E47" w:rsidRPr="0078753B" w:rsidRDefault="00543E47" w:rsidP="0018777F">
            <w:pPr>
              <w:spacing w:line="360" w:lineRule="auto"/>
              <w:jc w:val="both"/>
              <w:rPr>
                <w:rFonts w:ascii="Times New Roman" w:eastAsia="Times New Roman" w:hAnsi="Times New Roman" w:cs="Times New Roman"/>
                <w:b/>
                <w:bCs/>
                <w:u w:val="single"/>
              </w:rPr>
            </w:pPr>
          </w:p>
          <w:p w14:paraId="35D5F482" w14:textId="23482E62" w:rsidR="00055CC4" w:rsidRPr="0078753B" w:rsidRDefault="00055CC4" w:rsidP="0018777F">
            <w:pPr>
              <w:spacing w:line="360" w:lineRule="auto"/>
              <w:jc w:val="both"/>
              <w:rPr>
                <w:rFonts w:ascii="Times New Roman" w:eastAsia="Times New Roman" w:hAnsi="Times New Roman" w:cs="Times New Roman"/>
                <w:b/>
                <w:bCs/>
                <w:u w:val="single"/>
              </w:rPr>
            </w:pPr>
          </w:p>
        </w:tc>
      </w:tr>
    </w:tbl>
    <w:p w14:paraId="09542055" w14:textId="7CA79D61" w:rsidR="002E3044" w:rsidRPr="0078753B" w:rsidRDefault="002E3044" w:rsidP="00BD65E7">
      <w:pPr>
        <w:spacing w:after="0" w:line="360" w:lineRule="auto"/>
        <w:jc w:val="center"/>
        <w:rPr>
          <w:rFonts w:ascii="Times New Roman" w:eastAsia="Times New Roman" w:hAnsi="Times New Roman" w:cs="Times New Roman"/>
          <w:b/>
          <w:bCs/>
          <w:kern w:val="2"/>
          <w:sz w:val="24"/>
          <w:szCs w:val="24"/>
          <w:u w:val="single"/>
          <w:lang w:val="fr-SN"/>
          <w14:ligatures w14:val="standardContextual"/>
        </w:rPr>
      </w:pPr>
    </w:p>
    <w:p w14:paraId="2138FB44" w14:textId="77777777" w:rsidR="00BD65E7" w:rsidRPr="0078753B" w:rsidRDefault="00BD65E7" w:rsidP="00BD65E7">
      <w:pPr>
        <w:spacing w:after="0" w:line="360" w:lineRule="auto"/>
        <w:jc w:val="center"/>
        <w:rPr>
          <w:rFonts w:ascii="Times New Roman" w:eastAsia="Times New Roman" w:hAnsi="Times New Roman" w:cs="Times New Roman"/>
          <w:b/>
          <w:bCs/>
          <w:kern w:val="2"/>
          <w:sz w:val="24"/>
          <w:szCs w:val="24"/>
          <w:u w:val="single"/>
          <w:lang w:val="fr-SN"/>
          <w14:ligatures w14:val="standardContextual"/>
        </w:rPr>
      </w:pPr>
    </w:p>
    <w:p w14:paraId="44769B50" w14:textId="77777777" w:rsidR="00BD65E7" w:rsidRPr="0078753B" w:rsidRDefault="00BD65E7" w:rsidP="00BD65E7">
      <w:pPr>
        <w:spacing w:after="0" w:line="360" w:lineRule="auto"/>
        <w:jc w:val="center"/>
        <w:rPr>
          <w:rFonts w:ascii="Times New Roman" w:eastAsia="Times New Roman" w:hAnsi="Times New Roman" w:cs="Times New Roman"/>
          <w:b/>
          <w:bCs/>
          <w:kern w:val="2"/>
          <w:sz w:val="24"/>
          <w:szCs w:val="24"/>
          <w:u w:val="single"/>
          <w:lang w:val="fr-SN"/>
          <w14:ligatures w14:val="standardContextual"/>
        </w:rPr>
      </w:pPr>
    </w:p>
    <w:p w14:paraId="04230B2D" w14:textId="2B29DDD1" w:rsidR="00A86862" w:rsidRPr="0078753B" w:rsidRDefault="006E4151" w:rsidP="006E4151">
      <w:pPr>
        <w:spacing w:after="0" w:line="360" w:lineRule="auto"/>
        <w:rPr>
          <w:rFonts w:ascii="Times New Roman" w:eastAsia="Times New Roman" w:hAnsi="Times New Roman" w:cs="Times New Roman"/>
          <w:b/>
          <w:bCs/>
          <w:kern w:val="2"/>
          <w:sz w:val="24"/>
          <w:szCs w:val="24"/>
          <w:lang w:val="fr-SN"/>
          <w14:ligatures w14:val="standardContextual"/>
        </w:rPr>
        <w:sectPr w:rsidR="00A86862" w:rsidRPr="0078753B" w:rsidSect="00251A83">
          <w:pgSz w:w="16838" w:h="11906" w:orient="landscape"/>
          <w:pgMar w:top="1417" w:right="1417" w:bottom="1417" w:left="1417" w:header="708" w:footer="708" w:gutter="0"/>
          <w:cols w:space="708"/>
          <w:docGrid w:linePitch="360"/>
        </w:sectPr>
      </w:pPr>
      <w:r w:rsidRPr="0078753B">
        <w:rPr>
          <w:rFonts w:ascii="Times New Roman" w:eastAsia="Times New Roman" w:hAnsi="Times New Roman" w:cs="Times New Roman"/>
          <w:b/>
          <w:bCs/>
          <w:noProof/>
          <w:kern w:val="2"/>
          <w:sz w:val="24"/>
          <w:szCs w:val="24"/>
          <w:lang w:val="fr-SN"/>
        </w:rPr>
        <mc:AlternateContent>
          <mc:Choice Requires="wps">
            <w:drawing>
              <wp:anchor distT="0" distB="0" distL="114300" distR="114300" simplePos="0" relativeHeight="251665408" behindDoc="0" locked="0" layoutInCell="1" allowOverlap="1" wp14:anchorId="19A6AF69" wp14:editId="23B5A9D9">
                <wp:simplePos x="0" y="0"/>
                <wp:positionH relativeFrom="column">
                  <wp:posOffset>1123108</wp:posOffset>
                </wp:positionH>
                <wp:positionV relativeFrom="paragraph">
                  <wp:posOffset>962660</wp:posOffset>
                </wp:positionV>
                <wp:extent cx="7322820" cy="1600200"/>
                <wp:effectExtent l="0" t="0" r="11430" b="19050"/>
                <wp:wrapNone/>
                <wp:docPr id="1840592652" name="Rectangle : coins arrondis 3"/>
                <wp:cNvGraphicFramePr/>
                <a:graphic xmlns:a="http://schemas.openxmlformats.org/drawingml/2006/main">
                  <a:graphicData uri="http://schemas.microsoft.com/office/word/2010/wordprocessingShape">
                    <wps:wsp>
                      <wps:cNvSpPr/>
                      <wps:spPr>
                        <a:xfrm>
                          <a:off x="0" y="0"/>
                          <a:ext cx="7322820" cy="1600200"/>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54C4BD" w14:textId="5F9C51A8" w:rsidR="006E4151" w:rsidRPr="006E4151" w:rsidRDefault="006E4151" w:rsidP="006E4151">
                            <w:pPr>
                              <w:jc w:val="center"/>
                              <w:rPr>
                                <w:rFonts w:ascii="Times New Roman" w:hAnsi="Times New Roman" w:cs="Times New Roman"/>
                                <w:sz w:val="96"/>
                                <w:szCs w:val="96"/>
                              </w:rPr>
                            </w:pPr>
                            <w:r w:rsidRPr="006E4151">
                              <w:rPr>
                                <w:rFonts w:ascii="Times New Roman" w:hAnsi="Times New Roman" w:cs="Times New Roman"/>
                                <w:sz w:val="96"/>
                                <w:szCs w:val="96"/>
                              </w:rPr>
                              <w:t>ETUDE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6AF69" id="Rectangle : coins arrondis 3" o:spid="_x0000_s1042" style="position:absolute;margin-left:88.45pt;margin-top:75.8pt;width:576.6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" fillcolor="#fb5924" strokecolor="#0a121c [484]" strokeweight="2pt">
                <v:textbox>
                  <w:txbxContent>
                    <w:p w14:paraId="4B54C4BD" w14:textId="5F9C51A8" w:rsidR="006E4151" w:rsidRPr="006E4151" w:rsidRDefault="006E4151" w:rsidP="006E4151">
                      <w:pPr>
                        <w:jc w:val="center"/>
                        <w:rPr>
                          <w:rFonts w:ascii="Times New Roman" w:hAnsi="Times New Roman" w:cs="Times New Roman"/>
                          <w:sz w:val="96"/>
                          <w:szCs w:val="96"/>
                        </w:rPr>
                      </w:pPr>
                      <w:r w:rsidRPr="006E4151">
                        <w:rPr>
                          <w:rFonts w:ascii="Times New Roman" w:hAnsi="Times New Roman" w:cs="Times New Roman"/>
                          <w:sz w:val="96"/>
                          <w:szCs w:val="96"/>
                        </w:rPr>
                        <w:t>ETUDE MARKETING</w:t>
                      </w:r>
                    </w:p>
                  </w:txbxContent>
                </v:textbox>
              </v:roundrect>
            </w:pict>
          </mc:Fallback>
        </mc:AlternateContent>
      </w:r>
    </w:p>
    <w:p w14:paraId="04E2C30C" w14:textId="3427371B" w:rsidR="00B17F85" w:rsidRPr="0078753B" w:rsidRDefault="00282E26" w:rsidP="00A234F7">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kern w:val="2"/>
          <w:sz w:val="24"/>
          <w:szCs w:val="24"/>
          <w:lang w:val="fr-SN"/>
          <w14:ligatures w14:val="standardContextual"/>
        </w:rPr>
        <w:lastRenderedPageBreak/>
        <w:t xml:space="preserve"> </w:t>
      </w:r>
    </w:p>
    <w:p w14:paraId="19EF86AB" w14:textId="77777777" w:rsidR="00A234F7" w:rsidRPr="00A234F7" w:rsidRDefault="00A234F7" w:rsidP="00A234F7">
      <w:pPr>
        <w:jc w:val="both"/>
        <w:rPr>
          <w:rFonts w:ascii="Times New Roman" w:hAnsi="Times New Roman" w:cs="Times New Roman"/>
          <w:b/>
          <w:bCs/>
          <w:color w:val="FF0000"/>
          <w:sz w:val="24"/>
          <w:szCs w:val="24"/>
        </w:rPr>
      </w:pPr>
      <w:r w:rsidRPr="00A234F7">
        <w:rPr>
          <w:rFonts w:ascii="Times New Roman" w:hAnsi="Times New Roman" w:cs="Times New Roman"/>
          <w:b/>
          <w:bCs/>
          <w:color w:val="FF0000"/>
          <w:sz w:val="24"/>
          <w:szCs w:val="24"/>
        </w:rPr>
        <w:t xml:space="preserve">I.  PRESENTATION DES TECHNIQUES ET OUTILS DE L’ETUDE DU MARKETING </w:t>
      </w:r>
    </w:p>
    <w:p w14:paraId="150E0173" w14:textId="77777777" w:rsidR="00A234F7" w:rsidRPr="001E5E8C" w:rsidRDefault="00A234F7" w:rsidP="00A234F7">
      <w:pPr>
        <w:jc w:val="both"/>
        <w:rPr>
          <w:rFonts w:ascii="Times New Roman" w:hAnsi="Times New Roman" w:cs="Times New Roman"/>
          <w:b/>
          <w:bCs/>
          <w:sz w:val="24"/>
          <w:szCs w:val="24"/>
        </w:rPr>
      </w:pPr>
      <w:r w:rsidRPr="001E5E8C">
        <w:rPr>
          <w:rFonts w:ascii="Times New Roman" w:hAnsi="Times New Roman" w:cs="Times New Roman"/>
          <w:b/>
          <w:bCs/>
          <w:sz w:val="24"/>
          <w:szCs w:val="24"/>
        </w:rPr>
        <w:t xml:space="preserve"> 1.1 Information recherchée pour l’étude de marketing, types d’étude et objectif de l’étude </w:t>
      </w:r>
    </w:p>
    <w:p w14:paraId="555A5C83" w14:textId="77777777" w:rsidR="00A234F7" w:rsidRDefault="00A234F7" w:rsidP="00A234F7">
      <w:pPr>
        <w:ind w:firstLine="708"/>
        <w:jc w:val="both"/>
        <w:rPr>
          <w:rFonts w:ascii="Times New Roman" w:hAnsi="Times New Roman" w:cs="Times New Roman"/>
          <w:sz w:val="24"/>
          <w:szCs w:val="24"/>
        </w:rPr>
      </w:pPr>
      <w:r w:rsidRPr="004D4BBE">
        <w:rPr>
          <w:rFonts w:ascii="Times New Roman" w:hAnsi="Times New Roman" w:cs="Times New Roman"/>
          <w:sz w:val="24"/>
          <w:szCs w:val="24"/>
        </w:rPr>
        <w:t xml:space="preserve">L’étude a pour cadre mise en place d’une application web pour la déclaration de TVA avec le nom commercial SEN-IMPOT, Il s’agira de présenter les enjeux de déclaration de TVA en général avant de passer à l’analyse conceptuelle de l’application. Ceci nous permettra d’évaluer et de donner des avis et recommandation sur l’efficacité dans notre application dans le domaine économique. </w:t>
      </w:r>
    </w:p>
    <w:p w14:paraId="069BEF3A" w14:textId="77777777" w:rsidR="00A234F7" w:rsidRPr="00F867CD" w:rsidRDefault="00A234F7" w:rsidP="00A234F7">
      <w:pPr>
        <w:jc w:val="both"/>
        <w:rPr>
          <w:rFonts w:ascii="Times New Roman" w:hAnsi="Times New Roman" w:cs="Times New Roman"/>
          <w:b/>
          <w:bCs/>
          <w:sz w:val="24"/>
          <w:szCs w:val="24"/>
        </w:rPr>
      </w:pPr>
      <w:r w:rsidRPr="00F867CD">
        <w:rPr>
          <w:rFonts w:ascii="Times New Roman" w:hAnsi="Times New Roman" w:cs="Times New Roman"/>
          <w:b/>
          <w:bCs/>
          <w:sz w:val="24"/>
          <w:szCs w:val="24"/>
        </w:rPr>
        <w:t xml:space="preserve">1.2 Techniques d’investigation et outils d’enquête  </w:t>
      </w:r>
    </w:p>
    <w:p w14:paraId="27352B2F" w14:textId="7E5B6188" w:rsidR="00A234F7" w:rsidRDefault="00A234F7" w:rsidP="00A234F7">
      <w:pPr>
        <w:ind w:firstLine="708"/>
        <w:jc w:val="both"/>
        <w:rPr>
          <w:rFonts w:ascii="Times New Roman" w:hAnsi="Times New Roman" w:cs="Times New Roman"/>
          <w:sz w:val="24"/>
          <w:szCs w:val="24"/>
        </w:rPr>
      </w:pPr>
      <w:r w:rsidRPr="004D4BBE">
        <w:rPr>
          <w:rFonts w:ascii="Times New Roman" w:hAnsi="Times New Roman" w:cs="Times New Roman"/>
          <w:sz w:val="24"/>
          <w:szCs w:val="24"/>
        </w:rPr>
        <w:t xml:space="preserve">Tout travail de recherche scientifique exige des méthodes et techniques afin d’être bien menées et donner des meilleurs résultats. </w:t>
      </w:r>
      <w:r w:rsidR="003346AD" w:rsidRPr="004D4BBE">
        <w:rPr>
          <w:rFonts w:ascii="Times New Roman" w:hAnsi="Times New Roman" w:cs="Times New Roman"/>
          <w:sz w:val="24"/>
          <w:szCs w:val="24"/>
        </w:rPr>
        <w:t>Ainsi</w:t>
      </w:r>
      <w:r w:rsidR="003346AD">
        <w:rPr>
          <w:rFonts w:ascii="Times New Roman" w:hAnsi="Times New Roman" w:cs="Times New Roman"/>
          <w:sz w:val="24"/>
          <w:szCs w:val="24"/>
        </w:rPr>
        <w:t xml:space="preserve">, </w:t>
      </w:r>
      <w:r w:rsidR="003346AD" w:rsidRPr="004D4BBE">
        <w:rPr>
          <w:rFonts w:ascii="Times New Roman" w:hAnsi="Times New Roman" w:cs="Times New Roman"/>
          <w:sz w:val="24"/>
          <w:szCs w:val="24"/>
        </w:rPr>
        <w:t>pour</w:t>
      </w:r>
      <w:r w:rsidRPr="004D4BBE">
        <w:rPr>
          <w:rFonts w:ascii="Times New Roman" w:hAnsi="Times New Roman" w:cs="Times New Roman"/>
          <w:sz w:val="24"/>
          <w:szCs w:val="24"/>
        </w:rPr>
        <w:t xml:space="preserve"> atteindre les objectifs de notre travail ; nous avons pu recourir à certaines méthodes et technique de recherche.</w:t>
      </w:r>
    </w:p>
    <w:p w14:paraId="3DC67CDF" w14:textId="77777777" w:rsidR="00A234F7" w:rsidRDefault="00A234F7" w:rsidP="00A234F7">
      <w:pPr>
        <w:jc w:val="both"/>
        <w:rPr>
          <w:rFonts w:ascii="Times New Roman" w:hAnsi="Times New Roman" w:cs="Times New Roman"/>
          <w:sz w:val="24"/>
          <w:szCs w:val="24"/>
        </w:rPr>
      </w:pPr>
      <w:r w:rsidRPr="004D4BBE">
        <w:rPr>
          <w:rFonts w:ascii="Times New Roman" w:hAnsi="Times New Roman" w:cs="Times New Roman"/>
          <w:sz w:val="24"/>
          <w:szCs w:val="24"/>
        </w:rPr>
        <w:t>Le choix des méthodes, techniques se présente de la manière suivante</w:t>
      </w:r>
      <w:r>
        <w:rPr>
          <w:rFonts w:ascii="Times New Roman" w:hAnsi="Times New Roman" w:cs="Times New Roman"/>
          <w:sz w:val="24"/>
          <w:szCs w:val="24"/>
        </w:rPr>
        <w:t> :</w:t>
      </w:r>
    </w:p>
    <w:p w14:paraId="02B145D7" w14:textId="77777777" w:rsidR="00A234F7" w:rsidRPr="003346AD" w:rsidRDefault="00A234F7" w:rsidP="00A234F7">
      <w:pPr>
        <w:pStyle w:val="Paragraphedeliste"/>
        <w:numPr>
          <w:ilvl w:val="0"/>
          <w:numId w:val="52"/>
        </w:numPr>
        <w:spacing w:after="160" w:line="259" w:lineRule="auto"/>
        <w:jc w:val="both"/>
        <w:rPr>
          <w:rFonts w:ascii="Times New Roman" w:hAnsi="Times New Roman" w:cs="Times New Roman"/>
          <w:b/>
          <w:bCs/>
          <w:sz w:val="24"/>
          <w:szCs w:val="24"/>
        </w:rPr>
      </w:pPr>
      <w:r w:rsidRPr="003346AD">
        <w:rPr>
          <w:rFonts w:ascii="Times New Roman" w:hAnsi="Times New Roman" w:cs="Times New Roman"/>
          <w:b/>
          <w:bCs/>
          <w:sz w:val="24"/>
          <w:szCs w:val="24"/>
        </w:rPr>
        <w:t xml:space="preserve">Méthodes </w:t>
      </w:r>
    </w:p>
    <w:p w14:paraId="65D0FFE0" w14:textId="77777777" w:rsidR="00A234F7" w:rsidRDefault="00A234F7" w:rsidP="00A234F7">
      <w:pPr>
        <w:jc w:val="both"/>
        <w:rPr>
          <w:rFonts w:ascii="Times New Roman" w:hAnsi="Times New Roman" w:cs="Times New Roman"/>
          <w:sz w:val="24"/>
          <w:szCs w:val="24"/>
        </w:rPr>
      </w:pPr>
      <w:r w:rsidRPr="007F70A1">
        <w:rPr>
          <w:rFonts w:ascii="Times New Roman" w:hAnsi="Times New Roman" w:cs="Times New Roman"/>
          <w:sz w:val="24"/>
          <w:szCs w:val="24"/>
        </w:rPr>
        <w:t xml:space="preserve">Avec une méthode de recherche, on vise à démontrer une réalité tout en se basant sur des techniques appropriées d’une étude. Pour notre étude nous avons utilisés des méthodes suivantes : </w:t>
      </w:r>
    </w:p>
    <w:p w14:paraId="1DF52C1D" w14:textId="77777777" w:rsidR="00A234F7" w:rsidRDefault="00A234F7" w:rsidP="00A234F7">
      <w:pPr>
        <w:ind w:firstLine="708"/>
        <w:jc w:val="both"/>
        <w:rPr>
          <w:rFonts w:ascii="Times New Roman" w:hAnsi="Times New Roman" w:cs="Times New Roman"/>
          <w:sz w:val="24"/>
          <w:szCs w:val="24"/>
        </w:rPr>
      </w:pPr>
      <w:r w:rsidRPr="007F70A1">
        <w:rPr>
          <w:rFonts w:ascii="Segoe UI Symbol" w:hAnsi="Segoe UI Symbol" w:cs="Segoe UI Symbol"/>
          <w:sz w:val="24"/>
          <w:szCs w:val="24"/>
        </w:rPr>
        <w:t>✓</w:t>
      </w:r>
      <w:r w:rsidRPr="007F70A1">
        <w:rPr>
          <w:rFonts w:ascii="Times New Roman" w:hAnsi="Times New Roman" w:cs="Times New Roman"/>
          <w:sz w:val="24"/>
          <w:szCs w:val="24"/>
        </w:rPr>
        <w:t xml:space="preserve"> Méthode analytique : Cette méthode nous a permis d’examiner les différents aspects de </w:t>
      </w:r>
      <w:r>
        <w:rPr>
          <w:rFonts w:ascii="Times New Roman" w:hAnsi="Times New Roman" w:cs="Times New Roman"/>
          <w:sz w:val="24"/>
          <w:szCs w:val="24"/>
        </w:rPr>
        <w:t>déclaration de TVA</w:t>
      </w:r>
      <w:r w:rsidRPr="007F70A1">
        <w:rPr>
          <w:rFonts w:ascii="Times New Roman" w:hAnsi="Times New Roman" w:cs="Times New Roman"/>
          <w:sz w:val="24"/>
          <w:szCs w:val="24"/>
        </w:rPr>
        <w:t xml:space="preserve">, d’analyser et de rassembler les données y relatives. </w:t>
      </w:r>
    </w:p>
    <w:p w14:paraId="61AA290D" w14:textId="77777777" w:rsidR="00A234F7" w:rsidRDefault="00A234F7" w:rsidP="00A234F7">
      <w:pPr>
        <w:ind w:firstLine="708"/>
        <w:jc w:val="both"/>
        <w:rPr>
          <w:rFonts w:ascii="Times New Roman" w:hAnsi="Times New Roman" w:cs="Times New Roman"/>
          <w:sz w:val="24"/>
          <w:szCs w:val="24"/>
        </w:rPr>
      </w:pPr>
      <w:r w:rsidRPr="007F70A1">
        <w:rPr>
          <w:rFonts w:ascii="Segoe UI Symbol" w:hAnsi="Segoe UI Symbol" w:cs="Segoe UI Symbol"/>
          <w:sz w:val="24"/>
          <w:szCs w:val="24"/>
        </w:rPr>
        <w:t>✓</w:t>
      </w:r>
      <w:r w:rsidRPr="007F70A1">
        <w:rPr>
          <w:rFonts w:ascii="Times New Roman" w:hAnsi="Times New Roman" w:cs="Times New Roman"/>
          <w:sz w:val="24"/>
          <w:szCs w:val="24"/>
        </w:rPr>
        <w:t xml:space="preserve"> Méthode comparative : Cette méthode nous a permis de comparer les </w:t>
      </w:r>
      <w:r>
        <w:rPr>
          <w:rFonts w:ascii="Times New Roman" w:hAnsi="Times New Roman" w:cs="Times New Roman"/>
          <w:sz w:val="24"/>
          <w:szCs w:val="24"/>
        </w:rPr>
        <w:t xml:space="preserve">techniques de déclaration de TVA de </w:t>
      </w:r>
      <w:r w:rsidRPr="007F70A1">
        <w:rPr>
          <w:rFonts w:ascii="Times New Roman" w:hAnsi="Times New Roman" w:cs="Times New Roman"/>
          <w:sz w:val="24"/>
          <w:szCs w:val="24"/>
        </w:rPr>
        <w:t xml:space="preserve">l’entreprise d’une période à une autre. </w:t>
      </w:r>
    </w:p>
    <w:p w14:paraId="57F5D3BA" w14:textId="77777777" w:rsidR="00A234F7" w:rsidRDefault="00A234F7" w:rsidP="00A234F7">
      <w:pPr>
        <w:ind w:firstLine="708"/>
        <w:jc w:val="both"/>
        <w:rPr>
          <w:rFonts w:ascii="Times New Roman" w:hAnsi="Times New Roman" w:cs="Times New Roman"/>
          <w:sz w:val="24"/>
          <w:szCs w:val="24"/>
        </w:rPr>
      </w:pPr>
      <w:r w:rsidRPr="007F70A1">
        <w:rPr>
          <w:rFonts w:ascii="Segoe UI Symbol" w:hAnsi="Segoe UI Symbol" w:cs="Segoe UI Symbol"/>
          <w:sz w:val="24"/>
          <w:szCs w:val="24"/>
        </w:rPr>
        <w:t>✓</w:t>
      </w:r>
      <w:r w:rsidRPr="007F70A1">
        <w:rPr>
          <w:rFonts w:ascii="Times New Roman" w:hAnsi="Times New Roman" w:cs="Times New Roman"/>
          <w:sz w:val="24"/>
          <w:szCs w:val="24"/>
        </w:rPr>
        <w:t xml:space="preserve"> Méthode statistique : Cette méthode nous a permis de quantifier les résultats de la recherche, de présenter ces résultats sous forme de tableau et graphiques en vue de facilité leur analyse et leur interprétation.</w:t>
      </w:r>
    </w:p>
    <w:p w14:paraId="0CC87804" w14:textId="77777777" w:rsidR="00A234F7" w:rsidRPr="003346AD" w:rsidRDefault="00A234F7" w:rsidP="00A234F7">
      <w:pPr>
        <w:pStyle w:val="Paragraphedeliste"/>
        <w:numPr>
          <w:ilvl w:val="0"/>
          <w:numId w:val="52"/>
        </w:numPr>
        <w:spacing w:after="160" w:line="259" w:lineRule="auto"/>
        <w:jc w:val="both"/>
        <w:rPr>
          <w:rFonts w:ascii="Times New Roman" w:hAnsi="Times New Roman" w:cs="Times New Roman"/>
          <w:b/>
          <w:bCs/>
          <w:sz w:val="24"/>
          <w:szCs w:val="24"/>
        </w:rPr>
      </w:pPr>
      <w:r w:rsidRPr="003346AD">
        <w:rPr>
          <w:rFonts w:ascii="Times New Roman" w:hAnsi="Times New Roman" w:cs="Times New Roman"/>
          <w:b/>
          <w:bCs/>
          <w:sz w:val="24"/>
          <w:szCs w:val="24"/>
        </w:rPr>
        <w:t xml:space="preserve"> Techniques de recherche</w:t>
      </w:r>
    </w:p>
    <w:p w14:paraId="01B0E515" w14:textId="77777777" w:rsidR="00A234F7" w:rsidRDefault="00A234F7" w:rsidP="00A234F7">
      <w:pPr>
        <w:jc w:val="both"/>
        <w:rPr>
          <w:rFonts w:ascii="Times New Roman" w:hAnsi="Times New Roman" w:cs="Times New Roman"/>
          <w:sz w:val="24"/>
          <w:szCs w:val="24"/>
        </w:rPr>
      </w:pPr>
      <w:r w:rsidRPr="007F70A1">
        <w:rPr>
          <w:rFonts w:ascii="Times New Roman" w:hAnsi="Times New Roman" w:cs="Times New Roman"/>
          <w:sz w:val="24"/>
          <w:szCs w:val="24"/>
        </w:rPr>
        <w:t xml:space="preserve"> La technique est donc un moyen d’atteindre un but partant par des faits et des étapes pratiques. Pour la confection de ce travail, nous nous sommes servis des techniques documentaire, technique d’enquête par questionnaire et l’entretien direct avec le personnel. </w:t>
      </w:r>
    </w:p>
    <w:p w14:paraId="7A510FDF" w14:textId="77777777" w:rsidR="00A234F7" w:rsidRPr="00431043" w:rsidRDefault="00A234F7" w:rsidP="00A234F7">
      <w:pPr>
        <w:pStyle w:val="Paragraphedeliste"/>
        <w:numPr>
          <w:ilvl w:val="0"/>
          <w:numId w:val="53"/>
        </w:numPr>
        <w:spacing w:after="160" w:line="259" w:lineRule="auto"/>
        <w:jc w:val="both"/>
        <w:rPr>
          <w:rFonts w:ascii="Times New Roman" w:hAnsi="Times New Roman" w:cs="Times New Roman"/>
          <w:sz w:val="24"/>
          <w:szCs w:val="24"/>
        </w:rPr>
      </w:pPr>
      <w:r w:rsidRPr="00431043">
        <w:rPr>
          <w:rFonts w:ascii="Times New Roman" w:hAnsi="Times New Roman" w:cs="Times New Roman"/>
          <w:sz w:val="24"/>
          <w:szCs w:val="24"/>
        </w:rPr>
        <w:t xml:space="preserve">La technique documentaire </w:t>
      </w:r>
    </w:p>
    <w:p w14:paraId="12DAD587" w14:textId="77777777" w:rsidR="00A234F7" w:rsidRDefault="00A234F7" w:rsidP="00A234F7">
      <w:pPr>
        <w:jc w:val="both"/>
        <w:rPr>
          <w:rFonts w:ascii="Times New Roman" w:hAnsi="Times New Roman" w:cs="Times New Roman"/>
          <w:sz w:val="24"/>
          <w:szCs w:val="24"/>
        </w:rPr>
      </w:pPr>
      <w:r w:rsidRPr="007F70A1">
        <w:rPr>
          <w:rFonts w:ascii="Times New Roman" w:hAnsi="Times New Roman" w:cs="Times New Roman"/>
          <w:sz w:val="24"/>
          <w:szCs w:val="24"/>
        </w:rPr>
        <w:t>Cette technique consiste à une fouille de tout ce qui a été écrit abordant dans le même sens d’idée que celui de notre recherche. Elle a été utilisée à l’aide des écrits sur L</w:t>
      </w:r>
      <w:r>
        <w:rPr>
          <w:rFonts w:ascii="Times New Roman" w:hAnsi="Times New Roman" w:cs="Times New Roman"/>
          <w:sz w:val="24"/>
          <w:szCs w:val="24"/>
        </w:rPr>
        <w:t xml:space="preserve">a conception des application </w:t>
      </w:r>
      <w:r>
        <w:rPr>
          <w:rFonts w:ascii="Times New Roman" w:hAnsi="Times New Roman" w:cs="Times New Roman"/>
          <w:sz w:val="24"/>
          <w:szCs w:val="24"/>
        </w:rPr>
        <w:lastRenderedPageBreak/>
        <w:t>web</w:t>
      </w:r>
      <w:r w:rsidRPr="007F70A1">
        <w:rPr>
          <w:rFonts w:ascii="Times New Roman" w:hAnsi="Times New Roman" w:cs="Times New Roman"/>
          <w:sz w:val="24"/>
          <w:szCs w:val="24"/>
        </w:rPr>
        <w:t>. Ces écrits sont : les documents, les ouvrages des différents auteurs, les revues, les mémoires, les références électroniques, des rapports annuels et périodiques de l’entreprise enquêtée et autres publications en rapport avec notre sujet</w:t>
      </w:r>
      <w:r>
        <w:rPr>
          <w:rFonts w:ascii="Times New Roman" w:hAnsi="Times New Roman" w:cs="Times New Roman"/>
          <w:sz w:val="24"/>
          <w:szCs w:val="24"/>
        </w:rPr>
        <w:t>.</w:t>
      </w:r>
    </w:p>
    <w:p w14:paraId="703E5BA8" w14:textId="77777777" w:rsidR="00A234F7" w:rsidRPr="00431043" w:rsidRDefault="00A234F7" w:rsidP="00A234F7">
      <w:pPr>
        <w:pStyle w:val="Paragraphedeliste"/>
        <w:numPr>
          <w:ilvl w:val="0"/>
          <w:numId w:val="53"/>
        </w:numPr>
        <w:spacing w:after="160" w:line="259" w:lineRule="auto"/>
        <w:jc w:val="both"/>
        <w:rPr>
          <w:rFonts w:ascii="Times New Roman" w:hAnsi="Times New Roman" w:cs="Times New Roman"/>
          <w:sz w:val="24"/>
          <w:szCs w:val="24"/>
        </w:rPr>
      </w:pPr>
      <w:r w:rsidRPr="00431043">
        <w:rPr>
          <w:rFonts w:ascii="Times New Roman" w:hAnsi="Times New Roman" w:cs="Times New Roman"/>
          <w:sz w:val="24"/>
          <w:szCs w:val="24"/>
        </w:rPr>
        <w:t>L’enquête par questionnaire</w:t>
      </w:r>
    </w:p>
    <w:p w14:paraId="234F1E0A" w14:textId="77777777" w:rsidR="00A234F7" w:rsidRDefault="00A234F7" w:rsidP="00A234F7">
      <w:pPr>
        <w:jc w:val="both"/>
        <w:rPr>
          <w:rFonts w:ascii="Times New Roman" w:hAnsi="Times New Roman" w:cs="Times New Roman"/>
          <w:sz w:val="24"/>
          <w:szCs w:val="24"/>
        </w:rPr>
      </w:pPr>
      <w:r w:rsidRPr="00C5047E">
        <w:rPr>
          <w:rFonts w:ascii="Times New Roman" w:hAnsi="Times New Roman" w:cs="Times New Roman"/>
          <w:sz w:val="24"/>
          <w:szCs w:val="24"/>
        </w:rPr>
        <w:t xml:space="preserve"> Pour vérifier nos hypothèses de recherche, une série de questions a été distribuées aux échantillons considérés, dont les réponses ont servi à la présentation, l’interprétation et la discussion des résultats.</w:t>
      </w:r>
      <w:r>
        <w:rPr>
          <w:rFonts w:ascii="Times New Roman" w:hAnsi="Times New Roman" w:cs="Times New Roman"/>
          <w:sz w:val="24"/>
          <w:szCs w:val="24"/>
        </w:rPr>
        <w:t xml:space="preserve"> </w:t>
      </w:r>
      <w:r w:rsidRPr="00C5047E">
        <w:rPr>
          <w:rFonts w:ascii="Times New Roman" w:hAnsi="Times New Roman" w:cs="Times New Roman"/>
          <w:sz w:val="24"/>
          <w:szCs w:val="24"/>
        </w:rPr>
        <w:t>Le questionnaire a été le principal outil de notre recherche. Il a été composé suivant l’importance et l’étendue du thème de manière à ce qu’il nous fournisse le maximum d’information en vue d’atteindre les objectifs de cette étude.</w:t>
      </w:r>
    </w:p>
    <w:p w14:paraId="2D402F97" w14:textId="77777777" w:rsidR="00A234F7" w:rsidRPr="00F867CD" w:rsidRDefault="00A234F7" w:rsidP="00A234F7">
      <w:pPr>
        <w:jc w:val="both"/>
        <w:rPr>
          <w:rFonts w:ascii="Times New Roman" w:hAnsi="Times New Roman" w:cs="Times New Roman"/>
          <w:b/>
          <w:bCs/>
          <w:sz w:val="24"/>
          <w:szCs w:val="24"/>
        </w:rPr>
      </w:pPr>
      <w:r w:rsidRPr="00F867CD">
        <w:rPr>
          <w:rFonts w:ascii="Times New Roman" w:hAnsi="Times New Roman" w:cs="Times New Roman"/>
          <w:b/>
          <w:bCs/>
          <w:sz w:val="24"/>
          <w:szCs w:val="24"/>
        </w:rPr>
        <w:t>1.3 Echantillonnage et taille de l’échantillon</w:t>
      </w:r>
    </w:p>
    <w:p w14:paraId="126E720D" w14:textId="77777777" w:rsidR="00A234F7" w:rsidRDefault="00A234F7" w:rsidP="00A234F7">
      <w:pPr>
        <w:jc w:val="both"/>
        <w:rPr>
          <w:rFonts w:ascii="Times New Roman" w:hAnsi="Times New Roman" w:cs="Times New Roman"/>
          <w:sz w:val="24"/>
          <w:szCs w:val="24"/>
        </w:rPr>
      </w:pPr>
      <w:r>
        <w:rPr>
          <w:rFonts w:ascii="Times New Roman" w:hAnsi="Times New Roman" w:cs="Times New Roman"/>
          <w:sz w:val="24"/>
          <w:szCs w:val="24"/>
        </w:rPr>
        <w:t xml:space="preserve"> </w:t>
      </w:r>
      <w:r w:rsidRPr="00241312">
        <w:rPr>
          <w:rFonts w:ascii="Times New Roman" w:hAnsi="Times New Roman" w:cs="Times New Roman"/>
          <w:sz w:val="24"/>
          <w:szCs w:val="24"/>
        </w:rPr>
        <w:t>L’échantillonnage consiste à sélectionner une partie spécifique d’une population afin d’obtenir des informations pertinentes pour répondre à une problématique de recherche. Que votre étude soit qualitative ou quantitative, l’échantillonnage vous permettra de collecter des données auprès d’un groupe cible.</w:t>
      </w:r>
    </w:p>
    <w:p w14:paraId="321A070F" w14:textId="77777777" w:rsidR="00A234F7" w:rsidRDefault="00A234F7" w:rsidP="00A234F7">
      <w:pPr>
        <w:jc w:val="both"/>
        <w:rPr>
          <w:rFonts w:ascii="Times New Roman" w:hAnsi="Times New Roman" w:cs="Times New Roman"/>
          <w:sz w:val="24"/>
          <w:szCs w:val="24"/>
        </w:rPr>
      </w:pPr>
      <w:r w:rsidRPr="00F867CD">
        <w:rPr>
          <w:rFonts w:ascii="Times New Roman" w:hAnsi="Times New Roman" w:cs="Times New Roman"/>
          <w:sz w:val="24"/>
          <w:szCs w:val="24"/>
        </w:rPr>
        <w:t xml:space="preserve">Dans le contexte de </w:t>
      </w:r>
      <w:r>
        <w:rPr>
          <w:rFonts w:ascii="Times New Roman" w:hAnsi="Times New Roman" w:cs="Times New Roman"/>
          <w:sz w:val="24"/>
          <w:szCs w:val="24"/>
        </w:rPr>
        <w:t>notre</w:t>
      </w:r>
      <w:r w:rsidRPr="00F867CD">
        <w:rPr>
          <w:rFonts w:ascii="Times New Roman" w:hAnsi="Times New Roman" w:cs="Times New Roman"/>
          <w:sz w:val="24"/>
          <w:szCs w:val="24"/>
        </w:rPr>
        <w:t xml:space="preserve"> </w:t>
      </w:r>
      <w:r>
        <w:rPr>
          <w:rFonts w:ascii="Times New Roman" w:hAnsi="Times New Roman" w:cs="Times New Roman"/>
          <w:sz w:val="24"/>
          <w:szCs w:val="24"/>
        </w:rPr>
        <w:t>projet</w:t>
      </w:r>
      <w:r w:rsidRPr="00F867CD">
        <w:rPr>
          <w:rFonts w:ascii="Times New Roman" w:hAnsi="Times New Roman" w:cs="Times New Roman"/>
          <w:sz w:val="24"/>
          <w:szCs w:val="24"/>
        </w:rPr>
        <w:t xml:space="preserve"> portant sur la mise en place d’une application web pour la déclaration de la TVA au Sénégal, le choix de la méthode d’échantillonnage est crucial.</w:t>
      </w:r>
    </w:p>
    <w:p w14:paraId="2B8D95FA" w14:textId="77777777" w:rsidR="00A234F7" w:rsidRDefault="00A234F7" w:rsidP="00A234F7">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F867CD">
        <w:rPr>
          <w:rFonts w:ascii="Times New Roman" w:hAnsi="Times New Roman" w:cs="Times New Roman"/>
          <w:sz w:val="24"/>
          <w:szCs w:val="24"/>
        </w:rPr>
        <w:t>Voici quelques considérations pour déterminer le type d’échantillonnage adapté à votre étude :</w:t>
      </w:r>
    </w:p>
    <w:p w14:paraId="71BF7541" w14:textId="77777777" w:rsidR="00A234F7" w:rsidRPr="00F867CD" w:rsidRDefault="00A234F7" w:rsidP="00A234F7">
      <w:pPr>
        <w:pStyle w:val="Paragraphedeliste"/>
        <w:numPr>
          <w:ilvl w:val="0"/>
          <w:numId w:val="55"/>
        </w:numPr>
        <w:spacing w:after="160" w:line="259" w:lineRule="auto"/>
        <w:jc w:val="both"/>
        <w:rPr>
          <w:rFonts w:ascii="Times New Roman" w:hAnsi="Times New Roman" w:cs="Times New Roman"/>
          <w:sz w:val="24"/>
          <w:szCs w:val="24"/>
        </w:rPr>
      </w:pPr>
      <w:r w:rsidRPr="00F867CD">
        <w:rPr>
          <w:rFonts w:ascii="Times New Roman" w:hAnsi="Times New Roman" w:cs="Times New Roman"/>
          <w:b/>
          <w:bCs/>
          <w:sz w:val="24"/>
          <w:szCs w:val="24"/>
        </w:rPr>
        <w:t>Échantillonnage Probabiliste</w:t>
      </w:r>
      <w:r w:rsidRPr="00F867CD">
        <w:rPr>
          <w:rFonts w:ascii="Times New Roman" w:hAnsi="Times New Roman" w:cs="Times New Roman"/>
          <w:sz w:val="24"/>
          <w:szCs w:val="24"/>
        </w:rPr>
        <w:t xml:space="preserve"> :</w:t>
      </w:r>
    </w:p>
    <w:p w14:paraId="59022BDC" w14:textId="77777777" w:rsidR="00A234F7" w:rsidRPr="00F867CD" w:rsidRDefault="00A234F7" w:rsidP="00A234F7">
      <w:pPr>
        <w:numPr>
          <w:ilvl w:val="0"/>
          <w:numId w:val="54"/>
        </w:numPr>
        <w:spacing w:after="160" w:line="259" w:lineRule="auto"/>
        <w:jc w:val="both"/>
        <w:rPr>
          <w:rFonts w:ascii="Times New Roman" w:hAnsi="Times New Roman" w:cs="Times New Roman"/>
          <w:sz w:val="24"/>
          <w:szCs w:val="24"/>
        </w:rPr>
      </w:pPr>
      <w:r w:rsidRPr="00F867CD">
        <w:rPr>
          <w:rFonts w:ascii="Times New Roman" w:hAnsi="Times New Roman" w:cs="Times New Roman"/>
          <w:b/>
          <w:bCs/>
          <w:sz w:val="24"/>
          <w:szCs w:val="24"/>
        </w:rPr>
        <w:t>Échantillonnage Aléatoire Simple</w:t>
      </w:r>
      <w:r w:rsidRPr="00F867CD">
        <w:rPr>
          <w:rFonts w:ascii="Times New Roman" w:hAnsi="Times New Roman" w:cs="Times New Roman"/>
          <w:sz w:val="24"/>
          <w:szCs w:val="24"/>
        </w:rPr>
        <w:t xml:space="preserve"> :</w:t>
      </w:r>
    </w:p>
    <w:p w14:paraId="43596A78" w14:textId="77777777" w:rsidR="00A234F7" w:rsidRPr="00F867CD" w:rsidRDefault="00A234F7" w:rsidP="003346AD">
      <w:pPr>
        <w:numPr>
          <w:ilvl w:val="1"/>
          <w:numId w:val="59"/>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Ce type d’échantillonnage consiste à sélectionner des individus de manière aléatoire et indépendante.</w:t>
      </w:r>
    </w:p>
    <w:p w14:paraId="58564560" w14:textId="77777777" w:rsidR="00A234F7" w:rsidRPr="00F867CD" w:rsidRDefault="00A234F7" w:rsidP="003346AD">
      <w:pPr>
        <w:numPr>
          <w:ilvl w:val="1"/>
          <w:numId w:val="59"/>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 xml:space="preserve">Il est approprié lorsque </w:t>
      </w:r>
      <w:r>
        <w:rPr>
          <w:rFonts w:ascii="Times New Roman" w:hAnsi="Times New Roman" w:cs="Times New Roman"/>
          <w:sz w:val="24"/>
          <w:szCs w:val="24"/>
        </w:rPr>
        <w:t>nous</w:t>
      </w:r>
      <w:r w:rsidRPr="00F867CD">
        <w:rPr>
          <w:rFonts w:ascii="Times New Roman" w:hAnsi="Times New Roman" w:cs="Times New Roman"/>
          <w:sz w:val="24"/>
          <w:szCs w:val="24"/>
        </w:rPr>
        <w:t xml:space="preserve"> souhait</w:t>
      </w:r>
      <w:r>
        <w:rPr>
          <w:rFonts w:ascii="Times New Roman" w:hAnsi="Times New Roman" w:cs="Times New Roman"/>
          <w:sz w:val="24"/>
          <w:szCs w:val="24"/>
        </w:rPr>
        <w:t>ons</w:t>
      </w:r>
      <w:r w:rsidRPr="00F867CD">
        <w:rPr>
          <w:rFonts w:ascii="Times New Roman" w:hAnsi="Times New Roman" w:cs="Times New Roman"/>
          <w:sz w:val="24"/>
          <w:szCs w:val="24"/>
        </w:rPr>
        <w:t xml:space="preserve"> obtenir un échantillon représentatif de la population totale.</w:t>
      </w:r>
    </w:p>
    <w:p w14:paraId="06B37661" w14:textId="421D0140" w:rsidR="00A234F7" w:rsidRPr="003346AD" w:rsidRDefault="00A234F7" w:rsidP="003346AD">
      <w:pPr>
        <w:numPr>
          <w:ilvl w:val="1"/>
          <w:numId w:val="59"/>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 xml:space="preserve">Par exemple, </w:t>
      </w:r>
      <w:r>
        <w:rPr>
          <w:rFonts w:ascii="Times New Roman" w:hAnsi="Times New Roman" w:cs="Times New Roman"/>
          <w:sz w:val="24"/>
          <w:szCs w:val="24"/>
        </w:rPr>
        <w:t>n</w:t>
      </w:r>
      <w:r w:rsidRPr="00F867CD">
        <w:rPr>
          <w:rFonts w:ascii="Times New Roman" w:hAnsi="Times New Roman" w:cs="Times New Roman"/>
          <w:sz w:val="24"/>
          <w:szCs w:val="24"/>
        </w:rPr>
        <w:t>ous pourri</w:t>
      </w:r>
      <w:r>
        <w:rPr>
          <w:rFonts w:ascii="Times New Roman" w:hAnsi="Times New Roman" w:cs="Times New Roman"/>
          <w:sz w:val="24"/>
          <w:szCs w:val="24"/>
        </w:rPr>
        <w:t>ons</w:t>
      </w:r>
      <w:r w:rsidRPr="00F867CD">
        <w:rPr>
          <w:rFonts w:ascii="Times New Roman" w:hAnsi="Times New Roman" w:cs="Times New Roman"/>
          <w:sz w:val="24"/>
          <w:szCs w:val="24"/>
        </w:rPr>
        <w:t xml:space="preserve"> interroger aléatoirement des entreprises sénégalaises pour évaluer leur expérience avec la déclaration de la TVA.</w:t>
      </w:r>
    </w:p>
    <w:p w14:paraId="2DD127E7" w14:textId="77777777" w:rsidR="00A234F7" w:rsidRPr="00F867CD" w:rsidRDefault="00A234F7" w:rsidP="00A234F7">
      <w:pPr>
        <w:numPr>
          <w:ilvl w:val="0"/>
          <w:numId w:val="56"/>
        </w:numPr>
        <w:spacing w:after="160" w:line="259" w:lineRule="auto"/>
        <w:jc w:val="both"/>
        <w:rPr>
          <w:rFonts w:ascii="Times New Roman" w:hAnsi="Times New Roman" w:cs="Times New Roman"/>
          <w:sz w:val="24"/>
          <w:szCs w:val="24"/>
        </w:rPr>
      </w:pPr>
      <w:r w:rsidRPr="00F867CD">
        <w:rPr>
          <w:rFonts w:ascii="Times New Roman" w:hAnsi="Times New Roman" w:cs="Times New Roman"/>
          <w:b/>
          <w:bCs/>
          <w:sz w:val="24"/>
          <w:szCs w:val="24"/>
        </w:rPr>
        <w:t>Échantillonnage Aléatoire Stratifié</w:t>
      </w:r>
      <w:r w:rsidRPr="00F867CD">
        <w:rPr>
          <w:rFonts w:ascii="Times New Roman" w:hAnsi="Times New Roman" w:cs="Times New Roman"/>
          <w:sz w:val="24"/>
          <w:szCs w:val="24"/>
        </w:rPr>
        <w:t xml:space="preserve"> :</w:t>
      </w:r>
    </w:p>
    <w:p w14:paraId="4BF4A4E4" w14:textId="77777777" w:rsidR="00A234F7" w:rsidRPr="005D69ED" w:rsidRDefault="00A234F7" w:rsidP="005D69ED">
      <w:pPr>
        <w:pStyle w:val="Paragraphedeliste"/>
        <w:numPr>
          <w:ilvl w:val="0"/>
          <w:numId w:val="60"/>
        </w:numPr>
        <w:spacing w:after="160" w:line="259" w:lineRule="auto"/>
        <w:jc w:val="both"/>
        <w:rPr>
          <w:rFonts w:ascii="Times New Roman" w:hAnsi="Times New Roman" w:cs="Times New Roman"/>
          <w:sz w:val="24"/>
          <w:szCs w:val="24"/>
        </w:rPr>
      </w:pPr>
      <w:r w:rsidRPr="005D69ED">
        <w:rPr>
          <w:rFonts w:ascii="Times New Roman" w:hAnsi="Times New Roman" w:cs="Times New Roman"/>
          <w:sz w:val="24"/>
          <w:szCs w:val="24"/>
        </w:rPr>
        <w:t>Divisez la population en groupes homogènes (strates) en fonction de certaines caractéristiques (par exemple, taille de l’entreprise, secteur d’activité).</w:t>
      </w:r>
    </w:p>
    <w:p w14:paraId="0366AA77" w14:textId="77777777" w:rsidR="00A234F7" w:rsidRPr="005D69ED" w:rsidRDefault="00A234F7" w:rsidP="005D69ED">
      <w:pPr>
        <w:pStyle w:val="Paragraphedeliste"/>
        <w:numPr>
          <w:ilvl w:val="0"/>
          <w:numId w:val="60"/>
        </w:numPr>
        <w:spacing w:after="160" w:line="259" w:lineRule="auto"/>
        <w:jc w:val="both"/>
        <w:rPr>
          <w:rFonts w:ascii="Times New Roman" w:hAnsi="Times New Roman" w:cs="Times New Roman"/>
          <w:sz w:val="24"/>
          <w:szCs w:val="24"/>
        </w:rPr>
      </w:pPr>
      <w:r w:rsidRPr="005D69ED">
        <w:rPr>
          <w:rFonts w:ascii="Times New Roman" w:hAnsi="Times New Roman" w:cs="Times New Roman"/>
          <w:sz w:val="24"/>
          <w:szCs w:val="24"/>
        </w:rPr>
        <w:t>Sélectionnez ensuite un échantillon aléatoire à partir de chaque strate.</w:t>
      </w:r>
    </w:p>
    <w:p w14:paraId="14A65B1E" w14:textId="77777777" w:rsidR="00A234F7" w:rsidRPr="005D69ED" w:rsidRDefault="00A234F7" w:rsidP="005D69ED">
      <w:pPr>
        <w:pStyle w:val="Paragraphedeliste"/>
        <w:numPr>
          <w:ilvl w:val="0"/>
          <w:numId w:val="60"/>
        </w:numPr>
        <w:spacing w:after="160" w:line="259" w:lineRule="auto"/>
        <w:jc w:val="both"/>
        <w:rPr>
          <w:rFonts w:ascii="Times New Roman" w:hAnsi="Times New Roman" w:cs="Times New Roman"/>
          <w:sz w:val="24"/>
          <w:szCs w:val="24"/>
        </w:rPr>
      </w:pPr>
      <w:r w:rsidRPr="005D69ED">
        <w:rPr>
          <w:rFonts w:ascii="Times New Roman" w:hAnsi="Times New Roman" w:cs="Times New Roman"/>
          <w:sz w:val="24"/>
          <w:szCs w:val="24"/>
        </w:rPr>
        <w:t>Cela garantit que chaque sous-groupe est représenté dans l’échantillon.</w:t>
      </w:r>
    </w:p>
    <w:p w14:paraId="4D02571A" w14:textId="77777777" w:rsidR="00A234F7" w:rsidRPr="00F867CD" w:rsidRDefault="00A234F7" w:rsidP="005D69ED">
      <w:p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 xml:space="preserve">Par exemple, </w:t>
      </w:r>
      <w:r>
        <w:rPr>
          <w:rFonts w:ascii="Times New Roman" w:hAnsi="Times New Roman" w:cs="Times New Roman"/>
          <w:sz w:val="24"/>
          <w:szCs w:val="24"/>
        </w:rPr>
        <w:t>n</w:t>
      </w:r>
      <w:r w:rsidRPr="00F867CD">
        <w:rPr>
          <w:rFonts w:ascii="Times New Roman" w:hAnsi="Times New Roman" w:cs="Times New Roman"/>
          <w:sz w:val="24"/>
          <w:szCs w:val="24"/>
        </w:rPr>
        <w:t>ous pourri</w:t>
      </w:r>
      <w:r>
        <w:rPr>
          <w:rFonts w:ascii="Times New Roman" w:hAnsi="Times New Roman" w:cs="Times New Roman"/>
          <w:sz w:val="24"/>
          <w:szCs w:val="24"/>
        </w:rPr>
        <w:t>ons</w:t>
      </w:r>
      <w:r w:rsidRPr="00F867CD">
        <w:rPr>
          <w:rFonts w:ascii="Times New Roman" w:hAnsi="Times New Roman" w:cs="Times New Roman"/>
          <w:sz w:val="24"/>
          <w:szCs w:val="24"/>
        </w:rPr>
        <w:t xml:space="preserve"> stratifier les entreprises par taille (petites, moyennes, grandes) et interroger un échantillon aléatoire de chaque groupe.</w:t>
      </w:r>
    </w:p>
    <w:p w14:paraId="6DD46C0A" w14:textId="77777777" w:rsidR="00A234F7" w:rsidRDefault="00A234F7" w:rsidP="00A234F7">
      <w:pPr>
        <w:ind w:firstLine="708"/>
        <w:jc w:val="both"/>
        <w:rPr>
          <w:rFonts w:ascii="Times New Roman" w:hAnsi="Times New Roman" w:cs="Times New Roman"/>
          <w:sz w:val="24"/>
          <w:szCs w:val="24"/>
        </w:rPr>
      </w:pPr>
    </w:p>
    <w:p w14:paraId="0941B58B" w14:textId="77777777" w:rsidR="00A234F7" w:rsidRPr="00F867CD" w:rsidRDefault="00A234F7" w:rsidP="00A234F7">
      <w:pPr>
        <w:numPr>
          <w:ilvl w:val="0"/>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b/>
          <w:bCs/>
          <w:sz w:val="24"/>
          <w:szCs w:val="24"/>
        </w:rPr>
        <w:t>Échantillonnage Non Probabiliste</w:t>
      </w:r>
      <w:r>
        <w:rPr>
          <w:rFonts w:ascii="Times New Roman" w:hAnsi="Times New Roman" w:cs="Times New Roman"/>
          <w:b/>
          <w:bCs/>
          <w:sz w:val="24"/>
          <w:szCs w:val="24"/>
        </w:rPr>
        <w:t xml:space="preserve"> </w:t>
      </w:r>
      <w:r w:rsidRPr="00F867CD">
        <w:rPr>
          <w:rFonts w:ascii="Times New Roman" w:hAnsi="Times New Roman" w:cs="Times New Roman"/>
          <w:sz w:val="24"/>
          <w:szCs w:val="24"/>
        </w:rPr>
        <w:t>:</w:t>
      </w:r>
    </w:p>
    <w:p w14:paraId="38DE5D5A" w14:textId="77777777" w:rsidR="00A234F7" w:rsidRPr="00F867CD" w:rsidRDefault="00A234F7" w:rsidP="00A234F7">
      <w:pPr>
        <w:numPr>
          <w:ilvl w:val="1"/>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b/>
          <w:bCs/>
          <w:sz w:val="24"/>
          <w:szCs w:val="24"/>
        </w:rPr>
        <w:t>Échantillonnage par Convenance</w:t>
      </w:r>
      <w:r>
        <w:rPr>
          <w:rFonts w:ascii="Times New Roman" w:hAnsi="Times New Roman" w:cs="Times New Roman"/>
          <w:b/>
          <w:bCs/>
          <w:sz w:val="24"/>
          <w:szCs w:val="24"/>
        </w:rPr>
        <w:t xml:space="preserve"> </w:t>
      </w:r>
      <w:r w:rsidRPr="00F867CD">
        <w:rPr>
          <w:rFonts w:ascii="Times New Roman" w:hAnsi="Times New Roman" w:cs="Times New Roman"/>
          <w:sz w:val="24"/>
          <w:szCs w:val="24"/>
        </w:rPr>
        <w:t>:</w:t>
      </w:r>
    </w:p>
    <w:p w14:paraId="45B026F4" w14:textId="77777777" w:rsidR="00A234F7" w:rsidRPr="00F867CD"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Sélectionnez des individus en fonction de votre propre jugement ou de la disponibilité.</w:t>
      </w:r>
    </w:p>
    <w:p w14:paraId="11D32FA4" w14:textId="77777777" w:rsidR="00A234F7" w:rsidRPr="00F867CD"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Utilisé lorsque vous avez des contraintes de temps ou d’accès.</w:t>
      </w:r>
    </w:p>
    <w:p w14:paraId="6DD7679D" w14:textId="77777777" w:rsidR="00A234F7" w:rsidRPr="00F867CD"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 xml:space="preserve">Par exemple, </w:t>
      </w:r>
      <w:r>
        <w:rPr>
          <w:rFonts w:ascii="Times New Roman" w:hAnsi="Times New Roman" w:cs="Times New Roman"/>
          <w:sz w:val="24"/>
          <w:szCs w:val="24"/>
        </w:rPr>
        <w:t>n</w:t>
      </w:r>
      <w:r w:rsidRPr="00F867CD">
        <w:rPr>
          <w:rFonts w:ascii="Times New Roman" w:hAnsi="Times New Roman" w:cs="Times New Roman"/>
          <w:sz w:val="24"/>
          <w:szCs w:val="24"/>
        </w:rPr>
        <w:t>ous pourri</w:t>
      </w:r>
      <w:r>
        <w:rPr>
          <w:rFonts w:ascii="Times New Roman" w:hAnsi="Times New Roman" w:cs="Times New Roman"/>
          <w:sz w:val="24"/>
          <w:szCs w:val="24"/>
        </w:rPr>
        <w:t>ons</w:t>
      </w:r>
      <w:r w:rsidRPr="00F867CD">
        <w:rPr>
          <w:rFonts w:ascii="Times New Roman" w:hAnsi="Times New Roman" w:cs="Times New Roman"/>
          <w:sz w:val="24"/>
          <w:szCs w:val="24"/>
        </w:rPr>
        <w:t xml:space="preserve"> interroger des entreprises avec lesquelles </w:t>
      </w:r>
      <w:r>
        <w:rPr>
          <w:rFonts w:ascii="Times New Roman" w:hAnsi="Times New Roman" w:cs="Times New Roman"/>
          <w:sz w:val="24"/>
          <w:szCs w:val="24"/>
        </w:rPr>
        <w:t>n</w:t>
      </w:r>
      <w:r w:rsidRPr="00F867CD">
        <w:rPr>
          <w:rFonts w:ascii="Times New Roman" w:hAnsi="Times New Roman" w:cs="Times New Roman"/>
          <w:sz w:val="24"/>
          <w:szCs w:val="24"/>
        </w:rPr>
        <w:t>ous av</w:t>
      </w:r>
      <w:r>
        <w:rPr>
          <w:rFonts w:ascii="Times New Roman" w:hAnsi="Times New Roman" w:cs="Times New Roman"/>
          <w:sz w:val="24"/>
          <w:szCs w:val="24"/>
        </w:rPr>
        <w:t>ons</w:t>
      </w:r>
      <w:r w:rsidRPr="00F867CD">
        <w:rPr>
          <w:rFonts w:ascii="Times New Roman" w:hAnsi="Times New Roman" w:cs="Times New Roman"/>
          <w:sz w:val="24"/>
          <w:szCs w:val="24"/>
        </w:rPr>
        <w:t xml:space="preserve"> déjà des contacts.</w:t>
      </w:r>
    </w:p>
    <w:p w14:paraId="7BAEE559" w14:textId="77777777" w:rsidR="00A234F7" w:rsidRPr="00F867CD" w:rsidRDefault="00A234F7" w:rsidP="00A234F7">
      <w:pPr>
        <w:numPr>
          <w:ilvl w:val="1"/>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b/>
          <w:bCs/>
          <w:sz w:val="24"/>
          <w:szCs w:val="24"/>
        </w:rPr>
        <w:t>Échantillonnage par Boule de Neige</w:t>
      </w:r>
      <w:r>
        <w:rPr>
          <w:rFonts w:ascii="Times New Roman" w:hAnsi="Times New Roman" w:cs="Times New Roman"/>
          <w:b/>
          <w:bCs/>
          <w:sz w:val="24"/>
          <w:szCs w:val="24"/>
        </w:rPr>
        <w:t xml:space="preserve"> </w:t>
      </w:r>
      <w:r w:rsidRPr="00F867CD">
        <w:rPr>
          <w:rFonts w:ascii="Times New Roman" w:hAnsi="Times New Roman" w:cs="Times New Roman"/>
          <w:sz w:val="24"/>
          <w:szCs w:val="24"/>
        </w:rPr>
        <w:t>:</w:t>
      </w:r>
    </w:p>
    <w:p w14:paraId="7FA17626" w14:textId="77777777" w:rsidR="00A234F7" w:rsidRPr="00F867CD"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Commencez avec un petit groupe d’individus (par exemple, des experts en fiscalité).</w:t>
      </w:r>
    </w:p>
    <w:p w14:paraId="703E8284" w14:textId="77777777" w:rsidR="00A234F7" w:rsidRPr="00F867CD"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Demandez-leur de recommander d’autres personnes pertinentes.</w:t>
      </w:r>
    </w:p>
    <w:p w14:paraId="292205C1" w14:textId="77777777" w:rsidR="00A234F7" w:rsidRPr="00F867CD"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Utilisé pour des populations difficiles à atteindre.</w:t>
      </w:r>
    </w:p>
    <w:p w14:paraId="4E2E80E7" w14:textId="7C348BFB" w:rsidR="00A234F7" w:rsidRDefault="00A234F7" w:rsidP="00A234F7">
      <w:pPr>
        <w:numPr>
          <w:ilvl w:val="2"/>
          <w:numId w:val="57"/>
        </w:numPr>
        <w:spacing w:after="160" w:line="259" w:lineRule="auto"/>
        <w:jc w:val="both"/>
        <w:rPr>
          <w:rFonts w:ascii="Times New Roman" w:hAnsi="Times New Roman" w:cs="Times New Roman"/>
          <w:sz w:val="24"/>
          <w:szCs w:val="24"/>
        </w:rPr>
      </w:pPr>
      <w:r w:rsidRPr="00F867CD">
        <w:rPr>
          <w:rFonts w:ascii="Times New Roman" w:hAnsi="Times New Roman" w:cs="Times New Roman"/>
          <w:sz w:val="24"/>
          <w:szCs w:val="24"/>
        </w:rPr>
        <w:t xml:space="preserve">Par exemple, </w:t>
      </w:r>
      <w:r>
        <w:rPr>
          <w:rFonts w:ascii="Times New Roman" w:hAnsi="Times New Roman" w:cs="Times New Roman"/>
          <w:sz w:val="24"/>
          <w:szCs w:val="24"/>
        </w:rPr>
        <w:t>n</w:t>
      </w:r>
      <w:r w:rsidRPr="00F867CD">
        <w:rPr>
          <w:rFonts w:ascii="Times New Roman" w:hAnsi="Times New Roman" w:cs="Times New Roman"/>
          <w:sz w:val="24"/>
          <w:szCs w:val="24"/>
        </w:rPr>
        <w:t>ous pourri</w:t>
      </w:r>
      <w:r>
        <w:rPr>
          <w:rFonts w:ascii="Times New Roman" w:hAnsi="Times New Roman" w:cs="Times New Roman"/>
          <w:sz w:val="24"/>
          <w:szCs w:val="24"/>
        </w:rPr>
        <w:t>ons</w:t>
      </w:r>
      <w:r w:rsidRPr="00F867CD">
        <w:rPr>
          <w:rFonts w:ascii="Times New Roman" w:hAnsi="Times New Roman" w:cs="Times New Roman"/>
          <w:sz w:val="24"/>
          <w:szCs w:val="24"/>
        </w:rPr>
        <w:t xml:space="preserve"> interroger des experts en fiscalité qui pourraient vous mettre en contact avec des responsables fiscaux au Sénégal.</w:t>
      </w:r>
    </w:p>
    <w:p w14:paraId="051CEEBF" w14:textId="77777777" w:rsidR="005D69ED" w:rsidRPr="005D69ED" w:rsidRDefault="005D69ED" w:rsidP="005D69ED">
      <w:pPr>
        <w:spacing w:after="160" w:line="259" w:lineRule="auto"/>
        <w:ind w:left="2160"/>
        <w:jc w:val="both"/>
        <w:rPr>
          <w:rFonts w:ascii="Times New Roman" w:hAnsi="Times New Roman" w:cs="Times New Roman"/>
          <w:sz w:val="24"/>
          <w:szCs w:val="24"/>
        </w:rPr>
      </w:pPr>
    </w:p>
    <w:p w14:paraId="6913FA01" w14:textId="016229F6" w:rsidR="00A234F7" w:rsidRPr="008A28D2" w:rsidRDefault="00A234F7" w:rsidP="00A234F7">
      <w:pPr>
        <w:jc w:val="both"/>
        <w:rPr>
          <w:rFonts w:ascii="Times New Roman" w:hAnsi="Times New Roman" w:cs="Times New Roman"/>
          <w:b/>
          <w:bCs/>
          <w:sz w:val="24"/>
          <w:szCs w:val="24"/>
          <w:lang w:val="fr-CA"/>
        </w:rPr>
      </w:pPr>
      <w:bookmarkStart w:id="2" w:name="_Toc132826356"/>
      <w:r w:rsidRPr="008A28D2">
        <w:rPr>
          <w:rFonts w:ascii="Times New Roman" w:hAnsi="Times New Roman" w:cs="Times New Roman"/>
          <w:b/>
          <w:bCs/>
          <w:sz w:val="24"/>
          <w:szCs w:val="24"/>
          <w:lang w:val="fr-CA"/>
        </w:rPr>
        <w:t xml:space="preserve">II. ANALYSE DES </w:t>
      </w:r>
      <w:r w:rsidR="005D69ED" w:rsidRPr="008A28D2">
        <w:rPr>
          <w:rFonts w:ascii="Times New Roman" w:hAnsi="Times New Roman" w:cs="Times New Roman"/>
          <w:b/>
          <w:bCs/>
          <w:sz w:val="24"/>
          <w:szCs w:val="24"/>
          <w:lang w:val="fr-CA"/>
        </w:rPr>
        <w:t>DONNÉES</w:t>
      </w:r>
      <w:r w:rsidRPr="008A28D2">
        <w:rPr>
          <w:rFonts w:ascii="Times New Roman" w:hAnsi="Times New Roman" w:cs="Times New Roman"/>
          <w:b/>
          <w:bCs/>
          <w:sz w:val="24"/>
          <w:szCs w:val="24"/>
          <w:lang w:val="fr-CA"/>
        </w:rPr>
        <w:t xml:space="preserve"> DE L’</w:t>
      </w:r>
      <w:r w:rsidR="005D69ED" w:rsidRPr="008A28D2">
        <w:rPr>
          <w:rFonts w:ascii="Times New Roman" w:hAnsi="Times New Roman" w:cs="Times New Roman"/>
          <w:b/>
          <w:bCs/>
          <w:sz w:val="24"/>
          <w:szCs w:val="24"/>
          <w:lang w:val="fr-CA"/>
        </w:rPr>
        <w:t>ÉTUDE</w:t>
      </w:r>
      <w:r w:rsidRPr="008A28D2">
        <w:rPr>
          <w:rFonts w:ascii="Times New Roman" w:hAnsi="Times New Roman" w:cs="Times New Roman"/>
          <w:b/>
          <w:bCs/>
          <w:sz w:val="24"/>
          <w:szCs w:val="24"/>
          <w:lang w:val="fr-CA"/>
        </w:rPr>
        <w:t xml:space="preserve"> DU MARCHE</w:t>
      </w:r>
      <w:bookmarkEnd w:id="2"/>
    </w:p>
    <w:p w14:paraId="3E6ADB45" w14:textId="77777777" w:rsidR="00A234F7" w:rsidRPr="008A28D2" w:rsidRDefault="00A234F7" w:rsidP="00A234F7">
      <w:pPr>
        <w:jc w:val="both"/>
        <w:rPr>
          <w:rFonts w:ascii="Times New Roman" w:hAnsi="Times New Roman" w:cs="Times New Roman"/>
          <w:b/>
          <w:sz w:val="24"/>
          <w:szCs w:val="24"/>
          <w:lang w:val="fr-CA"/>
        </w:rPr>
      </w:pPr>
      <w:r w:rsidRPr="008A28D2">
        <w:rPr>
          <w:rFonts w:ascii="Times New Roman" w:hAnsi="Times New Roman" w:cs="Times New Roman"/>
          <w:b/>
          <w:sz w:val="24"/>
          <w:szCs w:val="24"/>
          <w:lang w:val="fr-CA"/>
        </w:rPr>
        <w:t>2.1 Analyse macroéconomique</w:t>
      </w:r>
    </w:p>
    <w:p w14:paraId="246AB6EB" w14:textId="77777777" w:rsidR="00A234F7" w:rsidRPr="003F469A" w:rsidRDefault="00A234F7" w:rsidP="00A234F7">
      <w:pPr>
        <w:jc w:val="both"/>
        <w:rPr>
          <w:rFonts w:ascii="Times New Roman" w:hAnsi="Times New Roman" w:cs="Times New Roman"/>
          <w:b/>
          <w:sz w:val="24"/>
          <w:szCs w:val="24"/>
          <w:u w:val="single"/>
          <w:lang w:val="fr-CA"/>
        </w:rPr>
      </w:pPr>
      <w:r w:rsidRPr="003F469A">
        <w:rPr>
          <w:rFonts w:ascii="Times New Roman" w:hAnsi="Times New Roman" w:cs="Times New Roman"/>
          <w:sz w:val="24"/>
          <w:szCs w:val="24"/>
          <w:lang w:val="fr-CA"/>
        </w:rPr>
        <w:t>Dans notre recherche, nous avons examiné de nombreuses questions plus vastes.  Nous avons effectué une analyse macro.</w:t>
      </w:r>
    </w:p>
    <w:p w14:paraId="2CF80879" w14:textId="77777777" w:rsidR="00A234F7" w:rsidRPr="003F469A" w:rsidRDefault="00A234F7" w:rsidP="00A234F7">
      <w:pPr>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Afin de comprendre quels facteurs influencent l'entreprise de l'extérieur, les employés doivent d'abord étudier l'environnement.</w:t>
      </w:r>
    </w:p>
    <w:p w14:paraId="4269DF27" w14:textId="77777777" w:rsidR="00A234F7" w:rsidRPr="003F469A" w:rsidRDefault="00A234F7" w:rsidP="00A234F7">
      <w:pPr>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 xml:space="preserve"> Un synopsis de notre hiérarchie concurrentielle.  Notre analyse et nos conclusions donnent un aperçu de nos forces et de nos faiblesses par rapport à nos pairs.</w:t>
      </w:r>
    </w:p>
    <w:p w14:paraId="72A2A2CC" w14:textId="77777777" w:rsidR="00A234F7" w:rsidRPr="003F469A" w:rsidRDefault="00A234F7" w:rsidP="00A234F7">
      <w:pPr>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Des vues globales sont possibles grâce à la fois aux opportunités et aux menaces.</w:t>
      </w:r>
    </w:p>
    <w:p w14:paraId="644C5ED3" w14:textId="77777777" w:rsidR="00A234F7" w:rsidRPr="008A28D2" w:rsidRDefault="00A234F7" w:rsidP="00A234F7">
      <w:pPr>
        <w:spacing w:before="240" w:after="240" w:line="360" w:lineRule="auto"/>
        <w:jc w:val="both"/>
        <w:rPr>
          <w:rFonts w:ascii="Times New Roman" w:eastAsia="Times New Roman" w:hAnsi="Times New Roman" w:cs="Times New Roman"/>
          <w:b/>
          <w:sz w:val="24"/>
          <w:szCs w:val="24"/>
        </w:rPr>
      </w:pPr>
      <w:r w:rsidRPr="008A28D2">
        <w:rPr>
          <w:rFonts w:ascii="Times New Roman" w:eastAsia="Times New Roman" w:hAnsi="Times New Roman" w:cs="Times New Roman"/>
          <w:b/>
          <w:sz w:val="24"/>
          <w:szCs w:val="24"/>
        </w:rPr>
        <w:t>2.1.1 Les tendances du marché́ (offre, demande et évolution)</w:t>
      </w:r>
    </w:p>
    <w:p w14:paraId="60DEA216" w14:textId="77777777" w:rsidR="00A234F7" w:rsidRPr="003F469A" w:rsidRDefault="00A234F7" w:rsidP="00A234F7">
      <w:pPr>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 xml:space="preserve">Le marché́ est le lieu de rencontre entre l’offre et la demande relatives </w:t>
      </w:r>
      <w:proofErr w:type="spellStart"/>
      <w:r w:rsidRPr="003F469A">
        <w:rPr>
          <w:rFonts w:ascii="Times New Roman" w:hAnsi="Times New Roman" w:cs="Times New Roman"/>
          <w:sz w:val="24"/>
          <w:szCs w:val="24"/>
          <w:lang w:val="fr-CA"/>
        </w:rPr>
        <w:t>a</w:t>
      </w:r>
      <w:proofErr w:type="spellEnd"/>
      <w:r w:rsidRPr="003F469A">
        <w:rPr>
          <w:rFonts w:ascii="Times New Roman" w:hAnsi="Times New Roman" w:cs="Times New Roman"/>
          <w:sz w:val="24"/>
          <w:szCs w:val="24"/>
          <w:lang w:val="fr-CA"/>
        </w:rPr>
        <w:t xml:space="preserve">̀ un produit/service. C’est le lieu où se déterminent les prix et les quantités échangés. En ce qui concerne notre projet, il touche au secteur de </w:t>
      </w:r>
      <w:r>
        <w:rPr>
          <w:rFonts w:ascii="Times New Roman" w:hAnsi="Times New Roman" w:cs="Times New Roman"/>
          <w:sz w:val="24"/>
          <w:szCs w:val="24"/>
          <w:lang w:val="fr-CA"/>
        </w:rPr>
        <w:t>l’impôt</w:t>
      </w:r>
      <w:r w:rsidRPr="003F469A">
        <w:rPr>
          <w:rFonts w:ascii="Times New Roman" w:hAnsi="Times New Roman" w:cs="Times New Roman"/>
          <w:sz w:val="24"/>
          <w:szCs w:val="24"/>
          <w:lang w:val="fr-CA"/>
        </w:rPr>
        <w:t xml:space="preserve">. </w:t>
      </w:r>
      <w:r>
        <w:rPr>
          <w:rFonts w:ascii="Times New Roman" w:hAnsi="Times New Roman" w:cs="Times New Roman"/>
          <w:sz w:val="24"/>
          <w:szCs w:val="24"/>
          <w:lang w:val="fr-CA"/>
        </w:rPr>
        <w:t>SEN-IMPOT</w:t>
      </w:r>
      <w:r w:rsidRPr="003F469A">
        <w:rPr>
          <w:rFonts w:ascii="Times New Roman" w:hAnsi="Times New Roman" w:cs="Times New Roman"/>
          <w:sz w:val="24"/>
          <w:szCs w:val="24"/>
          <w:lang w:val="fr-CA"/>
        </w:rPr>
        <w:t xml:space="preserve"> est un secteur en pleine croissance au Sénégal, avec </w:t>
      </w:r>
      <w:r w:rsidRPr="003F469A">
        <w:rPr>
          <w:rFonts w:ascii="Times New Roman" w:hAnsi="Times New Roman" w:cs="Times New Roman"/>
          <w:sz w:val="24"/>
          <w:szCs w:val="24"/>
          <w:lang w:val="fr-CA"/>
        </w:rPr>
        <w:lastRenderedPageBreak/>
        <w:t xml:space="preserve">des tendances prometteuses en termes d'offre, de demande et d'évolution. Voici quelques-unes des tendances actuelles du marché de </w:t>
      </w:r>
      <w:r>
        <w:rPr>
          <w:rFonts w:ascii="Times New Roman" w:hAnsi="Times New Roman" w:cs="Times New Roman"/>
          <w:sz w:val="24"/>
          <w:szCs w:val="24"/>
          <w:lang w:val="fr-CA"/>
        </w:rPr>
        <w:t>SEN-IMPOT</w:t>
      </w:r>
      <w:r w:rsidRPr="003F469A">
        <w:rPr>
          <w:rFonts w:ascii="Times New Roman" w:hAnsi="Times New Roman" w:cs="Times New Roman"/>
          <w:sz w:val="24"/>
          <w:szCs w:val="24"/>
          <w:lang w:val="fr-CA"/>
        </w:rPr>
        <w:t xml:space="preserve"> au Sénégal </w:t>
      </w:r>
    </w:p>
    <w:p w14:paraId="57FD133D" w14:textId="77777777" w:rsidR="00A234F7" w:rsidRPr="003F469A" w:rsidRDefault="00A234F7" w:rsidP="00A234F7">
      <w:pPr>
        <w:numPr>
          <w:ilvl w:val="0"/>
          <w:numId w:val="58"/>
        </w:numPr>
        <w:spacing w:after="160" w:line="259" w:lineRule="auto"/>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 xml:space="preserve">Offre : </w:t>
      </w:r>
      <w:r>
        <w:rPr>
          <w:rFonts w:ascii="Times New Roman" w:hAnsi="Times New Roman" w:cs="Times New Roman"/>
          <w:sz w:val="24"/>
          <w:szCs w:val="24"/>
          <w:lang w:val="fr-CA"/>
        </w:rPr>
        <w:t>SEN-IMPOT di</w:t>
      </w:r>
      <w:r w:rsidRPr="003F469A">
        <w:rPr>
          <w:rFonts w:ascii="Times New Roman" w:hAnsi="Times New Roman" w:cs="Times New Roman"/>
          <w:sz w:val="24"/>
          <w:szCs w:val="24"/>
          <w:lang w:val="fr-CA"/>
        </w:rPr>
        <w:t>s</w:t>
      </w:r>
      <w:r>
        <w:rPr>
          <w:rFonts w:ascii="Times New Roman" w:hAnsi="Times New Roman" w:cs="Times New Roman"/>
          <w:sz w:val="24"/>
          <w:szCs w:val="24"/>
          <w:lang w:val="fr-CA"/>
        </w:rPr>
        <w:t>pose la totalité de part du marché dans ce secteur et propose une solution rapide et sécurité à DGID dans la lutte contre la fraude fiscale</w:t>
      </w:r>
      <w:r w:rsidRPr="003F469A">
        <w:rPr>
          <w:rFonts w:ascii="Times New Roman" w:hAnsi="Times New Roman" w:cs="Times New Roman"/>
          <w:sz w:val="24"/>
          <w:szCs w:val="24"/>
          <w:lang w:val="fr-CA"/>
        </w:rPr>
        <w:t>.</w:t>
      </w:r>
    </w:p>
    <w:p w14:paraId="22D7DE8F" w14:textId="77777777" w:rsidR="00A234F7" w:rsidRPr="003F469A" w:rsidRDefault="00A234F7" w:rsidP="00A234F7">
      <w:pPr>
        <w:numPr>
          <w:ilvl w:val="0"/>
          <w:numId w:val="58"/>
        </w:numPr>
        <w:spacing w:after="160" w:line="259" w:lineRule="auto"/>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Demande : La demande de services de numér</w:t>
      </w:r>
      <w:r>
        <w:rPr>
          <w:rFonts w:ascii="Times New Roman" w:hAnsi="Times New Roman" w:cs="Times New Roman"/>
          <w:sz w:val="24"/>
          <w:szCs w:val="24"/>
          <w:lang w:val="fr-CA"/>
        </w:rPr>
        <w:t xml:space="preserve">isation </w:t>
      </w:r>
      <w:r w:rsidRPr="003F469A">
        <w:rPr>
          <w:rFonts w:ascii="Times New Roman" w:hAnsi="Times New Roman" w:cs="Times New Roman"/>
          <w:sz w:val="24"/>
          <w:szCs w:val="24"/>
          <w:lang w:val="fr-CA"/>
        </w:rPr>
        <w:t xml:space="preserve">est également en augmentation au Sénégal. Les </w:t>
      </w:r>
      <w:r>
        <w:rPr>
          <w:rFonts w:ascii="Times New Roman" w:hAnsi="Times New Roman" w:cs="Times New Roman"/>
          <w:sz w:val="24"/>
          <w:szCs w:val="24"/>
          <w:lang w:val="fr-CA"/>
        </w:rPr>
        <w:t xml:space="preserve">entreprises </w:t>
      </w:r>
      <w:r w:rsidRPr="003F469A">
        <w:rPr>
          <w:rFonts w:ascii="Times New Roman" w:hAnsi="Times New Roman" w:cs="Times New Roman"/>
          <w:sz w:val="24"/>
          <w:szCs w:val="24"/>
          <w:lang w:val="fr-CA"/>
        </w:rPr>
        <w:t xml:space="preserve">recherchent des moyens plus pratiques et efficaces </w:t>
      </w:r>
      <w:r>
        <w:rPr>
          <w:rFonts w:ascii="Times New Roman" w:hAnsi="Times New Roman" w:cs="Times New Roman"/>
          <w:sz w:val="24"/>
          <w:szCs w:val="24"/>
          <w:lang w:val="fr-CA"/>
        </w:rPr>
        <w:t>à leur besoin</w:t>
      </w:r>
      <w:r w:rsidRPr="003F469A">
        <w:rPr>
          <w:rFonts w:ascii="Times New Roman" w:hAnsi="Times New Roman" w:cs="Times New Roman"/>
          <w:sz w:val="24"/>
          <w:szCs w:val="24"/>
          <w:lang w:val="fr-CA"/>
        </w:rPr>
        <w:t>.</w:t>
      </w:r>
    </w:p>
    <w:p w14:paraId="4E81CDCB" w14:textId="77777777" w:rsidR="00A234F7" w:rsidRPr="003F469A" w:rsidRDefault="00A234F7" w:rsidP="00A234F7">
      <w:pPr>
        <w:numPr>
          <w:ilvl w:val="0"/>
          <w:numId w:val="58"/>
        </w:numPr>
        <w:spacing w:after="160" w:line="259" w:lineRule="auto"/>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 xml:space="preserve">Évolution : Le gouvernement sénégalais reconnaît l'importance de </w:t>
      </w:r>
      <w:r>
        <w:rPr>
          <w:rFonts w:ascii="Times New Roman" w:hAnsi="Times New Roman" w:cs="Times New Roman"/>
          <w:sz w:val="24"/>
          <w:szCs w:val="24"/>
          <w:lang w:val="fr-CA"/>
        </w:rPr>
        <w:t>SEN-IMPOT</w:t>
      </w:r>
      <w:r w:rsidRPr="003F469A">
        <w:rPr>
          <w:rFonts w:ascii="Times New Roman" w:hAnsi="Times New Roman" w:cs="Times New Roman"/>
          <w:sz w:val="24"/>
          <w:szCs w:val="24"/>
          <w:lang w:val="fr-CA"/>
        </w:rPr>
        <w:t xml:space="preserve"> pour améliorer </w:t>
      </w:r>
      <w:r>
        <w:rPr>
          <w:rFonts w:ascii="Times New Roman" w:hAnsi="Times New Roman" w:cs="Times New Roman"/>
          <w:sz w:val="24"/>
          <w:szCs w:val="24"/>
          <w:lang w:val="fr-CA"/>
        </w:rPr>
        <w:t xml:space="preserve">la recette fiscale </w:t>
      </w:r>
      <w:r w:rsidRPr="003F469A">
        <w:rPr>
          <w:rFonts w:ascii="Times New Roman" w:hAnsi="Times New Roman" w:cs="Times New Roman"/>
          <w:sz w:val="24"/>
          <w:szCs w:val="24"/>
          <w:lang w:val="fr-CA"/>
        </w:rPr>
        <w:t>et</w:t>
      </w:r>
      <w:r>
        <w:rPr>
          <w:rFonts w:ascii="Times New Roman" w:hAnsi="Times New Roman" w:cs="Times New Roman"/>
          <w:sz w:val="24"/>
          <w:szCs w:val="24"/>
          <w:lang w:val="fr-CA"/>
        </w:rPr>
        <w:t xml:space="preserve"> lutter contre fraude fiscale au Sénégal.</w:t>
      </w:r>
    </w:p>
    <w:p w14:paraId="64C0C746" w14:textId="77777777" w:rsidR="00A234F7" w:rsidRPr="003F469A" w:rsidRDefault="00A234F7" w:rsidP="00A234F7">
      <w:pPr>
        <w:numPr>
          <w:ilvl w:val="0"/>
          <w:numId w:val="58"/>
        </w:numPr>
        <w:spacing w:after="160" w:line="259" w:lineRule="auto"/>
        <w:jc w:val="both"/>
        <w:rPr>
          <w:rFonts w:ascii="Times New Roman" w:hAnsi="Times New Roman" w:cs="Times New Roman"/>
          <w:sz w:val="24"/>
          <w:szCs w:val="24"/>
          <w:lang w:val="fr-CA"/>
        </w:rPr>
      </w:pPr>
      <w:r w:rsidRPr="003F469A">
        <w:rPr>
          <w:rFonts w:ascii="Times New Roman" w:hAnsi="Times New Roman" w:cs="Times New Roman"/>
          <w:sz w:val="24"/>
          <w:szCs w:val="24"/>
          <w:lang w:val="fr-CA"/>
        </w:rPr>
        <w:t>Tendances futures : Le marché de</w:t>
      </w:r>
      <w:r>
        <w:rPr>
          <w:rFonts w:ascii="Times New Roman" w:hAnsi="Times New Roman" w:cs="Times New Roman"/>
          <w:sz w:val="24"/>
          <w:szCs w:val="24"/>
          <w:lang w:val="fr-CA"/>
        </w:rPr>
        <w:t xml:space="preserve"> SEN-IMPOT</w:t>
      </w:r>
      <w:r w:rsidRPr="003F469A">
        <w:rPr>
          <w:rFonts w:ascii="Times New Roman" w:hAnsi="Times New Roman" w:cs="Times New Roman"/>
          <w:sz w:val="24"/>
          <w:szCs w:val="24"/>
          <w:lang w:val="fr-CA"/>
        </w:rPr>
        <w:t xml:space="preserve"> devrait continuer à croître au Sénégal, avec l'adoption accrue de la technologie numérique dans le domaine de la </w:t>
      </w:r>
      <w:r>
        <w:rPr>
          <w:rFonts w:ascii="Times New Roman" w:hAnsi="Times New Roman" w:cs="Times New Roman"/>
          <w:sz w:val="24"/>
          <w:szCs w:val="24"/>
          <w:lang w:val="fr-CA"/>
        </w:rPr>
        <w:t>fiscalité</w:t>
      </w:r>
      <w:r w:rsidRPr="003F469A">
        <w:rPr>
          <w:rFonts w:ascii="Times New Roman" w:hAnsi="Times New Roman" w:cs="Times New Roman"/>
          <w:sz w:val="24"/>
          <w:szCs w:val="24"/>
          <w:lang w:val="fr-CA"/>
        </w:rPr>
        <w:t xml:space="preserve">. </w:t>
      </w:r>
    </w:p>
    <w:p w14:paraId="52A9C329" w14:textId="77777777" w:rsidR="00A234F7" w:rsidRPr="008A28D2" w:rsidRDefault="00A234F7" w:rsidP="00A234F7">
      <w:pPr>
        <w:jc w:val="both"/>
        <w:rPr>
          <w:rFonts w:ascii="Times New Roman" w:hAnsi="Times New Roman" w:cs="Times New Roman"/>
          <w:b/>
          <w:bCs/>
          <w:sz w:val="24"/>
          <w:szCs w:val="24"/>
          <w:lang w:val="fr-CA"/>
        </w:rPr>
      </w:pPr>
      <w:r w:rsidRPr="008A28D2">
        <w:rPr>
          <w:rFonts w:ascii="Times New Roman" w:hAnsi="Times New Roman" w:cs="Times New Roman"/>
          <w:b/>
          <w:bCs/>
          <w:sz w:val="24"/>
          <w:szCs w:val="24"/>
          <w:lang w:val="fr-CA"/>
        </w:rPr>
        <w:t xml:space="preserve">2.1.2 Les environnements macro (Politique, Économique, Socioculturel, Technologique, Environnement) </w:t>
      </w:r>
    </w:p>
    <w:p w14:paraId="55B0E9F7" w14:textId="77777777" w:rsidR="00A234F7" w:rsidRPr="003F469A" w:rsidRDefault="00A234F7" w:rsidP="00A234F7">
      <w:pPr>
        <w:jc w:val="both"/>
        <w:rPr>
          <w:rFonts w:ascii="Times New Roman" w:hAnsi="Times New Roman" w:cs="Times New Roman"/>
          <w:b/>
          <w:bCs/>
          <w:sz w:val="24"/>
          <w:szCs w:val="24"/>
          <w:lang w:val="fr-CA"/>
        </w:rPr>
      </w:pPr>
      <w:r w:rsidRPr="003F469A">
        <w:rPr>
          <w:rFonts w:ascii="Times New Roman" w:hAnsi="Times New Roman" w:cs="Times New Roman"/>
          <w:b/>
          <w:bCs/>
          <w:sz w:val="24"/>
          <w:szCs w:val="24"/>
          <w:lang w:val="fr-CA"/>
        </w:rPr>
        <w:t>Environnement politique et administratif:</w:t>
      </w:r>
    </w:p>
    <w:p w14:paraId="7F0C7C0C" w14:textId="77777777" w:rsidR="00A234F7" w:rsidRPr="002C7E3C" w:rsidRDefault="00A234F7" w:rsidP="00A234F7">
      <w:pPr>
        <w:jc w:val="both"/>
        <w:rPr>
          <w:rFonts w:ascii="Times New Roman" w:hAnsi="Times New Roman" w:cs="Times New Roman"/>
          <w:b/>
          <w:bCs/>
          <w:sz w:val="24"/>
          <w:szCs w:val="24"/>
          <w:lang w:val="fr-CA"/>
        </w:rPr>
      </w:pPr>
      <w:r w:rsidRPr="003F469A">
        <w:rPr>
          <w:rFonts w:ascii="Times New Roman" w:hAnsi="Times New Roman" w:cs="Times New Roman"/>
          <w:sz w:val="24"/>
          <w:szCs w:val="24"/>
          <w:lang w:val="fr-CA"/>
        </w:rPr>
        <w:t>L’environnement politique et administratif au Sénégal est relativement stable, de plus le Ministère des Finances et du Budget a validé l’exonération fiscale imputée auparavant aux nouvelles</w:t>
      </w:r>
      <w:r>
        <w:rPr>
          <w:rFonts w:ascii="Times New Roman" w:hAnsi="Times New Roman" w:cs="Times New Roman"/>
          <w:sz w:val="24"/>
          <w:szCs w:val="24"/>
          <w:lang w:val="fr-CA"/>
        </w:rPr>
        <w:t xml:space="preserve"> </w:t>
      </w:r>
      <w:r w:rsidRPr="003F469A">
        <w:rPr>
          <w:rFonts w:ascii="Times New Roman" w:hAnsi="Times New Roman" w:cs="Times New Roman"/>
          <w:sz w:val="24"/>
          <w:szCs w:val="24"/>
          <w:lang w:val="fr-CA"/>
        </w:rPr>
        <w:t>sociétés. De cette façon, d'après la loi de finances N 2019-17 du 20 décembre 2019 Article 39 « les entreprises nouvelles qui ne relèvent pas du service en charge des grandes entreprises sont exonérées pendant une période de 3 ans à compter de leur date de création ». Également, le Sénégal offre un environnement propice au développement d’activités liées aux TIC depuis que le pays s’est résolument inscrit dans l’ère de l’économie numérique avec une forte volonté́ de l’État, qui a mis en œuvre une politique de croissance et de modernisation de son administration fondée sur les TIC avec d’importants investissements consentis en termes de capacité́ et de modernisation.</w:t>
      </w:r>
      <w:r w:rsidRPr="002C7E3C">
        <w:rPr>
          <w:rFonts w:ascii="Times New Roman" w:eastAsia="Times New Roman" w:hAnsi="Times New Roman" w:cs="Times New Roman"/>
          <w:sz w:val="24"/>
          <w:szCs w:val="24"/>
        </w:rPr>
        <w:tab/>
      </w:r>
      <w:r w:rsidRPr="002C7E3C">
        <w:rPr>
          <w:rFonts w:ascii="Times New Roman" w:eastAsia="Times New Roman" w:hAnsi="Times New Roman" w:cs="Times New Roman"/>
          <w:sz w:val="24"/>
          <w:szCs w:val="24"/>
        </w:rPr>
        <w:tab/>
      </w:r>
      <w:r w:rsidRPr="002C7E3C">
        <w:rPr>
          <w:rFonts w:ascii="Times New Roman" w:eastAsia="Times New Roman" w:hAnsi="Times New Roman" w:cs="Times New Roman"/>
          <w:sz w:val="24"/>
          <w:szCs w:val="24"/>
        </w:rPr>
        <w:tab/>
      </w:r>
      <w:r w:rsidRPr="002C7E3C">
        <w:rPr>
          <w:rFonts w:ascii="Times New Roman" w:eastAsia="Times New Roman" w:hAnsi="Times New Roman" w:cs="Times New Roman"/>
          <w:sz w:val="24"/>
          <w:szCs w:val="24"/>
        </w:rPr>
        <w:tab/>
      </w:r>
      <w:r w:rsidRPr="002C7E3C">
        <w:rPr>
          <w:rFonts w:ascii="Times New Roman" w:eastAsia="Times New Roman" w:hAnsi="Times New Roman" w:cs="Times New Roman"/>
          <w:sz w:val="24"/>
          <w:szCs w:val="24"/>
        </w:rPr>
        <w:tab/>
      </w:r>
    </w:p>
    <w:p w14:paraId="1CFFD7F7" w14:textId="77777777" w:rsidR="00A234F7" w:rsidRDefault="00A234F7" w:rsidP="005D69ED">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Environnement Économique :</w:t>
      </w:r>
    </w:p>
    <w:p w14:paraId="1E0CDF19" w14:textId="77777777" w:rsidR="00A234F7" w:rsidRDefault="00A234F7" w:rsidP="005D69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L’environnement économique reflète les grandes tendances liées à la conjoncture économique comme la croissance des besoins ou encore la politique monétaire qui peut se répercuter sur l'activité de l'entreprise. Au Sénégal, le PIB en 2020 s'élevait à 24,9 milliards de dollars en termes courants. Le revenu national brut (RNB) par habitant était de $1 430 en 2020, ce qui en fait un pays à revenu intermédiaire de la tranche inférieure. Au Sénégal, l’ambition au plan économique est de redonner un nouveau souffle au secteur du numérique, en apportant de nouveaux relais et sources de croissance aux acteurs, et de porter ainsi la contribution du numérique au PIB à 10% à l’horizon 2025. Face à un contexte de transformations sociétales et technologiques rapides, la stratégie "Sénégal numérique 2025" a été élaborée en s’appuyant sur les orientations fixées par le </w:t>
      </w:r>
      <w:r>
        <w:rPr>
          <w:rFonts w:ascii="Times New Roman" w:eastAsia="Times New Roman" w:hAnsi="Times New Roman" w:cs="Times New Roman"/>
          <w:sz w:val="24"/>
          <w:szCs w:val="24"/>
        </w:rPr>
        <w:lastRenderedPageBreak/>
        <w:t>Plan Sénégal Émergent (PSE). Elle incarne l’ambition du Sénégal de maintenir une position de pays leader innovant en Afrique dans le domaine du numérique. Elle est constituée de trois prérequis et quatre axes prioritaires articulés autour du slogan « le numérique pour tous et pour tous les usages en 2025 au Sénégal avec un secteur privé dynamique et innovant dans un écosystème performant » pour un coût total du plan d’actions constitué de 28 réformes et 69 projets, de 1.361 milliards de FCFA. Dans ce contexte, le secteur de la santé ne résiste pas à la tendance de digitalisation et d’utilisation de l’intelligence artificielle, tout comme les autres secteurs économiques. L’utilisation des technologies mobiles sans fil au service de la santé publique gagne ainsi une place de plus en plus importante dans la vie des patients et des professionnels de santé, révolutionnant les pratiques et les relations. Le numérique constitue un secteur déterminant dans le développement économique et social du Sénégal. C’est un levier essentiel de démultiplication des gains de productivité et d’accroissement de la compétitivité de tous les secteurs de l’économie, à travers l’offre des biens et des services numériques.</w:t>
      </w:r>
    </w:p>
    <w:p w14:paraId="6ED776AE" w14:textId="77777777" w:rsidR="00A234F7" w:rsidRDefault="00A234F7" w:rsidP="00A234F7">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Environnement Socio-Culturel :</w:t>
      </w:r>
    </w:p>
    <w:p w14:paraId="5AF0DEAE" w14:textId="77777777" w:rsidR="00A234F7" w:rsidRPr="002C7E3C" w:rsidRDefault="00A234F7" w:rsidP="00A234F7">
      <w:pPr>
        <w:jc w:val="both"/>
        <w:rPr>
          <w:rFonts w:ascii="Times New Roman" w:eastAsia="Times New Roman" w:hAnsi="Times New Roman" w:cs="Times New Roman"/>
          <w:color w:val="FF0000"/>
          <w:sz w:val="24"/>
          <w:szCs w:val="24"/>
        </w:rPr>
      </w:pPr>
      <w:r w:rsidRPr="002C7E3C">
        <w:rPr>
          <w:rFonts w:ascii="Times New Roman" w:eastAsia="Times New Roman" w:hAnsi="Times New Roman" w:cs="Times New Roman"/>
          <w:color w:val="FF0000"/>
          <w:sz w:val="24"/>
          <w:szCs w:val="24"/>
        </w:rPr>
        <w:t xml:space="preserve">La santé est un état complet de bien-être physique, mental et social, et ne consiste pas seulement en une absence de maladie ou d'infirmité. Cette définition est celle du préambule de 1946 à la Constitution de l'Organisation Mondiale de la Santé (OMS). Ainsi être en bonne santé joue un rôle </w:t>
      </w:r>
    </w:p>
    <w:p w14:paraId="659BA196" w14:textId="77777777" w:rsidR="00A234F7" w:rsidRDefault="00A234F7" w:rsidP="005D69ED">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Environnement Technologique :</w:t>
      </w:r>
    </w:p>
    <w:p w14:paraId="1E92D24F" w14:textId="77777777" w:rsidR="00A234F7" w:rsidRDefault="00A234F7" w:rsidP="005D69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Sénégal offre un environnement propice au développement d’activités liées aux TIC. Le pays s’est résolument inscrit dans l’ère de l’économie numérique avec une forte volonté́ de l’État qui a mis en œuvre une politique de croissance et de modernisation de son administration fondée sur les TIC avec d’importants investissements consentis en termes de capacité́ et de modernisation. Aujourd’hui, le Sénégal offre aux entreprises une liaison ininterrompue au reste du monde grâce aux connectiques les plus performantes et à un réseau de télécommunications numérisé́ à 100% avec une boucle de près de 6 000 kilomètres de fibre optique et une Bande passante internationale disponible de 25,7 Gb/s (2017). Le faible taux d’alphabétisation (57,9%) n’est pas une contrainte au taux de pénétration du mobile estimé à 103,25% en mars 2017 avec 15 281 488 de lignes de téléphones mobiles. Le marché de la téléphonie mobile est toujours dominé par les offres prépayées (99,35%) du parc global. Les trois opérateurs se partagent les parts de marché suivant cet ordre : Orange 53,19%, Tigo 24,58 et Expresso 22,23%. </w:t>
      </w:r>
    </w:p>
    <w:p w14:paraId="019AD9E0" w14:textId="77777777" w:rsidR="00A234F7" w:rsidRDefault="00A234F7" w:rsidP="005D69ED">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Environnement Écologique</w:t>
      </w:r>
    </w:p>
    <w:p w14:paraId="2CA50A31" w14:textId="77777777" w:rsidR="00A234F7" w:rsidRDefault="00A234F7" w:rsidP="005D69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numérique s'est imposé comme un levier essentiel d'efficacité opérationnelle et énergétique. Les nouvelles technologies ont ainsi permis des gains énergétiques extraordinaires dans un grand nombre de secteurs d’activités notamment la santé. Décrié pour son rôle dans le réchauffement climatique, le numérique serait responsable de 4% des émissions de gaz à effet de serre et pourrait afficher un taux de 8% d'ici 2025. Cette dernière nécessite l’utilisation des nouvelles technologies de l’information et de la communication (NTIC) qui consomment environ 10% de l’électricité mondiale et produisent autant de gaz à effet de serre que l’aviation. C’est peu par rapport aux énergies fossiles, mais suffisamment important pour représenter un enjeu écologique sérieux. D’autant plus que, pour l’instant, seuls 42% de la population mondiale ont accès à Internet pour plus de 58% au Sénégal. Toutefois, l’État du Sénégal s’est engagé depuis 2000 à réduire les impacts négatifs du numérique en favorisant l’importation de matériel d’occasion. Or, la conséquence d’une telle politique est l’arrivée massive d’appareils électriques et électroniques, dont la durée de vie est très courte, voire parfois inutilisable, provoquant ainsi l’apparition d’un nouveau type de déchets : </w:t>
      </w:r>
    </w:p>
    <w:p w14:paraId="5284CCE6"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Déchets d’Équipements Électroniques et Électriques (DEEE) ou e-déchets. Le Sénégal n’est donc pas encore prêt à les gérer durablement depuis 20 ans à cause de l’absence d’un cadre légal et réglementaire spécifique, en sus, d’un manque de prise de conscience du public du danger que représente les e-déchets et de l’évolution continuelle et addictive des TIC. Ces derniers constituent, ainsi, un problème environnemental et de santé publique et dont la prise en charge est urgente. Plus encore, le monde numérique est marqué par un usage avant tout consumériste. Grâce au développement des algorithmes et à l'avènement de l'intelligence artificielle, jamais la manipulation de l'utilisateur n'aura trouvé avec le web un terrain de jeu aussi fertile pour l'inciter à consommer de manière compulsive. </w:t>
      </w:r>
    </w:p>
    <w:p w14:paraId="4BB56364"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Ces technologies digitales ont donc un véritable impact sur l'environnement. La consommation électrique du numérique s'accroît de 9 % par an et représente déjà 4 % des émissions de gaz à effet de serre dans le monde. Les impacts négatifs du numérique sont-ils acceptables au regard des bénéfices que ce secteur surtout combiné à la santé peut apporter à l'environnement ? De plus, l'utilisation accrue du plastique par la production de Carte Santé codé entraîne des effets néfastes </w:t>
      </w:r>
      <w:r>
        <w:rPr>
          <w:rFonts w:ascii="Times New Roman" w:eastAsia="Times New Roman" w:hAnsi="Times New Roman" w:cs="Times New Roman"/>
          <w:sz w:val="24"/>
          <w:szCs w:val="24"/>
        </w:rPr>
        <w:lastRenderedPageBreak/>
        <w:t xml:space="preserve">comme évoqués précédemment. Toutefois il serait plus correct de contrer ses effets néfastes par une sensibilisation dans le recyclage. </w:t>
      </w:r>
    </w:p>
    <w:p w14:paraId="08B2CE98" w14:textId="77777777" w:rsidR="00A234F7" w:rsidRDefault="00A234F7" w:rsidP="00A234F7">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Environnement Légal :</w:t>
      </w:r>
    </w:p>
    <w:p w14:paraId="4EAC59D6"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Néanmoins, on ne pourrait mettre de côté, l’aspect légal du projet. A ce niveau, la Loi d’Orientation sur la Société Sénégalaise de l’Information (LOSI) n°2008-10 du 25 janvier 2008 a été adoptée pour définir les principes qui doivent gouverner l’utilisation des TIC dans les secteurs tels que l’éducation, l’administration, les télécommunications, la santé, etc.). Parmi lesdits principes, la sécurité des informations liées aux personnes physiques et morales ainsi que des biens (sites, infrastructures, réseaux) est un pilier indispensable du développement du numérique. En principe interdit par la loi précitée, le traitement des données dans le domaine médical obéit au régime d’autorisation en raison du caractère sensible des informations. Cette autorisation de traitement est délivrée par la Commission de protection des Données à caractère Personnel (CDP). Également, il faut également rappeler que le droit commun de la santé s’applique au secteur de la santé digitale, notamment dans ses principes éthiques et déontologiques.</w:t>
      </w:r>
    </w:p>
    <w:p w14:paraId="44FF3E8F" w14:textId="77777777" w:rsidR="00A234F7" w:rsidRPr="008A28D2" w:rsidRDefault="00A234F7" w:rsidP="00A234F7">
      <w:pPr>
        <w:spacing w:before="240" w:after="240" w:line="360" w:lineRule="auto"/>
        <w:jc w:val="both"/>
        <w:rPr>
          <w:rFonts w:ascii="Times New Roman" w:eastAsia="Times New Roman" w:hAnsi="Times New Roman" w:cs="Times New Roman"/>
          <w:b/>
          <w:bCs/>
          <w:sz w:val="24"/>
          <w:szCs w:val="24"/>
        </w:rPr>
      </w:pPr>
      <w:r w:rsidRPr="008A28D2">
        <w:rPr>
          <w:rFonts w:ascii="Times New Roman" w:eastAsia="Times New Roman" w:hAnsi="Times New Roman" w:cs="Times New Roman"/>
          <w:b/>
          <w:bCs/>
          <w:sz w:val="24"/>
          <w:szCs w:val="24"/>
        </w:rPr>
        <w:t>2.2 Analyse microéconomique</w:t>
      </w:r>
    </w:p>
    <w:p w14:paraId="0F0FC94C" w14:textId="77777777" w:rsidR="00A234F7" w:rsidRDefault="00A234F7" w:rsidP="00A234F7">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2.2.1 Analyse de l’environnement professionnel</w:t>
      </w:r>
    </w:p>
    <w:p w14:paraId="6BAA17D0"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technologies de l’information et de la communication (TIC) continuent de changer les habitudes comportementales des sociétés, notamment dans des secteurs comme celui de l’Administration. C’est le cas du Sénégal qui ambitionne d’aller vers la digitalisation du système fiscal pour faire en sorte que les entreprises déclarent les impôts virtuellement. Ainsi, à travers le Ministère de Finance (MF) l’État du Sénégal a d’ailleurs engagé un processus pour arriver non seulement à déclaration virtuelle des recettes fiscales mais veut faire de telle sorte que la numérique soit au cœur de l’intervention fiscale. Ce, en mettant en place le programme SEN-IMPOT.</w:t>
      </w:r>
    </w:p>
    <w:p w14:paraId="77607108" w14:textId="77777777" w:rsidR="00A234F7" w:rsidRDefault="00A234F7" w:rsidP="00A234F7">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2.2.2 Analyse de la concurrence</w:t>
      </w:r>
    </w:p>
    <w:p w14:paraId="49DD4474"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 Sénégal, plusieurs solutions innovantes voient le jour pour dans plusieurs domaines pour faciliter la tâche aux entreprises mais malheureusement ce n’est pas le cas dans le domaine de </w:t>
      </w:r>
      <w:r>
        <w:rPr>
          <w:rFonts w:ascii="Times New Roman" w:eastAsia="Times New Roman" w:hAnsi="Times New Roman" w:cs="Times New Roman"/>
          <w:sz w:val="24"/>
          <w:szCs w:val="24"/>
        </w:rPr>
        <w:lastRenderedPageBreak/>
        <w:t>fiscalité. Ce qui donne un avantage à SEN-IMPOT de prendre le monopole du marché pour l’instant.</w:t>
      </w:r>
    </w:p>
    <w:p w14:paraId="4897FC6B" w14:textId="77777777" w:rsidR="00A234F7" w:rsidRPr="008A28D2" w:rsidRDefault="00A234F7" w:rsidP="00A234F7">
      <w:pPr>
        <w:spacing w:before="240" w:after="240" w:line="360" w:lineRule="auto"/>
        <w:jc w:val="both"/>
        <w:rPr>
          <w:rFonts w:ascii="Times New Roman" w:eastAsia="Times New Roman" w:hAnsi="Times New Roman" w:cs="Times New Roman"/>
          <w:b/>
          <w:bCs/>
          <w:sz w:val="24"/>
          <w:szCs w:val="24"/>
        </w:rPr>
      </w:pPr>
      <w:r w:rsidRPr="008A28D2">
        <w:rPr>
          <w:rFonts w:ascii="Times New Roman" w:eastAsia="Times New Roman" w:hAnsi="Times New Roman" w:cs="Times New Roman"/>
          <w:b/>
          <w:bCs/>
          <w:sz w:val="24"/>
          <w:szCs w:val="24"/>
        </w:rPr>
        <w:t>2.2.3 Analyse de la cible potentielle avec analyse des résultats d’enquête.</w:t>
      </w:r>
    </w:p>
    <w:p w14:paraId="09BB6C64" w14:textId="77777777" w:rsidR="00A234F7" w:rsidRPr="008A28D2" w:rsidRDefault="00A234F7" w:rsidP="00A234F7">
      <w:pPr>
        <w:spacing w:before="240" w:after="240" w:line="360" w:lineRule="auto"/>
        <w:jc w:val="both"/>
        <w:rPr>
          <w:rFonts w:ascii="Times New Roman" w:eastAsia="Times New Roman" w:hAnsi="Times New Roman" w:cs="Times New Roman"/>
          <w:b/>
          <w:bCs/>
          <w:sz w:val="24"/>
          <w:szCs w:val="24"/>
        </w:rPr>
      </w:pPr>
      <w:r w:rsidRPr="008A28D2">
        <w:rPr>
          <w:rFonts w:ascii="Times New Roman" w:eastAsia="Times New Roman" w:hAnsi="Times New Roman" w:cs="Times New Roman"/>
          <w:b/>
          <w:bCs/>
          <w:sz w:val="24"/>
          <w:szCs w:val="24"/>
        </w:rPr>
        <w:t>2.2.3.1 Analyse de la cible potentielle</w:t>
      </w:r>
    </w:p>
    <w:p w14:paraId="7639F1CC"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Notre but étant d’améliorer la condition de déclaration de TVA au Sénégal, nous ciblons les entreprises assujettis à la TVA. Pour un meilleur déploiement de notre solution, il était nécessaire d’identifier nos cibles. De ce fait, après analyse nous avons ciblé d’une part les entreprises de Dakar et ses bons lieux.</w:t>
      </w:r>
    </w:p>
    <w:p w14:paraId="27FE052A" w14:textId="017BC211"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eu à mener une enquête pour savoir quelles étaient les attentes des clients sur notre marché </w:t>
      </w:r>
      <w:r w:rsidR="005D69ED">
        <w:rPr>
          <w:rFonts w:ascii="Times New Roman" w:eastAsia="Times New Roman" w:hAnsi="Times New Roman" w:cs="Times New Roman"/>
          <w:sz w:val="24"/>
          <w:szCs w:val="24"/>
        </w:rPr>
        <w:t>ciblée</w:t>
      </w:r>
      <w:r>
        <w:rPr>
          <w:rFonts w:ascii="Times New Roman" w:eastAsia="Times New Roman" w:hAnsi="Times New Roman" w:cs="Times New Roman"/>
          <w:sz w:val="24"/>
          <w:szCs w:val="24"/>
        </w:rPr>
        <w:t xml:space="preserve"> et il ressort ceci comme attentes : </w:t>
      </w:r>
    </w:p>
    <w:p w14:paraId="5718DF05"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 La sécurité</w:t>
      </w:r>
      <w:r>
        <w:rPr>
          <w:rFonts w:ascii="Times New Roman" w:eastAsia="Times New Roman" w:hAnsi="Times New Roman" w:cs="Times New Roman"/>
          <w:sz w:val="24"/>
          <w:szCs w:val="24"/>
        </w:rPr>
        <w:t xml:space="preserve"> : Les clients ont besoin de s’assurer à la sécurité des données recueillies par la plateforme</w:t>
      </w:r>
    </w:p>
    <w:p w14:paraId="70309695" w14:textId="77777777" w:rsidR="00A234F7" w:rsidRDefault="00A234F7" w:rsidP="00A234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2. L'expérience utilisateurs</w:t>
      </w:r>
      <w:r>
        <w:rPr>
          <w:rFonts w:ascii="Times New Roman" w:eastAsia="Times New Roman" w:hAnsi="Times New Roman" w:cs="Times New Roman"/>
          <w:sz w:val="24"/>
          <w:szCs w:val="24"/>
        </w:rPr>
        <w:t xml:space="preserve"> : Les clients n’ont pas le temps d’apprendre ou de se familiariser à une plateforme, donc elle doit être intuitive et simple </w:t>
      </w:r>
    </w:p>
    <w:p w14:paraId="56418863" w14:textId="03D0A832" w:rsidR="00F81311" w:rsidRPr="005D69ED" w:rsidRDefault="00A234F7" w:rsidP="005D69E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 L’assistance</w:t>
      </w:r>
      <w:r>
        <w:rPr>
          <w:rFonts w:ascii="Times New Roman" w:eastAsia="Times New Roman" w:hAnsi="Times New Roman" w:cs="Times New Roman"/>
          <w:sz w:val="24"/>
          <w:szCs w:val="24"/>
        </w:rPr>
        <w:t xml:space="preserve"> : Les clients insistent sur le dynamisme et la réactivité lors d’un bug ou insuffisance de la plateforme. Les clients sont motivés à se détacher de la « paperasse » afin de gagner beaucoup plus de temps grâce à la plateforme.</w:t>
      </w:r>
    </w:p>
    <w:p w14:paraId="3123C731" w14:textId="1C4E19C4" w:rsidR="008677C8" w:rsidRPr="00062DE6" w:rsidRDefault="008677C8" w:rsidP="00A234F7">
      <w:pPr>
        <w:pStyle w:val="Paragraphedeliste"/>
        <w:numPr>
          <w:ilvl w:val="1"/>
          <w:numId w:val="17"/>
        </w:num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ANALYSE DES DONNÉES DE L’ÉTUDE DU MARCHÉ </w:t>
      </w:r>
    </w:p>
    <w:p w14:paraId="1EBC11F6" w14:textId="709D7740" w:rsidR="008677C8" w:rsidRPr="00062DE6" w:rsidRDefault="008677C8"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2.1 Analyse macro-économique </w:t>
      </w:r>
    </w:p>
    <w:p w14:paraId="432BF306" w14:textId="6F98F8D7" w:rsidR="008677C8" w:rsidRPr="00062DE6" w:rsidRDefault="008677C8"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2.1.1 Les tendances du marché (offre, demande et </w:t>
      </w:r>
      <w:r w:rsidR="007A15E1" w:rsidRPr="00062DE6">
        <w:rPr>
          <w:rFonts w:ascii="Times New Roman" w:eastAsia="Times New Roman" w:hAnsi="Times New Roman" w:cs="Times New Roman"/>
          <w:b/>
          <w:bCs/>
          <w:color w:val="00B0F0"/>
          <w:kern w:val="2"/>
          <w:sz w:val="24"/>
          <w:szCs w:val="24"/>
          <w:lang w:val="fr-SN"/>
          <w14:ligatures w14:val="standardContextual"/>
        </w:rPr>
        <w:t>évolution</w:t>
      </w:r>
      <w:r w:rsidRPr="00062DE6">
        <w:rPr>
          <w:rFonts w:ascii="Times New Roman" w:eastAsia="Times New Roman" w:hAnsi="Times New Roman" w:cs="Times New Roman"/>
          <w:b/>
          <w:bCs/>
          <w:color w:val="00B0F0"/>
          <w:kern w:val="2"/>
          <w:sz w:val="24"/>
          <w:szCs w:val="24"/>
          <w:lang w:val="fr-SN"/>
          <w14:ligatures w14:val="standardContextual"/>
        </w:rPr>
        <w:t>)</w:t>
      </w:r>
    </w:p>
    <w:p w14:paraId="4849E929" w14:textId="2BD86A06" w:rsidR="008677C8" w:rsidRPr="00062DE6" w:rsidRDefault="008677C8"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2.1.2 Les environnements macro (Politique, économique, socioculturel, technique, environnementale)</w:t>
      </w:r>
    </w:p>
    <w:p w14:paraId="42F02908" w14:textId="29BEC487"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 xml:space="preserve">2.2 Analyse microéconomique </w:t>
      </w:r>
    </w:p>
    <w:p w14:paraId="388A1911" w14:textId="07FD272A"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 xml:space="preserve">2.2.1 Analyse de l’environnement professionnel </w:t>
      </w:r>
    </w:p>
    <w:p w14:paraId="073DC3E1" w14:textId="21AFC6D9"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 xml:space="preserve">2.2.2 Analyse de la concurrence </w:t>
      </w:r>
    </w:p>
    <w:p w14:paraId="28087CB2" w14:textId="3B090825"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2.2.3 Analyse de la cible potentielle avec analyse des résultats d’enquête</w:t>
      </w:r>
    </w:p>
    <w:p w14:paraId="26485169" w14:textId="5719A118"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2.2.3.1 Analyse de la cible potentielle</w:t>
      </w:r>
    </w:p>
    <w:p w14:paraId="5026658F" w14:textId="482088CB"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lastRenderedPageBreak/>
        <w:t>1. Sécurité</w:t>
      </w:r>
    </w:p>
    <w:p w14:paraId="03936A9A" w14:textId="748D04F2"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 xml:space="preserve">2. L’expérience </w:t>
      </w:r>
    </w:p>
    <w:p w14:paraId="63FDC833" w14:textId="748475B8"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3. L’assistance</w:t>
      </w:r>
    </w:p>
    <w:p w14:paraId="10609DB6" w14:textId="2E402797" w:rsidR="008677C8" w:rsidRPr="0078753B" w:rsidRDefault="008677C8"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 xml:space="preserve">2.2.3.2 Analyse des résultats des outils d’enquête </w:t>
      </w:r>
    </w:p>
    <w:p w14:paraId="7F3127C6" w14:textId="624B0F37" w:rsidR="008677C8" w:rsidRPr="00062DE6" w:rsidRDefault="008677C8"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III. STRATÉGIE MARKETING </w:t>
      </w:r>
    </w:p>
    <w:p w14:paraId="5D553409" w14:textId="5F03F20D" w:rsidR="008677C8" w:rsidRPr="00062DE6" w:rsidRDefault="008677C8"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3.1 Stratégie commerciale (Segmentation, ciblage, positionnement et mix)</w:t>
      </w:r>
    </w:p>
    <w:p w14:paraId="7536AD18" w14:textId="41DC64D0" w:rsidR="00160235" w:rsidRPr="00062DE6" w:rsidRDefault="00160235"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3.2 Plan d’action commercial (Mise en œuvre du Mix)</w:t>
      </w:r>
    </w:p>
    <w:p w14:paraId="0C576357" w14:textId="5C2BF111" w:rsidR="00160235" w:rsidRPr="00062DE6" w:rsidRDefault="00160235"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3.2.1 Objectifs commerciaux </w:t>
      </w:r>
    </w:p>
    <w:p w14:paraId="5B360415" w14:textId="67B21894" w:rsidR="00160235" w:rsidRPr="00062DE6" w:rsidRDefault="00160235"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3.2.2 Stratégie </w:t>
      </w:r>
    </w:p>
    <w:p w14:paraId="7AB3551D" w14:textId="426F92FC" w:rsidR="00160235" w:rsidRPr="00062DE6" w:rsidRDefault="00160235"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 xml:space="preserve">3.2.3 Programme d’action (mesure et </w:t>
      </w:r>
      <w:r w:rsidR="00E70CCD" w:rsidRPr="00062DE6">
        <w:rPr>
          <w:rFonts w:ascii="Times New Roman" w:eastAsia="Times New Roman" w:hAnsi="Times New Roman" w:cs="Times New Roman"/>
          <w:b/>
          <w:bCs/>
          <w:color w:val="00B0F0"/>
          <w:kern w:val="2"/>
          <w:sz w:val="24"/>
          <w:szCs w:val="24"/>
          <w:lang w:val="fr-SN"/>
          <w14:ligatures w14:val="standardContextual"/>
        </w:rPr>
        <w:t>calendrier)</w:t>
      </w:r>
    </w:p>
    <w:p w14:paraId="6DA6B950" w14:textId="342E8AC3" w:rsidR="00160235" w:rsidRPr="00062DE6" w:rsidRDefault="00160235" w:rsidP="00A74282">
      <w:pPr>
        <w:tabs>
          <w:tab w:val="left" w:pos="6043"/>
        </w:tabs>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3.2.4 Moyens financiers (budget)</w:t>
      </w:r>
      <w:r w:rsidR="00A74282" w:rsidRPr="00062DE6">
        <w:rPr>
          <w:rFonts w:ascii="Times New Roman" w:eastAsia="Times New Roman" w:hAnsi="Times New Roman" w:cs="Times New Roman"/>
          <w:b/>
          <w:bCs/>
          <w:color w:val="00B0F0"/>
          <w:kern w:val="2"/>
          <w:sz w:val="24"/>
          <w:szCs w:val="24"/>
          <w:lang w:val="fr-SN"/>
          <w14:ligatures w14:val="standardContextual"/>
        </w:rPr>
        <w:tab/>
      </w:r>
    </w:p>
    <w:p w14:paraId="17332E1E" w14:textId="428D5CB4" w:rsidR="00160235" w:rsidRPr="00062DE6" w:rsidRDefault="00160235" w:rsidP="008677C8">
      <w:pPr>
        <w:spacing w:after="0" w:line="360" w:lineRule="auto"/>
        <w:jc w:val="both"/>
        <w:rPr>
          <w:rFonts w:ascii="Times New Roman" w:eastAsia="Times New Roman" w:hAnsi="Times New Roman" w:cs="Times New Roman"/>
          <w:b/>
          <w:bCs/>
          <w:color w:val="00B0F0"/>
          <w:kern w:val="2"/>
          <w:sz w:val="24"/>
          <w:szCs w:val="24"/>
          <w:lang w:val="fr-SN"/>
          <w14:ligatures w14:val="standardContextual"/>
        </w:rPr>
      </w:pPr>
      <w:r w:rsidRPr="00062DE6">
        <w:rPr>
          <w:rFonts w:ascii="Times New Roman" w:eastAsia="Times New Roman" w:hAnsi="Times New Roman" w:cs="Times New Roman"/>
          <w:b/>
          <w:bCs/>
          <w:color w:val="00B0F0"/>
          <w:kern w:val="2"/>
          <w:sz w:val="24"/>
          <w:szCs w:val="24"/>
          <w:lang w:val="fr-SN"/>
          <w14:ligatures w14:val="standardContextual"/>
        </w:rPr>
        <w:t>3.2.5 Chiffre d’affaires prévisionnels</w:t>
      </w:r>
    </w:p>
    <w:p w14:paraId="17D967D5" w14:textId="77777777" w:rsidR="008D6095" w:rsidRPr="0078753B" w:rsidRDefault="008D6095"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2EBEDAC8" w14:textId="77777777" w:rsidR="008D6095" w:rsidRPr="0078753B" w:rsidRDefault="008D6095" w:rsidP="008677C8">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6C034376"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Nom de l'Application : SEN IMPÔT</w:t>
      </w:r>
    </w:p>
    <w:p w14:paraId="543FFE80"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Description du Service :</w:t>
      </w:r>
    </w:p>
    <w:p w14:paraId="36135F6C"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SEN IMPÔT est une application web destinée aux entreprises et aux professionnels pour faciliter la déclaration et le paiement de la TVA au Sénégal. Elle offre une plateforme conviviale et sécurisée permettant aux utilisateurs de saisir, de vérifier et de soumettre leur déclaration de TVA en ligne.</w:t>
      </w:r>
    </w:p>
    <w:p w14:paraId="204093CB"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Fonctionnalités Principales :</w:t>
      </w:r>
    </w:p>
    <w:p w14:paraId="68729940"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Inscription et création de compte sécurisées ;</w:t>
      </w:r>
    </w:p>
    <w:p w14:paraId="0F6E2989"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Importation ou saisie des données financières ;</w:t>
      </w:r>
    </w:p>
    <w:p w14:paraId="103C14DC"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Calcul automatique du montant de la TVA à déclarer ;</w:t>
      </w:r>
    </w:p>
    <w:p w14:paraId="6BF8F637"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Génération de formulaires de déclaration conformes aux normes légales ;</w:t>
      </w:r>
    </w:p>
    <w:p w14:paraId="490A81F5"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Prévisualisation et téléchargement des formulaires de déclaration ;</w:t>
      </w:r>
    </w:p>
    <w:p w14:paraId="33287616"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Soumission électronique des déclarations à l'administration fiscale (le cas échéant) ;</w:t>
      </w:r>
    </w:p>
    <w:p w14:paraId="3246FAEA"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Suivi de l'historique des déclarations et des statuts de traitement ;</w:t>
      </w:r>
    </w:p>
    <w:p w14:paraId="6814C370" w14:textId="77777777" w:rsidR="00817B62" w:rsidRPr="0078753B" w:rsidRDefault="00817B62" w:rsidP="00A234F7">
      <w:pPr>
        <w:pStyle w:val="Paragraphedeliste"/>
        <w:numPr>
          <w:ilvl w:val="0"/>
          <w:numId w:val="24"/>
        </w:num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Assistance et support client via différents canaux de communication.</w:t>
      </w:r>
    </w:p>
    <w:p w14:paraId="43A48BF3" w14:textId="77777777" w:rsidR="008D6095" w:rsidRPr="0078753B" w:rsidRDefault="008D6095" w:rsidP="0022156A">
      <w:pPr>
        <w:spacing w:after="0" w:line="360" w:lineRule="auto"/>
        <w:jc w:val="both"/>
        <w:rPr>
          <w:rFonts w:ascii="Times New Roman" w:hAnsi="Times New Roman" w:cs="Times New Roman"/>
          <w:sz w:val="24"/>
          <w:szCs w:val="24"/>
        </w:rPr>
      </w:pPr>
    </w:p>
    <w:p w14:paraId="1AE55D59" w14:textId="77777777" w:rsidR="008D6095" w:rsidRPr="0078753B" w:rsidRDefault="008D6095" w:rsidP="0018777F">
      <w:pPr>
        <w:spacing w:after="0" w:line="360" w:lineRule="auto"/>
        <w:jc w:val="both"/>
        <w:rPr>
          <w:rFonts w:ascii="Times New Roman" w:hAnsi="Times New Roman" w:cs="Times New Roman"/>
          <w:sz w:val="24"/>
          <w:szCs w:val="24"/>
        </w:rPr>
      </w:pPr>
    </w:p>
    <w:p w14:paraId="2A5D11E1" w14:textId="27E58D79" w:rsidR="00817B62" w:rsidRPr="0078753B" w:rsidRDefault="00817B62" w:rsidP="0018777F">
      <w:pPr>
        <w:spacing w:after="0" w:line="360" w:lineRule="auto"/>
        <w:jc w:val="both"/>
        <w:rPr>
          <w:rFonts w:ascii="Times New Roman" w:hAnsi="Times New Roman" w:cs="Times New Roman"/>
          <w:b/>
          <w:bCs/>
          <w:color w:val="E36C0A" w:themeColor="accent6" w:themeShade="BF"/>
          <w:sz w:val="24"/>
          <w:szCs w:val="24"/>
          <w:u w:val="single"/>
        </w:rPr>
      </w:pPr>
      <w:r w:rsidRPr="0078753B">
        <w:rPr>
          <w:rFonts w:ascii="Times New Roman" w:hAnsi="Times New Roman" w:cs="Times New Roman"/>
          <w:b/>
          <w:bCs/>
          <w:color w:val="E36C0A" w:themeColor="accent6" w:themeShade="BF"/>
          <w:sz w:val="24"/>
          <w:szCs w:val="24"/>
          <w:u w:val="single"/>
        </w:rPr>
        <w:lastRenderedPageBreak/>
        <w:t>P</w:t>
      </w:r>
      <w:r w:rsidR="008D6095" w:rsidRPr="0078753B">
        <w:rPr>
          <w:rFonts w:ascii="Times New Roman" w:hAnsi="Times New Roman" w:cs="Times New Roman"/>
          <w:b/>
          <w:bCs/>
          <w:color w:val="E36C0A" w:themeColor="accent6" w:themeShade="BF"/>
          <w:sz w:val="24"/>
          <w:szCs w:val="24"/>
          <w:u w:val="single"/>
        </w:rPr>
        <w:t xml:space="preserve">ROCESSUS DE </w:t>
      </w:r>
      <w:r w:rsidR="00D858F3" w:rsidRPr="0078753B">
        <w:rPr>
          <w:rFonts w:ascii="Times New Roman" w:hAnsi="Times New Roman" w:cs="Times New Roman"/>
          <w:b/>
          <w:bCs/>
          <w:color w:val="E36C0A" w:themeColor="accent6" w:themeShade="BF"/>
          <w:sz w:val="24"/>
          <w:szCs w:val="24"/>
          <w:u w:val="single"/>
        </w:rPr>
        <w:t>FABRICATION :</w:t>
      </w:r>
    </w:p>
    <w:p w14:paraId="4F83BAFB"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Inscription et création de compte :</w:t>
      </w:r>
    </w:p>
    <w:p w14:paraId="0BA90BA6"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L'utilisateur accède à l'application et s'inscrit en créant un compte avec ses informations personnelles et celles de son entreprise.</w:t>
      </w:r>
    </w:p>
    <w:p w14:paraId="6F309853"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L'application vérifie les informations fournies et envoie un e-mail de confirmation à l'utilisateur pour valider son inscription.</w:t>
      </w:r>
    </w:p>
    <w:p w14:paraId="36508AC2"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Configuration du profil :</w:t>
      </w:r>
    </w:p>
    <w:p w14:paraId="4AE80FD0"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Une fois inscrit, l'utilisateur configure son profil en ajoutant les détails de son entreprise, tels que le numéro d'identification fiscale (NIF), l'adresse, les coordonnées bancaires, etc.</w:t>
      </w:r>
    </w:p>
    <w:p w14:paraId="43B38883"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Collecte des données financières :</w:t>
      </w:r>
    </w:p>
    <w:p w14:paraId="5988DD49"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L'utilisateur importe ou saisit les données financières de son entreprise, telles que les ventes, les achats, les taxes collectées et payées, etc.</w:t>
      </w:r>
    </w:p>
    <w:p w14:paraId="729E0F3C"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L'application utilise ces données pour calculer automatiquement le montant de la TVA à déclarer.</w:t>
      </w:r>
    </w:p>
    <w:p w14:paraId="34BB6935"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Déclaration de TVA :</w:t>
      </w:r>
    </w:p>
    <w:p w14:paraId="14BFEC33"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L'utilisateur accède à la fonction de déclaration de TVA dans l'application.</w:t>
      </w:r>
    </w:p>
    <w:p w14:paraId="21D5211E"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Il vérifie les informations financières importées et corrige les éventuelles erreurs ou omissions. Une fois les données vérifiées, l'utilisateur valide sa déclaration de TVA.</w:t>
      </w:r>
    </w:p>
    <w:p w14:paraId="09C76187" w14:textId="0A7FCA60"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Génération du formulaire de déclaration :</w:t>
      </w:r>
    </w:p>
    <w:p w14:paraId="40F53B1B"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Après validation, l'application génère automatiquement le formulaire de déclaration de TVA conforme aux exigences légales en vigueur au Sénégal.</w:t>
      </w:r>
    </w:p>
    <w:p w14:paraId="1AE94417"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L'utilisateur peut prévisualiser le formulaire et le télécharger pour l'imprimer ou le soumettre électroniquement à l'administration fiscale.</w:t>
      </w:r>
    </w:p>
    <w:p w14:paraId="01E5F290"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Soumission de la déclaration :</w:t>
      </w:r>
    </w:p>
    <w:p w14:paraId="6D97275F"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L'utilisateur a la possibilité de soumettre sa déclaration de TVA électroniquement via l'application, si cette option est prise en charge par l'administration fiscale.</w:t>
      </w:r>
    </w:p>
    <w:p w14:paraId="5ACE5608"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Sinon, il peut imprimer le formulaire généré et le soumettre physiquement à l'administration fiscale.</w:t>
      </w:r>
    </w:p>
    <w:p w14:paraId="38C75EAD"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Suivi des déclarations précédentes :</w:t>
      </w:r>
    </w:p>
    <w:p w14:paraId="5387F0A8"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L'application permet à l'utilisateur de consulter l'historique de ses déclarations de TVA précédentes et de vérifier leur statut (accepté, en attente, rejeté, etc.).</w:t>
      </w:r>
    </w:p>
    <w:p w14:paraId="212846C2"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Il peut également accéder aux copies des formulaires de déclaration précédents pour référence.</w:t>
      </w:r>
    </w:p>
    <w:p w14:paraId="212F3F45" w14:textId="77777777" w:rsidR="00817B62" w:rsidRPr="0078753B" w:rsidRDefault="00817B62" w:rsidP="0018777F">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lastRenderedPageBreak/>
        <w:t>Assistance et support :</w:t>
      </w:r>
    </w:p>
    <w:p w14:paraId="2C9AF5C9"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L'application offre un support client pour aider les utilisateurs en cas de questions ou de problèmes liés à l'utilisation de l'application ou à la déclaration de TVA.</w:t>
      </w:r>
    </w:p>
    <w:p w14:paraId="4FD3F0F1" w14:textId="77777777" w:rsidR="00817B62" w:rsidRPr="0078753B" w:rsidRDefault="00817B62" w:rsidP="0018777F">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L'utilisateur peut contacter le support client via différents canaux, tels que le chat en direct, l'e-mail ou la hotline téléphonique.</w:t>
      </w:r>
    </w:p>
    <w:p w14:paraId="5507CD7F" w14:textId="77777777"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480C6181" w14:textId="70347714" w:rsidR="0018777F" w:rsidRPr="0078753B" w:rsidRDefault="00026999" w:rsidP="0018777F">
      <w:pPr>
        <w:spacing w:after="0" w:line="360" w:lineRule="auto"/>
        <w:jc w:val="both"/>
        <w:rPr>
          <w:rFonts w:ascii="Times New Roman" w:eastAsia="Times New Roman" w:hAnsi="Times New Roman" w:cs="Times New Roman"/>
          <w:kern w:val="2"/>
          <w:sz w:val="24"/>
          <w:szCs w:val="24"/>
          <w14:ligatures w14:val="standardContextual"/>
        </w:rPr>
      </w:pPr>
      <w:r w:rsidRPr="0078753B">
        <w:rPr>
          <w:rFonts w:ascii="Times New Roman" w:eastAsia="Times New Roman" w:hAnsi="Times New Roman" w:cs="Times New Roman"/>
          <w:kern w:val="2"/>
          <w:sz w:val="24"/>
          <w:szCs w:val="24"/>
          <w14:ligatures w14:val="standardContextual"/>
        </w:rPr>
        <w:t>Notre contribution à la réalisation de ce projet pourrait être de nature financière, matérielle ou industrielle, en fonction des besoins spécifiques du projet. Cela peut inclure des investissements en capital, des ressources matérielles telles que des équipements ou des infrastructures, ou encore des compétences et connaissances spécifiques dans un domaine industriel particulier</w:t>
      </w:r>
      <w:r w:rsidR="0018777F" w:rsidRPr="0078753B">
        <w:rPr>
          <w:rFonts w:ascii="Times New Roman" w:eastAsia="Times New Roman" w:hAnsi="Times New Roman" w:cs="Times New Roman"/>
          <w:kern w:val="2"/>
          <w:sz w:val="24"/>
          <w:szCs w:val="24"/>
          <w14:ligatures w14:val="standardContextual"/>
        </w:rPr>
        <w:t>.</w:t>
      </w:r>
    </w:p>
    <w:p w14:paraId="22BD3823"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5B4E6CE5"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38B9D555"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106BE0F2"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46F08B64"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5B3740F6"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3A1C3B17"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71040E6D"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50CEB6DE"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6BC9116B"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3A797234"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50EBBEFC"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006AFE5F" w14:textId="77777777" w:rsidR="00160235"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2FD9B13E" w14:textId="7777777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10F1F2AC" w14:textId="7777777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2A2461A5" w14:textId="7777777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58FF064C" w14:textId="7777777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30950A91" w14:textId="7777777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3B2941F9" w14:textId="7777777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53875BF5" w14:textId="77777777" w:rsidR="004E157C" w:rsidRPr="0078753B" w:rsidRDefault="004E157C" w:rsidP="0018777F">
      <w:pPr>
        <w:spacing w:after="0" w:line="360" w:lineRule="auto"/>
        <w:jc w:val="both"/>
        <w:rPr>
          <w:rFonts w:ascii="Times New Roman" w:eastAsia="Times New Roman" w:hAnsi="Times New Roman" w:cs="Times New Roman"/>
          <w:kern w:val="2"/>
          <w:sz w:val="24"/>
          <w:szCs w:val="24"/>
          <w14:ligatures w14:val="standardContextual"/>
        </w:rPr>
      </w:pPr>
    </w:p>
    <w:p w14:paraId="632B172A"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6C085410"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0B6CB1DC" w14:textId="0E46656C"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687ADB2E" w14:textId="7B1E496C"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468FFFB7" w14:textId="07D0CC61"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3FE174B1" w14:textId="23223737" w:rsidR="004E157C" w:rsidRDefault="004E157C" w:rsidP="0018777F">
      <w:pPr>
        <w:spacing w:after="0" w:line="360" w:lineRule="auto"/>
        <w:jc w:val="both"/>
        <w:rPr>
          <w:rFonts w:ascii="Times New Roman" w:eastAsia="Times New Roman" w:hAnsi="Times New Roman" w:cs="Times New Roman"/>
          <w:kern w:val="2"/>
          <w:sz w:val="24"/>
          <w:szCs w:val="24"/>
          <w14:ligatures w14:val="standardContextual"/>
        </w:rPr>
        <w:sectPr w:rsidR="004E157C" w:rsidSect="00251A83">
          <w:pgSz w:w="12240" w:h="15840"/>
          <w:pgMar w:top="1440" w:right="1440" w:bottom="1440" w:left="1440" w:header="720" w:footer="720" w:gutter="0"/>
          <w:cols w:space="720"/>
        </w:sectPr>
      </w:pPr>
      <w:r w:rsidRPr="0078753B">
        <w:rPr>
          <w:rFonts w:ascii="Times New Roman" w:eastAsia="Times New Roman" w:hAnsi="Times New Roman" w:cs="Times New Roman"/>
          <w:noProof/>
          <w:kern w:val="2"/>
          <w:sz w:val="24"/>
          <w:szCs w:val="24"/>
        </w:rPr>
        <mc:AlternateContent>
          <mc:Choice Requires="wps">
            <w:drawing>
              <wp:anchor distT="0" distB="0" distL="114300" distR="114300" simplePos="0" relativeHeight="251666432" behindDoc="0" locked="0" layoutInCell="1" allowOverlap="1" wp14:anchorId="7E0A8533" wp14:editId="3DB6A69A">
                <wp:simplePos x="0" y="0"/>
                <wp:positionH relativeFrom="column">
                  <wp:posOffset>-183035</wp:posOffset>
                </wp:positionH>
                <wp:positionV relativeFrom="paragraph">
                  <wp:posOffset>1636962</wp:posOffset>
                </wp:positionV>
                <wp:extent cx="6560820" cy="1112520"/>
                <wp:effectExtent l="0" t="0" r="11430" b="11430"/>
                <wp:wrapNone/>
                <wp:docPr id="1897948032" name="Rectangle : coins arrondis 4"/>
                <wp:cNvGraphicFramePr/>
                <a:graphic xmlns:a="http://schemas.openxmlformats.org/drawingml/2006/main">
                  <a:graphicData uri="http://schemas.microsoft.com/office/word/2010/wordprocessingShape">
                    <wps:wsp>
                      <wps:cNvSpPr/>
                      <wps:spPr>
                        <a:xfrm>
                          <a:off x="0" y="0"/>
                          <a:ext cx="6560820" cy="1112520"/>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A39DC8" w14:textId="77777777" w:rsidR="006E4151" w:rsidRDefault="006E4151" w:rsidP="006E4151">
                            <w:pPr>
                              <w:spacing w:after="0" w:line="360" w:lineRule="auto"/>
                              <w:jc w:val="both"/>
                              <w:rPr>
                                <w:rFonts w:ascii="Times New Roman" w:eastAsia="Times New Roman" w:hAnsi="Times New Roman" w:cs="Times New Roman"/>
                                <w:kern w:val="2"/>
                                <w:sz w:val="24"/>
                                <w:szCs w:val="24"/>
                                <w14:ligatures w14:val="standardContextual"/>
                              </w:rPr>
                            </w:pPr>
                          </w:p>
                          <w:p w14:paraId="0BE8F4E6" w14:textId="77777777" w:rsidR="006E4151" w:rsidRPr="00E70CCD" w:rsidRDefault="006E4151" w:rsidP="006E4151">
                            <w:pPr>
                              <w:spacing w:after="0" w:line="360" w:lineRule="auto"/>
                              <w:jc w:val="center"/>
                              <w:rPr>
                                <w:rFonts w:ascii="Times New Roman" w:eastAsia="Times New Roman" w:hAnsi="Times New Roman" w:cs="Times New Roman"/>
                                <w:b/>
                                <w:bCs/>
                                <w:kern w:val="2"/>
                                <w:sz w:val="56"/>
                                <w:szCs w:val="56"/>
                                <w14:ligatures w14:val="standardContextual"/>
                              </w:rPr>
                            </w:pPr>
                            <w:r w:rsidRPr="00E70CCD">
                              <w:rPr>
                                <w:rFonts w:ascii="Times New Roman" w:eastAsia="Times New Roman" w:hAnsi="Times New Roman" w:cs="Times New Roman"/>
                                <w:b/>
                                <w:bCs/>
                                <w:kern w:val="2"/>
                                <w:sz w:val="56"/>
                                <w:szCs w:val="56"/>
                                <w14:ligatures w14:val="standardContextual"/>
                              </w:rPr>
                              <w:t>CADRE JURIDIQUE ET FISCAL</w:t>
                            </w:r>
                          </w:p>
                          <w:p w14:paraId="74CBF5F2" w14:textId="77777777" w:rsidR="006E4151" w:rsidRDefault="006E4151" w:rsidP="006E41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A8533" id="Rectangle : coins arrondis 4" o:spid="_x0000_s1043" style="position:absolute;left:0;text-align:left;margin-left:-14.4pt;margin-top:128.9pt;width:516.6pt;height:8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" fillcolor="#fb5924" strokecolor="#0a121c [484]" strokeweight="2pt">
                <v:textbox>
                  <w:txbxContent>
                    <w:p w14:paraId="5CA39DC8" w14:textId="77777777" w:rsidR="006E4151" w:rsidRDefault="006E4151" w:rsidP="006E4151">
                      <w:pPr>
                        <w:spacing w:after="0" w:line="360" w:lineRule="auto"/>
                        <w:jc w:val="both"/>
                        <w:rPr>
                          <w:rFonts w:ascii="Times New Roman" w:eastAsia="Times New Roman" w:hAnsi="Times New Roman" w:cs="Times New Roman"/>
                          <w:kern w:val="2"/>
                          <w:sz w:val="24"/>
                          <w:szCs w:val="24"/>
                          <w14:ligatures w14:val="standardContextual"/>
                        </w:rPr>
                      </w:pPr>
                    </w:p>
                    <w:p w14:paraId="0BE8F4E6" w14:textId="77777777" w:rsidR="006E4151" w:rsidRPr="00E70CCD" w:rsidRDefault="006E4151" w:rsidP="006E4151">
                      <w:pPr>
                        <w:spacing w:after="0" w:line="360" w:lineRule="auto"/>
                        <w:jc w:val="center"/>
                        <w:rPr>
                          <w:rFonts w:ascii="Times New Roman" w:eastAsia="Times New Roman" w:hAnsi="Times New Roman" w:cs="Times New Roman"/>
                          <w:b/>
                          <w:bCs/>
                          <w:kern w:val="2"/>
                          <w:sz w:val="56"/>
                          <w:szCs w:val="56"/>
                          <w14:ligatures w14:val="standardContextual"/>
                        </w:rPr>
                      </w:pPr>
                      <w:r w:rsidRPr="00E70CCD">
                        <w:rPr>
                          <w:rFonts w:ascii="Times New Roman" w:eastAsia="Times New Roman" w:hAnsi="Times New Roman" w:cs="Times New Roman"/>
                          <w:b/>
                          <w:bCs/>
                          <w:kern w:val="2"/>
                          <w:sz w:val="56"/>
                          <w:szCs w:val="56"/>
                          <w14:ligatures w14:val="standardContextual"/>
                        </w:rPr>
                        <w:t>CADRE JURIDIQUE ET FISCAL</w:t>
                      </w:r>
                    </w:p>
                    <w:p w14:paraId="74CBF5F2" w14:textId="77777777" w:rsidR="006E4151" w:rsidRDefault="006E4151" w:rsidP="006E4151">
                      <w:pPr>
                        <w:jc w:val="center"/>
                      </w:pPr>
                    </w:p>
                  </w:txbxContent>
                </v:textbox>
              </v:roundrect>
            </w:pict>
          </mc:Fallback>
        </mc:AlternateContent>
      </w:r>
    </w:p>
    <w:p w14:paraId="159F365C" w14:textId="77777777" w:rsidR="00160235" w:rsidRPr="0078753B" w:rsidRDefault="00160235" w:rsidP="0018777F">
      <w:pPr>
        <w:spacing w:after="0" w:line="360" w:lineRule="auto"/>
        <w:jc w:val="both"/>
        <w:rPr>
          <w:rFonts w:ascii="Times New Roman" w:eastAsia="Times New Roman" w:hAnsi="Times New Roman" w:cs="Times New Roman"/>
          <w:kern w:val="2"/>
          <w:sz w:val="24"/>
          <w:szCs w:val="24"/>
          <w14:ligatures w14:val="standardContextual"/>
        </w:rPr>
      </w:pPr>
    </w:p>
    <w:p w14:paraId="3851895F" w14:textId="60C4BCBB" w:rsidR="0018777F" w:rsidRPr="0078753B" w:rsidRDefault="0018777F" w:rsidP="00A234F7">
      <w:pPr>
        <w:pStyle w:val="Titre2"/>
        <w:numPr>
          <w:ilvl w:val="1"/>
          <w:numId w:val="15"/>
        </w:numPr>
        <w:spacing w:line="360" w:lineRule="auto"/>
        <w:jc w:val="both"/>
        <w:rPr>
          <w:rFonts w:ascii="Times New Roman" w:eastAsia="Arial" w:hAnsi="Times New Roman" w:cs="Times New Roman"/>
          <w:b/>
          <w:bCs/>
          <w:color w:val="auto"/>
          <w:sz w:val="24"/>
          <w:szCs w:val="24"/>
        </w:rPr>
      </w:pPr>
      <w:bookmarkStart w:id="3" w:name="_Toc132826359"/>
      <w:r w:rsidRPr="0078753B">
        <w:rPr>
          <w:rFonts w:ascii="Times New Roman" w:eastAsia="Arial" w:hAnsi="Times New Roman" w:cs="Times New Roman"/>
          <w:b/>
          <w:bCs/>
          <w:color w:val="auto"/>
          <w:sz w:val="24"/>
          <w:szCs w:val="24"/>
        </w:rPr>
        <w:t>CADRE JURIDIQUE</w:t>
      </w:r>
      <w:bookmarkEnd w:id="3"/>
    </w:p>
    <w:p w14:paraId="2B0FD343" w14:textId="42262234" w:rsidR="0018777F" w:rsidRPr="0078753B" w:rsidRDefault="0018777F" w:rsidP="0018777F">
      <w:pPr>
        <w:spacing w:before="240" w:after="24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sz w:val="24"/>
          <w:szCs w:val="24"/>
        </w:rPr>
        <w:t xml:space="preserve"> </w:t>
      </w:r>
      <w:r w:rsidR="00160235" w:rsidRPr="0078753B">
        <w:rPr>
          <w:rFonts w:ascii="Times New Roman" w:eastAsia="Times New Roman" w:hAnsi="Times New Roman" w:cs="Times New Roman"/>
          <w:b/>
          <w:sz w:val="24"/>
          <w:szCs w:val="24"/>
        </w:rPr>
        <w:t xml:space="preserve">1.1 </w:t>
      </w:r>
      <w:r w:rsidRPr="0078753B">
        <w:rPr>
          <w:rFonts w:ascii="Times New Roman" w:eastAsia="Times New Roman" w:hAnsi="Times New Roman" w:cs="Times New Roman"/>
          <w:b/>
          <w:sz w:val="24"/>
          <w:szCs w:val="24"/>
        </w:rPr>
        <w:t>La forme juridique</w:t>
      </w:r>
      <w:r w:rsidRPr="0078753B">
        <w:rPr>
          <w:rFonts w:ascii="Times New Roman" w:eastAsia="Times New Roman" w:hAnsi="Times New Roman" w:cs="Times New Roman"/>
          <w:sz w:val="24"/>
          <w:szCs w:val="24"/>
        </w:rPr>
        <w:t xml:space="preserve"> </w:t>
      </w:r>
    </w:p>
    <w:p w14:paraId="19286B56" w14:textId="77777777" w:rsidR="0018777F" w:rsidRPr="0078753B" w:rsidRDefault="0018777F" w:rsidP="0018777F">
      <w:pPr>
        <w:spacing w:after="16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Le statut juridique ou forme juridique d'une entreprise désigne le cadre légal imposé à une activité économique. Les règles applicables régissant l'activité de l'entreprise sont tributaires de ce statut, de ce fait il est important selon l’activité de l’entreprise, de bien le définir. Pour la mise en place de notre projet SEN-IMPOT, nous avons choisi d’être une Société par Actions Simplifiées (SAS) du fait que de par ses caractéristiques, elle semble plus indiquée pour une gestion plus ample de notre entreprise. En effet, la SAS présente la particularité d'être à la fois une société de capitaux, et une société de personne(s), ce qui la rend proche de la société à responsabilité limitée et place donc les associés à une grande importance. Cela signifie qu’en cas de difficultés financières de la société, le patrimoine personnel des associés ne sera pas menacé. Ceux-ci ne seront responsables qu’à hauteur de leurs apports effectués au moment de la création. Le statut juridique de la SAS lui permet de combiner les avantages de ces deux types de société et rend donc son fonctionnement (l’entrée ou la sortie de capital) simple. Elle réunit au moins deux associés et les formalités de sa création sont relativement souples notamment le fait qu’il n’existe pas de capital minimum pour créer une SAS. Si elle ne comprend qu'un seul associé, elle prend le nom de Société par Actions Simplifiée Unipersonnelle (SASU).</w:t>
      </w:r>
    </w:p>
    <w:p w14:paraId="3EAA8C59" w14:textId="77777777" w:rsidR="0018777F" w:rsidRPr="0078753B" w:rsidRDefault="0018777F" w:rsidP="0018777F">
      <w:pPr>
        <w:spacing w:after="16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La responsabilité des actionnaires est limitée aux apports. Les SASU dont l'associé unique-personne physique assure la présidence, bénéficient de règles de constitution et de fonctionnement allégées. Toutefois, lors de la création de l’entreprise, nous devons nous attendre à répondre à des besoins plus ou moins importants en trésorerie selon notre secteur d’activité (achats de matériels, embauche des encarteurs, impression des cartes santé, achats de licences et logiciels, hébergement de l’application etc.).</w:t>
      </w:r>
    </w:p>
    <w:p w14:paraId="2FD6FE76" w14:textId="77777777" w:rsidR="0018777F" w:rsidRPr="0078753B" w:rsidRDefault="0018777F" w:rsidP="0018777F">
      <w:pPr>
        <w:spacing w:after="16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 xml:space="preserve"> Il reste donc essentiel de prévoir un capital social suffisamment important pour couvrir l’ensemble de ces besoins. Pour la création d’une SAS il faut :</w:t>
      </w:r>
    </w:p>
    <w:p w14:paraId="65ECBD52" w14:textId="77777777" w:rsidR="0018777F" w:rsidRPr="0078753B" w:rsidRDefault="0018777F" w:rsidP="00A234F7">
      <w:pPr>
        <w:numPr>
          <w:ilvl w:val="0"/>
          <w:numId w:val="2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Rédiger les statuts de la SAS ;</w:t>
      </w:r>
    </w:p>
    <w:p w14:paraId="4627E56E" w14:textId="77777777" w:rsidR="0018777F" w:rsidRPr="0078753B" w:rsidRDefault="0018777F" w:rsidP="00A234F7">
      <w:pPr>
        <w:numPr>
          <w:ilvl w:val="0"/>
          <w:numId w:val="2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Choisir le siège social ;</w:t>
      </w:r>
    </w:p>
    <w:p w14:paraId="0399835B" w14:textId="77777777" w:rsidR="0018777F" w:rsidRPr="0078753B" w:rsidRDefault="0018777F" w:rsidP="00A234F7">
      <w:pPr>
        <w:numPr>
          <w:ilvl w:val="0"/>
          <w:numId w:val="2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lastRenderedPageBreak/>
        <w:t>Constituer et déposer le capital social à la banque ;</w:t>
      </w:r>
    </w:p>
    <w:p w14:paraId="3350FE18" w14:textId="77777777" w:rsidR="0018777F" w:rsidRPr="0078753B" w:rsidRDefault="0018777F" w:rsidP="00A234F7">
      <w:pPr>
        <w:numPr>
          <w:ilvl w:val="0"/>
          <w:numId w:val="2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Publier une annonce légale dans un journal dédié ;</w:t>
      </w:r>
    </w:p>
    <w:p w14:paraId="4530B5DC" w14:textId="77777777" w:rsidR="0018777F" w:rsidRPr="0078753B" w:rsidRDefault="0018777F" w:rsidP="00A234F7">
      <w:pPr>
        <w:numPr>
          <w:ilvl w:val="0"/>
          <w:numId w:val="25"/>
        </w:numPr>
        <w:spacing w:after="16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 xml:space="preserve">Envoyer votre dossier d'immatriculation au greffier (liste des souscripteurs, documents d'identités, formulaires, etc.) </w:t>
      </w:r>
    </w:p>
    <w:p w14:paraId="78BD9C46" w14:textId="77777777" w:rsidR="0018777F" w:rsidRPr="0078753B" w:rsidRDefault="0018777F" w:rsidP="004E75C8">
      <w:pPr>
        <w:spacing w:after="160" w:line="360" w:lineRule="auto"/>
        <w:jc w:val="both"/>
        <w:rPr>
          <w:rFonts w:ascii="Times New Roman" w:eastAsia="Times New Roman" w:hAnsi="Times New Roman" w:cs="Times New Roman"/>
          <w:sz w:val="24"/>
          <w:szCs w:val="24"/>
          <w:lang w:val="fr-CA"/>
        </w:rPr>
      </w:pPr>
      <w:r w:rsidRPr="0078753B">
        <w:rPr>
          <w:rFonts w:ascii="Times New Roman" w:eastAsia="Times New Roman" w:hAnsi="Times New Roman" w:cs="Times New Roman"/>
          <w:sz w:val="24"/>
          <w:szCs w:val="24"/>
        </w:rPr>
        <w:t>Dans une société par actions simplifiée (SAS), les associés fondateurs déterminent librement dans les statuts le capital social et les règles d'organisation de la société, notamment la nomination et la révocation des dirigeants et les modalités d'adoption des décisions collectives : conditions de quorum et de majorité, droit de veto. De ce fait, nous avons la possibilité de décider librement des règles qui régissent le fonctionnement de notre entreprise sans pour autant avoir des contraintes venant de la loi. C’est d’ailleurs ce qui justifie entre autres pourquoi tant de startup choisissent le statut juridique de SAS. C’est le Président de la SAS qui gère la société au quotidien. A noter que la nomination d'un Président de SAS est la seule obligation des associés relative à la gouvernance. Il existe potentiellement plusieurs autres organes de direction mais le statut de la SAS se caractérise par le statut social du Président considéré comme un assimilé salarié et donc affilié au régime général de la Sécurité sociale. Il évite ainsi la sécurité sociale des indépendants lui permettant de bénéficier d’une couverture sociale similaire à celle d’un salarié. Les bénéfices réalisés par la SAS sont imposés à l’impôt sur les sociétés. Cela signifie que c’est la société en soit qui paye de l’impôt sur les bénéfices qu’elle réalise annuellement. Cependant, il est possible d’opter pour l’impôt sur le revenu pour une durée maximale de 5 ans et dans cette optique, ce sont les associés qui payent de l’impôt sur les bénéfices réalisés, proportionnellement à leur pourcentage de détention du capital social. Entre autres, la fiscalité de la SAS nous permet donc de faire un choix sur le type d'imposition le plus approprié à votre situation.</w:t>
      </w:r>
    </w:p>
    <w:p w14:paraId="1D212417" w14:textId="77777777" w:rsidR="0018777F" w:rsidRPr="0078753B" w:rsidRDefault="0018777F" w:rsidP="00A234F7">
      <w:pPr>
        <w:numPr>
          <w:ilvl w:val="0"/>
          <w:numId w:val="26"/>
        </w:num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b/>
          <w:sz w:val="24"/>
          <w:szCs w:val="24"/>
        </w:rPr>
        <w:t xml:space="preserve">Dénomination sociale </w:t>
      </w:r>
    </w:p>
    <w:p w14:paraId="1B72472C"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 xml:space="preserve">Le nom de l’entreprise est SEN-IMPÔT. </w:t>
      </w:r>
    </w:p>
    <w:p w14:paraId="5FC83157" w14:textId="596EFA5E" w:rsidR="00BF5C23" w:rsidRPr="0078753B" w:rsidRDefault="0018777F" w:rsidP="00A234F7">
      <w:pPr>
        <w:numPr>
          <w:ilvl w:val="0"/>
          <w:numId w:val="32"/>
        </w:num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b/>
          <w:sz w:val="24"/>
          <w:szCs w:val="24"/>
        </w:rPr>
        <w:t xml:space="preserve">Objet social </w:t>
      </w:r>
    </w:p>
    <w:p w14:paraId="20BC71FD" w14:textId="2EA04A48" w:rsidR="00BF5C23" w:rsidRPr="0078753B" w:rsidRDefault="00BF5C23" w:rsidP="00BF5C23">
      <w:pPr>
        <w:spacing w:line="360" w:lineRule="auto"/>
        <w:jc w:val="both"/>
        <w:rPr>
          <w:rFonts w:ascii="Times New Roman" w:eastAsia="Calibri" w:hAnsi="Times New Roman" w:cs="Times New Roman"/>
          <w:bCs/>
          <w:sz w:val="24"/>
          <w:szCs w:val="24"/>
        </w:rPr>
      </w:pPr>
      <w:r w:rsidRPr="0078753B">
        <w:rPr>
          <w:rFonts w:ascii="Times New Roman" w:eastAsia="Calibri" w:hAnsi="Times New Roman" w:cs="Times New Roman"/>
          <w:bCs/>
          <w:sz w:val="24"/>
          <w:szCs w:val="24"/>
        </w:rPr>
        <w:t>Notre objet est de créer une entreprise prospère et durable en mettant en œuvre des idées novatrices, en gérant efficacement nos ressources financières et en développant les compétences nécessaires pour réussir en tant qu’entrepreneur.</w:t>
      </w:r>
    </w:p>
    <w:p w14:paraId="0E3588DB"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b/>
          <w:sz w:val="24"/>
          <w:szCs w:val="24"/>
        </w:rPr>
        <w:lastRenderedPageBreak/>
        <w:t xml:space="preserve">Siège social </w:t>
      </w:r>
    </w:p>
    <w:p w14:paraId="36CFF846"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Notre société est domiciliée au Sénégal à Dakar dans le quartier Point-E. Plus précisément à la Villa N°05, 2</w:t>
      </w:r>
      <w:r w:rsidRPr="0078753B">
        <w:rPr>
          <w:rFonts w:ascii="Times New Roman" w:eastAsia="Calibri" w:hAnsi="Times New Roman" w:cs="Times New Roman"/>
          <w:sz w:val="24"/>
          <w:szCs w:val="24"/>
          <w:vertAlign w:val="superscript"/>
        </w:rPr>
        <w:t>ème</w:t>
      </w:r>
      <w:r w:rsidRPr="0078753B">
        <w:rPr>
          <w:rFonts w:ascii="Times New Roman" w:eastAsia="Calibri" w:hAnsi="Times New Roman" w:cs="Times New Roman"/>
          <w:sz w:val="24"/>
          <w:szCs w:val="24"/>
        </w:rPr>
        <w:t xml:space="preserve"> Étage.</w:t>
      </w:r>
    </w:p>
    <w:p w14:paraId="6374708A" w14:textId="77777777" w:rsidR="0018777F" w:rsidRPr="0078753B" w:rsidRDefault="0018777F" w:rsidP="00A234F7">
      <w:pPr>
        <w:numPr>
          <w:ilvl w:val="0"/>
          <w:numId w:val="27"/>
        </w:num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b/>
          <w:sz w:val="24"/>
          <w:szCs w:val="24"/>
        </w:rPr>
        <w:t>Durée de vie</w:t>
      </w:r>
      <w:r w:rsidRPr="0078753B">
        <w:rPr>
          <w:rFonts w:ascii="Times New Roman" w:eastAsia="Calibri" w:hAnsi="Times New Roman" w:cs="Times New Roman"/>
          <w:sz w:val="24"/>
          <w:szCs w:val="24"/>
        </w:rPr>
        <w:t xml:space="preserve"> </w:t>
      </w:r>
    </w:p>
    <w:p w14:paraId="050E598B"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La durée de vie normale d’une entreprise est de 99 ans</w:t>
      </w:r>
      <w:r w:rsidRPr="0078753B">
        <w:rPr>
          <w:rFonts w:ascii="Times New Roman" w:eastAsia="Calibri" w:hAnsi="Times New Roman" w:cs="Times New Roman"/>
          <w:color w:val="FF0000"/>
          <w:sz w:val="24"/>
          <w:szCs w:val="24"/>
        </w:rPr>
        <w:t xml:space="preserve">. La nôtre est une start-up </w:t>
      </w:r>
      <w:r w:rsidRPr="0078753B">
        <w:rPr>
          <w:rFonts w:ascii="Times New Roman" w:eastAsia="Calibri" w:hAnsi="Times New Roman" w:cs="Times New Roman"/>
          <w:sz w:val="24"/>
          <w:szCs w:val="24"/>
        </w:rPr>
        <w:t xml:space="preserve">dont la durée est programmée pour 20 ans renouvelables ; tout en prenant en compte les mutations du marché. </w:t>
      </w:r>
    </w:p>
    <w:p w14:paraId="128DE332" w14:textId="78B15166" w:rsidR="0018777F" w:rsidRPr="0078753B" w:rsidRDefault="00160235"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b/>
          <w:sz w:val="24"/>
          <w:szCs w:val="24"/>
        </w:rPr>
        <w:t xml:space="preserve">1.2 </w:t>
      </w:r>
      <w:r w:rsidR="0018777F" w:rsidRPr="0078753B">
        <w:rPr>
          <w:rFonts w:ascii="Times New Roman" w:eastAsia="Calibri" w:hAnsi="Times New Roman" w:cs="Times New Roman"/>
          <w:b/>
          <w:sz w:val="24"/>
          <w:szCs w:val="24"/>
        </w:rPr>
        <w:t>Le capital social, les associés, leurs apports et répartition du pouvoir</w:t>
      </w:r>
    </w:p>
    <w:p w14:paraId="6851A365" w14:textId="77777777" w:rsidR="0018777F" w:rsidRPr="0078753B" w:rsidRDefault="0018777F" w:rsidP="00A234F7">
      <w:pPr>
        <w:numPr>
          <w:ilvl w:val="0"/>
          <w:numId w:val="29"/>
        </w:numPr>
        <w:spacing w:line="360" w:lineRule="auto"/>
        <w:jc w:val="both"/>
        <w:rPr>
          <w:rFonts w:ascii="Times New Roman" w:eastAsia="Calibri" w:hAnsi="Times New Roman" w:cs="Times New Roman"/>
          <w:b/>
          <w:bCs/>
          <w:sz w:val="24"/>
          <w:szCs w:val="24"/>
        </w:rPr>
      </w:pPr>
      <w:r w:rsidRPr="0078753B">
        <w:rPr>
          <w:rFonts w:ascii="Times New Roman" w:eastAsia="Calibri" w:hAnsi="Times New Roman" w:cs="Times New Roman"/>
          <w:b/>
          <w:bCs/>
          <w:sz w:val="24"/>
          <w:szCs w:val="24"/>
        </w:rPr>
        <w:t xml:space="preserve">Capital social </w:t>
      </w:r>
    </w:p>
    <w:p w14:paraId="1EF6364E"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Pour pouvoir démarrer les activités, les quatre (4) membres associés et partenaires de l’entreprise ont chacun donné un apport de 3 000 000 FCFA. Ce qui nous fait un capital social de 12 000 000 FCFA pour répondre à nos besoins en immobilisation notamment l’achat de matériels, l’hébergement de l’application.</w:t>
      </w:r>
    </w:p>
    <w:p w14:paraId="668E154A" w14:textId="77777777" w:rsidR="0018777F" w:rsidRPr="0078753B" w:rsidRDefault="0018777F" w:rsidP="00A234F7">
      <w:pPr>
        <w:numPr>
          <w:ilvl w:val="0"/>
          <w:numId w:val="30"/>
        </w:numPr>
        <w:spacing w:line="360" w:lineRule="auto"/>
        <w:jc w:val="both"/>
        <w:rPr>
          <w:rFonts w:ascii="Times New Roman" w:eastAsia="Calibri" w:hAnsi="Times New Roman" w:cs="Times New Roman"/>
          <w:b/>
          <w:bCs/>
          <w:sz w:val="24"/>
          <w:szCs w:val="24"/>
        </w:rPr>
      </w:pPr>
      <w:r w:rsidRPr="0078753B">
        <w:rPr>
          <w:rFonts w:ascii="Times New Roman" w:eastAsia="Calibri" w:hAnsi="Times New Roman" w:cs="Times New Roman"/>
          <w:b/>
          <w:bCs/>
          <w:sz w:val="24"/>
          <w:szCs w:val="24"/>
        </w:rPr>
        <w:t xml:space="preserve">Les associés de l’entreprise </w:t>
      </w:r>
    </w:p>
    <w:p w14:paraId="73D3B89B" w14:textId="4F82E293"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SEN-IMPÔT n’est pour le moment constituée que de quatre (4) jeunes étudiants ambitieux et entreprenants encore en formation : Emmanuel Josué Bonheur OMOKOMY, Miguel Stevi Espoir MBELETY YAKAMBE étudiants en Informatique Appliquée à la Gestion des Entreprises, K</w:t>
      </w:r>
      <w:r w:rsidR="00BF5C23" w:rsidRPr="0078753B">
        <w:rPr>
          <w:rFonts w:ascii="Times New Roman" w:eastAsia="Calibri" w:hAnsi="Times New Roman" w:cs="Times New Roman"/>
          <w:sz w:val="24"/>
          <w:szCs w:val="24"/>
        </w:rPr>
        <w:t>é</w:t>
      </w:r>
      <w:r w:rsidRPr="0078753B">
        <w:rPr>
          <w:rFonts w:ascii="Times New Roman" w:eastAsia="Calibri" w:hAnsi="Times New Roman" w:cs="Times New Roman"/>
          <w:sz w:val="24"/>
          <w:szCs w:val="24"/>
        </w:rPr>
        <w:t>li Jason AWUME, Blaise Yese KAYUMPA, étudiants en Génie Logiciel Réseaux et Systèmes à l’École d’Ingénieurs – Digital Campus du Groupe ISM de Dakar.</w:t>
      </w:r>
    </w:p>
    <w:p w14:paraId="1C5E14C3" w14:textId="77777777" w:rsidR="0018777F" w:rsidRPr="0078753B" w:rsidRDefault="0018777F" w:rsidP="00A234F7">
      <w:pPr>
        <w:numPr>
          <w:ilvl w:val="0"/>
          <w:numId w:val="28"/>
        </w:num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 xml:space="preserve">Apports des associés </w:t>
      </w:r>
    </w:p>
    <w:p w14:paraId="604F3975"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 xml:space="preserve">Chaque associé contribue avec une somme à la hauteur de 3 000 000 FCFA. En matière de ressources humaines, chacun suivant ses compétences participe à la bonne gestion et à l’avancée de l’entreprise notamment en termes de développement d’application, de design, de marketing digital pour la promotion de l’entreprise et surtout de comptabilité et finances pour assurer les </w:t>
      </w:r>
    </w:p>
    <w:p w14:paraId="5A5C1552" w14:textId="77777777" w:rsidR="0018777F" w:rsidRPr="0078753B" w:rsidRDefault="0018777F" w:rsidP="0018777F">
      <w:pPr>
        <w:spacing w:line="360" w:lineRule="auto"/>
        <w:jc w:val="both"/>
        <w:rPr>
          <w:rFonts w:ascii="Times New Roman" w:eastAsia="Calibri" w:hAnsi="Times New Roman" w:cs="Times New Roman"/>
          <w:sz w:val="24"/>
          <w:szCs w:val="24"/>
        </w:rPr>
      </w:pPr>
    </w:p>
    <w:p w14:paraId="19AAC023" w14:textId="77777777" w:rsidR="0018777F" w:rsidRPr="0078753B" w:rsidRDefault="0018777F" w:rsidP="0018777F">
      <w:pPr>
        <w:spacing w:line="360" w:lineRule="auto"/>
        <w:jc w:val="both"/>
        <w:rPr>
          <w:rFonts w:ascii="Times New Roman" w:eastAsia="Calibri" w:hAnsi="Times New Roman" w:cs="Times New Roman"/>
          <w:sz w:val="24"/>
          <w:szCs w:val="24"/>
        </w:rPr>
      </w:pPr>
    </w:p>
    <w:p w14:paraId="4699ADEB" w14:textId="77777777" w:rsidR="0018777F" w:rsidRPr="0078753B" w:rsidRDefault="0018777F" w:rsidP="0018777F">
      <w:pPr>
        <w:spacing w:line="360" w:lineRule="auto"/>
        <w:jc w:val="both"/>
        <w:rPr>
          <w:rFonts w:ascii="Times New Roman" w:eastAsia="Calibri" w:hAnsi="Times New Roman" w:cs="Times New Roman"/>
          <w:sz w:val="24"/>
          <w:szCs w:val="24"/>
        </w:rPr>
        <w:sectPr w:rsidR="0018777F" w:rsidRPr="0078753B" w:rsidSect="00251A83">
          <w:pgSz w:w="12240" w:h="15840"/>
          <w:pgMar w:top="1440" w:right="1440" w:bottom="1440" w:left="1440" w:header="720" w:footer="720" w:gutter="0"/>
          <w:cols w:space="720"/>
        </w:sectPr>
      </w:pPr>
    </w:p>
    <w:tbl>
      <w:tblPr>
        <w:tblpPr w:leftFromText="141" w:rightFromText="141" w:vertAnchor="page" w:horzAnchor="margin" w:tblpY="1456"/>
        <w:tblW w:w="118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8"/>
        <w:gridCol w:w="2268"/>
        <w:gridCol w:w="2977"/>
        <w:gridCol w:w="1843"/>
      </w:tblGrid>
      <w:tr w:rsidR="0018777F" w:rsidRPr="0078753B" w14:paraId="080B02B4" w14:textId="77777777" w:rsidTr="007F5874">
        <w:tc>
          <w:tcPr>
            <w:tcW w:w="4778" w:type="dxa"/>
            <w:shd w:val="clear" w:color="auto" w:fill="FB5924"/>
            <w:tcMar>
              <w:top w:w="100" w:type="dxa"/>
              <w:left w:w="100" w:type="dxa"/>
              <w:bottom w:w="100" w:type="dxa"/>
              <w:right w:w="100" w:type="dxa"/>
            </w:tcMar>
          </w:tcPr>
          <w:p w14:paraId="10B1FAD9" w14:textId="77777777" w:rsidR="0018777F" w:rsidRPr="0078753B" w:rsidRDefault="0018777F" w:rsidP="0018777F">
            <w:pPr>
              <w:spacing w:line="360" w:lineRule="auto"/>
              <w:jc w:val="both"/>
              <w:rPr>
                <w:rFonts w:ascii="Times New Roman" w:eastAsia="Calibri" w:hAnsi="Times New Roman" w:cs="Times New Roman"/>
                <w:b/>
                <w:color w:val="FFFFFF" w:themeColor="background1"/>
                <w:sz w:val="24"/>
                <w:szCs w:val="24"/>
              </w:rPr>
            </w:pPr>
            <w:r w:rsidRPr="0078753B">
              <w:rPr>
                <w:rFonts w:ascii="Times New Roman" w:eastAsia="Calibri" w:hAnsi="Times New Roman" w:cs="Times New Roman"/>
                <w:b/>
                <w:color w:val="FFFFFF" w:themeColor="background1"/>
                <w:sz w:val="24"/>
                <w:szCs w:val="24"/>
              </w:rPr>
              <w:lastRenderedPageBreak/>
              <w:t>Promoteurs</w:t>
            </w:r>
          </w:p>
        </w:tc>
        <w:tc>
          <w:tcPr>
            <w:tcW w:w="2268" w:type="dxa"/>
            <w:shd w:val="clear" w:color="auto" w:fill="FB5924"/>
            <w:tcMar>
              <w:top w:w="100" w:type="dxa"/>
              <w:left w:w="100" w:type="dxa"/>
              <w:bottom w:w="100" w:type="dxa"/>
              <w:right w:w="100" w:type="dxa"/>
            </w:tcMar>
          </w:tcPr>
          <w:p w14:paraId="16F10E95" w14:textId="77777777" w:rsidR="0018777F" w:rsidRPr="0078753B" w:rsidRDefault="0018777F" w:rsidP="0018777F">
            <w:pPr>
              <w:spacing w:line="360" w:lineRule="auto"/>
              <w:jc w:val="both"/>
              <w:rPr>
                <w:rFonts w:ascii="Times New Roman" w:eastAsia="Calibri" w:hAnsi="Times New Roman" w:cs="Times New Roman"/>
                <w:b/>
                <w:color w:val="FFFFFF" w:themeColor="background1"/>
                <w:sz w:val="24"/>
                <w:szCs w:val="24"/>
              </w:rPr>
            </w:pPr>
            <w:r w:rsidRPr="0078753B">
              <w:rPr>
                <w:rFonts w:ascii="Times New Roman" w:eastAsia="Calibri" w:hAnsi="Times New Roman" w:cs="Times New Roman"/>
                <w:b/>
                <w:color w:val="FFFFFF" w:themeColor="background1"/>
                <w:sz w:val="24"/>
                <w:szCs w:val="24"/>
              </w:rPr>
              <w:t>Apports</w:t>
            </w:r>
          </w:p>
        </w:tc>
        <w:tc>
          <w:tcPr>
            <w:tcW w:w="2977" w:type="dxa"/>
            <w:shd w:val="clear" w:color="auto" w:fill="FB5924"/>
            <w:tcMar>
              <w:top w:w="100" w:type="dxa"/>
              <w:left w:w="100" w:type="dxa"/>
              <w:bottom w:w="100" w:type="dxa"/>
              <w:right w:w="100" w:type="dxa"/>
            </w:tcMar>
          </w:tcPr>
          <w:p w14:paraId="38C92300" w14:textId="77777777" w:rsidR="0018777F" w:rsidRPr="0078753B" w:rsidRDefault="0018777F" w:rsidP="0018777F">
            <w:pPr>
              <w:spacing w:line="360" w:lineRule="auto"/>
              <w:jc w:val="both"/>
              <w:rPr>
                <w:rFonts w:ascii="Times New Roman" w:eastAsia="Calibri" w:hAnsi="Times New Roman" w:cs="Times New Roman"/>
                <w:b/>
                <w:color w:val="FFFFFF" w:themeColor="background1"/>
                <w:sz w:val="24"/>
                <w:szCs w:val="24"/>
              </w:rPr>
            </w:pPr>
            <w:r w:rsidRPr="0078753B">
              <w:rPr>
                <w:rFonts w:ascii="Times New Roman" w:eastAsia="Calibri" w:hAnsi="Times New Roman" w:cs="Times New Roman"/>
                <w:b/>
                <w:color w:val="FFFFFF" w:themeColor="background1"/>
                <w:sz w:val="24"/>
                <w:szCs w:val="24"/>
              </w:rPr>
              <w:t>Ressources humaines</w:t>
            </w:r>
          </w:p>
        </w:tc>
        <w:tc>
          <w:tcPr>
            <w:tcW w:w="1843" w:type="dxa"/>
            <w:shd w:val="clear" w:color="auto" w:fill="FB5924"/>
            <w:tcMar>
              <w:top w:w="100" w:type="dxa"/>
              <w:left w:w="100" w:type="dxa"/>
              <w:bottom w:w="100" w:type="dxa"/>
              <w:right w:w="100" w:type="dxa"/>
            </w:tcMar>
          </w:tcPr>
          <w:p w14:paraId="17508BAC" w14:textId="77777777" w:rsidR="0018777F" w:rsidRPr="0078753B" w:rsidRDefault="0018777F" w:rsidP="0018777F">
            <w:pPr>
              <w:spacing w:line="360" w:lineRule="auto"/>
              <w:jc w:val="both"/>
              <w:rPr>
                <w:rFonts w:ascii="Times New Roman" w:eastAsia="Calibri" w:hAnsi="Times New Roman" w:cs="Times New Roman"/>
                <w:b/>
                <w:color w:val="FFFFFF" w:themeColor="background1"/>
                <w:sz w:val="24"/>
                <w:szCs w:val="24"/>
              </w:rPr>
            </w:pPr>
            <w:r w:rsidRPr="0078753B">
              <w:rPr>
                <w:rFonts w:ascii="Times New Roman" w:eastAsia="Calibri" w:hAnsi="Times New Roman" w:cs="Times New Roman"/>
                <w:b/>
                <w:color w:val="FFFFFF" w:themeColor="background1"/>
                <w:sz w:val="24"/>
                <w:szCs w:val="24"/>
              </w:rPr>
              <w:t>Pouvoirs</w:t>
            </w:r>
          </w:p>
        </w:tc>
      </w:tr>
      <w:tr w:rsidR="0018777F" w:rsidRPr="0078753B" w14:paraId="4F7B12A9" w14:textId="77777777" w:rsidTr="009B0F6E">
        <w:trPr>
          <w:trHeight w:val="653"/>
        </w:trPr>
        <w:tc>
          <w:tcPr>
            <w:tcW w:w="4778" w:type="dxa"/>
            <w:shd w:val="clear" w:color="auto" w:fill="auto"/>
            <w:tcMar>
              <w:top w:w="100" w:type="dxa"/>
              <w:left w:w="100" w:type="dxa"/>
              <w:bottom w:w="100" w:type="dxa"/>
              <w:right w:w="100" w:type="dxa"/>
            </w:tcMar>
          </w:tcPr>
          <w:p w14:paraId="2973763A"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Emmanuel Josué Bonheur OMOKOMY</w:t>
            </w:r>
          </w:p>
        </w:tc>
        <w:tc>
          <w:tcPr>
            <w:tcW w:w="2268" w:type="dxa"/>
            <w:shd w:val="clear" w:color="auto" w:fill="auto"/>
            <w:tcMar>
              <w:top w:w="100" w:type="dxa"/>
              <w:left w:w="100" w:type="dxa"/>
              <w:bottom w:w="100" w:type="dxa"/>
              <w:right w:w="100" w:type="dxa"/>
            </w:tcMar>
          </w:tcPr>
          <w:p w14:paraId="4D8B69CF"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3 000 000 FCFA</w:t>
            </w:r>
          </w:p>
        </w:tc>
        <w:tc>
          <w:tcPr>
            <w:tcW w:w="2977" w:type="dxa"/>
            <w:shd w:val="clear" w:color="auto" w:fill="auto"/>
            <w:tcMar>
              <w:top w:w="100" w:type="dxa"/>
              <w:left w:w="100" w:type="dxa"/>
              <w:bottom w:w="100" w:type="dxa"/>
              <w:right w:w="100" w:type="dxa"/>
            </w:tcMar>
          </w:tcPr>
          <w:p w14:paraId="786702C3"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 xml:space="preserve"> Directeur RH/ Markéting </w:t>
            </w:r>
          </w:p>
        </w:tc>
        <w:tc>
          <w:tcPr>
            <w:tcW w:w="1843" w:type="dxa"/>
            <w:shd w:val="clear" w:color="auto" w:fill="auto"/>
            <w:tcMar>
              <w:top w:w="100" w:type="dxa"/>
              <w:left w:w="100" w:type="dxa"/>
              <w:bottom w:w="100" w:type="dxa"/>
              <w:right w:w="100" w:type="dxa"/>
            </w:tcMar>
          </w:tcPr>
          <w:p w14:paraId="22E1E781"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25%</w:t>
            </w:r>
          </w:p>
        </w:tc>
      </w:tr>
      <w:tr w:rsidR="0018777F" w:rsidRPr="0078753B" w14:paraId="6FFE5F83" w14:textId="77777777" w:rsidTr="009B0F6E">
        <w:trPr>
          <w:trHeight w:val="713"/>
        </w:trPr>
        <w:tc>
          <w:tcPr>
            <w:tcW w:w="4778" w:type="dxa"/>
            <w:shd w:val="clear" w:color="auto" w:fill="auto"/>
            <w:tcMar>
              <w:top w:w="100" w:type="dxa"/>
              <w:left w:w="100" w:type="dxa"/>
              <w:bottom w:w="100" w:type="dxa"/>
              <w:right w:w="100" w:type="dxa"/>
            </w:tcMar>
          </w:tcPr>
          <w:p w14:paraId="3F87AC38"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Miguel Stevi Espoir MBELETY YAKAMBE</w:t>
            </w:r>
          </w:p>
        </w:tc>
        <w:tc>
          <w:tcPr>
            <w:tcW w:w="2268" w:type="dxa"/>
            <w:shd w:val="clear" w:color="auto" w:fill="auto"/>
            <w:tcMar>
              <w:top w:w="100" w:type="dxa"/>
              <w:left w:w="100" w:type="dxa"/>
              <w:bottom w:w="100" w:type="dxa"/>
              <w:right w:w="100" w:type="dxa"/>
            </w:tcMar>
          </w:tcPr>
          <w:p w14:paraId="52E6BD7B"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3 000 000 FCFA</w:t>
            </w:r>
          </w:p>
        </w:tc>
        <w:tc>
          <w:tcPr>
            <w:tcW w:w="2977" w:type="dxa"/>
            <w:shd w:val="clear" w:color="auto" w:fill="auto"/>
            <w:tcMar>
              <w:top w:w="100" w:type="dxa"/>
              <w:left w:w="100" w:type="dxa"/>
              <w:bottom w:w="100" w:type="dxa"/>
              <w:right w:w="100" w:type="dxa"/>
            </w:tcMar>
          </w:tcPr>
          <w:p w14:paraId="78FFE90D"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 xml:space="preserve">Directeur Financier </w:t>
            </w:r>
          </w:p>
        </w:tc>
        <w:tc>
          <w:tcPr>
            <w:tcW w:w="1843" w:type="dxa"/>
            <w:shd w:val="clear" w:color="auto" w:fill="auto"/>
            <w:tcMar>
              <w:top w:w="100" w:type="dxa"/>
              <w:left w:w="100" w:type="dxa"/>
              <w:bottom w:w="100" w:type="dxa"/>
              <w:right w:w="100" w:type="dxa"/>
            </w:tcMar>
          </w:tcPr>
          <w:p w14:paraId="0C9CA1F8"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25%</w:t>
            </w:r>
          </w:p>
        </w:tc>
      </w:tr>
      <w:tr w:rsidR="0018777F" w:rsidRPr="0078753B" w14:paraId="21F245FF" w14:textId="77777777" w:rsidTr="009B0F6E">
        <w:trPr>
          <w:trHeight w:val="604"/>
        </w:trPr>
        <w:tc>
          <w:tcPr>
            <w:tcW w:w="4778" w:type="dxa"/>
            <w:shd w:val="clear" w:color="auto" w:fill="auto"/>
            <w:tcMar>
              <w:top w:w="100" w:type="dxa"/>
              <w:left w:w="100" w:type="dxa"/>
              <w:bottom w:w="100" w:type="dxa"/>
              <w:right w:w="100" w:type="dxa"/>
            </w:tcMar>
          </w:tcPr>
          <w:p w14:paraId="0CA31C2E" w14:textId="77777777" w:rsidR="0018777F" w:rsidRPr="0078753B" w:rsidRDefault="0018777F" w:rsidP="0018777F">
            <w:pPr>
              <w:spacing w:line="360" w:lineRule="auto"/>
              <w:jc w:val="both"/>
              <w:rPr>
                <w:rFonts w:ascii="Times New Roman" w:eastAsia="Calibri" w:hAnsi="Times New Roman" w:cs="Times New Roman"/>
                <w:sz w:val="24"/>
                <w:szCs w:val="24"/>
                <w:lang w:val="es-ES"/>
              </w:rPr>
            </w:pPr>
            <w:r w:rsidRPr="0078753B">
              <w:rPr>
                <w:rFonts w:ascii="Times New Roman" w:eastAsia="Calibri" w:hAnsi="Times New Roman" w:cs="Times New Roman"/>
                <w:sz w:val="24"/>
                <w:szCs w:val="24"/>
              </w:rPr>
              <w:t>Keli Jason AWUME</w:t>
            </w:r>
          </w:p>
        </w:tc>
        <w:tc>
          <w:tcPr>
            <w:tcW w:w="2268" w:type="dxa"/>
            <w:shd w:val="clear" w:color="auto" w:fill="auto"/>
            <w:tcMar>
              <w:top w:w="100" w:type="dxa"/>
              <w:left w:w="100" w:type="dxa"/>
              <w:bottom w:w="100" w:type="dxa"/>
              <w:right w:w="100" w:type="dxa"/>
            </w:tcMar>
          </w:tcPr>
          <w:p w14:paraId="687CC04A"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3 000 000 FCFA</w:t>
            </w:r>
          </w:p>
        </w:tc>
        <w:tc>
          <w:tcPr>
            <w:tcW w:w="2977" w:type="dxa"/>
            <w:shd w:val="clear" w:color="auto" w:fill="auto"/>
            <w:tcMar>
              <w:top w:w="100" w:type="dxa"/>
              <w:left w:w="100" w:type="dxa"/>
              <w:bottom w:w="100" w:type="dxa"/>
              <w:right w:w="100" w:type="dxa"/>
            </w:tcMar>
          </w:tcPr>
          <w:p w14:paraId="14E9BDD6" w14:textId="77777777" w:rsidR="0018777F" w:rsidRPr="0078753B" w:rsidRDefault="0018777F" w:rsidP="0018777F">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 xml:space="preserve">Directeur Technique </w:t>
            </w:r>
          </w:p>
        </w:tc>
        <w:tc>
          <w:tcPr>
            <w:tcW w:w="1843" w:type="dxa"/>
            <w:shd w:val="clear" w:color="auto" w:fill="auto"/>
            <w:tcMar>
              <w:top w:w="100" w:type="dxa"/>
              <w:left w:w="100" w:type="dxa"/>
              <w:bottom w:w="100" w:type="dxa"/>
              <w:right w:w="100" w:type="dxa"/>
            </w:tcMar>
          </w:tcPr>
          <w:p w14:paraId="6624843F"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25%</w:t>
            </w:r>
          </w:p>
        </w:tc>
      </w:tr>
      <w:tr w:rsidR="0018777F" w:rsidRPr="0078753B" w14:paraId="7BDBF91F" w14:textId="77777777" w:rsidTr="009B0F6E">
        <w:tc>
          <w:tcPr>
            <w:tcW w:w="4778" w:type="dxa"/>
            <w:shd w:val="clear" w:color="auto" w:fill="auto"/>
            <w:tcMar>
              <w:top w:w="100" w:type="dxa"/>
              <w:left w:w="100" w:type="dxa"/>
              <w:bottom w:w="100" w:type="dxa"/>
              <w:right w:w="100" w:type="dxa"/>
            </w:tcMar>
          </w:tcPr>
          <w:p w14:paraId="66740AB2"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Blaise Yese KAYUMPA</w:t>
            </w:r>
          </w:p>
        </w:tc>
        <w:tc>
          <w:tcPr>
            <w:tcW w:w="2268" w:type="dxa"/>
            <w:shd w:val="clear" w:color="auto" w:fill="auto"/>
            <w:tcMar>
              <w:top w:w="100" w:type="dxa"/>
              <w:left w:w="100" w:type="dxa"/>
              <w:bottom w:w="100" w:type="dxa"/>
              <w:right w:w="100" w:type="dxa"/>
            </w:tcMar>
          </w:tcPr>
          <w:p w14:paraId="0CCB3E50"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3 000 000 FCFA</w:t>
            </w:r>
          </w:p>
        </w:tc>
        <w:tc>
          <w:tcPr>
            <w:tcW w:w="2977" w:type="dxa"/>
            <w:shd w:val="clear" w:color="auto" w:fill="auto"/>
            <w:tcMar>
              <w:top w:w="100" w:type="dxa"/>
              <w:left w:w="100" w:type="dxa"/>
              <w:bottom w:w="100" w:type="dxa"/>
              <w:right w:w="100" w:type="dxa"/>
            </w:tcMar>
          </w:tcPr>
          <w:p w14:paraId="6C2228E6"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Directeur de développement</w:t>
            </w:r>
          </w:p>
        </w:tc>
        <w:tc>
          <w:tcPr>
            <w:tcW w:w="1843" w:type="dxa"/>
            <w:shd w:val="clear" w:color="auto" w:fill="auto"/>
            <w:tcMar>
              <w:top w:w="100" w:type="dxa"/>
              <w:left w:w="100" w:type="dxa"/>
              <w:bottom w:w="100" w:type="dxa"/>
              <w:right w:w="100" w:type="dxa"/>
            </w:tcMar>
          </w:tcPr>
          <w:p w14:paraId="7587F557" w14:textId="77777777" w:rsidR="0018777F" w:rsidRPr="0078753B" w:rsidRDefault="0018777F" w:rsidP="0018777F">
            <w:pPr>
              <w:spacing w:line="360" w:lineRule="auto"/>
              <w:jc w:val="both"/>
              <w:rPr>
                <w:rFonts w:ascii="Times New Roman" w:eastAsia="Calibri" w:hAnsi="Times New Roman" w:cs="Times New Roman"/>
                <w:b/>
                <w:sz w:val="24"/>
                <w:szCs w:val="24"/>
              </w:rPr>
            </w:pPr>
            <w:r w:rsidRPr="0078753B">
              <w:rPr>
                <w:rFonts w:ascii="Times New Roman" w:eastAsia="Calibri" w:hAnsi="Times New Roman" w:cs="Times New Roman"/>
                <w:sz w:val="24"/>
                <w:szCs w:val="24"/>
              </w:rPr>
              <w:t>25%</w:t>
            </w:r>
          </w:p>
        </w:tc>
      </w:tr>
    </w:tbl>
    <w:p w14:paraId="40F11778" w14:textId="77777777" w:rsidR="0018777F" w:rsidRPr="0078753B" w:rsidRDefault="0018777F" w:rsidP="0018777F">
      <w:pPr>
        <w:spacing w:line="360" w:lineRule="auto"/>
        <w:jc w:val="both"/>
        <w:rPr>
          <w:rFonts w:ascii="Times New Roman" w:eastAsia="Calibri" w:hAnsi="Times New Roman" w:cs="Times New Roman"/>
          <w:i/>
          <w:iCs/>
          <w:sz w:val="24"/>
          <w:szCs w:val="24"/>
        </w:rPr>
        <w:sectPr w:rsidR="0018777F" w:rsidRPr="0078753B" w:rsidSect="00251A83">
          <w:pgSz w:w="15840" w:h="12240" w:orient="landscape"/>
          <w:pgMar w:top="1440" w:right="1440" w:bottom="1440" w:left="1440" w:header="720" w:footer="720" w:gutter="0"/>
          <w:cols w:space="720"/>
        </w:sectPr>
      </w:pPr>
    </w:p>
    <w:p w14:paraId="7C1E1E26" w14:textId="77777777" w:rsidR="0018777F" w:rsidRPr="0078753B" w:rsidRDefault="0018777F" w:rsidP="0018777F">
      <w:pPr>
        <w:spacing w:line="360" w:lineRule="auto"/>
        <w:jc w:val="both"/>
        <w:rPr>
          <w:rFonts w:ascii="Times New Roman" w:eastAsia="Calibri" w:hAnsi="Times New Roman" w:cs="Times New Roman"/>
          <w:b/>
          <w:sz w:val="24"/>
          <w:szCs w:val="24"/>
        </w:rPr>
      </w:pPr>
    </w:p>
    <w:p w14:paraId="2A77838E" w14:textId="77777777" w:rsidR="0018777F" w:rsidRPr="0078753B" w:rsidRDefault="0018777F" w:rsidP="00A234F7">
      <w:pPr>
        <w:numPr>
          <w:ilvl w:val="0"/>
          <w:numId w:val="31"/>
        </w:numPr>
        <w:spacing w:line="360" w:lineRule="auto"/>
        <w:jc w:val="both"/>
        <w:rPr>
          <w:rFonts w:ascii="Times New Roman" w:eastAsia="Calibri" w:hAnsi="Times New Roman" w:cs="Times New Roman"/>
          <w:b/>
          <w:bCs/>
          <w:sz w:val="24"/>
          <w:szCs w:val="24"/>
        </w:rPr>
      </w:pPr>
      <w:r w:rsidRPr="0078753B">
        <w:rPr>
          <w:rFonts w:ascii="Times New Roman" w:eastAsia="Calibri" w:hAnsi="Times New Roman" w:cs="Times New Roman"/>
          <w:b/>
          <w:bCs/>
          <w:sz w:val="24"/>
          <w:szCs w:val="24"/>
        </w:rPr>
        <w:t xml:space="preserve">Répartition du pouvoir </w:t>
      </w:r>
    </w:p>
    <w:p w14:paraId="10732B01" w14:textId="446FB8A3" w:rsidR="0018777F" w:rsidRPr="0078753B" w:rsidRDefault="0018777F" w:rsidP="00160235">
      <w:pPr>
        <w:spacing w:line="360" w:lineRule="auto"/>
        <w:jc w:val="both"/>
        <w:rPr>
          <w:rFonts w:ascii="Times New Roman" w:eastAsia="Calibri" w:hAnsi="Times New Roman" w:cs="Times New Roman"/>
          <w:sz w:val="24"/>
          <w:szCs w:val="24"/>
        </w:rPr>
      </w:pPr>
      <w:r w:rsidRPr="0078753B">
        <w:rPr>
          <w:rFonts w:ascii="Times New Roman" w:eastAsia="Calibri" w:hAnsi="Times New Roman" w:cs="Times New Roman"/>
          <w:sz w:val="24"/>
          <w:szCs w:val="24"/>
        </w:rPr>
        <w:t>Chaque membre de l’équipe à le même pouvoir décisionnel car étant à égalité sur les apports en numéraire. Il faut noter que dans ce cas une décision peut être prise par un membre mais en consultant les autres et c’est d’un commun accord, et/ou par vote majoritaire que son approbation et exécution sera définie</w:t>
      </w:r>
      <w:r w:rsidR="00160235" w:rsidRPr="0078753B">
        <w:rPr>
          <w:rFonts w:ascii="Times New Roman" w:eastAsia="Calibri" w:hAnsi="Times New Roman" w:cs="Times New Roman"/>
          <w:sz w:val="24"/>
          <w:szCs w:val="24"/>
        </w:rPr>
        <w:t>.</w:t>
      </w:r>
    </w:p>
    <w:p w14:paraId="2C355D02" w14:textId="5EE31C30" w:rsidR="00B17F8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hAnsi="Times New Roman" w:cs="Times New Roman"/>
          <w:b/>
          <w:bCs/>
          <w:color w:val="FF0000"/>
          <w:sz w:val="24"/>
          <w:szCs w:val="24"/>
        </w:rPr>
        <w:t xml:space="preserve">1.3 Gouvernance de l’entreprise </w:t>
      </w:r>
    </w:p>
    <w:p w14:paraId="5E36C0B6" w14:textId="75B805E8" w:rsidR="00B17F8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color w:val="FF0000"/>
          <w:kern w:val="2"/>
          <w:sz w:val="24"/>
          <w:szCs w:val="24"/>
          <w:lang w:val="fr-SN"/>
          <w14:ligatures w14:val="standardContextual"/>
        </w:rPr>
        <w:t xml:space="preserve">1.4 Les coûts de constitution </w:t>
      </w:r>
    </w:p>
    <w:p w14:paraId="577BD7DC" w14:textId="07B8D2C6" w:rsidR="004E75C8" w:rsidRPr="004E75C8" w:rsidRDefault="00160235" w:rsidP="004E75C8">
      <w:pPr>
        <w:spacing w:after="0" w:line="360" w:lineRule="auto"/>
        <w:jc w:val="both"/>
        <w:rPr>
          <w:rFonts w:ascii="Times New Roman" w:eastAsia="Times New Roman" w:hAnsi="Times New Roman" w:cs="Times New Roman"/>
          <w:b/>
          <w:bCs/>
          <w:kern w:val="2"/>
          <w:sz w:val="24"/>
          <w:szCs w:val="24"/>
          <w:lang w:val="fr-SN"/>
          <w14:ligatures w14:val="standardContextual"/>
        </w:rPr>
      </w:pPr>
      <w:r w:rsidRPr="004E75C8">
        <w:rPr>
          <w:rFonts w:ascii="Times New Roman" w:eastAsia="Times New Roman" w:hAnsi="Times New Roman" w:cs="Times New Roman"/>
          <w:b/>
          <w:bCs/>
          <w:kern w:val="2"/>
          <w:sz w:val="24"/>
          <w:szCs w:val="24"/>
          <w:lang w:val="fr-SN"/>
          <w14:ligatures w14:val="standardContextual"/>
        </w:rPr>
        <w:t xml:space="preserve">II. LES IMPLICATIONS FISCALES </w:t>
      </w:r>
    </w:p>
    <w:p w14:paraId="4514EEB6" w14:textId="77777777" w:rsidR="004E75C8" w:rsidRDefault="004E75C8" w:rsidP="004E75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fiscalité est un ensemble de règles, mesures et lois utilisées par l’État ou bien une collectivité afin de percevoir des impôts et autres prélèvements obligatoires régissant dans le domaine fiscal d’un pays. Elle joue un rôle très important dans l’économie d’un pays car elle contribue au financement des besoins du pays et est à l’origine des dépenses publiques comme par exemple les travaux routiers, la construction d’hôpitaux, de bâtiments publics etc. Cependant, une des formes de la fiscalité qui est la fiscalité d’État regroupe les différents composants qui nous permettent en quelque sorte d’expliquer l’implication fiscale de notre entreprise à travers l’impôts sur les sociétés (I.S), l’Impôts Minimum Forfaitaire (I.M.F) et la Taxe sur la valeur ajoutée.</w:t>
      </w:r>
    </w:p>
    <w:p w14:paraId="4F168326" w14:textId="77777777" w:rsidR="004E75C8" w:rsidRDefault="004E75C8" w:rsidP="004E75C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Impôts directs</w:t>
      </w:r>
    </w:p>
    <w:p w14:paraId="2DB22A23" w14:textId="77777777" w:rsidR="004E75C8" w:rsidRPr="00AE1D18" w:rsidRDefault="004E75C8" w:rsidP="004E75C8">
      <w:pPr>
        <w:spacing w:before="240" w:after="240" w:line="360" w:lineRule="auto"/>
        <w:jc w:val="both"/>
        <w:rPr>
          <w:rFonts w:ascii="Times New Roman" w:eastAsia="Times New Roman" w:hAnsi="Times New Roman" w:cs="Times New Roman"/>
          <w:bCs/>
          <w:sz w:val="24"/>
          <w:szCs w:val="24"/>
        </w:rPr>
      </w:pPr>
      <w:r w:rsidRPr="00AE1D18">
        <w:rPr>
          <w:rFonts w:ascii="Times New Roman" w:eastAsia="Times New Roman" w:hAnsi="Times New Roman" w:cs="Times New Roman"/>
          <w:bCs/>
          <w:sz w:val="24"/>
          <w:szCs w:val="24"/>
        </w:rPr>
        <w:t>L'impôt direct est un type d'impôt prélevé directement sur le revenu des contribuables, comme l'impôt sur le revenu ou l'impôt sur les sociétés. Au Sénégal, ces impôts sont régis par le Code général des impôts et doivent être déclarés et payés à l'administration fiscale.</w:t>
      </w:r>
    </w:p>
    <w:p w14:paraId="270758AF" w14:textId="77777777" w:rsidR="004E75C8" w:rsidRDefault="004E75C8" w:rsidP="004E75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impôts directs sont des impôts que les entreprises doivent payer sur leurs revenus ou leurs bénéfices, et ils varient en fonction de la juridiction où l'entreprise est constituée et opère. Voici quelques informations détaillées sur les impôts directs dans le cadre de SEN-</w:t>
      </w:r>
      <w:proofErr w:type="gramStart"/>
      <w:r>
        <w:rPr>
          <w:rFonts w:ascii="Times New Roman" w:eastAsia="Times New Roman" w:hAnsi="Times New Roman" w:cs="Times New Roman"/>
          <w:sz w:val="24"/>
          <w:szCs w:val="24"/>
        </w:rPr>
        <w:t>IMPÔT:</w:t>
      </w:r>
      <w:proofErr w:type="gramEnd"/>
    </w:p>
    <w:p w14:paraId="5FE1EE7D" w14:textId="77777777" w:rsidR="004E75C8" w:rsidRDefault="004E75C8" w:rsidP="00A234F7">
      <w:pPr>
        <w:numPr>
          <w:ilvl w:val="0"/>
          <w:numId w:val="4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L’impôt sur les sociétés (IS) :</w:t>
      </w:r>
    </w:p>
    <w:p w14:paraId="79872519" w14:textId="77777777" w:rsidR="004E75C8" w:rsidRDefault="004E75C8" w:rsidP="004E75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C’est un impôt direct s'appliquant aux entreprises qui n’ont pas opté pour le régime fiscal des sociétés de personnes. Il est calculé sur l’assiette des bénéfices réalisés et élevé à 30% du résultat net avant impôt. L’impôt sur les sociétés s’applique aux bénéfices réalisés au cours d’un </w:t>
      </w:r>
      <w:r>
        <w:rPr>
          <w:rFonts w:ascii="Times New Roman" w:eastAsia="Times New Roman" w:hAnsi="Times New Roman" w:cs="Times New Roman"/>
          <w:sz w:val="24"/>
          <w:szCs w:val="24"/>
        </w:rPr>
        <w:lastRenderedPageBreak/>
        <w:t>exercice correspondant à l’année civile c’est-à-dire du 1er janvier au 31 décembre. En cas d’exercice déficitaire, l’IS est substitué à un impôt minimum appelé Impôt Minimum Forfaitaire sur les Sociétés (IMF).</w:t>
      </w:r>
    </w:p>
    <w:p w14:paraId="50A71B4E" w14:textId="77777777" w:rsidR="004E75C8" w:rsidRDefault="004E75C8" w:rsidP="00A234F7">
      <w:pPr>
        <w:numPr>
          <w:ilvl w:val="0"/>
          <w:numId w:val="5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L’impôt minimum forfaitaire (IMF)</w:t>
      </w:r>
    </w:p>
    <w:p w14:paraId="35CF567A" w14:textId="77777777" w:rsidR="004E75C8" w:rsidRDefault="004E75C8" w:rsidP="004E75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L’IMF est déterminé en fonction du chiffre d’affaires de l’exercice et ne peut en aucun cas être inférieur de 500 000 FCFA, ni être supérieur à 5 000 000 de FCFA par exercice de douze (12) mois. Lorsque l’IS est inférieur à l’IMF, le contribuable paie le montant de l’IMF. L’impôt minimum forfaitaire est calculé comme suit en appliqué au chiffre d’affaires : </w:t>
      </w:r>
    </w:p>
    <w:p w14:paraId="6E3569AC" w14:textId="6D4B2970" w:rsidR="004E75C8" w:rsidRPr="004E75C8" w:rsidRDefault="004E75C8" w:rsidP="00A234F7">
      <w:pPr>
        <w:pStyle w:val="Paragraphedeliste"/>
        <w:numPr>
          <w:ilvl w:val="0"/>
          <w:numId w:val="51"/>
        </w:numPr>
        <w:spacing w:line="360" w:lineRule="auto"/>
        <w:jc w:val="both"/>
        <w:rPr>
          <w:rFonts w:ascii="Times New Roman" w:eastAsia="Times New Roman" w:hAnsi="Times New Roman" w:cs="Times New Roman"/>
          <w:sz w:val="24"/>
          <w:szCs w:val="24"/>
        </w:rPr>
      </w:pPr>
      <w:r w:rsidRPr="004E75C8">
        <w:rPr>
          <w:rFonts w:ascii="Times New Roman" w:eastAsia="Times New Roman" w:hAnsi="Times New Roman" w:cs="Times New Roman"/>
          <w:sz w:val="24"/>
          <w:szCs w:val="24"/>
        </w:rPr>
        <w:t xml:space="preserve">Le taux de 0,5 % en cas d’IMF supérieur à l’impôt sur les sociétés ; </w:t>
      </w:r>
    </w:p>
    <w:p w14:paraId="1223E625" w14:textId="04DF9DA4" w:rsidR="004E75C8" w:rsidRPr="004E75C8" w:rsidRDefault="004E75C8" w:rsidP="00A234F7">
      <w:pPr>
        <w:pStyle w:val="Paragraphedeliste"/>
        <w:numPr>
          <w:ilvl w:val="0"/>
          <w:numId w:val="51"/>
        </w:numPr>
        <w:spacing w:line="360" w:lineRule="auto"/>
        <w:jc w:val="both"/>
        <w:rPr>
          <w:rFonts w:ascii="Times New Roman" w:eastAsia="Times New Roman" w:hAnsi="Times New Roman" w:cs="Times New Roman"/>
          <w:sz w:val="24"/>
          <w:szCs w:val="24"/>
        </w:rPr>
      </w:pPr>
      <w:r w:rsidRPr="004E75C8">
        <w:rPr>
          <w:rFonts w:ascii="Times New Roman" w:eastAsia="Times New Roman" w:hAnsi="Times New Roman" w:cs="Times New Roman"/>
          <w:sz w:val="24"/>
          <w:szCs w:val="24"/>
        </w:rPr>
        <w:t>Le taux de 0,25 % en cas d’exercice déficitaire.</w:t>
      </w:r>
    </w:p>
    <w:p w14:paraId="0640DA42" w14:textId="77777777" w:rsidR="004E75C8" w:rsidRDefault="004E75C8" w:rsidP="004E75C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Impôts indirects</w:t>
      </w:r>
    </w:p>
    <w:p w14:paraId="0101CE07" w14:textId="77777777" w:rsidR="004E75C8" w:rsidRDefault="004E75C8" w:rsidP="004E75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impôts indirects sont des taxes sur la consommation qui sont généralement ajoutées au prix des biens et services vendus aux consommateurs finaux. Voici quelques informations détaillées sur les impôts indirects qui peuvent être applicables à SEN-IMPÔT :</w:t>
      </w:r>
    </w:p>
    <w:p w14:paraId="3D4990ED" w14:textId="77777777" w:rsidR="004E75C8" w:rsidRDefault="004E75C8" w:rsidP="00A234F7">
      <w:pPr>
        <w:numPr>
          <w:ilvl w:val="0"/>
          <w:numId w:val="48"/>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 Taxe à valeur ajoutée (TVA) :</w:t>
      </w:r>
      <w:r>
        <w:rPr>
          <w:rFonts w:ascii="Times New Roman" w:eastAsia="Times New Roman" w:hAnsi="Times New Roman" w:cs="Times New Roman"/>
          <w:sz w:val="24"/>
          <w:szCs w:val="24"/>
        </w:rPr>
        <w:t xml:space="preserve"> </w:t>
      </w:r>
    </w:p>
    <w:p w14:paraId="4A499849" w14:textId="77777777" w:rsidR="004E75C8" w:rsidRDefault="004E75C8" w:rsidP="004E75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Taxe sur la Valeur Ajoutée (TVA) est une forme d'imposition indirecte assise sur la consommation, elle est applicable sur l'ensemble des biens et des services achetés sur le territoire national. La TVA est applicable sur les livraisons de biens effectuées au Sénégal. Sont également soumises à la TVA, les prestations de services lorsque le débiteur est établi au Sénégal, que les services soient rendus ou utilisés au Sénégal ou à l’étranger et lorsque les services sont utilisés ou rendus au Sénégal. Le taux de TVA est de 18%. Il existe un taux réduit à 10%, mais uniquement applicable sur les services d’hôtellerie et de restauration fournis par des établissements agréés. En revanche, certaines opérations sont expressément exonérées de la TVA. Il s’agit notamment des biens et services intéressant le domaine de la santé, de l’éducation, les opérations bancaires et d’assurance, réassurance, coassurance qui sont soumises à une taxation spécifique. Les exportations directes de biens sont également exonérées de la TVA lorsque l’exportateur délivre les biens hors du territoire sénégalais. SEN-IMPÔT, comme toute entreprise, sera aussi assujettie aux impôts et taxes liés à la constitution et l’exploitation.</w:t>
      </w:r>
    </w:p>
    <w:p w14:paraId="0463F2B4" w14:textId="77777777" w:rsidR="004E75C8" w:rsidRDefault="004E75C8" w:rsidP="004E75C8">
      <w:pPr>
        <w:spacing w:before="240" w:after="240" w:line="360" w:lineRule="auto"/>
        <w:rPr>
          <w:rFonts w:ascii="Times New Roman" w:eastAsia="Times New Roman" w:hAnsi="Times New Roman" w:cs="Times New Roman"/>
          <w:sz w:val="24"/>
          <w:szCs w:val="24"/>
        </w:rPr>
      </w:pPr>
    </w:p>
    <w:p w14:paraId="09629020" w14:textId="77777777" w:rsidR="004E75C8" w:rsidRPr="009D138C" w:rsidRDefault="004E75C8" w:rsidP="004E75C8">
      <w:pPr>
        <w:spacing w:line="360" w:lineRule="auto"/>
        <w:jc w:val="both"/>
        <w:rPr>
          <w:rFonts w:ascii="Times New Roman" w:hAnsi="Times New Roman" w:cs="Times New Roman"/>
        </w:rPr>
      </w:pPr>
    </w:p>
    <w:p w14:paraId="42136003"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3871ABFA"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452A7F4F"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0C65A64A"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1F4E6E1C"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01982F64"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3E91D16C"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778E8D2C"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26471889"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5B657C2A"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7D5E2B00"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631B26A3"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39737E5D"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510A8C0B"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774D7720" w14:textId="3EFCE057" w:rsidR="00160235" w:rsidRPr="0078753B" w:rsidRDefault="004E75C8"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r w:rsidRPr="0078753B">
        <w:rPr>
          <w:rFonts w:ascii="Times New Roman" w:eastAsia="Times New Roman" w:hAnsi="Times New Roman" w:cs="Times New Roman"/>
          <w:b/>
          <w:bCs/>
          <w:noProof/>
          <w:kern w:val="2"/>
          <w:sz w:val="24"/>
          <w:szCs w:val="24"/>
          <w:u w:val="single"/>
          <w:lang w:val="fr-SN"/>
        </w:rPr>
        <mc:AlternateContent>
          <mc:Choice Requires="wps">
            <w:drawing>
              <wp:anchor distT="0" distB="0" distL="114300" distR="114300" simplePos="0" relativeHeight="251667456" behindDoc="0" locked="0" layoutInCell="1" allowOverlap="1" wp14:anchorId="423996A3" wp14:editId="472BB1DD">
                <wp:simplePos x="0" y="0"/>
                <wp:positionH relativeFrom="column">
                  <wp:posOffset>307975</wp:posOffset>
                </wp:positionH>
                <wp:positionV relativeFrom="paragraph">
                  <wp:posOffset>223506</wp:posOffset>
                </wp:positionV>
                <wp:extent cx="5396865" cy="1470025"/>
                <wp:effectExtent l="0" t="0" r="13335" b="15875"/>
                <wp:wrapNone/>
                <wp:docPr id="37146459" name="Rectangle : coins arrondis 5"/>
                <wp:cNvGraphicFramePr/>
                <a:graphic xmlns:a="http://schemas.openxmlformats.org/drawingml/2006/main">
                  <a:graphicData uri="http://schemas.microsoft.com/office/word/2010/wordprocessingShape">
                    <wps:wsp>
                      <wps:cNvSpPr/>
                      <wps:spPr>
                        <a:xfrm>
                          <a:off x="0" y="0"/>
                          <a:ext cx="5396865" cy="1470025"/>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098226" w14:textId="77777777" w:rsidR="006E4151" w:rsidRPr="006E4151" w:rsidRDefault="006E4151" w:rsidP="006E4151">
                            <w:pPr>
                              <w:spacing w:after="0" w:line="360" w:lineRule="auto"/>
                              <w:jc w:val="both"/>
                              <w:rPr>
                                <w:rFonts w:ascii="Times New Roman" w:eastAsia="Times New Roman" w:hAnsi="Times New Roman" w:cs="Times New Roman"/>
                                <w:b/>
                                <w:bCs/>
                                <w:color w:val="FF0000"/>
                                <w:kern w:val="2"/>
                                <w:sz w:val="28"/>
                                <w:szCs w:val="28"/>
                                <w:lang w:val="fr-SN"/>
                                <w14:ligatures w14:val="standardContextual"/>
                              </w:rPr>
                            </w:pPr>
                          </w:p>
                          <w:p w14:paraId="18D2C5CC" w14:textId="77777777" w:rsidR="006E4151" w:rsidRPr="006E4151" w:rsidRDefault="006E4151" w:rsidP="006E4151">
                            <w:pPr>
                              <w:spacing w:after="0" w:line="360" w:lineRule="auto"/>
                              <w:jc w:val="center"/>
                              <w:rPr>
                                <w:rFonts w:ascii="Times New Roman" w:eastAsia="Times New Roman" w:hAnsi="Times New Roman" w:cs="Times New Roman"/>
                                <w:b/>
                                <w:bCs/>
                                <w:kern w:val="2"/>
                                <w:sz w:val="44"/>
                                <w:szCs w:val="44"/>
                                <w:lang w:val="fr-SN"/>
                                <w14:ligatures w14:val="standardContextual"/>
                              </w:rPr>
                            </w:pPr>
                            <w:r w:rsidRPr="006E4151">
                              <w:rPr>
                                <w:rFonts w:ascii="Times New Roman" w:eastAsia="Times New Roman" w:hAnsi="Times New Roman" w:cs="Times New Roman"/>
                                <w:b/>
                                <w:bCs/>
                                <w:kern w:val="2"/>
                                <w:sz w:val="44"/>
                                <w:szCs w:val="44"/>
                                <w:lang w:val="fr-SN"/>
                                <w14:ligatures w14:val="standardContextual"/>
                              </w:rPr>
                              <w:t>CADRE TECHNIQUE ET ORGANISATIONNEL</w:t>
                            </w:r>
                          </w:p>
                          <w:p w14:paraId="11EAAA23" w14:textId="77777777" w:rsidR="006E4151" w:rsidRPr="006E4151" w:rsidRDefault="006E4151" w:rsidP="006E4151">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996A3" id="Rectangle : coins arrondis 5" o:spid="_x0000_s1044" style="position:absolute;left:0;text-align:left;margin-left:24.25pt;margin-top:17.6pt;width:424.95pt;height:1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" fillcolor="#fb5924" strokecolor="#0a121c [484]" strokeweight="2pt">
                <v:textbox>
                  <w:txbxContent>
                    <w:p w14:paraId="45098226" w14:textId="77777777" w:rsidR="006E4151" w:rsidRPr="006E4151" w:rsidRDefault="006E4151" w:rsidP="006E4151">
                      <w:pPr>
                        <w:spacing w:after="0" w:line="360" w:lineRule="auto"/>
                        <w:jc w:val="both"/>
                        <w:rPr>
                          <w:rFonts w:ascii="Times New Roman" w:eastAsia="Times New Roman" w:hAnsi="Times New Roman" w:cs="Times New Roman"/>
                          <w:b/>
                          <w:bCs/>
                          <w:color w:val="FF0000"/>
                          <w:kern w:val="2"/>
                          <w:sz w:val="28"/>
                          <w:szCs w:val="28"/>
                          <w:lang w:val="fr-SN"/>
                          <w14:ligatures w14:val="standardContextual"/>
                        </w:rPr>
                      </w:pPr>
                    </w:p>
                    <w:p w14:paraId="18D2C5CC" w14:textId="77777777" w:rsidR="006E4151" w:rsidRPr="006E4151" w:rsidRDefault="006E4151" w:rsidP="006E4151">
                      <w:pPr>
                        <w:spacing w:after="0" w:line="360" w:lineRule="auto"/>
                        <w:jc w:val="center"/>
                        <w:rPr>
                          <w:rFonts w:ascii="Times New Roman" w:eastAsia="Times New Roman" w:hAnsi="Times New Roman" w:cs="Times New Roman"/>
                          <w:b/>
                          <w:bCs/>
                          <w:kern w:val="2"/>
                          <w:sz w:val="44"/>
                          <w:szCs w:val="44"/>
                          <w:lang w:val="fr-SN"/>
                          <w14:ligatures w14:val="standardContextual"/>
                        </w:rPr>
                      </w:pPr>
                      <w:r w:rsidRPr="006E4151">
                        <w:rPr>
                          <w:rFonts w:ascii="Times New Roman" w:eastAsia="Times New Roman" w:hAnsi="Times New Roman" w:cs="Times New Roman"/>
                          <w:b/>
                          <w:bCs/>
                          <w:kern w:val="2"/>
                          <w:sz w:val="44"/>
                          <w:szCs w:val="44"/>
                          <w:lang w:val="fr-SN"/>
                          <w14:ligatures w14:val="standardContextual"/>
                        </w:rPr>
                        <w:t>CADRE TECHNIQUE ET ORGANISATIONNEL</w:t>
                      </w:r>
                    </w:p>
                    <w:p w14:paraId="11EAAA23" w14:textId="77777777" w:rsidR="006E4151" w:rsidRPr="006E4151" w:rsidRDefault="006E4151" w:rsidP="006E4151">
                      <w:pPr>
                        <w:jc w:val="center"/>
                        <w:rPr>
                          <w:sz w:val="24"/>
                          <w:szCs w:val="24"/>
                        </w:rPr>
                      </w:pPr>
                    </w:p>
                  </w:txbxContent>
                </v:textbox>
              </v:roundrect>
            </w:pict>
          </mc:Fallback>
        </mc:AlternateContent>
      </w:r>
    </w:p>
    <w:p w14:paraId="368D5190" w14:textId="442FF83C"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2D312741" w14:textId="4AD30DA5"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278D96F1" w14:textId="6E1BE3BE"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3B930763" w14:textId="5A60D842"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1AD2CDE4" w14:textId="7777777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1678BFC8" w14:textId="5838D1D7"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00BD5C86" w14:textId="33C8FA5A" w:rsidR="00160235" w:rsidRPr="0078753B" w:rsidRDefault="00160235" w:rsidP="0018777F">
      <w:pPr>
        <w:spacing w:after="0" w:line="360" w:lineRule="auto"/>
        <w:jc w:val="both"/>
        <w:rPr>
          <w:rFonts w:ascii="Times New Roman" w:eastAsia="Times New Roman" w:hAnsi="Times New Roman" w:cs="Times New Roman"/>
          <w:b/>
          <w:bCs/>
          <w:color w:val="FF0000"/>
          <w:kern w:val="2"/>
          <w:sz w:val="24"/>
          <w:szCs w:val="24"/>
          <w:lang w:val="fr-SN"/>
          <w14:ligatures w14:val="standardContextual"/>
        </w:rPr>
      </w:pPr>
    </w:p>
    <w:p w14:paraId="2C3EED8C" w14:textId="28BC9860"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7EDDD9A1" w14:textId="2AFB76C6"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47E20C60" w14:textId="7B55736C"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443E6DD2" w14:textId="72E771AA"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0ACBDA12" w14:textId="2F8E7A02"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5B44E68B" w14:textId="3DC349E0"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187D907E" w14:textId="26CF9C0B"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059342E8" w14:textId="06907A4A" w:rsidR="00B17F85" w:rsidRPr="0078753B" w:rsidRDefault="00B17F85" w:rsidP="0018777F">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6E06E367" w14:textId="781D5E9F" w:rsidR="004973DC" w:rsidRDefault="004973DC" w:rsidP="004E75C8">
      <w:pPr>
        <w:spacing w:after="0" w:line="360" w:lineRule="auto"/>
        <w:jc w:val="both"/>
        <w:rPr>
          <w:rFonts w:ascii="Times New Roman" w:eastAsia="Times New Roman" w:hAnsi="Times New Roman" w:cs="Times New Roman"/>
          <w:b/>
          <w:bCs/>
          <w:kern w:val="2"/>
          <w:sz w:val="24"/>
          <w:szCs w:val="24"/>
          <w:u w:val="single"/>
          <w:lang w:val="fr-SN"/>
          <w14:ligatures w14:val="standardContextual"/>
        </w:rPr>
      </w:pPr>
    </w:p>
    <w:p w14:paraId="0EB54658" w14:textId="77777777" w:rsidR="004E75C8" w:rsidRPr="004E75C8" w:rsidRDefault="004E75C8" w:rsidP="004E75C8">
      <w:pPr>
        <w:spacing w:after="0" w:line="360" w:lineRule="auto"/>
        <w:jc w:val="both"/>
        <w:rPr>
          <w:rFonts w:ascii="Times New Roman" w:eastAsia="Times New Roman" w:hAnsi="Times New Roman" w:cs="Times New Roman"/>
          <w:kern w:val="2"/>
          <w:sz w:val="24"/>
          <w:szCs w:val="24"/>
          <w:lang w:val="fr-SN"/>
          <w14:ligatures w14:val="standardContextual"/>
        </w:rPr>
      </w:pPr>
    </w:p>
    <w:p w14:paraId="69E9E829" w14:textId="3AA915D6" w:rsidR="00D53B84" w:rsidRPr="0078753B" w:rsidRDefault="00160235" w:rsidP="00A234F7">
      <w:pPr>
        <w:pStyle w:val="Paragraphedeliste"/>
        <w:numPr>
          <w:ilvl w:val="1"/>
          <w:numId w:val="14"/>
        </w:num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lastRenderedPageBreak/>
        <w:t xml:space="preserve">CADRE TECHNIQUE </w:t>
      </w:r>
    </w:p>
    <w:p w14:paraId="33C6FFBC" w14:textId="1BB3D885" w:rsidR="00160235" w:rsidRPr="0078753B" w:rsidRDefault="00160235" w:rsidP="00A234F7">
      <w:pPr>
        <w:pStyle w:val="Paragraphedeliste"/>
        <w:numPr>
          <w:ilvl w:val="1"/>
          <w:numId w:val="37"/>
        </w:num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Le processus de fabrication ou de servuction</w:t>
      </w:r>
    </w:p>
    <w:p w14:paraId="7C9E4223" w14:textId="415397A2" w:rsidR="00D006BE" w:rsidRPr="0078753B" w:rsidRDefault="00D006BE" w:rsidP="00D006BE">
      <w:pPr>
        <w:pStyle w:val="NormalWeb"/>
        <w:ind w:left="420"/>
      </w:pPr>
      <w:r w:rsidRPr="0078753B">
        <w:rPr>
          <w:noProof/>
        </w:rPr>
        <w:drawing>
          <wp:inline distT="0" distB="0" distL="0" distR="0" wp14:anchorId="4078FD67" wp14:editId="337637F4">
            <wp:extent cx="6017094" cy="4512157"/>
            <wp:effectExtent l="0" t="0" r="3175" b="3175"/>
            <wp:docPr id="8942044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1182" cy="4515222"/>
                    </a:xfrm>
                    <a:prstGeom prst="rect">
                      <a:avLst/>
                    </a:prstGeom>
                    <a:noFill/>
                    <a:ln>
                      <a:noFill/>
                    </a:ln>
                  </pic:spPr>
                </pic:pic>
              </a:graphicData>
            </a:graphic>
          </wp:inline>
        </w:drawing>
      </w:r>
    </w:p>
    <w:p w14:paraId="2362BFDE" w14:textId="65A3C7F0" w:rsidR="00D006BE" w:rsidRPr="0078753B" w:rsidRDefault="00DF091E" w:rsidP="00D006BE">
      <w:pPr>
        <w:spacing w:line="360" w:lineRule="auto"/>
        <w:jc w:val="both"/>
        <w:rPr>
          <w:rFonts w:ascii="Times New Roman" w:hAnsi="Times New Roman" w:cs="Times New Roman"/>
          <w:b/>
          <w:bCs/>
          <w:color w:val="FF0000"/>
          <w:sz w:val="24"/>
          <w:szCs w:val="24"/>
        </w:rPr>
      </w:pPr>
      <w:r w:rsidRPr="0078753B">
        <w:rPr>
          <w:rFonts w:ascii="Times New Roman" w:hAnsi="Times New Roman" w:cs="Times New Roman"/>
          <w:b/>
          <w:bCs/>
          <w:noProof/>
          <w:color w:val="FF0000"/>
          <w:sz w:val="24"/>
          <w:szCs w:val="24"/>
        </w:rPr>
        <w:lastRenderedPageBreak/>
        <w:drawing>
          <wp:inline distT="0" distB="0" distL="0" distR="0" wp14:anchorId="3D4C559C" wp14:editId="62691D7C">
            <wp:extent cx="5760720" cy="4320540"/>
            <wp:effectExtent l="0" t="0" r="0" b="3810"/>
            <wp:docPr id="44725000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60587987" w14:textId="2722E91D" w:rsidR="00160235" w:rsidRPr="0078753B" w:rsidRDefault="00160235" w:rsidP="00A234F7">
      <w:pPr>
        <w:pStyle w:val="Paragraphedeliste"/>
        <w:numPr>
          <w:ilvl w:val="1"/>
          <w:numId w:val="37"/>
        </w:numPr>
        <w:spacing w:line="360" w:lineRule="auto"/>
        <w:jc w:val="both"/>
        <w:rPr>
          <w:rFonts w:ascii="Times New Roman" w:hAnsi="Times New Roman" w:cs="Times New Roman"/>
          <w:b/>
          <w:bCs/>
          <w:color w:val="E36C0A" w:themeColor="accent6" w:themeShade="BF"/>
          <w:sz w:val="24"/>
          <w:szCs w:val="24"/>
        </w:rPr>
      </w:pPr>
      <w:r w:rsidRPr="0078753B">
        <w:rPr>
          <w:rFonts w:ascii="Times New Roman" w:hAnsi="Times New Roman" w:cs="Times New Roman"/>
          <w:b/>
          <w:bCs/>
          <w:color w:val="E36C0A" w:themeColor="accent6" w:themeShade="BF"/>
          <w:sz w:val="24"/>
          <w:szCs w:val="24"/>
        </w:rPr>
        <w:t>Les données techniques de base</w:t>
      </w:r>
    </w:p>
    <w:p w14:paraId="5B0A66B5" w14:textId="078AEE6F" w:rsidR="00DF091E" w:rsidRPr="0078753B" w:rsidRDefault="00DF091E" w:rsidP="004E75C8">
      <w:pPr>
        <w:spacing w:before="240" w:after="24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SEN-IMPÔT est un projet qui se veut optimiser la procédure fiscale. De ce fait, elle propose des services et produits.</w:t>
      </w:r>
    </w:p>
    <w:p w14:paraId="60309E26" w14:textId="4222EEE8" w:rsidR="00DF091E" w:rsidRPr="0078753B" w:rsidRDefault="00DF091E" w:rsidP="00A234F7">
      <w:pPr>
        <w:pStyle w:val="Paragraphedeliste"/>
        <w:numPr>
          <w:ilvl w:val="0"/>
          <w:numId w:val="43"/>
        </w:numPr>
        <w:spacing w:after="0" w:line="360" w:lineRule="auto"/>
        <w:jc w:val="both"/>
        <w:rPr>
          <w:rFonts w:ascii="Times New Roman" w:eastAsia="Times New Roman" w:hAnsi="Times New Roman" w:cs="Times New Roman"/>
          <w:b/>
          <w:bCs/>
          <w:sz w:val="24"/>
          <w:szCs w:val="24"/>
        </w:rPr>
      </w:pPr>
      <w:r w:rsidRPr="0078753B">
        <w:rPr>
          <w:rFonts w:ascii="Times New Roman" w:eastAsia="Times New Roman" w:hAnsi="Times New Roman" w:cs="Times New Roman"/>
          <w:b/>
          <w:bCs/>
          <w:sz w:val="24"/>
          <w:szCs w:val="24"/>
        </w:rPr>
        <w:t>Caractéristique du service</w:t>
      </w:r>
    </w:p>
    <w:p w14:paraId="7F2D0D14" w14:textId="6A4D5FB6" w:rsidR="00900084" w:rsidRPr="00900084" w:rsidRDefault="00DF091E" w:rsidP="004E75C8">
      <w:p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Nous proposons un système de gestion des données fiscale à travers une application présentant des interfaces intelligentes et interactives</w:t>
      </w:r>
      <w:r w:rsidR="00900084" w:rsidRPr="0078753B">
        <w:rPr>
          <w:rFonts w:ascii="Times New Roman" w:eastAsia="Times New Roman" w:hAnsi="Times New Roman" w:cs="Times New Roman"/>
          <w:sz w:val="24"/>
          <w:szCs w:val="24"/>
        </w:rPr>
        <w:t xml:space="preserve"> </w:t>
      </w:r>
      <w:r w:rsidR="00900084" w:rsidRPr="00900084">
        <w:rPr>
          <w:rFonts w:ascii="Times New Roman" w:eastAsia="Times New Roman" w:hAnsi="Times New Roman" w:cs="Times New Roman"/>
          <w:sz w:val="24"/>
          <w:szCs w:val="24"/>
        </w:rPr>
        <w:t>Le service d'application web de déclaration de TVA offrira aux entreprises sénégalaises une solution en ligne sécurisée et conviviale pour soumettre leurs déclarations de TVA et ainsi simplifier le processus.</w:t>
      </w:r>
      <w:r w:rsidR="00900084" w:rsidRPr="0078753B">
        <w:rPr>
          <w:rFonts w:ascii="Times New Roman" w:eastAsia="Times New Roman" w:hAnsi="Times New Roman" w:cs="Times New Roman"/>
          <w:sz w:val="24"/>
          <w:szCs w:val="24"/>
        </w:rPr>
        <w:t xml:space="preserve"> </w:t>
      </w:r>
      <w:r w:rsidR="00900084" w:rsidRPr="00900084">
        <w:rPr>
          <w:rFonts w:ascii="Times New Roman" w:eastAsia="Times New Roman" w:hAnsi="Times New Roman" w:cs="Times New Roman"/>
          <w:sz w:val="24"/>
          <w:szCs w:val="24"/>
        </w:rPr>
        <w:t>Voici les fonctionnalités clés :</w:t>
      </w:r>
    </w:p>
    <w:p w14:paraId="7E5BB697" w14:textId="77777777" w:rsidR="00900084" w:rsidRPr="0078753B" w:rsidRDefault="00900084" w:rsidP="004E75C8">
      <w:p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Fonctionnalités principales</w:t>
      </w:r>
    </w:p>
    <w:p w14:paraId="1F78C8A7" w14:textId="77777777" w:rsidR="00900084" w:rsidRPr="0078753B" w:rsidRDefault="00900084" w:rsidP="00A234F7">
      <w:pPr>
        <w:pStyle w:val="Paragraphedeliste"/>
        <w:numPr>
          <w:ilvl w:val="0"/>
          <w:numId w:val="44"/>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Enregistrement et authentification des utilisateurs</w:t>
      </w:r>
      <w:r w:rsidRPr="0078753B">
        <w:rPr>
          <w:rFonts w:ascii="Times New Roman" w:eastAsia="Times New Roman" w:hAnsi="Times New Roman" w:cs="Times New Roman"/>
          <w:sz w:val="24"/>
          <w:szCs w:val="24"/>
        </w:rPr>
        <w:t> : Les entreprises pourront créer un compte et s'identifier pour accéder à l'application.</w:t>
      </w:r>
    </w:p>
    <w:p w14:paraId="77B663A4" w14:textId="77777777" w:rsidR="00900084" w:rsidRPr="0078753B" w:rsidRDefault="00900084" w:rsidP="00A234F7">
      <w:pPr>
        <w:pStyle w:val="Paragraphedeliste"/>
        <w:numPr>
          <w:ilvl w:val="0"/>
          <w:numId w:val="44"/>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Saisie des données</w:t>
      </w:r>
      <w:r w:rsidRPr="0078753B">
        <w:rPr>
          <w:rFonts w:ascii="Times New Roman" w:eastAsia="Times New Roman" w:hAnsi="Times New Roman" w:cs="Times New Roman"/>
          <w:sz w:val="24"/>
          <w:szCs w:val="24"/>
        </w:rPr>
        <w:t> : Les entreprises pourront saisir leur chiffre d'affaires et les données de TVA pour chaque période de déclaration.</w:t>
      </w:r>
    </w:p>
    <w:p w14:paraId="2B197487" w14:textId="77777777" w:rsidR="00900084" w:rsidRPr="0078753B" w:rsidRDefault="00900084" w:rsidP="00A234F7">
      <w:pPr>
        <w:pStyle w:val="Paragraphedeliste"/>
        <w:numPr>
          <w:ilvl w:val="0"/>
          <w:numId w:val="44"/>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Calcul de la TVA</w:t>
      </w:r>
      <w:r w:rsidRPr="0078753B">
        <w:rPr>
          <w:rFonts w:ascii="Times New Roman" w:eastAsia="Times New Roman" w:hAnsi="Times New Roman" w:cs="Times New Roman"/>
          <w:sz w:val="24"/>
          <w:szCs w:val="24"/>
        </w:rPr>
        <w:t> : L'application calculera automatiquement la TVA due en fonction des données saisies.</w:t>
      </w:r>
    </w:p>
    <w:p w14:paraId="0A9832E4" w14:textId="15FAA7C3" w:rsidR="00900084" w:rsidRPr="0078753B" w:rsidRDefault="00900084" w:rsidP="00A234F7">
      <w:pPr>
        <w:pStyle w:val="Paragraphedeliste"/>
        <w:numPr>
          <w:ilvl w:val="0"/>
          <w:numId w:val="44"/>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lastRenderedPageBreak/>
        <w:t>Soumission des déclarations</w:t>
      </w:r>
      <w:r w:rsidRPr="0078753B">
        <w:rPr>
          <w:rFonts w:ascii="Times New Roman" w:eastAsia="Times New Roman" w:hAnsi="Times New Roman" w:cs="Times New Roman"/>
          <w:sz w:val="24"/>
          <w:szCs w:val="24"/>
        </w:rPr>
        <w:t> : Les entreprises pourront soumettre leurs déclarations de TVA par voie électronique à la DGID.</w:t>
      </w:r>
    </w:p>
    <w:p w14:paraId="0BE5121F" w14:textId="77777777" w:rsidR="00900084" w:rsidRPr="0078753B" w:rsidRDefault="00900084" w:rsidP="00A234F7">
      <w:pPr>
        <w:pStyle w:val="Paragraphedeliste"/>
        <w:numPr>
          <w:ilvl w:val="0"/>
          <w:numId w:val="44"/>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Suivi des déclarations</w:t>
      </w:r>
      <w:r w:rsidRPr="0078753B">
        <w:rPr>
          <w:rFonts w:ascii="Times New Roman" w:eastAsia="Times New Roman" w:hAnsi="Times New Roman" w:cs="Times New Roman"/>
          <w:sz w:val="24"/>
          <w:szCs w:val="24"/>
        </w:rPr>
        <w:t> : Les entreprises pourront suivre l'état de leurs déclarations soumises.</w:t>
      </w:r>
    </w:p>
    <w:p w14:paraId="6DF4F910" w14:textId="77777777" w:rsidR="00900084" w:rsidRPr="0078753B" w:rsidRDefault="00900084" w:rsidP="00A234F7">
      <w:pPr>
        <w:pStyle w:val="Paragraphedeliste"/>
        <w:numPr>
          <w:ilvl w:val="0"/>
          <w:numId w:val="44"/>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Génération de rapports</w:t>
      </w:r>
      <w:r w:rsidRPr="0078753B">
        <w:rPr>
          <w:rFonts w:ascii="Times New Roman" w:eastAsia="Times New Roman" w:hAnsi="Times New Roman" w:cs="Times New Roman"/>
          <w:sz w:val="24"/>
          <w:szCs w:val="24"/>
        </w:rPr>
        <w:t> : Les entreprises pourront générer des rapports sur leurs déclarations de TVA soumises.</w:t>
      </w:r>
    </w:p>
    <w:p w14:paraId="6A03D7CA" w14:textId="77777777" w:rsidR="00900084" w:rsidRPr="00900084" w:rsidRDefault="00900084" w:rsidP="004E75C8">
      <w:pPr>
        <w:spacing w:after="0" w:line="360" w:lineRule="auto"/>
        <w:jc w:val="both"/>
        <w:rPr>
          <w:rFonts w:ascii="Times New Roman" w:eastAsia="Times New Roman" w:hAnsi="Times New Roman" w:cs="Times New Roman"/>
          <w:sz w:val="24"/>
          <w:szCs w:val="24"/>
        </w:rPr>
      </w:pPr>
      <w:r w:rsidRPr="00900084">
        <w:rPr>
          <w:rFonts w:ascii="Times New Roman" w:eastAsia="Times New Roman" w:hAnsi="Times New Roman" w:cs="Times New Roman"/>
          <w:b/>
          <w:bCs/>
          <w:sz w:val="24"/>
          <w:szCs w:val="24"/>
        </w:rPr>
        <w:t>Fonctionnalités supplémentaires</w:t>
      </w:r>
    </w:p>
    <w:p w14:paraId="307A5FB0" w14:textId="77777777" w:rsidR="00900084" w:rsidRPr="0078753B" w:rsidRDefault="00900084" w:rsidP="00A234F7">
      <w:pPr>
        <w:pStyle w:val="Paragraphedeliste"/>
        <w:numPr>
          <w:ilvl w:val="0"/>
          <w:numId w:val="4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Paiement électronique de la TVA</w:t>
      </w:r>
      <w:r w:rsidRPr="0078753B">
        <w:rPr>
          <w:rFonts w:ascii="Times New Roman" w:eastAsia="Times New Roman" w:hAnsi="Times New Roman" w:cs="Times New Roman"/>
          <w:sz w:val="24"/>
          <w:szCs w:val="24"/>
        </w:rPr>
        <w:t> : Les entreprises pourront payer leur TVA due par voie électronique via l'application (si disponible).</w:t>
      </w:r>
    </w:p>
    <w:p w14:paraId="61B5ADB7" w14:textId="77777777" w:rsidR="00900084" w:rsidRPr="0078753B" w:rsidRDefault="00900084" w:rsidP="00A234F7">
      <w:pPr>
        <w:pStyle w:val="Paragraphedeliste"/>
        <w:numPr>
          <w:ilvl w:val="0"/>
          <w:numId w:val="4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Assistance en ligne</w:t>
      </w:r>
      <w:r w:rsidRPr="0078753B">
        <w:rPr>
          <w:rFonts w:ascii="Times New Roman" w:eastAsia="Times New Roman" w:hAnsi="Times New Roman" w:cs="Times New Roman"/>
          <w:sz w:val="24"/>
          <w:szCs w:val="24"/>
        </w:rPr>
        <w:t> : Les entreprises auront accès à une assistance en ligne pour les aider à utiliser l'application.</w:t>
      </w:r>
    </w:p>
    <w:p w14:paraId="11D629F6" w14:textId="77777777" w:rsidR="00900084" w:rsidRPr="0078753B" w:rsidRDefault="00900084" w:rsidP="00A234F7">
      <w:pPr>
        <w:pStyle w:val="Paragraphedeliste"/>
        <w:numPr>
          <w:ilvl w:val="0"/>
          <w:numId w:val="45"/>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Mises à jour réglementaires</w:t>
      </w:r>
      <w:r w:rsidRPr="0078753B">
        <w:rPr>
          <w:rFonts w:ascii="Times New Roman" w:eastAsia="Times New Roman" w:hAnsi="Times New Roman" w:cs="Times New Roman"/>
          <w:sz w:val="24"/>
          <w:szCs w:val="24"/>
        </w:rPr>
        <w:t> : L'application sera mise à jour régulièrement pour tenir compte des changements de la réglementation sur la TVA.</w:t>
      </w:r>
    </w:p>
    <w:p w14:paraId="60148C18" w14:textId="77777777" w:rsidR="00900084" w:rsidRPr="00900084" w:rsidRDefault="00900084" w:rsidP="004E75C8">
      <w:pPr>
        <w:spacing w:after="0" w:line="360" w:lineRule="auto"/>
        <w:jc w:val="both"/>
        <w:rPr>
          <w:rFonts w:ascii="Times New Roman" w:eastAsia="Times New Roman" w:hAnsi="Times New Roman" w:cs="Times New Roman"/>
          <w:sz w:val="24"/>
          <w:szCs w:val="24"/>
        </w:rPr>
      </w:pPr>
      <w:r w:rsidRPr="00900084">
        <w:rPr>
          <w:rFonts w:ascii="Times New Roman" w:eastAsia="Times New Roman" w:hAnsi="Times New Roman" w:cs="Times New Roman"/>
          <w:b/>
          <w:bCs/>
          <w:sz w:val="24"/>
          <w:szCs w:val="24"/>
        </w:rPr>
        <w:t>Avantages du service</w:t>
      </w:r>
    </w:p>
    <w:p w14:paraId="0F4F6ABC" w14:textId="77777777" w:rsidR="00900084" w:rsidRPr="0078753B" w:rsidRDefault="00900084" w:rsidP="00A234F7">
      <w:pPr>
        <w:pStyle w:val="Paragraphedeliste"/>
        <w:numPr>
          <w:ilvl w:val="0"/>
          <w:numId w:val="46"/>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Réduction des erreurs et des retards</w:t>
      </w:r>
      <w:r w:rsidRPr="0078753B">
        <w:rPr>
          <w:rFonts w:ascii="Times New Roman" w:eastAsia="Times New Roman" w:hAnsi="Times New Roman" w:cs="Times New Roman"/>
          <w:sz w:val="24"/>
          <w:szCs w:val="24"/>
        </w:rPr>
        <w:t> : L'automatisation du processus de déclaration de TVA permettra de minimiser les erreurs et les retards.</w:t>
      </w:r>
    </w:p>
    <w:p w14:paraId="74BE64FE" w14:textId="77777777" w:rsidR="00900084" w:rsidRPr="0078753B" w:rsidRDefault="00900084" w:rsidP="00A234F7">
      <w:pPr>
        <w:pStyle w:val="Paragraphedeliste"/>
        <w:numPr>
          <w:ilvl w:val="0"/>
          <w:numId w:val="46"/>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Gain de temps et d'argent</w:t>
      </w:r>
      <w:r w:rsidRPr="0078753B">
        <w:rPr>
          <w:rFonts w:ascii="Times New Roman" w:eastAsia="Times New Roman" w:hAnsi="Times New Roman" w:cs="Times New Roman"/>
          <w:sz w:val="24"/>
          <w:szCs w:val="24"/>
        </w:rPr>
        <w:t> : La soumission électronique des déclarations permettra aux entreprises d'économiser du temps et de l'argent.</w:t>
      </w:r>
    </w:p>
    <w:p w14:paraId="4735550A" w14:textId="3D6C4623" w:rsidR="00900084" w:rsidRPr="0078753B" w:rsidRDefault="00900084" w:rsidP="00A234F7">
      <w:pPr>
        <w:pStyle w:val="Paragraphedeliste"/>
        <w:numPr>
          <w:ilvl w:val="0"/>
          <w:numId w:val="46"/>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Amélioration de la conformité</w:t>
      </w:r>
      <w:r w:rsidRPr="0078753B">
        <w:rPr>
          <w:rFonts w:ascii="Times New Roman" w:eastAsia="Times New Roman" w:hAnsi="Times New Roman" w:cs="Times New Roman"/>
          <w:sz w:val="24"/>
          <w:szCs w:val="24"/>
        </w:rPr>
        <w:t> : L'application facilitera le respect des exigences de la DGID.</w:t>
      </w:r>
    </w:p>
    <w:p w14:paraId="2B01E0AA" w14:textId="499BCEBD" w:rsidR="00900084" w:rsidRPr="0078753B" w:rsidRDefault="00900084" w:rsidP="00A234F7">
      <w:pPr>
        <w:pStyle w:val="Paragraphedeliste"/>
        <w:numPr>
          <w:ilvl w:val="0"/>
          <w:numId w:val="46"/>
        </w:num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b/>
          <w:bCs/>
          <w:sz w:val="24"/>
          <w:szCs w:val="24"/>
        </w:rPr>
        <w:t>Accès aux données</w:t>
      </w:r>
      <w:r w:rsidRPr="0078753B">
        <w:rPr>
          <w:rFonts w:ascii="Times New Roman" w:eastAsia="Times New Roman" w:hAnsi="Times New Roman" w:cs="Times New Roman"/>
          <w:sz w:val="24"/>
          <w:szCs w:val="24"/>
        </w:rPr>
        <w:t> : Les entreprises auront accès à leurs données et aux rapports sur les déclarations de TVA soumises.</w:t>
      </w:r>
    </w:p>
    <w:p w14:paraId="0B53847D" w14:textId="18BA75A4" w:rsidR="00F81311" w:rsidRPr="004E75C8" w:rsidRDefault="00160235" w:rsidP="00A234F7">
      <w:pPr>
        <w:pStyle w:val="Paragraphedeliste"/>
        <w:numPr>
          <w:ilvl w:val="1"/>
          <w:numId w:val="37"/>
        </w:numPr>
        <w:spacing w:after="0" w:line="360" w:lineRule="auto"/>
        <w:jc w:val="both"/>
        <w:rPr>
          <w:rFonts w:ascii="Times New Roman" w:hAnsi="Times New Roman" w:cs="Times New Roman"/>
          <w:b/>
          <w:bCs/>
          <w:sz w:val="24"/>
          <w:szCs w:val="24"/>
        </w:rPr>
      </w:pPr>
      <w:r w:rsidRPr="004E75C8">
        <w:rPr>
          <w:rFonts w:ascii="Times New Roman" w:hAnsi="Times New Roman" w:cs="Times New Roman"/>
          <w:b/>
          <w:bCs/>
          <w:sz w:val="24"/>
          <w:szCs w:val="24"/>
        </w:rPr>
        <w:t>Infrastructures et technologies</w:t>
      </w:r>
    </w:p>
    <w:p w14:paraId="36E7E741" w14:textId="77777777" w:rsidR="004E75C8" w:rsidRPr="0078753B" w:rsidRDefault="004E75C8" w:rsidP="004E75C8">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Langages de programmation :</w:t>
      </w:r>
    </w:p>
    <w:p w14:paraId="799F80A7"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 xml:space="preserve"> HTML 5 ;</w:t>
      </w:r>
    </w:p>
    <w:p w14:paraId="771770EA"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CSS 3 ;</w:t>
      </w:r>
    </w:p>
    <w:p w14:paraId="5953B0BA"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 xml:space="preserve">JavaScript (pour le </w:t>
      </w:r>
      <w:proofErr w:type="spellStart"/>
      <w:r w:rsidRPr="0078753B">
        <w:rPr>
          <w:rFonts w:ascii="Times New Roman" w:hAnsi="Times New Roman" w:cs="Times New Roman"/>
          <w:sz w:val="24"/>
          <w:szCs w:val="24"/>
        </w:rPr>
        <w:t>front-end</w:t>
      </w:r>
      <w:proofErr w:type="spellEnd"/>
      <w:r w:rsidRPr="0078753B">
        <w:rPr>
          <w:rFonts w:ascii="Times New Roman" w:hAnsi="Times New Roman" w:cs="Times New Roman"/>
          <w:sz w:val="24"/>
          <w:szCs w:val="24"/>
        </w:rPr>
        <w:t>) ;</w:t>
      </w:r>
    </w:p>
    <w:p w14:paraId="7AAFA2D0"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 xml:space="preserve">Python (pour le </w:t>
      </w:r>
      <w:proofErr w:type="spellStart"/>
      <w:r w:rsidRPr="0078753B">
        <w:rPr>
          <w:rFonts w:ascii="Times New Roman" w:hAnsi="Times New Roman" w:cs="Times New Roman"/>
          <w:sz w:val="24"/>
          <w:szCs w:val="24"/>
        </w:rPr>
        <w:t>back-end</w:t>
      </w:r>
      <w:proofErr w:type="spellEnd"/>
      <w:r w:rsidRPr="0078753B">
        <w:rPr>
          <w:rFonts w:ascii="Times New Roman" w:hAnsi="Times New Roman" w:cs="Times New Roman"/>
          <w:sz w:val="24"/>
          <w:szCs w:val="24"/>
        </w:rPr>
        <w:t>).</w:t>
      </w:r>
    </w:p>
    <w:p w14:paraId="3F05FE33" w14:textId="77777777" w:rsidR="004E75C8" w:rsidRPr="0078753B" w:rsidRDefault="004E75C8" w:rsidP="004E75C8">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 xml:space="preserve">Base de données : </w:t>
      </w:r>
    </w:p>
    <w:p w14:paraId="63F5AF16"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MySQL pour le stockage sécurisé des informations des utilisateurs et des données financières.</w:t>
      </w:r>
    </w:p>
    <w:p w14:paraId="634AC08C"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Framework et Bibliothèques : Django (Framework web Python), Bootstrap (pour la conception de l'interface utilisateur réactive) Sécurité : Cryptage SSL/TLS pour assurer la confidentialité des données lors des transferts, pare-feu et mesures de protection contre les attaques par injection SQL et les autres vulnérabilités.</w:t>
      </w:r>
    </w:p>
    <w:p w14:paraId="45C9A7BB" w14:textId="77777777" w:rsidR="004E75C8" w:rsidRPr="0078753B" w:rsidRDefault="004E75C8" w:rsidP="004E75C8">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lastRenderedPageBreak/>
        <w:t>Intégrations Possibles :</w:t>
      </w:r>
    </w:p>
    <w:p w14:paraId="643487D9"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Intégration avec les systèmes de gestion financière (ERP) des entreprises pour importer automatiquement les données comptables.</w:t>
      </w:r>
    </w:p>
    <w:p w14:paraId="4E4C84A5"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Intégration avec les services de paiement en ligne pour faciliter le paiement de la TVA directement depuis l'application.</w:t>
      </w:r>
    </w:p>
    <w:p w14:paraId="68898E99"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Intégration avec les API de l'administration fiscale pour la soumission électronique des déclarations.</w:t>
      </w:r>
    </w:p>
    <w:p w14:paraId="00306990" w14:textId="77777777" w:rsidR="004E75C8" w:rsidRPr="0078753B" w:rsidRDefault="004E75C8" w:rsidP="004E75C8">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Compatibilité :</w:t>
      </w:r>
    </w:p>
    <w:p w14:paraId="5C4E74F4"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SEN IMPÔT est compatible avec les principaux navigateurs web (Google Chrome, Mozilla Firefox, Safari, Microsoft Edge) sur les ordinateurs de bureau, les tablettes et les smartphones.</w:t>
      </w:r>
    </w:p>
    <w:p w14:paraId="48E9A4F6"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L'application est également adaptée aux différents systèmes d'exploitation, y compris Windows, MacOs, iOS et Android.</w:t>
      </w:r>
    </w:p>
    <w:p w14:paraId="466A3DF2" w14:textId="77777777" w:rsidR="004E75C8" w:rsidRPr="0078753B" w:rsidRDefault="004E75C8" w:rsidP="004E75C8">
      <w:pPr>
        <w:spacing w:after="0"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Sécurité et Confidentialité :</w:t>
      </w:r>
    </w:p>
    <w:p w14:paraId="74D738D0" w14:textId="77777777" w:rsidR="004E75C8" w:rsidRPr="0078753B"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SEN IMPÔT met en œuvre des mesures de sécurité robustes pour protéger les données des utilisateurs, y compris le chiffrement des données sensibles, la gestion des accès et des identités, ainsi que la surveillance continue des activités suspectes.</w:t>
      </w:r>
    </w:p>
    <w:p w14:paraId="257A4D1E" w14:textId="530E1418" w:rsidR="004E75C8" w:rsidRPr="004E75C8" w:rsidRDefault="004E75C8" w:rsidP="004E75C8">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La confidentialité des données des utilisateurs est respectée conformément aux réglementations en vigueur sur la protection des données personnelles.</w:t>
      </w:r>
    </w:p>
    <w:p w14:paraId="4C11C4EC" w14:textId="1B6FE1B6" w:rsidR="004E75C8" w:rsidRPr="004E75C8" w:rsidRDefault="00160235" w:rsidP="00A234F7">
      <w:pPr>
        <w:pStyle w:val="Paragraphedeliste"/>
        <w:numPr>
          <w:ilvl w:val="2"/>
          <w:numId w:val="37"/>
        </w:num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t>Etat des lieux de l’existant</w:t>
      </w:r>
    </w:p>
    <w:p w14:paraId="3A870510" w14:textId="29E21671" w:rsidR="004E75C8" w:rsidRPr="004E75C8" w:rsidRDefault="004E75C8" w:rsidP="004E75C8">
      <w:pPr>
        <w:spacing w:after="0" w:line="360" w:lineRule="auto"/>
        <w:jc w:val="both"/>
        <w:rPr>
          <w:rFonts w:ascii="Times New Roman" w:hAnsi="Times New Roman" w:cs="Times New Roman"/>
          <w:sz w:val="24"/>
          <w:szCs w:val="24"/>
        </w:rPr>
      </w:pPr>
      <w:r w:rsidRPr="004E75C8">
        <w:rPr>
          <w:rFonts w:ascii="Times New Roman" w:hAnsi="Times New Roman" w:cs="Times New Roman"/>
          <w:sz w:val="24"/>
          <w:szCs w:val="24"/>
        </w:rPr>
        <w:t>Nous avons déjà un logo pour cette application, nous avons presque finalisé la phase de maquettage et de prototypage. Nous utilisons nos machines et quelques technologies à portée de main (langages de programmation, base de données…)</w:t>
      </w:r>
    </w:p>
    <w:p w14:paraId="5F1D700A" w14:textId="04368171" w:rsidR="00160235" w:rsidRPr="0078753B" w:rsidRDefault="00160235" w:rsidP="00160235">
      <w:pPr>
        <w:pStyle w:val="Paragraphedeliste"/>
        <w:spacing w:line="360" w:lineRule="auto"/>
        <w:ind w:left="420"/>
        <w:jc w:val="both"/>
        <w:rPr>
          <w:rFonts w:ascii="Segoe UI Symbol" w:hAnsi="Segoe UI Symbol" w:cs="Segoe UI Symbol"/>
          <w:b/>
          <w:bCs/>
          <w:sz w:val="24"/>
          <w:szCs w:val="24"/>
        </w:rPr>
      </w:pPr>
      <w:r w:rsidRPr="0078753B">
        <w:rPr>
          <w:rFonts w:ascii="Segoe UI Symbol" w:hAnsi="Segoe UI Symbol" w:cs="Segoe UI Symbol"/>
          <w:b/>
          <w:bCs/>
          <w:sz w:val="24"/>
          <w:szCs w:val="24"/>
        </w:rPr>
        <w:t>1.</w:t>
      </w:r>
      <w:r w:rsidRPr="0078753B">
        <w:rPr>
          <w:rFonts w:ascii="Times New Roman" w:hAnsi="Times New Roman" w:cs="Times New Roman"/>
          <w:b/>
          <w:bCs/>
          <w:sz w:val="24"/>
          <w:szCs w:val="24"/>
        </w:rPr>
        <w:t>2.2 Besoins en infrastructures et en équipements de production</w:t>
      </w:r>
      <w:r w:rsidRPr="0078753B">
        <w:rPr>
          <w:rFonts w:ascii="Segoe UI Symbol" w:hAnsi="Segoe UI Symbol" w:cs="Segoe UI Symbol"/>
          <w:b/>
          <w:bCs/>
          <w:sz w:val="24"/>
          <w:szCs w:val="24"/>
        </w:rPr>
        <w:t xml:space="preserve"> </w:t>
      </w:r>
    </w:p>
    <w:p w14:paraId="7CE9B2F8" w14:textId="33C794E9" w:rsidR="00DF091E" w:rsidRPr="0078753B" w:rsidRDefault="00DF091E" w:rsidP="00DF091E">
      <w:pPr>
        <w:spacing w:after="0" w:line="360" w:lineRule="auto"/>
        <w:jc w:val="both"/>
        <w:rPr>
          <w:rFonts w:ascii="Times New Roman" w:hAnsi="Times New Roman" w:cs="Times New Roman"/>
          <w:sz w:val="24"/>
          <w:szCs w:val="24"/>
        </w:rPr>
      </w:pPr>
      <w:r w:rsidRPr="0078753B">
        <w:rPr>
          <w:rFonts w:ascii="Times New Roman" w:hAnsi="Times New Roman" w:cs="Times New Roman"/>
          <w:sz w:val="24"/>
          <w:szCs w:val="24"/>
        </w:rPr>
        <w:t>Pour la réalisation de ce projet, nous aurons besoin de :</w:t>
      </w:r>
    </w:p>
    <w:p w14:paraId="2C83C4CA" w14:textId="77777777" w:rsidR="00DF091E" w:rsidRPr="0078753B" w:rsidRDefault="00DF091E" w:rsidP="00DF091E">
      <w:p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 xml:space="preserve">Ordinateur, Serveur, Climatiseur, Rallonges, Tablette graphique, Machine de scan, Télévision Smart, Tables, Chaises, Table et chaise de conférence, Armoires, Imprimante, Photocopieuse, Tableau blanc, connexion internet, fibre optique 15mb/s. Ajoutez à cela, un local qu’on louera à 250 000 FCFA et 50 000 FCFA par mois. </w:t>
      </w:r>
    </w:p>
    <w:p w14:paraId="6E26699F" w14:textId="62643389" w:rsidR="00DF091E" w:rsidRPr="0078753B" w:rsidRDefault="00DF091E" w:rsidP="00DF091E">
      <w:pPr>
        <w:spacing w:after="0" w:line="360" w:lineRule="auto"/>
        <w:jc w:val="both"/>
        <w:rPr>
          <w:rFonts w:ascii="Times New Roman" w:eastAsia="Times New Roman" w:hAnsi="Times New Roman" w:cs="Times New Roman"/>
          <w:sz w:val="24"/>
          <w:szCs w:val="24"/>
        </w:rPr>
      </w:pPr>
      <w:r w:rsidRPr="0078753B">
        <w:rPr>
          <w:rFonts w:ascii="Times New Roman" w:eastAsia="Times New Roman" w:hAnsi="Times New Roman" w:cs="Times New Roman"/>
          <w:sz w:val="24"/>
          <w:szCs w:val="24"/>
        </w:rPr>
        <w:t>Comme technologie, nous utiliserons Flutter, Java fx et Adobe pour personnaliser nos interfaces.</w:t>
      </w:r>
    </w:p>
    <w:p w14:paraId="286333E9" w14:textId="7F3BE328"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1.3.3 Plan d’investissement</w:t>
      </w:r>
    </w:p>
    <w:p w14:paraId="3A1239A2" w14:textId="695CA1F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1.4 Recherche et développement (</w:t>
      </w:r>
    </w:p>
    <w:p w14:paraId="23820CB7" w14:textId="2F83641B"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II. CADRE ORGANISATIONNEL </w:t>
      </w:r>
    </w:p>
    <w:p w14:paraId="5AFFC119" w14:textId="55ADA722"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lastRenderedPageBreak/>
        <w:t xml:space="preserve"> Equipe de direction</w:t>
      </w:r>
    </w:p>
    <w:p w14:paraId="2D30D216" w14:textId="5756E8B8"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Besoin en ressources humaines</w:t>
      </w:r>
    </w:p>
    <w:p w14:paraId="505C2CF9" w14:textId="05F84A39"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Personnel administratif</w:t>
      </w:r>
    </w:p>
    <w:p w14:paraId="4EF50CD7" w14:textId="537EC17A"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Personnel de production</w:t>
      </w:r>
    </w:p>
    <w:p w14:paraId="39DAB241" w14:textId="5EF9A97F"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Personnel commercial </w:t>
      </w:r>
    </w:p>
    <w:p w14:paraId="2FF42895" w14:textId="1DAEC7E0"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Charge de personnel </w:t>
      </w:r>
    </w:p>
    <w:p w14:paraId="29700D69" w14:textId="2500EE4E"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Partenariat et coopération </w:t>
      </w:r>
    </w:p>
    <w:p w14:paraId="643E6ECC"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4D43D438"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0587F6F0"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74EA5065"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1AC70994"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553DB13C"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3993E1F2"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070C555A"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62E7B085"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5B4208A5"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6EE14598"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40FF23B0" w14:textId="77777777" w:rsidR="00E50C23" w:rsidRDefault="00E50C23" w:rsidP="00160235">
      <w:pPr>
        <w:pStyle w:val="Paragraphedeliste"/>
        <w:spacing w:line="360" w:lineRule="auto"/>
        <w:ind w:left="420"/>
        <w:jc w:val="both"/>
        <w:rPr>
          <w:rFonts w:ascii="Times New Roman" w:hAnsi="Times New Roman" w:cs="Times New Roman"/>
          <w:b/>
          <w:bCs/>
          <w:color w:val="FF0000"/>
          <w:sz w:val="24"/>
          <w:szCs w:val="24"/>
        </w:rPr>
        <w:sectPr w:rsidR="00E50C23" w:rsidSect="00251A83">
          <w:pgSz w:w="11906" w:h="16838"/>
          <w:pgMar w:top="1417" w:right="1417" w:bottom="1417" w:left="1417" w:header="708" w:footer="708" w:gutter="0"/>
          <w:cols w:space="708"/>
          <w:docGrid w:linePitch="360"/>
        </w:sectPr>
      </w:pPr>
    </w:p>
    <w:p w14:paraId="209337B1"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179E61A1" w14:textId="77777777" w:rsidR="00160235" w:rsidRPr="0078753B" w:rsidRDefault="00160235" w:rsidP="00160235">
      <w:pPr>
        <w:pStyle w:val="Paragraphedeliste"/>
        <w:spacing w:line="360" w:lineRule="auto"/>
        <w:ind w:left="420"/>
        <w:jc w:val="both"/>
        <w:rPr>
          <w:rFonts w:ascii="Times New Roman" w:hAnsi="Times New Roman" w:cs="Times New Roman"/>
          <w:b/>
          <w:bCs/>
          <w:color w:val="FF0000"/>
          <w:sz w:val="24"/>
          <w:szCs w:val="24"/>
        </w:rPr>
      </w:pPr>
    </w:p>
    <w:p w14:paraId="4B06156C" w14:textId="77777777" w:rsidR="00160235" w:rsidRPr="0078753B" w:rsidRDefault="00160235" w:rsidP="00160235">
      <w:pPr>
        <w:pStyle w:val="Paragraphedeliste"/>
        <w:spacing w:line="360" w:lineRule="auto"/>
        <w:ind w:left="420"/>
        <w:jc w:val="both"/>
        <w:rPr>
          <w:rFonts w:ascii="Times New Roman" w:hAnsi="Times New Roman" w:cs="Times New Roman"/>
          <w:b/>
          <w:bCs/>
          <w:sz w:val="24"/>
          <w:szCs w:val="24"/>
        </w:rPr>
      </w:pPr>
    </w:p>
    <w:p w14:paraId="195E147F" w14:textId="77777777" w:rsidR="00160235" w:rsidRPr="0078753B" w:rsidRDefault="00160235" w:rsidP="00160235">
      <w:pPr>
        <w:pStyle w:val="Paragraphedeliste"/>
        <w:spacing w:line="360" w:lineRule="auto"/>
        <w:ind w:left="420"/>
        <w:jc w:val="both"/>
        <w:rPr>
          <w:rFonts w:ascii="Times New Roman" w:hAnsi="Times New Roman" w:cs="Times New Roman"/>
          <w:b/>
          <w:bCs/>
          <w:sz w:val="24"/>
          <w:szCs w:val="24"/>
        </w:rPr>
      </w:pPr>
    </w:p>
    <w:p w14:paraId="7A61D56C" w14:textId="62A8E2C4" w:rsidR="00160235" w:rsidRPr="0078753B" w:rsidRDefault="00160235" w:rsidP="00160235">
      <w:pPr>
        <w:pStyle w:val="Paragraphedeliste"/>
        <w:spacing w:line="360" w:lineRule="auto"/>
        <w:ind w:left="420"/>
        <w:jc w:val="both"/>
        <w:rPr>
          <w:rFonts w:ascii="Times New Roman" w:hAnsi="Times New Roman" w:cs="Times New Roman"/>
          <w:b/>
          <w:bCs/>
          <w:sz w:val="24"/>
          <w:szCs w:val="24"/>
        </w:rPr>
      </w:pPr>
    </w:p>
    <w:p w14:paraId="06DC9DC4" w14:textId="77777777" w:rsidR="00160235" w:rsidRPr="0078753B" w:rsidRDefault="00160235" w:rsidP="00160235">
      <w:pPr>
        <w:pStyle w:val="Paragraphedeliste"/>
        <w:spacing w:line="360" w:lineRule="auto"/>
        <w:ind w:left="420"/>
        <w:jc w:val="both"/>
        <w:rPr>
          <w:rFonts w:ascii="Times New Roman" w:hAnsi="Times New Roman" w:cs="Times New Roman"/>
          <w:b/>
          <w:bCs/>
          <w:sz w:val="24"/>
          <w:szCs w:val="24"/>
        </w:rPr>
      </w:pPr>
    </w:p>
    <w:p w14:paraId="4065C7EE" w14:textId="33272DDD" w:rsidR="00160235" w:rsidRPr="0078753B" w:rsidRDefault="00160235" w:rsidP="00160235">
      <w:pPr>
        <w:pStyle w:val="Paragraphedeliste"/>
        <w:spacing w:line="360" w:lineRule="auto"/>
        <w:ind w:left="420"/>
        <w:jc w:val="both"/>
        <w:rPr>
          <w:rFonts w:ascii="Times New Roman" w:hAnsi="Times New Roman" w:cs="Times New Roman"/>
          <w:b/>
          <w:bCs/>
          <w:sz w:val="24"/>
          <w:szCs w:val="24"/>
        </w:rPr>
      </w:pPr>
    </w:p>
    <w:p w14:paraId="44534889" w14:textId="77777777" w:rsidR="00656437" w:rsidRPr="0078753B" w:rsidRDefault="00656437" w:rsidP="0018777F">
      <w:pPr>
        <w:spacing w:line="360" w:lineRule="auto"/>
        <w:jc w:val="both"/>
        <w:rPr>
          <w:rFonts w:ascii="Times New Roman" w:hAnsi="Times New Roman" w:cs="Times New Roman"/>
          <w:sz w:val="24"/>
          <w:szCs w:val="24"/>
        </w:rPr>
      </w:pPr>
    </w:p>
    <w:p w14:paraId="0A9AC177" w14:textId="77777777" w:rsidR="00656437" w:rsidRPr="0078753B" w:rsidRDefault="00656437" w:rsidP="0018777F">
      <w:pPr>
        <w:spacing w:line="360" w:lineRule="auto"/>
        <w:jc w:val="both"/>
        <w:rPr>
          <w:rFonts w:ascii="Times New Roman" w:hAnsi="Times New Roman" w:cs="Times New Roman"/>
          <w:sz w:val="24"/>
          <w:szCs w:val="24"/>
        </w:rPr>
      </w:pPr>
    </w:p>
    <w:p w14:paraId="4D7C4C5A" w14:textId="04106DA5" w:rsidR="00D53B84" w:rsidRPr="0078753B" w:rsidRDefault="00E50C23" w:rsidP="0018777F">
      <w:pPr>
        <w:spacing w:line="360" w:lineRule="auto"/>
        <w:jc w:val="both"/>
        <w:outlineLvl w:val="0"/>
        <w:rPr>
          <w:rFonts w:ascii="Times New Roman" w:hAnsi="Times New Roman" w:cs="Times New Roman"/>
          <w:b/>
          <w:color w:val="FF0000"/>
          <w:sz w:val="24"/>
          <w:szCs w:val="24"/>
        </w:rPr>
      </w:pPr>
      <w:r w:rsidRPr="0078753B">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48D0A3C1" wp14:editId="6D54B18B">
                <wp:simplePos x="0" y="0"/>
                <wp:positionH relativeFrom="column">
                  <wp:posOffset>192542</wp:posOffset>
                </wp:positionH>
                <wp:positionV relativeFrom="paragraph">
                  <wp:posOffset>238159</wp:posOffset>
                </wp:positionV>
                <wp:extent cx="5669280" cy="1196340"/>
                <wp:effectExtent l="0" t="0" r="26670" b="22860"/>
                <wp:wrapNone/>
                <wp:docPr id="535346128" name="Rectangle : coins arrondis 6"/>
                <wp:cNvGraphicFramePr/>
                <a:graphic xmlns:a="http://schemas.openxmlformats.org/drawingml/2006/main">
                  <a:graphicData uri="http://schemas.microsoft.com/office/word/2010/wordprocessingShape">
                    <wps:wsp>
                      <wps:cNvSpPr/>
                      <wps:spPr>
                        <a:xfrm>
                          <a:off x="0" y="0"/>
                          <a:ext cx="5669280" cy="1196340"/>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0AB5D8" w14:textId="1C21643D" w:rsidR="006E4151" w:rsidRPr="006E4151" w:rsidRDefault="006E4151" w:rsidP="006E4151">
                            <w:pPr>
                              <w:jc w:val="center"/>
                              <w:rPr>
                                <w:rFonts w:ascii="Times New Roman" w:hAnsi="Times New Roman" w:cs="Times New Roman"/>
                                <w:sz w:val="72"/>
                                <w:szCs w:val="72"/>
                              </w:rPr>
                            </w:pPr>
                            <w:r w:rsidRPr="006E4151">
                              <w:rPr>
                                <w:rFonts w:ascii="Times New Roman" w:hAnsi="Times New Roman" w:cs="Times New Roman"/>
                                <w:sz w:val="72"/>
                                <w:szCs w:val="72"/>
                              </w:rPr>
                              <w:t>ETUDE FINANCIERE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0A3C1" id="Rectangle : coins arrondis 6" o:spid="_x0000_s1045" style="position:absolute;left:0;text-align:left;margin-left:15.15pt;margin-top:18.75pt;width:446.4pt;height:9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" fillcolor="#fb5924" strokecolor="#0a121c [484]" strokeweight="2pt">
                <v:textbox>
                  <w:txbxContent>
                    <w:p w14:paraId="2D0AB5D8" w14:textId="1C21643D" w:rsidR="006E4151" w:rsidRPr="006E4151" w:rsidRDefault="006E4151" w:rsidP="006E4151">
                      <w:pPr>
                        <w:jc w:val="center"/>
                        <w:rPr>
                          <w:rFonts w:ascii="Times New Roman" w:hAnsi="Times New Roman" w:cs="Times New Roman"/>
                          <w:sz w:val="72"/>
                          <w:szCs w:val="72"/>
                        </w:rPr>
                      </w:pPr>
                      <w:r w:rsidRPr="006E4151">
                        <w:rPr>
                          <w:rFonts w:ascii="Times New Roman" w:hAnsi="Times New Roman" w:cs="Times New Roman"/>
                          <w:sz w:val="72"/>
                          <w:szCs w:val="72"/>
                        </w:rPr>
                        <w:t>ETUDE FINANCIERE</w:t>
                      </w:r>
                    </w:p>
                  </w:txbxContent>
                </v:textbox>
              </v:roundrect>
            </w:pict>
          </mc:Fallback>
        </mc:AlternateContent>
      </w:r>
    </w:p>
    <w:p w14:paraId="02C470D1" w14:textId="7AADEB53" w:rsidR="002A4CFA" w:rsidRDefault="002A4CFA" w:rsidP="0018777F">
      <w:pPr>
        <w:spacing w:line="360" w:lineRule="auto"/>
        <w:rPr>
          <w:rFonts w:ascii="Times New Roman" w:hAnsi="Times New Roman" w:cs="Times New Roman"/>
          <w:sz w:val="24"/>
          <w:szCs w:val="24"/>
        </w:rPr>
      </w:pPr>
    </w:p>
    <w:p w14:paraId="4C37FD68" w14:textId="77777777" w:rsidR="00E50C23" w:rsidRDefault="00E50C23" w:rsidP="0018777F">
      <w:pPr>
        <w:spacing w:line="360" w:lineRule="auto"/>
        <w:rPr>
          <w:rFonts w:ascii="Times New Roman" w:hAnsi="Times New Roman" w:cs="Times New Roman"/>
          <w:sz w:val="24"/>
          <w:szCs w:val="24"/>
        </w:rPr>
      </w:pPr>
    </w:p>
    <w:p w14:paraId="1CB788B0" w14:textId="77777777" w:rsidR="00E50C23" w:rsidRDefault="00E50C23" w:rsidP="0018777F">
      <w:pPr>
        <w:spacing w:line="360" w:lineRule="auto"/>
        <w:rPr>
          <w:rFonts w:ascii="Times New Roman" w:hAnsi="Times New Roman" w:cs="Times New Roman"/>
          <w:sz w:val="24"/>
          <w:szCs w:val="24"/>
        </w:rPr>
      </w:pPr>
    </w:p>
    <w:p w14:paraId="4A8DED11" w14:textId="77777777" w:rsidR="00E50C23" w:rsidRDefault="00E50C23" w:rsidP="0018777F">
      <w:pPr>
        <w:spacing w:line="360" w:lineRule="auto"/>
        <w:rPr>
          <w:rFonts w:ascii="Times New Roman" w:hAnsi="Times New Roman" w:cs="Times New Roman"/>
          <w:sz w:val="24"/>
          <w:szCs w:val="24"/>
        </w:rPr>
      </w:pPr>
    </w:p>
    <w:p w14:paraId="5B010758" w14:textId="77777777" w:rsidR="00E50C23" w:rsidRDefault="00E50C23" w:rsidP="0018777F">
      <w:pPr>
        <w:spacing w:line="360" w:lineRule="auto"/>
        <w:rPr>
          <w:rFonts w:ascii="Times New Roman" w:hAnsi="Times New Roman" w:cs="Times New Roman"/>
          <w:sz w:val="24"/>
          <w:szCs w:val="24"/>
        </w:rPr>
      </w:pPr>
    </w:p>
    <w:p w14:paraId="3F91BF24" w14:textId="77777777" w:rsidR="00E50C23" w:rsidRDefault="00E50C23" w:rsidP="0018777F">
      <w:pPr>
        <w:spacing w:line="360" w:lineRule="auto"/>
        <w:rPr>
          <w:rFonts w:ascii="Times New Roman" w:hAnsi="Times New Roman" w:cs="Times New Roman"/>
          <w:sz w:val="24"/>
          <w:szCs w:val="24"/>
        </w:rPr>
      </w:pPr>
    </w:p>
    <w:p w14:paraId="27C784F4" w14:textId="77777777" w:rsidR="00E50C23" w:rsidRDefault="00E50C23" w:rsidP="0018777F">
      <w:pPr>
        <w:spacing w:line="360" w:lineRule="auto"/>
        <w:rPr>
          <w:rFonts w:ascii="Times New Roman" w:hAnsi="Times New Roman" w:cs="Times New Roman"/>
          <w:sz w:val="24"/>
          <w:szCs w:val="24"/>
        </w:rPr>
      </w:pPr>
    </w:p>
    <w:p w14:paraId="53F81CBA" w14:textId="77777777" w:rsidR="00E50C23" w:rsidRDefault="00E50C23" w:rsidP="0018777F">
      <w:pPr>
        <w:spacing w:line="360" w:lineRule="auto"/>
        <w:rPr>
          <w:rFonts w:ascii="Times New Roman" w:hAnsi="Times New Roman" w:cs="Times New Roman"/>
          <w:sz w:val="24"/>
          <w:szCs w:val="24"/>
        </w:rPr>
      </w:pPr>
    </w:p>
    <w:p w14:paraId="0621F8EE" w14:textId="77777777" w:rsidR="00E50C23" w:rsidRDefault="00E50C23" w:rsidP="0018777F">
      <w:pPr>
        <w:spacing w:line="360" w:lineRule="auto"/>
        <w:rPr>
          <w:rFonts w:ascii="Times New Roman" w:hAnsi="Times New Roman" w:cs="Times New Roman"/>
          <w:sz w:val="24"/>
          <w:szCs w:val="24"/>
        </w:rPr>
      </w:pPr>
    </w:p>
    <w:p w14:paraId="138B69EF" w14:textId="77777777" w:rsidR="00E50C23" w:rsidRDefault="00E50C23" w:rsidP="0018777F">
      <w:pPr>
        <w:spacing w:line="360" w:lineRule="auto"/>
        <w:rPr>
          <w:rFonts w:ascii="Times New Roman" w:hAnsi="Times New Roman" w:cs="Times New Roman"/>
          <w:sz w:val="24"/>
          <w:szCs w:val="24"/>
        </w:rPr>
      </w:pPr>
    </w:p>
    <w:p w14:paraId="4EE85700" w14:textId="77777777" w:rsidR="00E50C23" w:rsidRDefault="00E50C23" w:rsidP="0018777F">
      <w:pPr>
        <w:spacing w:line="360" w:lineRule="auto"/>
        <w:rPr>
          <w:rFonts w:ascii="Times New Roman" w:hAnsi="Times New Roman" w:cs="Times New Roman"/>
          <w:sz w:val="24"/>
          <w:szCs w:val="24"/>
        </w:rPr>
      </w:pPr>
    </w:p>
    <w:p w14:paraId="3EFF9365" w14:textId="77777777" w:rsidR="00E50C23" w:rsidRDefault="00E50C23" w:rsidP="0018777F">
      <w:pPr>
        <w:spacing w:line="360" w:lineRule="auto"/>
        <w:rPr>
          <w:rFonts w:ascii="Times New Roman" w:hAnsi="Times New Roman" w:cs="Times New Roman"/>
          <w:sz w:val="24"/>
          <w:szCs w:val="24"/>
        </w:rPr>
      </w:pPr>
    </w:p>
    <w:p w14:paraId="6F526529" w14:textId="77777777" w:rsidR="00E50C23" w:rsidRPr="0078753B" w:rsidRDefault="00E50C23" w:rsidP="0018777F">
      <w:pPr>
        <w:spacing w:line="360" w:lineRule="auto"/>
        <w:rPr>
          <w:rFonts w:ascii="Times New Roman" w:hAnsi="Times New Roman" w:cs="Times New Roman"/>
          <w:sz w:val="24"/>
          <w:szCs w:val="24"/>
        </w:rPr>
      </w:pPr>
    </w:p>
    <w:p w14:paraId="6BBB60E4" w14:textId="77777777" w:rsidR="00160235" w:rsidRPr="0078753B" w:rsidRDefault="00160235" w:rsidP="0018777F">
      <w:pPr>
        <w:spacing w:line="360" w:lineRule="auto"/>
        <w:rPr>
          <w:rFonts w:ascii="Times New Roman" w:hAnsi="Times New Roman" w:cs="Times New Roman"/>
          <w:sz w:val="24"/>
          <w:szCs w:val="24"/>
        </w:rPr>
      </w:pPr>
    </w:p>
    <w:p w14:paraId="05D68DD5" w14:textId="77777777" w:rsidR="006E4151" w:rsidRPr="0078753B" w:rsidRDefault="006E4151" w:rsidP="0018777F">
      <w:pPr>
        <w:spacing w:line="360" w:lineRule="auto"/>
        <w:rPr>
          <w:rFonts w:ascii="Times New Roman" w:hAnsi="Times New Roman" w:cs="Times New Roman"/>
          <w:color w:val="FF0000"/>
          <w:sz w:val="24"/>
          <w:szCs w:val="24"/>
        </w:rPr>
      </w:pPr>
    </w:p>
    <w:p w14:paraId="622B85CE" w14:textId="5FADEED5" w:rsidR="00160235" w:rsidRPr="0078753B" w:rsidRDefault="00160235" w:rsidP="00A234F7">
      <w:pPr>
        <w:pStyle w:val="Paragraphedeliste"/>
        <w:numPr>
          <w:ilvl w:val="0"/>
          <w:numId w:val="38"/>
        </w:numPr>
        <w:spacing w:line="360" w:lineRule="auto"/>
        <w:jc w:val="both"/>
        <w:rPr>
          <w:rFonts w:ascii="Times New Roman" w:hAnsi="Times New Roman" w:cs="Times New Roman"/>
          <w:b/>
          <w:bCs/>
          <w:sz w:val="24"/>
          <w:szCs w:val="24"/>
        </w:rPr>
      </w:pPr>
      <w:r w:rsidRPr="0078753B">
        <w:rPr>
          <w:rFonts w:ascii="Times New Roman" w:hAnsi="Times New Roman" w:cs="Times New Roman"/>
          <w:b/>
          <w:bCs/>
          <w:sz w:val="24"/>
          <w:szCs w:val="24"/>
        </w:rPr>
        <w:lastRenderedPageBreak/>
        <w:t xml:space="preserve">L’évaluation des investissements </w:t>
      </w:r>
    </w:p>
    <w:p w14:paraId="16C384CB" w14:textId="00D77EE5" w:rsidR="00985FC5" w:rsidRPr="0078753B" w:rsidRDefault="00985FC5" w:rsidP="00985FC5">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L’étude financière dans un projet est nécessaire pour évaluer sa rentabilité, déterminer s’i</w:t>
      </w:r>
      <w:r w:rsidR="000A4956" w:rsidRPr="0078753B">
        <w:rPr>
          <w:rFonts w:ascii="Times New Roman" w:hAnsi="Times New Roman" w:cs="Times New Roman"/>
          <w:sz w:val="24"/>
          <w:szCs w:val="24"/>
        </w:rPr>
        <w:t xml:space="preserve">l </w:t>
      </w:r>
      <w:r w:rsidRPr="0078753B">
        <w:rPr>
          <w:rFonts w:ascii="Times New Roman" w:hAnsi="Times New Roman" w:cs="Times New Roman"/>
          <w:sz w:val="24"/>
          <w:szCs w:val="24"/>
        </w:rPr>
        <w:t xml:space="preserve">peut générer un retour sur investissement satisfaisant et identifier les risques potentiels afin de prendre des décisions éclairées pour garantir sa viabilité à long terme. Elle devra évaluer les coûts associés à à la création de l’application Web, tels que le développement, la maintenance et les frais d’exploitation. Il faudra également prendre en compte les revenus potentiels, comme les abonnements ou les frais de service. Il sera important d’analyser les risques liés au projet et de trouver les moyens de les atténuer. </w:t>
      </w:r>
      <w:r w:rsidR="00876B4C">
        <w:rPr>
          <w:rFonts w:ascii="Times New Roman" w:hAnsi="Times New Roman" w:cs="Times New Roman"/>
          <w:sz w:val="24"/>
          <w:szCs w:val="24"/>
        </w:rPr>
        <w:t>En définitive</w:t>
      </w:r>
      <w:r w:rsidRPr="0078753B">
        <w:rPr>
          <w:rFonts w:ascii="Times New Roman" w:hAnsi="Times New Roman" w:cs="Times New Roman"/>
          <w:sz w:val="24"/>
          <w:szCs w:val="24"/>
        </w:rPr>
        <w:t>, l’étude aidera à déterminer si le projet d’application Web pour la déclaration de TVA au Sénégal est rentable et viable à long terme.</w:t>
      </w:r>
    </w:p>
    <w:p w14:paraId="531FD4B6" w14:textId="77777777" w:rsidR="006B571D" w:rsidRPr="0078753B" w:rsidRDefault="00985FC5" w:rsidP="006B571D">
      <w:pPr>
        <w:spacing w:after="240" w:line="360" w:lineRule="auto"/>
        <w:ind w:firstLine="360"/>
        <w:jc w:val="both"/>
        <w:rPr>
          <w:rFonts w:ascii="Times New Roman" w:eastAsia="Times New Roman" w:hAnsi="Times New Roman" w:cs="Times New Roman"/>
          <w:sz w:val="24"/>
          <w:szCs w:val="24"/>
          <w:highlight w:val="white"/>
        </w:rPr>
      </w:pPr>
      <w:r w:rsidRPr="0078753B">
        <w:rPr>
          <w:rFonts w:ascii="Times New Roman" w:eastAsia="Times New Roman" w:hAnsi="Times New Roman" w:cs="Times New Roman"/>
          <w:sz w:val="24"/>
          <w:szCs w:val="24"/>
          <w:highlight w:val="white"/>
        </w:rPr>
        <w:t xml:space="preserve">Les investissements d'un projet englobent toutes les acquisitions durables que l'entreprise doit effectuer. Ces acquisitions sont appelées immobilisations, qui peuvent être de trois types : </w:t>
      </w:r>
    </w:p>
    <w:p w14:paraId="74C05E80" w14:textId="39B11768" w:rsidR="006B571D" w:rsidRPr="0078753B" w:rsidRDefault="006B571D" w:rsidP="00A234F7">
      <w:pPr>
        <w:pStyle w:val="Paragraphedeliste"/>
        <w:numPr>
          <w:ilvl w:val="0"/>
          <w:numId w:val="40"/>
        </w:numPr>
        <w:spacing w:after="240" w:line="360" w:lineRule="auto"/>
        <w:jc w:val="both"/>
        <w:rPr>
          <w:rFonts w:ascii="Times New Roman" w:eastAsia="Times New Roman" w:hAnsi="Times New Roman" w:cs="Times New Roman"/>
          <w:sz w:val="24"/>
          <w:szCs w:val="24"/>
          <w:highlight w:val="white"/>
        </w:rPr>
      </w:pPr>
      <w:r w:rsidRPr="0078753B">
        <w:rPr>
          <w:rFonts w:ascii="Times New Roman" w:eastAsia="Times New Roman" w:hAnsi="Times New Roman" w:cs="Times New Roman"/>
          <w:sz w:val="24"/>
          <w:szCs w:val="24"/>
          <w:highlight w:val="white"/>
        </w:rPr>
        <w:t>Les</w:t>
      </w:r>
      <w:r w:rsidR="00985FC5" w:rsidRPr="0078753B">
        <w:rPr>
          <w:rFonts w:ascii="Times New Roman" w:eastAsia="Times New Roman" w:hAnsi="Times New Roman" w:cs="Times New Roman"/>
          <w:sz w:val="24"/>
          <w:szCs w:val="24"/>
          <w:highlight w:val="white"/>
        </w:rPr>
        <w:t xml:space="preserve"> immobilisations corporelles, qui sont des biens matériels tels que des équipements ou des bâtiments ; </w:t>
      </w:r>
    </w:p>
    <w:p w14:paraId="0F898A3A" w14:textId="5DC35575" w:rsidR="006B571D" w:rsidRPr="0078753B" w:rsidRDefault="006B571D" w:rsidP="00A234F7">
      <w:pPr>
        <w:pStyle w:val="Paragraphedeliste"/>
        <w:numPr>
          <w:ilvl w:val="0"/>
          <w:numId w:val="40"/>
        </w:numPr>
        <w:spacing w:before="240" w:after="240" w:line="360" w:lineRule="auto"/>
        <w:jc w:val="both"/>
        <w:rPr>
          <w:rFonts w:ascii="Times New Roman" w:eastAsia="Times New Roman" w:hAnsi="Times New Roman" w:cs="Times New Roman"/>
          <w:sz w:val="24"/>
          <w:szCs w:val="24"/>
          <w:highlight w:val="white"/>
        </w:rPr>
      </w:pPr>
      <w:r w:rsidRPr="0078753B">
        <w:rPr>
          <w:rFonts w:ascii="Times New Roman" w:eastAsia="Times New Roman" w:hAnsi="Times New Roman" w:cs="Times New Roman"/>
          <w:sz w:val="24"/>
          <w:szCs w:val="24"/>
          <w:highlight w:val="white"/>
        </w:rPr>
        <w:t>L</w:t>
      </w:r>
      <w:r w:rsidR="00985FC5" w:rsidRPr="0078753B">
        <w:rPr>
          <w:rFonts w:ascii="Times New Roman" w:eastAsia="Times New Roman" w:hAnsi="Times New Roman" w:cs="Times New Roman"/>
          <w:sz w:val="24"/>
          <w:szCs w:val="24"/>
          <w:highlight w:val="white"/>
        </w:rPr>
        <w:t xml:space="preserve">es immobilisations incorporelles, qui sont des actifs immatériels comme des brevets, des droits d'enregistrement ou des licences d'exploitation ; </w:t>
      </w:r>
    </w:p>
    <w:p w14:paraId="409FDFF0" w14:textId="795E9FED" w:rsidR="00985FC5" w:rsidRPr="0078753B" w:rsidRDefault="006B571D" w:rsidP="00A234F7">
      <w:pPr>
        <w:pStyle w:val="Paragraphedeliste"/>
        <w:numPr>
          <w:ilvl w:val="0"/>
          <w:numId w:val="40"/>
        </w:numPr>
        <w:spacing w:before="240" w:after="240" w:line="360" w:lineRule="auto"/>
        <w:jc w:val="both"/>
        <w:rPr>
          <w:rFonts w:ascii="Times New Roman" w:eastAsia="Times New Roman" w:hAnsi="Times New Roman" w:cs="Times New Roman"/>
          <w:sz w:val="24"/>
          <w:szCs w:val="24"/>
          <w:highlight w:val="white"/>
        </w:rPr>
      </w:pPr>
      <w:r w:rsidRPr="0078753B">
        <w:rPr>
          <w:rFonts w:ascii="Times New Roman" w:eastAsia="Times New Roman" w:hAnsi="Times New Roman" w:cs="Times New Roman"/>
          <w:sz w:val="24"/>
          <w:szCs w:val="24"/>
          <w:highlight w:val="white"/>
        </w:rPr>
        <w:t>Les</w:t>
      </w:r>
      <w:r w:rsidR="00985FC5" w:rsidRPr="0078753B">
        <w:rPr>
          <w:rFonts w:ascii="Times New Roman" w:eastAsia="Times New Roman" w:hAnsi="Times New Roman" w:cs="Times New Roman"/>
          <w:sz w:val="24"/>
          <w:szCs w:val="24"/>
          <w:highlight w:val="white"/>
        </w:rPr>
        <w:t xml:space="preserve"> immobilisations financières, qui</w:t>
      </w:r>
      <w:r w:rsidR="00985FC5" w:rsidRPr="0078753B">
        <w:rPr>
          <w:rFonts w:ascii="Roboto" w:eastAsia="Roboto" w:hAnsi="Roboto" w:cs="Roboto"/>
          <w:sz w:val="24"/>
          <w:szCs w:val="24"/>
          <w:highlight w:val="white"/>
        </w:rPr>
        <w:t xml:space="preserve"> </w:t>
      </w:r>
      <w:r w:rsidR="00985FC5" w:rsidRPr="0078753B">
        <w:rPr>
          <w:rFonts w:ascii="Times New Roman" w:eastAsia="Times New Roman" w:hAnsi="Times New Roman" w:cs="Times New Roman"/>
          <w:sz w:val="24"/>
          <w:szCs w:val="24"/>
          <w:highlight w:val="white"/>
        </w:rPr>
        <w:t xml:space="preserve">comprennent les titres financiers tels que les actions et les obligations. </w:t>
      </w:r>
    </w:p>
    <w:p w14:paraId="3BD96E20" w14:textId="72487534" w:rsidR="00160235" w:rsidRPr="0078753B" w:rsidRDefault="00160235" w:rsidP="00A234F7">
      <w:pPr>
        <w:pStyle w:val="Paragraphedeliste"/>
        <w:numPr>
          <w:ilvl w:val="1"/>
          <w:numId w:val="38"/>
        </w:numPr>
        <w:spacing w:line="360" w:lineRule="auto"/>
        <w:rPr>
          <w:rFonts w:ascii="Times New Roman" w:hAnsi="Times New Roman" w:cs="Times New Roman"/>
          <w:b/>
          <w:bCs/>
          <w:sz w:val="24"/>
          <w:szCs w:val="24"/>
        </w:rPr>
      </w:pPr>
      <w:r w:rsidRPr="0078753B">
        <w:rPr>
          <w:rFonts w:ascii="Times New Roman" w:hAnsi="Times New Roman" w:cs="Times New Roman"/>
          <w:b/>
          <w:bCs/>
          <w:sz w:val="24"/>
          <w:szCs w:val="24"/>
        </w:rPr>
        <w:t>Les immobilisations corporelles</w:t>
      </w:r>
    </w:p>
    <w:p w14:paraId="0CF091F3" w14:textId="38F93B6C" w:rsidR="000A4956" w:rsidRDefault="006B571D" w:rsidP="000A4956">
      <w:pPr>
        <w:spacing w:line="360" w:lineRule="auto"/>
        <w:ind w:firstLine="360"/>
        <w:jc w:val="both"/>
        <w:rPr>
          <w:rFonts w:ascii="Times New Roman" w:hAnsi="Times New Roman" w:cs="Times New Roman"/>
          <w:sz w:val="24"/>
          <w:szCs w:val="24"/>
        </w:rPr>
      </w:pPr>
      <w:r w:rsidRPr="0078753B">
        <w:rPr>
          <w:rFonts w:ascii="Times New Roman" w:hAnsi="Times New Roman" w:cs="Times New Roman"/>
          <w:sz w:val="24"/>
          <w:szCs w:val="24"/>
        </w:rPr>
        <w:t>Les immobilisations corporelles font référence aux actifs corporels qu’une entreprise utilise pour exercer ses activités sur le long terme. Ces actifs comprennent les terrains, les bâtiments, les machines, les véhicules, les meubles et autres éléments similaires. Ces immobilisassions sont inscrites au bilan d’une entreprise et amorties sur leur durée d’utilité, ce qui permet d’étaler leurs coûts sur plusieurs années. Les actifs corporels sont importants car ils fournissent aux entreprises les ressources dont elles ont besoin pour produire efficacement des biens ou des services.</w:t>
      </w:r>
    </w:p>
    <w:p w14:paraId="47939896" w14:textId="77777777" w:rsidR="00ED0F47" w:rsidRDefault="00ED0F47" w:rsidP="000A4956">
      <w:pPr>
        <w:spacing w:line="360" w:lineRule="auto"/>
        <w:ind w:firstLine="360"/>
        <w:jc w:val="both"/>
        <w:rPr>
          <w:rFonts w:ascii="Times New Roman" w:hAnsi="Times New Roman" w:cs="Times New Roman"/>
          <w:sz w:val="24"/>
          <w:szCs w:val="24"/>
        </w:rPr>
      </w:pPr>
    </w:p>
    <w:p w14:paraId="4986D346" w14:textId="77777777" w:rsidR="00ED0F47" w:rsidRDefault="00ED0F47" w:rsidP="000A4956">
      <w:pPr>
        <w:spacing w:line="360" w:lineRule="auto"/>
        <w:ind w:firstLine="360"/>
        <w:jc w:val="both"/>
        <w:rPr>
          <w:rFonts w:ascii="Times New Roman" w:hAnsi="Times New Roman" w:cs="Times New Roman"/>
          <w:sz w:val="24"/>
          <w:szCs w:val="24"/>
        </w:rPr>
      </w:pPr>
    </w:p>
    <w:p w14:paraId="191EC5C3" w14:textId="77777777" w:rsidR="00ED0F47" w:rsidRDefault="00ED0F47" w:rsidP="000A4956">
      <w:pPr>
        <w:spacing w:line="360" w:lineRule="auto"/>
        <w:ind w:firstLine="360"/>
        <w:jc w:val="both"/>
        <w:rPr>
          <w:rFonts w:ascii="Times New Roman" w:hAnsi="Times New Roman" w:cs="Times New Roman"/>
          <w:sz w:val="24"/>
          <w:szCs w:val="24"/>
        </w:rPr>
      </w:pPr>
    </w:p>
    <w:p w14:paraId="1E9656DC" w14:textId="77777777" w:rsidR="00ED0F47" w:rsidRDefault="00ED0F47" w:rsidP="000A4956">
      <w:pPr>
        <w:spacing w:line="360" w:lineRule="auto"/>
        <w:ind w:firstLine="360"/>
        <w:jc w:val="both"/>
        <w:rPr>
          <w:rFonts w:ascii="Times New Roman" w:hAnsi="Times New Roman" w:cs="Times New Roman"/>
          <w:sz w:val="24"/>
          <w:szCs w:val="24"/>
        </w:rPr>
      </w:pPr>
    </w:p>
    <w:tbl>
      <w:tblPr>
        <w:tblW w:w="9475" w:type="dxa"/>
        <w:tblCellMar>
          <w:left w:w="70" w:type="dxa"/>
          <w:right w:w="70" w:type="dxa"/>
        </w:tblCellMar>
        <w:tblLook w:val="04A0" w:firstRow="1" w:lastRow="0" w:firstColumn="1" w:lastColumn="0" w:noHBand="0" w:noVBand="1"/>
      </w:tblPr>
      <w:tblGrid>
        <w:gridCol w:w="4000"/>
        <w:gridCol w:w="1600"/>
        <w:gridCol w:w="1890"/>
        <w:gridCol w:w="1985"/>
      </w:tblGrid>
      <w:tr w:rsidR="00ED0F47" w:rsidRPr="00876B4C" w14:paraId="51342ED7" w14:textId="77777777" w:rsidTr="00876B4C">
        <w:trPr>
          <w:trHeight w:val="315"/>
        </w:trPr>
        <w:tc>
          <w:tcPr>
            <w:tcW w:w="4000" w:type="dxa"/>
            <w:tcBorders>
              <w:top w:val="double" w:sz="6" w:space="0" w:color="3F3F3F"/>
              <w:left w:val="double" w:sz="6" w:space="0" w:color="3F3F3F"/>
              <w:bottom w:val="double" w:sz="6" w:space="0" w:color="3F3F3F"/>
              <w:right w:val="double" w:sz="6" w:space="0" w:color="3F3F3F"/>
            </w:tcBorders>
            <w:shd w:val="clear" w:color="auto" w:fill="FB5924"/>
            <w:noWrap/>
            <w:vAlign w:val="bottom"/>
            <w:hideMark/>
          </w:tcPr>
          <w:p w14:paraId="668B721D"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lastRenderedPageBreak/>
              <w:t> </w:t>
            </w:r>
          </w:p>
        </w:tc>
        <w:tc>
          <w:tcPr>
            <w:tcW w:w="1600" w:type="dxa"/>
            <w:tcBorders>
              <w:top w:val="double" w:sz="6" w:space="0" w:color="3F3F3F"/>
              <w:left w:val="nil"/>
              <w:bottom w:val="double" w:sz="6" w:space="0" w:color="3F3F3F"/>
              <w:right w:val="double" w:sz="6" w:space="0" w:color="3F3F3F"/>
            </w:tcBorders>
            <w:shd w:val="clear" w:color="auto" w:fill="FB5924"/>
            <w:noWrap/>
            <w:vAlign w:val="bottom"/>
            <w:hideMark/>
          </w:tcPr>
          <w:p w14:paraId="0EA5BBEC"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890" w:type="dxa"/>
            <w:tcBorders>
              <w:top w:val="double" w:sz="6" w:space="0" w:color="3F3F3F"/>
              <w:left w:val="nil"/>
              <w:bottom w:val="double" w:sz="6" w:space="0" w:color="3F3F3F"/>
              <w:right w:val="double" w:sz="6" w:space="0" w:color="3F3F3F"/>
            </w:tcBorders>
            <w:shd w:val="clear" w:color="auto" w:fill="FB5924"/>
            <w:noWrap/>
            <w:vAlign w:val="bottom"/>
            <w:hideMark/>
          </w:tcPr>
          <w:p w14:paraId="07270A1B"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985" w:type="dxa"/>
            <w:tcBorders>
              <w:top w:val="double" w:sz="6" w:space="0" w:color="3F3F3F"/>
              <w:left w:val="nil"/>
              <w:bottom w:val="double" w:sz="6" w:space="0" w:color="3F3F3F"/>
              <w:right w:val="double" w:sz="6" w:space="0" w:color="3F3F3F"/>
            </w:tcBorders>
            <w:shd w:val="clear" w:color="auto" w:fill="FB5924"/>
            <w:noWrap/>
            <w:vAlign w:val="bottom"/>
            <w:hideMark/>
          </w:tcPr>
          <w:p w14:paraId="7FBB5837"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r>
      <w:tr w:rsidR="00ED0F47" w:rsidRPr="00876B4C" w14:paraId="74E9DD0D" w14:textId="77777777" w:rsidTr="00876B4C">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59F5C77E"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Nature des Équipements </w:t>
            </w:r>
          </w:p>
        </w:tc>
        <w:tc>
          <w:tcPr>
            <w:tcW w:w="1600" w:type="dxa"/>
            <w:tcBorders>
              <w:top w:val="nil"/>
              <w:left w:val="nil"/>
              <w:bottom w:val="double" w:sz="6" w:space="0" w:color="3F3F3F"/>
              <w:right w:val="double" w:sz="6" w:space="0" w:color="3F3F3F"/>
            </w:tcBorders>
            <w:shd w:val="clear" w:color="000000" w:fill="FFFFFF"/>
            <w:noWrap/>
            <w:vAlign w:val="bottom"/>
            <w:hideMark/>
          </w:tcPr>
          <w:p w14:paraId="44F3215D"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Quantité</w:t>
            </w:r>
          </w:p>
        </w:tc>
        <w:tc>
          <w:tcPr>
            <w:tcW w:w="1890" w:type="dxa"/>
            <w:tcBorders>
              <w:top w:val="nil"/>
              <w:left w:val="nil"/>
              <w:bottom w:val="double" w:sz="6" w:space="0" w:color="3F3F3F"/>
              <w:right w:val="double" w:sz="6" w:space="0" w:color="3F3F3F"/>
            </w:tcBorders>
            <w:shd w:val="clear" w:color="000000" w:fill="FFFFFF"/>
            <w:noWrap/>
            <w:vAlign w:val="bottom"/>
            <w:hideMark/>
          </w:tcPr>
          <w:p w14:paraId="3E53B88A"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Prix unitaire</w:t>
            </w:r>
          </w:p>
        </w:tc>
        <w:tc>
          <w:tcPr>
            <w:tcW w:w="1985" w:type="dxa"/>
            <w:tcBorders>
              <w:top w:val="nil"/>
              <w:left w:val="nil"/>
              <w:bottom w:val="double" w:sz="6" w:space="0" w:color="3F3F3F"/>
              <w:right w:val="double" w:sz="6" w:space="0" w:color="3F3F3F"/>
            </w:tcBorders>
            <w:shd w:val="clear" w:color="000000" w:fill="FFFFFF"/>
            <w:noWrap/>
            <w:vAlign w:val="bottom"/>
            <w:hideMark/>
          </w:tcPr>
          <w:p w14:paraId="2CDB521D"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Montant</w:t>
            </w:r>
          </w:p>
        </w:tc>
      </w:tr>
      <w:tr w:rsidR="00ED0F47" w:rsidRPr="00876B4C" w14:paraId="219D9ABB" w14:textId="77777777" w:rsidTr="00876B4C">
        <w:trPr>
          <w:trHeight w:val="330"/>
        </w:trPr>
        <w:tc>
          <w:tcPr>
            <w:tcW w:w="4000" w:type="dxa"/>
            <w:tcBorders>
              <w:top w:val="nil"/>
              <w:left w:val="double" w:sz="6" w:space="0" w:color="3F3F3F"/>
              <w:bottom w:val="nil"/>
              <w:right w:val="double" w:sz="6" w:space="0" w:color="3F3F3F"/>
            </w:tcBorders>
            <w:shd w:val="clear" w:color="000000" w:fill="FFFFFF"/>
            <w:noWrap/>
            <w:vAlign w:val="bottom"/>
            <w:hideMark/>
          </w:tcPr>
          <w:p w14:paraId="4AD2369B"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Ordinateur</w:t>
            </w:r>
          </w:p>
        </w:tc>
        <w:tc>
          <w:tcPr>
            <w:tcW w:w="1600" w:type="dxa"/>
            <w:tcBorders>
              <w:top w:val="nil"/>
              <w:left w:val="nil"/>
              <w:bottom w:val="nil"/>
              <w:right w:val="nil"/>
            </w:tcBorders>
            <w:shd w:val="clear" w:color="auto" w:fill="auto"/>
            <w:noWrap/>
            <w:vAlign w:val="bottom"/>
            <w:hideMark/>
          </w:tcPr>
          <w:p w14:paraId="7D85ADF3" w14:textId="78C9949A" w:rsidR="00ED0F47" w:rsidRPr="00876B4C" w:rsidRDefault="00DB375B"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90" w:type="dxa"/>
            <w:tcBorders>
              <w:top w:val="nil"/>
              <w:left w:val="double" w:sz="6" w:space="0" w:color="3F3F3F"/>
              <w:bottom w:val="nil"/>
              <w:right w:val="double" w:sz="6" w:space="0" w:color="3F3F3F"/>
            </w:tcBorders>
            <w:shd w:val="clear" w:color="000000" w:fill="FFFFFF"/>
            <w:noWrap/>
            <w:vAlign w:val="bottom"/>
            <w:hideMark/>
          </w:tcPr>
          <w:p w14:paraId="0C6F34B9" w14:textId="63A11EBA"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5</w:t>
            </w:r>
            <w:r w:rsidR="00DB375B">
              <w:rPr>
                <w:rFonts w:ascii="Times New Roman" w:eastAsia="Times New Roman" w:hAnsi="Times New Roman" w:cs="Times New Roman"/>
                <w:sz w:val="24"/>
                <w:szCs w:val="24"/>
              </w:rPr>
              <w:t>0</w:t>
            </w:r>
            <w:r w:rsidRPr="00876B4C">
              <w:rPr>
                <w:rFonts w:ascii="Times New Roman" w:eastAsia="Times New Roman" w:hAnsi="Times New Roman" w:cs="Times New Roman"/>
                <w:sz w:val="24"/>
                <w:szCs w:val="24"/>
              </w:rPr>
              <w:t>0 000</w:t>
            </w:r>
          </w:p>
        </w:tc>
        <w:tc>
          <w:tcPr>
            <w:tcW w:w="1985" w:type="dxa"/>
            <w:tcBorders>
              <w:top w:val="nil"/>
              <w:left w:val="nil"/>
              <w:bottom w:val="nil"/>
              <w:right w:val="double" w:sz="6" w:space="0" w:color="3F3F3F"/>
            </w:tcBorders>
            <w:shd w:val="clear" w:color="000000" w:fill="FFFFFF"/>
            <w:noWrap/>
            <w:vAlign w:val="bottom"/>
            <w:hideMark/>
          </w:tcPr>
          <w:p w14:paraId="214650FC" w14:textId="1162DE93" w:rsidR="00ED0F47" w:rsidRPr="00876B4C" w:rsidRDefault="00753C13"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375B">
              <w:rPr>
                <w:rFonts w:ascii="Times New Roman" w:eastAsia="Times New Roman" w:hAnsi="Times New Roman" w:cs="Times New Roman"/>
                <w:sz w:val="24"/>
                <w:szCs w:val="24"/>
              </w:rPr>
              <w:t>4 000 000</w:t>
            </w:r>
            <w:r w:rsidR="00ED0F47" w:rsidRPr="00876B4C">
              <w:rPr>
                <w:rFonts w:ascii="Times New Roman" w:eastAsia="Times New Roman" w:hAnsi="Times New Roman" w:cs="Times New Roman"/>
                <w:sz w:val="24"/>
                <w:szCs w:val="24"/>
              </w:rPr>
              <w:t xml:space="preserve">   </w:t>
            </w:r>
          </w:p>
        </w:tc>
      </w:tr>
      <w:tr w:rsidR="00ED0F47" w:rsidRPr="00876B4C" w14:paraId="587D19F4" w14:textId="77777777" w:rsidTr="00876B4C">
        <w:trPr>
          <w:trHeight w:val="330"/>
        </w:trPr>
        <w:tc>
          <w:tcPr>
            <w:tcW w:w="4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45C0D7"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Serveur</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3C7D5"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15F40C" w14:textId="77777777"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3 000 000</w:t>
            </w:r>
          </w:p>
        </w:tc>
        <w:tc>
          <w:tcPr>
            <w:tcW w:w="1985" w:type="dxa"/>
            <w:tcBorders>
              <w:top w:val="single" w:sz="4" w:space="0" w:color="auto"/>
              <w:left w:val="nil"/>
              <w:bottom w:val="single" w:sz="4" w:space="0" w:color="auto"/>
              <w:right w:val="single" w:sz="4" w:space="0" w:color="auto"/>
            </w:tcBorders>
            <w:shd w:val="clear" w:color="000000" w:fill="FFFFFF"/>
            <w:noWrap/>
            <w:vAlign w:val="bottom"/>
            <w:hideMark/>
          </w:tcPr>
          <w:p w14:paraId="364036A5"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6 000 000   </w:t>
            </w:r>
          </w:p>
        </w:tc>
      </w:tr>
      <w:tr w:rsidR="00ED0F47" w:rsidRPr="00876B4C" w14:paraId="68BACEE9"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52598074"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Climatiseur</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EA1C1AC" w14:textId="69D284C8" w:rsidR="00ED0F47" w:rsidRPr="00876B4C" w:rsidRDefault="00753C13"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90" w:type="dxa"/>
            <w:tcBorders>
              <w:top w:val="nil"/>
              <w:left w:val="nil"/>
              <w:bottom w:val="single" w:sz="4" w:space="0" w:color="auto"/>
              <w:right w:val="single" w:sz="4" w:space="0" w:color="auto"/>
            </w:tcBorders>
            <w:shd w:val="clear" w:color="auto" w:fill="auto"/>
            <w:noWrap/>
            <w:vAlign w:val="bottom"/>
            <w:hideMark/>
          </w:tcPr>
          <w:p w14:paraId="2E8FD407" w14:textId="5BBF4A07"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150 000</w:t>
            </w:r>
          </w:p>
        </w:tc>
        <w:tc>
          <w:tcPr>
            <w:tcW w:w="1985" w:type="dxa"/>
            <w:tcBorders>
              <w:top w:val="nil"/>
              <w:left w:val="nil"/>
              <w:bottom w:val="single" w:sz="4" w:space="0" w:color="auto"/>
              <w:right w:val="single" w:sz="4" w:space="0" w:color="auto"/>
            </w:tcBorders>
            <w:shd w:val="clear" w:color="000000" w:fill="FFFFFF"/>
            <w:noWrap/>
            <w:vAlign w:val="bottom"/>
            <w:hideMark/>
          </w:tcPr>
          <w:p w14:paraId="5EC5E3A3" w14:textId="343BED67" w:rsidR="00ED0F47" w:rsidRPr="00876B4C" w:rsidRDefault="00753C13"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750 000</w:t>
            </w:r>
            <w:r w:rsidR="00ED0F47" w:rsidRPr="00876B4C">
              <w:rPr>
                <w:rFonts w:ascii="Times New Roman" w:eastAsia="Times New Roman" w:hAnsi="Times New Roman" w:cs="Times New Roman"/>
                <w:sz w:val="24"/>
                <w:szCs w:val="24"/>
              </w:rPr>
              <w:t xml:space="preserve">  </w:t>
            </w:r>
          </w:p>
        </w:tc>
      </w:tr>
      <w:tr w:rsidR="00ED0F47" w:rsidRPr="00876B4C" w14:paraId="5337DDDC"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61A0B3A8"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Rallonges</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D192D43" w14:textId="2B208DCA" w:rsidR="00ED0F47" w:rsidRPr="00876B4C" w:rsidRDefault="00DB375B"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90" w:type="dxa"/>
            <w:tcBorders>
              <w:top w:val="nil"/>
              <w:left w:val="nil"/>
              <w:bottom w:val="single" w:sz="4" w:space="0" w:color="auto"/>
              <w:right w:val="single" w:sz="4" w:space="0" w:color="auto"/>
            </w:tcBorders>
            <w:shd w:val="clear" w:color="auto" w:fill="auto"/>
            <w:noWrap/>
            <w:vAlign w:val="bottom"/>
            <w:hideMark/>
          </w:tcPr>
          <w:p w14:paraId="79EA5F7E" w14:textId="573372E9"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1</w:t>
            </w:r>
            <w:r w:rsidR="00DB375B">
              <w:rPr>
                <w:rFonts w:ascii="Times New Roman" w:eastAsia="Times New Roman" w:hAnsi="Times New Roman" w:cs="Times New Roman"/>
                <w:sz w:val="24"/>
                <w:szCs w:val="24"/>
              </w:rPr>
              <w:t xml:space="preserve">5 </w:t>
            </w:r>
            <w:r w:rsidRPr="00876B4C">
              <w:rPr>
                <w:rFonts w:ascii="Times New Roman" w:eastAsia="Times New Roman" w:hAnsi="Times New Roman" w:cs="Times New Roman"/>
                <w:sz w:val="24"/>
                <w:szCs w:val="24"/>
              </w:rPr>
              <w:t>000</w:t>
            </w:r>
          </w:p>
        </w:tc>
        <w:tc>
          <w:tcPr>
            <w:tcW w:w="1985" w:type="dxa"/>
            <w:tcBorders>
              <w:top w:val="nil"/>
              <w:left w:val="nil"/>
              <w:bottom w:val="single" w:sz="4" w:space="0" w:color="auto"/>
              <w:right w:val="single" w:sz="4" w:space="0" w:color="auto"/>
            </w:tcBorders>
            <w:shd w:val="clear" w:color="000000" w:fill="FFFFFF"/>
            <w:noWrap/>
            <w:vAlign w:val="bottom"/>
            <w:hideMark/>
          </w:tcPr>
          <w:p w14:paraId="2F5E643A" w14:textId="68D6BC6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753C13">
              <w:rPr>
                <w:rFonts w:ascii="Times New Roman" w:eastAsia="Times New Roman" w:hAnsi="Times New Roman" w:cs="Times New Roman"/>
                <w:sz w:val="24"/>
                <w:szCs w:val="24"/>
              </w:rPr>
              <w:t>9</w:t>
            </w:r>
            <w:r w:rsidRPr="00876B4C">
              <w:rPr>
                <w:rFonts w:ascii="Times New Roman" w:eastAsia="Times New Roman" w:hAnsi="Times New Roman" w:cs="Times New Roman"/>
                <w:sz w:val="24"/>
                <w:szCs w:val="24"/>
              </w:rPr>
              <w:t xml:space="preserve">0 000   </w:t>
            </w:r>
          </w:p>
        </w:tc>
      </w:tr>
      <w:tr w:rsidR="00ED0F47" w:rsidRPr="00876B4C" w14:paraId="258EC606"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21472421"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Tablette graphique</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141CC59"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4</w:t>
            </w:r>
          </w:p>
        </w:tc>
        <w:tc>
          <w:tcPr>
            <w:tcW w:w="1890" w:type="dxa"/>
            <w:tcBorders>
              <w:top w:val="nil"/>
              <w:left w:val="nil"/>
              <w:bottom w:val="single" w:sz="4" w:space="0" w:color="auto"/>
              <w:right w:val="single" w:sz="4" w:space="0" w:color="auto"/>
            </w:tcBorders>
            <w:shd w:val="clear" w:color="auto" w:fill="auto"/>
            <w:noWrap/>
            <w:vAlign w:val="bottom"/>
            <w:hideMark/>
          </w:tcPr>
          <w:p w14:paraId="14493B51" w14:textId="4813EE8F" w:rsidR="00ED0F47" w:rsidRPr="00876B4C" w:rsidRDefault="00753C13" w:rsidP="002D4D6E">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D0F47" w:rsidRPr="00876B4C">
              <w:rPr>
                <w:rFonts w:ascii="Times New Roman" w:eastAsia="Times New Roman" w:hAnsi="Times New Roman" w:cs="Times New Roman"/>
                <w:sz w:val="24"/>
                <w:szCs w:val="24"/>
              </w:rPr>
              <w:t>00 000</w:t>
            </w:r>
          </w:p>
        </w:tc>
        <w:tc>
          <w:tcPr>
            <w:tcW w:w="1985" w:type="dxa"/>
            <w:tcBorders>
              <w:top w:val="nil"/>
              <w:left w:val="nil"/>
              <w:bottom w:val="single" w:sz="4" w:space="0" w:color="auto"/>
              <w:right w:val="single" w:sz="4" w:space="0" w:color="auto"/>
            </w:tcBorders>
            <w:shd w:val="clear" w:color="000000" w:fill="FFFFFF"/>
            <w:noWrap/>
            <w:vAlign w:val="bottom"/>
            <w:hideMark/>
          </w:tcPr>
          <w:p w14:paraId="587542C1" w14:textId="2CC683F9"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753C13">
              <w:rPr>
                <w:rFonts w:ascii="Times New Roman" w:eastAsia="Times New Roman" w:hAnsi="Times New Roman" w:cs="Times New Roman"/>
                <w:sz w:val="24"/>
                <w:szCs w:val="24"/>
              </w:rPr>
              <w:t>8</w:t>
            </w:r>
            <w:r w:rsidRPr="00876B4C">
              <w:rPr>
                <w:rFonts w:ascii="Times New Roman" w:eastAsia="Times New Roman" w:hAnsi="Times New Roman" w:cs="Times New Roman"/>
                <w:sz w:val="24"/>
                <w:szCs w:val="24"/>
              </w:rPr>
              <w:t xml:space="preserve">00 000   </w:t>
            </w:r>
          </w:p>
        </w:tc>
      </w:tr>
      <w:tr w:rsidR="00ED0F47" w:rsidRPr="00876B4C" w14:paraId="283AD91A"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714F9AD6"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Machine Scan</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5F3E899"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2</w:t>
            </w:r>
          </w:p>
        </w:tc>
        <w:tc>
          <w:tcPr>
            <w:tcW w:w="1890" w:type="dxa"/>
            <w:tcBorders>
              <w:top w:val="nil"/>
              <w:left w:val="nil"/>
              <w:bottom w:val="single" w:sz="4" w:space="0" w:color="auto"/>
              <w:right w:val="single" w:sz="4" w:space="0" w:color="auto"/>
            </w:tcBorders>
            <w:shd w:val="clear" w:color="auto" w:fill="auto"/>
            <w:noWrap/>
            <w:vAlign w:val="bottom"/>
            <w:hideMark/>
          </w:tcPr>
          <w:p w14:paraId="492EFBF1" w14:textId="77777777"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130 000</w:t>
            </w:r>
          </w:p>
        </w:tc>
        <w:tc>
          <w:tcPr>
            <w:tcW w:w="1985" w:type="dxa"/>
            <w:tcBorders>
              <w:top w:val="nil"/>
              <w:left w:val="nil"/>
              <w:bottom w:val="single" w:sz="4" w:space="0" w:color="auto"/>
              <w:right w:val="single" w:sz="4" w:space="0" w:color="auto"/>
            </w:tcBorders>
            <w:shd w:val="clear" w:color="000000" w:fill="FFFFFF"/>
            <w:noWrap/>
            <w:vAlign w:val="bottom"/>
            <w:hideMark/>
          </w:tcPr>
          <w:p w14:paraId="2A841588"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260 000   </w:t>
            </w:r>
          </w:p>
        </w:tc>
      </w:tr>
      <w:tr w:rsidR="00ED0F47" w:rsidRPr="00876B4C" w14:paraId="14E98F27"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74A773FD"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Télévision Smart</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199DEE" w14:textId="5D2ACB71" w:rsidR="00ED0F47" w:rsidRPr="00876B4C" w:rsidRDefault="00753C13"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0" w:type="dxa"/>
            <w:tcBorders>
              <w:top w:val="nil"/>
              <w:left w:val="nil"/>
              <w:bottom w:val="single" w:sz="4" w:space="0" w:color="auto"/>
              <w:right w:val="single" w:sz="4" w:space="0" w:color="auto"/>
            </w:tcBorders>
            <w:shd w:val="clear" w:color="auto" w:fill="auto"/>
            <w:noWrap/>
            <w:vAlign w:val="bottom"/>
            <w:hideMark/>
          </w:tcPr>
          <w:p w14:paraId="0CCC9865" w14:textId="15512AFF" w:rsidR="00ED0F47" w:rsidRPr="00876B4C" w:rsidRDefault="00753C13" w:rsidP="002D4D6E">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00ED0F47" w:rsidRPr="00876B4C">
              <w:rPr>
                <w:rFonts w:ascii="Times New Roman" w:eastAsia="Times New Roman" w:hAnsi="Times New Roman" w:cs="Times New Roman"/>
                <w:sz w:val="24"/>
                <w:szCs w:val="24"/>
              </w:rPr>
              <w:t>0 000</w:t>
            </w:r>
          </w:p>
        </w:tc>
        <w:tc>
          <w:tcPr>
            <w:tcW w:w="1985" w:type="dxa"/>
            <w:tcBorders>
              <w:top w:val="nil"/>
              <w:left w:val="nil"/>
              <w:bottom w:val="single" w:sz="4" w:space="0" w:color="auto"/>
              <w:right w:val="single" w:sz="4" w:space="0" w:color="auto"/>
            </w:tcBorders>
            <w:shd w:val="clear" w:color="000000" w:fill="FFFFFF"/>
            <w:noWrap/>
            <w:vAlign w:val="bottom"/>
            <w:hideMark/>
          </w:tcPr>
          <w:p w14:paraId="1FFF0182" w14:textId="4E9C084C"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753C13">
              <w:rPr>
                <w:rFonts w:ascii="Times New Roman" w:eastAsia="Times New Roman" w:hAnsi="Times New Roman" w:cs="Times New Roman"/>
                <w:sz w:val="24"/>
                <w:szCs w:val="24"/>
              </w:rPr>
              <w:t>70</w:t>
            </w:r>
            <w:r w:rsidRPr="00876B4C">
              <w:rPr>
                <w:rFonts w:ascii="Times New Roman" w:eastAsia="Times New Roman" w:hAnsi="Times New Roman" w:cs="Times New Roman"/>
                <w:sz w:val="24"/>
                <w:szCs w:val="24"/>
              </w:rPr>
              <w:t xml:space="preserve">0 000   </w:t>
            </w:r>
          </w:p>
        </w:tc>
      </w:tr>
      <w:tr w:rsidR="00ED0F47" w:rsidRPr="00876B4C" w14:paraId="66E28057"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5F25841D" w14:textId="6471677F"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Imprimante</w:t>
            </w:r>
            <w:r w:rsidR="00753C13">
              <w:rPr>
                <w:rFonts w:ascii="Times New Roman" w:eastAsia="Times New Roman" w:hAnsi="Times New Roman" w:cs="Times New Roman"/>
                <w:color w:val="000000"/>
                <w:sz w:val="24"/>
                <w:szCs w:val="24"/>
              </w:rPr>
              <w:t xml:space="preserve"> multifonction </w:t>
            </w:r>
          </w:p>
        </w:tc>
        <w:tc>
          <w:tcPr>
            <w:tcW w:w="1600" w:type="dxa"/>
            <w:tcBorders>
              <w:top w:val="single" w:sz="8" w:space="0" w:color="000000"/>
              <w:left w:val="nil"/>
              <w:bottom w:val="single" w:sz="8" w:space="0" w:color="000000"/>
              <w:right w:val="single" w:sz="8" w:space="0" w:color="000000"/>
            </w:tcBorders>
            <w:shd w:val="clear" w:color="auto" w:fill="auto"/>
            <w:vAlign w:val="bottom"/>
            <w:hideMark/>
          </w:tcPr>
          <w:p w14:paraId="3D4A282C"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2</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0F3FF71" w14:textId="7B44050F"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250 000</w:t>
            </w:r>
          </w:p>
        </w:tc>
        <w:tc>
          <w:tcPr>
            <w:tcW w:w="1985" w:type="dxa"/>
            <w:tcBorders>
              <w:top w:val="double" w:sz="6" w:space="0" w:color="3F3F3F"/>
              <w:left w:val="double" w:sz="6" w:space="0" w:color="3F3F3F"/>
              <w:bottom w:val="double" w:sz="6" w:space="0" w:color="3F3F3F"/>
              <w:right w:val="double" w:sz="6" w:space="0" w:color="3F3F3F"/>
            </w:tcBorders>
            <w:shd w:val="clear" w:color="000000" w:fill="FFFFFF"/>
            <w:noWrap/>
            <w:vAlign w:val="bottom"/>
            <w:hideMark/>
          </w:tcPr>
          <w:p w14:paraId="0B9B7BA1"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500 000   </w:t>
            </w:r>
          </w:p>
        </w:tc>
      </w:tr>
      <w:tr w:rsidR="00ED0F47" w:rsidRPr="00876B4C" w14:paraId="4A2371F2"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1A6273EE"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Tableau</w:t>
            </w:r>
          </w:p>
        </w:tc>
        <w:tc>
          <w:tcPr>
            <w:tcW w:w="1600" w:type="dxa"/>
            <w:tcBorders>
              <w:top w:val="nil"/>
              <w:left w:val="nil"/>
              <w:bottom w:val="single" w:sz="8" w:space="0" w:color="000000"/>
              <w:right w:val="single" w:sz="8" w:space="0" w:color="000000"/>
            </w:tcBorders>
            <w:shd w:val="clear" w:color="auto" w:fill="auto"/>
            <w:vAlign w:val="bottom"/>
            <w:hideMark/>
          </w:tcPr>
          <w:p w14:paraId="4E0641A2" w14:textId="25B125E6" w:rsidR="00ED0F47" w:rsidRPr="00876B4C"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110CB53" w14:textId="6D9E6E5C" w:rsidR="00ED0F47" w:rsidRPr="00876B4C" w:rsidRDefault="00ED0F47" w:rsidP="002D4D6E">
            <w:pPr>
              <w:spacing w:line="240" w:lineRule="auto"/>
              <w:jc w:val="right"/>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50 000</w:t>
            </w:r>
          </w:p>
        </w:tc>
        <w:tc>
          <w:tcPr>
            <w:tcW w:w="1985" w:type="dxa"/>
            <w:tcBorders>
              <w:top w:val="nil"/>
              <w:left w:val="double" w:sz="6" w:space="0" w:color="3F3F3F"/>
              <w:bottom w:val="double" w:sz="6" w:space="0" w:color="3F3F3F"/>
              <w:right w:val="double" w:sz="6" w:space="0" w:color="3F3F3F"/>
            </w:tcBorders>
            <w:shd w:val="clear" w:color="000000" w:fill="FFFFFF"/>
            <w:noWrap/>
            <w:vAlign w:val="bottom"/>
            <w:hideMark/>
          </w:tcPr>
          <w:p w14:paraId="5C55296F" w14:textId="70CBBF2C"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753C13">
              <w:rPr>
                <w:rFonts w:ascii="Times New Roman" w:eastAsia="Times New Roman" w:hAnsi="Times New Roman" w:cs="Times New Roman"/>
                <w:sz w:val="24"/>
                <w:szCs w:val="24"/>
              </w:rPr>
              <w:t>5</w:t>
            </w:r>
            <w:r w:rsidRPr="00876B4C">
              <w:rPr>
                <w:rFonts w:ascii="Times New Roman" w:eastAsia="Times New Roman" w:hAnsi="Times New Roman" w:cs="Times New Roman"/>
                <w:sz w:val="24"/>
                <w:szCs w:val="24"/>
              </w:rPr>
              <w:t xml:space="preserve">0 000   </w:t>
            </w:r>
          </w:p>
        </w:tc>
      </w:tr>
      <w:tr w:rsidR="00ED0F47" w:rsidRPr="00876B4C" w14:paraId="097E4BEF"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4CD73CF6"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Connexion Internet/fixe</w:t>
            </w:r>
          </w:p>
        </w:tc>
        <w:tc>
          <w:tcPr>
            <w:tcW w:w="1600" w:type="dxa"/>
            <w:tcBorders>
              <w:top w:val="double" w:sz="6" w:space="0" w:color="3F3F3F"/>
              <w:left w:val="double" w:sz="6" w:space="0" w:color="3F3F3F"/>
              <w:bottom w:val="double" w:sz="6" w:space="0" w:color="3F3F3F"/>
              <w:right w:val="double" w:sz="6" w:space="0" w:color="3F3F3F"/>
            </w:tcBorders>
            <w:shd w:val="clear" w:color="000000" w:fill="FFFFFF"/>
            <w:noWrap/>
            <w:vAlign w:val="bottom"/>
            <w:hideMark/>
          </w:tcPr>
          <w:p w14:paraId="784A805B" w14:textId="4D8086B7" w:rsidR="00ED0F47" w:rsidRPr="00876B4C" w:rsidRDefault="00ED0F47" w:rsidP="002803A2">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12</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D2B1ED7" w14:textId="55038619" w:rsidR="00ED0F47" w:rsidRPr="00876B4C" w:rsidRDefault="00753C13" w:rsidP="002D4D6E">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D0F47" w:rsidRPr="00876B4C">
              <w:rPr>
                <w:rFonts w:ascii="Times New Roman" w:eastAsia="Times New Roman" w:hAnsi="Times New Roman" w:cs="Times New Roman"/>
                <w:sz w:val="24"/>
                <w:szCs w:val="24"/>
              </w:rPr>
              <w:t>5 000</w:t>
            </w:r>
          </w:p>
        </w:tc>
        <w:tc>
          <w:tcPr>
            <w:tcW w:w="1985" w:type="dxa"/>
            <w:tcBorders>
              <w:top w:val="nil"/>
              <w:left w:val="double" w:sz="6" w:space="0" w:color="3F3F3F"/>
              <w:bottom w:val="double" w:sz="6" w:space="0" w:color="3F3F3F"/>
              <w:right w:val="double" w:sz="6" w:space="0" w:color="3F3F3F"/>
            </w:tcBorders>
            <w:shd w:val="clear" w:color="000000" w:fill="FFFFFF"/>
            <w:noWrap/>
            <w:vAlign w:val="bottom"/>
            <w:hideMark/>
          </w:tcPr>
          <w:p w14:paraId="5A4AFAA4" w14:textId="720665B8"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753C13">
              <w:rPr>
                <w:rFonts w:ascii="Times New Roman" w:eastAsia="Times New Roman" w:hAnsi="Times New Roman" w:cs="Times New Roman"/>
                <w:sz w:val="24"/>
                <w:szCs w:val="24"/>
              </w:rPr>
              <w:t>420 000</w:t>
            </w:r>
          </w:p>
        </w:tc>
      </w:tr>
      <w:tr w:rsidR="00ED0F47" w:rsidRPr="00876B4C" w14:paraId="5E3EE470"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4D33C7F2"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Photocopieuse</w:t>
            </w:r>
          </w:p>
        </w:tc>
        <w:tc>
          <w:tcPr>
            <w:tcW w:w="1600" w:type="dxa"/>
            <w:tcBorders>
              <w:top w:val="single" w:sz="8" w:space="0" w:color="000000"/>
              <w:left w:val="nil"/>
              <w:bottom w:val="single" w:sz="8" w:space="0" w:color="000000"/>
              <w:right w:val="single" w:sz="8" w:space="0" w:color="000000"/>
            </w:tcBorders>
            <w:shd w:val="clear" w:color="auto" w:fill="auto"/>
            <w:vAlign w:val="bottom"/>
            <w:hideMark/>
          </w:tcPr>
          <w:p w14:paraId="568A6AA0" w14:textId="77777777" w:rsidR="00ED0F47" w:rsidRPr="00876B4C" w:rsidRDefault="00ED0F47" w:rsidP="000A1385">
            <w:pPr>
              <w:spacing w:line="240" w:lineRule="auto"/>
              <w:jc w:val="center"/>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1</w:t>
            </w:r>
          </w:p>
        </w:tc>
        <w:tc>
          <w:tcPr>
            <w:tcW w:w="1890" w:type="dxa"/>
            <w:tcBorders>
              <w:top w:val="single" w:sz="8" w:space="0" w:color="000000"/>
              <w:left w:val="nil"/>
              <w:bottom w:val="single" w:sz="8" w:space="0" w:color="000000"/>
              <w:right w:val="single" w:sz="8" w:space="0" w:color="000000"/>
            </w:tcBorders>
            <w:shd w:val="clear" w:color="auto" w:fill="auto"/>
            <w:vAlign w:val="bottom"/>
            <w:hideMark/>
          </w:tcPr>
          <w:p w14:paraId="1729628E" w14:textId="77777777" w:rsidR="00ED0F47" w:rsidRPr="00876B4C" w:rsidRDefault="00ED0F47" w:rsidP="002D4D6E">
            <w:pPr>
              <w:spacing w:line="240" w:lineRule="auto"/>
              <w:jc w:val="right"/>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165 000</w:t>
            </w:r>
          </w:p>
        </w:tc>
        <w:tc>
          <w:tcPr>
            <w:tcW w:w="1985" w:type="dxa"/>
            <w:tcBorders>
              <w:top w:val="single" w:sz="8" w:space="0" w:color="000000"/>
              <w:left w:val="nil"/>
              <w:bottom w:val="single" w:sz="8" w:space="0" w:color="000000"/>
              <w:right w:val="single" w:sz="8" w:space="0" w:color="000000"/>
            </w:tcBorders>
            <w:shd w:val="clear" w:color="auto" w:fill="auto"/>
            <w:vAlign w:val="bottom"/>
            <w:hideMark/>
          </w:tcPr>
          <w:p w14:paraId="29B6A0AD" w14:textId="6DFEBDDB" w:rsidR="00ED0F47" w:rsidRPr="00876B4C" w:rsidRDefault="002D4D6E"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D0F47" w:rsidRPr="00876B4C">
              <w:rPr>
                <w:rFonts w:ascii="Times New Roman" w:eastAsia="Times New Roman" w:hAnsi="Times New Roman" w:cs="Times New Roman"/>
                <w:color w:val="000000"/>
                <w:sz w:val="24"/>
                <w:szCs w:val="24"/>
              </w:rPr>
              <w:t>165 000</w:t>
            </w:r>
          </w:p>
        </w:tc>
      </w:tr>
      <w:tr w:rsidR="00753C13" w:rsidRPr="00876B4C" w14:paraId="0DCB5712"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tcPr>
          <w:p w14:paraId="68152513" w14:textId="708F991B" w:rsidR="00753C13" w:rsidRPr="00876B4C"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Frais d’installations</w:t>
            </w:r>
          </w:p>
        </w:tc>
        <w:tc>
          <w:tcPr>
            <w:tcW w:w="1600" w:type="dxa"/>
            <w:tcBorders>
              <w:top w:val="single" w:sz="8" w:space="0" w:color="000000"/>
              <w:left w:val="nil"/>
              <w:bottom w:val="single" w:sz="8" w:space="0" w:color="000000"/>
              <w:right w:val="single" w:sz="8" w:space="0" w:color="000000"/>
            </w:tcBorders>
            <w:shd w:val="clear" w:color="auto" w:fill="auto"/>
            <w:vAlign w:val="bottom"/>
          </w:tcPr>
          <w:p w14:paraId="0E3C32CE" w14:textId="5CB65002" w:rsidR="00753C13" w:rsidRPr="00876B4C"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90" w:type="dxa"/>
            <w:tcBorders>
              <w:top w:val="single" w:sz="8" w:space="0" w:color="000000"/>
              <w:left w:val="nil"/>
              <w:bottom w:val="single" w:sz="8" w:space="0" w:color="000000"/>
              <w:right w:val="single" w:sz="8" w:space="0" w:color="000000"/>
            </w:tcBorders>
            <w:shd w:val="clear" w:color="auto" w:fill="auto"/>
            <w:vAlign w:val="bottom"/>
          </w:tcPr>
          <w:p w14:paraId="3675C7B4" w14:textId="29107ECA" w:rsidR="00753C13" w:rsidRPr="00876B4C" w:rsidRDefault="00753C13" w:rsidP="002D4D6E">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300 000</w:t>
            </w:r>
          </w:p>
        </w:tc>
        <w:tc>
          <w:tcPr>
            <w:tcW w:w="1985" w:type="dxa"/>
            <w:tcBorders>
              <w:top w:val="single" w:sz="8" w:space="0" w:color="000000"/>
              <w:left w:val="nil"/>
              <w:bottom w:val="single" w:sz="8" w:space="0" w:color="000000"/>
              <w:right w:val="single" w:sz="8" w:space="0" w:color="000000"/>
            </w:tcBorders>
            <w:shd w:val="clear" w:color="auto" w:fill="auto"/>
            <w:vAlign w:val="bottom"/>
          </w:tcPr>
          <w:p w14:paraId="5F7B0713" w14:textId="624B1CAC" w:rsidR="00753C13"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300 000</w:t>
            </w:r>
          </w:p>
        </w:tc>
      </w:tr>
      <w:tr w:rsidR="00753C13" w:rsidRPr="00876B4C" w14:paraId="75D87812"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tcPr>
          <w:p w14:paraId="00DC6C12" w14:textId="69E83A81" w:rsidR="00753C13"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w:t>
            </w:r>
          </w:p>
        </w:tc>
        <w:tc>
          <w:tcPr>
            <w:tcW w:w="1600" w:type="dxa"/>
            <w:tcBorders>
              <w:top w:val="single" w:sz="8" w:space="0" w:color="000000"/>
              <w:left w:val="nil"/>
              <w:bottom w:val="single" w:sz="8" w:space="0" w:color="000000"/>
              <w:right w:val="single" w:sz="8" w:space="0" w:color="000000"/>
            </w:tcBorders>
            <w:shd w:val="clear" w:color="auto" w:fill="auto"/>
            <w:vAlign w:val="bottom"/>
          </w:tcPr>
          <w:p w14:paraId="232AA457" w14:textId="0D1947E6" w:rsidR="00753C13" w:rsidRPr="00876B4C"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90" w:type="dxa"/>
            <w:tcBorders>
              <w:top w:val="single" w:sz="8" w:space="0" w:color="000000"/>
              <w:left w:val="nil"/>
              <w:bottom w:val="single" w:sz="8" w:space="0" w:color="000000"/>
              <w:right w:val="single" w:sz="8" w:space="0" w:color="000000"/>
            </w:tcBorders>
            <w:shd w:val="clear" w:color="auto" w:fill="auto"/>
            <w:vAlign w:val="bottom"/>
          </w:tcPr>
          <w:p w14:paraId="35EF611E" w14:textId="0BDAE0CB" w:rsidR="00753C13" w:rsidRPr="00876B4C" w:rsidRDefault="00753C13" w:rsidP="002D4D6E">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450 000</w:t>
            </w:r>
          </w:p>
        </w:tc>
        <w:tc>
          <w:tcPr>
            <w:tcW w:w="1985" w:type="dxa"/>
            <w:tcBorders>
              <w:top w:val="single" w:sz="8" w:space="0" w:color="000000"/>
              <w:left w:val="nil"/>
              <w:bottom w:val="single" w:sz="8" w:space="0" w:color="000000"/>
              <w:right w:val="single" w:sz="8" w:space="0" w:color="000000"/>
            </w:tcBorders>
            <w:shd w:val="clear" w:color="auto" w:fill="auto"/>
            <w:vAlign w:val="bottom"/>
          </w:tcPr>
          <w:p w14:paraId="3B6D9421" w14:textId="4857653A" w:rsidR="00753C13" w:rsidRDefault="00753C13"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900 000</w:t>
            </w:r>
          </w:p>
        </w:tc>
      </w:tr>
      <w:tr w:rsidR="00ED0F47" w:rsidRPr="00876B4C" w14:paraId="4EA4EEC0" w14:textId="77777777" w:rsidTr="00876B4C">
        <w:trPr>
          <w:trHeight w:val="300"/>
        </w:trPr>
        <w:tc>
          <w:tcPr>
            <w:tcW w:w="4000" w:type="dxa"/>
            <w:tcBorders>
              <w:top w:val="single" w:sz="4" w:space="0" w:color="4F81BD"/>
              <w:left w:val="nil"/>
              <w:bottom w:val="double" w:sz="6" w:space="0" w:color="4F81BD"/>
              <w:right w:val="nil"/>
            </w:tcBorders>
            <w:shd w:val="clear" w:color="auto" w:fill="FB5924"/>
            <w:noWrap/>
            <w:vAlign w:val="bottom"/>
            <w:hideMark/>
          </w:tcPr>
          <w:p w14:paraId="2DCE837E"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TOTAL</w:t>
            </w:r>
          </w:p>
        </w:tc>
        <w:tc>
          <w:tcPr>
            <w:tcW w:w="1600" w:type="dxa"/>
            <w:tcBorders>
              <w:top w:val="single" w:sz="4" w:space="0" w:color="4F81BD"/>
              <w:left w:val="nil"/>
              <w:bottom w:val="double" w:sz="6" w:space="0" w:color="4F81BD"/>
              <w:right w:val="nil"/>
            </w:tcBorders>
            <w:shd w:val="clear" w:color="auto" w:fill="FB5924"/>
            <w:noWrap/>
            <w:vAlign w:val="bottom"/>
            <w:hideMark/>
          </w:tcPr>
          <w:p w14:paraId="66973457"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890" w:type="dxa"/>
            <w:tcBorders>
              <w:top w:val="single" w:sz="4" w:space="0" w:color="4F81BD"/>
              <w:left w:val="nil"/>
              <w:bottom w:val="double" w:sz="6" w:space="0" w:color="4F81BD"/>
              <w:right w:val="nil"/>
            </w:tcBorders>
            <w:shd w:val="clear" w:color="auto" w:fill="FB5924"/>
            <w:noWrap/>
            <w:vAlign w:val="bottom"/>
            <w:hideMark/>
          </w:tcPr>
          <w:p w14:paraId="51BFD6F4"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985" w:type="dxa"/>
            <w:tcBorders>
              <w:top w:val="single" w:sz="4" w:space="0" w:color="4F81BD"/>
              <w:left w:val="nil"/>
              <w:bottom w:val="double" w:sz="6" w:space="0" w:color="4F81BD"/>
              <w:right w:val="nil"/>
            </w:tcBorders>
            <w:shd w:val="clear" w:color="auto" w:fill="FB5924"/>
            <w:noWrap/>
            <w:vAlign w:val="bottom"/>
            <w:hideMark/>
          </w:tcPr>
          <w:p w14:paraId="47A63751" w14:textId="6C7F4FAB" w:rsidR="00ED0F47" w:rsidRPr="00876B4C" w:rsidRDefault="00ED0F47" w:rsidP="000A1385">
            <w:pPr>
              <w:spacing w:line="240" w:lineRule="auto"/>
              <w:rPr>
                <w:rFonts w:ascii="Times New Roman" w:eastAsia="Times New Roman" w:hAnsi="Times New Roman" w:cs="Times New Roman"/>
                <w:b/>
                <w:bCs/>
                <w:color w:val="FFFFFF"/>
                <w:sz w:val="24"/>
                <w:szCs w:val="24"/>
              </w:rPr>
            </w:pPr>
          </w:p>
        </w:tc>
      </w:tr>
    </w:tbl>
    <w:p w14:paraId="5DF6F7C0" w14:textId="77777777" w:rsidR="00ED0F47" w:rsidRDefault="00ED0F47" w:rsidP="00F7211D">
      <w:pPr>
        <w:spacing w:line="360" w:lineRule="auto"/>
        <w:jc w:val="both"/>
        <w:rPr>
          <w:rFonts w:ascii="Times New Roman" w:hAnsi="Times New Roman" w:cs="Times New Roman"/>
          <w:sz w:val="24"/>
          <w:szCs w:val="24"/>
        </w:rPr>
      </w:pPr>
    </w:p>
    <w:p w14:paraId="0468027F" w14:textId="77777777" w:rsidR="00F7211D" w:rsidRDefault="00F7211D" w:rsidP="000A4956">
      <w:pPr>
        <w:spacing w:line="360" w:lineRule="auto"/>
        <w:ind w:firstLine="360"/>
        <w:jc w:val="both"/>
        <w:rPr>
          <w:rFonts w:ascii="Times New Roman" w:hAnsi="Times New Roman" w:cs="Times New Roman"/>
          <w:b/>
          <w:bCs/>
          <w:sz w:val="24"/>
          <w:szCs w:val="24"/>
        </w:rPr>
      </w:pPr>
    </w:p>
    <w:p w14:paraId="662115C5" w14:textId="77777777" w:rsidR="00F7211D" w:rsidRDefault="00F7211D" w:rsidP="000A4956">
      <w:pPr>
        <w:spacing w:line="360" w:lineRule="auto"/>
        <w:ind w:firstLine="360"/>
        <w:jc w:val="both"/>
        <w:rPr>
          <w:rFonts w:ascii="Times New Roman" w:hAnsi="Times New Roman" w:cs="Times New Roman"/>
          <w:b/>
          <w:bCs/>
          <w:sz w:val="24"/>
          <w:szCs w:val="24"/>
        </w:rPr>
      </w:pPr>
    </w:p>
    <w:p w14:paraId="0CCD33AB" w14:textId="77777777" w:rsidR="00F7211D" w:rsidRDefault="00F7211D" w:rsidP="000A4956">
      <w:pPr>
        <w:spacing w:line="360" w:lineRule="auto"/>
        <w:ind w:firstLine="360"/>
        <w:jc w:val="both"/>
        <w:rPr>
          <w:rFonts w:ascii="Times New Roman" w:hAnsi="Times New Roman" w:cs="Times New Roman"/>
          <w:b/>
          <w:bCs/>
          <w:sz w:val="24"/>
          <w:szCs w:val="24"/>
        </w:rPr>
      </w:pPr>
    </w:p>
    <w:p w14:paraId="44536CA8" w14:textId="77777777" w:rsidR="00F7211D" w:rsidRDefault="00F7211D" w:rsidP="000A4956">
      <w:pPr>
        <w:spacing w:line="360" w:lineRule="auto"/>
        <w:ind w:firstLine="360"/>
        <w:jc w:val="both"/>
        <w:rPr>
          <w:rFonts w:ascii="Times New Roman" w:hAnsi="Times New Roman" w:cs="Times New Roman"/>
          <w:b/>
          <w:bCs/>
          <w:sz w:val="24"/>
          <w:szCs w:val="24"/>
        </w:rPr>
      </w:pPr>
    </w:p>
    <w:p w14:paraId="6ABFB1F8" w14:textId="77777777" w:rsidR="00F7211D" w:rsidRDefault="00F7211D" w:rsidP="000A4956">
      <w:pPr>
        <w:spacing w:line="360" w:lineRule="auto"/>
        <w:ind w:firstLine="360"/>
        <w:jc w:val="both"/>
        <w:rPr>
          <w:rFonts w:ascii="Times New Roman" w:hAnsi="Times New Roman" w:cs="Times New Roman"/>
          <w:b/>
          <w:bCs/>
          <w:sz w:val="24"/>
          <w:szCs w:val="24"/>
        </w:rPr>
      </w:pPr>
    </w:p>
    <w:p w14:paraId="51BFA72C" w14:textId="77777777" w:rsidR="00F7211D" w:rsidRDefault="00F7211D" w:rsidP="000A4956">
      <w:pPr>
        <w:spacing w:line="360" w:lineRule="auto"/>
        <w:ind w:firstLine="360"/>
        <w:jc w:val="both"/>
        <w:rPr>
          <w:rFonts w:ascii="Times New Roman" w:hAnsi="Times New Roman" w:cs="Times New Roman"/>
          <w:b/>
          <w:bCs/>
          <w:sz w:val="24"/>
          <w:szCs w:val="24"/>
        </w:rPr>
      </w:pPr>
    </w:p>
    <w:p w14:paraId="1ACA7C33" w14:textId="77777777" w:rsidR="00F7211D" w:rsidRDefault="00F7211D" w:rsidP="000A4956">
      <w:pPr>
        <w:spacing w:line="360" w:lineRule="auto"/>
        <w:ind w:firstLine="360"/>
        <w:jc w:val="both"/>
        <w:rPr>
          <w:rFonts w:ascii="Times New Roman" w:hAnsi="Times New Roman" w:cs="Times New Roman"/>
          <w:b/>
          <w:bCs/>
          <w:sz w:val="24"/>
          <w:szCs w:val="24"/>
        </w:rPr>
      </w:pPr>
    </w:p>
    <w:p w14:paraId="0058F3EE" w14:textId="77777777" w:rsidR="00F7211D" w:rsidRDefault="00F7211D" w:rsidP="000A4956">
      <w:pPr>
        <w:spacing w:line="360" w:lineRule="auto"/>
        <w:ind w:firstLine="360"/>
        <w:jc w:val="both"/>
        <w:rPr>
          <w:rFonts w:ascii="Times New Roman" w:hAnsi="Times New Roman" w:cs="Times New Roman"/>
          <w:b/>
          <w:bCs/>
          <w:sz w:val="24"/>
          <w:szCs w:val="24"/>
        </w:rPr>
      </w:pPr>
    </w:p>
    <w:p w14:paraId="652ADB40" w14:textId="77777777" w:rsidR="00F7211D" w:rsidRDefault="00F7211D" w:rsidP="000A4956">
      <w:pPr>
        <w:spacing w:line="360" w:lineRule="auto"/>
        <w:ind w:firstLine="360"/>
        <w:jc w:val="both"/>
        <w:rPr>
          <w:rFonts w:ascii="Times New Roman" w:hAnsi="Times New Roman" w:cs="Times New Roman"/>
          <w:b/>
          <w:bCs/>
          <w:sz w:val="24"/>
          <w:szCs w:val="24"/>
        </w:rPr>
      </w:pPr>
    </w:p>
    <w:p w14:paraId="6A3EEF36" w14:textId="6F929353" w:rsidR="00ED0F47" w:rsidRPr="00ED0F47" w:rsidRDefault="00ED0F47" w:rsidP="000A4956">
      <w:pPr>
        <w:spacing w:line="360" w:lineRule="auto"/>
        <w:ind w:firstLine="360"/>
        <w:jc w:val="both"/>
        <w:rPr>
          <w:rFonts w:ascii="Times New Roman" w:hAnsi="Times New Roman" w:cs="Times New Roman"/>
          <w:b/>
          <w:bCs/>
          <w:sz w:val="24"/>
          <w:szCs w:val="24"/>
        </w:rPr>
      </w:pPr>
      <w:r w:rsidRPr="00ED0F47">
        <w:rPr>
          <w:rFonts w:ascii="Times New Roman" w:hAnsi="Times New Roman" w:cs="Times New Roman"/>
          <w:b/>
          <w:bCs/>
          <w:sz w:val="24"/>
          <w:szCs w:val="24"/>
        </w:rPr>
        <w:lastRenderedPageBreak/>
        <w:t xml:space="preserve">Matériel et Mobilier du Bureau </w:t>
      </w:r>
    </w:p>
    <w:tbl>
      <w:tblPr>
        <w:tblW w:w="9191" w:type="dxa"/>
        <w:tblCellMar>
          <w:left w:w="70" w:type="dxa"/>
          <w:right w:w="70" w:type="dxa"/>
        </w:tblCellMar>
        <w:tblLook w:val="04A0" w:firstRow="1" w:lastRow="0" w:firstColumn="1" w:lastColumn="0" w:noHBand="0" w:noVBand="1"/>
      </w:tblPr>
      <w:tblGrid>
        <w:gridCol w:w="4000"/>
        <w:gridCol w:w="1600"/>
        <w:gridCol w:w="1660"/>
        <w:gridCol w:w="1931"/>
      </w:tblGrid>
      <w:tr w:rsidR="00ED0F47" w:rsidRPr="00876B4C" w14:paraId="343BA3D4" w14:textId="77777777" w:rsidTr="00876B4C">
        <w:trPr>
          <w:trHeight w:val="315"/>
        </w:trPr>
        <w:tc>
          <w:tcPr>
            <w:tcW w:w="4000" w:type="dxa"/>
            <w:tcBorders>
              <w:top w:val="double" w:sz="6" w:space="0" w:color="3F3F3F"/>
              <w:left w:val="double" w:sz="6" w:space="0" w:color="3F3F3F"/>
              <w:bottom w:val="double" w:sz="6" w:space="0" w:color="3F3F3F"/>
              <w:right w:val="double" w:sz="6" w:space="0" w:color="3F3F3F"/>
            </w:tcBorders>
            <w:shd w:val="clear" w:color="auto" w:fill="FB5924"/>
            <w:noWrap/>
            <w:vAlign w:val="bottom"/>
            <w:hideMark/>
          </w:tcPr>
          <w:p w14:paraId="3D2EA3F0"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600" w:type="dxa"/>
            <w:tcBorders>
              <w:top w:val="double" w:sz="6" w:space="0" w:color="3F3F3F"/>
              <w:left w:val="nil"/>
              <w:bottom w:val="double" w:sz="6" w:space="0" w:color="3F3F3F"/>
              <w:right w:val="double" w:sz="6" w:space="0" w:color="3F3F3F"/>
            </w:tcBorders>
            <w:shd w:val="clear" w:color="auto" w:fill="FB5924"/>
            <w:noWrap/>
            <w:vAlign w:val="bottom"/>
            <w:hideMark/>
          </w:tcPr>
          <w:p w14:paraId="4154051B"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660" w:type="dxa"/>
            <w:tcBorders>
              <w:top w:val="double" w:sz="6" w:space="0" w:color="3F3F3F"/>
              <w:left w:val="nil"/>
              <w:bottom w:val="double" w:sz="6" w:space="0" w:color="3F3F3F"/>
              <w:right w:val="double" w:sz="6" w:space="0" w:color="3F3F3F"/>
            </w:tcBorders>
            <w:shd w:val="clear" w:color="auto" w:fill="FB5924"/>
            <w:noWrap/>
            <w:vAlign w:val="bottom"/>
            <w:hideMark/>
          </w:tcPr>
          <w:p w14:paraId="4F54AB42"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931" w:type="dxa"/>
            <w:tcBorders>
              <w:top w:val="double" w:sz="6" w:space="0" w:color="3F3F3F"/>
              <w:left w:val="nil"/>
              <w:bottom w:val="double" w:sz="6" w:space="0" w:color="3F3F3F"/>
              <w:right w:val="double" w:sz="6" w:space="0" w:color="3F3F3F"/>
            </w:tcBorders>
            <w:shd w:val="clear" w:color="auto" w:fill="FB5924"/>
            <w:noWrap/>
            <w:vAlign w:val="bottom"/>
            <w:hideMark/>
          </w:tcPr>
          <w:p w14:paraId="7E3AE3A1"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r>
      <w:tr w:rsidR="00ED0F47" w:rsidRPr="00876B4C" w14:paraId="5E928E14" w14:textId="77777777" w:rsidTr="00876B4C">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6F08DE18"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Nature des équipements</w:t>
            </w:r>
            <w:r w:rsidRPr="00876B4C">
              <w:rPr>
                <w:rFonts w:ascii="Times New Roman" w:eastAsia="Times New Roman" w:hAnsi="Times New Roman" w:cs="Times New Roman"/>
                <w:color w:val="FF0000"/>
                <w:sz w:val="24"/>
                <w:szCs w:val="24"/>
              </w:rPr>
              <w:t xml:space="preserve"> </w:t>
            </w:r>
          </w:p>
        </w:tc>
        <w:tc>
          <w:tcPr>
            <w:tcW w:w="1600" w:type="dxa"/>
            <w:tcBorders>
              <w:top w:val="nil"/>
              <w:left w:val="nil"/>
              <w:bottom w:val="double" w:sz="6" w:space="0" w:color="3F3F3F"/>
              <w:right w:val="double" w:sz="6" w:space="0" w:color="3F3F3F"/>
            </w:tcBorders>
            <w:shd w:val="clear" w:color="000000" w:fill="FFFFFF"/>
            <w:noWrap/>
            <w:vAlign w:val="bottom"/>
            <w:hideMark/>
          </w:tcPr>
          <w:p w14:paraId="423D3601"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Quantité</w:t>
            </w:r>
          </w:p>
        </w:tc>
        <w:tc>
          <w:tcPr>
            <w:tcW w:w="1660" w:type="dxa"/>
            <w:tcBorders>
              <w:top w:val="nil"/>
              <w:left w:val="nil"/>
              <w:bottom w:val="double" w:sz="6" w:space="0" w:color="3F3F3F"/>
              <w:right w:val="double" w:sz="6" w:space="0" w:color="3F3F3F"/>
            </w:tcBorders>
            <w:shd w:val="clear" w:color="000000" w:fill="FFFFFF"/>
            <w:noWrap/>
            <w:vAlign w:val="bottom"/>
            <w:hideMark/>
          </w:tcPr>
          <w:p w14:paraId="414DA4CC"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Prix unitaire</w:t>
            </w:r>
          </w:p>
        </w:tc>
        <w:tc>
          <w:tcPr>
            <w:tcW w:w="1931" w:type="dxa"/>
            <w:tcBorders>
              <w:top w:val="nil"/>
              <w:left w:val="nil"/>
              <w:bottom w:val="double" w:sz="6" w:space="0" w:color="3F3F3F"/>
              <w:right w:val="double" w:sz="6" w:space="0" w:color="3F3F3F"/>
            </w:tcBorders>
            <w:shd w:val="clear" w:color="000000" w:fill="FFFFFF"/>
            <w:noWrap/>
            <w:vAlign w:val="bottom"/>
            <w:hideMark/>
          </w:tcPr>
          <w:p w14:paraId="5AB7F72E"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Montant</w:t>
            </w:r>
          </w:p>
        </w:tc>
      </w:tr>
      <w:tr w:rsidR="00ED0F47" w:rsidRPr="00876B4C" w14:paraId="6483A4FA" w14:textId="77777777" w:rsidTr="00876B4C">
        <w:trPr>
          <w:trHeight w:val="345"/>
        </w:trPr>
        <w:tc>
          <w:tcPr>
            <w:tcW w:w="4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618476" w14:textId="7C6E10A4" w:rsidR="00ED0F47" w:rsidRPr="00876B4C" w:rsidRDefault="00ED0F47" w:rsidP="000A1385">
            <w:pPr>
              <w:spacing w:line="240" w:lineRule="auto"/>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Tables</w:t>
            </w:r>
            <w:r w:rsidR="00401B7B">
              <w:rPr>
                <w:rFonts w:ascii="Times New Roman" w:eastAsia="Times New Roman" w:hAnsi="Times New Roman" w:cs="Times New Roman"/>
                <w:color w:val="000000"/>
                <w:sz w:val="24"/>
                <w:szCs w:val="24"/>
              </w:rPr>
              <w:t xml:space="preserve"> Bureaux</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36BA0" w14:textId="6D3D1FAA" w:rsidR="00ED0F47" w:rsidRPr="00876B4C" w:rsidRDefault="00401B7B"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0E49AE9" w14:textId="20881694" w:rsidR="00ED0F47" w:rsidRPr="00876B4C" w:rsidRDefault="00F7211D"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1B7B">
              <w:rPr>
                <w:rFonts w:ascii="Times New Roman" w:eastAsia="Times New Roman" w:hAnsi="Times New Roman" w:cs="Times New Roman"/>
                <w:sz w:val="24"/>
                <w:szCs w:val="24"/>
              </w:rPr>
              <w:t>5</w:t>
            </w:r>
            <w:r w:rsidR="00ED0F47" w:rsidRPr="00876B4C">
              <w:rPr>
                <w:rFonts w:ascii="Times New Roman" w:eastAsia="Times New Roman" w:hAnsi="Times New Roman" w:cs="Times New Roman"/>
                <w:sz w:val="24"/>
                <w:szCs w:val="24"/>
              </w:rPr>
              <w:t>0 000</w:t>
            </w:r>
          </w:p>
        </w:tc>
        <w:tc>
          <w:tcPr>
            <w:tcW w:w="1931" w:type="dxa"/>
            <w:tcBorders>
              <w:top w:val="single" w:sz="4" w:space="0" w:color="auto"/>
              <w:left w:val="nil"/>
              <w:bottom w:val="single" w:sz="4" w:space="0" w:color="auto"/>
              <w:right w:val="single" w:sz="4" w:space="0" w:color="auto"/>
            </w:tcBorders>
            <w:shd w:val="clear" w:color="000000" w:fill="FFFFFF"/>
            <w:noWrap/>
            <w:vAlign w:val="bottom"/>
            <w:hideMark/>
          </w:tcPr>
          <w:p w14:paraId="0D17C8EB" w14:textId="0E83E46D"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2</w:t>
            </w:r>
            <w:r w:rsidR="00401B7B">
              <w:rPr>
                <w:rFonts w:ascii="Times New Roman" w:eastAsia="Times New Roman" w:hAnsi="Times New Roman" w:cs="Times New Roman"/>
                <w:sz w:val="24"/>
                <w:szCs w:val="24"/>
              </w:rPr>
              <w:t>0</w:t>
            </w:r>
            <w:r w:rsidRPr="00876B4C">
              <w:rPr>
                <w:rFonts w:ascii="Times New Roman" w:eastAsia="Times New Roman" w:hAnsi="Times New Roman" w:cs="Times New Roman"/>
                <w:sz w:val="24"/>
                <w:szCs w:val="24"/>
              </w:rPr>
              <w:t xml:space="preserve">0 000   </w:t>
            </w:r>
          </w:p>
        </w:tc>
      </w:tr>
      <w:tr w:rsidR="00ED0F47" w:rsidRPr="00876B4C" w14:paraId="643142FF" w14:textId="77777777" w:rsidTr="00876B4C">
        <w:trPr>
          <w:trHeight w:val="330"/>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295D0135" w14:textId="3542C42F" w:rsidR="00ED0F47" w:rsidRPr="00876B4C" w:rsidRDefault="00ED0F47" w:rsidP="000A1385">
            <w:pPr>
              <w:spacing w:line="240" w:lineRule="auto"/>
              <w:rPr>
                <w:rFonts w:ascii="Times New Roman" w:eastAsia="Times New Roman" w:hAnsi="Times New Roman" w:cs="Times New Roman"/>
                <w:color w:val="000000"/>
                <w:sz w:val="24"/>
                <w:szCs w:val="24"/>
              </w:rPr>
            </w:pPr>
            <w:r w:rsidRPr="00876B4C">
              <w:rPr>
                <w:rFonts w:ascii="Times New Roman" w:eastAsia="Times New Roman" w:hAnsi="Times New Roman" w:cs="Times New Roman"/>
                <w:color w:val="000000"/>
                <w:sz w:val="24"/>
                <w:szCs w:val="24"/>
              </w:rPr>
              <w:t>Chaises</w:t>
            </w:r>
            <w:r w:rsidR="00401B7B">
              <w:rPr>
                <w:rFonts w:ascii="Times New Roman" w:eastAsia="Times New Roman" w:hAnsi="Times New Roman" w:cs="Times New Roman"/>
                <w:color w:val="000000"/>
                <w:sz w:val="24"/>
                <w:szCs w:val="24"/>
              </w:rPr>
              <w:t xml:space="preserve"> Bureaux</w:t>
            </w:r>
          </w:p>
        </w:tc>
        <w:tc>
          <w:tcPr>
            <w:tcW w:w="1600" w:type="dxa"/>
            <w:tcBorders>
              <w:top w:val="nil"/>
              <w:left w:val="double" w:sz="6" w:space="0" w:color="3F3F3F"/>
              <w:bottom w:val="double" w:sz="6" w:space="0" w:color="3F3F3F"/>
              <w:right w:val="double" w:sz="6" w:space="0" w:color="3F3F3F"/>
            </w:tcBorders>
            <w:shd w:val="clear" w:color="000000" w:fill="FFFFFF"/>
            <w:noWrap/>
            <w:vAlign w:val="bottom"/>
            <w:hideMark/>
          </w:tcPr>
          <w:p w14:paraId="700427CA" w14:textId="19A6A86C"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401B7B">
              <w:rPr>
                <w:rFonts w:ascii="Times New Roman" w:eastAsia="Times New Roman" w:hAnsi="Times New Roman" w:cs="Times New Roman"/>
                <w:sz w:val="24"/>
                <w:szCs w:val="24"/>
              </w:rPr>
              <w:t>8</w:t>
            </w:r>
            <w:r w:rsidRPr="00876B4C">
              <w:rPr>
                <w:rFonts w:ascii="Times New Roman" w:eastAsia="Times New Roman" w:hAnsi="Times New Roman" w:cs="Times New Roman"/>
                <w:sz w:val="24"/>
                <w:szCs w:val="24"/>
              </w:rPr>
              <w:t xml:space="preserve">  </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A7772E8" w14:textId="77777777"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25 000   </w:t>
            </w:r>
          </w:p>
        </w:tc>
        <w:tc>
          <w:tcPr>
            <w:tcW w:w="1931" w:type="dxa"/>
            <w:tcBorders>
              <w:top w:val="nil"/>
              <w:left w:val="double" w:sz="6" w:space="0" w:color="3F3F3F"/>
              <w:bottom w:val="double" w:sz="6" w:space="0" w:color="3F3F3F"/>
              <w:right w:val="double" w:sz="6" w:space="0" w:color="3F3F3F"/>
            </w:tcBorders>
            <w:shd w:val="clear" w:color="000000" w:fill="FFFFFF"/>
            <w:noWrap/>
            <w:vAlign w:val="bottom"/>
            <w:hideMark/>
          </w:tcPr>
          <w:p w14:paraId="0380184F" w14:textId="0DD8E192"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401B7B">
              <w:rPr>
                <w:rFonts w:ascii="Times New Roman" w:eastAsia="Times New Roman" w:hAnsi="Times New Roman" w:cs="Times New Roman"/>
                <w:sz w:val="24"/>
                <w:szCs w:val="24"/>
              </w:rPr>
              <w:t>20</w:t>
            </w:r>
            <w:r w:rsidRPr="00876B4C">
              <w:rPr>
                <w:rFonts w:ascii="Times New Roman" w:eastAsia="Times New Roman" w:hAnsi="Times New Roman" w:cs="Times New Roman"/>
                <w:sz w:val="24"/>
                <w:szCs w:val="24"/>
              </w:rPr>
              <w:t xml:space="preserve">0 000   </w:t>
            </w:r>
          </w:p>
        </w:tc>
      </w:tr>
      <w:tr w:rsidR="00ED0F47" w:rsidRPr="00876B4C" w14:paraId="4F8A24A3"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50E42899" w14:textId="0C590B2C" w:rsidR="00ED0F47" w:rsidRPr="00876B4C" w:rsidRDefault="00401B7B" w:rsidP="000A138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ED0F47" w:rsidRPr="00876B4C">
              <w:rPr>
                <w:rFonts w:ascii="Times New Roman" w:eastAsia="Times New Roman" w:hAnsi="Times New Roman" w:cs="Times New Roman"/>
                <w:color w:val="000000"/>
                <w:sz w:val="24"/>
                <w:szCs w:val="24"/>
              </w:rPr>
              <w:t>haises de conférences</w:t>
            </w:r>
          </w:p>
        </w:tc>
        <w:tc>
          <w:tcPr>
            <w:tcW w:w="1600" w:type="dxa"/>
            <w:tcBorders>
              <w:top w:val="nil"/>
              <w:left w:val="double" w:sz="6" w:space="0" w:color="3F3F3F"/>
              <w:bottom w:val="double" w:sz="6" w:space="0" w:color="3F3F3F"/>
              <w:right w:val="double" w:sz="6" w:space="0" w:color="3F3F3F"/>
            </w:tcBorders>
            <w:shd w:val="clear" w:color="000000" w:fill="FFFFFF"/>
            <w:noWrap/>
            <w:vAlign w:val="bottom"/>
            <w:hideMark/>
          </w:tcPr>
          <w:p w14:paraId="5BF64800" w14:textId="4F0E5999"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1</w:t>
            </w:r>
            <w:r w:rsidR="00401B7B">
              <w:rPr>
                <w:rFonts w:ascii="Times New Roman" w:eastAsia="Times New Roman" w:hAnsi="Times New Roman" w:cs="Times New Roman"/>
                <w:sz w:val="24"/>
                <w:szCs w:val="24"/>
              </w:rPr>
              <w:t>0</w:t>
            </w:r>
            <w:r w:rsidRPr="00876B4C">
              <w:rPr>
                <w:rFonts w:ascii="Times New Roman" w:eastAsia="Times New Roman" w:hAnsi="Times New Roman" w:cs="Times New Roman"/>
                <w:sz w:val="24"/>
                <w:szCs w:val="24"/>
              </w:rPr>
              <w:t xml:space="preserve">   </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23520B6" w14:textId="3DC14442"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401B7B">
              <w:rPr>
                <w:rFonts w:ascii="Times New Roman" w:eastAsia="Times New Roman" w:hAnsi="Times New Roman" w:cs="Times New Roman"/>
                <w:sz w:val="24"/>
                <w:szCs w:val="24"/>
              </w:rPr>
              <w:t>2</w:t>
            </w:r>
            <w:r w:rsidRPr="00876B4C">
              <w:rPr>
                <w:rFonts w:ascii="Times New Roman" w:eastAsia="Times New Roman" w:hAnsi="Times New Roman" w:cs="Times New Roman"/>
                <w:sz w:val="24"/>
                <w:szCs w:val="24"/>
              </w:rPr>
              <w:t xml:space="preserve">0 000   </w:t>
            </w:r>
          </w:p>
        </w:tc>
        <w:tc>
          <w:tcPr>
            <w:tcW w:w="1931" w:type="dxa"/>
            <w:tcBorders>
              <w:top w:val="nil"/>
              <w:left w:val="double" w:sz="6" w:space="0" w:color="3F3F3F"/>
              <w:bottom w:val="double" w:sz="6" w:space="0" w:color="3F3F3F"/>
              <w:right w:val="double" w:sz="6" w:space="0" w:color="3F3F3F"/>
            </w:tcBorders>
            <w:shd w:val="clear" w:color="000000" w:fill="FFFFFF"/>
            <w:noWrap/>
            <w:vAlign w:val="bottom"/>
            <w:hideMark/>
          </w:tcPr>
          <w:p w14:paraId="1B34B17F" w14:textId="3C88B86A"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401B7B">
              <w:rPr>
                <w:rFonts w:ascii="Times New Roman" w:eastAsia="Times New Roman" w:hAnsi="Times New Roman" w:cs="Times New Roman"/>
                <w:sz w:val="24"/>
                <w:szCs w:val="24"/>
              </w:rPr>
              <w:t>2</w:t>
            </w:r>
            <w:r w:rsidRPr="00876B4C">
              <w:rPr>
                <w:rFonts w:ascii="Times New Roman" w:eastAsia="Times New Roman" w:hAnsi="Times New Roman" w:cs="Times New Roman"/>
                <w:sz w:val="24"/>
                <w:szCs w:val="24"/>
              </w:rPr>
              <w:t xml:space="preserve">00 000   </w:t>
            </w:r>
          </w:p>
        </w:tc>
      </w:tr>
      <w:tr w:rsidR="00ED0F47" w:rsidRPr="00876B4C" w14:paraId="5F0771A8"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hideMark/>
          </w:tcPr>
          <w:p w14:paraId="01AC5058" w14:textId="66F34AF8" w:rsidR="00ED0F47" w:rsidRPr="00876B4C" w:rsidRDefault="00F7211D" w:rsidP="000A138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de conférence </w:t>
            </w:r>
          </w:p>
        </w:tc>
        <w:tc>
          <w:tcPr>
            <w:tcW w:w="1600" w:type="dxa"/>
            <w:tcBorders>
              <w:top w:val="single" w:sz="8" w:space="0" w:color="000000"/>
              <w:left w:val="nil"/>
              <w:bottom w:val="single" w:sz="8" w:space="0" w:color="000000"/>
              <w:right w:val="single" w:sz="8" w:space="0" w:color="000000"/>
            </w:tcBorders>
            <w:shd w:val="clear" w:color="auto" w:fill="auto"/>
            <w:vAlign w:val="bottom"/>
            <w:hideMark/>
          </w:tcPr>
          <w:p w14:paraId="4A92EC40" w14:textId="15C4A1D6" w:rsidR="00ED0F47" w:rsidRPr="00876B4C" w:rsidRDefault="00F7211D"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7E3A82" w14:textId="0514BF22" w:rsidR="00ED0F47" w:rsidRPr="00876B4C" w:rsidRDefault="00ED0F47" w:rsidP="000A1385">
            <w:pPr>
              <w:spacing w:line="240" w:lineRule="auto"/>
              <w:jc w:val="center"/>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w:t>
            </w:r>
            <w:r w:rsidR="00F7211D">
              <w:rPr>
                <w:rFonts w:ascii="Times New Roman" w:eastAsia="Times New Roman" w:hAnsi="Times New Roman" w:cs="Times New Roman"/>
                <w:sz w:val="24"/>
                <w:szCs w:val="24"/>
              </w:rPr>
              <w:t>2</w:t>
            </w:r>
            <w:r w:rsidRPr="00876B4C">
              <w:rPr>
                <w:rFonts w:ascii="Times New Roman" w:eastAsia="Times New Roman" w:hAnsi="Times New Roman" w:cs="Times New Roman"/>
                <w:sz w:val="24"/>
                <w:szCs w:val="24"/>
              </w:rPr>
              <w:t xml:space="preserve">00 000   </w:t>
            </w:r>
          </w:p>
        </w:tc>
        <w:tc>
          <w:tcPr>
            <w:tcW w:w="1931" w:type="dxa"/>
            <w:tcBorders>
              <w:top w:val="nil"/>
              <w:left w:val="double" w:sz="6" w:space="0" w:color="3F3F3F"/>
              <w:bottom w:val="double" w:sz="6" w:space="0" w:color="3F3F3F"/>
              <w:right w:val="double" w:sz="6" w:space="0" w:color="3F3F3F"/>
            </w:tcBorders>
            <w:shd w:val="clear" w:color="000000" w:fill="FFFFFF"/>
            <w:noWrap/>
            <w:vAlign w:val="bottom"/>
            <w:hideMark/>
          </w:tcPr>
          <w:p w14:paraId="62973CE1" w14:textId="77777777" w:rsidR="00ED0F47" w:rsidRPr="00876B4C" w:rsidRDefault="00ED0F47" w:rsidP="000A1385">
            <w:pPr>
              <w:spacing w:line="240" w:lineRule="auto"/>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xml:space="preserve">               200 000   </w:t>
            </w:r>
          </w:p>
        </w:tc>
      </w:tr>
      <w:tr w:rsidR="00F7211D" w:rsidRPr="00876B4C" w14:paraId="3C4D57AF"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tcPr>
          <w:p w14:paraId="4A0CF67D" w14:textId="4620DBE8" w:rsidR="00F7211D" w:rsidRPr="00876B4C" w:rsidRDefault="00F7211D" w:rsidP="000A138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Armoires </w:t>
            </w:r>
          </w:p>
        </w:tc>
        <w:tc>
          <w:tcPr>
            <w:tcW w:w="1600" w:type="dxa"/>
            <w:tcBorders>
              <w:top w:val="single" w:sz="8" w:space="0" w:color="000000"/>
              <w:left w:val="nil"/>
              <w:bottom w:val="single" w:sz="8" w:space="0" w:color="000000"/>
              <w:right w:val="single" w:sz="8" w:space="0" w:color="000000"/>
            </w:tcBorders>
            <w:shd w:val="clear" w:color="auto" w:fill="auto"/>
            <w:vAlign w:val="bottom"/>
          </w:tcPr>
          <w:p w14:paraId="6E58F7AB" w14:textId="75A13FC7" w:rsidR="00F7211D" w:rsidRPr="00876B4C" w:rsidRDefault="00F7211D" w:rsidP="000A138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6622484A" w14:textId="500FFD0B" w:rsidR="00F7211D" w:rsidRPr="00876B4C" w:rsidRDefault="00F7211D"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100 000</w:t>
            </w:r>
          </w:p>
        </w:tc>
        <w:tc>
          <w:tcPr>
            <w:tcW w:w="1931" w:type="dxa"/>
            <w:tcBorders>
              <w:top w:val="nil"/>
              <w:left w:val="double" w:sz="6" w:space="0" w:color="3F3F3F"/>
              <w:bottom w:val="double" w:sz="6" w:space="0" w:color="3F3F3F"/>
              <w:right w:val="double" w:sz="6" w:space="0" w:color="3F3F3F"/>
            </w:tcBorders>
            <w:shd w:val="clear" w:color="000000" w:fill="FFFFFF"/>
            <w:noWrap/>
            <w:vAlign w:val="bottom"/>
          </w:tcPr>
          <w:p w14:paraId="4C3C31BF" w14:textId="3AC4A9EF" w:rsidR="00F7211D" w:rsidRPr="00876B4C" w:rsidRDefault="00F7211D" w:rsidP="000A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100 000</w:t>
            </w:r>
          </w:p>
        </w:tc>
      </w:tr>
      <w:tr w:rsidR="00F7211D" w:rsidRPr="00876B4C" w14:paraId="420258D0" w14:textId="77777777" w:rsidTr="00876B4C">
        <w:trPr>
          <w:trHeight w:val="345"/>
        </w:trPr>
        <w:tc>
          <w:tcPr>
            <w:tcW w:w="4000" w:type="dxa"/>
            <w:tcBorders>
              <w:top w:val="nil"/>
              <w:left w:val="single" w:sz="8" w:space="0" w:color="000000"/>
              <w:bottom w:val="single" w:sz="8" w:space="0" w:color="000000"/>
              <w:right w:val="single" w:sz="8" w:space="0" w:color="000000"/>
            </w:tcBorders>
            <w:shd w:val="clear" w:color="auto" w:fill="auto"/>
            <w:vAlign w:val="center"/>
          </w:tcPr>
          <w:p w14:paraId="278449D5" w14:textId="77777777" w:rsidR="00F7211D" w:rsidRPr="00876B4C" w:rsidRDefault="00F7211D" w:rsidP="000A1385">
            <w:pPr>
              <w:spacing w:line="240" w:lineRule="auto"/>
              <w:rPr>
                <w:rFonts w:ascii="Times New Roman" w:eastAsia="Times New Roman" w:hAnsi="Times New Roman" w:cs="Times New Roman"/>
                <w:color w:val="000000"/>
                <w:sz w:val="24"/>
                <w:szCs w:val="24"/>
              </w:rPr>
            </w:pPr>
          </w:p>
        </w:tc>
        <w:tc>
          <w:tcPr>
            <w:tcW w:w="1600" w:type="dxa"/>
            <w:tcBorders>
              <w:top w:val="single" w:sz="8" w:space="0" w:color="000000"/>
              <w:left w:val="nil"/>
              <w:bottom w:val="single" w:sz="8" w:space="0" w:color="000000"/>
              <w:right w:val="single" w:sz="8" w:space="0" w:color="000000"/>
            </w:tcBorders>
            <w:shd w:val="clear" w:color="auto" w:fill="auto"/>
            <w:vAlign w:val="bottom"/>
          </w:tcPr>
          <w:p w14:paraId="1911480C" w14:textId="77777777" w:rsidR="00F7211D" w:rsidRPr="00876B4C" w:rsidRDefault="00F7211D" w:rsidP="000A1385">
            <w:pPr>
              <w:spacing w:line="240" w:lineRule="auto"/>
              <w:jc w:val="center"/>
              <w:rPr>
                <w:rFonts w:ascii="Times New Roman" w:eastAsia="Times New Roman" w:hAnsi="Times New Roman" w:cs="Times New Roman"/>
                <w:color w:val="000000"/>
                <w:sz w:val="24"/>
                <w:szCs w:val="24"/>
              </w:rPr>
            </w:pP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4705BBC4" w14:textId="77777777" w:rsidR="00F7211D" w:rsidRPr="00876B4C" w:rsidRDefault="00F7211D" w:rsidP="000A1385">
            <w:pPr>
              <w:spacing w:line="240" w:lineRule="auto"/>
              <w:jc w:val="center"/>
              <w:rPr>
                <w:rFonts w:ascii="Times New Roman" w:eastAsia="Times New Roman" w:hAnsi="Times New Roman" w:cs="Times New Roman"/>
                <w:sz w:val="24"/>
                <w:szCs w:val="24"/>
              </w:rPr>
            </w:pPr>
          </w:p>
        </w:tc>
        <w:tc>
          <w:tcPr>
            <w:tcW w:w="1931" w:type="dxa"/>
            <w:tcBorders>
              <w:top w:val="nil"/>
              <w:left w:val="double" w:sz="6" w:space="0" w:color="3F3F3F"/>
              <w:bottom w:val="double" w:sz="6" w:space="0" w:color="3F3F3F"/>
              <w:right w:val="double" w:sz="6" w:space="0" w:color="3F3F3F"/>
            </w:tcBorders>
            <w:shd w:val="clear" w:color="000000" w:fill="FFFFFF"/>
            <w:noWrap/>
            <w:vAlign w:val="bottom"/>
          </w:tcPr>
          <w:p w14:paraId="42012C03" w14:textId="77777777" w:rsidR="00F7211D" w:rsidRPr="00876B4C" w:rsidRDefault="00F7211D" w:rsidP="000A1385">
            <w:pPr>
              <w:spacing w:line="240" w:lineRule="auto"/>
              <w:rPr>
                <w:rFonts w:ascii="Times New Roman" w:eastAsia="Times New Roman" w:hAnsi="Times New Roman" w:cs="Times New Roman"/>
                <w:sz w:val="24"/>
                <w:szCs w:val="24"/>
              </w:rPr>
            </w:pPr>
          </w:p>
        </w:tc>
      </w:tr>
      <w:tr w:rsidR="00ED0F47" w:rsidRPr="00876B4C" w14:paraId="5E7D51B8" w14:textId="77777777" w:rsidTr="00876B4C">
        <w:trPr>
          <w:trHeight w:val="315"/>
        </w:trPr>
        <w:tc>
          <w:tcPr>
            <w:tcW w:w="4000" w:type="dxa"/>
            <w:tcBorders>
              <w:top w:val="single" w:sz="4" w:space="0" w:color="4F81BD"/>
              <w:left w:val="nil"/>
              <w:bottom w:val="double" w:sz="6" w:space="0" w:color="4F81BD"/>
              <w:right w:val="nil"/>
            </w:tcBorders>
            <w:shd w:val="clear" w:color="auto" w:fill="FB5924"/>
            <w:noWrap/>
            <w:vAlign w:val="bottom"/>
            <w:hideMark/>
          </w:tcPr>
          <w:p w14:paraId="4896AB9D"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TOTAL</w:t>
            </w:r>
          </w:p>
        </w:tc>
        <w:tc>
          <w:tcPr>
            <w:tcW w:w="1600" w:type="dxa"/>
            <w:tcBorders>
              <w:top w:val="single" w:sz="4" w:space="0" w:color="4F81BD"/>
              <w:left w:val="nil"/>
              <w:bottom w:val="double" w:sz="6" w:space="0" w:color="4F81BD"/>
              <w:right w:val="nil"/>
            </w:tcBorders>
            <w:shd w:val="clear" w:color="auto" w:fill="FB5924"/>
            <w:noWrap/>
            <w:vAlign w:val="bottom"/>
            <w:hideMark/>
          </w:tcPr>
          <w:p w14:paraId="5742941B"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660" w:type="dxa"/>
            <w:tcBorders>
              <w:top w:val="single" w:sz="4" w:space="0" w:color="4F81BD"/>
              <w:left w:val="nil"/>
              <w:bottom w:val="double" w:sz="6" w:space="0" w:color="4F81BD"/>
              <w:right w:val="nil"/>
            </w:tcBorders>
            <w:shd w:val="clear" w:color="auto" w:fill="FB5924"/>
            <w:noWrap/>
            <w:vAlign w:val="bottom"/>
            <w:hideMark/>
          </w:tcPr>
          <w:p w14:paraId="3038A321" w14:textId="77777777" w:rsidR="00ED0F47" w:rsidRPr="00876B4C" w:rsidRDefault="00ED0F47" w:rsidP="000A1385">
            <w:pPr>
              <w:spacing w:line="240" w:lineRule="auto"/>
              <w:jc w:val="both"/>
              <w:rPr>
                <w:rFonts w:ascii="Times New Roman" w:eastAsia="Times New Roman" w:hAnsi="Times New Roman" w:cs="Times New Roman"/>
                <w:sz w:val="24"/>
                <w:szCs w:val="24"/>
              </w:rPr>
            </w:pPr>
            <w:r w:rsidRPr="00876B4C">
              <w:rPr>
                <w:rFonts w:ascii="Times New Roman" w:eastAsia="Times New Roman" w:hAnsi="Times New Roman" w:cs="Times New Roman"/>
                <w:sz w:val="24"/>
                <w:szCs w:val="24"/>
              </w:rPr>
              <w:t> </w:t>
            </w:r>
          </w:p>
        </w:tc>
        <w:tc>
          <w:tcPr>
            <w:tcW w:w="1931" w:type="dxa"/>
            <w:tcBorders>
              <w:top w:val="single" w:sz="4" w:space="0" w:color="4F81BD"/>
              <w:left w:val="nil"/>
              <w:bottom w:val="double" w:sz="6" w:space="0" w:color="4F81BD"/>
              <w:right w:val="nil"/>
            </w:tcBorders>
            <w:shd w:val="clear" w:color="auto" w:fill="FB5924"/>
            <w:noWrap/>
            <w:vAlign w:val="bottom"/>
            <w:hideMark/>
          </w:tcPr>
          <w:p w14:paraId="07D7023B" w14:textId="382A1778" w:rsidR="00ED0F47" w:rsidRPr="00876B4C" w:rsidRDefault="00ED0F47" w:rsidP="000A1385">
            <w:pPr>
              <w:spacing w:line="240" w:lineRule="auto"/>
              <w:jc w:val="both"/>
              <w:rPr>
                <w:rFonts w:ascii="Times New Roman" w:eastAsia="Times New Roman" w:hAnsi="Times New Roman" w:cs="Times New Roman"/>
                <w:b/>
                <w:bCs/>
                <w:color w:val="FFFFFF"/>
                <w:sz w:val="24"/>
                <w:szCs w:val="24"/>
              </w:rPr>
            </w:pPr>
          </w:p>
        </w:tc>
      </w:tr>
    </w:tbl>
    <w:p w14:paraId="2E3EE046" w14:textId="77777777" w:rsidR="00ED0F47" w:rsidRDefault="00ED0F47" w:rsidP="000A4956">
      <w:pPr>
        <w:spacing w:line="360" w:lineRule="auto"/>
        <w:ind w:firstLine="360"/>
        <w:jc w:val="both"/>
        <w:rPr>
          <w:rFonts w:ascii="Times New Roman" w:hAnsi="Times New Roman" w:cs="Times New Roman"/>
          <w:sz w:val="24"/>
          <w:szCs w:val="24"/>
        </w:rPr>
      </w:pPr>
    </w:p>
    <w:tbl>
      <w:tblPr>
        <w:tblW w:w="9191" w:type="dxa"/>
        <w:tblCellMar>
          <w:left w:w="70" w:type="dxa"/>
          <w:right w:w="70" w:type="dxa"/>
        </w:tblCellMar>
        <w:tblLook w:val="04A0" w:firstRow="1" w:lastRow="0" w:firstColumn="1" w:lastColumn="0" w:noHBand="0" w:noVBand="1"/>
      </w:tblPr>
      <w:tblGrid>
        <w:gridCol w:w="4000"/>
        <w:gridCol w:w="1600"/>
        <w:gridCol w:w="1660"/>
        <w:gridCol w:w="1931"/>
      </w:tblGrid>
      <w:tr w:rsidR="002803A2" w:rsidRPr="002803A2" w14:paraId="68255432" w14:textId="77777777" w:rsidTr="002803A2">
        <w:trPr>
          <w:trHeight w:val="315"/>
        </w:trPr>
        <w:tc>
          <w:tcPr>
            <w:tcW w:w="4000" w:type="dxa"/>
            <w:tcBorders>
              <w:top w:val="double" w:sz="6" w:space="0" w:color="3F3F3F"/>
              <w:left w:val="double" w:sz="6" w:space="0" w:color="3F3F3F"/>
              <w:bottom w:val="double" w:sz="6" w:space="0" w:color="3F3F3F"/>
              <w:right w:val="double" w:sz="6" w:space="0" w:color="3F3F3F"/>
            </w:tcBorders>
            <w:shd w:val="clear" w:color="auto" w:fill="FB5924"/>
            <w:noWrap/>
            <w:vAlign w:val="bottom"/>
            <w:hideMark/>
          </w:tcPr>
          <w:p w14:paraId="240E0E95"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600" w:type="dxa"/>
            <w:tcBorders>
              <w:top w:val="double" w:sz="6" w:space="0" w:color="3F3F3F"/>
              <w:left w:val="nil"/>
              <w:bottom w:val="double" w:sz="6" w:space="0" w:color="3F3F3F"/>
              <w:right w:val="double" w:sz="6" w:space="0" w:color="3F3F3F"/>
            </w:tcBorders>
            <w:shd w:val="clear" w:color="auto" w:fill="FB5924"/>
            <w:noWrap/>
            <w:vAlign w:val="bottom"/>
            <w:hideMark/>
          </w:tcPr>
          <w:p w14:paraId="4A522240"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660" w:type="dxa"/>
            <w:tcBorders>
              <w:top w:val="double" w:sz="6" w:space="0" w:color="3F3F3F"/>
              <w:left w:val="nil"/>
              <w:bottom w:val="double" w:sz="6" w:space="0" w:color="3F3F3F"/>
              <w:right w:val="double" w:sz="6" w:space="0" w:color="3F3F3F"/>
            </w:tcBorders>
            <w:shd w:val="clear" w:color="auto" w:fill="FB5924"/>
            <w:noWrap/>
            <w:vAlign w:val="bottom"/>
            <w:hideMark/>
          </w:tcPr>
          <w:p w14:paraId="4BF8CCF6"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931" w:type="dxa"/>
            <w:tcBorders>
              <w:top w:val="double" w:sz="6" w:space="0" w:color="3F3F3F"/>
              <w:left w:val="nil"/>
              <w:bottom w:val="double" w:sz="6" w:space="0" w:color="3F3F3F"/>
              <w:right w:val="double" w:sz="6" w:space="0" w:color="3F3F3F"/>
            </w:tcBorders>
            <w:shd w:val="clear" w:color="auto" w:fill="FB5924"/>
            <w:noWrap/>
            <w:vAlign w:val="bottom"/>
            <w:hideMark/>
          </w:tcPr>
          <w:p w14:paraId="22DBDFCC"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r>
      <w:tr w:rsidR="002803A2" w:rsidRPr="002803A2" w14:paraId="6B0FB23D" w14:textId="77777777" w:rsidTr="002803A2">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7B1C001E" w14:textId="4DED4EB9"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xml:space="preserve">Éléments </w:t>
            </w:r>
          </w:p>
        </w:tc>
        <w:tc>
          <w:tcPr>
            <w:tcW w:w="1600" w:type="dxa"/>
            <w:tcBorders>
              <w:top w:val="nil"/>
              <w:left w:val="nil"/>
              <w:bottom w:val="double" w:sz="6" w:space="0" w:color="3F3F3F"/>
              <w:right w:val="double" w:sz="6" w:space="0" w:color="3F3F3F"/>
            </w:tcBorders>
            <w:shd w:val="clear" w:color="000000" w:fill="FFFFFF"/>
            <w:noWrap/>
            <w:vAlign w:val="bottom"/>
            <w:hideMark/>
          </w:tcPr>
          <w:p w14:paraId="7C3D65B2"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Quantités</w:t>
            </w:r>
          </w:p>
        </w:tc>
        <w:tc>
          <w:tcPr>
            <w:tcW w:w="1660" w:type="dxa"/>
            <w:tcBorders>
              <w:top w:val="nil"/>
              <w:left w:val="nil"/>
              <w:bottom w:val="double" w:sz="6" w:space="0" w:color="3F3F3F"/>
              <w:right w:val="double" w:sz="6" w:space="0" w:color="3F3F3F"/>
            </w:tcBorders>
            <w:shd w:val="clear" w:color="000000" w:fill="FFFFFF"/>
            <w:noWrap/>
            <w:vAlign w:val="bottom"/>
            <w:hideMark/>
          </w:tcPr>
          <w:p w14:paraId="5A7365F5"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PU</w:t>
            </w:r>
          </w:p>
        </w:tc>
        <w:tc>
          <w:tcPr>
            <w:tcW w:w="1931" w:type="dxa"/>
            <w:tcBorders>
              <w:top w:val="nil"/>
              <w:left w:val="nil"/>
              <w:bottom w:val="double" w:sz="6" w:space="0" w:color="3F3F3F"/>
              <w:right w:val="double" w:sz="6" w:space="0" w:color="3F3F3F"/>
            </w:tcBorders>
            <w:shd w:val="clear" w:color="000000" w:fill="FFFFFF"/>
            <w:noWrap/>
            <w:vAlign w:val="bottom"/>
            <w:hideMark/>
          </w:tcPr>
          <w:p w14:paraId="181B516E"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Montant</w:t>
            </w:r>
          </w:p>
        </w:tc>
      </w:tr>
      <w:tr w:rsidR="002803A2" w:rsidRPr="002803A2" w14:paraId="055C66AC" w14:textId="77777777" w:rsidTr="00AD457E">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5435C0BA"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Frais d'installation de la fibre internet</w:t>
            </w:r>
          </w:p>
        </w:tc>
        <w:tc>
          <w:tcPr>
            <w:tcW w:w="1600" w:type="dxa"/>
            <w:tcBorders>
              <w:top w:val="nil"/>
              <w:left w:val="nil"/>
              <w:bottom w:val="double" w:sz="6" w:space="0" w:color="3F3F3F"/>
              <w:right w:val="double" w:sz="6" w:space="0" w:color="3F3F3F"/>
            </w:tcBorders>
            <w:shd w:val="clear" w:color="000000" w:fill="FFFFFF"/>
            <w:noWrap/>
            <w:vAlign w:val="bottom"/>
          </w:tcPr>
          <w:p w14:paraId="2D2F6F12" w14:textId="4F72F081"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660" w:type="dxa"/>
            <w:tcBorders>
              <w:top w:val="nil"/>
              <w:left w:val="nil"/>
              <w:bottom w:val="double" w:sz="6" w:space="0" w:color="3F3F3F"/>
              <w:right w:val="double" w:sz="6" w:space="0" w:color="3F3F3F"/>
            </w:tcBorders>
            <w:shd w:val="clear" w:color="000000" w:fill="FFFFFF"/>
            <w:noWrap/>
            <w:vAlign w:val="bottom"/>
          </w:tcPr>
          <w:p w14:paraId="0FC4D4AB" w14:textId="6C6DE83A"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931" w:type="dxa"/>
            <w:tcBorders>
              <w:top w:val="nil"/>
              <w:left w:val="nil"/>
              <w:bottom w:val="double" w:sz="6" w:space="0" w:color="3F3F3F"/>
              <w:right w:val="double" w:sz="6" w:space="0" w:color="3F3F3F"/>
            </w:tcBorders>
            <w:shd w:val="clear" w:color="000000" w:fill="FFFFFF"/>
            <w:noWrap/>
            <w:vAlign w:val="bottom"/>
          </w:tcPr>
          <w:p w14:paraId="0D1F5068" w14:textId="23E3923D" w:rsidR="002803A2" w:rsidRPr="002803A2" w:rsidRDefault="002803A2" w:rsidP="000A1385">
            <w:pPr>
              <w:spacing w:line="240" w:lineRule="auto"/>
              <w:jc w:val="both"/>
              <w:rPr>
                <w:rFonts w:ascii="Times New Roman" w:eastAsia="Times New Roman" w:hAnsi="Times New Roman" w:cs="Times New Roman"/>
                <w:sz w:val="24"/>
                <w:szCs w:val="24"/>
              </w:rPr>
            </w:pPr>
          </w:p>
        </w:tc>
      </w:tr>
      <w:tr w:rsidR="002803A2" w:rsidRPr="002803A2" w14:paraId="31C3D75C" w14:textId="77777777" w:rsidTr="00AD457E">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44DB9380"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Installation des bureaux</w:t>
            </w:r>
          </w:p>
        </w:tc>
        <w:tc>
          <w:tcPr>
            <w:tcW w:w="1600" w:type="dxa"/>
            <w:tcBorders>
              <w:top w:val="nil"/>
              <w:left w:val="nil"/>
              <w:bottom w:val="double" w:sz="6" w:space="0" w:color="3F3F3F"/>
              <w:right w:val="double" w:sz="6" w:space="0" w:color="3F3F3F"/>
            </w:tcBorders>
            <w:shd w:val="clear" w:color="000000" w:fill="FFFFFF"/>
            <w:noWrap/>
            <w:vAlign w:val="bottom"/>
          </w:tcPr>
          <w:p w14:paraId="36B66620" w14:textId="4D88F606"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660" w:type="dxa"/>
            <w:tcBorders>
              <w:top w:val="nil"/>
              <w:left w:val="nil"/>
              <w:bottom w:val="double" w:sz="6" w:space="0" w:color="3F3F3F"/>
              <w:right w:val="double" w:sz="6" w:space="0" w:color="3F3F3F"/>
            </w:tcBorders>
            <w:shd w:val="clear" w:color="000000" w:fill="FFFFFF"/>
            <w:noWrap/>
            <w:vAlign w:val="bottom"/>
          </w:tcPr>
          <w:p w14:paraId="0E789E30" w14:textId="0C344D5F"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931" w:type="dxa"/>
            <w:tcBorders>
              <w:top w:val="nil"/>
              <w:left w:val="nil"/>
              <w:bottom w:val="double" w:sz="6" w:space="0" w:color="3F3F3F"/>
              <w:right w:val="double" w:sz="6" w:space="0" w:color="3F3F3F"/>
            </w:tcBorders>
            <w:shd w:val="clear" w:color="000000" w:fill="FFFFFF"/>
            <w:noWrap/>
            <w:vAlign w:val="bottom"/>
          </w:tcPr>
          <w:p w14:paraId="445952A2" w14:textId="07817363" w:rsidR="002803A2" w:rsidRPr="002803A2" w:rsidRDefault="002803A2" w:rsidP="000A1385">
            <w:pPr>
              <w:spacing w:line="240" w:lineRule="auto"/>
              <w:jc w:val="both"/>
              <w:rPr>
                <w:rFonts w:ascii="Times New Roman" w:eastAsia="Times New Roman" w:hAnsi="Times New Roman" w:cs="Times New Roman"/>
                <w:sz w:val="24"/>
                <w:szCs w:val="24"/>
              </w:rPr>
            </w:pPr>
          </w:p>
        </w:tc>
      </w:tr>
      <w:tr w:rsidR="002803A2" w:rsidRPr="002803A2" w14:paraId="4E5A88BF" w14:textId="77777777" w:rsidTr="00AD457E">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4129BB57"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Installation des serveurs</w:t>
            </w:r>
          </w:p>
        </w:tc>
        <w:tc>
          <w:tcPr>
            <w:tcW w:w="1600" w:type="dxa"/>
            <w:tcBorders>
              <w:top w:val="nil"/>
              <w:left w:val="nil"/>
              <w:bottom w:val="double" w:sz="6" w:space="0" w:color="3F3F3F"/>
              <w:right w:val="double" w:sz="6" w:space="0" w:color="3F3F3F"/>
            </w:tcBorders>
            <w:shd w:val="clear" w:color="000000" w:fill="FFFFFF"/>
            <w:noWrap/>
            <w:vAlign w:val="bottom"/>
          </w:tcPr>
          <w:p w14:paraId="7904C70D" w14:textId="7244F3D2"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660" w:type="dxa"/>
            <w:tcBorders>
              <w:top w:val="nil"/>
              <w:left w:val="nil"/>
              <w:bottom w:val="double" w:sz="6" w:space="0" w:color="3F3F3F"/>
              <w:right w:val="double" w:sz="6" w:space="0" w:color="3F3F3F"/>
            </w:tcBorders>
            <w:shd w:val="clear" w:color="000000" w:fill="FFFFFF"/>
            <w:noWrap/>
            <w:vAlign w:val="bottom"/>
          </w:tcPr>
          <w:p w14:paraId="475544BE" w14:textId="03F53D7F"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931" w:type="dxa"/>
            <w:tcBorders>
              <w:top w:val="nil"/>
              <w:left w:val="nil"/>
              <w:bottom w:val="double" w:sz="6" w:space="0" w:color="3F3F3F"/>
              <w:right w:val="double" w:sz="6" w:space="0" w:color="3F3F3F"/>
            </w:tcBorders>
            <w:shd w:val="clear" w:color="000000" w:fill="FFFFFF"/>
            <w:noWrap/>
            <w:vAlign w:val="bottom"/>
          </w:tcPr>
          <w:p w14:paraId="2D3B1327" w14:textId="1A532D15" w:rsidR="002803A2" w:rsidRPr="002803A2" w:rsidRDefault="002803A2" w:rsidP="000A1385">
            <w:pPr>
              <w:spacing w:line="240" w:lineRule="auto"/>
              <w:jc w:val="both"/>
              <w:rPr>
                <w:rFonts w:ascii="Times New Roman" w:eastAsia="Times New Roman" w:hAnsi="Times New Roman" w:cs="Times New Roman"/>
                <w:sz w:val="24"/>
                <w:szCs w:val="24"/>
              </w:rPr>
            </w:pPr>
          </w:p>
        </w:tc>
      </w:tr>
      <w:tr w:rsidR="002803A2" w:rsidRPr="002803A2" w14:paraId="15B8D575" w14:textId="77777777" w:rsidTr="00AD457E">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023CEF77"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Installation des climatiseurs</w:t>
            </w:r>
          </w:p>
        </w:tc>
        <w:tc>
          <w:tcPr>
            <w:tcW w:w="1600" w:type="dxa"/>
            <w:tcBorders>
              <w:top w:val="nil"/>
              <w:left w:val="nil"/>
              <w:bottom w:val="double" w:sz="6" w:space="0" w:color="3F3F3F"/>
              <w:right w:val="double" w:sz="6" w:space="0" w:color="3F3F3F"/>
            </w:tcBorders>
            <w:shd w:val="clear" w:color="000000" w:fill="FFFFFF"/>
            <w:noWrap/>
            <w:vAlign w:val="bottom"/>
          </w:tcPr>
          <w:p w14:paraId="76BB672B" w14:textId="4B0DD3B3"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660" w:type="dxa"/>
            <w:tcBorders>
              <w:top w:val="nil"/>
              <w:left w:val="nil"/>
              <w:bottom w:val="double" w:sz="6" w:space="0" w:color="3F3F3F"/>
              <w:right w:val="double" w:sz="6" w:space="0" w:color="3F3F3F"/>
            </w:tcBorders>
            <w:shd w:val="clear" w:color="000000" w:fill="FFFFFF"/>
            <w:noWrap/>
            <w:vAlign w:val="bottom"/>
          </w:tcPr>
          <w:p w14:paraId="0E71CCA5" w14:textId="7EACED05" w:rsidR="002803A2" w:rsidRPr="002803A2" w:rsidRDefault="002803A2" w:rsidP="000A1385">
            <w:pPr>
              <w:spacing w:line="240" w:lineRule="auto"/>
              <w:jc w:val="right"/>
              <w:rPr>
                <w:rFonts w:ascii="Times New Roman" w:eastAsia="Times New Roman" w:hAnsi="Times New Roman" w:cs="Times New Roman"/>
                <w:sz w:val="24"/>
                <w:szCs w:val="24"/>
              </w:rPr>
            </w:pPr>
          </w:p>
        </w:tc>
        <w:tc>
          <w:tcPr>
            <w:tcW w:w="1931" w:type="dxa"/>
            <w:tcBorders>
              <w:top w:val="nil"/>
              <w:left w:val="nil"/>
              <w:bottom w:val="double" w:sz="6" w:space="0" w:color="3F3F3F"/>
              <w:right w:val="double" w:sz="6" w:space="0" w:color="3F3F3F"/>
            </w:tcBorders>
            <w:shd w:val="clear" w:color="000000" w:fill="FFFFFF"/>
            <w:noWrap/>
            <w:vAlign w:val="bottom"/>
          </w:tcPr>
          <w:p w14:paraId="3EC48F43" w14:textId="5A4AB274" w:rsidR="002803A2" w:rsidRPr="002803A2" w:rsidRDefault="002803A2" w:rsidP="000A1385">
            <w:pPr>
              <w:spacing w:line="240" w:lineRule="auto"/>
              <w:jc w:val="both"/>
              <w:rPr>
                <w:rFonts w:ascii="Times New Roman" w:eastAsia="Times New Roman" w:hAnsi="Times New Roman" w:cs="Times New Roman"/>
                <w:sz w:val="24"/>
                <w:szCs w:val="24"/>
              </w:rPr>
            </w:pPr>
          </w:p>
        </w:tc>
      </w:tr>
      <w:tr w:rsidR="002803A2" w:rsidRPr="002803A2" w14:paraId="0221C387" w14:textId="77777777" w:rsidTr="002803A2">
        <w:trPr>
          <w:trHeight w:val="315"/>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6EE1B45B"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600" w:type="dxa"/>
            <w:tcBorders>
              <w:top w:val="nil"/>
              <w:left w:val="nil"/>
              <w:bottom w:val="double" w:sz="6" w:space="0" w:color="3F3F3F"/>
              <w:right w:val="double" w:sz="6" w:space="0" w:color="3F3F3F"/>
            </w:tcBorders>
            <w:shd w:val="clear" w:color="000000" w:fill="FFFFFF"/>
            <w:noWrap/>
            <w:vAlign w:val="bottom"/>
            <w:hideMark/>
          </w:tcPr>
          <w:p w14:paraId="63D0F281"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660" w:type="dxa"/>
            <w:tcBorders>
              <w:top w:val="nil"/>
              <w:left w:val="nil"/>
              <w:bottom w:val="double" w:sz="6" w:space="0" w:color="3F3F3F"/>
              <w:right w:val="double" w:sz="6" w:space="0" w:color="3F3F3F"/>
            </w:tcBorders>
            <w:shd w:val="clear" w:color="000000" w:fill="FFFFFF"/>
            <w:noWrap/>
            <w:vAlign w:val="bottom"/>
            <w:hideMark/>
          </w:tcPr>
          <w:p w14:paraId="61F42AFC"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931" w:type="dxa"/>
            <w:tcBorders>
              <w:top w:val="nil"/>
              <w:left w:val="nil"/>
              <w:bottom w:val="double" w:sz="6" w:space="0" w:color="3F3F3F"/>
              <w:right w:val="double" w:sz="6" w:space="0" w:color="3F3F3F"/>
            </w:tcBorders>
            <w:shd w:val="clear" w:color="000000" w:fill="FFFFFF"/>
            <w:noWrap/>
            <w:vAlign w:val="bottom"/>
            <w:hideMark/>
          </w:tcPr>
          <w:p w14:paraId="6F21E381"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xml:space="preserve">                            -     </w:t>
            </w:r>
          </w:p>
        </w:tc>
      </w:tr>
      <w:tr w:rsidR="002803A2" w:rsidRPr="002803A2" w14:paraId="349E24F4" w14:textId="77777777" w:rsidTr="002803A2">
        <w:trPr>
          <w:trHeight w:val="315"/>
        </w:trPr>
        <w:tc>
          <w:tcPr>
            <w:tcW w:w="4000" w:type="dxa"/>
            <w:tcBorders>
              <w:top w:val="single" w:sz="4" w:space="0" w:color="4F81BD"/>
              <w:left w:val="nil"/>
              <w:bottom w:val="double" w:sz="6" w:space="0" w:color="4F81BD"/>
              <w:right w:val="nil"/>
            </w:tcBorders>
            <w:shd w:val="clear" w:color="auto" w:fill="FB5924"/>
            <w:noWrap/>
            <w:vAlign w:val="bottom"/>
            <w:hideMark/>
          </w:tcPr>
          <w:p w14:paraId="6456C8AA"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TOTAL</w:t>
            </w:r>
          </w:p>
        </w:tc>
        <w:tc>
          <w:tcPr>
            <w:tcW w:w="1600" w:type="dxa"/>
            <w:tcBorders>
              <w:top w:val="single" w:sz="4" w:space="0" w:color="4F81BD"/>
              <w:left w:val="nil"/>
              <w:bottom w:val="double" w:sz="6" w:space="0" w:color="4F81BD"/>
              <w:right w:val="nil"/>
            </w:tcBorders>
            <w:shd w:val="clear" w:color="auto" w:fill="FB5924"/>
            <w:noWrap/>
            <w:vAlign w:val="bottom"/>
            <w:hideMark/>
          </w:tcPr>
          <w:p w14:paraId="705D0B8E"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660" w:type="dxa"/>
            <w:tcBorders>
              <w:top w:val="single" w:sz="4" w:space="0" w:color="4F81BD"/>
              <w:left w:val="nil"/>
              <w:bottom w:val="double" w:sz="6" w:space="0" w:color="4F81BD"/>
              <w:right w:val="nil"/>
            </w:tcBorders>
            <w:shd w:val="clear" w:color="auto" w:fill="FB5924"/>
            <w:noWrap/>
            <w:vAlign w:val="bottom"/>
            <w:hideMark/>
          </w:tcPr>
          <w:p w14:paraId="3C9149B6"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c>
          <w:tcPr>
            <w:tcW w:w="1931" w:type="dxa"/>
            <w:tcBorders>
              <w:top w:val="single" w:sz="4" w:space="0" w:color="4F81BD"/>
              <w:left w:val="nil"/>
              <w:bottom w:val="double" w:sz="6" w:space="0" w:color="4F81BD"/>
              <w:right w:val="nil"/>
            </w:tcBorders>
            <w:shd w:val="clear" w:color="auto" w:fill="FB5924"/>
            <w:noWrap/>
            <w:vAlign w:val="bottom"/>
            <w:hideMark/>
          </w:tcPr>
          <w:p w14:paraId="2CC5A02A"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xml:space="preserve">               120 000   </w:t>
            </w:r>
          </w:p>
        </w:tc>
      </w:tr>
    </w:tbl>
    <w:p w14:paraId="1B83A2ED" w14:textId="77777777" w:rsidR="002803A2" w:rsidRPr="0078753B" w:rsidRDefault="002803A2" w:rsidP="000A4956">
      <w:pPr>
        <w:spacing w:line="360" w:lineRule="auto"/>
        <w:ind w:firstLine="360"/>
        <w:jc w:val="both"/>
        <w:rPr>
          <w:rFonts w:ascii="Times New Roman" w:hAnsi="Times New Roman" w:cs="Times New Roman"/>
          <w:sz w:val="24"/>
          <w:szCs w:val="24"/>
        </w:rPr>
      </w:pPr>
    </w:p>
    <w:p w14:paraId="369E4EF9" w14:textId="48FC853A" w:rsidR="00160235" w:rsidRPr="0078753B" w:rsidRDefault="00160235" w:rsidP="00A234F7">
      <w:pPr>
        <w:pStyle w:val="Paragraphedeliste"/>
        <w:numPr>
          <w:ilvl w:val="1"/>
          <w:numId w:val="38"/>
        </w:numPr>
        <w:spacing w:line="360" w:lineRule="auto"/>
        <w:rPr>
          <w:rFonts w:ascii="Times New Roman" w:hAnsi="Times New Roman" w:cs="Times New Roman"/>
          <w:b/>
          <w:bCs/>
          <w:sz w:val="24"/>
          <w:szCs w:val="24"/>
        </w:rPr>
      </w:pPr>
      <w:r w:rsidRPr="0078753B">
        <w:rPr>
          <w:rFonts w:ascii="Times New Roman" w:hAnsi="Times New Roman" w:cs="Times New Roman"/>
          <w:b/>
          <w:bCs/>
          <w:sz w:val="24"/>
          <w:szCs w:val="24"/>
        </w:rPr>
        <w:t>Les immobilisations incorporelles</w:t>
      </w:r>
    </w:p>
    <w:p w14:paraId="3B3F5567" w14:textId="2E4A330C" w:rsidR="000A4956" w:rsidRDefault="000A4956" w:rsidP="00D02398">
      <w:pPr>
        <w:spacing w:line="360" w:lineRule="auto"/>
        <w:ind w:firstLine="360"/>
        <w:rPr>
          <w:rFonts w:ascii="Times New Roman" w:hAnsi="Times New Roman" w:cs="Times New Roman"/>
          <w:sz w:val="24"/>
          <w:szCs w:val="24"/>
        </w:rPr>
      </w:pPr>
      <w:r w:rsidRPr="0078753B">
        <w:rPr>
          <w:rFonts w:ascii="Times New Roman" w:hAnsi="Times New Roman" w:cs="Times New Roman"/>
          <w:sz w:val="24"/>
          <w:szCs w:val="24"/>
        </w:rPr>
        <w:t xml:space="preserve">Les actifs incorporels sont des actifs non corporels non détenus par une entreprise, tels que les brevets, les marques, les droits d’auteur, les licences d’exploitation, les logiciels, les bases de données, les noms de domaine, les franchises et le fonds de commerce. Contrairement aux actifs corporels, les actifs incorporels ne sont pas corporels et ne peuvent </w:t>
      </w:r>
      <w:r w:rsidR="00D02398" w:rsidRPr="0078753B">
        <w:rPr>
          <w:rFonts w:ascii="Times New Roman" w:hAnsi="Times New Roman" w:cs="Times New Roman"/>
          <w:sz w:val="24"/>
          <w:szCs w:val="24"/>
        </w:rPr>
        <w:t>être</w:t>
      </w:r>
      <w:r w:rsidRPr="0078753B">
        <w:rPr>
          <w:rFonts w:ascii="Times New Roman" w:hAnsi="Times New Roman" w:cs="Times New Roman"/>
          <w:sz w:val="24"/>
          <w:szCs w:val="24"/>
        </w:rPr>
        <w:t xml:space="preserve"> ni transporter ni vus. Cependant, ils peuvent devenir des aouts précieux pour une entreprise, car ils peuvent </w:t>
      </w:r>
      <w:r w:rsidRPr="0078753B">
        <w:rPr>
          <w:rFonts w:ascii="Times New Roman" w:hAnsi="Times New Roman" w:cs="Times New Roman"/>
          <w:sz w:val="24"/>
          <w:szCs w:val="24"/>
        </w:rPr>
        <w:lastRenderedPageBreak/>
        <w:t>générer des revenus futurs ou offrir un avantage concurrentiel. Les immobilisations incorporelles sont également inscrites au bilan d’une entreprise.</w:t>
      </w:r>
    </w:p>
    <w:tbl>
      <w:tblPr>
        <w:tblW w:w="5789" w:type="dxa"/>
        <w:jc w:val="center"/>
        <w:tblCellMar>
          <w:left w:w="70" w:type="dxa"/>
          <w:right w:w="70" w:type="dxa"/>
        </w:tblCellMar>
        <w:tblLook w:val="04A0" w:firstRow="1" w:lastRow="0" w:firstColumn="1" w:lastColumn="0" w:noHBand="0" w:noVBand="1"/>
      </w:tblPr>
      <w:tblGrid>
        <w:gridCol w:w="4000"/>
        <w:gridCol w:w="1789"/>
      </w:tblGrid>
      <w:tr w:rsidR="002803A2" w:rsidRPr="002803A2" w14:paraId="6F8816CA" w14:textId="77777777" w:rsidTr="002803A2">
        <w:trPr>
          <w:trHeight w:val="315"/>
          <w:jc w:val="center"/>
        </w:trPr>
        <w:tc>
          <w:tcPr>
            <w:tcW w:w="4000" w:type="dxa"/>
            <w:tcBorders>
              <w:top w:val="double" w:sz="6" w:space="0" w:color="3F3F3F"/>
              <w:left w:val="double" w:sz="6" w:space="0" w:color="3F3F3F"/>
              <w:bottom w:val="double" w:sz="6" w:space="0" w:color="3F3F3F"/>
              <w:right w:val="double" w:sz="6" w:space="0" w:color="3F3F3F"/>
            </w:tcBorders>
            <w:shd w:val="clear" w:color="auto" w:fill="FB5924"/>
            <w:noWrap/>
            <w:vAlign w:val="bottom"/>
            <w:hideMark/>
          </w:tcPr>
          <w:p w14:paraId="455EE89A"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Nature des frais</w:t>
            </w:r>
          </w:p>
        </w:tc>
        <w:tc>
          <w:tcPr>
            <w:tcW w:w="1789" w:type="dxa"/>
            <w:tcBorders>
              <w:top w:val="double" w:sz="6" w:space="0" w:color="3F3F3F"/>
              <w:left w:val="nil"/>
              <w:bottom w:val="double" w:sz="6" w:space="0" w:color="3F3F3F"/>
              <w:right w:val="double" w:sz="6" w:space="0" w:color="3F3F3F"/>
            </w:tcBorders>
            <w:shd w:val="clear" w:color="auto" w:fill="FB5924"/>
            <w:noWrap/>
            <w:vAlign w:val="bottom"/>
            <w:hideMark/>
          </w:tcPr>
          <w:p w14:paraId="650E455E"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Montant</w:t>
            </w:r>
          </w:p>
        </w:tc>
      </w:tr>
      <w:tr w:rsidR="002803A2" w:rsidRPr="002803A2" w14:paraId="30E3F36B"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52DF35F3" w14:textId="0002009D" w:rsidR="002803A2" w:rsidRPr="002803A2" w:rsidRDefault="002D4D6E"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Brevet, licence</w:t>
            </w:r>
          </w:p>
        </w:tc>
        <w:tc>
          <w:tcPr>
            <w:tcW w:w="1789" w:type="dxa"/>
            <w:tcBorders>
              <w:top w:val="nil"/>
              <w:left w:val="nil"/>
              <w:bottom w:val="double" w:sz="6" w:space="0" w:color="3F3F3F"/>
              <w:right w:val="double" w:sz="6" w:space="0" w:color="3F3F3F"/>
            </w:tcBorders>
            <w:shd w:val="clear" w:color="000000" w:fill="FFFFFF"/>
            <w:noWrap/>
            <w:vAlign w:val="bottom"/>
          </w:tcPr>
          <w:p w14:paraId="58257AC6" w14:textId="17B5E3D8" w:rsidR="002803A2" w:rsidRPr="002803A2" w:rsidRDefault="002803A2" w:rsidP="000A1385">
            <w:pPr>
              <w:spacing w:line="240" w:lineRule="auto"/>
              <w:jc w:val="center"/>
              <w:rPr>
                <w:rFonts w:ascii="Times New Roman" w:eastAsia="Times New Roman" w:hAnsi="Times New Roman" w:cs="Times New Roman"/>
                <w:sz w:val="24"/>
                <w:szCs w:val="24"/>
              </w:rPr>
            </w:pPr>
          </w:p>
        </w:tc>
      </w:tr>
      <w:tr w:rsidR="002803A2" w:rsidRPr="002803A2" w14:paraId="1F90F545"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33FE2285" w14:textId="6BABABBA" w:rsidR="002803A2" w:rsidRPr="002803A2" w:rsidRDefault="00DB375B"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Licence de serveur Web</w:t>
            </w:r>
          </w:p>
        </w:tc>
        <w:tc>
          <w:tcPr>
            <w:tcW w:w="1789" w:type="dxa"/>
            <w:tcBorders>
              <w:top w:val="nil"/>
              <w:left w:val="nil"/>
              <w:bottom w:val="double" w:sz="6" w:space="0" w:color="3F3F3F"/>
              <w:right w:val="double" w:sz="6" w:space="0" w:color="3F3F3F"/>
            </w:tcBorders>
            <w:shd w:val="clear" w:color="000000" w:fill="FFFFFF"/>
            <w:noWrap/>
            <w:vAlign w:val="bottom"/>
          </w:tcPr>
          <w:p w14:paraId="377F0935" w14:textId="37F29622" w:rsidR="002803A2" w:rsidRPr="002803A2" w:rsidRDefault="002803A2" w:rsidP="000A1385">
            <w:pPr>
              <w:spacing w:line="240" w:lineRule="auto"/>
              <w:jc w:val="center"/>
              <w:rPr>
                <w:rFonts w:ascii="Times New Roman" w:eastAsia="Times New Roman" w:hAnsi="Times New Roman" w:cs="Times New Roman"/>
                <w:sz w:val="24"/>
                <w:szCs w:val="24"/>
              </w:rPr>
            </w:pPr>
          </w:p>
        </w:tc>
      </w:tr>
      <w:tr w:rsidR="002803A2" w:rsidRPr="002803A2" w14:paraId="0FA5237B"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171E28B1" w14:textId="13851F82" w:rsidR="002803A2" w:rsidRPr="002803A2" w:rsidRDefault="00DB375B"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Licence de serveur de base de données</w:t>
            </w:r>
          </w:p>
        </w:tc>
        <w:tc>
          <w:tcPr>
            <w:tcW w:w="1789" w:type="dxa"/>
            <w:tcBorders>
              <w:top w:val="nil"/>
              <w:left w:val="nil"/>
              <w:bottom w:val="double" w:sz="6" w:space="0" w:color="3F3F3F"/>
              <w:right w:val="double" w:sz="6" w:space="0" w:color="3F3F3F"/>
            </w:tcBorders>
            <w:shd w:val="clear" w:color="000000" w:fill="FFFFFF"/>
            <w:noWrap/>
            <w:vAlign w:val="bottom"/>
          </w:tcPr>
          <w:p w14:paraId="7B0BD2DB" w14:textId="707666D2" w:rsidR="002803A2" w:rsidRPr="002803A2" w:rsidRDefault="002803A2" w:rsidP="000A1385">
            <w:pPr>
              <w:spacing w:line="240" w:lineRule="auto"/>
              <w:jc w:val="center"/>
              <w:rPr>
                <w:rFonts w:ascii="Times New Roman" w:eastAsia="Times New Roman" w:hAnsi="Times New Roman" w:cs="Times New Roman"/>
                <w:sz w:val="24"/>
                <w:szCs w:val="24"/>
              </w:rPr>
            </w:pPr>
          </w:p>
        </w:tc>
      </w:tr>
      <w:tr w:rsidR="002803A2" w:rsidRPr="002803A2" w14:paraId="58113713"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4D4EEC57" w14:textId="319A0F31"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r w:rsidR="00DB375B">
              <w:rPr>
                <w:rFonts w:ascii="Times New Roman" w:eastAsia="Times New Roman" w:hAnsi="Times New Roman" w:cs="Times New Roman"/>
                <w:sz w:val="24"/>
                <w:szCs w:val="24"/>
              </w:rPr>
              <w:t>Développement du site Web</w:t>
            </w:r>
          </w:p>
        </w:tc>
        <w:tc>
          <w:tcPr>
            <w:tcW w:w="1789" w:type="dxa"/>
            <w:tcBorders>
              <w:top w:val="nil"/>
              <w:left w:val="nil"/>
              <w:bottom w:val="double" w:sz="6" w:space="0" w:color="3F3F3F"/>
              <w:right w:val="double" w:sz="6" w:space="0" w:color="3F3F3F"/>
            </w:tcBorders>
            <w:shd w:val="clear" w:color="000000" w:fill="FFFFFF"/>
            <w:noWrap/>
            <w:vAlign w:val="bottom"/>
          </w:tcPr>
          <w:p w14:paraId="67CDAA75" w14:textId="095389A4" w:rsidR="002803A2" w:rsidRPr="002803A2" w:rsidRDefault="002803A2" w:rsidP="000A1385">
            <w:pPr>
              <w:spacing w:line="240" w:lineRule="auto"/>
              <w:jc w:val="center"/>
              <w:rPr>
                <w:rFonts w:ascii="Times New Roman" w:eastAsia="Times New Roman" w:hAnsi="Times New Roman" w:cs="Times New Roman"/>
                <w:sz w:val="24"/>
                <w:szCs w:val="24"/>
              </w:rPr>
            </w:pPr>
          </w:p>
        </w:tc>
      </w:tr>
      <w:tr w:rsidR="002803A2" w:rsidRPr="002803A2" w14:paraId="3FF60403"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277AB550" w14:textId="5221A300"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r w:rsidR="00DB375B">
              <w:rPr>
                <w:rFonts w:ascii="Times New Roman" w:eastAsia="Times New Roman" w:hAnsi="Times New Roman" w:cs="Times New Roman"/>
                <w:sz w:val="24"/>
                <w:szCs w:val="24"/>
              </w:rPr>
              <w:t>Frais de constitution</w:t>
            </w:r>
          </w:p>
        </w:tc>
        <w:tc>
          <w:tcPr>
            <w:tcW w:w="1789" w:type="dxa"/>
            <w:tcBorders>
              <w:top w:val="nil"/>
              <w:left w:val="nil"/>
              <w:bottom w:val="double" w:sz="6" w:space="0" w:color="3F3F3F"/>
              <w:right w:val="double" w:sz="6" w:space="0" w:color="3F3F3F"/>
            </w:tcBorders>
            <w:shd w:val="clear" w:color="000000" w:fill="FFFFFF"/>
            <w:noWrap/>
            <w:vAlign w:val="bottom"/>
          </w:tcPr>
          <w:p w14:paraId="298A76A3" w14:textId="64D41C16" w:rsidR="002803A2" w:rsidRPr="002803A2" w:rsidRDefault="002803A2" w:rsidP="000A1385">
            <w:pPr>
              <w:spacing w:line="240" w:lineRule="auto"/>
              <w:jc w:val="center"/>
              <w:rPr>
                <w:rFonts w:ascii="Times New Roman" w:eastAsia="Times New Roman" w:hAnsi="Times New Roman" w:cs="Times New Roman"/>
                <w:sz w:val="24"/>
                <w:szCs w:val="24"/>
              </w:rPr>
            </w:pPr>
          </w:p>
        </w:tc>
      </w:tr>
      <w:tr w:rsidR="00DB375B" w:rsidRPr="002803A2" w14:paraId="1B877BFA" w14:textId="77777777" w:rsidTr="002803A2">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tcPr>
          <w:p w14:paraId="6931C7AF" w14:textId="07A74C64" w:rsidR="00DB375B" w:rsidRPr="002803A2" w:rsidRDefault="00DB375B"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Frais du développement</w:t>
            </w:r>
          </w:p>
        </w:tc>
        <w:tc>
          <w:tcPr>
            <w:tcW w:w="1789" w:type="dxa"/>
            <w:tcBorders>
              <w:top w:val="nil"/>
              <w:left w:val="nil"/>
              <w:bottom w:val="double" w:sz="6" w:space="0" w:color="3F3F3F"/>
              <w:right w:val="double" w:sz="6" w:space="0" w:color="3F3F3F"/>
            </w:tcBorders>
            <w:shd w:val="clear" w:color="000000" w:fill="FFFFFF"/>
            <w:noWrap/>
            <w:vAlign w:val="bottom"/>
          </w:tcPr>
          <w:p w14:paraId="35C68274" w14:textId="38466B15" w:rsidR="00DB375B" w:rsidRPr="002803A2" w:rsidRDefault="00DB375B" w:rsidP="000A1385">
            <w:pPr>
              <w:spacing w:line="240" w:lineRule="auto"/>
              <w:jc w:val="center"/>
              <w:rPr>
                <w:rFonts w:ascii="Times New Roman" w:eastAsia="Times New Roman" w:hAnsi="Times New Roman" w:cs="Times New Roman"/>
                <w:sz w:val="24"/>
                <w:szCs w:val="24"/>
              </w:rPr>
            </w:pPr>
          </w:p>
        </w:tc>
      </w:tr>
      <w:tr w:rsidR="00DB375B" w:rsidRPr="002803A2" w14:paraId="5FF76AE4" w14:textId="77777777" w:rsidTr="002803A2">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tcPr>
          <w:p w14:paraId="3DB8B1B9" w14:textId="483BBC54" w:rsidR="00DB375B" w:rsidRPr="002803A2" w:rsidRDefault="00DB375B"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Marque</w:t>
            </w:r>
          </w:p>
        </w:tc>
        <w:tc>
          <w:tcPr>
            <w:tcW w:w="1789" w:type="dxa"/>
            <w:tcBorders>
              <w:top w:val="nil"/>
              <w:left w:val="nil"/>
              <w:bottom w:val="double" w:sz="6" w:space="0" w:color="3F3F3F"/>
              <w:right w:val="double" w:sz="6" w:space="0" w:color="3F3F3F"/>
            </w:tcBorders>
            <w:shd w:val="clear" w:color="000000" w:fill="FFFFFF"/>
            <w:noWrap/>
            <w:vAlign w:val="bottom"/>
          </w:tcPr>
          <w:p w14:paraId="7186EB22" w14:textId="0086DE79" w:rsidR="00DB375B" w:rsidRPr="002803A2" w:rsidRDefault="00DB375B" w:rsidP="000A1385">
            <w:pPr>
              <w:spacing w:line="240" w:lineRule="auto"/>
              <w:jc w:val="center"/>
              <w:rPr>
                <w:rFonts w:ascii="Times New Roman" w:eastAsia="Times New Roman" w:hAnsi="Times New Roman" w:cs="Times New Roman"/>
                <w:sz w:val="24"/>
                <w:szCs w:val="24"/>
              </w:rPr>
            </w:pPr>
          </w:p>
        </w:tc>
      </w:tr>
      <w:tr w:rsidR="00DB375B" w:rsidRPr="002803A2" w14:paraId="03856F05" w14:textId="77777777" w:rsidTr="002803A2">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tcPr>
          <w:p w14:paraId="6C9F62E3" w14:textId="7CBF9854" w:rsidR="00DB375B" w:rsidRPr="002803A2" w:rsidRDefault="00DB375B"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 du domaine</w:t>
            </w:r>
          </w:p>
        </w:tc>
        <w:tc>
          <w:tcPr>
            <w:tcW w:w="1789" w:type="dxa"/>
            <w:tcBorders>
              <w:top w:val="nil"/>
              <w:left w:val="nil"/>
              <w:bottom w:val="double" w:sz="6" w:space="0" w:color="3F3F3F"/>
              <w:right w:val="double" w:sz="6" w:space="0" w:color="3F3F3F"/>
            </w:tcBorders>
            <w:shd w:val="clear" w:color="000000" w:fill="FFFFFF"/>
            <w:noWrap/>
            <w:vAlign w:val="bottom"/>
          </w:tcPr>
          <w:p w14:paraId="39A17EAC" w14:textId="51117344" w:rsidR="00DB375B" w:rsidRPr="002803A2" w:rsidRDefault="00DB375B" w:rsidP="000A1385">
            <w:pPr>
              <w:spacing w:line="240" w:lineRule="auto"/>
              <w:jc w:val="center"/>
              <w:rPr>
                <w:rFonts w:ascii="Times New Roman" w:eastAsia="Times New Roman" w:hAnsi="Times New Roman" w:cs="Times New Roman"/>
                <w:sz w:val="24"/>
                <w:szCs w:val="24"/>
              </w:rPr>
            </w:pPr>
          </w:p>
        </w:tc>
      </w:tr>
      <w:tr w:rsidR="002803A2" w:rsidRPr="002803A2" w14:paraId="6702BB74" w14:textId="77777777" w:rsidTr="002803A2">
        <w:trPr>
          <w:trHeight w:val="315"/>
          <w:jc w:val="center"/>
        </w:trPr>
        <w:tc>
          <w:tcPr>
            <w:tcW w:w="4000" w:type="dxa"/>
            <w:tcBorders>
              <w:top w:val="single" w:sz="4" w:space="0" w:color="4F81BD"/>
              <w:left w:val="nil"/>
              <w:bottom w:val="double" w:sz="6" w:space="0" w:color="4F81BD"/>
              <w:right w:val="nil"/>
            </w:tcBorders>
            <w:shd w:val="clear" w:color="auto" w:fill="FB5924"/>
            <w:noWrap/>
            <w:vAlign w:val="bottom"/>
            <w:hideMark/>
          </w:tcPr>
          <w:p w14:paraId="5C04B4CA" w14:textId="77777777" w:rsidR="002803A2" w:rsidRPr="002803A2" w:rsidRDefault="002803A2" w:rsidP="000A1385">
            <w:pPr>
              <w:spacing w:line="240" w:lineRule="auto"/>
              <w:jc w:val="both"/>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TOTAL</w:t>
            </w:r>
          </w:p>
        </w:tc>
        <w:tc>
          <w:tcPr>
            <w:tcW w:w="1789" w:type="dxa"/>
            <w:tcBorders>
              <w:top w:val="single" w:sz="4" w:space="0" w:color="4F81BD"/>
              <w:left w:val="nil"/>
              <w:bottom w:val="double" w:sz="6" w:space="0" w:color="4F81BD"/>
              <w:right w:val="nil"/>
            </w:tcBorders>
            <w:shd w:val="clear" w:color="auto" w:fill="FB5924"/>
            <w:noWrap/>
            <w:vAlign w:val="bottom"/>
            <w:hideMark/>
          </w:tcPr>
          <w:p w14:paraId="3B989116" w14:textId="257FD118" w:rsidR="002803A2" w:rsidRPr="002803A2" w:rsidRDefault="002803A2" w:rsidP="000A1385">
            <w:pPr>
              <w:spacing w:line="240" w:lineRule="auto"/>
              <w:jc w:val="both"/>
              <w:rPr>
                <w:rFonts w:ascii="Times New Roman" w:eastAsia="Times New Roman" w:hAnsi="Times New Roman" w:cs="Times New Roman"/>
                <w:sz w:val="24"/>
                <w:szCs w:val="24"/>
              </w:rPr>
            </w:pPr>
          </w:p>
        </w:tc>
      </w:tr>
    </w:tbl>
    <w:p w14:paraId="058D76D3" w14:textId="77777777" w:rsidR="002D4D6E" w:rsidRPr="0078753B" w:rsidRDefault="002D4D6E" w:rsidP="00F7211D">
      <w:pPr>
        <w:spacing w:line="360" w:lineRule="auto"/>
        <w:rPr>
          <w:rFonts w:ascii="Times New Roman" w:hAnsi="Times New Roman" w:cs="Times New Roman"/>
          <w:sz w:val="24"/>
          <w:szCs w:val="24"/>
        </w:rPr>
      </w:pPr>
    </w:p>
    <w:p w14:paraId="1F07E7E2" w14:textId="4C4FD8C7" w:rsidR="00160235" w:rsidRPr="002D4D6E" w:rsidRDefault="00160235" w:rsidP="00A234F7">
      <w:pPr>
        <w:pStyle w:val="Paragraphedeliste"/>
        <w:numPr>
          <w:ilvl w:val="1"/>
          <w:numId w:val="38"/>
        </w:numPr>
        <w:spacing w:line="360" w:lineRule="auto"/>
        <w:rPr>
          <w:rFonts w:ascii="Times New Roman" w:hAnsi="Times New Roman" w:cs="Times New Roman"/>
          <w:b/>
          <w:bCs/>
          <w:sz w:val="24"/>
          <w:szCs w:val="24"/>
        </w:rPr>
      </w:pPr>
      <w:r w:rsidRPr="002D4D6E">
        <w:rPr>
          <w:rFonts w:ascii="Times New Roman" w:hAnsi="Times New Roman" w:cs="Times New Roman"/>
          <w:b/>
          <w:bCs/>
          <w:sz w:val="24"/>
          <w:szCs w:val="24"/>
        </w:rPr>
        <w:t>Les immobilisations financières</w:t>
      </w:r>
    </w:p>
    <w:p w14:paraId="0126B7A2" w14:textId="5AD9A7D1" w:rsidR="002803A2" w:rsidRPr="00F7211D" w:rsidRDefault="002D4D6E" w:rsidP="00F7211D">
      <w:pPr>
        <w:spacing w:before="240" w:after="240" w:line="360" w:lineRule="auto"/>
        <w:ind w:firstLine="360"/>
        <w:jc w:val="both"/>
        <w:rPr>
          <w:rFonts w:ascii="Times New Roman" w:eastAsia="Times New Roman" w:hAnsi="Times New Roman" w:cs="Times New Roman"/>
          <w:b/>
          <w:color w:val="202124"/>
          <w:sz w:val="24"/>
          <w:szCs w:val="24"/>
          <w:highlight w:val="white"/>
          <w:u w:val="single"/>
        </w:rPr>
      </w:pPr>
      <w:r w:rsidRPr="002D4D6E">
        <w:rPr>
          <w:rFonts w:ascii="Times New Roman" w:eastAsia="Times New Roman" w:hAnsi="Times New Roman" w:cs="Times New Roman"/>
          <w:color w:val="202124"/>
          <w:sz w:val="24"/>
          <w:szCs w:val="24"/>
          <w:highlight w:val="white"/>
        </w:rPr>
        <w:t>Les immobilisations financières sont des actifs non courants détenus par une entreprise qui ne sont pas destinés à être vendus ou consommés dans le cadre de ses activités normales. Ces actifs peuvent prendre différentes formes, notamment des investissements dans des filiales, des participations dans des entreprises associées ou des entreprises sous contrôle conjoint, des prêts accordés à des tiers ou des titres de participation.</w:t>
      </w:r>
    </w:p>
    <w:tbl>
      <w:tblPr>
        <w:tblW w:w="5931" w:type="dxa"/>
        <w:jc w:val="center"/>
        <w:tblCellMar>
          <w:left w:w="70" w:type="dxa"/>
          <w:right w:w="70" w:type="dxa"/>
        </w:tblCellMar>
        <w:tblLook w:val="04A0" w:firstRow="1" w:lastRow="0" w:firstColumn="1" w:lastColumn="0" w:noHBand="0" w:noVBand="1"/>
      </w:tblPr>
      <w:tblGrid>
        <w:gridCol w:w="4000"/>
        <w:gridCol w:w="1931"/>
      </w:tblGrid>
      <w:tr w:rsidR="002803A2" w:rsidRPr="002803A2" w14:paraId="09A805D1" w14:textId="77777777" w:rsidTr="002803A2">
        <w:trPr>
          <w:trHeight w:val="315"/>
          <w:jc w:val="center"/>
        </w:trPr>
        <w:tc>
          <w:tcPr>
            <w:tcW w:w="4000" w:type="dxa"/>
            <w:tcBorders>
              <w:top w:val="double" w:sz="6" w:space="0" w:color="3F3F3F"/>
              <w:left w:val="double" w:sz="6" w:space="0" w:color="3F3F3F"/>
              <w:bottom w:val="double" w:sz="6" w:space="0" w:color="3F3F3F"/>
              <w:right w:val="double" w:sz="6" w:space="0" w:color="3F3F3F"/>
            </w:tcBorders>
            <w:shd w:val="clear" w:color="auto" w:fill="FB5924"/>
            <w:noWrap/>
            <w:vAlign w:val="bottom"/>
            <w:hideMark/>
          </w:tcPr>
          <w:p w14:paraId="3AFB2927" w14:textId="77777777" w:rsidR="002803A2" w:rsidRPr="002803A2" w:rsidRDefault="002803A2" w:rsidP="000A1385">
            <w:pPr>
              <w:spacing w:line="240" w:lineRule="auto"/>
              <w:rPr>
                <w:rFonts w:ascii="Times New Roman" w:eastAsia="Times New Roman" w:hAnsi="Times New Roman" w:cs="Times New Roman"/>
                <w:color w:val="FF0000"/>
                <w:sz w:val="24"/>
                <w:szCs w:val="24"/>
              </w:rPr>
            </w:pPr>
            <w:r w:rsidRPr="002803A2">
              <w:rPr>
                <w:rFonts w:ascii="Times New Roman" w:eastAsia="Times New Roman" w:hAnsi="Times New Roman" w:cs="Times New Roman"/>
                <w:color w:val="FF0000"/>
                <w:sz w:val="24"/>
                <w:szCs w:val="24"/>
              </w:rPr>
              <w:t> </w:t>
            </w:r>
          </w:p>
        </w:tc>
        <w:tc>
          <w:tcPr>
            <w:tcW w:w="1931" w:type="dxa"/>
            <w:tcBorders>
              <w:top w:val="double" w:sz="6" w:space="0" w:color="3F3F3F"/>
              <w:left w:val="nil"/>
              <w:bottom w:val="double" w:sz="6" w:space="0" w:color="3F3F3F"/>
              <w:right w:val="double" w:sz="6" w:space="0" w:color="3F3F3F"/>
            </w:tcBorders>
            <w:shd w:val="clear" w:color="auto" w:fill="FB5924"/>
            <w:noWrap/>
            <w:vAlign w:val="bottom"/>
            <w:hideMark/>
          </w:tcPr>
          <w:p w14:paraId="50668FD0" w14:textId="77777777" w:rsidR="002803A2" w:rsidRPr="002803A2" w:rsidRDefault="002803A2" w:rsidP="000A1385">
            <w:pPr>
              <w:spacing w:line="240" w:lineRule="auto"/>
              <w:rPr>
                <w:rFonts w:ascii="Times New Roman" w:eastAsia="Times New Roman" w:hAnsi="Times New Roman" w:cs="Times New Roman"/>
                <w:color w:val="FF0000"/>
                <w:sz w:val="24"/>
                <w:szCs w:val="24"/>
              </w:rPr>
            </w:pPr>
            <w:r w:rsidRPr="002803A2">
              <w:rPr>
                <w:rFonts w:ascii="Times New Roman" w:eastAsia="Times New Roman" w:hAnsi="Times New Roman" w:cs="Times New Roman"/>
                <w:color w:val="FF0000"/>
                <w:sz w:val="24"/>
                <w:szCs w:val="24"/>
              </w:rPr>
              <w:t> </w:t>
            </w:r>
          </w:p>
        </w:tc>
      </w:tr>
      <w:tr w:rsidR="002803A2" w:rsidRPr="002803A2" w14:paraId="1FC6A1E9" w14:textId="77777777" w:rsidTr="002803A2">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0DF3E1F2"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Nature des frais</w:t>
            </w:r>
          </w:p>
        </w:tc>
        <w:tc>
          <w:tcPr>
            <w:tcW w:w="1931" w:type="dxa"/>
            <w:tcBorders>
              <w:top w:val="nil"/>
              <w:left w:val="nil"/>
              <w:bottom w:val="double" w:sz="6" w:space="0" w:color="3F3F3F"/>
              <w:right w:val="double" w:sz="6" w:space="0" w:color="3F3F3F"/>
            </w:tcBorders>
            <w:shd w:val="clear" w:color="000000" w:fill="FFFFFF"/>
            <w:noWrap/>
            <w:vAlign w:val="bottom"/>
            <w:hideMark/>
          </w:tcPr>
          <w:p w14:paraId="602FAB2C" w14:textId="77777777" w:rsidR="002803A2" w:rsidRPr="002803A2" w:rsidRDefault="002803A2" w:rsidP="000A1385">
            <w:pPr>
              <w:spacing w:line="240" w:lineRule="auto"/>
              <w:jc w:val="center"/>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Montant</w:t>
            </w:r>
          </w:p>
        </w:tc>
      </w:tr>
      <w:tr w:rsidR="002803A2" w:rsidRPr="002803A2" w14:paraId="481355F4"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223E22D7"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Cautionnement de location</w:t>
            </w:r>
          </w:p>
        </w:tc>
        <w:tc>
          <w:tcPr>
            <w:tcW w:w="1931" w:type="dxa"/>
            <w:tcBorders>
              <w:top w:val="nil"/>
              <w:left w:val="nil"/>
              <w:bottom w:val="double" w:sz="6" w:space="0" w:color="3F3F3F"/>
              <w:right w:val="double" w:sz="6" w:space="0" w:color="3F3F3F"/>
            </w:tcBorders>
            <w:shd w:val="clear" w:color="000000" w:fill="FFFFFF"/>
            <w:noWrap/>
            <w:vAlign w:val="bottom"/>
          </w:tcPr>
          <w:p w14:paraId="44CB589D" w14:textId="709851A3" w:rsidR="002803A2" w:rsidRPr="002803A2" w:rsidRDefault="002803A2" w:rsidP="000A1385">
            <w:pPr>
              <w:spacing w:line="240" w:lineRule="auto"/>
              <w:rPr>
                <w:rFonts w:ascii="Times New Roman" w:eastAsia="Times New Roman" w:hAnsi="Times New Roman" w:cs="Times New Roman"/>
                <w:sz w:val="24"/>
                <w:szCs w:val="24"/>
              </w:rPr>
            </w:pPr>
          </w:p>
        </w:tc>
      </w:tr>
      <w:tr w:rsidR="002803A2" w:rsidRPr="002803A2" w14:paraId="1BFCC012"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28D54018"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xml:space="preserve">Abonnements </w:t>
            </w:r>
          </w:p>
        </w:tc>
        <w:tc>
          <w:tcPr>
            <w:tcW w:w="1931" w:type="dxa"/>
            <w:tcBorders>
              <w:top w:val="nil"/>
              <w:left w:val="nil"/>
              <w:bottom w:val="double" w:sz="6" w:space="0" w:color="3F3F3F"/>
              <w:right w:val="double" w:sz="6" w:space="0" w:color="3F3F3F"/>
            </w:tcBorders>
            <w:shd w:val="clear" w:color="000000" w:fill="FFFFFF"/>
            <w:noWrap/>
            <w:vAlign w:val="bottom"/>
          </w:tcPr>
          <w:p w14:paraId="18089304" w14:textId="1E80C6A3" w:rsidR="002803A2" w:rsidRPr="002803A2" w:rsidRDefault="002803A2" w:rsidP="000A1385">
            <w:pPr>
              <w:spacing w:line="240" w:lineRule="auto"/>
              <w:rPr>
                <w:rFonts w:ascii="Times New Roman" w:eastAsia="Times New Roman" w:hAnsi="Times New Roman" w:cs="Times New Roman"/>
                <w:sz w:val="24"/>
                <w:szCs w:val="24"/>
              </w:rPr>
            </w:pPr>
          </w:p>
        </w:tc>
      </w:tr>
      <w:tr w:rsidR="002803A2" w:rsidRPr="002803A2" w14:paraId="5A237018"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4A612E2F"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xml:space="preserve">          Eau</w:t>
            </w:r>
          </w:p>
        </w:tc>
        <w:tc>
          <w:tcPr>
            <w:tcW w:w="1931" w:type="dxa"/>
            <w:tcBorders>
              <w:top w:val="nil"/>
              <w:left w:val="nil"/>
              <w:bottom w:val="double" w:sz="6" w:space="0" w:color="3F3F3F"/>
              <w:right w:val="double" w:sz="6" w:space="0" w:color="3F3F3F"/>
            </w:tcBorders>
            <w:shd w:val="clear" w:color="000000" w:fill="FFFFFF"/>
            <w:noWrap/>
            <w:vAlign w:val="bottom"/>
          </w:tcPr>
          <w:p w14:paraId="0D358B08" w14:textId="4D512EC2" w:rsidR="002803A2" w:rsidRPr="002803A2" w:rsidRDefault="002803A2" w:rsidP="000A1385">
            <w:pPr>
              <w:spacing w:line="240" w:lineRule="auto"/>
              <w:rPr>
                <w:rFonts w:ascii="Times New Roman" w:eastAsia="Times New Roman" w:hAnsi="Times New Roman" w:cs="Times New Roman"/>
                <w:sz w:val="24"/>
                <w:szCs w:val="24"/>
              </w:rPr>
            </w:pPr>
          </w:p>
        </w:tc>
      </w:tr>
      <w:tr w:rsidR="002803A2" w:rsidRPr="002803A2" w14:paraId="3F799383"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1C903FC8"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xml:space="preserve">          Électricité</w:t>
            </w:r>
          </w:p>
        </w:tc>
        <w:tc>
          <w:tcPr>
            <w:tcW w:w="1931" w:type="dxa"/>
            <w:tcBorders>
              <w:top w:val="nil"/>
              <w:left w:val="nil"/>
              <w:bottom w:val="double" w:sz="6" w:space="0" w:color="3F3F3F"/>
              <w:right w:val="double" w:sz="6" w:space="0" w:color="3F3F3F"/>
            </w:tcBorders>
            <w:shd w:val="clear" w:color="000000" w:fill="FFFFFF"/>
            <w:noWrap/>
            <w:vAlign w:val="bottom"/>
          </w:tcPr>
          <w:p w14:paraId="64EBA72F" w14:textId="3E7BB69F" w:rsidR="002803A2" w:rsidRPr="002803A2" w:rsidRDefault="002803A2" w:rsidP="000A1385">
            <w:pPr>
              <w:spacing w:line="240" w:lineRule="auto"/>
              <w:rPr>
                <w:rFonts w:ascii="Times New Roman" w:eastAsia="Times New Roman" w:hAnsi="Times New Roman" w:cs="Times New Roman"/>
                <w:sz w:val="24"/>
                <w:szCs w:val="24"/>
              </w:rPr>
            </w:pPr>
          </w:p>
        </w:tc>
      </w:tr>
      <w:tr w:rsidR="002803A2" w:rsidRPr="002803A2" w14:paraId="4028E4E7" w14:textId="77777777" w:rsidTr="00AD457E">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361CCF79"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Téléphone et internet</w:t>
            </w:r>
          </w:p>
        </w:tc>
        <w:tc>
          <w:tcPr>
            <w:tcW w:w="1931" w:type="dxa"/>
            <w:tcBorders>
              <w:top w:val="nil"/>
              <w:left w:val="nil"/>
              <w:bottom w:val="double" w:sz="6" w:space="0" w:color="3F3F3F"/>
              <w:right w:val="double" w:sz="6" w:space="0" w:color="3F3F3F"/>
            </w:tcBorders>
            <w:shd w:val="clear" w:color="000000" w:fill="FFFFFF"/>
            <w:noWrap/>
            <w:vAlign w:val="bottom"/>
          </w:tcPr>
          <w:p w14:paraId="0A50285B" w14:textId="2B19CC0D" w:rsidR="002803A2" w:rsidRPr="002803A2" w:rsidRDefault="002803A2" w:rsidP="000A1385">
            <w:pPr>
              <w:spacing w:line="240" w:lineRule="auto"/>
              <w:rPr>
                <w:rFonts w:ascii="Times New Roman" w:eastAsia="Times New Roman" w:hAnsi="Times New Roman" w:cs="Times New Roman"/>
                <w:sz w:val="24"/>
                <w:szCs w:val="24"/>
              </w:rPr>
            </w:pPr>
          </w:p>
        </w:tc>
      </w:tr>
      <w:tr w:rsidR="002803A2" w:rsidRPr="002803A2" w14:paraId="74163DA8" w14:textId="77777777" w:rsidTr="002803A2">
        <w:trPr>
          <w:trHeight w:val="315"/>
          <w:jc w:val="center"/>
        </w:trPr>
        <w:tc>
          <w:tcPr>
            <w:tcW w:w="4000" w:type="dxa"/>
            <w:tcBorders>
              <w:top w:val="nil"/>
              <w:left w:val="double" w:sz="6" w:space="0" w:color="3F3F3F"/>
              <w:bottom w:val="double" w:sz="6" w:space="0" w:color="3F3F3F"/>
              <w:right w:val="double" w:sz="6" w:space="0" w:color="3F3F3F"/>
            </w:tcBorders>
            <w:shd w:val="clear" w:color="000000" w:fill="FFFFFF"/>
            <w:noWrap/>
            <w:vAlign w:val="bottom"/>
            <w:hideMark/>
          </w:tcPr>
          <w:p w14:paraId="7BE25472"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lastRenderedPageBreak/>
              <w:t xml:space="preserve">          </w:t>
            </w:r>
          </w:p>
        </w:tc>
        <w:tc>
          <w:tcPr>
            <w:tcW w:w="1931" w:type="dxa"/>
            <w:tcBorders>
              <w:top w:val="nil"/>
              <w:left w:val="nil"/>
              <w:bottom w:val="double" w:sz="6" w:space="0" w:color="3F3F3F"/>
              <w:right w:val="double" w:sz="6" w:space="0" w:color="3F3F3F"/>
            </w:tcBorders>
            <w:shd w:val="clear" w:color="000000" w:fill="FFFFFF"/>
            <w:noWrap/>
            <w:vAlign w:val="bottom"/>
            <w:hideMark/>
          </w:tcPr>
          <w:p w14:paraId="34CE9426"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 </w:t>
            </w:r>
          </w:p>
        </w:tc>
      </w:tr>
      <w:tr w:rsidR="002803A2" w:rsidRPr="002803A2" w14:paraId="524F40E6" w14:textId="77777777" w:rsidTr="002803A2">
        <w:trPr>
          <w:trHeight w:val="315"/>
          <w:jc w:val="center"/>
        </w:trPr>
        <w:tc>
          <w:tcPr>
            <w:tcW w:w="4000" w:type="dxa"/>
            <w:tcBorders>
              <w:top w:val="single" w:sz="4" w:space="0" w:color="4F81BD"/>
              <w:left w:val="nil"/>
              <w:bottom w:val="double" w:sz="6" w:space="0" w:color="4F81BD"/>
              <w:right w:val="nil"/>
            </w:tcBorders>
            <w:shd w:val="clear" w:color="auto" w:fill="FB5924"/>
            <w:noWrap/>
            <w:vAlign w:val="bottom"/>
            <w:hideMark/>
          </w:tcPr>
          <w:p w14:paraId="14485DA8" w14:textId="77777777" w:rsidR="002803A2" w:rsidRPr="002803A2" w:rsidRDefault="002803A2" w:rsidP="000A1385">
            <w:pPr>
              <w:spacing w:line="240" w:lineRule="auto"/>
              <w:rPr>
                <w:rFonts w:ascii="Times New Roman" w:eastAsia="Times New Roman" w:hAnsi="Times New Roman" w:cs="Times New Roman"/>
                <w:sz w:val="24"/>
                <w:szCs w:val="24"/>
              </w:rPr>
            </w:pPr>
            <w:r w:rsidRPr="002803A2">
              <w:rPr>
                <w:rFonts w:ascii="Times New Roman" w:eastAsia="Times New Roman" w:hAnsi="Times New Roman" w:cs="Times New Roman"/>
                <w:sz w:val="24"/>
                <w:szCs w:val="24"/>
              </w:rPr>
              <w:t>TOTAL</w:t>
            </w:r>
          </w:p>
        </w:tc>
        <w:tc>
          <w:tcPr>
            <w:tcW w:w="1931" w:type="dxa"/>
            <w:tcBorders>
              <w:top w:val="single" w:sz="4" w:space="0" w:color="4F81BD"/>
              <w:left w:val="nil"/>
              <w:bottom w:val="double" w:sz="6" w:space="0" w:color="4F81BD"/>
              <w:right w:val="nil"/>
            </w:tcBorders>
            <w:shd w:val="clear" w:color="auto" w:fill="FB5924"/>
            <w:noWrap/>
            <w:vAlign w:val="bottom"/>
            <w:hideMark/>
          </w:tcPr>
          <w:p w14:paraId="373DA0D1" w14:textId="6B20448F" w:rsidR="002803A2" w:rsidRPr="002803A2" w:rsidRDefault="002803A2" w:rsidP="000A1385">
            <w:pPr>
              <w:spacing w:line="240" w:lineRule="auto"/>
              <w:rPr>
                <w:rFonts w:ascii="Times New Roman" w:eastAsia="Times New Roman" w:hAnsi="Times New Roman" w:cs="Times New Roman"/>
                <w:b/>
                <w:bCs/>
                <w:color w:val="FFFFFF"/>
                <w:sz w:val="24"/>
                <w:szCs w:val="24"/>
              </w:rPr>
            </w:pPr>
          </w:p>
        </w:tc>
      </w:tr>
    </w:tbl>
    <w:p w14:paraId="3116DE74" w14:textId="77777777" w:rsidR="002803A2" w:rsidRPr="002803A2" w:rsidRDefault="002803A2" w:rsidP="002803A2">
      <w:pPr>
        <w:spacing w:line="360" w:lineRule="auto"/>
        <w:ind w:left="360"/>
        <w:rPr>
          <w:rFonts w:ascii="Times New Roman" w:hAnsi="Times New Roman" w:cs="Times New Roman"/>
          <w:b/>
          <w:bCs/>
          <w:color w:val="FF0000"/>
          <w:sz w:val="24"/>
          <w:szCs w:val="24"/>
        </w:rPr>
      </w:pPr>
    </w:p>
    <w:p w14:paraId="54515D60" w14:textId="56260091" w:rsidR="00160235" w:rsidRPr="00D21191" w:rsidRDefault="00160235" w:rsidP="00A234F7">
      <w:pPr>
        <w:pStyle w:val="Paragraphedeliste"/>
        <w:numPr>
          <w:ilvl w:val="1"/>
          <w:numId w:val="38"/>
        </w:numPr>
        <w:spacing w:line="360" w:lineRule="auto"/>
        <w:rPr>
          <w:rFonts w:ascii="Times New Roman" w:hAnsi="Times New Roman" w:cs="Times New Roman"/>
          <w:b/>
          <w:bCs/>
          <w:sz w:val="24"/>
          <w:szCs w:val="24"/>
        </w:rPr>
      </w:pPr>
      <w:r w:rsidRPr="00D21191">
        <w:rPr>
          <w:rFonts w:ascii="Times New Roman" w:hAnsi="Times New Roman" w:cs="Times New Roman"/>
          <w:b/>
          <w:bCs/>
          <w:sz w:val="24"/>
          <w:szCs w:val="24"/>
        </w:rPr>
        <w:t xml:space="preserve">Analyse des immobilisations </w:t>
      </w:r>
    </w:p>
    <w:p w14:paraId="2B0E1D9A" w14:textId="4BE83BD4" w:rsidR="00F7211D" w:rsidRDefault="00F7211D"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r w:rsidRPr="00D21191">
        <w:rPr>
          <w:rFonts w:ascii="Times New Roman" w:eastAsia="Times New Roman" w:hAnsi="Times New Roman" w:cs="Times New Roman"/>
          <w:color w:val="202124"/>
          <w:sz w:val="24"/>
          <w:szCs w:val="24"/>
          <w:highlight w:val="cyan"/>
        </w:rPr>
        <w:t xml:space="preserve">Pour le lancement de notre projet, nous avons estimé la valeur des immobilisations incorporelles à hauteur de 4 365 000 FCFA, dont 4 000 000 FCFA pour l’élaboration de notre application et 300 000 FCFA pour l’acquisition d’une licence. Les immobilisations corporelles nous reviennent </w:t>
      </w:r>
      <w:proofErr w:type="spellStart"/>
      <w:r w:rsidRPr="00D21191">
        <w:rPr>
          <w:rFonts w:ascii="Times New Roman" w:eastAsia="Times New Roman" w:hAnsi="Times New Roman" w:cs="Times New Roman"/>
          <w:color w:val="202124"/>
          <w:sz w:val="24"/>
          <w:szCs w:val="24"/>
          <w:highlight w:val="cyan"/>
        </w:rPr>
        <w:t>a</w:t>
      </w:r>
      <w:proofErr w:type="spellEnd"/>
      <w:r w:rsidRPr="00D21191">
        <w:rPr>
          <w:rFonts w:ascii="Times New Roman" w:eastAsia="Times New Roman" w:hAnsi="Times New Roman" w:cs="Times New Roman"/>
          <w:color w:val="202124"/>
          <w:sz w:val="24"/>
          <w:szCs w:val="24"/>
          <w:highlight w:val="cyan"/>
        </w:rPr>
        <w:t xml:space="preserve">̀  30 010 000 FCFA dont 12 00 5 000 FCFA pour les équipements d’exploitation, 890 000 FCFA pour les matériels et mobiliers de bureau et enfin 120 0000 FCFA pour certaines installations (téléphone, eau, électricité́). Enfin, les immobilisations financières qui s’élèvent </w:t>
      </w:r>
      <w:proofErr w:type="spellStart"/>
      <w:r w:rsidRPr="00D21191">
        <w:rPr>
          <w:rFonts w:ascii="Times New Roman" w:eastAsia="Times New Roman" w:hAnsi="Times New Roman" w:cs="Times New Roman"/>
          <w:color w:val="202124"/>
          <w:sz w:val="24"/>
          <w:szCs w:val="24"/>
          <w:highlight w:val="cyan"/>
        </w:rPr>
        <w:t>a</w:t>
      </w:r>
      <w:proofErr w:type="spellEnd"/>
      <w:r w:rsidRPr="00D21191">
        <w:rPr>
          <w:rFonts w:ascii="Times New Roman" w:eastAsia="Times New Roman" w:hAnsi="Times New Roman" w:cs="Times New Roman"/>
          <w:color w:val="202124"/>
          <w:sz w:val="24"/>
          <w:szCs w:val="24"/>
          <w:highlight w:val="cyan"/>
        </w:rPr>
        <w:t xml:space="preserve">̀ 625 000 FCFA comprennent les dépôts et cautionnement versés. </w:t>
      </w:r>
    </w:p>
    <w:p w14:paraId="6E62865E"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5A1CF246"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1807D86C"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0E62AED6"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188D06E8"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65A1507E"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3FDD0F6E"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59C1AA62"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57241BC5"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7C9B152C"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59AD70AF" w14:textId="77777777" w:rsidR="00D21191" w:rsidRDefault="00D21191" w:rsidP="00F7211D">
      <w:pPr>
        <w:spacing w:before="240" w:after="240" w:line="360" w:lineRule="auto"/>
        <w:ind w:firstLine="360"/>
        <w:jc w:val="both"/>
        <w:rPr>
          <w:rFonts w:ascii="Times New Roman" w:eastAsia="Times New Roman" w:hAnsi="Times New Roman" w:cs="Times New Roman"/>
          <w:color w:val="202124"/>
          <w:sz w:val="24"/>
          <w:szCs w:val="24"/>
          <w:highlight w:val="cyan"/>
        </w:rPr>
      </w:pPr>
    </w:p>
    <w:p w14:paraId="2066B00D" w14:textId="77777777" w:rsidR="00D21191" w:rsidRDefault="00D21191" w:rsidP="00D21191">
      <w:pPr>
        <w:spacing w:before="240" w:after="240" w:line="360" w:lineRule="auto"/>
        <w:jc w:val="both"/>
        <w:rPr>
          <w:rFonts w:ascii="Times New Roman" w:eastAsia="Times New Roman" w:hAnsi="Times New Roman" w:cs="Times New Roman"/>
          <w:color w:val="202124"/>
          <w:sz w:val="24"/>
          <w:szCs w:val="24"/>
          <w:highlight w:val="cyan"/>
        </w:rPr>
        <w:sectPr w:rsidR="00D21191" w:rsidSect="00251A83">
          <w:pgSz w:w="11906" w:h="16838"/>
          <w:pgMar w:top="1417" w:right="1417" w:bottom="1417" w:left="1417" w:header="708" w:footer="708" w:gutter="0"/>
          <w:cols w:space="708"/>
          <w:docGrid w:linePitch="360"/>
        </w:sectPr>
      </w:pPr>
    </w:p>
    <w:p w14:paraId="6AB0EC50" w14:textId="77777777" w:rsidR="00D21191" w:rsidRPr="00D21191" w:rsidRDefault="00D21191" w:rsidP="00D21191">
      <w:pPr>
        <w:spacing w:before="240" w:after="240" w:line="360" w:lineRule="auto"/>
        <w:jc w:val="both"/>
        <w:rPr>
          <w:rFonts w:ascii="Times New Roman" w:eastAsia="Times New Roman" w:hAnsi="Times New Roman" w:cs="Times New Roman"/>
          <w:color w:val="202124"/>
          <w:sz w:val="24"/>
          <w:szCs w:val="24"/>
          <w:highlight w:val="cyan"/>
        </w:rPr>
      </w:pPr>
    </w:p>
    <w:p w14:paraId="4C9DA52F" w14:textId="4F0F2BC9"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Besoin en fonds de roulement</w:t>
      </w:r>
    </w:p>
    <w:tbl>
      <w:tblPr>
        <w:tblW w:w="12200" w:type="dxa"/>
        <w:tblCellMar>
          <w:left w:w="0" w:type="dxa"/>
          <w:right w:w="0" w:type="dxa"/>
        </w:tblCellMar>
        <w:tblLook w:val="04A0" w:firstRow="1" w:lastRow="0" w:firstColumn="1" w:lastColumn="0" w:noHBand="0" w:noVBand="1"/>
      </w:tblPr>
      <w:tblGrid>
        <w:gridCol w:w="5910"/>
        <w:gridCol w:w="1352"/>
        <w:gridCol w:w="1393"/>
        <w:gridCol w:w="1525"/>
        <w:gridCol w:w="2020"/>
      </w:tblGrid>
      <w:tr w:rsidR="00D21191" w:rsidRPr="00E22983" w14:paraId="3F199C3C" w14:textId="77777777" w:rsidTr="00D21191">
        <w:trPr>
          <w:trHeight w:val="405"/>
        </w:trPr>
        <w:tc>
          <w:tcPr>
            <w:tcW w:w="10180" w:type="dxa"/>
            <w:gridSpan w:val="4"/>
            <w:tcBorders>
              <w:top w:val="double" w:sz="6" w:space="0" w:color="333333"/>
              <w:left w:val="double" w:sz="6" w:space="0" w:color="333333"/>
              <w:bottom w:val="double" w:sz="6" w:space="0" w:color="333333"/>
              <w:right w:val="double" w:sz="6" w:space="0" w:color="333333"/>
            </w:tcBorders>
            <w:shd w:val="clear" w:color="auto" w:fill="FB5924"/>
            <w:noWrap/>
            <w:tcMar>
              <w:top w:w="15" w:type="dxa"/>
              <w:left w:w="15" w:type="dxa"/>
              <w:bottom w:w="0" w:type="dxa"/>
              <w:right w:w="15" w:type="dxa"/>
            </w:tcMar>
            <w:vAlign w:val="bottom"/>
            <w:hideMark/>
          </w:tcPr>
          <w:p w14:paraId="5441998D" w14:textId="77777777" w:rsidR="00D21191" w:rsidRPr="00E22983" w:rsidRDefault="00D21191" w:rsidP="000A1385">
            <w:pPr>
              <w:jc w:val="center"/>
              <w:rPr>
                <w:rFonts w:ascii="Times New Roman" w:hAnsi="Times New Roman" w:cs="Times New Roman"/>
                <w:sz w:val="24"/>
                <w:szCs w:val="24"/>
              </w:rPr>
            </w:pPr>
            <w:r w:rsidRPr="00E22983">
              <w:rPr>
                <w:rFonts w:ascii="Times New Roman" w:hAnsi="Times New Roman" w:cs="Times New Roman"/>
                <w:sz w:val="24"/>
                <w:szCs w:val="24"/>
              </w:rPr>
              <w:t xml:space="preserve">DOTATION EN FONDS DE ROULEMENT </w:t>
            </w:r>
          </w:p>
        </w:tc>
        <w:tc>
          <w:tcPr>
            <w:tcW w:w="2020" w:type="dxa"/>
            <w:tcBorders>
              <w:top w:val="nil"/>
              <w:left w:val="nil"/>
              <w:bottom w:val="nil"/>
              <w:right w:val="nil"/>
            </w:tcBorders>
            <w:shd w:val="clear" w:color="auto" w:fill="FB5924"/>
            <w:noWrap/>
            <w:tcMar>
              <w:top w:w="15" w:type="dxa"/>
              <w:left w:w="15" w:type="dxa"/>
              <w:bottom w:w="0" w:type="dxa"/>
              <w:right w:w="15" w:type="dxa"/>
            </w:tcMar>
            <w:vAlign w:val="bottom"/>
            <w:hideMark/>
          </w:tcPr>
          <w:p w14:paraId="73AC9694"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r>
      <w:tr w:rsidR="00D21191" w:rsidRPr="00E22983" w14:paraId="7A46F5EE" w14:textId="77777777" w:rsidTr="00D21191">
        <w:trPr>
          <w:trHeight w:val="405"/>
        </w:trPr>
        <w:tc>
          <w:tcPr>
            <w:tcW w:w="0" w:type="auto"/>
            <w:tcBorders>
              <w:top w:val="nil"/>
              <w:left w:val="double" w:sz="6" w:space="0" w:color="333333"/>
              <w:bottom w:val="double" w:sz="6" w:space="0" w:color="333333"/>
              <w:right w:val="double" w:sz="6" w:space="0" w:color="333333"/>
            </w:tcBorders>
            <w:shd w:val="clear" w:color="auto" w:fill="FB5924"/>
            <w:noWrap/>
            <w:tcMar>
              <w:top w:w="15" w:type="dxa"/>
              <w:left w:w="15" w:type="dxa"/>
              <w:bottom w:w="0" w:type="dxa"/>
              <w:right w:w="15" w:type="dxa"/>
            </w:tcMar>
            <w:vAlign w:val="bottom"/>
            <w:hideMark/>
          </w:tcPr>
          <w:p w14:paraId="548B75FF"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nil"/>
              <w:right w:val="double" w:sz="6" w:space="0" w:color="333333"/>
            </w:tcBorders>
            <w:shd w:val="clear" w:color="auto" w:fill="FB5924"/>
            <w:noWrap/>
            <w:tcMar>
              <w:top w:w="15" w:type="dxa"/>
              <w:left w:w="15" w:type="dxa"/>
              <w:bottom w:w="0" w:type="dxa"/>
              <w:right w:w="15" w:type="dxa"/>
            </w:tcMar>
            <w:vAlign w:val="bottom"/>
            <w:hideMark/>
          </w:tcPr>
          <w:p w14:paraId="053AAD6E"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double" w:sz="6" w:space="0" w:color="333333"/>
              <w:right w:val="double" w:sz="6" w:space="0" w:color="333333"/>
            </w:tcBorders>
            <w:shd w:val="clear" w:color="auto" w:fill="FB5924"/>
            <w:noWrap/>
            <w:tcMar>
              <w:top w:w="15" w:type="dxa"/>
              <w:left w:w="15" w:type="dxa"/>
              <w:bottom w:w="0" w:type="dxa"/>
              <w:right w:w="15" w:type="dxa"/>
            </w:tcMar>
            <w:vAlign w:val="bottom"/>
            <w:hideMark/>
          </w:tcPr>
          <w:p w14:paraId="371BF6C1"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nil"/>
              <w:right w:val="double" w:sz="6" w:space="0" w:color="333333"/>
            </w:tcBorders>
            <w:shd w:val="clear" w:color="auto" w:fill="FB5924"/>
            <w:noWrap/>
            <w:tcMar>
              <w:top w:w="15" w:type="dxa"/>
              <w:left w:w="15" w:type="dxa"/>
              <w:bottom w:w="0" w:type="dxa"/>
              <w:right w:w="15" w:type="dxa"/>
            </w:tcMar>
            <w:vAlign w:val="bottom"/>
            <w:hideMark/>
          </w:tcPr>
          <w:p w14:paraId="46D620E1"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nil"/>
              <w:right w:val="nil"/>
            </w:tcBorders>
            <w:shd w:val="clear" w:color="auto" w:fill="FB5924"/>
            <w:noWrap/>
            <w:tcMar>
              <w:top w:w="15" w:type="dxa"/>
              <w:left w:w="15" w:type="dxa"/>
              <w:bottom w:w="0" w:type="dxa"/>
              <w:right w:w="15" w:type="dxa"/>
            </w:tcMar>
            <w:vAlign w:val="bottom"/>
            <w:hideMark/>
          </w:tcPr>
          <w:p w14:paraId="1FB83E9E"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r>
      <w:tr w:rsidR="00D21191" w:rsidRPr="00E22983" w14:paraId="54A42A68" w14:textId="77777777" w:rsidTr="000A1385">
        <w:trPr>
          <w:trHeight w:val="405"/>
        </w:trPr>
        <w:tc>
          <w:tcPr>
            <w:tcW w:w="0" w:type="auto"/>
            <w:tcBorders>
              <w:top w:val="nil"/>
              <w:left w:val="double" w:sz="6" w:space="0" w:color="333333"/>
              <w:bottom w:val="double" w:sz="6" w:space="0" w:color="333333"/>
              <w:right w:val="nil"/>
            </w:tcBorders>
            <w:shd w:val="clear" w:color="000000" w:fill="FFFFFF"/>
            <w:noWrap/>
            <w:tcMar>
              <w:top w:w="15" w:type="dxa"/>
              <w:left w:w="15" w:type="dxa"/>
              <w:bottom w:w="0" w:type="dxa"/>
              <w:right w:w="15" w:type="dxa"/>
            </w:tcMar>
            <w:vAlign w:val="bottom"/>
            <w:hideMark/>
          </w:tcPr>
          <w:p w14:paraId="0F55B70E"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Nature du Besoin de Financement d'Exploitation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C56D8"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Mensuelle </w:t>
            </w:r>
          </w:p>
        </w:tc>
        <w:tc>
          <w:tcPr>
            <w:tcW w:w="0" w:type="auto"/>
            <w:tcBorders>
              <w:top w:val="single" w:sz="4" w:space="0" w:color="auto"/>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7F7C9699"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1ère année </w:t>
            </w:r>
          </w:p>
        </w:tc>
        <w:tc>
          <w:tcPr>
            <w:tcW w:w="0" w:type="auto"/>
            <w:tcBorders>
              <w:top w:val="double" w:sz="6" w:space="0" w:color="333333"/>
              <w:left w:val="nil"/>
              <w:bottom w:val="double" w:sz="6" w:space="0" w:color="333333"/>
              <w:right w:val="nil"/>
            </w:tcBorders>
            <w:shd w:val="clear" w:color="000000" w:fill="FFFFFF"/>
            <w:noWrap/>
            <w:tcMar>
              <w:top w:w="15" w:type="dxa"/>
              <w:left w:w="15" w:type="dxa"/>
              <w:bottom w:w="0" w:type="dxa"/>
              <w:right w:w="15" w:type="dxa"/>
            </w:tcMar>
            <w:vAlign w:val="bottom"/>
            <w:hideMark/>
          </w:tcPr>
          <w:p w14:paraId="69AA6EA1"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2ème année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4A630ADA"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3ème année </w:t>
            </w:r>
          </w:p>
        </w:tc>
      </w:tr>
      <w:tr w:rsidR="00D21191" w:rsidRPr="00E22983" w14:paraId="65E4EF13" w14:textId="77777777" w:rsidTr="00AD457E">
        <w:trPr>
          <w:trHeight w:val="40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FBB01F" w14:textId="77777777" w:rsidR="00D21191" w:rsidRPr="00E22983" w:rsidRDefault="00D21191" w:rsidP="000A1385">
            <w:pPr>
              <w:rPr>
                <w:rFonts w:ascii="Times New Roman" w:hAnsi="Times New Roman" w:cs="Times New Roman"/>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A07506" w14:textId="77777777" w:rsidR="00D21191" w:rsidRPr="00E22983" w:rsidRDefault="00D21191" w:rsidP="000A1385">
            <w:pPr>
              <w:rPr>
                <w:rFonts w:ascii="Times New Roman" w:hAnsi="Times New Roman" w:cs="Times New Roman"/>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B61FE6" w14:textId="77777777" w:rsidR="00D21191" w:rsidRPr="00E22983" w:rsidRDefault="00D21191" w:rsidP="000A1385">
            <w:pPr>
              <w:rPr>
                <w:rFonts w:ascii="Times New Roman" w:hAnsi="Times New Roman" w:cs="Times New Roman"/>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2DF2A7A7" w14:textId="7659DDA1"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1167720" w14:textId="64AA5A5F" w:rsidR="00D21191" w:rsidRPr="00E22983" w:rsidRDefault="00D21191" w:rsidP="000A1385">
            <w:pPr>
              <w:rPr>
                <w:rFonts w:ascii="Times New Roman" w:hAnsi="Times New Roman" w:cs="Times New Roman"/>
                <w:sz w:val="24"/>
                <w:szCs w:val="24"/>
              </w:rPr>
            </w:pPr>
          </w:p>
        </w:tc>
      </w:tr>
      <w:tr w:rsidR="00D21191" w:rsidRPr="00E22983" w14:paraId="482F01FC" w14:textId="77777777" w:rsidTr="00AD457E">
        <w:trPr>
          <w:trHeight w:val="405"/>
        </w:trPr>
        <w:tc>
          <w:tcPr>
            <w:tcW w:w="0" w:type="auto"/>
            <w:tcBorders>
              <w:top w:val="double" w:sz="6" w:space="0" w:color="3F3F3F"/>
              <w:left w:val="double" w:sz="6" w:space="0" w:color="3F3F3F"/>
              <w:bottom w:val="double" w:sz="6" w:space="0" w:color="3F3F3F"/>
              <w:right w:val="double" w:sz="6" w:space="0" w:color="3F3F3F"/>
            </w:tcBorders>
            <w:shd w:val="clear" w:color="000000" w:fill="FFFFFF"/>
            <w:noWrap/>
            <w:tcMar>
              <w:top w:w="15" w:type="dxa"/>
              <w:left w:w="15" w:type="dxa"/>
              <w:bottom w:w="0" w:type="dxa"/>
              <w:right w:w="15" w:type="dxa"/>
            </w:tcMar>
            <w:vAlign w:val="bottom"/>
            <w:hideMark/>
          </w:tcPr>
          <w:p w14:paraId="1AB48DB0"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Abonnements eau  </w:t>
            </w:r>
          </w:p>
        </w:tc>
        <w:tc>
          <w:tcPr>
            <w:tcW w:w="0" w:type="auto"/>
            <w:tcBorders>
              <w:top w:val="double" w:sz="6" w:space="0" w:color="3F3F3F"/>
              <w:left w:val="nil"/>
              <w:bottom w:val="double" w:sz="6" w:space="0" w:color="3F3F3F"/>
              <w:right w:val="double" w:sz="6" w:space="0" w:color="3F3F3F"/>
            </w:tcBorders>
            <w:shd w:val="clear" w:color="000000" w:fill="FFFFFF"/>
            <w:noWrap/>
            <w:tcMar>
              <w:top w:w="15" w:type="dxa"/>
              <w:left w:w="15" w:type="dxa"/>
              <w:bottom w:w="0" w:type="dxa"/>
              <w:right w:w="15" w:type="dxa"/>
            </w:tcMar>
            <w:vAlign w:val="bottom"/>
          </w:tcPr>
          <w:p w14:paraId="1BAC4DFD" w14:textId="1729CE78" w:rsidR="00D21191" w:rsidRPr="00E22983" w:rsidRDefault="00D21191" w:rsidP="000A1385">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808080" w:fill="FFFFFF"/>
            <w:noWrap/>
            <w:tcMar>
              <w:top w:w="15" w:type="dxa"/>
              <w:left w:w="15" w:type="dxa"/>
              <w:bottom w:w="0" w:type="dxa"/>
              <w:right w:w="15" w:type="dxa"/>
            </w:tcMar>
            <w:vAlign w:val="bottom"/>
          </w:tcPr>
          <w:p w14:paraId="3C38AD77" w14:textId="3DC0592C" w:rsidR="00D21191" w:rsidRPr="00E22983" w:rsidRDefault="00D21191" w:rsidP="000A1385">
            <w:pPr>
              <w:rPr>
                <w:rFonts w:ascii="Times New Roman" w:hAnsi="Times New Roman" w:cs="Times New Roman"/>
                <w:sz w:val="24"/>
                <w:szCs w:val="24"/>
              </w:rPr>
            </w:pPr>
          </w:p>
        </w:tc>
        <w:tc>
          <w:tcPr>
            <w:tcW w:w="0" w:type="auto"/>
            <w:tcBorders>
              <w:top w:val="double" w:sz="6" w:space="0" w:color="333333"/>
              <w:left w:val="nil"/>
              <w:bottom w:val="double" w:sz="6" w:space="0" w:color="333333"/>
              <w:right w:val="nil"/>
            </w:tcBorders>
            <w:shd w:val="clear" w:color="808080" w:fill="FFFFFF"/>
            <w:noWrap/>
            <w:tcMar>
              <w:top w:w="15" w:type="dxa"/>
              <w:left w:w="15" w:type="dxa"/>
              <w:bottom w:w="0" w:type="dxa"/>
              <w:right w:w="15" w:type="dxa"/>
            </w:tcMar>
            <w:vAlign w:val="bottom"/>
          </w:tcPr>
          <w:p w14:paraId="65637DCD" w14:textId="1EFBD252"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tcPr>
          <w:p w14:paraId="34DE1DEE" w14:textId="4E72A39E" w:rsidR="00D21191" w:rsidRPr="00E22983" w:rsidRDefault="00D21191" w:rsidP="000A1385">
            <w:pPr>
              <w:rPr>
                <w:rFonts w:ascii="Times New Roman" w:hAnsi="Times New Roman" w:cs="Times New Roman"/>
                <w:sz w:val="24"/>
                <w:szCs w:val="24"/>
              </w:rPr>
            </w:pPr>
          </w:p>
        </w:tc>
      </w:tr>
      <w:tr w:rsidR="00D21191" w:rsidRPr="00E22983" w14:paraId="1EFD8D72" w14:textId="77777777" w:rsidTr="00AD457E">
        <w:trPr>
          <w:trHeight w:val="405"/>
        </w:trPr>
        <w:tc>
          <w:tcPr>
            <w:tcW w:w="0" w:type="auto"/>
            <w:tcBorders>
              <w:top w:val="nil"/>
              <w:left w:val="double" w:sz="6" w:space="0" w:color="3F3F3F"/>
              <w:bottom w:val="double" w:sz="6" w:space="0" w:color="3F3F3F"/>
              <w:right w:val="double" w:sz="6" w:space="0" w:color="3F3F3F"/>
            </w:tcBorders>
            <w:shd w:val="clear" w:color="000000" w:fill="FFFFFF"/>
            <w:noWrap/>
            <w:tcMar>
              <w:top w:w="15" w:type="dxa"/>
              <w:left w:w="15" w:type="dxa"/>
              <w:bottom w:w="0" w:type="dxa"/>
              <w:right w:w="15" w:type="dxa"/>
            </w:tcMar>
            <w:vAlign w:val="bottom"/>
            <w:hideMark/>
          </w:tcPr>
          <w:p w14:paraId="4E6C082C"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Abonnements mensuelle fibre optique </w:t>
            </w:r>
          </w:p>
        </w:tc>
        <w:tc>
          <w:tcPr>
            <w:tcW w:w="0" w:type="auto"/>
            <w:tcBorders>
              <w:top w:val="nil"/>
              <w:left w:val="nil"/>
              <w:bottom w:val="double" w:sz="6" w:space="0" w:color="3F3F3F"/>
              <w:right w:val="double" w:sz="6" w:space="0" w:color="3F3F3F"/>
            </w:tcBorders>
            <w:shd w:val="clear" w:color="000000" w:fill="FFFFFF"/>
            <w:noWrap/>
            <w:tcMar>
              <w:top w:w="15" w:type="dxa"/>
              <w:left w:w="15" w:type="dxa"/>
              <w:bottom w:w="0" w:type="dxa"/>
              <w:right w:w="15" w:type="dxa"/>
            </w:tcMar>
            <w:vAlign w:val="bottom"/>
          </w:tcPr>
          <w:p w14:paraId="218261D8" w14:textId="0864559A"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808080" w:fill="FFFFFF"/>
            <w:noWrap/>
            <w:tcMar>
              <w:top w:w="15" w:type="dxa"/>
              <w:left w:w="15" w:type="dxa"/>
              <w:bottom w:w="0" w:type="dxa"/>
              <w:right w:w="15" w:type="dxa"/>
            </w:tcMar>
            <w:vAlign w:val="bottom"/>
          </w:tcPr>
          <w:p w14:paraId="21F0577D" w14:textId="01A3EA68" w:rsidR="00D21191" w:rsidRPr="00E22983" w:rsidRDefault="00D21191" w:rsidP="000A1385">
            <w:pPr>
              <w:rPr>
                <w:rFonts w:ascii="Times New Roman" w:hAnsi="Times New Roman" w:cs="Times New Roman"/>
                <w:sz w:val="24"/>
                <w:szCs w:val="24"/>
              </w:rPr>
            </w:pPr>
          </w:p>
        </w:tc>
        <w:tc>
          <w:tcPr>
            <w:tcW w:w="0" w:type="auto"/>
            <w:tcBorders>
              <w:top w:val="nil"/>
              <w:left w:val="nil"/>
              <w:bottom w:val="double" w:sz="6" w:space="0" w:color="333333"/>
              <w:right w:val="nil"/>
            </w:tcBorders>
            <w:shd w:val="clear" w:color="808080" w:fill="FFFFFF"/>
            <w:noWrap/>
            <w:tcMar>
              <w:top w:w="15" w:type="dxa"/>
              <w:left w:w="15" w:type="dxa"/>
              <w:bottom w:w="0" w:type="dxa"/>
              <w:right w:w="15" w:type="dxa"/>
            </w:tcMar>
            <w:vAlign w:val="bottom"/>
          </w:tcPr>
          <w:p w14:paraId="1C591CD8" w14:textId="43E6A064"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tcPr>
          <w:p w14:paraId="21B45A6B" w14:textId="39E29122" w:rsidR="00D21191" w:rsidRPr="00E22983" w:rsidRDefault="00D21191" w:rsidP="000A1385">
            <w:pPr>
              <w:rPr>
                <w:rFonts w:ascii="Times New Roman" w:hAnsi="Times New Roman" w:cs="Times New Roman"/>
                <w:sz w:val="24"/>
                <w:szCs w:val="24"/>
              </w:rPr>
            </w:pPr>
          </w:p>
        </w:tc>
      </w:tr>
      <w:tr w:rsidR="00D21191" w:rsidRPr="00E22983" w14:paraId="17EB0A1F" w14:textId="77777777" w:rsidTr="00AD457E">
        <w:trPr>
          <w:trHeight w:val="405"/>
        </w:trPr>
        <w:tc>
          <w:tcPr>
            <w:tcW w:w="0" w:type="auto"/>
            <w:tcBorders>
              <w:top w:val="nil"/>
              <w:left w:val="double" w:sz="6" w:space="0" w:color="3F3F3F"/>
              <w:bottom w:val="double" w:sz="6" w:space="0" w:color="3F3F3F"/>
              <w:right w:val="double" w:sz="6" w:space="0" w:color="3F3F3F"/>
            </w:tcBorders>
            <w:shd w:val="clear" w:color="000000" w:fill="FFFFFF"/>
            <w:noWrap/>
            <w:tcMar>
              <w:top w:w="15" w:type="dxa"/>
              <w:left w:w="15" w:type="dxa"/>
              <w:bottom w:w="0" w:type="dxa"/>
              <w:right w:w="15" w:type="dxa"/>
            </w:tcMar>
            <w:vAlign w:val="bottom"/>
            <w:hideMark/>
          </w:tcPr>
          <w:p w14:paraId="00280856"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Caution location  </w:t>
            </w:r>
          </w:p>
        </w:tc>
        <w:tc>
          <w:tcPr>
            <w:tcW w:w="0" w:type="auto"/>
            <w:tcBorders>
              <w:top w:val="nil"/>
              <w:left w:val="nil"/>
              <w:bottom w:val="double" w:sz="6" w:space="0" w:color="3F3F3F"/>
              <w:right w:val="double" w:sz="6" w:space="0" w:color="3F3F3F"/>
            </w:tcBorders>
            <w:shd w:val="clear" w:color="000000" w:fill="FFFFFF"/>
            <w:noWrap/>
            <w:tcMar>
              <w:top w:w="15" w:type="dxa"/>
              <w:left w:w="15" w:type="dxa"/>
              <w:bottom w:w="0" w:type="dxa"/>
              <w:right w:w="15" w:type="dxa"/>
            </w:tcMar>
            <w:vAlign w:val="bottom"/>
          </w:tcPr>
          <w:p w14:paraId="1AD48E61" w14:textId="3FA9E4AF"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808080" w:fill="FFFFFF"/>
            <w:noWrap/>
            <w:tcMar>
              <w:top w:w="15" w:type="dxa"/>
              <w:left w:w="15" w:type="dxa"/>
              <w:bottom w:w="0" w:type="dxa"/>
              <w:right w:w="15" w:type="dxa"/>
            </w:tcMar>
            <w:vAlign w:val="bottom"/>
          </w:tcPr>
          <w:p w14:paraId="6766EF7C" w14:textId="4330BC05" w:rsidR="00D21191" w:rsidRPr="00E22983" w:rsidRDefault="00D21191" w:rsidP="000A1385">
            <w:pPr>
              <w:rPr>
                <w:rFonts w:ascii="Times New Roman" w:hAnsi="Times New Roman" w:cs="Times New Roman"/>
                <w:sz w:val="24"/>
                <w:szCs w:val="24"/>
              </w:rPr>
            </w:pPr>
          </w:p>
        </w:tc>
        <w:tc>
          <w:tcPr>
            <w:tcW w:w="0" w:type="auto"/>
            <w:tcBorders>
              <w:top w:val="nil"/>
              <w:left w:val="nil"/>
              <w:bottom w:val="double" w:sz="6" w:space="0" w:color="333333"/>
              <w:right w:val="nil"/>
            </w:tcBorders>
            <w:shd w:val="clear" w:color="808080" w:fill="FFFFFF"/>
            <w:noWrap/>
            <w:tcMar>
              <w:top w:w="15" w:type="dxa"/>
              <w:left w:w="15" w:type="dxa"/>
              <w:bottom w:w="0" w:type="dxa"/>
              <w:right w:w="15" w:type="dxa"/>
            </w:tcMar>
            <w:vAlign w:val="bottom"/>
          </w:tcPr>
          <w:p w14:paraId="72FE64E0" w14:textId="5A567E1B"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tcPr>
          <w:p w14:paraId="2470D6BE" w14:textId="0C34A2CE" w:rsidR="00D21191" w:rsidRPr="00E22983" w:rsidRDefault="00D21191" w:rsidP="000A1385">
            <w:pPr>
              <w:rPr>
                <w:rFonts w:ascii="Times New Roman" w:hAnsi="Times New Roman" w:cs="Times New Roman"/>
                <w:sz w:val="24"/>
                <w:szCs w:val="24"/>
              </w:rPr>
            </w:pPr>
          </w:p>
        </w:tc>
      </w:tr>
      <w:tr w:rsidR="00D21191" w:rsidRPr="00E22983" w14:paraId="1900AFEE" w14:textId="77777777" w:rsidTr="00AD457E">
        <w:trPr>
          <w:trHeight w:val="405"/>
        </w:trPr>
        <w:tc>
          <w:tcPr>
            <w:tcW w:w="0" w:type="auto"/>
            <w:tcBorders>
              <w:top w:val="double" w:sz="6" w:space="0" w:color="333333"/>
              <w:left w:val="double" w:sz="6" w:space="0" w:color="333333"/>
              <w:bottom w:val="nil"/>
              <w:right w:val="nil"/>
            </w:tcBorders>
            <w:shd w:val="clear" w:color="000000" w:fill="FFFFFF"/>
            <w:noWrap/>
            <w:tcMar>
              <w:top w:w="15" w:type="dxa"/>
              <w:left w:w="15" w:type="dxa"/>
              <w:bottom w:w="0" w:type="dxa"/>
              <w:right w:w="15" w:type="dxa"/>
            </w:tcMar>
            <w:vAlign w:val="bottom"/>
            <w:hideMark/>
          </w:tcPr>
          <w:p w14:paraId="2EF00B99"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Abonnement électricité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49F9B93C" w14:textId="6844750E"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0C4405AC" w14:textId="4E81E53F" w:rsidR="00D21191" w:rsidRPr="00E22983" w:rsidRDefault="00D21191" w:rsidP="000A1385">
            <w:pPr>
              <w:rPr>
                <w:rFonts w:ascii="Times New Roman" w:hAnsi="Times New Roman" w:cs="Times New Roman"/>
                <w:sz w:val="24"/>
                <w:szCs w:val="24"/>
              </w:rPr>
            </w:pPr>
          </w:p>
        </w:tc>
        <w:tc>
          <w:tcPr>
            <w:tcW w:w="0" w:type="auto"/>
            <w:tcBorders>
              <w:top w:val="single" w:sz="4" w:space="0" w:color="auto"/>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289A46EA" w14:textId="478B8534"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419F5806" w14:textId="73B6D162" w:rsidR="00D21191" w:rsidRPr="00E22983" w:rsidRDefault="00D21191" w:rsidP="000A1385">
            <w:pPr>
              <w:rPr>
                <w:rFonts w:ascii="Times New Roman" w:hAnsi="Times New Roman" w:cs="Times New Roman"/>
                <w:sz w:val="24"/>
                <w:szCs w:val="24"/>
              </w:rPr>
            </w:pPr>
          </w:p>
        </w:tc>
      </w:tr>
      <w:tr w:rsidR="00D21191" w:rsidRPr="00E22983" w14:paraId="5C41000E" w14:textId="77777777" w:rsidTr="00AD457E">
        <w:trPr>
          <w:trHeight w:val="405"/>
        </w:trPr>
        <w:tc>
          <w:tcPr>
            <w:tcW w:w="0" w:type="auto"/>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4A69F775"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Antivirus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E470D9B" w14:textId="445A47B5"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808080" w:fill="FFFFFF"/>
            <w:noWrap/>
            <w:tcMar>
              <w:top w:w="15" w:type="dxa"/>
              <w:left w:w="15" w:type="dxa"/>
              <w:bottom w:w="0" w:type="dxa"/>
              <w:right w:w="15" w:type="dxa"/>
            </w:tcMar>
            <w:vAlign w:val="bottom"/>
          </w:tcPr>
          <w:p w14:paraId="66E1E5CC" w14:textId="6CF3142F" w:rsidR="00D21191" w:rsidRPr="00E22983" w:rsidRDefault="00D21191" w:rsidP="000A1385">
            <w:pPr>
              <w:rPr>
                <w:rFonts w:ascii="Times New Roman" w:hAnsi="Times New Roman" w:cs="Times New Roman"/>
                <w:sz w:val="24"/>
                <w:szCs w:val="24"/>
              </w:rPr>
            </w:pPr>
          </w:p>
        </w:tc>
        <w:tc>
          <w:tcPr>
            <w:tcW w:w="0" w:type="auto"/>
            <w:tcBorders>
              <w:top w:val="double" w:sz="6" w:space="0" w:color="333333"/>
              <w:left w:val="nil"/>
              <w:bottom w:val="double" w:sz="6" w:space="0" w:color="333333"/>
              <w:right w:val="nil"/>
            </w:tcBorders>
            <w:shd w:val="clear" w:color="808080" w:fill="FFFFFF"/>
            <w:noWrap/>
            <w:tcMar>
              <w:top w:w="15" w:type="dxa"/>
              <w:left w:w="15" w:type="dxa"/>
              <w:bottom w:w="0" w:type="dxa"/>
              <w:right w:w="15" w:type="dxa"/>
            </w:tcMar>
            <w:vAlign w:val="bottom"/>
          </w:tcPr>
          <w:p w14:paraId="0339B1EF" w14:textId="5E3D33A4" w:rsidR="00D21191" w:rsidRPr="00E22983" w:rsidRDefault="00D21191" w:rsidP="000A1385">
            <w:pPr>
              <w:rPr>
                <w:rFonts w:ascii="Times New Roman" w:hAnsi="Times New Roman" w:cs="Times New Roman"/>
                <w:sz w:val="24"/>
                <w:szCs w:val="24"/>
              </w:rPr>
            </w:pP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tcPr>
          <w:p w14:paraId="576BC3BD" w14:textId="254B8BC1" w:rsidR="00D21191" w:rsidRPr="00E22983" w:rsidRDefault="00D21191" w:rsidP="000A1385">
            <w:pPr>
              <w:rPr>
                <w:rFonts w:ascii="Times New Roman" w:hAnsi="Times New Roman" w:cs="Times New Roman"/>
                <w:sz w:val="24"/>
                <w:szCs w:val="24"/>
              </w:rPr>
            </w:pPr>
          </w:p>
        </w:tc>
      </w:tr>
      <w:tr w:rsidR="00D21191" w:rsidRPr="00E22983" w14:paraId="076C14EC" w14:textId="77777777" w:rsidTr="00AD457E">
        <w:trPr>
          <w:trHeight w:val="405"/>
        </w:trPr>
        <w:tc>
          <w:tcPr>
            <w:tcW w:w="0" w:type="auto"/>
            <w:tcBorders>
              <w:top w:val="nil"/>
              <w:left w:val="nil"/>
              <w:bottom w:val="nil"/>
              <w:right w:val="nil"/>
            </w:tcBorders>
            <w:shd w:val="clear" w:color="000000" w:fill="FFFF00"/>
            <w:noWrap/>
            <w:tcMar>
              <w:top w:w="15" w:type="dxa"/>
              <w:left w:w="15" w:type="dxa"/>
              <w:bottom w:w="0" w:type="dxa"/>
              <w:right w:w="15" w:type="dxa"/>
            </w:tcMar>
            <w:vAlign w:val="bottom"/>
            <w:hideMark/>
          </w:tcPr>
          <w:p w14:paraId="44ABF420"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Charge sociale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3C13DB4" w14:textId="617840CC"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808080" w:fill="FFFF00"/>
            <w:noWrap/>
            <w:tcMar>
              <w:top w:w="15" w:type="dxa"/>
              <w:left w:w="15" w:type="dxa"/>
              <w:bottom w:w="0" w:type="dxa"/>
              <w:right w:w="15" w:type="dxa"/>
            </w:tcMar>
            <w:vAlign w:val="bottom"/>
          </w:tcPr>
          <w:p w14:paraId="7768E034" w14:textId="74D66F49" w:rsidR="00D21191" w:rsidRPr="00E22983" w:rsidRDefault="00D21191" w:rsidP="000A1385">
            <w:pPr>
              <w:rPr>
                <w:rFonts w:ascii="Times New Roman" w:hAnsi="Times New Roman" w:cs="Times New Roman"/>
                <w:sz w:val="24"/>
                <w:szCs w:val="24"/>
              </w:rPr>
            </w:pPr>
          </w:p>
        </w:tc>
        <w:tc>
          <w:tcPr>
            <w:tcW w:w="0" w:type="auto"/>
            <w:tcBorders>
              <w:top w:val="single" w:sz="4" w:space="0" w:color="auto"/>
              <w:left w:val="nil"/>
              <w:bottom w:val="single" w:sz="4" w:space="0" w:color="auto"/>
              <w:right w:val="single" w:sz="4" w:space="0" w:color="auto"/>
            </w:tcBorders>
            <w:shd w:val="clear" w:color="808080" w:fill="FFFF00"/>
            <w:noWrap/>
            <w:tcMar>
              <w:top w:w="15" w:type="dxa"/>
              <w:left w:w="15" w:type="dxa"/>
              <w:bottom w:w="0" w:type="dxa"/>
              <w:right w:w="15" w:type="dxa"/>
            </w:tcMar>
            <w:vAlign w:val="bottom"/>
          </w:tcPr>
          <w:p w14:paraId="0D6E257A" w14:textId="347B2F68"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808080" w:fill="FFFF00"/>
            <w:noWrap/>
            <w:tcMar>
              <w:top w:w="15" w:type="dxa"/>
              <w:left w:w="15" w:type="dxa"/>
              <w:bottom w:w="0" w:type="dxa"/>
              <w:right w:w="15" w:type="dxa"/>
            </w:tcMar>
            <w:vAlign w:val="bottom"/>
          </w:tcPr>
          <w:p w14:paraId="55A07317" w14:textId="567DD5AD" w:rsidR="00D21191" w:rsidRPr="00E22983" w:rsidRDefault="00D21191" w:rsidP="000A1385">
            <w:pPr>
              <w:rPr>
                <w:rFonts w:ascii="Times New Roman" w:hAnsi="Times New Roman" w:cs="Times New Roman"/>
                <w:sz w:val="24"/>
                <w:szCs w:val="24"/>
              </w:rPr>
            </w:pPr>
          </w:p>
        </w:tc>
      </w:tr>
      <w:tr w:rsidR="00D21191" w:rsidRPr="00E22983" w14:paraId="14D0CBC2" w14:textId="77777777" w:rsidTr="00AD457E">
        <w:trPr>
          <w:trHeight w:val="405"/>
        </w:trPr>
        <w:tc>
          <w:tcPr>
            <w:tcW w:w="0" w:type="auto"/>
            <w:tcBorders>
              <w:top w:val="double" w:sz="6" w:space="0" w:color="333333"/>
              <w:left w:val="double" w:sz="6" w:space="0" w:color="333333"/>
              <w:bottom w:val="double" w:sz="6" w:space="0" w:color="333333"/>
              <w:right w:val="nil"/>
            </w:tcBorders>
            <w:shd w:val="clear" w:color="000000" w:fill="FFFF00"/>
            <w:noWrap/>
            <w:tcMar>
              <w:top w:w="15" w:type="dxa"/>
              <w:left w:w="15" w:type="dxa"/>
              <w:bottom w:w="0" w:type="dxa"/>
              <w:right w:w="15" w:type="dxa"/>
            </w:tcMar>
            <w:vAlign w:val="bottom"/>
            <w:hideMark/>
          </w:tcPr>
          <w:p w14:paraId="586B53DC"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Loyer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87D0C9E" w14:textId="3FE2386B"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tcPr>
          <w:p w14:paraId="6059E03D" w14:textId="2F49DE4F"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tcPr>
          <w:p w14:paraId="72FC7201" w14:textId="7E8E2C63"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tcPr>
          <w:p w14:paraId="59AE7524" w14:textId="5D5AC6EC" w:rsidR="00D21191" w:rsidRPr="00E22983" w:rsidRDefault="00D21191" w:rsidP="000A1385">
            <w:pPr>
              <w:rPr>
                <w:rFonts w:ascii="Times New Roman" w:hAnsi="Times New Roman" w:cs="Times New Roman"/>
                <w:sz w:val="24"/>
                <w:szCs w:val="24"/>
              </w:rPr>
            </w:pPr>
          </w:p>
        </w:tc>
      </w:tr>
      <w:tr w:rsidR="00D21191" w:rsidRPr="00E22983" w14:paraId="400A4E99" w14:textId="77777777" w:rsidTr="00AD457E">
        <w:trPr>
          <w:trHeight w:val="405"/>
        </w:trPr>
        <w:tc>
          <w:tcPr>
            <w:tcW w:w="0" w:type="auto"/>
            <w:tcBorders>
              <w:top w:val="nil"/>
              <w:left w:val="double" w:sz="6" w:space="0" w:color="333333"/>
              <w:bottom w:val="double" w:sz="6" w:space="0" w:color="333333"/>
              <w:right w:val="nil"/>
            </w:tcBorders>
            <w:shd w:val="clear" w:color="000000" w:fill="FFFF00"/>
            <w:noWrap/>
            <w:tcMar>
              <w:top w:w="15" w:type="dxa"/>
              <w:left w:w="15" w:type="dxa"/>
              <w:bottom w:w="0" w:type="dxa"/>
              <w:right w:w="15" w:type="dxa"/>
            </w:tcMar>
            <w:vAlign w:val="bottom"/>
            <w:hideMark/>
          </w:tcPr>
          <w:p w14:paraId="2925979C"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Salaire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236161D" w14:textId="769C4906"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tcPr>
          <w:p w14:paraId="0FFB133B" w14:textId="071CCACA" w:rsidR="00D21191" w:rsidRPr="00E22983" w:rsidRDefault="00D21191" w:rsidP="000A1385">
            <w:pPr>
              <w:rPr>
                <w:rFonts w:ascii="Times New Roman" w:hAnsi="Times New Roman" w:cs="Times New Roman"/>
                <w:sz w:val="24"/>
                <w:szCs w:val="24"/>
              </w:rPr>
            </w:pPr>
          </w:p>
        </w:tc>
        <w:tc>
          <w:tcPr>
            <w:tcW w:w="0" w:type="auto"/>
            <w:tcBorders>
              <w:top w:val="nil"/>
              <w:left w:val="nil"/>
              <w:bottom w:val="nil"/>
              <w:right w:val="single" w:sz="4" w:space="0" w:color="auto"/>
            </w:tcBorders>
            <w:shd w:val="clear" w:color="000000" w:fill="FFFF00"/>
            <w:noWrap/>
            <w:tcMar>
              <w:top w:w="15" w:type="dxa"/>
              <w:left w:w="15" w:type="dxa"/>
              <w:bottom w:w="0" w:type="dxa"/>
              <w:right w:w="15" w:type="dxa"/>
            </w:tcMar>
            <w:vAlign w:val="bottom"/>
          </w:tcPr>
          <w:p w14:paraId="2E1D76DB" w14:textId="30D2192E"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tcPr>
          <w:p w14:paraId="3B6580C8" w14:textId="649B31CB" w:rsidR="00D21191" w:rsidRPr="00E22983" w:rsidRDefault="00D21191" w:rsidP="000A1385">
            <w:pPr>
              <w:rPr>
                <w:rFonts w:ascii="Times New Roman" w:hAnsi="Times New Roman" w:cs="Times New Roman"/>
                <w:sz w:val="24"/>
                <w:szCs w:val="24"/>
              </w:rPr>
            </w:pPr>
          </w:p>
        </w:tc>
      </w:tr>
      <w:tr w:rsidR="00D21191" w:rsidRPr="00E22983" w14:paraId="5FA31E7C" w14:textId="77777777" w:rsidTr="000A1385">
        <w:trPr>
          <w:trHeight w:val="405"/>
        </w:trPr>
        <w:tc>
          <w:tcPr>
            <w:tcW w:w="0" w:type="auto"/>
            <w:tcBorders>
              <w:top w:val="nil"/>
              <w:left w:val="double" w:sz="6" w:space="0" w:color="333333"/>
              <w:bottom w:val="double" w:sz="6" w:space="0" w:color="333333"/>
              <w:right w:val="nil"/>
            </w:tcBorders>
            <w:shd w:val="clear" w:color="000000" w:fill="FFFFFF"/>
            <w:noWrap/>
            <w:tcMar>
              <w:top w:w="15" w:type="dxa"/>
              <w:left w:w="15" w:type="dxa"/>
              <w:bottom w:w="0" w:type="dxa"/>
              <w:right w:w="15" w:type="dxa"/>
            </w:tcMar>
            <w:vAlign w:val="bottom"/>
            <w:hideMark/>
          </w:tcPr>
          <w:p w14:paraId="66762A88"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A9346"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6E00C589"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single" w:sz="4" w:space="0" w:color="auto"/>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2EA70232"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580C0185"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r>
      <w:tr w:rsidR="00D21191" w:rsidRPr="00E22983" w14:paraId="74835B67" w14:textId="77777777" w:rsidTr="000A1385">
        <w:trPr>
          <w:trHeight w:val="405"/>
        </w:trPr>
        <w:tc>
          <w:tcPr>
            <w:tcW w:w="0" w:type="auto"/>
            <w:tcBorders>
              <w:top w:val="nil"/>
              <w:left w:val="double" w:sz="6" w:space="0" w:color="333333"/>
              <w:bottom w:val="double" w:sz="6" w:space="0" w:color="333333"/>
              <w:right w:val="nil"/>
            </w:tcBorders>
            <w:shd w:val="clear" w:color="000000" w:fill="FFFFFF"/>
            <w:noWrap/>
            <w:tcMar>
              <w:top w:w="15" w:type="dxa"/>
              <w:left w:w="15" w:type="dxa"/>
              <w:bottom w:w="0" w:type="dxa"/>
              <w:right w:w="15" w:type="dxa"/>
            </w:tcMar>
            <w:vAlign w:val="bottom"/>
            <w:hideMark/>
          </w:tcPr>
          <w:p w14:paraId="0FD56CB7"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lastRenderedPageBreak/>
              <w:t>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87104"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03D45357"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038DDC84"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7451785C"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w:t>
            </w:r>
          </w:p>
        </w:tc>
      </w:tr>
      <w:tr w:rsidR="00D21191" w:rsidRPr="00E22983" w14:paraId="264C6BA0" w14:textId="77777777" w:rsidTr="00AD457E">
        <w:trPr>
          <w:trHeight w:val="405"/>
        </w:trPr>
        <w:tc>
          <w:tcPr>
            <w:tcW w:w="0" w:type="auto"/>
            <w:tcBorders>
              <w:top w:val="nil"/>
              <w:left w:val="double" w:sz="6" w:space="0" w:color="333333"/>
              <w:bottom w:val="double" w:sz="6" w:space="0" w:color="333333"/>
              <w:right w:val="nil"/>
            </w:tcBorders>
            <w:shd w:val="clear" w:color="auto" w:fill="FB5924"/>
            <w:noWrap/>
            <w:tcMar>
              <w:top w:w="15" w:type="dxa"/>
              <w:left w:w="15" w:type="dxa"/>
              <w:bottom w:w="0" w:type="dxa"/>
              <w:right w:w="15" w:type="dxa"/>
            </w:tcMar>
            <w:vAlign w:val="bottom"/>
            <w:hideMark/>
          </w:tcPr>
          <w:p w14:paraId="6E567387"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Total Besoins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59AFEA7" w14:textId="4E380910"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262802D8" w14:textId="1326AFEE"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6801D875" w14:textId="3D7D8366"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29D9DEFD" w14:textId="4FF32273" w:rsidR="00D21191" w:rsidRPr="00E22983" w:rsidRDefault="00D21191" w:rsidP="000A1385">
            <w:pPr>
              <w:rPr>
                <w:rFonts w:ascii="Times New Roman" w:hAnsi="Times New Roman" w:cs="Times New Roman"/>
                <w:sz w:val="24"/>
                <w:szCs w:val="24"/>
              </w:rPr>
            </w:pPr>
          </w:p>
        </w:tc>
      </w:tr>
      <w:tr w:rsidR="00D21191" w:rsidRPr="00E22983" w14:paraId="74FC1FDB" w14:textId="77777777" w:rsidTr="00AD457E">
        <w:trPr>
          <w:trHeight w:val="390"/>
        </w:trPr>
        <w:tc>
          <w:tcPr>
            <w:tcW w:w="0" w:type="auto"/>
            <w:tcBorders>
              <w:top w:val="nil"/>
              <w:left w:val="double" w:sz="6" w:space="0" w:color="333333"/>
              <w:bottom w:val="nil"/>
              <w:right w:val="nil"/>
            </w:tcBorders>
            <w:shd w:val="clear" w:color="auto" w:fill="FB5924"/>
            <w:noWrap/>
            <w:tcMar>
              <w:top w:w="15" w:type="dxa"/>
              <w:left w:w="15" w:type="dxa"/>
              <w:bottom w:w="0" w:type="dxa"/>
              <w:right w:w="15" w:type="dxa"/>
            </w:tcMar>
            <w:vAlign w:val="bottom"/>
            <w:hideMark/>
          </w:tcPr>
          <w:p w14:paraId="5CC99930" w14:textId="77777777"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Dotation en Fonds de Roulement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D06ABE4" w14:textId="6A3F7773"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43FD216B" w14:textId="0D4D5195"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60F7ECAC" w14:textId="34431A1B"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223F646B" w14:textId="56C08F37" w:rsidR="00D21191" w:rsidRPr="00E22983" w:rsidRDefault="00D21191" w:rsidP="000A1385">
            <w:pPr>
              <w:rPr>
                <w:rFonts w:ascii="Times New Roman" w:hAnsi="Times New Roman" w:cs="Times New Roman"/>
                <w:sz w:val="24"/>
                <w:szCs w:val="24"/>
              </w:rPr>
            </w:pPr>
          </w:p>
        </w:tc>
      </w:tr>
      <w:tr w:rsidR="00D21191" w:rsidRPr="00E22983" w14:paraId="5C5E2847" w14:textId="77777777" w:rsidTr="00AD457E">
        <w:trPr>
          <w:trHeight w:val="375"/>
        </w:trPr>
        <w:tc>
          <w:tcPr>
            <w:tcW w:w="0" w:type="auto"/>
            <w:tcBorders>
              <w:top w:val="nil"/>
              <w:left w:val="nil"/>
              <w:bottom w:val="nil"/>
              <w:right w:val="nil"/>
            </w:tcBorders>
            <w:shd w:val="clear" w:color="auto" w:fill="FB5924"/>
            <w:noWrap/>
            <w:tcMar>
              <w:top w:w="15" w:type="dxa"/>
              <w:left w:w="15" w:type="dxa"/>
              <w:bottom w:w="0" w:type="dxa"/>
              <w:right w:w="15" w:type="dxa"/>
            </w:tcMar>
            <w:vAlign w:val="bottom"/>
            <w:hideMark/>
          </w:tcPr>
          <w:p w14:paraId="075EFD3D" w14:textId="718CDE9A" w:rsidR="00D21191" w:rsidRPr="00E22983" w:rsidRDefault="00D21191" w:rsidP="000A1385">
            <w:pPr>
              <w:rPr>
                <w:rFonts w:ascii="Times New Roman" w:hAnsi="Times New Roman" w:cs="Times New Roman"/>
                <w:sz w:val="24"/>
                <w:szCs w:val="24"/>
              </w:rPr>
            </w:pPr>
            <w:r w:rsidRPr="00E22983">
              <w:rPr>
                <w:rFonts w:ascii="Times New Roman" w:hAnsi="Times New Roman" w:cs="Times New Roman"/>
                <w:sz w:val="24"/>
                <w:szCs w:val="24"/>
              </w:rPr>
              <w:t xml:space="preserve"> Variation b</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225B731" w14:textId="4ACCD66A"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F1CF2E" w14:textId="59988255"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A605A1" w14:textId="7FD6416A" w:rsidR="00D21191" w:rsidRPr="00E22983" w:rsidRDefault="00D21191" w:rsidP="000A1385">
            <w:pP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32DD3D" w14:textId="1FD66B11" w:rsidR="00D21191" w:rsidRPr="00E22983" w:rsidRDefault="00D21191" w:rsidP="000A1385">
            <w:pPr>
              <w:keepNext/>
              <w:rPr>
                <w:rFonts w:ascii="Times New Roman" w:hAnsi="Times New Roman" w:cs="Times New Roman"/>
                <w:sz w:val="24"/>
                <w:szCs w:val="24"/>
              </w:rPr>
            </w:pPr>
          </w:p>
        </w:tc>
      </w:tr>
    </w:tbl>
    <w:p w14:paraId="5684D6DB" w14:textId="78D250DA" w:rsidR="00D21191" w:rsidRDefault="00D21191" w:rsidP="00D21191">
      <w:pPr>
        <w:spacing w:line="360" w:lineRule="auto"/>
        <w:rPr>
          <w:rFonts w:ascii="Times New Roman" w:hAnsi="Times New Roman" w:cs="Times New Roman"/>
          <w:b/>
          <w:bCs/>
          <w:color w:val="FF0000"/>
          <w:sz w:val="24"/>
          <w:szCs w:val="24"/>
        </w:rPr>
      </w:pPr>
    </w:p>
    <w:p w14:paraId="6BFAA440" w14:textId="77777777" w:rsidR="00B6342D" w:rsidRDefault="00B6342D" w:rsidP="00D21191">
      <w:pPr>
        <w:spacing w:line="360" w:lineRule="auto"/>
        <w:rPr>
          <w:rFonts w:ascii="Times New Roman" w:hAnsi="Times New Roman" w:cs="Times New Roman"/>
          <w:b/>
          <w:bCs/>
          <w:color w:val="FF0000"/>
          <w:sz w:val="24"/>
          <w:szCs w:val="24"/>
        </w:rPr>
      </w:pPr>
    </w:p>
    <w:tbl>
      <w:tblPr>
        <w:tblpPr w:leftFromText="141" w:rightFromText="141" w:vertAnchor="page" w:horzAnchor="margin" w:tblpXSpec="center" w:tblpY="2161"/>
        <w:tblW w:w="14107" w:type="dxa"/>
        <w:tblCellMar>
          <w:left w:w="70" w:type="dxa"/>
          <w:right w:w="70" w:type="dxa"/>
        </w:tblCellMar>
        <w:tblLook w:val="04A0" w:firstRow="1" w:lastRow="0" w:firstColumn="1" w:lastColumn="0" w:noHBand="0" w:noVBand="1"/>
      </w:tblPr>
      <w:tblGrid>
        <w:gridCol w:w="2967"/>
        <w:gridCol w:w="980"/>
        <w:gridCol w:w="2180"/>
        <w:gridCol w:w="2680"/>
        <w:gridCol w:w="1526"/>
        <w:gridCol w:w="1834"/>
        <w:gridCol w:w="1940"/>
      </w:tblGrid>
      <w:tr w:rsidR="00B6342D" w:rsidRPr="00B6342D" w14:paraId="117B989D" w14:textId="77777777" w:rsidTr="00B6342D">
        <w:trPr>
          <w:trHeight w:val="390"/>
        </w:trPr>
        <w:tc>
          <w:tcPr>
            <w:tcW w:w="2967" w:type="dxa"/>
            <w:vMerge w:val="restart"/>
            <w:tcBorders>
              <w:top w:val="single" w:sz="8" w:space="0" w:color="auto"/>
              <w:left w:val="single" w:sz="8" w:space="0" w:color="auto"/>
              <w:bottom w:val="single" w:sz="8" w:space="0" w:color="000000"/>
              <w:right w:val="single" w:sz="8" w:space="0" w:color="auto"/>
            </w:tcBorders>
            <w:shd w:val="clear" w:color="auto" w:fill="FB5924"/>
            <w:noWrap/>
            <w:vAlign w:val="center"/>
            <w:hideMark/>
          </w:tcPr>
          <w:p w14:paraId="097C21CA" w14:textId="77777777" w:rsidR="00B6342D" w:rsidRPr="00B6342D" w:rsidRDefault="00B6342D" w:rsidP="000A1385">
            <w:pPr>
              <w:spacing w:line="240" w:lineRule="auto"/>
              <w:rPr>
                <w:rFonts w:ascii="Times New Roman" w:eastAsia="Times New Roman" w:hAnsi="Times New Roman" w:cs="Times New Roman"/>
                <w:b/>
                <w:bCs/>
                <w:sz w:val="24"/>
                <w:szCs w:val="24"/>
              </w:rPr>
            </w:pPr>
            <w:r w:rsidRPr="00B6342D">
              <w:rPr>
                <w:rFonts w:ascii="Times New Roman" w:eastAsia="Times New Roman" w:hAnsi="Times New Roman" w:cs="Times New Roman"/>
                <w:b/>
                <w:bCs/>
                <w:sz w:val="24"/>
                <w:szCs w:val="24"/>
              </w:rPr>
              <w:lastRenderedPageBreak/>
              <w:t>Bénéficiaires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FB5924"/>
            <w:noWrap/>
            <w:vAlign w:val="center"/>
            <w:hideMark/>
          </w:tcPr>
          <w:p w14:paraId="7A2903A4" w14:textId="77777777" w:rsidR="00B6342D" w:rsidRPr="00B6342D" w:rsidRDefault="00B6342D" w:rsidP="000A1385">
            <w:pPr>
              <w:spacing w:line="240" w:lineRule="auto"/>
              <w:jc w:val="center"/>
              <w:rPr>
                <w:rFonts w:ascii="Times New Roman" w:eastAsia="Times New Roman" w:hAnsi="Times New Roman" w:cs="Times New Roman"/>
                <w:b/>
                <w:bCs/>
                <w:sz w:val="24"/>
                <w:szCs w:val="24"/>
              </w:rPr>
            </w:pPr>
            <w:r w:rsidRPr="00B6342D">
              <w:rPr>
                <w:rFonts w:ascii="Times New Roman" w:eastAsia="Times New Roman" w:hAnsi="Times New Roman" w:cs="Times New Roman"/>
                <w:b/>
                <w:bCs/>
                <w:sz w:val="24"/>
                <w:szCs w:val="24"/>
              </w:rPr>
              <w:t>Nombre</w:t>
            </w:r>
          </w:p>
        </w:tc>
        <w:tc>
          <w:tcPr>
            <w:tcW w:w="2180" w:type="dxa"/>
            <w:vMerge w:val="restart"/>
            <w:tcBorders>
              <w:top w:val="single" w:sz="8" w:space="0" w:color="auto"/>
              <w:left w:val="single" w:sz="8" w:space="0" w:color="auto"/>
              <w:bottom w:val="single" w:sz="8" w:space="0" w:color="000000"/>
              <w:right w:val="single" w:sz="8" w:space="0" w:color="auto"/>
            </w:tcBorders>
            <w:shd w:val="clear" w:color="auto" w:fill="FB5924"/>
            <w:noWrap/>
            <w:vAlign w:val="center"/>
            <w:hideMark/>
          </w:tcPr>
          <w:p w14:paraId="127DB2CD" w14:textId="77777777" w:rsidR="00B6342D" w:rsidRPr="00B6342D" w:rsidRDefault="00B6342D" w:rsidP="000A1385">
            <w:pPr>
              <w:spacing w:line="240" w:lineRule="auto"/>
              <w:jc w:val="center"/>
              <w:rPr>
                <w:rFonts w:ascii="Times New Roman" w:eastAsia="Times New Roman" w:hAnsi="Times New Roman" w:cs="Times New Roman"/>
                <w:b/>
                <w:bCs/>
                <w:sz w:val="24"/>
                <w:szCs w:val="24"/>
              </w:rPr>
            </w:pPr>
            <w:r w:rsidRPr="00B6342D">
              <w:rPr>
                <w:rFonts w:ascii="Times New Roman" w:eastAsia="Times New Roman" w:hAnsi="Times New Roman" w:cs="Times New Roman"/>
                <w:b/>
                <w:bCs/>
                <w:sz w:val="24"/>
                <w:szCs w:val="24"/>
              </w:rPr>
              <w:t>Salaires bruts</w:t>
            </w:r>
          </w:p>
        </w:tc>
        <w:tc>
          <w:tcPr>
            <w:tcW w:w="2680" w:type="dxa"/>
            <w:vMerge w:val="restart"/>
            <w:tcBorders>
              <w:top w:val="single" w:sz="8" w:space="0" w:color="auto"/>
              <w:left w:val="single" w:sz="8" w:space="0" w:color="auto"/>
              <w:bottom w:val="single" w:sz="8" w:space="0" w:color="000000"/>
              <w:right w:val="single" w:sz="8" w:space="0" w:color="auto"/>
            </w:tcBorders>
            <w:shd w:val="clear" w:color="auto" w:fill="FB5924"/>
            <w:noWrap/>
            <w:vAlign w:val="center"/>
            <w:hideMark/>
          </w:tcPr>
          <w:p w14:paraId="7B411EA3" w14:textId="77777777" w:rsidR="00B6342D" w:rsidRPr="00B6342D" w:rsidRDefault="00B6342D" w:rsidP="000A1385">
            <w:pPr>
              <w:spacing w:line="240" w:lineRule="auto"/>
              <w:jc w:val="center"/>
              <w:rPr>
                <w:rFonts w:ascii="Times New Roman" w:eastAsia="Times New Roman" w:hAnsi="Times New Roman" w:cs="Times New Roman"/>
                <w:b/>
                <w:bCs/>
                <w:sz w:val="24"/>
                <w:szCs w:val="24"/>
              </w:rPr>
            </w:pPr>
            <w:r w:rsidRPr="00B6342D">
              <w:rPr>
                <w:rFonts w:ascii="Times New Roman" w:eastAsia="Times New Roman" w:hAnsi="Times New Roman" w:cs="Times New Roman"/>
                <w:b/>
                <w:bCs/>
                <w:sz w:val="24"/>
                <w:szCs w:val="24"/>
              </w:rPr>
              <w:t>Salaires bruts totaux</w:t>
            </w:r>
          </w:p>
        </w:tc>
        <w:tc>
          <w:tcPr>
            <w:tcW w:w="3360" w:type="dxa"/>
            <w:gridSpan w:val="2"/>
            <w:tcBorders>
              <w:top w:val="single" w:sz="8" w:space="0" w:color="auto"/>
              <w:left w:val="nil"/>
              <w:bottom w:val="single" w:sz="8" w:space="0" w:color="auto"/>
              <w:right w:val="single" w:sz="8" w:space="0" w:color="000000"/>
            </w:tcBorders>
            <w:shd w:val="clear" w:color="auto" w:fill="FB5924"/>
            <w:noWrap/>
            <w:vAlign w:val="center"/>
            <w:hideMark/>
          </w:tcPr>
          <w:p w14:paraId="0C414DF3" w14:textId="77777777" w:rsidR="00B6342D" w:rsidRPr="00B6342D" w:rsidRDefault="00B6342D" w:rsidP="000A1385">
            <w:pPr>
              <w:spacing w:line="240" w:lineRule="auto"/>
              <w:jc w:val="center"/>
              <w:rPr>
                <w:rFonts w:ascii="Times New Roman" w:eastAsia="Times New Roman" w:hAnsi="Times New Roman" w:cs="Times New Roman"/>
                <w:b/>
                <w:bCs/>
                <w:sz w:val="24"/>
                <w:szCs w:val="24"/>
              </w:rPr>
            </w:pPr>
            <w:r w:rsidRPr="00B6342D">
              <w:rPr>
                <w:rFonts w:ascii="Times New Roman" w:eastAsia="Times New Roman" w:hAnsi="Times New Roman" w:cs="Times New Roman"/>
                <w:b/>
                <w:bCs/>
                <w:sz w:val="24"/>
                <w:szCs w:val="24"/>
              </w:rPr>
              <w:t>Charges sociales</w:t>
            </w:r>
          </w:p>
        </w:tc>
        <w:tc>
          <w:tcPr>
            <w:tcW w:w="1940" w:type="dxa"/>
            <w:vMerge w:val="restart"/>
            <w:tcBorders>
              <w:top w:val="single" w:sz="8" w:space="0" w:color="auto"/>
              <w:left w:val="single" w:sz="8" w:space="0" w:color="auto"/>
              <w:bottom w:val="single" w:sz="8" w:space="0" w:color="000000"/>
              <w:right w:val="single" w:sz="8" w:space="0" w:color="auto"/>
            </w:tcBorders>
            <w:shd w:val="clear" w:color="auto" w:fill="FB5924"/>
            <w:noWrap/>
            <w:vAlign w:val="center"/>
            <w:hideMark/>
          </w:tcPr>
          <w:p w14:paraId="40582B22" w14:textId="77777777" w:rsidR="00B6342D" w:rsidRPr="00B6342D" w:rsidRDefault="00B6342D" w:rsidP="000A1385">
            <w:pPr>
              <w:spacing w:line="240" w:lineRule="auto"/>
              <w:jc w:val="center"/>
              <w:rPr>
                <w:rFonts w:ascii="Times New Roman" w:eastAsia="Times New Roman" w:hAnsi="Times New Roman" w:cs="Times New Roman"/>
                <w:b/>
                <w:bCs/>
                <w:sz w:val="24"/>
                <w:szCs w:val="24"/>
              </w:rPr>
            </w:pPr>
            <w:r w:rsidRPr="00B6342D">
              <w:rPr>
                <w:rFonts w:ascii="Times New Roman" w:eastAsia="Times New Roman" w:hAnsi="Times New Roman" w:cs="Times New Roman"/>
                <w:b/>
                <w:bCs/>
                <w:sz w:val="24"/>
                <w:szCs w:val="24"/>
              </w:rPr>
              <w:t>Salaires nets</w:t>
            </w:r>
          </w:p>
        </w:tc>
      </w:tr>
      <w:tr w:rsidR="00B6342D" w:rsidRPr="00B6342D" w14:paraId="0AD6AA60" w14:textId="77777777" w:rsidTr="00B6342D">
        <w:trPr>
          <w:trHeight w:val="390"/>
        </w:trPr>
        <w:tc>
          <w:tcPr>
            <w:tcW w:w="2967" w:type="dxa"/>
            <w:vMerge/>
            <w:tcBorders>
              <w:top w:val="single" w:sz="8" w:space="0" w:color="auto"/>
              <w:left w:val="single" w:sz="8" w:space="0" w:color="auto"/>
              <w:bottom w:val="single" w:sz="8" w:space="0" w:color="000000"/>
              <w:right w:val="single" w:sz="8" w:space="0" w:color="auto"/>
            </w:tcBorders>
            <w:vAlign w:val="center"/>
            <w:hideMark/>
          </w:tcPr>
          <w:p w14:paraId="4D9A69AB" w14:textId="77777777" w:rsidR="00B6342D" w:rsidRPr="00B6342D" w:rsidRDefault="00B6342D" w:rsidP="000A1385">
            <w:pPr>
              <w:spacing w:line="240" w:lineRule="auto"/>
              <w:rPr>
                <w:rFonts w:ascii="Times New Roman" w:eastAsia="Times New Roman" w:hAnsi="Times New Roman" w:cs="Times New Roman"/>
                <w:b/>
                <w:bCs/>
                <w:sz w:val="24"/>
                <w:szCs w:val="24"/>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37D4AC86" w14:textId="77777777" w:rsidR="00B6342D" w:rsidRPr="00B6342D" w:rsidRDefault="00B6342D" w:rsidP="000A1385">
            <w:pPr>
              <w:spacing w:line="240" w:lineRule="auto"/>
              <w:rPr>
                <w:rFonts w:ascii="Times New Roman" w:eastAsia="Times New Roman" w:hAnsi="Times New Roman" w:cs="Times New Roman"/>
                <w:b/>
                <w:bCs/>
                <w:sz w:val="24"/>
                <w:szCs w:val="24"/>
              </w:rPr>
            </w:pPr>
          </w:p>
        </w:tc>
        <w:tc>
          <w:tcPr>
            <w:tcW w:w="2180" w:type="dxa"/>
            <w:vMerge/>
            <w:tcBorders>
              <w:top w:val="single" w:sz="8" w:space="0" w:color="auto"/>
              <w:left w:val="single" w:sz="8" w:space="0" w:color="auto"/>
              <w:bottom w:val="single" w:sz="8" w:space="0" w:color="000000"/>
              <w:right w:val="single" w:sz="8" w:space="0" w:color="auto"/>
            </w:tcBorders>
            <w:vAlign w:val="center"/>
            <w:hideMark/>
          </w:tcPr>
          <w:p w14:paraId="74EB5DA1" w14:textId="77777777" w:rsidR="00B6342D" w:rsidRPr="00B6342D" w:rsidRDefault="00B6342D" w:rsidP="000A1385">
            <w:pPr>
              <w:spacing w:line="240" w:lineRule="auto"/>
              <w:rPr>
                <w:rFonts w:ascii="Times New Roman" w:eastAsia="Times New Roman" w:hAnsi="Times New Roman" w:cs="Times New Roman"/>
                <w:b/>
                <w:bCs/>
                <w:sz w:val="24"/>
                <w:szCs w:val="24"/>
              </w:rPr>
            </w:pPr>
          </w:p>
        </w:tc>
        <w:tc>
          <w:tcPr>
            <w:tcW w:w="2680" w:type="dxa"/>
            <w:vMerge/>
            <w:tcBorders>
              <w:top w:val="single" w:sz="8" w:space="0" w:color="auto"/>
              <w:left w:val="single" w:sz="8" w:space="0" w:color="auto"/>
              <w:bottom w:val="single" w:sz="8" w:space="0" w:color="000000"/>
              <w:right w:val="single" w:sz="8" w:space="0" w:color="auto"/>
            </w:tcBorders>
            <w:vAlign w:val="center"/>
            <w:hideMark/>
          </w:tcPr>
          <w:p w14:paraId="0473D83C" w14:textId="77777777" w:rsidR="00B6342D" w:rsidRPr="00B6342D" w:rsidRDefault="00B6342D" w:rsidP="000A1385">
            <w:pPr>
              <w:spacing w:line="240" w:lineRule="auto"/>
              <w:rPr>
                <w:rFonts w:ascii="Times New Roman" w:eastAsia="Times New Roman" w:hAnsi="Times New Roman" w:cs="Times New Roman"/>
                <w:b/>
                <w:bCs/>
                <w:sz w:val="24"/>
                <w:szCs w:val="24"/>
              </w:rPr>
            </w:pPr>
          </w:p>
        </w:tc>
        <w:tc>
          <w:tcPr>
            <w:tcW w:w="1526" w:type="dxa"/>
            <w:tcBorders>
              <w:top w:val="nil"/>
              <w:left w:val="nil"/>
              <w:bottom w:val="single" w:sz="8" w:space="0" w:color="auto"/>
              <w:right w:val="single" w:sz="8" w:space="0" w:color="auto"/>
            </w:tcBorders>
            <w:shd w:val="clear" w:color="auto" w:fill="FB5924"/>
            <w:noWrap/>
            <w:vAlign w:val="center"/>
            <w:hideMark/>
          </w:tcPr>
          <w:p w14:paraId="6B3B3B41" w14:textId="77777777" w:rsidR="00B6342D" w:rsidRPr="00B6342D" w:rsidRDefault="00B6342D" w:rsidP="000A1385">
            <w:pPr>
              <w:spacing w:line="240" w:lineRule="auto"/>
              <w:jc w:val="center"/>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CSS</w:t>
            </w:r>
          </w:p>
        </w:tc>
        <w:tc>
          <w:tcPr>
            <w:tcW w:w="1834" w:type="dxa"/>
            <w:tcBorders>
              <w:top w:val="nil"/>
              <w:left w:val="nil"/>
              <w:bottom w:val="single" w:sz="8" w:space="0" w:color="auto"/>
              <w:right w:val="single" w:sz="8" w:space="0" w:color="auto"/>
            </w:tcBorders>
            <w:shd w:val="clear" w:color="auto" w:fill="FB5924"/>
            <w:noWrap/>
            <w:vAlign w:val="center"/>
            <w:hideMark/>
          </w:tcPr>
          <w:p w14:paraId="5A5D1510" w14:textId="77777777" w:rsidR="00B6342D" w:rsidRPr="00B6342D" w:rsidRDefault="00B6342D" w:rsidP="000A1385">
            <w:pPr>
              <w:spacing w:line="240" w:lineRule="auto"/>
              <w:jc w:val="center"/>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IPRES</w:t>
            </w:r>
          </w:p>
        </w:tc>
        <w:tc>
          <w:tcPr>
            <w:tcW w:w="1940" w:type="dxa"/>
            <w:vMerge/>
            <w:tcBorders>
              <w:top w:val="single" w:sz="8" w:space="0" w:color="auto"/>
              <w:left w:val="single" w:sz="8" w:space="0" w:color="auto"/>
              <w:bottom w:val="single" w:sz="8" w:space="0" w:color="000000"/>
              <w:right w:val="single" w:sz="8" w:space="0" w:color="auto"/>
            </w:tcBorders>
            <w:vAlign w:val="center"/>
            <w:hideMark/>
          </w:tcPr>
          <w:p w14:paraId="3FFDE8BE" w14:textId="77777777" w:rsidR="00B6342D" w:rsidRPr="00B6342D" w:rsidRDefault="00B6342D" w:rsidP="000A1385">
            <w:pPr>
              <w:spacing w:line="240" w:lineRule="auto"/>
              <w:rPr>
                <w:rFonts w:ascii="Times New Roman" w:eastAsia="Times New Roman" w:hAnsi="Times New Roman" w:cs="Times New Roman"/>
                <w:b/>
                <w:bCs/>
                <w:sz w:val="24"/>
                <w:szCs w:val="24"/>
              </w:rPr>
            </w:pPr>
          </w:p>
        </w:tc>
      </w:tr>
      <w:tr w:rsidR="00B6342D" w:rsidRPr="00B6342D" w14:paraId="1E9F7191" w14:textId="77777777" w:rsidTr="00AD457E">
        <w:trPr>
          <w:trHeight w:val="715"/>
        </w:trPr>
        <w:tc>
          <w:tcPr>
            <w:tcW w:w="2967" w:type="dxa"/>
            <w:tcBorders>
              <w:top w:val="nil"/>
              <w:left w:val="single" w:sz="8" w:space="0" w:color="auto"/>
              <w:bottom w:val="single" w:sz="8" w:space="0" w:color="auto"/>
              <w:right w:val="single" w:sz="8" w:space="0" w:color="auto"/>
            </w:tcBorders>
            <w:shd w:val="clear" w:color="auto" w:fill="FB5924"/>
            <w:vAlign w:val="center"/>
            <w:hideMark/>
          </w:tcPr>
          <w:p w14:paraId="6852E72F" w14:textId="77777777" w:rsidR="00B6342D" w:rsidRPr="00B6342D" w:rsidRDefault="00B6342D" w:rsidP="000A1385">
            <w:pPr>
              <w:spacing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 xml:space="preserve"> Président Directeur Général</w:t>
            </w:r>
          </w:p>
        </w:tc>
        <w:tc>
          <w:tcPr>
            <w:tcW w:w="980" w:type="dxa"/>
            <w:tcBorders>
              <w:top w:val="nil"/>
              <w:left w:val="nil"/>
              <w:bottom w:val="single" w:sz="8" w:space="0" w:color="auto"/>
              <w:right w:val="single" w:sz="8" w:space="0" w:color="auto"/>
            </w:tcBorders>
            <w:shd w:val="clear" w:color="auto" w:fill="auto"/>
            <w:noWrap/>
            <w:vAlign w:val="center"/>
          </w:tcPr>
          <w:p w14:paraId="4F7BECC3" w14:textId="7D5D9C50"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single" w:sz="8" w:space="0" w:color="auto"/>
              <w:right w:val="single" w:sz="8" w:space="0" w:color="auto"/>
            </w:tcBorders>
            <w:shd w:val="clear" w:color="auto" w:fill="auto"/>
            <w:noWrap/>
            <w:vAlign w:val="center"/>
          </w:tcPr>
          <w:p w14:paraId="6036C3E3" w14:textId="3B2108DB"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single" w:sz="8" w:space="0" w:color="auto"/>
              <w:right w:val="single" w:sz="8" w:space="0" w:color="auto"/>
            </w:tcBorders>
            <w:shd w:val="clear" w:color="auto" w:fill="auto"/>
            <w:noWrap/>
            <w:vAlign w:val="center"/>
          </w:tcPr>
          <w:p w14:paraId="3005CD82" w14:textId="0FC607AC"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69A9B93C" w14:textId="6C298451"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2F3417CD" w14:textId="4DAC75A1"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7C81E79D" w14:textId="78220F28"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0DCB1A33" w14:textId="77777777" w:rsidTr="00AD457E">
        <w:trPr>
          <w:trHeight w:val="765"/>
        </w:trPr>
        <w:tc>
          <w:tcPr>
            <w:tcW w:w="2967" w:type="dxa"/>
            <w:tcBorders>
              <w:top w:val="nil"/>
              <w:left w:val="single" w:sz="8" w:space="0" w:color="auto"/>
              <w:bottom w:val="single" w:sz="8" w:space="0" w:color="auto"/>
              <w:right w:val="single" w:sz="8" w:space="0" w:color="auto"/>
            </w:tcBorders>
            <w:shd w:val="clear" w:color="auto" w:fill="FB5924"/>
            <w:vAlign w:val="center"/>
            <w:hideMark/>
          </w:tcPr>
          <w:p w14:paraId="65D48125" w14:textId="77777777" w:rsidR="00B6342D" w:rsidRPr="00B6342D" w:rsidRDefault="00B6342D" w:rsidP="000A1385">
            <w:pPr>
              <w:spacing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Directeur Finance</w:t>
            </w:r>
          </w:p>
        </w:tc>
        <w:tc>
          <w:tcPr>
            <w:tcW w:w="980" w:type="dxa"/>
            <w:tcBorders>
              <w:top w:val="nil"/>
              <w:left w:val="nil"/>
              <w:bottom w:val="single" w:sz="8" w:space="0" w:color="auto"/>
              <w:right w:val="single" w:sz="8" w:space="0" w:color="auto"/>
            </w:tcBorders>
            <w:shd w:val="clear" w:color="auto" w:fill="auto"/>
            <w:noWrap/>
            <w:vAlign w:val="center"/>
          </w:tcPr>
          <w:p w14:paraId="246B4E7F" w14:textId="0AFD76F6"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single" w:sz="8" w:space="0" w:color="auto"/>
              <w:right w:val="single" w:sz="8" w:space="0" w:color="auto"/>
            </w:tcBorders>
            <w:shd w:val="clear" w:color="auto" w:fill="auto"/>
            <w:noWrap/>
            <w:vAlign w:val="center"/>
          </w:tcPr>
          <w:p w14:paraId="43AF20C0" w14:textId="6565BC80"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single" w:sz="8" w:space="0" w:color="auto"/>
              <w:right w:val="single" w:sz="8" w:space="0" w:color="auto"/>
            </w:tcBorders>
            <w:shd w:val="clear" w:color="auto" w:fill="auto"/>
            <w:noWrap/>
            <w:vAlign w:val="center"/>
          </w:tcPr>
          <w:p w14:paraId="30882B96" w14:textId="52D235C6"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72FCD80E" w14:textId="31B6F498"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68F984A0" w14:textId="13F4CF07"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4761CB8F" w14:textId="0B429257"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4EF160FE" w14:textId="77777777" w:rsidTr="00AD457E">
        <w:trPr>
          <w:trHeight w:val="765"/>
        </w:trPr>
        <w:tc>
          <w:tcPr>
            <w:tcW w:w="2967" w:type="dxa"/>
            <w:tcBorders>
              <w:top w:val="nil"/>
              <w:left w:val="single" w:sz="8" w:space="0" w:color="auto"/>
              <w:bottom w:val="single" w:sz="8" w:space="0" w:color="auto"/>
              <w:right w:val="single" w:sz="8" w:space="0" w:color="auto"/>
            </w:tcBorders>
            <w:shd w:val="clear" w:color="auto" w:fill="FB5924"/>
            <w:vAlign w:val="center"/>
            <w:hideMark/>
          </w:tcPr>
          <w:p w14:paraId="43B8C38F" w14:textId="77777777" w:rsidR="00B6342D" w:rsidRPr="00B6342D" w:rsidRDefault="00B6342D" w:rsidP="000A1385">
            <w:pPr>
              <w:spacing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Directeur Marketing</w:t>
            </w:r>
          </w:p>
        </w:tc>
        <w:tc>
          <w:tcPr>
            <w:tcW w:w="980" w:type="dxa"/>
            <w:tcBorders>
              <w:top w:val="nil"/>
              <w:left w:val="nil"/>
              <w:bottom w:val="single" w:sz="8" w:space="0" w:color="auto"/>
              <w:right w:val="single" w:sz="8" w:space="0" w:color="auto"/>
            </w:tcBorders>
            <w:shd w:val="clear" w:color="auto" w:fill="auto"/>
            <w:noWrap/>
            <w:vAlign w:val="center"/>
          </w:tcPr>
          <w:p w14:paraId="22332529" w14:textId="57BCD31A"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single" w:sz="8" w:space="0" w:color="auto"/>
              <w:right w:val="single" w:sz="8" w:space="0" w:color="auto"/>
            </w:tcBorders>
            <w:shd w:val="clear" w:color="auto" w:fill="auto"/>
            <w:noWrap/>
            <w:vAlign w:val="center"/>
          </w:tcPr>
          <w:p w14:paraId="1F255210" w14:textId="2681AC54"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single" w:sz="8" w:space="0" w:color="auto"/>
              <w:right w:val="single" w:sz="8" w:space="0" w:color="auto"/>
            </w:tcBorders>
            <w:shd w:val="clear" w:color="auto" w:fill="auto"/>
            <w:noWrap/>
            <w:vAlign w:val="center"/>
          </w:tcPr>
          <w:p w14:paraId="75CA042E" w14:textId="5AB9D733"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620F46C7" w14:textId="027196FB"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7F1B3A0C" w14:textId="20FC19AC"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528EE4EE" w14:textId="38C96388"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46316566" w14:textId="77777777" w:rsidTr="00AD457E">
        <w:trPr>
          <w:trHeight w:val="765"/>
        </w:trPr>
        <w:tc>
          <w:tcPr>
            <w:tcW w:w="2967" w:type="dxa"/>
            <w:tcBorders>
              <w:top w:val="nil"/>
              <w:left w:val="single" w:sz="8" w:space="0" w:color="auto"/>
              <w:bottom w:val="single" w:sz="8" w:space="0" w:color="auto"/>
              <w:right w:val="single" w:sz="8" w:space="0" w:color="auto"/>
            </w:tcBorders>
            <w:shd w:val="clear" w:color="auto" w:fill="FB5924"/>
            <w:vAlign w:val="center"/>
            <w:hideMark/>
          </w:tcPr>
          <w:p w14:paraId="1D22C4A5" w14:textId="77777777" w:rsidR="00B6342D" w:rsidRPr="00B6342D" w:rsidRDefault="00B6342D" w:rsidP="000A1385">
            <w:pPr>
              <w:spacing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Directeur Technologie</w:t>
            </w:r>
          </w:p>
        </w:tc>
        <w:tc>
          <w:tcPr>
            <w:tcW w:w="980" w:type="dxa"/>
            <w:tcBorders>
              <w:top w:val="nil"/>
              <w:left w:val="nil"/>
              <w:bottom w:val="single" w:sz="8" w:space="0" w:color="auto"/>
              <w:right w:val="single" w:sz="8" w:space="0" w:color="auto"/>
            </w:tcBorders>
            <w:shd w:val="clear" w:color="auto" w:fill="auto"/>
            <w:noWrap/>
            <w:vAlign w:val="center"/>
          </w:tcPr>
          <w:p w14:paraId="59DEB5A6" w14:textId="44B71584"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single" w:sz="8" w:space="0" w:color="auto"/>
              <w:right w:val="single" w:sz="8" w:space="0" w:color="auto"/>
            </w:tcBorders>
            <w:shd w:val="clear" w:color="auto" w:fill="auto"/>
            <w:noWrap/>
            <w:vAlign w:val="center"/>
          </w:tcPr>
          <w:p w14:paraId="4FEB74A0" w14:textId="4A83FE14"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single" w:sz="8" w:space="0" w:color="auto"/>
              <w:right w:val="single" w:sz="8" w:space="0" w:color="auto"/>
            </w:tcBorders>
            <w:shd w:val="clear" w:color="auto" w:fill="auto"/>
            <w:noWrap/>
            <w:vAlign w:val="center"/>
          </w:tcPr>
          <w:p w14:paraId="16E5F75E" w14:textId="4BCE75A4"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0F4F9171" w14:textId="61105D0C"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7A8B49AE" w14:textId="27DCEA2C"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4C9689CD" w14:textId="01FB7C51"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6C2D32A2" w14:textId="77777777" w:rsidTr="00AD457E">
        <w:trPr>
          <w:trHeight w:val="765"/>
        </w:trPr>
        <w:tc>
          <w:tcPr>
            <w:tcW w:w="2967" w:type="dxa"/>
            <w:tcBorders>
              <w:top w:val="nil"/>
              <w:left w:val="single" w:sz="8" w:space="0" w:color="auto"/>
              <w:bottom w:val="single" w:sz="8" w:space="0" w:color="auto"/>
              <w:right w:val="single" w:sz="8" w:space="0" w:color="auto"/>
            </w:tcBorders>
            <w:shd w:val="clear" w:color="auto" w:fill="FB5924"/>
            <w:vAlign w:val="center"/>
            <w:hideMark/>
          </w:tcPr>
          <w:p w14:paraId="700BD16B" w14:textId="77777777" w:rsidR="00B6342D" w:rsidRPr="00B6342D" w:rsidRDefault="00B6342D" w:rsidP="000A1385">
            <w:pPr>
              <w:spacing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Directeur développement</w:t>
            </w:r>
          </w:p>
        </w:tc>
        <w:tc>
          <w:tcPr>
            <w:tcW w:w="980" w:type="dxa"/>
            <w:tcBorders>
              <w:top w:val="nil"/>
              <w:left w:val="nil"/>
              <w:bottom w:val="single" w:sz="8" w:space="0" w:color="auto"/>
              <w:right w:val="single" w:sz="8" w:space="0" w:color="auto"/>
            </w:tcBorders>
            <w:shd w:val="clear" w:color="auto" w:fill="auto"/>
            <w:noWrap/>
            <w:vAlign w:val="center"/>
          </w:tcPr>
          <w:p w14:paraId="106DEE22" w14:textId="4DA4CDFB"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single" w:sz="8" w:space="0" w:color="auto"/>
              <w:right w:val="single" w:sz="8" w:space="0" w:color="auto"/>
            </w:tcBorders>
            <w:shd w:val="clear" w:color="auto" w:fill="auto"/>
            <w:noWrap/>
            <w:vAlign w:val="center"/>
          </w:tcPr>
          <w:p w14:paraId="6455565B" w14:textId="41F4210D"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single" w:sz="8" w:space="0" w:color="auto"/>
              <w:right w:val="single" w:sz="8" w:space="0" w:color="auto"/>
            </w:tcBorders>
            <w:shd w:val="clear" w:color="auto" w:fill="auto"/>
            <w:noWrap/>
            <w:vAlign w:val="center"/>
          </w:tcPr>
          <w:p w14:paraId="38DED041" w14:textId="0FCCE183"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56E8165E" w14:textId="7F26D52B"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20AEFC4D" w14:textId="1482F612"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7411DBE1" w14:textId="3EC13109"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359F7315" w14:textId="77777777" w:rsidTr="00AD457E">
        <w:trPr>
          <w:trHeight w:val="1515"/>
        </w:trPr>
        <w:tc>
          <w:tcPr>
            <w:tcW w:w="2967" w:type="dxa"/>
            <w:tcBorders>
              <w:top w:val="nil"/>
              <w:left w:val="single" w:sz="8" w:space="0" w:color="auto"/>
              <w:bottom w:val="single" w:sz="8" w:space="0" w:color="auto"/>
              <w:right w:val="single" w:sz="8" w:space="0" w:color="auto"/>
            </w:tcBorders>
            <w:shd w:val="clear" w:color="auto" w:fill="FB5924"/>
            <w:vAlign w:val="center"/>
            <w:hideMark/>
          </w:tcPr>
          <w:p w14:paraId="1CFC6046" w14:textId="77777777" w:rsidR="00B6342D" w:rsidRPr="00B6342D" w:rsidRDefault="00B6342D" w:rsidP="000A1385">
            <w:pPr>
              <w:spacing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 xml:space="preserve">Directeur Logistique et Ressources Humaines </w:t>
            </w:r>
          </w:p>
        </w:tc>
        <w:tc>
          <w:tcPr>
            <w:tcW w:w="980" w:type="dxa"/>
            <w:tcBorders>
              <w:top w:val="nil"/>
              <w:left w:val="nil"/>
              <w:bottom w:val="single" w:sz="8" w:space="0" w:color="auto"/>
              <w:right w:val="single" w:sz="8" w:space="0" w:color="auto"/>
            </w:tcBorders>
            <w:shd w:val="clear" w:color="auto" w:fill="auto"/>
            <w:noWrap/>
            <w:vAlign w:val="center"/>
          </w:tcPr>
          <w:p w14:paraId="190614CE" w14:textId="7A48006B"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single" w:sz="8" w:space="0" w:color="auto"/>
              <w:right w:val="single" w:sz="8" w:space="0" w:color="auto"/>
            </w:tcBorders>
            <w:shd w:val="clear" w:color="auto" w:fill="auto"/>
            <w:noWrap/>
            <w:vAlign w:val="center"/>
          </w:tcPr>
          <w:p w14:paraId="1958DF3B" w14:textId="0261BACD"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single" w:sz="8" w:space="0" w:color="auto"/>
              <w:right w:val="single" w:sz="8" w:space="0" w:color="auto"/>
            </w:tcBorders>
            <w:shd w:val="clear" w:color="auto" w:fill="auto"/>
            <w:noWrap/>
            <w:vAlign w:val="center"/>
          </w:tcPr>
          <w:p w14:paraId="01789D59" w14:textId="52077008"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0B391AAE" w14:textId="3C242760"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28C1334B" w14:textId="11B0867D"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16D99E6D" w14:textId="467F035B"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782324FF" w14:textId="77777777" w:rsidTr="00AD457E">
        <w:trPr>
          <w:trHeight w:val="706"/>
        </w:trPr>
        <w:tc>
          <w:tcPr>
            <w:tcW w:w="2967" w:type="dxa"/>
            <w:tcBorders>
              <w:top w:val="nil"/>
              <w:left w:val="single" w:sz="8" w:space="0" w:color="auto"/>
              <w:bottom w:val="nil"/>
              <w:right w:val="single" w:sz="8" w:space="0" w:color="auto"/>
            </w:tcBorders>
            <w:shd w:val="clear" w:color="auto" w:fill="FB5924"/>
            <w:vAlign w:val="center"/>
            <w:hideMark/>
          </w:tcPr>
          <w:p w14:paraId="410EC6A8" w14:textId="77777777" w:rsidR="00B6342D" w:rsidRPr="00B6342D" w:rsidRDefault="00B6342D" w:rsidP="000A1385">
            <w:pPr>
              <w:spacing w:after="280" w:line="240" w:lineRule="auto"/>
              <w:jc w:val="both"/>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br/>
              <w:t>Femmes de Ménages</w:t>
            </w:r>
          </w:p>
        </w:tc>
        <w:tc>
          <w:tcPr>
            <w:tcW w:w="980" w:type="dxa"/>
            <w:tcBorders>
              <w:top w:val="nil"/>
              <w:left w:val="nil"/>
              <w:bottom w:val="nil"/>
              <w:right w:val="single" w:sz="8" w:space="0" w:color="auto"/>
            </w:tcBorders>
            <w:shd w:val="clear" w:color="auto" w:fill="auto"/>
            <w:noWrap/>
            <w:vAlign w:val="center"/>
          </w:tcPr>
          <w:p w14:paraId="6EE7EAE7" w14:textId="7EFE505A"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tcBorders>
              <w:top w:val="nil"/>
              <w:left w:val="nil"/>
              <w:bottom w:val="nil"/>
              <w:right w:val="single" w:sz="8" w:space="0" w:color="auto"/>
            </w:tcBorders>
            <w:shd w:val="clear" w:color="auto" w:fill="auto"/>
            <w:noWrap/>
            <w:vAlign w:val="center"/>
          </w:tcPr>
          <w:p w14:paraId="522B91E2" w14:textId="085D5123"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tcBorders>
              <w:top w:val="nil"/>
              <w:left w:val="nil"/>
              <w:bottom w:val="nil"/>
              <w:right w:val="single" w:sz="8" w:space="0" w:color="auto"/>
            </w:tcBorders>
            <w:shd w:val="clear" w:color="auto" w:fill="auto"/>
            <w:noWrap/>
            <w:vAlign w:val="center"/>
          </w:tcPr>
          <w:p w14:paraId="6C886F94" w14:textId="055426B3"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526" w:type="dxa"/>
            <w:tcBorders>
              <w:top w:val="nil"/>
              <w:left w:val="nil"/>
              <w:bottom w:val="single" w:sz="8" w:space="0" w:color="auto"/>
              <w:right w:val="single" w:sz="8" w:space="0" w:color="auto"/>
            </w:tcBorders>
            <w:shd w:val="clear" w:color="auto" w:fill="auto"/>
            <w:noWrap/>
            <w:vAlign w:val="center"/>
          </w:tcPr>
          <w:p w14:paraId="492D70DC" w14:textId="1B8CD856"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834" w:type="dxa"/>
            <w:tcBorders>
              <w:top w:val="nil"/>
              <w:left w:val="nil"/>
              <w:bottom w:val="single" w:sz="8" w:space="0" w:color="auto"/>
              <w:right w:val="single" w:sz="8" w:space="0" w:color="auto"/>
            </w:tcBorders>
            <w:shd w:val="clear" w:color="auto" w:fill="auto"/>
            <w:noWrap/>
            <w:vAlign w:val="center"/>
          </w:tcPr>
          <w:p w14:paraId="6F4F7791" w14:textId="6D38150F"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tcBorders>
              <w:top w:val="nil"/>
              <w:left w:val="nil"/>
              <w:bottom w:val="single" w:sz="8" w:space="0" w:color="auto"/>
              <w:right w:val="single" w:sz="8" w:space="0" w:color="auto"/>
            </w:tcBorders>
            <w:shd w:val="clear" w:color="auto" w:fill="auto"/>
            <w:noWrap/>
            <w:vAlign w:val="center"/>
          </w:tcPr>
          <w:p w14:paraId="56AAF919" w14:textId="374500AF"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2E686F23" w14:textId="77777777" w:rsidTr="00AD457E">
        <w:trPr>
          <w:trHeight w:val="517"/>
        </w:trPr>
        <w:tc>
          <w:tcPr>
            <w:tcW w:w="2967" w:type="dxa"/>
            <w:vMerge w:val="restart"/>
            <w:tcBorders>
              <w:top w:val="single" w:sz="4" w:space="0" w:color="auto"/>
              <w:left w:val="single" w:sz="4" w:space="0" w:color="auto"/>
              <w:bottom w:val="single" w:sz="4" w:space="0" w:color="auto"/>
              <w:right w:val="single" w:sz="4" w:space="0" w:color="auto"/>
            </w:tcBorders>
            <w:shd w:val="clear" w:color="auto" w:fill="FB5924"/>
            <w:noWrap/>
            <w:vAlign w:val="bottom"/>
            <w:hideMark/>
          </w:tcPr>
          <w:p w14:paraId="774F4092" w14:textId="77777777" w:rsidR="00B6342D" w:rsidRPr="00B6342D" w:rsidRDefault="00B6342D" w:rsidP="000A1385">
            <w:pPr>
              <w:spacing w:line="240" w:lineRule="auto"/>
              <w:jc w:val="center"/>
              <w:rPr>
                <w:rFonts w:ascii="Times New Roman" w:eastAsia="Times New Roman" w:hAnsi="Times New Roman" w:cs="Times New Roman"/>
                <w:sz w:val="24"/>
                <w:szCs w:val="24"/>
              </w:rPr>
            </w:pPr>
            <w:r w:rsidRPr="00B6342D">
              <w:rPr>
                <w:rFonts w:ascii="Times New Roman" w:eastAsia="Times New Roman" w:hAnsi="Times New Roman" w:cs="Times New Roman"/>
                <w:sz w:val="24"/>
                <w:szCs w:val="24"/>
              </w:rPr>
              <w:t>Total</w:t>
            </w:r>
          </w:p>
        </w:tc>
        <w:tc>
          <w:tcPr>
            <w:tcW w:w="9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366D1DA5" w14:textId="503EBBC8"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1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13171F7B" w14:textId="1C890984"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791F71AB" w14:textId="3FE0577C"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33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4658B1F8" w14:textId="07ED9100" w:rsidR="00B6342D" w:rsidRPr="00B6342D" w:rsidRDefault="00B6342D" w:rsidP="000A1385">
            <w:pPr>
              <w:spacing w:line="240" w:lineRule="auto"/>
              <w:jc w:val="center"/>
              <w:rPr>
                <w:rFonts w:ascii="Times New Roman" w:eastAsia="Times New Roman" w:hAnsi="Times New Roman" w:cs="Times New Roman"/>
                <w:sz w:val="24"/>
                <w:szCs w:val="24"/>
              </w:rPr>
            </w:pPr>
          </w:p>
        </w:tc>
        <w:tc>
          <w:tcPr>
            <w:tcW w:w="19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53B052E1" w14:textId="7D5D8613" w:rsidR="00B6342D" w:rsidRPr="00B6342D" w:rsidRDefault="00B6342D" w:rsidP="000A1385">
            <w:pPr>
              <w:spacing w:line="240" w:lineRule="auto"/>
              <w:jc w:val="center"/>
              <w:rPr>
                <w:rFonts w:ascii="Times New Roman" w:eastAsia="Times New Roman" w:hAnsi="Times New Roman" w:cs="Times New Roman"/>
                <w:sz w:val="24"/>
                <w:szCs w:val="24"/>
              </w:rPr>
            </w:pPr>
          </w:p>
        </w:tc>
      </w:tr>
      <w:tr w:rsidR="00B6342D" w:rsidRPr="00B6342D" w14:paraId="724BA87D" w14:textId="77777777" w:rsidTr="00AD457E">
        <w:trPr>
          <w:trHeight w:val="517"/>
        </w:trPr>
        <w:tc>
          <w:tcPr>
            <w:tcW w:w="2967" w:type="dxa"/>
            <w:vMerge/>
            <w:tcBorders>
              <w:top w:val="single" w:sz="4" w:space="0" w:color="auto"/>
              <w:left w:val="single" w:sz="4" w:space="0" w:color="auto"/>
              <w:bottom w:val="single" w:sz="4" w:space="0" w:color="auto"/>
              <w:right w:val="single" w:sz="4" w:space="0" w:color="auto"/>
            </w:tcBorders>
            <w:shd w:val="clear" w:color="auto" w:fill="FB5924"/>
            <w:vAlign w:val="center"/>
            <w:hideMark/>
          </w:tcPr>
          <w:p w14:paraId="777C4CAE" w14:textId="77777777" w:rsidR="00B6342D" w:rsidRPr="00B6342D" w:rsidRDefault="00B6342D" w:rsidP="000A1385">
            <w:pPr>
              <w:spacing w:line="240" w:lineRule="auto"/>
              <w:rPr>
                <w:rFonts w:ascii="Times New Roman" w:eastAsia="Times New Roman" w:hAnsi="Times New Roman" w:cs="Times New Roman"/>
                <w:sz w:val="24"/>
                <w:szCs w:val="24"/>
              </w:rPr>
            </w:pPr>
          </w:p>
        </w:tc>
        <w:tc>
          <w:tcPr>
            <w:tcW w:w="980" w:type="dxa"/>
            <w:vMerge/>
            <w:tcBorders>
              <w:top w:val="single" w:sz="4" w:space="0" w:color="auto"/>
              <w:left w:val="single" w:sz="4" w:space="0" w:color="auto"/>
              <w:bottom w:val="single" w:sz="4" w:space="0" w:color="auto"/>
              <w:right w:val="single" w:sz="4" w:space="0" w:color="auto"/>
            </w:tcBorders>
            <w:vAlign w:val="center"/>
          </w:tcPr>
          <w:p w14:paraId="7696AD89" w14:textId="77777777" w:rsidR="00B6342D" w:rsidRPr="00B6342D" w:rsidRDefault="00B6342D" w:rsidP="000A1385">
            <w:pPr>
              <w:spacing w:line="240" w:lineRule="auto"/>
              <w:rPr>
                <w:rFonts w:ascii="Times New Roman" w:eastAsia="Times New Roman" w:hAnsi="Times New Roman" w:cs="Times New Roman"/>
                <w:sz w:val="24"/>
                <w:szCs w:val="24"/>
              </w:rPr>
            </w:pPr>
          </w:p>
        </w:tc>
        <w:tc>
          <w:tcPr>
            <w:tcW w:w="2180" w:type="dxa"/>
            <w:vMerge/>
            <w:tcBorders>
              <w:top w:val="single" w:sz="4" w:space="0" w:color="auto"/>
              <w:left w:val="single" w:sz="4" w:space="0" w:color="auto"/>
              <w:bottom w:val="single" w:sz="4" w:space="0" w:color="auto"/>
              <w:right w:val="single" w:sz="4" w:space="0" w:color="auto"/>
            </w:tcBorders>
            <w:vAlign w:val="center"/>
          </w:tcPr>
          <w:p w14:paraId="0D8C6A91" w14:textId="77777777" w:rsidR="00B6342D" w:rsidRPr="00B6342D" w:rsidRDefault="00B6342D" w:rsidP="000A1385">
            <w:pPr>
              <w:spacing w:line="240" w:lineRule="auto"/>
              <w:rPr>
                <w:rFonts w:ascii="Times New Roman" w:eastAsia="Times New Roman" w:hAnsi="Times New Roman" w:cs="Times New Roman"/>
                <w:sz w:val="24"/>
                <w:szCs w:val="24"/>
              </w:rPr>
            </w:pPr>
          </w:p>
        </w:tc>
        <w:tc>
          <w:tcPr>
            <w:tcW w:w="2680" w:type="dxa"/>
            <w:vMerge/>
            <w:tcBorders>
              <w:top w:val="single" w:sz="4" w:space="0" w:color="auto"/>
              <w:left w:val="single" w:sz="4" w:space="0" w:color="auto"/>
              <w:bottom w:val="single" w:sz="4" w:space="0" w:color="auto"/>
              <w:right w:val="single" w:sz="4" w:space="0" w:color="auto"/>
            </w:tcBorders>
            <w:vAlign w:val="center"/>
          </w:tcPr>
          <w:p w14:paraId="5EE0F1A6" w14:textId="77777777" w:rsidR="00B6342D" w:rsidRPr="00B6342D" w:rsidRDefault="00B6342D" w:rsidP="000A1385">
            <w:pPr>
              <w:spacing w:line="240" w:lineRule="auto"/>
              <w:rPr>
                <w:rFonts w:ascii="Times New Roman" w:eastAsia="Times New Roman" w:hAnsi="Times New Roman" w:cs="Times New Roman"/>
                <w:sz w:val="24"/>
                <w:szCs w:val="24"/>
              </w:rPr>
            </w:pPr>
          </w:p>
        </w:tc>
        <w:tc>
          <w:tcPr>
            <w:tcW w:w="3360" w:type="dxa"/>
            <w:gridSpan w:val="2"/>
            <w:vMerge/>
            <w:tcBorders>
              <w:top w:val="single" w:sz="4" w:space="0" w:color="auto"/>
              <w:left w:val="single" w:sz="4" w:space="0" w:color="auto"/>
              <w:bottom w:val="single" w:sz="4" w:space="0" w:color="auto"/>
              <w:right w:val="single" w:sz="4" w:space="0" w:color="auto"/>
            </w:tcBorders>
            <w:vAlign w:val="center"/>
          </w:tcPr>
          <w:p w14:paraId="76A35740" w14:textId="77777777" w:rsidR="00B6342D" w:rsidRPr="00B6342D" w:rsidRDefault="00B6342D" w:rsidP="000A1385">
            <w:pPr>
              <w:spacing w:line="240" w:lineRule="auto"/>
              <w:rPr>
                <w:rFonts w:ascii="Times New Roman" w:eastAsia="Times New Roman" w:hAnsi="Times New Roman" w:cs="Times New Roman"/>
                <w:sz w:val="24"/>
                <w:szCs w:val="24"/>
              </w:rPr>
            </w:pPr>
          </w:p>
        </w:tc>
        <w:tc>
          <w:tcPr>
            <w:tcW w:w="1940" w:type="dxa"/>
            <w:vMerge/>
            <w:tcBorders>
              <w:top w:val="single" w:sz="4" w:space="0" w:color="auto"/>
              <w:left w:val="single" w:sz="4" w:space="0" w:color="auto"/>
              <w:bottom w:val="single" w:sz="4" w:space="0" w:color="auto"/>
              <w:right w:val="single" w:sz="4" w:space="0" w:color="auto"/>
            </w:tcBorders>
            <w:vAlign w:val="center"/>
          </w:tcPr>
          <w:p w14:paraId="73572C4E" w14:textId="77777777" w:rsidR="00B6342D" w:rsidRPr="00B6342D" w:rsidRDefault="00B6342D" w:rsidP="000A1385">
            <w:pPr>
              <w:keepNext/>
              <w:spacing w:line="240" w:lineRule="auto"/>
              <w:rPr>
                <w:rFonts w:ascii="Times New Roman" w:eastAsia="Times New Roman" w:hAnsi="Times New Roman" w:cs="Times New Roman"/>
                <w:sz w:val="24"/>
                <w:szCs w:val="24"/>
              </w:rPr>
            </w:pPr>
          </w:p>
        </w:tc>
      </w:tr>
    </w:tbl>
    <w:p w14:paraId="1E7CA749" w14:textId="66AEAB0F" w:rsidR="00B6342D" w:rsidRDefault="00B6342D" w:rsidP="00D21191">
      <w:pPr>
        <w:spacing w:line="360" w:lineRule="auto"/>
        <w:rPr>
          <w:rFonts w:ascii="Times New Roman" w:hAnsi="Times New Roman" w:cs="Times New Roman"/>
          <w:b/>
          <w:bCs/>
          <w:color w:val="FF0000"/>
          <w:sz w:val="24"/>
          <w:szCs w:val="24"/>
        </w:rPr>
        <w:sectPr w:rsidR="00B6342D" w:rsidSect="00D21191">
          <w:pgSz w:w="16838" w:h="11906" w:orient="landscape"/>
          <w:pgMar w:top="1417" w:right="1417" w:bottom="1417" w:left="1417" w:header="708" w:footer="708" w:gutter="0"/>
          <w:cols w:space="708"/>
          <w:docGrid w:linePitch="360"/>
        </w:sectPr>
      </w:pPr>
    </w:p>
    <w:p w14:paraId="3C2A04AF" w14:textId="77777777" w:rsidR="00D21191" w:rsidRPr="00D21191" w:rsidRDefault="00D21191" w:rsidP="00D21191">
      <w:pPr>
        <w:spacing w:line="360" w:lineRule="auto"/>
        <w:rPr>
          <w:rFonts w:ascii="Times New Roman" w:hAnsi="Times New Roman" w:cs="Times New Roman"/>
          <w:b/>
          <w:bCs/>
          <w:color w:val="FF0000"/>
          <w:sz w:val="24"/>
          <w:szCs w:val="24"/>
        </w:rPr>
      </w:pPr>
    </w:p>
    <w:p w14:paraId="389A3E0E" w14:textId="40483DD4"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Plan de financement initial </w:t>
      </w:r>
    </w:p>
    <w:tbl>
      <w:tblPr>
        <w:tblW w:w="7860" w:type="dxa"/>
        <w:tblCellMar>
          <w:left w:w="70" w:type="dxa"/>
          <w:right w:w="70" w:type="dxa"/>
        </w:tblCellMar>
        <w:tblLook w:val="04A0" w:firstRow="1" w:lastRow="0" w:firstColumn="1" w:lastColumn="0" w:noHBand="0" w:noVBand="1"/>
      </w:tblPr>
      <w:tblGrid>
        <w:gridCol w:w="5516"/>
        <w:gridCol w:w="2344"/>
      </w:tblGrid>
      <w:tr w:rsidR="00B6342D" w:rsidRPr="00CC558D" w14:paraId="0750E8CF" w14:textId="77777777" w:rsidTr="00B6342D">
        <w:trPr>
          <w:trHeight w:val="375"/>
        </w:trPr>
        <w:tc>
          <w:tcPr>
            <w:tcW w:w="7860" w:type="dxa"/>
            <w:gridSpan w:val="2"/>
            <w:tcBorders>
              <w:top w:val="single" w:sz="4" w:space="0" w:color="auto"/>
              <w:left w:val="single" w:sz="4" w:space="0" w:color="auto"/>
              <w:bottom w:val="single" w:sz="4" w:space="0" w:color="auto"/>
              <w:right w:val="single" w:sz="4" w:space="0" w:color="auto"/>
            </w:tcBorders>
            <w:shd w:val="clear" w:color="auto" w:fill="FB5924"/>
            <w:noWrap/>
            <w:vAlign w:val="bottom"/>
            <w:hideMark/>
          </w:tcPr>
          <w:p w14:paraId="6E352171" w14:textId="77777777" w:rsidR="00B6342D" w:rsidRPr="00CC558D" w:rsidRDefault="00B6342D" w:rsidP="000A1385">
            <w:pPr>
              <w:spacing w:line="240" w:lineRule="auto"/>
              <w:jc w:val="center"/>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COÛT DU PROJET</w:t>
            </w:r>
          </w:p>
        </w:tc>
      </w:tr>
      <w:tr w:rsidR="00B6342D" w:rsidRPr="00CC558D" w14:paraId="4F77A16F" w14:textId="77777777" w:rsidTr="000A1385">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4600114F"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Libellés</w:t>
            </w:r>
          </w:p>
        </w:tc>
        <w:tc>
          <w:tcPr>
            <w:tcW w:w="2344" w:type="dxa"/>
            <w:tcBorders>
              <w:top w:val="nil"/>
              <w:left w:val="nil"/>
              <w:bottom w:val="single" w:sz="4" w:space="0" w:color="auto"/>
              <w:right w:val="single" w:sz="4" w:space="0" w:color="auto"/>
            </w:tcBorders>
            <w:shd w:val="clear" w:color="000000" w:fill="FFFFFF"/>
            <w:noWrap/>
            <w:vAlign w:val="bottom"/>
            <w:hideMark/>
          </w:tcPr>
          <w:p w14:paraId="0BA4E1D0"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Montant</w:t>
            </w:r>
          </w:p>
        </w:tc>
      </w:tr>
      <w:tr w:rsidR="00B6342D" w:rsidRPr="00CC558D" w14:paraId="571FA665" w14:textId="77777777" w:rsidTr="000A1385">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3B78F3FE"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c>
          <w:tcPr>
            <w:tcW w:w="2344" w:type="dxa"/>
            <w:tcBorders>
              <w:top w:val="nil"/>
              <w:left w:val="nil"/>
              <w:bottom w:val="single" w:sz="4" w:space="0" w:color="auto"/>
              <w:right w:val="single" w:sz="4" w:space="0" w:color="auto"/>
            </w:tcBorders>
            <w:shd w:val="clear" w:color="000000" w:fill="FFFFFF"/>
            <w:noWrap/>
            <w:vAlign w:val="bottom"/>
            <w:hideMark/>
          </w:tcPr>
          <w:p w14:paraId="2A353ADB"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r>
      <w:tr w:rsidR="00B6342D" w:rsidRPr="00CC558D" w14:paraId="4451707E"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743F4B6D"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Immobilisations incorporelles</w:t>
            </w:r>
          </w:p>
        </w:tc>
        <w:tc>
          <w:tcPr>
            <w:tcW w:w="2344" w:type="dxa"/>
            <w:tcBorders>
              <w:top w:val="nil"/>
              <w:left w:val="nil"/>
              <w:bottom w:val="single" w:sz="4" w:space="0" w:color="auto"/>
              <w:right w:val="single" w:sz="4" w:space="0" w:color="auto"/>
            </w:tcBorders>
            <w:shd w:val="clear" w:color="000000" w:fill="FFFFFF"/>
            <w:noWrap/>
            <w:vAlign w:val="center"/>
          </w:tcPr>
          <w:p w14:paraId="3B3D9387" w14:textId="11B6D5A7" w:rsidR="00B6342D" w:rsidRPr="00CC558D" w:rsidRDefault="00B6342D" w:rsidP="000A1385">
            <w:pPr>
              <w:spacing w:line="240" w:lineRule="auto"/>
              <w:jc w:val="right"/>
              <w:rPr>
                <w:rFonts w:ascii="Times New Roman" w:eastAsia="Times New Roman" w:hAnsi="Times New Roman" w:cs="Times New Roman"/>
                <w:b/>
                <w:bCs/>
                <w:sz w:val="24"/>
                <w:szCs w:val="24"/>
              </w:rPr>
            </w:pPr>
          </w:p>
        </w:tc>
      </w:tr>
      <w:tr w:rsidR="00B6342D" w:rsidRPr="00CC558D" w14:paraId="12839832"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0355726F"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Immobilisations corporelles</w:t>
            </w:r>
          </w:p>
        </w:tc>
        <w:tc>
          <w:tcPr>
            <w:tcW w:w="2344" w:type="dxa"/>
            <w:tcBorders>
              <w:top w:val="nil"/>
              <w:left w:val="nil"/>
              <w:bottom w:val="single" w:sz="4" w:space="0" w:color="auto"/>
              <w:right w:val="single" w:sz="4" w:space="0" w:color="auto"/>
            </w:tcBorders>
            <w:shd w:val="clear" w:color="000000" w:fill="FFFFFF"/>
            <w:noWrap/>
            <w:vAlign w:val="bottom"/>
          </w:tcPr>
          <w:p w14:paraId="0013CBF1" w14:textId="2E2F3405" w:rsidR="00B6342D" w:rsidRPr="00CC558D" w:rsidRDefault="00B6342D" w:rsidP="000A1385">
            <w:pPr>
              <w:spacing w:line="240" w:lineRule="auto"/>
              <w:rPr>
                <w:rFonts w:ascii="Times New Roman" w:eastAsia="Times New Roman" w:hAnsi="Times New Roman" w:cs="Times New Roman"/>
                <w:b/>
                <w:bCs/>
                <w:sz w:val="24"/>
                <w:szCs w:val="24"/>
              </w:rPr>
            </w:pPr>
          </w:p>
        </w:tc>
      </w:tr>
      <w:tr w:rsidR="00B6342D" w:rsidRPr="00CC558D" w14:paraId="6E938A3F"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5D72801E"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Équipements d'exploitation</w:t>
            </w:r>
          </w:p>
        </w:tc>
        <w:tc>
          <w:tcPr>
            <w:tcW w:w="2344" w:type="dxa"/>
            <w:tcBorders>
              <w:top w:val="nil"/>
              <w:left w:val="nil"/>
              <w:bottom w:val="single" w:sz="4" w:space="0" w:color="auto"/>
              <w:right w:val="single" w:sz="4" w:space="0" w:color="auto"/>
            </w:tcBorders>
            <w:shd w:val="clear" w:color="000000" w:fill="FFFFFF"/>
            <w:noWrap/>
            <w:vAlign w:val="bottom"/>
          </w:tcPr>
          <w:p w14:paraId="0CA9F11D" w14:textId="63EB812D"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065BB897"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2D2B933E"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Matériel et mobilier de bureau </w:t>
            </w:r>
          </w:p>
        </w:tc>
        <w:tc>
          <w:tcPr>
            <w:tcW w:w="2344" w:type="dxa"/>
            <w:tcBorders>
              <w:top w:val="nil"/>
              <w:left w:val="nil"/>
              <w:bottom w:val="single" w:sz="4" w:space="0" w:color="auto"/>
              <w:right w:val="single" w:sz="4" w:space="0" w:color="auto"/>
            </w:tcBorders>
            <w:shd w:val="clear" w:color="000000" w:fill="FFFFFF"/>
            <w:noWrap/>
            <w:vAlign w:val="bottom"/>
          </w:tcPr>
          <w:p w14:paraId="7BBC6AD7" w14:textId="5CC781A0"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16C7627B"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07C51D59"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Aménagements, travaux, installations,…</w:t>
            </w:r>
          </w:p>
        </w:tc>
        <w:tc>
          <w:tcPr>
            <w:tcW w:w="2344" w:type="dxa"/>
            <w:tcBorders>
              <w:top w:val="nil"/>
              <w:left w:val="nil"/>
              <w:bottom w:val="single" w:sz="4" w:space="0" w:color="auto"/>
              <w:right w:val="single" w:sz="4" w:space="0" w:color="auto"/>
            </w:tcBorders>
            <w:shd w:val="clear" w:color="000000" w:fill="FFFFFF"/>
            <w:noWrap/>
            <w:vAlign w:val="bottom"/>
          </w:tcPr>
          <w:p w14:paraId="3003A46B" w14:textId="6CC4AEA4"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0256267D"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7A19D8B4"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Immobilisations financières</w:t>
            </w:r>
          </w:p>
        </w:tc>
        <w:tc>
          <w:tcPr>
            <w:tcW w:w="2344" w:type="dxa"/>
            <w:tcBorders>
              <w:top w:val="nil"/>
              <w:left w:val="nil"/>
              <w:bottom w:val="single" w:sz="4" w:space="0" w:color="auto"/>
              <w:right w:val="single" w:sz="4" w:space="0" w:color="auto"/>
            </w:tcBorders>
            <w:shd w:val="clear" w:color="000000" w:fill="FFFFFF"/>
            <w:noWrap/>
            <w:vAlign w:val="bottom"/>
          </w:tcPr>
          <w:p w14:paraId="4C9B714B" w14:textId="506CA969" w:rsidR="00B6342D" w:rsidRPr="00CC558D" w:rsidRDefault="00B6342D" w:rsidP="000A1385">
            <w:pPr>
              <w:spacing w:line="240" w:lineRule="auto"/>
              <w:rPr>
                <w:rFonts w:ascii="Times New Roman" w:eastAsia="Times New Roman" w:hAnsi="Times New Roman" w:cs="Times New Roman"/>
                <w:b/>
                <w:bCs/>
                <w:sz w:val="24"/>
                <w:szCs w:val="24"/>
              </w:rPr>
            </w:pPr>
          </w:p>
        </w:tc>
      </w:tr>
      <w:tr w:rsidR="00B6342D" w:rsidRPr="00CC558D" w14:paraId="5DB93D85"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3E0F2D87"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Dépôts et Cautionnements</w:t>
            </w:r>
          </w:p>
        </w:tc>
        <w:tc>
          <w:tcPr>
            <w:tcW w:w="2344" w:type="dxa"/>
            <w:tcBorders>
              <w:top w:val="nil"/>
              <w:left w:val="nil"/>
              <w:bottom w:val="single" w:sz="4" w:space="0" w:color="auto"/>
              <w:right w:val="single" w:sz="4" w:space="0" w:color="auto"/>
            </w:tcBorders>
            <w:shd w:val="clear" w:color="000000" w:fill="FFFFFF"/>
            <w:noWrap/>
            <w:vAlign w:val="bottom"/>
          </w:tcPr>
          <w:p w14:paraId="67525CA6" w14:textId="73AC0745"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0218A197"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267A02C4"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Dotation en Fonds de Roulement</w:t>
            </w:r>
          </w:p>
        </w:tc>
        <w:tc>
          <w:tcPr>
            <w:tcW w:w="2344" w:type="dxa"/>
            <w:tcBorders>
              <w:top w:val="nil"/>
              <w:left w:val="nil"/>
              <w:bottom w:val="single" w:sz="4" w:space="0" w:color="auto"/>
              <w:right w:val="single" w:sz="4" w:space="0" w:color="auto"/>
            </w:tcBorders>
            <w:shd w:val="clear" w:color="000000" w:fill="FFFFFF"/>
            <w:noWrap/>
            <w:vAlign w:val="bottom"/>
          </w:tcPr>
          <w:p w14:paraId="31C8DED0" w14:textId="299FD203" w:rsidR="00B6342D" w:rsidRPr="00CC558D" w:rsidRDefault="00B6342D" w:rsidP="000A1385">
            <w:pPr>
              <w:spacing w:line="240" w:lineRule="auto"/>
              <w:rPr>
                <w:rFonts w:ascii="Times New Roman" w:eastAsia="Times New Roman" w:hAnsi="Times New Roman" w:cs="Times New Roman"/>
                <w:b/>
                <w:bCs/>
                <w:sz w:val="24"/>
                <w:szCs w:val="24"/>
              </w:rPr>
            </w:pPr>
          </w:p>
        </w:tc>
      </w:tr>
      <w:tr w:rsidR="00B6342D" w:rsidRPr="00CC558D" w14:paraId="1069190C" w14:textId="77777777" w:rsidTr="00AD457E">
        <w:trPr>
          <w:trHeight w:val="375"/>
        </w:trPr>
        <w:tc>
          <w:tcPr>
            <w:tcW w:w="5516" w:type="dxa"/>
            <w:tcBorders>
              <w:top w:val="nil"/>
              <w:left w:val="single" w:sz="4" w:space="0" w:color="auto"/>
              <w:bottom w:val="single" w:sz="4" w:space="0" w:color="auto"/>
              <w:right w:val="single" w:sz="4" w:space="0" w:color="auto"/>
            </w:tcBorders>
            <w:shd w:val="clear" w:color="000000" w:fill="FFFFFF"/>
            <w:noWrap/>
            <w:vAlign w:val="bottom"/>
            <w:hideMark/>
          </w:tcPr>
          <w:p w14:paraId="05FBD109"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c>
          <w:tcPr>
            <w:tcW w:w="2344" w:type="dxa"/>
            <w:tcBorders>
              <w:top w:val="nil"/>
              <w:left w:val="nil"/>
              <w:bottom w:val="single" w:sz="4" w:space="0" w:color="auto"/>
              <w:right w:val="single" w:sz="4" w:space="0" w:color="auto"/>
            </w:tcBorders>
            <w:shd w:val="clear" w:color="000000" w:fill="FFFFFF"/>
            <w:noWrap/>
            <w:vAlign w:val="bottom"/>
          </w:tcPr>
          <w:p w14:paraId="288EFC12" w14:textId="73487EF3" w:rsidR="00B6342D" w:rsidRPr="00CC558D" w:rsidRDefault="00B6342D" w:rsidP="000A1385">
            <w:pPr>
              <w:spacing w:line="240" w:lineRule="auto"/>
              <w:rPr>
                <w:rFonts w:ascii="Times New Roman" w:eastAsia="Times New Roman" w:hAnsi="Times New Roman" w:cs="Times New Roman"/>
                <w:b/>
                <w:bCs/>
                <w:sz w:val="24"/>
                <w:szCs w:val="24"/>
              </w:rPr>
            </w:pPr>
          </w:p>
        </w:tc>
      </w:tr>
      <w:tr w:rsidR="00B6342D" w:rsidRPr="00CC558D" w14:paraId="42479288" w14:textId="77777777" w:rsidTr="00AD457E">
        <w:trPr>
          <w:trHeight w:val="375"/>
        </w:trPr>
        <w:tc>
          <w:tcPr>
            <w:tcW w:w="5516" w:type="dxa"/>
            <w:tcBorders>
              <w:top w:val="nil"/>
              <w:left w:val="single" w:sz="4" w:space="0" w:color="auto"/>
              <w:bottom w:val="single" w:sz="4" w:space="0" w:color="auto"/>
              <w:right w:val="single" w:sz="4" w:space="0" w:color="auto"/>
            </w:tcBorders>
            <w:shd w:val="clear" w:color="auto" w:fill="FB5924"/>
            <w:noWrap/>
            <w:vAlign w:val="bottom"/>
            <w:hideMark/>
          </w:tcPr>
          <w:p w14:paraId="2AF295C6"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xml:space="preserve"> Total Coût du projet</w:t>
            </w:r>
          </w:p>
        </w:tc>
        <w:tc>
          <w:tcPr>
            <w:tcW w:w="2344" w:type="dxa"/>
            <w:tcBorders>
              <w:top w:val="nil"/>
              <w:left w:val="nil"/>
              <w:bottom w:val="single" w:sz="4" w:space="0" w:color="auto"/>
              <w:right w:val="single" w:sz="4" w:space="0" w:color="auto"/>
            </w:tcBorders>
            <w:shd w:val="clear" w:color="auto" w:fill="FB5924"/>
            <w:noWrap/>
            <w:vAlign w:val="bottom"/>
          </w:tcPr>
          <w:p w14:paraId="376895CC" w14:textId="3F3B2384" w:rsidR="00B6342D" w:rsidRPr="00CC558D" w:rsidRDefault="00B6342D" w:rsidP="000A1385">
            <w:pPr>
              <w:spacing w:line="240" w:lineRule="auto"/>
              <w:jc w:val="right"/>
              <w:rPr>
                <w:rFonts w:ascii="Times New Roman" w:eastAsia="Times New Roman" w:hAnsi="Times New Roman" w:cs="Times New Roman"/>
                <w:b/>
                <w:bCs/>
                <w:color w:val="FFFFFF"/>
                <w:sz w:val="24"/>
                <w:szCs w:val="24"/>
              </w:rPr>
            </w:pPr>
          </w:p>
        </w:tc>
      </w:tr>
    </w:tbl>
    <w:p w14:paraId="064D70FE" w14:textId="77777777" w:rsidR="00D21191" w:rsidRDefault="00D21191" w:rsidP="00D21191">
      <w:pPr>
        <w:spacing w:line="360" w:lineRule="auto"/>
        <w:rPr>
          <w:rFonts w:ascii="Times New Roman" w:hAnsi="Times New Roman" w:cs="Times New Roman"/>
          <w:b/>
          <w:bCs/>
          <w:color w:val="FF0000"/>
          <w:sz w:val="24"/>
          <w:szCs w:val="24"/>
        </w:rPr>
      </w:pPr>
    </w:p>
    <w:tbl>
      <w:tblPr>
        <w:tblW w:w="9520" w:type="dxa"/>
        <w:tblCellMar>
          <w:left w:w="70" w:type="dxa"/>
          <w:right w:w="70" w:type="dxa"/>
        </w:tblCellMar>
        <w:tblLook w:val="04A0" w:firstRow="1" w:lastRow="0" w:firstColumn="1" w:lastColumn="0" w:noHBand="0" w:noVBand="1"/>
      </w:tblPr>
      <w:tblGrid>
        <w:gridCol w:w="6323"/>
        <w:gridCol w:w="3197"/>
      </w:tblGrid>
      <w:tr w:rsidR="00B6342D" w:rsidRPr="00CC558D" w14:paraId="7915DFF3" w14:textId="77777777" w:rsidTr="00B6342D">
        <w:trPr>
          <w:trHeight w:val="375"/>
        </w:trPr>
        <w:tc>
          <w:tcPr>
            <w:tcW w:w="9520" w:type="dxa"/>
            <w:gridSpan w:val="2"/>
            <w:tcBorders>
              <w:top w:val="single" w:sz="4" w:space="0" w:color="auto"/>
              <w:left w:val="single" w:sz="4" w:space="0" w:color="auto"/>
              <w:bottom w:val="single" w:sz="4" w:space="0" w:color="auto"/>
              <w:right w:val="single" w:sz="4" w:space="0" w:color="auto"/>
            </w:tcBorders>
            <w:shd w:val="clear" w:color="auto" w:fill="FB5924"/>
            <w:noWrap/>
            <w:vAlign w:val="bottom"/>
            <w:hideMark/>
          </w:tcPr>
          <w:p w14:paraId="3DAEE1B6" w14:textId="77777777" w:rsidR="00B6342D" w:rsidRPr="00CC558D" w:rsidRDefault="00B6342D" w:rsidP="000A1385">
            <w:pPr>
              <w:spacing w:line="240" w:lineRule="auto"/>
              <w:jc w:val="center"/>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xml:space="preserve">PLAN DE FINANCEMENT INITIAL </w:t>
            </w:r>
          </w:p>
        </w:tc>
      </w:tr>
      <w:tr w:rsidR="00B6342D" w:rsidRPr="00CC558D" w14:paraId="661B3C3C" w14:textId="77777777" w:rsidTr="000A1385">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573D6F80"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c>
          <w:tcPr>
            <w:tcW w:w="3197" w:type="dxa"/>
            <w:tcBorders>
              <w:top w:val="nil"/>
              <w:left w:val="nil"/>
              <w:bottom w:val="single" w:sz="4" w:space="0" w:color="auto"/>
              <w:right w:val="single" w:sz="4" w:space="0" w:color="auto"/>
            </w:tcBorders>
            <w:shd w:val="clear" w:color="000000" w:fill="FFFFFF"/>
            <w:noWrap/>
            <w:vAlign w:val="bottom"/>
            <w:hideMark/>
          </w:tcPr>
          <w:p w14:paraId="6AEB7603" w14:textId="77777777" w:rsidR="00B6342D" w:rsidRPr="00CC558D" w:rsidRDefault="00B6342D" w:rsidP="000A1385">
            <w:pPr>
              <w:spacing w:line="240" w:lineRule="auto"/>
              <w:jc w:val="center"/>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r>
      <w:tr w:rsidR="00B6342D" w:rsidRPr="00CC558D" w14:paraId="6ED234DE" w14:textId="77777777" w:rsidTr="000A1385">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3DE2C069"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Besoins durables</w:t>
            </w:r>
          </w:p>
        </w:tc>
        <w:tc>
          <w:tcPr>
            <w:tcW w:w="3197" w:type="dxa"/>
            <w:tcBorders>
              <w:top w:val="nil"/>
              <w:left w:val="nil"/>
              <w:bottom w:val="single" w:sz="4" w:space="0" w:color="auto"/>
              <w:right w:val="single" w:sz="4" w:space="0" w:color="auto"/>
            </w:tcBorders>
            <w:shd w:val="clear" w:color="000000" w:fill="FFFFFF"/>
            <w:noWrap/>
            <w:vAlign w:val="bottom"/>
            <w:hideMark/>
          </w:tcPr>
          <w:p w14:paraId="3EFC443A"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r>
      <w:tr w:rsidR="00B6342D" w:rsidRPr="00CC558D" w14:paraId="4D8782FB"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114313A6" w14:textId="300E0168"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Immobilisations</w:t>
            </w:r>
            <w:r w:rsidRPr="00CC558D">
              <w:rPr>
                <w:rFonts w:ascii="Times New Roman" w:eastAsia="Times New Roman" w:hAnsi="Times New Roman" w:cs="Times New Roman"/>
                <w:sz w:val="24"/>
                <w:szCs w:val="24"/>
              </w:rPr>
              <w:t xml:space="preserve"> incorporelles</w:t>
            </w:r>
          </w:p>
        </w:tc>
        <w:tc>
          <w:tcPr>
            <w:tcW w:w="3197" w:type="dxa"/>
            <w:tcBorders>
              <w:top w:val="nil"/>
              <w:left w:val="nil"/>
              <w:bottom w:val="single" w:sz="4" w:space="0" w:color="auto"/>
              <w:right w:val="single" w:sz="4" w:space="0" w:color="auto"/>
            </w:tcBorders>
            <w:shd w:val="clear" w:color="000000" w:fill="FFFFFF"/>
            <w:noWrap/>
            <w:vAlign w:val="bottom"/>
          </w:tcPr>
          <w:p w14:paraId="55558977" w14:textId="5ACE66E1" w:rsidR="00B6342D" w:rsidRPr="00CC558D" w:rsidRDefault="00B6342D" w:rsidP="000A1385">
            <w:pPr>
              <w:spacing w:line="240" w:lineRule="auto"/>
              <w:jc w:val="right"/>
              <w:rPr>
                <w:rFonts w:ascii="Times New Roman" w:eastAsia="Times New Roman" w:hAnsi="Times New Roman" w:cs="Times New Roman"/>
                <w:b/>
                <w:bCs/>
                <w:sz w:val="24"/>
                <w:szCs w:val="24"/>
              </w:rPr>
            </w:pPr>
          </w:p>
        </w:tc>
      </w:tr>
      <w:tr w:rsidR="00B6342D" w:rsidRPr="00CC558D" w14:paraId="3FA8E84D"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62B8AE79"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Equipements d'exploitation</w:t>
            </w:r>
          </w:p>
        </w:tc>
        <w:tc>
          <w:tcPr>
            <w:tcW w:w="3197" w:type="dxa"/>
            <w:tcBorders>
              <w:top w:val="nil"/>
              <w:left w:val="nil"/>
              <w:bottom w:val="single" w:sz="4" w:space="0" w:color="auto"/>
              <w:right w:val="single" w:sz="4" w:space="0" w:color="auto"/>
            </w:tcBorders>
            <w:shd w:val="clear" w:color="000000" w:fill="FFFFFF"/>
            <w:noWrap/>
            <w:vAlign w:val="bottom"/>
          </w:tcPr>
          <w:p w14:paraId="620A493F" w14:textId="3B4D9D1B"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1ED75CBE"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4DE4B9D3"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Matériels et Mobiliers de bureaux</w:t>
            </w:r>
          </w:p>
        </w:tc>
        <w:tc>
          <w:tcPr>
            <w:tcW w:w="3197" w:type="dxa"/>
            <w:tcBorders>
              <w:top w:val="nil"/>
              <w:left w:val="nil"/>
              <w:bottom w:val="single" w:sz="4" w:space="0" w:color="auto"/>
              <w:right w:val="single" w:sz="4" w:space="0" w:color="auto"/>
            </w:tcBorders>
            <w:shd w:val="clear" w:color="000000" w:fill="FFFFFF"/>
            <w:noWrap/>
            <w:vAlign w:val="bottom"/>
          </w:tcPr>
          <w:p w14:paraId="5AB9A40D" w14:textId="2B90E6B5"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624EA412"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470DAC94"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Aménagements, Travaux et Installations</w:t>
            </w:r>
          </w:p>
        </w:tc>
        <w:tc>
          <w:tcPr>
            <w:tcW w:w="3197" w:type="dxa"/>
            <w:tcBorders>
              <w:top w:val="nil"/>
              <w:left w:val="nil"/>
              <w:bottom w:val="single" w:sz="4" w:space="0" w:color="auto"/>
              <w:right w:val="single" w:sz="4" w:space="0" w:color="auto"/>
            </w:tcBorders>
            <w:shd w:val="clear" w:color="000000" w:fill="FFFFFF"/>
            <w:noWrap/>
            <w:vAlign w:val="bottom"/>
          </w:tcPr>
          <w:p w14:paraId="72A29582" w14:textId="70EF75AF"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01449853"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7DF92C83"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Dépôts et cautionnement</w:t>
            </w:r>
          </w:p>
        </w:tc>
        <w:tc>
          <w:tcPr>
            <w:tcW w:w="3197" w:type="dxa"/>
            <w:tcBorders>
              <w:top w:val="nil"/>
              <w:left w:val="nil"/>
              <w:bottom w:val="single" w:sz="4" w:space="0" w:color="auto"/>
              <w:right w:val="single" w:sz="4" w:space="0" w:color="auto"/>
            </w:tcBorders>
            <w:shd w:val="clear" w:color="000000" w:fill="FFFFFF"/>
            <w:noWrap/>
            <w:vAlign w:val="bottom"/>
          </w:tcPr>
          <w:p w14:paraId="5B2DA5F5" w14:textId="2D82A2CD"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646A8D1C"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3F946658"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Dotation en Fonds de Roulement</w:t>
            </w:r>
          </w:p>
        </w:tc>
        <w:tc>
          <w:tcPr>
            <w:tcW w:w="3197" w:type="dxa"/>
            <w:tcBorders>
              <w:top w:val="nil"/>
              <w:left w:val="nil"/>
              <w:bottom w:val="single" w:sz="4" w:space="0" w:color="auto"/>
              <w:right w:val="single" w:sz="4" w:space="0" w:color="auto"/>
            </w:tcBorders>
            <w:shd w:val="clear" w:color="000000" w:fill="FFFFFF"/>
            <w:noWrap/>
            <w:vAlign w:val="bottom"/>
          </w:tcPr>
          <w:p w14:paraId="3B270EAB" w14:textId="07AC5F6E" w:rsidR="00B6342D" w:rsidRPr="00CC558D" w:rsidRDefault="00B6342D" w:rsidP="000A1385">
            <w:pPr>
              <w:spacing w:line="240" w:lineRule="auto"/>
              <w:jc w:val="right"/>
              <w:rPr>
                <w:rFonts w:ascii="Times New Roman" w:eastAsia="Times New Roman" w:hAnsi="Times New Roman" w:cs="Times New Roman"/>
                <w:sz w:val="24"/>
                <w:szCs w:val="24"/>
              </w:rPr>
            </w:pPr>
          </w:p>
        </w:tc>
      </w:tr>
      <w:tr w:rsidR="00B6342D" w:rsidRPr="00CC558D" w14:paraId="3F2853B3"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66B466F4"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Total des besoins</w:t>
            </w:r>
          </w:p>
        </w:tc>
        <w:tc>
          <w:tcPr>
            <w:tcW w:w="3197" w:type="dxa"/>
            <w:tcBorders>
              <w:top w:val="nil"/>
              <w:left w:val="nil"/>
              <w:bottom w:val="single" w:sz="4" w:space="0" w:color="auto"/>
              <w:right w:val="single" w:sz="4" w:space="0" w:color="auto"/>
            </w:tcBorders>
            <w:shd w:val="clear" w:color="000000" w:fill="FFFFFF"/>
            <w:noWrap/>
            <w:vAlign w:val="bottom"/>
          </w:tcPr>
          <w:p w14:paraId="31DE7B2E" w14:textId="7AD5A0FA" w:rsidR="00B6342D" w:rsidRPr="00CC558D" w:rsidRDefault="00B6342D" w:rsidP="000A1385">
            <w:pPr>
              <w:spacing w:line="240" w:lineRule="auto"/>
              <w:jc w:val="right"/>
              <w:rPr>
                <w:rFonts w:ascii="Times New Roman" w:eastAsia="Times New Roman" w:hAnsi="Times New Roman" w:cs="Times New Roman"/>
                <w:b/>
                <w:bCs/>
                <w:sz w:val="24"/>
                <w:szCs w:val="24"/>
              </w:rPr>
            </w:pPr>
          </w:p>
        </w:tc>
      </w:tr>
      <w:tr w:rsidR="00B6342D" w:rsidRPr="00CC558D" w14:paraId="25C1F54E" w14:textId="77777777" w:rsidTr="000A1385">
        <w:trPr>
          <w:trHeight w:val="375"/>
        </w:trPr>
        <w:tc>
          <w:tcPr>
            <w:tcW w:w="952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91FD884" w14:textId="77777777" w:rsidR="00B6342D" w:rsidRPr="00CC558D" w:rsidRDefault="00B6342D" w:rsidP="000A1385">
            <w:pPr>
              <w:spacing w:line="240" w:lineRule="auto"/>
              <w:jc w:val="center"/>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r>
      <w:tr w:rsidR="00B6342D" w:rsidRPr="00CC558D" w14:paraId="3742C1D2" w14:textId="77777777" w:rsidTr="000A1385">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1CEC7167"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lastRenderedPageBreak/>
              <w:t>Ressources durables</w:t>
            </w:r>
          </w:p>
        </w:tc>
        <w:tc>
          <w:tcPr>
            <w:tcW w:w="3197" w:type="dxa"/>
            <w:tcBorders>
              <w:top w:val="nil"/>
              <w:left w:val="nil"/>
              <w:bottom w:val="single" w:sz="4" w:space="0" w:color="auto"/>
              <w:right w:val="single" w:sz="4" w:space="0" w:color="auto"/>
            </w:tcBorders>
            <w:shd w:val="clear" w:color="000000" w:fill="FFFFFF"/>
            <w:noWrap/>
            <w:vAlign w:val="bottom"/>
            <w:hideMark/>
          </w:tcPr>
          <w:p w14:paraId="35C73B82"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r>
      <w:tr w:rsidR="00B6342D" w:rsidRPr="00CC558D" w14:paraId="16B9F1DA" w14:textId="77777777" w:rsidTr="00AD457E">
        <w:trPr>
          <w:trHeight w:val="375"/>
        </w:trPr>
        <w:tc>
          <w:tcPr>
            <w:tcW w:w="6323" w:type="dxa"/>
            <w:tcBorders>
              <w:top w:val="nil"/>
              <w:left w:val="single" w:sz="4" w:space="0" w:color="auto"/>
              <w:bottom w:val="single" w:sz="4" w:space="0" w:color="auto"/>
              <w:right w:val="single" w:sz="4" w:space="0" w:color="auto"/>
            </w:tcBorders>
            <w:shd w:val="clear" w:color="auto" w:fill="FB5924"/>
            <w:noWrap/>
            <w:vAlign w:val="bottom"/>
            <w:hideMark/>
          </w:tcPr>
          <w:p w14:paraId="171255BB"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Fonds Propres</w:t>
            </w:r>
          </w:p>
        </w:tc>
        <w:tc>
          <w:tcPr>
            <w:tcW w:w="3197" w:type="dxa"/>
            <w:tcBorders>
              <w:top w:val="nil"/>
              <w:left w:val="nil"/>
              <w:bottom w:val="single" w:sz="4" w:space="0" w:color="auto"/>
              <w:right w:val="single" w:sz="4" w:space="0" w:color="auto"/>
            </w:tcBorders>
            <w:shd w:val="clear" w:color="000000" w:fill="FFFFFF"/>
            <w:noWrap/>
            <w:vAlign w:val="bottom"/>
          </w:tcPr>
          <w:p w14:paraId="356FA281" w14:textId="708D827D" w:rsidR="00B6342D" w:rsidRPr="00CC558D" w:rsidRDefault="00B6342D" w:rsidP="000A1385">
            <w:pPr>
              <w:spacing w:line="240" w:lineRule="auto"/>
              <w:rPr>
                <w:rFonts w:ascii="Times New Roman" w:eastAsia="Times New Roman" w:hAnsi="Times New Roman" w:cs="Times New Roman"/>
                <w:b/>
                <w:bCs/>
                <w:sz w:val="24"/>
                <w:szCs w:val="24"/>
              </w:rPr>
            </w:pPr>
          </w:p>
        </w:tc>
      </w:tr>
      <w:tr w:rsidR="00B6342D" w:rsidRPr="00CC558D" w14:paraId="4D0C7946"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767FFA81"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xml:space="preserve">      Capital Social (apports des promoteurs)</w:t>
            </w:r>
          </w:p>
        </w:tc>
        <w:tc>
          <w:tcPr>
            <w:tcW w:w="3197" w:type="dxa"/>
            <w:tcBorders>
              <w:top w:val="nil"/>
              <w:left w:val="nil"/>
              <w:bottom w:val="single" w:sz="4" w:space="0" w:color="auto"/>
              <w:right w:val="single" w:sz="4" w:space="0" w:color="auto"/>
            </w:tcBorders>
            <w:shd w:val="clear" w:color="000000" w:fill="B7DEE8"/>
            <w:noWrap/>
            <w:vAlign w:val="bottom"/>
          </w:tcPr>
          <w:p w14:paraId="26BA1D8D" w14:textId="7FD3F65C" w:rsidR="00B6342D" w:rsidRPr="00CC558D" w:rsidRDefault="00B6342D" w:rsidP="000A1385">
            <w:pPr>
              <w:spacing w:line="240" w:lineRule="auto"/>
              <w:rPr>
                <w:rFonts w:ascii="Times New Roman" w:eastAsia="Times New Roman" w:hAnsi="Times New Roman" w:cs="Times New Roman"/>
                <w:sz w:val="24"/>
                <w:szCs w:val="24"/>
              </w:rPr>
            </w:pPr>
          </w:p>
        </w:tc>
      </w:tr>
      <w:tr w:rsidR="00B6342D" w:rsidRPr="00CC558D" w14:paraId="5CDB32CA" w14:textId="77777777" w:rsidTr="000A1385">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72953E1B"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w:t>
            </w:r>
          </w:p>
        </w:tc>
        <w:tc>
          <w:tcPr>
            <w:tcW w:w="3197" w:type="dxa"/>
            <w:tcBorders>
              <w:top w:val="nil"/>
              <w:left w:val="nil"/>
              <w:bottom w:val="single" w:sz="4" w:space="0" w:color="auto"/>
              <w:right w:val="single" w:sz="4" w:space="0" w:color="auto"/>
            </w:tcBorders>
            <w:shd w:val="clear" w:color="000000" w:fill="FFFFFF"/>
            <w:noWrap/>
            <w:vAlign w:val="bottom"/>
            <w:hideMark/>
          </w:tcPr>
          <w:p w14:paraId="627C7D2E" w14:textId="77777777" w:rsidR="00B6342D" w:rsidRPr="00CC558D" w:rsidRDefault="00B6342D" w:rsidP="000A1385">
            <w:pPr>
              <w:spacing w:line="240" w:lineRule="auto"/>
              <w:rPr>
                <w:rFonts w:ascii="Times New Roman" w:eastAsia="Times New Roman" w:hAnsi="Times New Roman" w:cs="Times New Roman"/>
                <w:sz w:val="24"/>
                <w:szCs w:val="24"/>
              </w:rPr>
            </w:pPr>
            <w:r w:rsidRPr="00CC558D">
              <w:rPr>
                <w:rFonts w:ascii="Times New Roman" w:eastAsia="Times New Roman" w:hAnsi="Times New Roman" w:cs="Times New Roman"/>
                <w:sz w:val="24"/>
                <w:szCs w:val="24"/>
              </w:rPr>
              <w:t> </w:t>
            </w:r>
          </w:p>
        </w:tc>
      </w:tr>
      <w:tr w:rsidR="00B6342D" w:rsidRPr="00CC558D" w14:paraId="6A8EBF2E" w14:textId="77777777" w:rsidTr="00B6342D">
        <w:trPr>
          <w:trHeight w:val="375"/>
        </w:trPr>
        <w:tc>
          <w:tcPr>
            <w:tcW w:w="9520" w:type="dxa"/>
            <w:gridSpan w:val="2"/>
            <w:tcBorders>
              <w:top w:val="single" w:sz="4" w:space="0" w:color="auto"/>
              <w:left w:val="single" w:sz="4" w:space="0" w:color="auto"/>
              <w:bottom w:val="single" w:sz="4" w:space="0" w:color="auto"/>
              <w:right w:val="single" w:sz="4" w:space="0" w:color="000000"/>
            </w:tcBorders>
            <w:shd w:val="clear" w:color="auto" w:fill="FB5924"/>
            <w:noWrap/>
            <w:vAlign w:val="bottom"/>
            <w:hideMark/>
          </w:tcPr>
          <w:p w14:paraId="60384A7E" w14:textId="77777777" w:rsidR="00B6342D" w:rsidRPr="00CC558D" w:rsidRDefault="00B6342D" w:rsidP="000A1385">
            <w:pPr>
              <w:spacing w:line="240" w:lineRule="auto"/>
              <w:jc w:val="center"/>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Capitaux empruntés (emprunts à moyen et long terme)</w:t>
            </w:r>
          </w:p>
        </w:tc>
      </w:tr>
      <w:tr w:rsidR="00B6342D" w:rsidRPr="00CC558D" w14:paraId="600C5281"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014927C6"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xml:space="preserve">    </w:t>
            </w:r>
            <w:r w:rsidRPr="00CC558D">
              <w:rPr>
                <w:rFonts w:ascii="Times New Roman" w:eastAsia="Times New Roman" w:hAnsi="Times New Roman" w:cs="Times New Roman"/>
                <w:sz w:val="24"/>
                <w:szCs w:val="24"/>
              </w:rPr>
              <w:t>Emprunt</w:t>
            </w:r>
          </w:p>
        </w:tc>
        <w:tc>
          <w:tcPr>
            <w:tcW w:w="3197" w:type="dxa"/>
            <w:tcBorders>
              <w:top w:val="nil"/>
              <w:left w:val="nil"/>
              <w:bottom w:val="single" w:sz="4" w:space="0" w:color="auto"/>
              <w:right w:val="single" w:sz="4" w:space="0" w:color="auto"/>
            </w:tcBorders>
            <w:shd w:val="clear" w:color="000000" w:fill="FFFFFF"/>
            <w:noWrap/>
            <w:vAlign w:val="bottom"/>
          </w:tcPr>
          <w:p w14:paraId="6E878528" w14:textId="019F187E" w:rsidR="00B6342D" w:rsidRPr="00CC558D" w:rsidRDefault="00B6342D" w:rsidP="000A1385">
            <w:pPr>
              <w:spacing w:line="240" w:lineRule="auto"/>
              <w:jc w:val="right"/>
              <w:rPr>
                <w:rFonts w:ascii="Times New Roman" w:eastAsia="Times New Roman" w:hAnsi="Times New Roman" w:cs="Times New Roman"/>
                <w:b/>
                <w:bCs/>
                <w:sz w:val="24"/>
                <w:szCs w:val="24"/>
              </w:rPr>
            </w:pPr>
          </w:p>
        </w:tc>
      </w:tr>
      <w:tr w:rsidR="00B6342D" w:rsidRPr="00CC558D" w14:paraId="2D0CF4F0"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53C617B9"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xml:space="preserve">    </w:t>
            </w:r>
            <w:r w:rsidRPr="00CC558D">
              <w:rPr>
                <w:rFonts w:ascii="Times New Roman" w:eastAsia="Times New Roman" w:hAnsi="Times New Roman" w:cs="Times New Roman"/>
                <w:sz w:val="24"/>
                <w:szCs w:val="24"/>
              </w:rPr>
              <w:t>Subventions d'investissement</w:t>
            </w:r>
          </w:p>
        </w:tc>
        <w:tc>
          <w:tcPr>
            <w:tcW w:w="3197" w:type="dxa"/>
            <w:tcBorders>
              <w:top w:val="nil"/>
              <w:left w:val="nil"/>
              <w:bottom w:val="single" w:sz="4" w:space="0" w:color="auto"/>
              <w:right w:val="single" w:sz="4" w:space="0" w:color="auto"/>
            </w:tcBorders>
            <w:shd w:val="clear" w:color="000000" w:fill="FFFFFF"/>
            <w:noWrap/>
            <w:vAlign w:val="bottom"/>
          </w:tcPr>
          <w:p w14:paraId="7188ED85" w14:textId="4F7B50FF" w:rsidR="00B6342D" w:rsidRPr="00CC558D" w:rsidRDefault="00B6342D" w:rsidP="000A1385">
            <w:pPr>
              <w:spacing w:line="240" w:lineRule="auto"/>
              <w:jc w:val="right"/>
              <w:rPr>
                <w:rFonts w:ascii="Times New Roman" w:eastAsia="Times New Roman" w:hAnsi="Times New Roman" w:cs="Times New Roman"/>
                <w:b/>
                <w:bCs/>
                <w:sz w:val="24"/>
                <w:szCs w:val="24"/>
              </w:rPr>
            </w:pPr>
          </w:p>
        </w:tc>
      </w:tr>
      <w:tr w:rsidR="00B6342D" w:rsidRPr="00CC558D" w14:paraId="104600CE" w14:textId="77777777" w:rsidTr="00AD457E">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651D6B22"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Total des ressources</w:t>
            </w:r>
          </w:p>
        </w:tc>
        <w:tc>
          <w:tcPr>
            <w:tcW w:w="3197" w:type="dxa"/>
            <w:tcBorders>
              <w:top w:val="nil"/>
              <w:left w:val="nil"/>
              <w:bottom w:val="single" w:sz="4" w:space="0" w:color="auto"/>
              <w:right w:val="single" w:sz="4" w:space="0" w:color="auto"/>
            </w:tcBorders>
            <w:shd w:val="clear" w:color="000000" w:fill="FFFFFF"/>
            <w:noWrap/>
            <w:vAlign w:val="bottom"/>
          </w:tcPr>
          <w:p w14:paraId="34A3F049" w14:textId="48DF1B75" w:rsidR="00B6342D" w:rsidRPr="00CC558D" w:rsidRDefault="00B6342D" w:rsidP="000A1385">
            <w:pPr>
              <w:spacing w:line="240" w:lineRule="auto"/>
              <w:jc w:val="right"/>
              <w:rPr>
                <w:rFonts w:ascii="Times New Roman" w:eastAsia="Times New Roman" w:hAnsi="Times New Roman" w:cs="Times New Roman"/>
                <w:b/>
                <w:bCs/>
                <w:sz w:val="24"/>
                <w:szCs w:val="24"/>
              </w:rPr>
            </w:pPr>
          </w:p>
        </w:tc>
      </w:tr>
      <w:tr w:rsidR="00B6342D" w:rsidRPr="00CC558D" w14:paraId="68E79DB4" w14:textId="77777777" w:rsidTr="000A1385">
        <w:trPr>
          <w:trHeight w:val="375"/>
        </w:trPr>
        <w:tc>
          <w:tcPr>
            <w:tcW w:w="952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99A1F8" w14:textId="77777777" w:rsidR="00B6342D" w:rsidRPr="00CC558D" w:rsidRDefault="00B6342D" w:rsidP="000A1385">
            <w:pPr>
              <w:spacing w:line="240" w:lineRule="auto"/>
              <w:jc w:val="center"/>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w:t>
            </w:r>
          </w:p>
        </w:tc>
      </w:tr>
      <w:tr w:rsidR="00B6342D" w:rsidRPr="00CC558D" w14:paraId="2AE2C622" w14:textId="77777777" w:rsidTr="000A1385">
        <w:trPr>
          <w:trHeight w:val="375"/>
        </w:trPr>
        <w:tc>
          <w:tcPr>
            <w:tcW w:w="6323" w:type="dxa"/>
            <w:tcBorders>
              <w:top w:val="nil"/>
              <w:left w:val="single" w:sz="4" w:space="0" w:color="auto"/>
              <w:bottom w:val="single" w:sz="4" w:space="0" w:color="auto"/>
              <w:right w:val="single" w:sz="4" w:space="0" w:color="auto"/>
            </w:tcBorders>
            <w:shd w:val="clear" w:color="000000" w:fill="FFFFFF"/>
            <w:noWrap/>
            <w:vAlign w:val="bottom"/>
            <w:hideMark/>
          </w:tcPr>
          <w:p w14:paraId="1899F0D6" w14:textId="77777777" w:rsidR="00B6342D" w:rsidRPr="00CC558D" w:rsidRDefault="00B6342D" w:rsidP="000A1385">
            <w:pPr>
              <w:spacing w:line="240" w:lineRule="auto"/>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Ecart = Total Ressources - Total Besoins</w:t>
            </w:r>
          </w:p>
        </w:tc>
        <w:tc>
          <w:tcPr>
            <w:tcW w:w="3197" w:type="dxa"/>
            <w:tcBorders>
              <w:top w:val="nil"/>
              <w:left w:val="nil"/>
              <w:bottom w:val="single" w:sz="4" w:space="0" w:color="auto"/>
              <w:right w:val="single" w:sz="4" w:space="0" w:color="auto"/>
            </w:tcBorders>
            <w:shd w:val="clear" w:color="000000" w:fill="FF0000"/>
            <w:noWrap/>
            <w:vAlign w:val="bottom"/>
            <w:hideMark/>
          </w:tcPr>
          <w:p w14:paraId="64B9118A" w14:textId="77777777" w:rsidR="00B6342D" w:rsidRPr="00CC558D" w:rsidRDefault="00B6342D" w:rsidP="000A1385">
            <w:pPr>
              <w:spacing w:line="240" w:lineRule="auto"/>
              <w:jc w:val="right"/>
              <w:rPr>
                <w:rFonts w:ascii="Times New Roman" w:eastAsia="Times New Roman" w:hAnsi="Times New Roman" w:cs="Times New Roman"/>
                <w:b/>
                <w:bCs/>
                <w:sz w:val="24"/>
                <w:szCs w:val="24"/>
              </w:rPr>
            </w:pPr>
            <w:r w:rsidRPr="00CC558D">
              <w:rPr>
                <w:rFonts w:ascii="Times New Roman" w:eastAsia="Times New Roman" w:hAnsi="Times New Roman" w:cs="Times New Roman"/>
                <w:b/>
                <w:bCs/>
                <w:sz w:val="24"/>
                <w:szCs w:val="24"/>
              </w:rPr>
              <w:t xml:space="preserve">                      - XOF </w:t>
            </w:r>
          </w:p>
        </w:tc>
      </w:tr>
    </w:tbl>
    <w:p w14:paraId="6EF164A4" w14:textId="77777777" w:rsidR="00B6342D" w:rsidRDefault="00B6342D" w:rsidP="00D21191">
      <w:pPr>
        <w:spacing w:line="360" w:lineRule="auto"/>
        <w:rPr>
          <w:rFonts w:ascii="Times New Roman" w:hAnsi="Times New Roman" w:cs="Times New Roman"/>
          <w:b/>
          <w:bCs/>
          <w:color w:val="FF0000"/>
          <w:sz w:val="24"/>
          <w:szCs w:val="24"/>
        </w:rPr>
      </w:pPr>
    </w:p>
    <w:p w14:paraId="78207981" w14:textId="77777777" w:rsidR="00B6342D" w:rsidRDefault="00B6342D" w:rsidP="00D21191">
      <w:pPr>
        <w:spacing w:line="360" w:lineRule="auto"/>
        <w:rPr>
          <w:rFonts w:ascii="Times New Roman" w:hAnsi="Times New Roman" w:cs="Times New Roman"/>
          <w:b/>
          <w:bCs/>
          <w:color w:val="FF0000"/>
          <w:sz w:val="24"/>
          <w:szCs w:val="24"/>
        </w:rPr>
        <w:sectPr w:rsidR="00B6342D" w:rsidSect="00251A83">
          <w:pgSz w:w="11906" w:h="16838"/>
          <w:pgMar w:top="1417" w:right="1417" w:bottom="1417" w:left="1417" w:header="708" w:footer="708" w:gutter="0"/>
          <w:cols w:space="708"/>
          <w:docGrid w:linePitch="360"/>
        </w:sectPr>
      </w:pPr>
    </w:p>
    <w:p w14:paraId="23C5D8F2" w14:textId="77777777" w:rsidR="00B6342D" w:rsidRPr="00D21191" w:rsidRDefault="00B6342D" w:rsidP="00D21191">
      <w:pPr>
        <w:spacing w:line="360" w:lineRule="auto"/>
        <w:rPr>
          <w:rFonts w:ascii="Times New Roman" w:hAnsi="Times New Roman" w:cs="Times New Roman"/>
          <w:b/>
          <w:bCs/>
          <w:color w:val="FF0000"/>
          <w:sz w:val="24"/>
          <w:szCs w:val="24"/>
        </w:rPr>
      </w:pPr>
    </w:p>
    <w:p w14:paraId="6A501176" w14:textId="4EE93017"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Les amortissements</w:t>
      </w:r>
    </w:p>
    <w:p w14:paraId="5046ADB4" w14:textId="4A8FE8F9" w:rsidR="00B6342D" w:rsidRPr="00B6342D" w:rsidRDefault="00B6342D" w:rsidP="00B6342D">
      <w:pPr>
        <w:spacing w:line="360" w:lineRule="auto"/>
        <w:rPr>
          <w:rFonts w:ascii="Times New Roman" w:hAnsi="Times New Roman" w:cs="Times New Roman"/>
          <w:b/>
          <w:bCs/>
          <w:color w:val="FF0000"/>
          <w:sz w:val="24"/>
          <w:szCs w:val="24"/>
        </w:rPr>
      </w:pPr>
      <w:r>
        <w:rPr>
          <w:noProof/>
        </w:rPr>
        <w:drawing>
          <wp:inline distT="0" distB="0" distL="0" distR="0" wp14:anchorId="0DE9797E" wp14:editId="38B7E571">
            <wp:extent cx="8892540" cy="3060065"/>
            <wp:effectExtent l="0" t="0" r="3810" b="6985"/>
            <wp:docPr id="6135026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2693" name=""/>
                    <pic:cNvPicPr/>
                  </pic:nvPicPr>
                  <pic:blipFill>
                    <a:blip r:embed="rId17"/>
                    <a:stretch>
                      <a:fillRect/>
                    </a:stretch>
                  </pic:blipFill>
                  <pic:spPr>
                    <a:xfrm>
                      <a:off x="0" y="0"/>
                      <a:ext cx="8892540" cy="3060065"/>
                    </a:xfrm>
                    <a:prstGeom prst="rect">
                      <a:avLst/>
                    </a:prstGeom>
                  </pic:spPr>
                </pic:pic>
              </a:graphicData>
            </a:graphic>
          </wp:inline>
        </w:drawing>
      </w:r>
    </w:p>
    <w:p w14:paraId="47926A10" w14:textId="5013E06C" w:rsidR="00160235" w:rsidRDefault="00160235" w:rsidP="00A234F7">
      <w:pPr>
        <w:pStyle w:val="Paragraphedeliste"/>
        <w:numPr>
          <w:ilvl w:val="1"/>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L’amortissement des équipements</w:t>
      </w:r>
    </w:p>
    <w:p w14:paraId="0138AE7D" w14:textId="29F89191" w:rsidR="008512A7" w:rsidRPr="008512A7" w:rsidRDefault="008512A7" w:rsidP="008512A7">
      <w:pPr>
        <w:spacing w:line="360" w:lineRule="auto"/>
        <w:rPr>
          <w:rFonts w:ascii="Times New Roman" w:hAnsi="Times New Roman" w:cs="Times New Roman"/>
          <w:b/>
          <w:bCs/>
          <w:color w:val="FF0000"/>
          <w:sz w:val="24"/>
          <w:szCs w:val="24"/>
        </w:rPr>
      </w:pPr>
      <w:r>
        <w:rPr>
          <w:noProof/>
        </w:rPr>
        <w:lastRenderedPageBreak/>
        <w:drawing>
          <wp:inline distT="0" distB="0" distL="0" distR="0" wp14:anchorId="3FF541D1" wp14:editId="107A7FE0">
            <wp:extent cx="8892540" cy="2103755"/>
            <wp:effectExtent l="0" t="0" r="3810" b="0"/>
            <wp:docPr id="18965983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98319" name=""/>
                    <pic:cNvPicPr/>
                  </pic:nvPicPr>
                  <pic:blipFill>
                    <a:blip r:embed="rId18"/>
                    <a:stretch>
                      <a:fillRect/>
                    </a:stretch>
                  </pic:blipFill>
                  <pic:spPr>
                    <a:xfrm>
                      <a:off x="0" y="0"/>
                      <a:ext cx="8892540" cy="2103755"/>
                    </a:xfrm>
                    <a:prstGeom prst="rect">
                      <a:avLst/>
                    </a:prstGeom>
                  </pic:spPr>
                </pic:pic>
              </a:graphicData>
            </a:graphic>
          </wp:inline>
        </w:drawing>
      </w:r>
    </w:p>
    <w:tbl>
      <w:tblPr>
        <w:tblW w:w="14152" w:type="dxa"/>
        <w:tblCellMar>
          <w:left w:w="70" w:type="dxa"/>
          <w:right w:w="70" w:type="dxa"/>
        </w:tblCellMar>
        <w:tblLook w:val="04A0" w:firstRow="1" w:lastRow="0" w:firstColumn="1" w:lastColumn="0" w:noHBand="0" w:noVBand="1"/>
      </w:tblPr>
      <w:tblGrid>
        <w:gridCol w:w="2027"/>
        <w:gridCol w:w="1352"/>
        <w:gridCol w:w="426"/>
        <w:gridCol w:w="1275"/>
        <w:gridCol w:w="1134"/>
        <w:gridCol w:w="993"/>
        <w:gridCol w:w="992"/>
        <w:gridCol w:w="1417"/>
        <w:gridCol w:w="1418"/>
        <w:gridCol w:w="992"/>
        <w:gridCol w:w="992"/>
        <w:gridCol w:w="1134"/>
      </w:tblGrid>
      <w:tr w:rsidR="00630B4D" w:rsidRPr="00BF5DF7" w14:paraId="0500DD44" w14:textId="77777777" w:rsidTr="00630B4D">
        <w:trPr>
          <w:trHeight w:val="405"/>
        </w:trPr>
        <w:tc>
          <w:tcPr>
            <w:tcW w:w="2027" w:type="dxa"/>
            <w:tcBorders>
              <w:top w:val="double" w:sz="6" w:space="0" w:color="3F3F3F"/>
              <w:left w:val="double" w:sz="6" w:space="0" w:color="3F3F3F"/>
              <w:bottom w:val="double" w:sz="6" w:space="0" w:color="3F3F3F"/>
              <w:right w:val="double" w:sz="6" w:space="0" w:color="3F3F3F"/>
            </w:tcBorders>
            <w:shd w:val="clear" w:color="000000" w:fill="EBF1DE"/>
            <w:noWrap/>
            <w:vAlign w:val="bottom"/>
            <w:hideMark/>
          </w:tcPr>
          <w:p w14:paraId="5F45271F"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Equipements d'exploitation</w:t>
            </w:r>
          </w:p>
        </w:tc>
        <w:tc>
          <w:tcPr>
            <w:tcW w:w="1352" w:type="dxa"/>
            <w:tcBorders>
              <w:top w:val="double" w:sz="6" w:space="0" w:color="3F3F3F"/>
              <w:left w:val="nil"/>
              <w:bottom w:val="double" w:sz="6" w:space="0" w:color="3F3F3F"/>
              <w:right w:val="double" w:sz="6" w:space="0" w:color="3F3F3F"/>
            </w:tcBorders>
            <w:shd w:val="clear" w:color="000000" w:fill="EBF1DE"/>
            <w:noWrap/>
            <w:vAlign w:val="bottom"/>
            <w:hideMark/>
          </w:tcPr>
          <w:p w14:paraId="7AFABC3B"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426" w:type="dxa"/>
            <w:tcBorders>
              <w:top w:val="double" w:sz="6" w:space="0" w:color="3F3F3F"/>
              <w:left w:val="nil"/>
              <w:bottom w:val="double" w:sz="6" w:space="0" w:color="3F3F3F"/>
              <w:right w:val="double" w:sz="6" w:space="0" w:color="3F3F3F"/>
            </w:tcBorders>
            <w:shd w:val="clear" w:color="000000" w:fill="EBF1DE"/>
            <w:noWrap/>
            <w:vAlign w:val="bottom"/>
            <w:hideMark/>
          </w:tcPr>
          <w:p w14:paraId="001419D3"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1275" w:type="dxa"/>
            <w:tcBorders>
              <w:top w:val="double" w:sz="6" w:space="0" w:color="3F3F3F"/>
              <w:left w:val="nil"/>
              <w:bottom w:val="double" w:sz="6" w:space="0" w:color="3F3F3F"/>
              <w:right w:val="double" w:sz="6" w:space="0" w:color="3F3F3F"/>
            </w:tcBorders>
            <w:shd w:val="clear" w:color="000000" w:fill="EBF1DE"/>
            <w:noWrap/>
            <w:vAlign w:val="bottom"/>
            <w:hideMark/>
          </w:tcPr>
          <w:p w14:paraId="1E2F66D5"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1134" w:type="dxa"/>
            <w:tcBorders>
              <w:top w:val="double" w:sz="6" w:space="0" w:color="3F3F3F"/>
              <w:left w:val="nil"/>
              <w:bottom w:val="double" w:sz="6" w:space="0" w:color="3F3F3F"/>
              <w:right w:val="double" w:sz="6" w:space="0" w:color="3F3F3F"/>
            </w:tcBorders>
            <w:shd w:val="clear" w:color="000000" w:fill="EBF1DE"/>
            <w:noWrap/>
            <w:vAlign w:val="bottom"/>
            <w:hideMark/>
          </w:tcPr>
          <w:p w14:paraId="1B88AF2E"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993" w:type="dxa"/>
            <w:tcBorders>
              <w:top w:val="double" w:sz="6" w:space="0" w:color="3F3F3F"/>
              <w:left w:val="nil"/>
              <w:bottom w:val="double" w:sz="6" w:space="0" w:color="3F3F3F"/>
              <w:right w:val="double" w:sz="6" w:space="0" w:color="3F3F3F"/>
            </w:tcBorders>
            <w:shd w:val="clear" w:color="000000" w:fill="EBF1DE"/>
            <w:noWrap/>
            <w:vAlign w:val="bottom"/>
            <w:hideMark/>
          </w:tcPr>
          <w:p w14:paraId="65B548DB"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992" w:type="dxa"/>
            <w:tcBorders>
              <w:top w:val="double" w:sz="6" w:space="0" w:color="3F3F3F"/>
              <w:left w:val="nil"/>
              <w:bottom w:val="double" w:sz="6" w:space="0" w:color="3F3F3F"/>
              <w:right w:val="double" w:sz="6" w:space="0" w:color="3F3F3F"/>
            </w:tcBorders>
            <w:shd w:val="clear" w:color="000000" w:fill="EBF1DE"/>
            <w:noWrap/>
            <w:vAlign w:val="bottom"/>
            <w:hideMark/>
          </w:tcPr>
          <w:p w14:paraId="76B8EEE5"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1417" w:type="dxa"/>
            <w:tcBorders>
              <w:top w:val="double" w:sz="6" w:space="0" w:color="3F3F3F"/>
              <w:left w:val="nil"/>
              <w:bottom w:val="double" w:sz="6" w:space="0" w:color="3F3F3F"/>
              <w:right w:val="double" w:sz="6" w:space="0" w:color="3F3F3F"/>
            </w:tcBorders>
            <w:shd w:val="clear" w:color="000000" w:fill="EBF1DE"/>
            <w:noWrap/>
            <w:vAlign w:val="bottom"/>
            <w:hideMark/>
          </w:tcPr>
          <w:p w14:paraId="2FB1B244"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1418" w:type="dxa"/>
            <w:tcBorders>
              <w:top w:val="double" w:sz="6" w:space="0" w:color="3F3F3F"/>
              <w:left w:val="nil"/>
              <w:bottom w:val="double" w:sz="6" w:space="0" w:color="3F3F3F"/>
              <w:right w:val="double" w:sz="6" w:space="0" w:color="3F3F3F"/>
            </w:tcBorders>
            <w:shd w:val="clear" w:color="000000" w:fill="EBF1DE"/>
            <w:noWrap/>
            <w:vAlign w:val="bottom"/>
            <w:hideMark/>
          </w:tcPr>
          <w:p w14:paraId="4F10A3E8"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992" w:type="dxa"/>
            <w:tcBorders>
              <w:top w:val="double" w:sz="6" w:space="0" w:color="3F3F3F"/>
              <w:left w:val="nil"/>
              <w:bottom w:val="double" w:sz="6" w:space="0" w:color="3F3F3F"/>
              <w:right w:val="double" w:sz="6" w:space="0" w:color="3F3F3F"/>
            </w:tcBorders>
            <w:shd w:val="clear" w:color="000000" w:fill="EBF1DE"/>
            <w:noWrap/>
            <w:vAlign w:val="bottom"/>
            <w:hideMark/>
          </w:tcPr>
          <w:p w14:paraId="4C6CE6E1"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992" w:type="dxa"/>
            <w:tcBorders>
              <w:top w:val="double" w:sz="6" w:space="0" w:color="3F3F3F"/>
              <w:left w:val="nil"/>
              <w:bottom w:val="double" w:sz="6" w:space="0" w:color="3F3F3F"/>
              <w:right w:val="double" w:sz="6" w:space="0" w:color="3F3F3F"/>
            </w:tcBorders>
            <w:shd w:val="clear" w:color="000000" w:fill="EBF1DE"/>
            <w:noWrap/>
            <w:vAlign w:val="bottom"/>
            <w:hideMark/>
          </w:tcPr>
          <w:p w14:paraId="08E21949"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c>
          <w:tcPr>
            <w:tcW w:w="1134" w:type="dxa"/>
            <w:tcBorders>
              <w:top w:val="double" w:sz="6" w:space="0" w:color="3F3F3F"/>
              <w:left w:val="nil"/>
              <w:bottom w:val="double" w:sz="6" w:space="0" w:color="3F3F3F"/>
              <w:right w:val="double" w:sz="6" w:space="0" w:color="3F3F3F"/>
            </w:tcBorders>
            <w:shd w:val="clear" w:color="000000" w:fill="EBF1DE"/>
            <w:noWrap/>
            <w:vAlign w:val="bottom"/>
            <w:hideMark/>
          </w:tcPr>
          <w:p w14:paraId="64F0CD4D" w14:textId="77777777" w:rsidR="00630B4D" w:rsidRPr="00BF5DF7" w:rsidRDefault="00630B4D" w:rsidP="000A1385">
            <w:pPr>
              <w:spacing w:line="240" w:lineRule="auto"/>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 </w:t>
            </w:r>
          </w:p>
        </w:tc>
      </w:tr>
      <w:tr w:rsidR="00630B4D" w:rsidRPr="00BF5DF7" w14:paraId="7CEF3671"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0D352876"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Serveur</w:t>
            </w:r>
          </w:p>
        </w:tc>
        <w:tc>
          <w:tcPr>
            <w:tcW w:w="1352" w:type="dxa"/>
            <w:tcBorders>
              <w:top w:val="nil"/>
              <w:left w:val="nil"/>
              <w:bottom w:val="double" w:sz="6" w:space="0" w:color="3F3F3F"/>
              <w:right w:val="double" w:sz="6" w:space="0" w:color="3F3F3F"/>
            </w:tcBorders>
            <w:shd w:val="clear" w:color="auto" w:fill="auto"/>
            <w:noWrap/>
            <w:vAlign w:val="bottom"/>
          </w:tcPr>
          <w:p w14:paraId="4B5DF788" w14:textId="75A31CAA"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6EEDECE0" w14:textId="36585434"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38A550BA" w14:textId="56167376"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3916B315" w14:textId="123D55EF"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36E0F95B" w14:textId="60901332"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6FCAF1E5" w14:textId="3A12067F"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57AED63A" w14:textId="400FD2AD"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695D489C" w14:textId="5D527999"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3AB764D6" w14:textId="1B9279AC"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28A42941" w14:textId="0A4F3435"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3CCF6F57" w14:textId="322D2E1F"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7834F23C"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00088517"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Climatiseur</w:t>
            </w:r>
          </w:p>
        </w:tc>
        <w:tc>
          <w:tcPr>
            <w:tcW w:w="1352" w:type="dxa"/>
            <w:tcBorders>
              <w:top w:val="nil"/>
              <w:left w:val="nil"/>
              <w:bottom w:val="double" w:sz="6" w:space="0" w:color="3F3F3F"/>
              <w:right w:val="double" w:sz="6" w:space="0" w:color="3F3F3F"/>
            </w:tcBorders>
            <w:shd w:val="clear" w:color="auto" w:fill="auto"/>
            <w:noWrap/>
            <w:vAlign w:val="bottom"/>
          </w:tcPr>
          <w:p w14:paraId="61E67688" w14:textId="7A134FC5"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615E1B91" w14:textId="49526C58"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7254812F" w14:textId="2C15545E"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2EECDD6A" w14:textId="0AB064BD"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4FF6F05E" w14:textId="3DEEBC08"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4F701D37" w14:textId="0594F103"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1B1DA35F" w14:textId="3C683A64"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5B112590" w14:textId="0FEAC3DA"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3BDAEC0A" w14:textId="5D548E7A"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589E1698" w14:textId="583DFE60"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43D5B2B0" w14:textId="0D8F946E"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132CE6E7"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223DE202"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Rallonges</w:t>
            </w:r>
          </w:p>
        </w:tc>
        <w:tc>
          <w:tcPr>
            <w:tcW w:w="1352" w:type="dxa"/>
            <w:tcBorders>
              <w:top w:val="nil"/>
              <w:left w:val="nil"/>
              <w:bottom w:val="double" w:sz="6" w:space="0" w:color="3F3F3F"/>
              <w:right w:val="double" w:sz="6" w:space="0" w:color="3F3F3F"/>
            </w:tcBorders>
            <w:shd w:val="clear" w:color="auto" w:fill="auto"/>
            <w:noWrap/>
            <w:vAlign w:val="bottom"/>
          </w:tcPr>
          <w:p w14:paraId="3B142418" w14:textId="4B9A0316"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0EB97D7F" w14:textId="784D6148"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7D101D44" w14:textId="1965FAA6"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6E3FB961" w14:textId="705F7705"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1DB7ABDC" w14:textId="261AE211"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2A48E6DF" w14:textId="7160B55F"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49CDCB95" w14:textId="2A96AC67"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7707F369" w14:textId="745CE3A8"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0711ECA6" w14:textId="3B5CDB7B"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55B04630" w14:textId="548632EF"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66818DE1" w14:textId="51E836AC"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6E87CB93"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3CA2F08E"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Tablette graphique</w:t>
            </w:r>
          </w:p>
        </w:tc>
        <w:tc>
          <w:tcPr>
            <w:tcW w:w="1352" w:type="dxa"/>
            <w:tcBorders>
              <w:top w:val="nil"/>
              <w:left w:val="nil"/>
              <w:bottom w:val="double" w:sz="6" w:space="0" w:color="3F3F3F"/>
              <w:right w:val="double" w:sz="6" w:space="0" w:color="3F3F3F"/>
            </w:tcBorders>
            <w:shd w:val="clear" w:color="auto" w:fill="auto"/>
            <w:noWrap/>
            <w:vAlign w:val="bottom"/>
          </w:tcPr>
          <w:p w14:paraId="51F339BF" w14:textId="52971A2C"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7AFB3D22" w14:textId="59D4C504"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13653F02" w14:textId="09995168"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2E2EFABB" w14:textId="5D57BA77"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5B55AAF4" w14:textId="4CC5DA62"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008C3660" w14:textId="066ADDA6"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1E0EAB49" w14:textId="1FEDF208"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33CDE205" w14:textId="1858C0ED"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C649844" w14:textId="275238C6"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3A3264F9" w14:textId="252F6C15"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3A5874DB" w14:textId="6E754D9D"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6AF84C81"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6A99B452"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Machine Scan</w:t>
            </w:r>
          </w:p>
        </w:tc>
        <w:tc>
          <w:tcPr>
            <w:tcW w:w="1352" w:type="dxa"/>
            <w:tcBorders>
              <w:top w:val="nil"/>
              <w:left w:val="nil"/>
              <w:bottom w:val="double" w:sz="6" w:space="0" w:color="3F3F3F"/>
              <w:right w:val="double" w:sz="6" w:space="0" w:color="3F3F3F"/>
            </w:tcBorders>
            <w:shd w:val="clear" w:color="auto" w:fill="auto"/>
            <w:noWrap/>
            <w:vAlign w:val="bottom"/>
          </w:tcPr>
          <w:p w14:paraId="25A7999D" w14:textId="00F44FFC"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29BCDE20" w14:textId="75C0CFE4"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4DA22D0B" w14:textId="2D96301F"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61A6DA68" w14:textId="27ACDC8F"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5915B8B2" w14:textId="0107EA1C"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315B7A9A" w14:textId="52B190AC"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1D7B3C0A" w14:textId="44F0531E"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1BBB1A29" w14:textId="16AEA4AE"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3E75827" w14:textId="3F576446"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0D2DD864" w14:textId="1FD812D6"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32D3307F" w14:textId="09D3DD29"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4891A8A3"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529BDEEF"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Télévision Smart</w:t>
            </w:r>
          </w:p>
        </w:tc>
        <w:tc>
          <w:tcPr>
            <w:tcW w:w="1352" w:type="dxa"/>
            <w:tcBorders>
              <w:top w:val="nil"/>
              <w:left w:val="nil"/>
              <w:bottom w:val="double" w:sz="6" w:space="0" w:color="3F3F3F"/>
              <w:right w:val="double" w:sz="6" w:space="0" w:color="3F3F3F"/>
            </w:tcBorders>
            <w:shd w:val="clear" w:color="auto" w:fill="auto"/>
            <w:noWrap/>
            <w:vAlign w:val="bottom"/>
          </w:tcPr>
          <w:p w14:paraId="40C44A38" w14:textId="0F86154F"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4560268D" w14:textId="3CC93F16"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14B3D1C2" w14:textId="2DB6117A"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5182AD7B" w14:textId="32742B83"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1D4635C1" w14:textId="1CB04C84"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2989006F" w14:textId="015B0A8C"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07E27B91" w14:textId="0A94966A"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16AB29F8" w14:textId="273A81DC"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3F75BCBA" w14:textId="31BFD426"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22D5F6CD" w14:textId="0A852A99"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0569D80A" w14:textId="37AD32DD"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4FD3AD24"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16FF471D"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Imprimante</w:t>
            </w:r>
          </w:p>
        </w:tc>
        <w:tc>
          <w:tcPr>
            <w:tcW w:w="1352" w:type="dxa"/>
            <w:tcBorders>
              <w:top w:val="nil"/>
              <w:left w:val="nil"/>
              <w:bottom w:val="double" w:sz="6" w:space="0" w:color="3F3F3F"/>
              <w:right w:val="double" w:sz="6" w:space="0" w:color="3F3F3F"/>
            </w:tcBorders>
            <w:shd w:val="clear" w:color="auto" w:fill="auto"/>
            <w:noWrap/>
            <w:vAlign w:val="bottom"/>
          </w:tcPr>
          <w:p w14:paraId="5A57EB77" w14:textId="648FEFF5"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79F11C74" w14:textId="236E967D"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31DD8162" w14:textId="4BFC26F0"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19B94E2B" w14:textId="18BAA943"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74F8789F" w14:textId="5850397F"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B386405" w14:textId="528BCD4F"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3D620230" w14:textId="53E6A66F"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73FAB457" w14:textId="4565226E"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3E563B1" w14:textId="4C3FC493"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422E6155" w14:textId="734C2BF8"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0858C03E" w14:textId="25EC3F7C"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4766F449" w14:textId="77777777" w:rsidTr="00AD457E">
        <w:trPr>
          <w:trHeight w:val="405"/>
        </w:trPr>
        <w:tc>
          <w:tcPr>
            <w:tcW w:w="2027" w:type="dxa"/>
            <w:tcBorders>
              <w:top w:val="nil"/>
              <w:left w:val="double" w:sz="6" w:space="0" w:color="3F3F3F"/>
              <w:bottom w:val="double" w:sz="6" w:space="0" w:color="3F3F3F"/>
              <w:right w:val="double" w:sz="6" w:space="0" w:color="3F3F3F"/>
            </w:tcBorders>
            <w:shd w:val="clear" w:color="auto" w:fill="auto"/>
            <w:noWrap/>
            <w:vAlign w:val="bottom"/>
            <w:hideMark/>
          </w:tcPr>
          <w:p w14:paraId="06A614C6"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lastRenderedPageBreak/>
              <w:t>Tableau</w:t>
            </w:r>
          </w:p>
        </w:tc>
        <w:tc>
          <w:tcPr>
            <w:tcW w:w="1352" w:type="dxa"/>
            <w:tcBorders>
              <w:top w:val="nil"/>
              <w:left w:val="nil"/>
              <w:bottom w:val="double" w:sz="6" w:space="0" w:color="3F3F3F"/>
              <w:right w:val="double" w:sz="6" w:space="0" w:color="3F3F3F"/>
            </w:tcBorders>
            <w:shd w:val="clear" w:color="auto" w:fill="auto"/>
            <w:noWrap/>
            <w:vAlign w:val="bottom"/>
          </w:tcPr>
          <w:p w14:paraId="2C77A97A" w14:textId="5A3054D6"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nil"/>
              <w:bottom w:val="double" w:sz="6" w:space="0" w:color="3F3F3F"/>
              <w:right w:val="double" w:sz="6" w:space="0" w:color="3F3F3F"/>
            </w:tcBorders>
            <w:shd w:val="clear" w:color="auto" w:fill="auto"/>
            <w:noWrap/>
            <w:vAlign w:val="bottom"/>
          </w:tcPr>
          <w:p w14:paraId="05AD73FB" w14:textId="7F617E1F"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nil"/>
              <w:left w:val="nil"/>
              <w:bottom w:val="double" w:sz="6" w:space="0" w:color="3F3F3F"/>
              <w:right w:val="double" w:sz="6" w:space="0" w:color="3F3F3F"/>
            </w:tcBorders>
            <w:shd w:val="clear" w:color="auto" w:fill="auto"/>
            <w:noWrap/>
            <w:vAlign w:val="bottom"/>
          </w:tcPr>
          <w:p w14:paraId="6A4722AC" w14:textId="235E9AB3"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460A0D0E" w14:textId="515ACC5B"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nil"/>
              <w:left w:val="nil"/>
              <w:bottom w:val="double" w:sz="6" w:space="0" w:color="3F3F3F"/>
              <w:right w:val="double" w:sz="6" w:space="0" w:color="3F3F3F"/>
            </w:tcBorders>
            <w:shd w:val="clear" w:color="auto" w:fill="auto"/>
            <w:noWrap/>
            <w:vAlign w:val="bottom"/>
          </w:tcPr>
          <w:p w14:paraId="0AA3B37F" w14:textId="4E7749E6"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4529C7B5" w14:textId="02B0AA06"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nil"/>
              <w:left w:val="nil"/>
              <w:bottom w:val="double" w:sz="6" w:space="0" w:color="3F3F3F"/>
              <w:right w:val="double" w:sz="6" w:space="0" w:color="3F3F3F"/>
            </w:tcBorders>
            <w:shd w:val="clear" w:color="auto" w:fill="auto"/>
            <w:noWrap/>
            <w:vAlign w:val="bottom"/>
          </w:tcPr>
          <w:p w14:paraId="6EDF49E9" w14:textId="67F37A88"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nil"/>
              <w:left w:val="nil"/>
              <w:bottom w:val="double" w:sz="6" w:space="0" w:color="3F3F3F"/>
              <w:right w:val="double" w:sz="6" w:space="0" w:color="3F3F3F"/>
            </w:tcBorders>
            <w:shd w:val="clear" w:color="auto" w:fill="auto"/>
            <w:noWrap/>
            <w:vAlign w:val="bottom"/>
          </w:tcPr>
          <w:p w14:paraId="072363B6" w14:textId="07C6929E"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3B4FE87" w14:textId="28600C5A"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019570D7" w14:textId="625D179F"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5D169BE1" w14:textId="00F56CD7" w:rsidR="00630B4D" w:rsidRPr="00BF5DF7" w:rsidRDefault="00630B4D" w:rsidP="000A1385">
            <w:pPr>
              <w:spacing w:line="240" w:lineRule="auto"/>
              <w:rPr>
                <w:rFonts w:ascii="Times New Roman" w:eastAsia="Times New Roman" w:hAnsi="Times New Roman" w:cs="Times New Roman"/>
                <w:sz w:val="24"/>
                <w:szCs w:val="24"/>
              </w:rPr>
            </w:pPr>
          </w:p>
        </w:tc>
      </w:tr>
      <w:tr w:rsidR="00630B4D" w:rsidRPr="00BF5DF7" w14:paraId="5B7AD007" w14:textId="77777777" w:rsidTr="00AD457E">
        <w:trPr>
          <w:trHeight w:val="405"/>
        </w:trPr>
        <w:tc>
          <w:tcPr>
            <w:tcW w:w="2027" w:type="dxa"/>
            <w:tcBorders>
              <w:top w:val="single" w:sz="4" w:space="0" w:color="4F81BD"/>
              <w:left w:val="nil"/>
              <w:bottom w:val="double" w:sz="6" w:space="0" w:color="4F81BD"/>
              <w:right w:val="nil"/>
            </w:tcBorders>
            <w:shd w:val="clear" w:color="auto" w:fill="auto"/>
            <w:noWrap/>
            <w:vAlign w:val="bottom"/>
            <w:hideMark/>
          </w:tcPr>
          <w:p w14:paraId="53B668E3" w14:textId="77777777" w:rsidR="00630B4D" w:rsidRPr="00BF5DF7" w:rsidRDefault="00630B4D" w:rsidP="000A1385">
            <w:pPr>
              <w:spacing w:line="240" w:lineRule="auto"/>
              <w:ind w:right="359"/>
              <w:rPr>
                <w:rFonts w:ascii="Times New Roman" w:eastAsia="Times New Roman" w:hAnsi="Times New Roman" w:cs="Times New Roman"/>
                <w:sz w:val="24"/>
                <w:szCs w:val="24"/>
              </w:rPr>
            </w:pPr>
            <w:r w:rsidRPr="00BF5DF7">
              <w:rPr>
                <w:rFonts w:ascii="Times New Roman" w:eastAsia="Times New Roman" w:hAnsi="Times New Roman" w:cs="Times New Roman"/>
                <w:sz w:val="24"/>
                <w:szCs w:val="24"/>
              </w:rPr>
              <w:t>TOTAL</w:t>
            </w:r>
          </w:p>
        </w:tc>
        <w:tc>
          <w:tcPr>
            <w:tcW w:w="1352" w:type="dxa"/>
            <w:tcBorders>
              <w:top w:val="single" w:sz="4" w:space="0" w:color="4F81BD"/>
              <w:left w:val="nil"/>
              <w:bottom w:val="double" w:sz="6" w:space="0" w:color="4F81BD"/>
              <w:right w:val="nil"/>
            </w:tcBorders>
            <w:shd w:val="clear" w:color="auto" w:fill="auto"/>
            <w:noWrap/>
            <w:vAlign w:val="bottom"/>
          </w:tcPr>
          <w:p w14:paraId="17E2BA8A" w14:textId="564CABBD" w:rsidR="00630B4D" w:rsidRPr="00BF5DF7" w:rsidRDefault="00630B4D" w:rsidP="000A1385">
            <w:pPr>
              <w:spacing w:line="240" w:lineRule="auto"/>
              <w:rPr>
                <w:rFonts w:ascii="Times New Roman" w:eastAsia="Times New Roman" w:hAnsi="Times New Roman" w:cs="Times New Roman"/>
                <w:sz w:val="24"/>
                <w:szCs w:val="24"/>
              </w:rPr>
            </w:pPr>
          </w:p>
        </w:tc>
        <w:tc>
          <w:tcPr>
            <w:tcW w:w="426" w:type="dxa"/>
            <w:tcBorders>
              <w:top w:val="nil"/>
              <w:left w:val="double" w:sz="6" w:space="0" w:color="3F3F3F"/>
              <w:bottom w:val="double" w:sz="6" w:space="0" w:color="3F3F3F"/>
              <w:right w:val="double" w:sz="6" w:space="0" w:color="3F3F3F"/>
            </w:tcBorders>
            <w:shd w:val="clear" w:color="auto" w:fill="auto"/>
            <w:noWrap/>
            <w:vAlign w:val="bottom"/>
          </w:tcPr>
          <w:p w14:paraId="701AED16" w14:textId="15722045" w:rsidR="00630B4D" w:rsidRPr="00BF5DF7" w:rsidRDefault="00630B4D" w:rsidP="000A1385">
            <w:pPr>
              <w:spacing w:line="240" w:lineRule="auto"/>
              <w:jc w:val="right"/>
              <w:rPr>
                <w:rFonts w:ascii="Times New Roman" w:eastAsia="Times New Roman" w:hAnsi="Times New Roman" w:cs="Times New Roman"/>
                <w:sz w:val="24"/>
                <w:szCs w:val="24"/>
              </w:rPr>
            </w:pPr>
          </w:p>
        </w:tc>
        <w:tc>
          <w:tcPr>
            <w:tcW w:w="1275" w:type="dxa"/>
            <w:tcBorders>
              <w:top w:val="single" w:sz="4" w:space="0" w:color="4F81BD"/>
              <w:left w:val="nil"/>
              <w:bottom w:val="double" w:sz="6" w:space="0" w:color="4F81BD"/>
              <w:right w:val="nil"/>
            </w:tcBorders>
            <w:shd w:val="clear" w:color="auto" w:fill="FB5924"/>
            <w:noWrap/>
            <w:vAlign w:val="bottom"/>
          </w:tcPr>
          <w:p w14:paraId="54066498" w14:textId="79002401"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single" w:sz="4" w:space="0" w:color="4F81BD"/>
              <w:left w:val="nil"/>
              <w:bottom w:val="double" w:sz="6" w:space="0" w:color="4F81BD"/>
              <w:right w:val="nil"/>
            </w:tcBorders>
            <w:shd w:val="clear" w:color="auto" w:fill="auto"/>
            <w:noWrap/>
            <w:vAlign w:val="bottom"/>
          </w:tcPr>
          <w:p w14:paraId="144E01F3" w14:textId="5402583E" w:rsidR="00630B4D" w:rsidRPr="00BF5DF7" w:rsidRDefault="00630B4D" w:rsidP="000A1385">
            <w:pPr>
              <w:spacing w:line="240" w:lineRule="auto"/>
              <w:rPr>
                <w:rFonts w:ascii="Times New Roman" w:eastAsia="Times New Roman" w:hAnsi="Times New Roman" w:cs="Times New Roman"/>
                <w:sz w:val="24"/>
                <w:szCs w:val="24"/>
              </w:rPr>
            </w:pPr>
          </w:p>
        </w:tc>
        <w:tc>
          <w:tcPr>
            <w:tcW w:w="993" w:type="dxa"/>
            <w:tcBorders>
              <w:top w:val="single" w:sz="4" w:space="0" w:color="4F81BD"/>
              <w:left w:val="nil"/>
              <w:bottom w:val="double" w:sz="6" w:space="0" w:color="4F81BD"/>
              <w:right w:val="nil"/>
            </w:tcBorders>
            <w:shd w:val="clear" w:color="auto" w:fill="FB5924"/>
            <w:noWrap/>
            <w:vAlign w:val="bottom"/>
          </w:tcPr>
          <w:p w14:paraId="0FAD7BE1" w14:textId="6A29788B"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single" w:sz="4" w:space="0" w:color="4F81BD"/>
              <w:left w:val="nil"/>
              <w:bottom w:val="double" w:sz="6" w:space="0" w:color="4F81BD"/>
              <w:right w:val="nil"/>
            </w:tcBorders>
            <w:shd w:val="clear" w:color="auto" w:fill="auto"/>
            <w:noWrap/>
            <w:vAlign w:val="bottom"/>
          </w:tcPr>
          <w:p w14:paraId="0D762DD9" w14:textId="109CCB21" w:rsidR="00630B4D" w:rsidRPr="00BF5DF7" w:rsidRDefault="00630B4D" w:rsidP="000A1385">
            <w:pPr>
              <w:spacing w:line="240" w:lineRule="auto"/>
              <w:rPr>
                <w:rFonts w:ascii="Times New Roman" w:eastAsia="Times New Roman" w:hAnsi="Times New Roman" w:cs="Times New Roman"/>
                <w:sz w:val="24"/>
                <w:szCs w:val="24"/>
              </w:rPr>
            </w:pPr>
          </w:p>
        </w:tc>
        <w:tc>
          <w:tcPr>
            <w:tcW w:w="1417" w:type="dxa"/>
            <w:tcBorders>
              <w:top w:val="single" w:sz="4" w:space="0" w:color="4F81BD"/>
              <w:left w:val="nil"/>
              <w:bottom w:val="double" w:sz="6" w:space="0" w:color="4F81BD"/>
              <w:right w:val="nil"/>
            </w:tcBorders>
            <w:shd w:val="clear" w:color="auto" w:fill="FB5924"/>
            <w:noWrap/>
            <w:vAlign w:val="bottom"/>
          </w:tcPr>
          <w:p w14:paraId="09C99FC6" w14:textId="4AFABFCC" w:rsidR="00630B4D" w:rsidRPr="00BF5DF7" w:rsidRDefault="00630B4D" w:rsidP="000A1385">
            <w:pPr>
              <w:spacing w:line="240" w:lineRule="auto"/>
              <w:rPr>
                <w:rFonts w:ascii="Times New Roman" w:eastAsia="Times New Roman" w:hAnsi="Times New Roman" w:cs="Times New Roman"/>
                <w:sz w:val="24"/>
                <w:szCs w:val="24"/>
              </w:rPr>
            </w:pPr>
          </w:p>
        </w:tc>
        <w:tc>
          <w:tcPr>
            <w:tcW w:w="1418" w:type="dxa"/>
            <w:tcBorders>
              <w:top w:val="single" w:sz="4" w:space="0" w:color="4F81BD"/>
              <w:left w:val="nil"/>
              <w:bottom w:val="double" w:sz="6" w:space="0" w:color="4F81BD"/>
              <w:right w:val="nil"/>
            </w:tcBorders>
            <w:shd w:val="clear" w:color="auto" w:fill="auto"/>
            <w:noWrap/>
            <w:vAlign w:val="bottom"/>
          </w:tcPr>
          <w:p w14:paraId="17031C6A" w14:textId="41072A9E"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single" w:sz="4" w:space="0" w:color="4F81BD"/>
              <w:left w:val="nil"/>
              <w:bottom w:val="double" w:sz="6" w:space="0" w:color="4F81BD"/>
              <w:right w:val="nil"/>
            </w:tcBorders>
            <w:shd w:val="clear" w:color="auto" w:fill="FB5924"/>
            <w:noWrap/>
            <w:vAlign w:val="bottom"/>
          </w:tcPr>
          <w:p w14:paraId="6D65CBCC" w14:textId="1E691995" w:rsidR="00630B4D" w:rsidRPr="00BF5DF7" w:rsidRDefault="00630B4D" w:rsidP="000A1385">
            <w:pPr>
              <w:spacing w:line="240" w:lineRule="auto"/>
              <w:rPr>
                <w:rFonts w:ascii="Times New Roman" w:eastAsia="Times New Roman" w:hAnsi="Times New Roman" w:cs="Times New Roman"/>
                <w:sz w:val="24"/>
                <w:szCs w:val="24"/>
              </w:rPr>
            </w:pPr>
          </w:p>
        </w:tc>
        <w:tc>
          <w:tcPr>
            <w:tcW w:w="992" w:type="dxa"/>
            <w:tcBorders>
              <w:top w:val="single" w:sz="4" w:space="0" w:color="4F81BD"/>
              <w:left w:val="nil"/>
              <w:bottom w:val="double" w:sz="6" w:space="0" w:color="4F81BD"/>
              <w:right w:val="nil"/>
            </w:tcBorders>
            <w:shd w:val="clear" w:color="auto" w:fill="auto"/>
            <w:noWrap/>
            <w:vAlign w:val="bottom"/>
          </w:tcPr>
          <w:p w14:paraId="75484146" w14:textId="4EEABD32" w:rsidR="00630B4D" w:rsidRPr="00BF5DF7" w:rsidRDefault="00630B4D" w:rsidP="000A1385">
            <w:pPr>
              <w:spacing w:line="240" w:lineRule="auto"/>
              <w:rPr>
                <w:rFonts w:ascii="Times New Roman" w:eastAsia="Times New Roman" w:hAnsi="Times New Roman" w:cs="Times New Roman"/>
                <w:sz w:val="24"/>
                <w:szCs w:val="24"/>
              </w:rPr>
            </w:pPr>
          </w:p>
        </w:tc>
        <w:tc>
          <w:tcPr>
            <w:tcW w:w="1134" w:type="dxa"/>
            <w:tcBorders>
              <w:top w:val="single" w:sz="4" w:space="0" w:color="4F81BD"/>
              <w:left w:val="nil"/>
              <w:bottom w:val="double" w:sz="6" w:space="0" w:color="4F81BD"/>
              <w:right w:val="nil"/>
            </w:tcBorders>
            <w:shd w:val="clear" w:color="auto" w:fill="FB5924"/>
            <w:noWrap/>
            <w:vAlign w:val="bottom"/>
          </w:tcPr>
          <w:p w14:paraId="6FFD177B" w14:textId="0B336D0A" w:rsidR="00630B4D" w:rsidRPr="00BF5DF7" w:rsidRDefault="00630B4D" w:rsidP="000A1385">
            <w:pPr>
              <w:spacing w:line="240" w:lineRule="auto"/>
              <w:rPr>
                <w:rFonts w:ascii="Times New Roman" w:eastAsia="Times New Roman" w:hAnsi="Times New Roman" w:cs="Times New Roman"/>
                <w:sz w:val="24"/>
                <w:szCs w:val="24"/>
              </w:rPr>
            </w:pPr>
          </w:p>
        </w:tc>
      </w:tr>
    </w:tbl>
    <w:p w14:paraId="21CE2F48" w14:textId="77777777" w:rsidR="00630B4D" w:rsidRDefault="00630B4D" w:rsidP="00630B4D">
      <w:pPr>
        <w:spacing w:line="360" w:lineRule="auto"/>
        <w:rPr>
          <w:rFonts w:ascii="Times New Roman" w:hAnsi="Times New Roman" w:cs="Times New Roman"/>
          <w:b/>
          <w:bCs/>
          <w:color w:val="FF0000"/>
          <w:sz w:val="24"/>
          <w:szCs w:val="24"/>
        </w:rPr>
      </w:pPr>
    </w:p>
    <w:p w14:paraId="591DA5A4" w14:textId="77777777" w:rsidR="00630B4D" w:rsidRPr="00630B4D" w:rsidRDefault="00630B4D" w:rsidP="00630B4D">
      <w:pPr>
        <w:spacing w:line="360" w:lineRule="auto"/>
        <w:rPr>
          <w:rFonts w:ascii="Times New Roman" w:hAnsi="Times New Roman" w:cs="Times New Roman"/>
          <w:b/>
          <w:bCs/>
          <w:color w:val="FF0000"/>
          <w:sz w:val="24"/>
          <w:szCs w:val="24"/>
        </w:rPr>
      </w:pPr>
    </w:p>
    <w:p w14:paraId="5194AF3F" w14:textId="2D61BEF6" w:rsidR="00160235" w:rsidRDefault="00160235" w:rsidP="00A234F7">
      <w:pPr>
        <w:pStyle w:val="Paragraphedeliste"/>
        <w:numPr>
          <w:ilvl w:val="1"/>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L’amortissement de l’emprunt </w:t>
      </w:r>
    </w:p>
    <w:tbl>
      <w:tblPr>
        <w:tblW w:w="1276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25"/>
        <w:gridCol w:w="3867"/>
        <w:gridCol w:w="5770"/>
      </w:tblGrid>
      <w:tr w:rsidR="00630B4D" w:rsidRPr="00EA07A0" w14:paraId="59663C08" w14:textId="77777777" w:rsidTr="000A1385">
        <w:trPr>
          <w:trHeight w:val="405"/>
        </w:trPr>
        <w:tc>
          <w:tcPr>
            <w:tcW w:w="12762" w:type="dxa"/>
            <w:gridSpan w:val="3"/>
            <w:shd w:val="clear" w:color="auto" w:fill="auto"/>
            <w:noWrap/>
            <w:vAlign w:val="bottom"/>
            <w:hideMark/>
          </w:tcPr>
          <w:p w14:paraId="6FDBAC19" w14:textId="7B10452A" w:rsidR="00630B4D" w:rsidRPr="00EA07A0" w:rsidRDefault="00630B4D" w:rsidP="000A1385">
            <w:pPr>
              <w:spacing w:line="240" w:lineRule="auto"/>
              <w:jc w:val="center"/>
              <w:rPr>
                <w:rFonts w:ascii="Times New Roman" w:eastAsia="Times New Roman" w:hAnsi="Times New Roman" w:cs="Times New Roman"/>
                <w:b/>
                <w:bCs/>
                <w:i/>
                <w:iCs/>
                <w:sz w:val="24"/>
                <w:szCs w:val="24"/>
              </w:rPr>
            </w:pPr>
            <w:r w:rsidRPr="00EA07A0">
              <w:rPr>
                <w:rFonts w:ascii="Times New Roman" w:eastAsia="Times New Roman" w:hAnsi="Times New Roman" w:cs="Times New Roman"/>
                <w:b/>
                <w:bCs/>
                <w:i/>
                <w:iCs/>
                <w:sz w:val="24"/>
                <w:szCs w:val="24"/>
              </w:rPr>
              <w:t xml:space="preserve">Conditions de l'emprunt : </w:t>
            </w:r>
            <w:r w:rsidRPr="00EA07A0">
              <w:rPr>
                <w:rFonts w:ascii="Times New Roman" w:eastAsia="Times New Roman" w:hAnsi="Times New Roman" w:cs="Times New Roman"/>
                <w:b/>
                <w:bCs/>
                <w:i/>
                <w:iCs/>
                <w:sz w:val="24"/>
                <w:szCs w:val="24"/>
              </w:rPr>
              <w:t>ECO BANK</w:t>
            </w:r>
          </w:p>
        </w:tc>
      </w:tr>
      <w:tr w:rsidR="00630B4D" w:rsidRPr="00EA07A0" w14:paraId="69D9CE43" w14:textId="77777777" w:rsidTr="000A1385">
        <w:trPr>
          <w:trHeight w:val="390"/>
        </w:trPr>
        <w:tc>
          <w:tcPr>
            <w:tcW w:w="3125" w:type="dxa"/>
            <w:shd w:val="clear" w:color="auto" w:fill="auto"/>
            <w:noWrap/>
            <w:vAlign w:val="bottom"/>
            <w:hideMark/>
          </w:tcPr>
          <w:p w14:paraId="4219EFF9" w14:textId="77777777" w:rsidR="00630B4D" w:rsidRPr="00EA07A0" w:rsidRDefault="00630B4D" w:rsidP="000A1385">
            <w:pPr>
              <w:spacing w:line="240" w:lineRule="auto"/>
              <w:rPr>
                <w:rFonts w:ascii="Times New Roman" w:eastAsia="Times New Roman" w:hAnsi="Times New Roman" w:cs="Times New Roman"/>
                <w:sz w:val="24"/>
                <w:szCs w:val="24"/>
              </w:rPr>
            </w:pPr>
          </w:p>
        </w:tc>
        <w:tc>
          <w:tcPr>
            <w:tcW w:w="3867" w:type="dxa"/>
            <w:shd w:val="clear" w:color="auto" w:fill="auto"/>
            <w:noWrap/>
            <w:vAlign w:val="bottom"/>
            <w:hideMark/>
          </w:tcPr>
          <w:p w14:paraId="781800F7" w14:textId="77777777" w:rsidR="00630B4D" w:rsidRPr="00EA07A0" w:rsidRDefault="00630B4D" w:rsidP="000A1385">
            <w:pPr>
              <w:spacing w:line="240" w:lineRule="auto"/>
              <w:jc w:val="center"/>
              <w:rPr>
                <w:rFonts w:ascii="Times New Roman" w:eastAsia="Times New Roman" w:hAnsi="Times New Roman" w:cs="Times New Roman"/>
                <w:sz w:val="24"/>
                <w:szCs w:val="24"/>
              </w:rPr>
            </w:pPr>
          </w:p>
        </w:tc>
        <w:tc>
          <w:tcPr>
            <w:tcW w:w="5770" w:type="dxa"/>
            <w:shd w:val="clear" w:color="auto" w:fill="auto"/>
            <w:noWrap/>
            <w:vAlign w:val="bottom"/>
            <w:hideMark/>
          </w:tcPr>
          <w:p w14:paraId="4BE9F7F2" w14:textId="77777777" w:rsidR="00630B4D" w:rsidRPr="00EA07A0" w:rsidRDefault="00630B4D" w:rsidP="000A1385">
            <w:pPr>
              <w:spacing w:line="240" w:lineRule="auto"/>
              <w:jc w:val="center"/>
              <w:rPr>
                <w:rFonts w:ascii="Times New Roman" w:eastAsia="Times New Roman" w:hAnsi="Times New Roman" w:cs="Times New Roman"/>
                <w:sz w:val="24"/>
                <w:szCs w:val="24"/>
              </w:rPr>
            </w:pPr>
          </w:p>
        </w:tc>
      </w:tr>
      <w:tr w:rsidR="00630B4D" w:rsidRPr="00EA07A0" w14:paraId="220E239B" w14:textId="77777777" w:rsidTr="00630B4D">
        <w:trPr>
          <w:trHeight w:val="390"/>
        </w:trPr>
        <w:tc>
          <w:tcPr>
            <w:tcW w:w="3125" w:type="dxa"/>
            <w:shd w:val="clear" w:color="auto" w:fill="auto"/>
            <w:noWrap/>
            <w:vAlign w:val="bottom"/>
            <w:hideMark/>
          </w:tcPr>
          <w:p w14:paraId="63CAC7E4"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Montant de l'emprunt</w:t>
            </w:r>
          </w:p>
        </w:tc>
        <w:tc>
          <w:tcPr>
            <w:tcW w:w="3867" w:type="dxa"/>
            <w:shd w:val="clear" w:color="auto" w:fill="FB5924"/>
            <w:noWrap/>
            <w:vAlign w:val="bottom"/>
            <w:hideMark/>
          </w:tcPr>
          <w:p w14:paraId="756350B7" w14:textId="1AE98081" w:rsidR="00630B4D" w:rsidRPr="00EA07A0" w:rsidRDefault="00AD457E" w:rsidP="000A1385">
            <w:pPr>
              <w:spacing w:line="240" w:lineRule="auto"/>
              <w:jc w:val="center"/>
              <w:rPr>
                <w:rFonts w:ascii="Times New Roman" w:eastAsia="Times New Roman" w:hAnsi="Times New Roman" w:cs="Times New Roman"/>
                <w:b/>
                <w:bCs/>
                <w:i/>
                <w:iCs/>
                <w:sz w:val="24"/>
                <w:szCs w:val="24"/>
              </w:rPr>
            </w:pPr>
            <w:r w:rsidRPr="00AD457E">
              <w:rPr>
                <w:rFonts w:ascii="Times New Roman" w:eastAsia="Times New Roman" w:hAnsi="Times New Roman" w:cs="Times New Roman"/>
                <w:b/>
                <w:bCs/>
                <w:i/>
                <w:iCs/>
                <w:sz w:val="24"/>
                <w:szCs w:val="24"/>
              </w:rPr>
              <w:t>16 584 206</w:t>
            </w:r>
          </w:p>
        </w:tc>
        <w:tc>
          <w:tcPr>
            <w:tcW w:w="5770" w:type="dxa"/>
            <w:shd w:val="clear" w:color="000000" w:fill="FFFFFF"/>
            <w:noWrap/>
            <w:vAlign w:val="bottom"/>
            <w:hideMark/>
          </w:tcPr>
          <w:p w14:paraId="7E1C62FB" w14:textId="77777777" w:rsidR="00630B4D" w:rsidRPr="00EA07A0" w:rsidRDefault="00630B4D" w:rsidP="000A1385">
            <w:pPr>
              <w:spacing w:line="240" w:lineRule="auto"/>
              <w:jc w:val="center"/>
              <w:rPr>
                <w:rFonts w:ascii="Times New Roman" w:eastAsia="Times New Roman" w:hAnsi="Times New Roman" w:cs="Times New Roman"/>
                <w:b/>
                <w:bCs/>
                <w:i/>
                <w:iCs/>
                <w:sz w:val="24"/>
                <w:szCs w:val="24"/>
              </w:rPr>
            </w:pPr>
            <w:r w:rsidRPr="00EA07A0">
              <w:rPr>
                <w:rFonts w:ascii="Times New Roman" w:eastAsia="Times New Roman" w:hAnsi="Times New Roman" w:cs="Times New Roman"/>
                <w:b/>
                <w:bCs/>
                <w:i/>
                <w:iCs/>
                <w:sz w:val="24"/>
                <w:szCs w:val="24"/>
              </w:rPr>
              <w:t> </w:t>
            </w:r>
          </w:p>
        </w:tc>
      </w:tr>
      <w:tr w:rsidR="00630B4D" w:rsidRPr="00EA07A0" w14:paraId="39869250" w14:textId="77777777" w:rsidTr="000A1385">
        <w:trPr>
          <w:trHeight w:val="375"/>
        </w:trPr>
        <w:tc>
          <w:tcPr>
            <w:tcW w:w="3125" w:type="dxa"/>
            <w:shd w:val="clear" w:color="auto" w:fill="auto"/>
            <w:noWrap/>
            <w:vAlign w:val="bottom"/>
            <w:hideMark/>
          </w:tcPr>
          <w:p w14:paraId="1378C4DB"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Système de remboursement</w:t>
            </w:r>
          </w:p>
        </w:tc>
        <w:tc>
          <w:tcPr>
            <w:tcW w:w="3867" w:type="dxa"/>
            <w:shd w:val="clear" w:color="auto" w:fill="auto"/>
            <w:noWrap/>
            <w:vAlign w:val="bottom"/>
            <w:hideMark/>
          </w:tcPr>
          <w:p w14:paraId="1B24CD58"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Remboursement constant</w:t>
            </w:r>
          </w:p>
        </w:tc>
        <w:tc>
          <w:tcPr>
            <w:tcW w:w="5770" w:type="dxa"/>
            <w:shd w:val="clear" w:color="auto" w:fill="auto"/>
            <w:noWrap/>
            <w:vAlign w:val="bottom"/>
            <w:hideMark/>
          </w:tcPr>
          <w:p w14:paraId="6DE65CE4" w14:textId="77777777" w:rsidR="00630B4D" w:rsidRPr="00EA07A0" w:rsidRDefault="00630B4D" w:rsidP="000A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EA07A0">
              <w:rPr>
                <w:rFonts w:ascii="Times New Roman" w:eastAsia="Times New Roman" w:hAnsi="Times New Roman" w:cs="Times New Roman"/>
                <w:sz w:val="24"/>
                <w:szCs w:val="24"/>
              </w:rPr>
              <w:t>nnuel ou mensuel</w:t>
            </w:r>
          </w:p>
        </w:tc>
      </w:tr>
      <w:tr w:rsidR="00630B4D" w:rsidRPr="00EA07A0" w14:paraId="416A93B9" w14:textId="77777777" w:rsidTr="000A1385">
        <w:trPr>
          <w:trHeight w:val="375"/>
        </w:trPr>
        <w:tc>
          <w:tcPr>
            <w:tcW w:w="3125" w:type="dxa"/>
            <w:shd w:val="clear" w:color="auto" w:fill="auto"/>
            <w:noWrap/>
            <w:vAlign w:val="bottom"/>
            <w:hideMark/>
          </w:tcPr>
          <w:p w14:paraId="7AA7C7B9"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A07A0">
              <w:rPr>
                <w:rFonts w:ascii="Times New Roman" w:eastAsia="Times New Roman" w:hAnsi="Times New Roman" w:cs="Times New Roman"/>
                <w:sz w:val="24"/>
                <w:szCs w:val="24"/>
              </w:rPr>
              <w:t>i remboursement annuel</w:t>
            </w:r>
          </w:p>
        </w:tc>
        <w:tc>
          <w:tcPr>
            <w:tcW w:w="3867" w:type="dxa"/>
            <w:shd w:val="clear" w:color="auto" w:fill="auto"/>
            <w:noWrap/>
            <w:vAlign w:val="bottom"/>
            <w:hideMark/>
          </w:tcPr>
          <w:p w14:paraId="11A5FB0C"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EA07A0">
              <w:rPr>
                <w:rFonts w:ascii="Times New Roman" w:eastAsia="Times New Roman" w:hAnsi="Times New Roman" w:cs="Times New Roman"/>
                <w:sz w:val="24"/>
                <w:szCs w:val="24"/>
              </w:rPr>
              <w:t xml:space="preserve">aux d'intérêt nominal annuel </w:t>
            </w:r>
          </w:p>
        </w:tc>
        <w:tc>
          <w:tcPr>
            <w:tcW w:w="5770" w:type="dxa"/>
            <w:shd w:val="clear" w:color="auto" w:fill="auto"/>
            <w:noWrap/>
            <w:vAlign w:val="bottom"/>
            <w:hideMark/>
          </w:tcPr>
          <w:p w14:paraId="279CB222" w14:textId="1886153F" w:rsidR="00630B4D" w:rsidRPr="00EA07A0" w:rsidRDefault="00AD457E" w:rsidP="000A138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630B4D" w:rsidRPr="00EA07A0">
              <w:rPr>
                <w:rFonts w:ascii="Times New Roman" w:eastAsia="Times New Roman" w:hAnsi="Times New Roman" w:cs="Times New Roman"/>
                <w:sz w:val="24"/>
                <w:szCs w:val="24"/>
              </w:rPr>
              <w:t>%</w:t>
            </w:r>
          </w:p>
        </w:tc>
      </w:tr>
      <w:tr w:rsidR="00630B4D" w:rsidRPr="00EA07A0" w14:paraId="36D67902" w14:textId="77777777" w:rsidTr="000A1385">
        <w:trPr>
          <w:trHeight w:val="375"/>
        </w:trPr>
        <w:tc>
          <w:tcPr>
            <w:tcW w:w="3125" w:type="dxa"/>
            <w:shd w:val="clear" w:color="auto" w:fill="auto"/>
            <w:noWrap/>
            <w:vAlign w:val="bottom"/>
            <w:hideMark/>
          </w:tcPr>
          <w:p w14:paraId="30B20416"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A07A0">
              <w:rPr>
                <w:rFonts w:ascii="Times New Roman" w:eastAsia="Times New Roman" w:hAnsi="Times New Roman" w:cs="Times New Roman"/>
                <w:sz w:val="24"/>
                <w:szCs w:val="24"/>
              </w:rPr>
              <w:t>i remboursement mensuel</w:t>
            </w:r>
          </w:p>
        </w:tc>
        <w:tc>
          <w:tcPr>
            <w:tcW w:w="3867" w:type="dxa"/>
            <w:shd w:val="clear" w:color="auto" w:fill="auto"/>
            <w:noWrap/>
            <w:vAlign w:val="bottom"/>
            <w:hideMark/>
          </w:tcPr>
          <w:p w14:paraId="38539EB4"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EA07A0">
              <w:rPr>
                <w:rFonts w:ascii="Times New Roman" w:eastAsia="Times New Roman" w:hAnsi="Times New Roman" w:cs="Times New Roman"/>
                <w:sz w:val="24"/>
                <w:szCs w:val="24"/>
              </w:rPr>
              <w:t>aux d'intérêt nominal mensuel</w:t>
            </w:r>
          </w:p>
        </w:tc>
        <w:tc>
          <w:tcPr>
            <w:tcW w:w="5770" w:type="dxa"/>
            <w:shd w:val="clear" w:color="auto" w:fill="auto"/>
            <w:noWrap/>
            <w:vAlign w:val="bottom"/>
            <w:hideMark/>
          </w:tcPr>
          <w:p w14:paraId="7AFC29A4" w14:textId="5F9C81FE"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0,00</w:t>
            </w:r>
            <w:r w:rsidR="00AD457E">
              <w:rPr>
                <w:rFonts w:ascii="Times New Roman" w:eastAsia="Times New Roman" w:hAnsi="Times New Roman" w:cs="Times New Roman"/>
                <w:sz w:val="24"/>
                <w:szCs w:val="24"/>
              </w:rPr>
              <w:t>83</w:t>
            </w:r>
          </w:p>
        </w:tc>
      </w:tr>
      <w:tr w:rsidR="00630B4D" w:rsidRPr="00EA07A0" w14:paraId="0780887F" w14:textId="77777777" w:rsidTr="000A1385">
        <w:trPr>
          <w:trHeight w:val="375"/>
        </w:trPr>
        <w:tc>
          <w:tcPr>
            <w:tcW w:w="3125" w:type="dxa"/>
            <w:shd w:val="clear" w:color="auto" w:fill="auto"/>
            <w:noWrap/>
            <w:vAlign w:val="bottom"/>
            <w:hideMark/>
          </w:tcPr>
          <w:p w14:paraId="5CED0217" w14:textId="77777777" w:rsidR="00630B4D" w:rsidRPr="00EA07A0" w:rsidRDefault="00630B4D" w:rsidP="000A1385">
            <w:pPr>
              <w:spacing w:line="240" w:lineRule="auto"/>
              <w:rPr>
                <w:rFonts w:ascii="Times New Roman" w:eastAsia="Times New Roman" w:hAnsi="Times New Roman" w:cs="Times New Roman"/>
                <w:sz w:val="24"/>
                <w:szCs w:val="24"/>
              </w:rPr>
            </w:pPr>
          </w:p>
        </w:tc>
        <w:tc>
          <w:tcPr>
            <w:tcW w:w="3867" w:type="dxa"/>
            <w:shd w:val="clear" w:color="auto" w:fill="auto"/>
            <w:noWrap/>
            <w:vAlign w:val="bottom"/>
            <w:hideMark/>
          </w:tcPr>
          <w:p w14:paraId="0B760752"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Taxe sur les Activités Financières</w:t>
            </w:r>
          </w:p>
        </w:tc>
        <w:tc>
          <w:tcPr>
            <w:tcW w:w="5770" w:type="dxa"/>
            <w:shd w:val="clear" w:color="auto" w:fill="auto"/>
            <w:noWrap/>
            <w:vAlign w:val="bottom"/>
            <w:hideMark/>
          </w:tcPr>
          <w:p w14:paraId="4A039BE5"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17%</w:t>
            </w:r>
          </w:p>
        </w:tc>
      </w:tr>
    </w:tbl>
    <w:p w14:paraId="06C0A7D2" w14:textId="77777777" w:rsidR="00630B4D" w:rsidRDefault="00630B4D" w:rsidP="00630B4D">
      <w:pPr>
        <w:spacing w:line="360" w:lineRule="auto"/>
        <w:rPr>
          <w:rFonts w:ascii="Times New Roman" w:hAnsi="Times New Roman" w:cs="Times New Roman"/>
          <w:b/>
          <w:bCs/>
          <w:color w:val="FF0000"/>
          <w:sz w:val="24"/>
          <w:szCs w:val="24"/>
        </w:rPr>
      </w:pPr>
    </w:p>
    <w:tbl>
      <w:tblPr>
        <w:tblW w:w="9480" w:type="dxa"/>
        <w:jc w:val="center"/>
        <w:tblCellMar>
          <w:left w:w="70" w:type="dxa"/>
          <w:right w:w="70" w:type="dxa"/>
        </w:tblCellMar>
        <w:tblLook w:val="04A0" w:firstRow="1" w:lastRow="0" w:firstColumn="1" w:lastColumn="0" w:noHBand="0" w:noVBand="1"/>
      </w:tblPr>
      <w:tblGrid>
        <w:gridCol w:w="1120"/>
        <w:gridCol w:w="1267"/>
        <w:gridCol w:w="1134"/>
        <w:gridCol w:w="992"/>
        <w:gridCol w:w="1607"/>
        <w:gridCol w:w="914"/>
        <w:gridCol w:w="2500"/>
      </w:tblGrid>
      <w:tr w:rsidR="00630B4D" w:rsidRPr="00EA07A0" w14:paraId="2BCDF73C" w14:textId="77777777" w:rsidTr="00630B4D">
        <w:trPr>
          <w:trHeight w:val="405"/>
          <w:jc w:val="center"/>
        </w:trPr>
        <w:tc>
          <w:tcPr>
            <w:tcW w:w="1120" w:type="dxa"/>
            <w:tcBorders>
              <w:top w:val="double" w:sz="6" w:space="0" w:color="3F3F3F"/>
              <w:left w:val="double" w:sz="6" w:space="0" w:color="3F3F3F"/>
              <w:bottom w:val="double" w:sz="6" w:space="0" w:color="3F3F3F"/>
              <w:right w:val="double" w:sz="6" w:space="0" w:color="3F3F3F"/>
            </w:tcBorders>
            <w:shd w:val="clear" w:color="auto" w:fill="FB5924"/>
            <w:noWrap/>
            <w:vAlign w:val="bottom"/>
            <w:hideMark/>
          </w:tcPr>
          <w:p w14:paraId="1E69DDD9" w14:textId="2F2E33CE" w:rsidR="00630B4D" w:rsidRPr="00EA07A0" w:rsidRDefault="00630B4D" w:rsidP="000A1385">
            <w:pPr>
              <w:spacing w:line="240" w:lineRule="auto"/>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Période</w:t>
            </w:r>
          </w:p>
        </w:tc>
        <w:tc>
          <w:tcPr>
            <w:tcW w:w="1267" w:type="dxa"/>
            <w:tcBorders>
              <w:top w:val="double" w:sz="6" w:space="0" w:color="3F3F3F"/>
              <w:left w:val="nil"/>
              <w:bottom w:val="double" w:sz="6" w:space="0" w:color="3F3F3F"/>
              <w:right w:val="double" w:sz="6" w:space="0" w:color="3F3F3F"/>
            </w:tcBorders>
            <w:shd w:val="clear" w:color="auto" w:fill="FB5924"/>
            <w:noWrap/>
            <w:vAlign w:val="bottom"/>
            <w:hideMark/>
          </w:tcPr>
          <w:p w14:paraId="5E708FFE" w14:textId="77777777" w:rsidR="00630B4D" w:rsidRPr="00EA07A0" w:rsidRDefault="00630B4D" w:rsidP="000A1385">
            <w:pPr>
              <w:spacing w:line="240" w:lineRule="auto"/>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Dette début de période</w:t>
            </w:r>
          </w:p>
        </w:tc>
        <w:tc>
          <w:tcPr>
            <w:tcW w:w="1134" w:type="dxa"/>
            <w:tcBorders>
              <w:top w:val="double" w:sz="6" w:space="0" w:color="3F3F3F"/>
              <w:left w:val="nil"/>
              <w:bottom w:val="double" w:sz="6" w:space="0" w:color="3F3F3F"/>
              <w:right w:val="double" w:sz="6" w:space="0" w:color="3F3F3F"/>
            </w:tcBorders>
            <w:shd w:val="clear" w:color="auto" w:fill="FB5924"/>
            <w:noWrap/>
            <w:vAlign w:val="bottom"/>
            <w:hideMark/>
          </w:tcPr>
          <w:p w14:paraId="1F50EC07" w14:textId="77777777" w:rsidR="00630B4D" w:rsidRPr="00EA07A0" w:rsidRDefault="00630B4D" w:rsidP="000A1385">
            <w:pPr>
              <w:spacing w:line="240" w:lineRule="auto"/>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Intérêt</w:t>
            </w:r>
          </w:p>
        </w:tc>
        <w:tc>
          <w:tcPr>
            <w:tcW w:w="992" w:type="dxa"/>
            <w:tcBorders>
              <w:top w:val="double" w:sz="6" w:space="0" w:color="3F3F3F"/>
              <w:left w:val="nil"/>
              <w:bottom w:val="double" w:sz="6" w:space="0" w:color="3F3F3F"/>
              <w:right w:val="double" w:sz="6" w:space="0" w:color="3F3F3F"/>
            </w:tcBorders>
            <w:shd w:val="clear" w:color="auto" w:fill="FB5924"/>
            <w:noWrap/>
            <w:vAlign w:val="bottom"/>
            <w:hideMark/>
          </w:tcPr>
          <w:p w14:paraId="7E7B7978" w14:textId="77777777" w:rsidR="00630B4D" w:rsidRPr="00EA07A0" w:rsidRDefault="00630B4D" w:rsidP="000A1385">
            <w:pPr>
              <w:spacing w:line="240" w:lineRule="auto"/>
              <w:jc w:val="center"/>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TAF</w:t>
            </w:r>
          </w:p>
        </w:tc>
        <w:tc>
          <w:tcPr>
            <w:tcW w:w="1607" w:type="dxa"/>
            <w:tcBorders>
              <w:top w:val="double" w:sz="6" w:space="0" w:color="3F3F3F"/>
              <w:left w:val="nil"/>
              <w:bottom w:val="double" w:sz="6" w:space="0" w:color="3F3F3F"/>
              <w:right w:val="double" w:sz="6" w:space="0" w:color="3F3F3F"/>
            </w:tcBorders>
            <w:shd w:val="clear" w:color="auto" w:fill="FB5924"/>
            <w:noWrap/>
            <w:vAlign w:val="bottom"/>
            <w:hideMark/>
          </w:tcPr>
          <w:p w14:paraId="61EFE1E2" w14:textId="77777777" w:rsidR="00630B4D" w:rsidRPr="00EA07A0" w:rsidRDefault="00630B4D" w:rsidP="000A1385">
            <w:pPr>
              <w:spacing w:line="240" w:lineRule="auto"/>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Amortissement annuel</w:t>
            </w:r>
          </w:p>
        </w:tc>
        <w:tc>
          <w:tcPr>
            <w:tcW w:w="860" w:type="dxa"/>
            <w:tcBorders>
              <w:top w:val="double" w:sz="6" w:space="0" w:color="3F3F3F"/>
              <w:left w:val="nil"/>
              <w:bottom w:val="nil"/>
              <w:right w:val="double" w:sz="6" w:space="0" w:color="3F3F3F"/>
            </w:tcBorders>
            <w:shd w:val="clear" w:color="auto" w:fill="FB5924"/>
            <w:noWrap/>
            <w:vAlign w:val="bottom"/>
            <w:hideMark/>
          </w:tcPr>
          <w:p w14:paraId="4AB98D84" w14:textId="2A0C4F9E" w:rsidR="00630B4D" w:rsidRPr="00EA07A0" w:rsidRDefault="00630B4D" w:rsidP="000A1385">
            <w:pPr>
              <w:spacing w:line="240" w:lineRule="auto"/>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Annuité</w:t>
            </w:r>
          </w:p>
        </w:tc>
        <w:tc>
          <w:tcPr>
            <w:tcW w:w="2500" w:type="dxa"/>
            <w:tcBorders>
              <w:top w:val="double" w:sz="6" w:space="0" w:color="3F3F3F"/>
              <w:left w:val="nil"/>
              <w:bottom w:val="nil"/>
              <w:right w:val="double" w:sz="6" w:space="0" w:color="3F3F3F"/>
            </w:tcBorders>
            <w:shd w:val="clear" w:color="auto" w:fill="FB5924"/>
            <w:noWrap/>
            <w:vAlign w:val="bottom"/>
            <w:hideMark/>
          </w:tcPr>
          <w:p w14:paraId="4B76E8CE" w14:textId="5FBCBF1E" w:rsidR="00630B4D" w:rsidRPr="00EA07A0" w:rsidRDefault="00630B4D" w:rsidP="000A1385">
            <w:pPr>
              <w:spacing w:line="240" w:lineRule="auto"/>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Dette fine</w:t>
            </w:r>
            <w:r w:rsidRPr="00EA07A0">
              <w:rPr>
                <w:rFonts w:ascii="Times New Roman" w:eastAsia="Times New Roman" w:hAnsi="Times New Roman" w:cs="Times New Roman"/>
                <w:sz w:val="24"/>
                <w:szCs w:val="24"/>
              </w:rPr>
              <w:t xml:space="preserve"> de </w:t>
            </w:r>
            <w:r w:rsidRPr="00EA07A0">
              <w:rPr>
                <w:rFonts w:ascii="Times New Roman" w:eastAsia="Times New Roman" w:hAnsi="Times New Roman" w:cs="Times New Roman"/>
                <w:sz w:val="24"/>
                <w:szCs w:val="24"/>
              </w:rPr>
              <w:t>période</w:t>
            </w:r>
          </w:p>
        </w:tc>
      </w:tr>
      <w:tr w:rsidR="00630B4D" w:rsidRPr="00EA07A0" w14:paraId="09DB9D50" w14:textId="77777777" w:rsidTr="00AD457E">
        <w:trPr>
          <w:trHeight w:val="405"/>
          <w:jc w:val="center"/>
        </w:trPr>
        <w:tc>
          <w:tcPr>
            <w:tcW w:w="1120" w:type="dxa"/>
            <w:tcBorders>
              <w:top w:val="nil"/>
              <w:left w:val="double" w:sz="6" w:space="0" w:color="3F3F3F"/>
              <w:bottom w:val="double" w:sz="6" w:space="0" w:color="3F3F3F"/>
              <w:right w:val="double" w:sz="6" w:space="0" w:color="3F3F3F"/>
            </w:tcBorders>
            <w:shd w:val="clear" w:color="auto" w:fill="auto"/>
            <w:noWrap/>
            <w:vAlign w:val="bottom"/>
            <w:hideMark/>
          </w:tcPr>
          <w:p w14:paraId="17928ED1"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1</w:t>
            </w:r>
          </w:p>
        </w:tc>
        <w:tc>
          <w:tcPr>
            <w:tcW w:w="1267" w:type="dxa"/>
            <w:tcBorders>
              <w:top w:val="nil"/>
              <w:left w:val="nil"/>
              <w:bottom w:val="double" w:sz="6" w:space="0" w:color="3F3F3F"/>
              <w:right w:val="double" w:sz="6" w:space="0" w:color="3F3F3F"/>
            </w:tcBorders>
            <w:shd w:val="clear" w:color="auto" w:fill="auto"/>
            <w:noWrap/>
            <w:vAlign w:val="bottom"/>
          </w:tcPr>
          <w:p w14:paraId="6C7DAF7B" w14:textId="793B9DDB"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2CC1ED6F" w14:textId="5CCE811A"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26BE7698" w14:textId="31E9437B" w:rsidR="00630B4D" w:rsidRPr="00EA07A0" w:rsidRDefault="00630B4D" w:rsidP="000A1385">
            <w:pPr>
              <w:spacing w:line="240" w:lineRule="auto"/>
              <w:rPr>
                <w:rFonts w:ascii="Times New Roman" w:eastAsia="Times New Roman" w:hAnsi="Times New Roman" w:cs="Times New Roman"/>
                <w:sz w:val="24"/>
                <w:szCs w:val="24"/>
              </w:rPr>
            </w:pPr>
          </w:p>
        </w:tc>
        <w:tc>
          <w:tcPr>
            <w:tcW w:w="1607" w:type="dxa"/>
            <w:tcBorders>
              <w:top w:val="nil"/>
              <w:left w:val="nil"/>
              <w:bottom w:val="double" w:sz="6" w:space="0" w:color="3F3F3F"/>
              <w:right w:val="nil"/>
            </w:tcBorders>
            <w:shd w:val="clear" w:color="auto" w:fill="auto"/>
            <w:noWrap/>
            <w:vAlign w:val="bottom"/>
          </w:tcPr>
          <w:p w14:paraId="73D872B1" w14:textId="619F28B3"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4E976" w14:textId="3D438056"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2500" w:type="dxa"/>
            <w:tcBorders>
              <w:top w:val="single" w:sz="4" w:space="0" w:color="auto"/>
              <w:left w:val="nil"/>
              <w:bottom w:val="single" w:sz="4" w:space="0" w:color="auto"/>
              <w:right w:val="single" w:sz="4" w:space="0" w:color="auto"/>
            </w:tcBorders>
            <w:shd w:val="clear" w:color="auto" w:fill="auto"/>
            <w:noWrap/>
            <w:vAlign w:val="bottom"/>
          </w:tcPr>
          <w:p w14:paraId="246D22C5" w14:textId="0AF39262" w:rsidR="00630B4D" w:rsidRPr="00EA07A0" w:rsidRDefault="00630B4D" w:rsidP="000A1385">
            <w:pPr>
              <w:spacing w:line="240" w:lineRule="auto"/>
              <w:jc w:val="right"/>
              <w:rPr>
                <w:rFonts w:ascii="Times New Roman" w:eastAsia="Times New Roman" w:hAnsi="Times New Roman" w:cs="Times New Roman"/>
                <w:sz w:val="24"/>
                <w:szCs w:val="24"/>
              </w:rPr>
            </w:pPr>
          </w:p>
        </w:tc>
      </w:tr>
      <w:tr w:rsidR="00630B4D" w:rsidRPr="00EA07A0" w14:paraId="5103EA89" w14:textId="77777777" w:rsidTr="00AD457E">
        <w:trPr>
          <w:trHeight w:val="405"/>
          <w:jc w:val="center"/>
        </w:trPr>
        <w:tc>
          <w:tcPr>
            <w:tcW w:w="1120" w:type="dxa"/>
            <w:tcBorders>
              <w:top w:val="nil"/>
              <w:left w:val="double" w:sz="6" w:space="0" w:color="3F3F3F"/>
              <w:bottom w:val="double" w:sz="6" w:space="0" w:color="3F3F3F"/>
              <w:right w:val="double" w:sz="6" w:space="0" w:color="3F3F3F"/>
            </w:tcBorders>
            <w:shd w:val="clear" w:color="auto" w:fill="auto"/>
            <w:noWrap/>
            <w:vAlign w:val="bottom"/>
            <w:hideMark/>
          </w:tcPr>
          <w:p w14:paraId="492EACF3"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2</w:t>
            </w:r>
          </w:p>
        </w:tc>
        <w:tc>
          <w:tcPr>
            <w:tcW w:w="1267" w:type="dxa"/>
            <w:tcBorders>
              <w:top w:val="nil"/>
              <w:left w:val="nil"/>
              <w:bottom w:val="double" w:sz="6" w:space="0" w:color="3F3F3F"/>
              <w:right w:val="double" w:sz="6" w:space="0" w:color="3F3F3F"/>
            </w:tcBorders>
            <w:shd w:val="clear" w:color="auto" w:fill="auto"/>
            <w:noWrap/>
            <w:vAlign w:val="bottom"/>
          </w:tcPr>
          <w:p w14:paraId="1EADCA89" w14:textId="722E8630"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0C3F9E99" w14:textId="04E577B8"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FB4093A" w14:textId="14FB39CF" w:rsidR="00630B4D" w:rsidRPr="00EA07A0" w:rsidRDefault="00630B4D" w:rsidP="000A1385">
            <w:pPr>
              <w:spacing w:line="240" w:lineRule="auto"/>
              <w:rPr>
                <w:rFonts w:ascii="Times New Roman" w:eastAsia="Times New Roman" w:hAnsi="Times New Roman" w:cs="Times New Roman"/>
                <w:sz w:val="24"/>
                <w:szCs w:val="24"/>
              </w:rPr>
            </w:pPr>
          </w:p>
        </w:tc>
        <w:tc>
          <w:tcPr>
            <w:tcW w:w="1607" w:type="dxa"/>
            <w:tcBorders>
              <w:top w:val="nil"/>
              <w:left w:val="nil"/>
              <w:bottom w:val="double" w:sz="6" w:space="0" w:color="3F3F3F"/>
              <w:right w:val="nil"/>
            </w:tcBorders>
            <w:shd w:val="clear" w:color="auto" w:fill="auto"/>
            <w:noWrap/>
            <w:vAlign w:val="bottom"/>
          </w:tcPr>
          <w:p w14:paraId="38D2F85F" w14:textId="47E0C53B"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860" w:type="dxa"/>
            <w:tcBorders>
              <w:top w:val="nil"/>
              <w:left w:val="single" w:sz="4" w:space="0" w:color="auto"/>
              <w:bottom w:val="single" w:sz="4" w:space="0" w:color="auto"/>
              <w:right w:val="single" w:sz="4" w:space="0" w:color="auto"/>
            </w:tcBorders>
            <w:shd w:val="clear" w:color="auto" w:fill="auto"/>
            <w:noWrap/>
            <w:vAlign w:val="bottom"/>
          </w:tcPr>
          <w:p w14:paraId="108F298F" w14:textId="1B41D6F9"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2500" w:type="dxa"/>
            <w:tcBorders>
              <w:top w:val="nil"/>
              <w:left w:val="nil"/>
              <w:bottom w:val="single" w:sz="4" w:space="0" w:color="auto"/>
              <w:right w:val="single" w:sz="4" w:space="0" w:color="auto"/>
            </w:tcBorders>
            <w:shd w:val="clear" w:color="auto" w:fill="auto"/>
            <w:noWrap/>
            <w:vAlign w:val="bottom"/>
          </w:tcPr>
          <w:p w14:paraId="5F3A0CA4" w14:textId="7F23CB79" w:rsidR="00630B4D" w:rsidRPr="00EA07A0" w:rsidRDefault="00630B4D" w:rsidP="000A1385">
            <w:pPr>
              <w:spacing w:line="240" w:lineRule="auto"/>
              <w:jc w:val="right"/>
              <w:rPr>
                <w:rFonts w:ascii="Times New Roman" w:eastAsia="Times New Roman" w:hAnsi="Times New Roman" w:cs="Times New Roman"/>
                <w:sz w:val="24"/>
                <w:szCs w:val="24"/>
              </w:rPr>
            </w:pPr>
          </w:p>
        </w:tc>
      </w:tr>
      <w:tr w:rsidR="00630B4D" w:rsidRPr="00EA07A0" w14:paraId="593A026B" w14:textId="77777777" w:rsidTr="00AD457E">
        <w:trPr>
          <w:trHeight w:val="405"/>
          <w:jc w:val="center"/>
        </w:trPr>
        <w:tc>
          <w:tcPr>
            <w:tcW w:w="1120" w:type="dxa"/>
            <w:tcBorders>
              <w:top w:val="nil"/>
              <w:left w:val="double" w:sz="6" w:space="0" w:color="3F3F3F"/>
              <w:bottom w:val="double" w:sz="6" w:space="0" w:color="3F3F3F"/>
              <w:right w:val="double" w:sz="6" w:space="0" w:color="3F3F3F"/>
            </w:tcBorders>
            <w:shd w:val="clear" w:color="auto" w:fill="auto"/>
            <w:noWrap/>
            <w:vAlign w:val="bottom"/>
            <w:hideMark/>
          </w:tcPr>
          <w:p w14:paraId="1E496662"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lastRenderedPageBreak/>
              <w:t>3</w:t>
            </w:r>
          </w:p>
        </w:tc>
        <w:tc>
          <w:tcPr>
            <w:tcW w:w="1267" w:type="dxa"/>
            <w:tcBorders>
              <w:top w:val="nil"/>
              <w:left w:val="nil"/>
              <w:bottom w:val="double" w:sz="6" w:space="0" w:color="3F3F3F"/>
              <w:right w:val="double" w:sz="6" w:space="0" w:color="3F3F3F"/>
            </w:tcBorders>
            <w:shd w:val="clear" w:color="auto" w:fill="auto"/>
            <w:noWrap/>
            <w:vAlign w:val="bottom"/>
          </w:tcPr>
          <w:p w14:paraId="00E98490" w14:textId="6D3C3ADD"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198F3C51" w14:textId="44A79CEE"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2709A527" w14:textId="2EB3D964" w:rsidR="00630B4D" w:rsidRPr="00EA07A0" w:rsidRDefault="00630B4D" w:rsidP="000A1385">
            <w:pPr>
              <w:spacing w:line="240" w:lineRule="auto"/>
              <w:rPr>
                <w:rFonts w:ascii="Times New Roman" w:eastAsia="Times New Roman" w:hAnsi="Times New Roman" w:cs="Times New Roman"/>
                <w:sz w:val="24"/>
                <w:szCs w:val="24"/>
              </w:rPr>
            </w:pPr>
          </w:p>
        </w:tc>
        <w:tc>
          <w:tcPr>
            <w:tcW w:w="1607" w:type="dxa"/>
            <w:tcBorders>
              <w:top w:val="nil"/>
              <w:left w:val="nil"/>
              <w:bottom w:val="double" w:sz="6" w:space="0" w:color="3F3F3F"/>
              <w:right w:val="nil"/>
            </w:tcBorders>
            <w:shd w:val="clear" w:color="auto" w:fill="auto"/>
            <w:noWrap/>
            <w:vAlign w:val="bottom"/>
          </w:tcPr>
          <w:p w14:paraId="38119136" w14:textId="2B170F54"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860" w:type="dxa"/>
            <w:tcBorders>
              <w:top w:val="nil"/>
              <w:left w:val="single" w:sz="4" w:space="0" w:color="auto"/>
              <w:bottom w:val="single" w:sz="4" w:space="0" w:color="auto"/>
              <w:right w:val="single" w:sz="4" w:space="0" w:color="auto"/>
            </w:tcBorders>
            <w:shd w:val="clear" w:color="auto" w:fill="auto"/>
            <w:noWrap/>
            <w:vAlign w:val="bottom"/>
          </w:tcPr>
          <w:p w14:paraId="14FCA41E" w14:textId="67E08339"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2500" w:type="dxa"/>
            <w:tcBorders>
              <w:top w:val="nil"/>
              <w:left w:val="nil"/>
              <w:bottom w:val="single" w:sz="4" w:space="0" w:color="auto"/>
              <w:right w:val="single" w:sz="4" w:space="0" w:color="auto"/>
            </w:tcBorders>
            <w:shd w:val="clear" w:color="auto" w:fill="auto"/>
            <w:noWrap/>
            <w:vAlign w:val="bottom"/>
          </w:tcPr>
          <w:p w14:paraId="3B30C673" w14:textId="7DDED00D" w:rsidR="00630B4D" w:rsidRPr="00EA07A0" w:rsidRDefault="00630B4D" w:rsidP="000A1385">
            <w:pPr>
              <w:spacing w:line="240" w:lineRule="auto"/>
              <w:jc w:val="right"/>
              <w:rPr>
                <w:rFonts w:ascii="Times New Roman" w:eastAsia="Times New Roman" w:hAnsi="Times New Roman" w:cs="Times New Roman"/>
                <w:sz w:val="24"/>
                <w:szCs w:val="24"/>
              </w:rPr>
            </w:pPr>
          </w:p>
        </w:tc>
      </w:tr>
      <w:tr w:rsidR="00630B4D" w:rsidRPr="00EA07A0" w14:paraId="3940D1CF" w14:textId="77777777" w:rsidTr="00AD457E">
        <w:trPr>
          <w:trHeight w:val="405"/>
          <w:jc w:val="center"/>
        </w:trPr>
        <w:tc>
          <w:tcPr>
            <w:tcW w:w="1120" w:type="dxa"/>
            <w:tcBorders>
              <w:top w:val="nil"/>
              <w:left w:val="double" w:sz="6" w:space="0" w:color="3F3F3F"/>
              <w:bottom w:val="double" w:sz="6" w:space="0" w:color="3F3F3F"/>
              <w:right w:val="double" w:sz="6" w:space="0" w:color="3F3F3F"/>
            </w:tcBorders>
            <w:shd w:val="clear" w:color="000000" w:fill="FFFFFF"/>
            <w:noWrap/>
            <w:vAlign w:val="bottom"/>
            <w:hideMark/>
          </w:tcPr>
          <w:p w14:paraId="217B9824"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4</w:t>
            </w:r>
          </w:p>
        </w:tc>
        <w:tc>
          <w:tcPr>
            <w:tcW w:w="1267" w:type="dxa"/>
            <w:tcBorders>
              <w:top w:val="nil"/>
              <w:left w:val="nil"/>
              <w:bottom w:val="double" w:sz="6" w:space="0" w:color="3F3F3F"/>
              <w:right w:val="double" w:sz="6" w:space="0" w:color="3F3F3F"/>
            </w:tcBorders>
            <w:shd w:val="clear" w:color="000000" w:fill="FFFFFF"/>
            <w:noWrap/>
            <w:vAlign w:val="bottom"/>
          </w:tcPr>
          <w:p w14:paraId="1D886BAE" w14:textId="0301FCEB"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1597BA72" w14:textId="7682624C"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78D85EC8" w14:textId="02E3C17C" w:rsidR="00630B4D" w:rsidRPr="00EA07A0" w:rsidRDefault="00630B4D" w:rsidP="000A1385">
            <w:pPr>
              <w:spacing w:line="240" w:lineRule="auto"/>
              <w:rPr>
                <w:rFonts w:ascii="Times New Roman" w:eastAsia="Times New Roman" w:hAnsi="Times New Roman" w:cs="Times New Roman"/>
                <w:sz w:val="24"/>
                <w:szCs w:val="24"/>
              </w:rPr>
            </w:pPr>
          </w:p>
        </w:tc>
        <w:tc>
          <w:tcPr>
            <w:tcW w:w="1607" w:type="dxa"/>
            <w:tcBorders>
              <w:top w:val="nil"/>
              <w:left w:val="nil"/>
              <w:bottom w:val="double" w:sz="6" w:space="0" w:color="3F3F3F"/>
              <w:right w:val="nil"/>
            </w:tcBorders>
            <w:shd w:val="clear" w:color="auto" w:fill="auto"/>
            <w:noWrap/>
            <w:vAlign w:val="bottom"/>
          </w:tcPr>
          <w:p w14:paraId="1FB927C7" w14:textId="3A986191"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860" w:type="dxa"/>
            <w:tcBorders>
              <w:top w:val="nil"/>
              <w:left w:val="single" w:sz="4" w:space="0" w:color="auto"/>
              <w:bottom w:val="single" w:sz="4" w:space="0" w:color="auto"/>
              <w:right w:val="single" w:sz="4" w:space="0" w:color="auto"/>
            </w:tcBorders>
            <w:shd w:val="clear" w:color="000000" w:fill="FFFFFF"/>
            <w:noWrap/>
            <w:vAlign w:val="bottom"/>
          </w:tcPr>
          <w:p w14:paraId="1D37C05B" w14:textId="50FAA4FD"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2500" w:type="dxa"/>
            <w:tcBorders>
              <w:top w:val="nil"/>
              <w:left w:val="nil"/>
              <w:bottom w:val="single" w:sz="4" w:space="0" w:color="auto"/>
              <w:right w:val="single" w:sz="4" w:space="0" w:color="auto"/>
            </w:tcBorders>
            <w:shd w:val="clear" w:color="000000" w:fill="FFFFFF"/>
            <w:noWrap/>
            <w:vAlign w:val="bottom"/>
          </w:tcPr>
          <w:p w14:paraId="7EDB2C56" w14:textId="3AAB1969" w:rsidR="00630B4D" w:rsidRPr="00EA07A0" w:rsidRDefault="00630B4D" w:rsidP="000A1385">
            <w:pPr>
              <w:spacing w:line="240" w:lineRule="auto"/>
              <w:jc w:val="right"/>
              <w:rPr>
                <w:rFonts w:ascii="Times New Roman" w:eastAsia="Times New Roman" w:hAnsi="Times New Roman" w:cs="Times New Roman"/>
                <w:sz w:val="24"/>
                <w:szCs w:val="24"/>
              </w:rPr>
            </w:pPr>
          </w:p>
        </w:tc>
      </w:tr>
      <w:tr w:rsidR="00630B4D" w:rsidRPr="00EA07A0" w14:paraId="2205C8D7" w14:textId="77777777" w:rsidTr="00AD457E">
        <w:trPr>
          <w:trHeight w:val="405"/>
          <w:jc w:val="center"/>
        </w:trPr>
        <w:tc>
          <w:tcPr>
            <w:tcW w:w="1120" w:type="dxa"/>
            <w:tcBorders>
              <w:top w:val="nil"/>
              <w:left w:val="double" w:sz="6" w:space="0" w:color="3F3F3F"/>
              <w:bottom w:val="double" w:sz="6" w:space="0" w:color="3F3F3F"/>
              <w:right w:val="double" w:sz="6" w:space="0" w:color="3F3F3F"/>
            </w:tcBorders>
            <w:shd w:val="clear" w:color="auto" w:fill="auto"/>
            <w:noWrap/>
            <w:vAlign w:val="bottom"/>
            <w:hideMark/>
          </w:tcPr>
          <w:p w14:paraId="06BDC1B4"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5</w:t>
            </w:r>
          </w:p>
        </w:tc>
        <w:tc>
          <w:tcPr>
            <w:tcW w:w="1267" w:type="dxa"/>
            <w:tcBorders>
              <w:top w:val="nil"/>
              <w:left w:val="nil"/>
              <w:bottom w:val="double" w:sz="6" w:space="0" w:color="3F3F3F"/>
              <w:right w:val="double" w:sz="6" w:space="0" w:color="3F3F3F"/>
            </w:tcBorders>
            <w:shd w:val="clear" w:color="auto" w:fill="auto"/>
            <w:noWrap/>
            <w:vAlign w:val="bottom"/>
          </w:tcPr>
          <w:p w14:paraId="38BCBF27" w14:textId="2610D432"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auto"/>
            <w:noWrap/>
            <w:vAlign w:val="bottom"/>
          </w:tcPr>
          <w:p w14:paraId="3BFE0DD0" w14:textId="2ACA183E"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auto"/>
            <w:noWrap/>
            <w:vAlign w:val="bottom"/>
          </w:tcPr>
          <w:p w14:paraId="1C64CBD1" w14:textId="2C82A393" w:rsidR="00630B4D" w:rsidRPr="00EA07A0" w:rsidRDefault="00630B4D" w:rsidP="000A1385">
            <w:pPr>
              <w:spacing w:line="240" w:lineRule="auto"/>
              <w:rPr>
                <w:rFonts w:ascii="Times New Roman" w:eastAsia="Times New Roman" w:hAnsi="Times New Roman" w:cs="Times New Roman"/>
                <w:sz w:val="24"/>
                <w:szCs w:val="24"/>
              </w:rPr>
            </w:pPr>
          </w:p>
        </w:tc>
        <w:tc>
          <w:tcPr>
            <w:tcW w:w="1607" w:type="dxa"/>
            <w:tcBorders>
              <w:top w:val="nil"/>
              <w:left w:val="nil"/>
              <w:bottom w:val="double" w:sz="6" w:space="0" w:color="3F3F3F"/>
              <w:right w:val="nil"/>
            </w:tcBorders>
            <w:shd w:val="clear" w:color="auto" w:fill="auto"/>
            <w:noWrap/>
            <w:vAlign w:val="bottom"/>
          </w:tcPr>
          <w:p w14:paraId="61EBCFF0" w14:textId="7CCF01BD"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860" w:type="dxa"/>
            <w:tcBorders>
              <w:top w:val="nil"/>
              <w:left w:val="single" w:sz="4" w:space="0" w:color="auto"/>
              <w:bottom w:val="single" w:sz="4" w:space="0" w:color="auto"/>
              <w:right w:val="single" w:sz="4" w:space="0" w:color="auto"/>
            </w:tcBorders>
            <w:shd w:val="clear" w:color="auto" w:fill="auto"/>
            <w:noWrap/>
            <w:vAlign w:val="bottom"/>
          </w:tcPr>
          <w:p w14:paraId="2E95212D" w14:textId="711CE6CC"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2500" w:type="dxa"/>
            <w:tcBorders>
              <w:top w:val="nil"/>
              <w:left w:val="nil"/>
              <w:bottom w:val="single" w:sz="4" w:space="0" w:color="auto"/>
              <w:right w:val="single" w:sz="4" w:space="0" w:color="auto"/>
            </w:tcBorders>
            <w:shd w:val="clear" w:color="auto" w:fill="auto"/>
            <w:noWrap/>
            <w:vAlign w:val="bottom"/>
          </w:tcPr>
          <w:p w14:paraId="2A267FE9" w14:textId="7E507EC9" w:rsidR="00630B4D" w:rsidRPr="00EA07A0" w:rsidRDefault="00630B4D" w:rsidP="000A1385">
            <w:pPr>
              <w:spacing w:line="240" w:lineRule="auto"/>
              <w:jc w:val="right"/>
              <w:rPr>
                <w:rFonts w:ascii="Times New Roman" w:eastAsia="Times New Roman" w:hAnsi="Times New Roman" w:cs="Times New Roman"/>
                <w:sz w:val="24"/>
                <w:szCs w:val="24"/>
              </w:rPr>
            </w:pPr>
          </w:p>
        </w:tc>
      </w:tr>
      <w:tr w:rsidR="00630B4D" w:rsidRPr="00EA07A0" w14:paraId="55A1E064" w14:textId="77777777" w:rsidTr="00AD457E">
        <w:trPr>
          <w:trHeight w:val="405"/>
          <w:jc w:val="center"/>
        </w:trPr>
        <w:tc>
          <w:tcPr>
            <w:tcW w:w="1120" w:type="dxa"/>
            <w:tcBorders>
              <w:top w:val="nil"/>
              <w:left w:val="double" w:sz="6" w:space="0" w:color="3F3F3F"/>
              <w:bottom w:val="double" w:sz="6" w:space="0" w:color="3F3F3F"/>
              <w:right w:val="double" w:sz="6" w:space="0" w:color="3F3F3F"/>
            </w:tcBorders>
            <w:shd w:val="clear" w:color="auto" w:fill="FB5924"/>
            <w:noWrap/>
            <w:vAlign w:val="bottom"/>
            <w:hideMark/>
          </w:tcPr>
          <w:p w14:paraId="52F6A69D" w14:textId="77777777" w:rsidR="00630B4D" w:rsidRPr="00EA07A0" w:rsidRDefault="00630B4D" w:rsidP="000A1385">
            <w:pPr>
              <w:spacing w:line="240" w:lineRule="auto"/>
              <w:jc w:val="right"/>
              <w:rPr>
                <w:rFonts w:ascii="Times New Roman" w:eastAsia="Times New Roman" w:hAnsi="Times New Roman" w:cs="Times New Roman"/>
                <w:sz w:val="24"/>
                <w:szCs w:val="24"/>
              </w:rPr>
            </w:pPr>
            <w:r w:rsidRPr="00EA07A0">
              <w:rPr>
                <w:rFonts w:ascii="Times New Roman" w:eastAsia="Times New Roman" w:hAnsi="Times New Roman" w:cs="Times New Roman"/>
                <w:sz w:val="24"/>
                <w:szCs w:val="24"/>
              </w:rPr>
              <w:t>36</w:t>
            </w:r>
          </w:p>
        </w:tc>
        <w:tc>
          <w:tcPr>
            <w:tcW w:w="1267" w:type="dxa"/>
            <w:tcBorders>
              <w:top w:val="nil"/>
              <w:left w:val="nil"/>
              <w:bottom w:val="double" w:sz="6" w:space="0" w:color="3F3F3F"/>
              <w:right w:val="double" w:sz="6" w:space="0" w:color="3F3F3F"/>
            </w:tcBorders>
            <w:shd w:val="clear" w:color="auto" w:fill="FB5924"/>
            <w:noWrap/>
            <w:vAlign w:val="bottom"/>
          </w:tcPr>
          <w:p w14:paraId="5B62ABF3" w14:textId="3545B662"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1134" w:type="dxa"/>
            <w:tcBorders>
              <w:top w:val="nil"/>
              <w:left w:val="nil"/>
              <w:bottom w:val="double" w:sz="6" w:space="0" w:color="3F3F3F"/>
              <w:right w:val="double" w:sz="6" w:space="0" w:color="3F3F3F"/>
            </w:tcBorders>
            <w:shd w:val="clear" w:color="auto" w:fill="FB5924"/>
            <w:noWrap/>
            <w:vAlign w:val="bottom"/>
          </w:tcPr>
          <w:p w14:paraId="736B7E16" w14:textId="0D7AA62D"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992" w:type="dxa"/>
            <w:tcBorders>
              <w:top w:val="nil"/>
              <w:left w:val="nil"/>
              <w:bottom w:val="double" w:sz="6" w:space="0" w:color="3F3F3F"/>
              <w:right w:val="double" w:sz="6" w:space="0" w:color="3F3F3F"/>
            </w:tcBorders>
            <w:shd w:val="clear" w:color="auto" w:fill="FB5924"/>
            <w:noWrap/>
            <w:vAlign w:val="bottom"/>
          </w:tcPr>
          <w:p w14:paraId="7DD11902" w14:textId="1C65EE7B" w:rsidR="00630B4D" w:rsidRPr="00EA07A0" w:rsidRDefault="00630B4D" w:rsidP="000A1385">
            <w:pPr>
              <w:spacing w:line="240" w:lineRule="auto"/>
              <w:rPr>
                <w:rFonts w:ascii="Times New Roman" w:eastAsia="Times New Roman" w:hAnsi="Times New Roman" w:cs="Times New Roman"/>
                <w:sz w:val="24"/>
                <w:szCs w:val="24"/>
              </w:rPr>
            </w:pPr>
          </w:p>
        </w:tc>
        <w:tc>
          <w:tcPr>
            <w:tcW w:w="1607" w:type="dxa"/>
            <w:tcBorders>
              <w:top w:val="nil"/>
              <w:left w:val="nil"/>
              <w:bottom w:val="double" w:sz="6" w:space="0" w:color="3F3F3F"/>
              <w:right w:val="nil"/>
            </w:tcBorders>
            <w:shd w:val="clear" w:color="auto" w:fill="FB5924"/>
            <w:noWrap/>
            <w:vAlign w:val="bottom"/>
          </w:tcPr>
          <w:p w14:paraId="59B96E37" w14:textId="55D30B50"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860" w:type="dxa"/>
            <w:tcBorders>
              <w:top w:val="nil"/>
              <w:left w:val="single" w:sz="4" w:space="0" w:color="auto"/>
              <w:bottom w:val="single" w:sz="4" w:space="0" w:color="auto"/>
              <w:right w:val="single" w:sz="4" w:space="0" w:color="auto"/>
            </w:tcBorders>
            <w:shd w:val="clear" w:color="auto" w:fill="FB5924"/>
            <w:noWrap/>
            <w:vAlign w:val="bottom"/>
          </w:tcPr>
          <w:p w14:paraId="39C62400" w14:textId="722A24CF" w:rsidR="00630B4D" w:rsidRPr="00EA07A0" w:rsidRDefault="00630B4D" w:rsidP="000A1385">
            <w:pPr>
              <w:spacing w:line="240" w:lineRule="auto"/>
              <w:jc w:val="right"/>
              <w:rPr>
                <w:rFonts w:ascii="Times New Roman" w:eastAsia="Times New Roman" w:hAnsi="Times New Roman" w:cs="Times New Roman"/>
                <w:sz w:val="24"/>
                <w:szCs w:val="24"/>
              </w:rPr>
            </w:pPr>
          </w:p>
        </w:tc>
        <w:tc>
          <w:tcPr>
            <w:tcW w:w="2500" w:type="dxa"/>
            <w:tcBorders>
              <w:top w:val="nil"/>
              <w:left w:val="nil"/>
              <w:bottom w:val="single" w:sz="4" w:space="0" w:color="auto"/>
              <w:right w:val="single" w:sz="4" w:space="0" w:color="auto"/>
            </w:tcBorders>
            <w:shd w:val="clear" w:color="auto" w:fill="FB5924"/>
            <w:noWrap/>
            <w:vAlign w:val="bottom"/>
          </w:tcPr>
          <w:p w14:paraId="015FDCAF" w14:textId="6EA95B8D" w:rsidR="00630B4D" w:rsidRPr="00EA07A0" w:rsidRDefault="00630B4D" w:rsidP="000A1385">
            <w:pPr>
              <w:spacing w:line="240" w:lineRule="auto"/>
              <w:jc w:val="right"/>
              <w:rPr>
                <w:rFonts w:ascii="Times New Roman" w:eastAsia="Times New Roman" w:hAnsi="Times New Roman" w:cs="Times New Roman"/>
                <w:sz w:val="24"/>
                <w:szCs w:val="24"/>
              </w:rPr>
            </w:pPr>
          </w:p>
        </w:tc>
      </w:tr>
    </w:tbl>
    <w:p w14:paraId="4152BEAE" w14:textId="77777777" w:rsidR="00630B4D" w:rsidRPr="00630B4D" w:rsidRDefault="00630B4D" w:rsidP="00630B4D">
      <w:pPr>
        <w:spacing w:line="360" w:lineRule="auto"/>
        <w:rPr>
          <w:rFonts w:ascii="Times New Roman" w:hAnsi="Times New Roman" w:cs="Times New Roman"/>
          <w:b/>
          <w:bCs/>
          <w:color w:val="FF0000"/>
          <w:sz w:val="24"/>
          <w:szCs w:val="24"/>
        </w:rPr>
      </w:pPr>
    </w:p>
    <w:p w14:paraId="685B628E" w14:textId="7FCA64AD"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Compte d’exploitation sur cinq ans</w:t>
      </w:r>
    </w:p>
    <w:tbl>
      <w:tblPr>
        <w:tblW w:w="8790" w:type="dxa"/>
        <w:tblCellMar>
          <w:left w:w="70" w:type="dxa"/>
          <w:right w:w="70" w:type="dxa"/>
        </w:tblCellMar>
        <w:tblLook w:val="04A0" w:firstRow="1" w:lastRow="0" w:firstColumn="1" w:lastColumn="0" w:noHBand="0" w:noVBand="1"/>
      </w:tblPr>
      <w:tblGrid>
        <w:gridCol w:w="2830"/>
        <w:gridCol w:w="210"/>
        <w:gridCol w:w="2312"/>
        <w:gridCol w:w="1731"/>
        <w:gridCol w:w="1701"/>
        <w:gridCol w:w="6"/>
      </w:tblGrid>
      <w:tr w:rsidR="00630B4D" w:rsidRPr="007B08F3" w14:paraId="42C77979" w14:textId="77777777" w:rsidTr="000A1385">
        <w:trPr>
          <w:trHeight w:val="375"/>
        </w:trPr>
        <w:tc>
          <w:tcPr>
            <w:tcW w:w="8790" w:type="dxa"/>
            <w:gridSpan w:val="6"/>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1451871" w14:textId="77777777" w:rsidR="00630B4D" w:rsidRPr="007B08F3" w:rsidRDefault="00630B4D" w:rsidP="000A1385">
            <w:pPr>
              <w:spacing w:line="240" w:lineRule="auto"/>
              <w:jc w:val="center"/>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Compte de résultat prévisionnel sur 3 à 5 ans</w:t>
            </w:r>
          </w:p>
        </w:tc>
      </w:tr>
      <w:tr w:rsidR="00630B4D" w:rsidRPr="007B08F3" w14:paraId="5E0E2FA0" w14:textId="77777777" w:rsidTr="00630B4D">
        <w:trPr>
          <w:gridAfter w:val="1"/>
          <w:wAfter w:w="6" w:type="dxa"/>
          <w:trHeight w:val="375"/>
        </w:trPr>
        <w:tc>
          <w:tcPr>
            <w:tcW w:w="2830" w:type="dxa"/>
            <w:tcBorders>
              <w:top w:val="nil"/>
              <w:left w:val="single" w:sz="4" w:space="0" w:color="auto"/>
              <w:bottom w:val="single" w:sz="4" w:space="0" w:color="auto"/>
              <w:right w:val="single" w:sz="4" w:space="0" w:color="auto"/>
            </w:tcBorders>
            <w:shd w:val="clear" w:color="auto" w:fill="FB5924"/>
            <w:noWrap/>
            <w:vAlign w:val="bottom"/>
            <w:hideMark/>
          </w:tcPr>
          <w:p w14:paraId="798BE94D"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Libellé (en F.CFA)</w:t>
            </w:r>
          </w:p>
        </w:tc>
        <w:tc>
          <w:tcPr>
            <w:tcW w:w="210" w:type="dxa"/>
            <w:tcBorders>
              <w:top w:val="nil"/>
              <w:left w:val="nil"/>
              <w:bottom w:val="single" w:sz="4" w:space="0" w:color="auto"/>
              <w:right w:val="single" w:sz="4" w:space="0" w:color="auto"/>
            </w:tcBorders>
            <w:shd w:val="clear" w:color="auto" w:fill="FB5924"/>
            <w:noWrap/>
            <w:vAlign w:val="bottom"/>
            <w:hideMark/>
          </w:tcPr>
          <w:p w14:paraId="078220B8"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262DDC22"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1ère Année</w:t>
            </w:r>
          </w:p>
        </w:tc>
        <w:tc>
          <w:tcPr>
            <w:tcW w:w="1731" w:type="dxa"/>
            <w:tcBorders>
              <w:top w:val="nil"/>
              <w:left w:val="nil"/>
              <w:bottom w:val="single" w:sz="4" w:space="0" w:color="auto"/>
              <w:right w:val="single" w:sz="4" w:space="0" w:color="auto"/>
            </w:tcBorders>
            <w:shd w:val="clear" w:color="000000" w:fill="FFFFFF"/>
            <w:noWrap/>
            <w:vAlign w:val="bottom"/>
            <w:hideMark/>
          </w:tcPr>
          <w:p w14:paraId="4862BB0D"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2ème Année</w:t>
            </w:r>
          </w:p>
        </w:tc>
        <w:tc>
          <w:tcPr>
            <w:tcW w:w="1701" w:type="dxa"/>
            <w:tcBorders>
              <w:top w:val="nil"/>
              <w:left w:val="nil"/>
              <w:bottom w:val="single" w:sz="4" w:space="0" w:color="auto"/>
              <w:right w:val="single" w:sz="4" w:space="0" w:color="auto"/>
            </w:tcBorders>
            <w:shd w:val="clear" w:color="000000" w:fill="FFFFFF"/>
            <w:noWrap/>
            <w:vAlign w:val="bottom"/>
            <w:hideMark/>
          </w:tcPr>
          <w:p w14:paraId="0EAEAC21"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3ème Année</w:t>
            </w:r>
          </w:p>
        </w:tc>
      </w:tr>
    </w:tbl>
    <w:p w14:paraId="3A4CB2B4" w14:textId="77777777" w:rsidR="00630B4D" w:rsidRDefault="00630B4D" w:rsidP="00630B4D">
      <w:pPr>
        <w:spacing w:line="360" w:lineRule="auto"/>
        <w:rPr>
          <w:rFonts w:ascii="Times New Roman" w:hAnsi="Times New Roman" w:cs="Times New Roman"/>
          <w:b/>
          <w:bCs/>
          <w:color w:val="FF0000"/>
          <w:sz w:val="24"/>
          <w:szCs w:val="24"/>
        </w:rPr>
      </w:pPr>
    </w:p>
    <w:tbl>
      <w:tblPr>
        <w:tblW w:w="9692" w:type="dxa"/>
        <w:tblCellMar>
          <w:left w:w="70" w:type="dxa"/>
          <w:right w:w="70" w:type="dxa"/>
        </w:tblCellMar>
        <w:tblLook w:val="04A0" w:firstRow="1" w:lastRow="0" w:firstColumn="1" w:lastColumn="0" w:noHBand="0" w:noVBand="1"/>
      </w:tblPr>
      <w:tblGrid>
        <w:gridCol w:w="2972"/>
        <w:gridCol w:w="1520"/>
        <w:gridCol w:w="1780"/>
        <w:gridCol w:w="1700"/>
        <w:gridCol w:w="1720"/>
      </w:tblGrid>
      <w:tr w:rsidR="00630B4D" w:rsidRPr="007B08F3" w14:paraId="37E0F5A8" w14:textId="77777777" w:rsidTr="00AD457E">
        <w:trPr>
          <w:trHeight w:val="375"/>
        </w:trPr>
        <w:tc>
          <w:tcPr>
            <w:tcW w:w="297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9B8379" w14:textId="77777777" w:rsidR="00630B4D" w:rsidRPr="007B08F3" w:rsidRDefault="00630B4D"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CHIFFRE D'AFFAIRES (A+B+C+D)</w:t>
            </w:r>
          </w:p>
        </w:tc>
        <w:tc>
          <w:tcPr>
            <w:tcW w:w="1520" w:type="dxa"/>
            <w:tcBorders>
              <w:top w:val="single" w:sz="4" w:space="0" w:color="auto"/>
              <w:left w:val="nil"/>
              <w:bottom w:val="single" w:sz="4" w:space="0" w:color="auto"/>
              <w:right w:val="single" w:sz="4" w:space="0" w:color="auto"/>
            </w:tcBorders>
            <w:shd w:val="clear" w:color="auto" w:fill="FB5924"/>
            <w:noWrap/>
            <w:vAlign w:val="bottom"/>
            <w:hideMark/>
          </w:tcPr>
          <w:p w14:paraId="7B0F847B" w14:textId="77777777" w:rsidR="00630B4D" w:rsidRPr="007B08F3" w:rsidRDefault="00630B4D"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nil"/>
              <w:right w:val="nil"/>
            </w:tcBorders>
            <w:shd w:val="clear" w:color="auto" w:fill="auto"/>
            <w:noWrap/>
            <w:vAlign w:val="bottom"/>
          </w:tcPr>
          <w:p w14:paraId="1D5A667C" w14:textId="343F2B8F" w:rsidR="00630B4D" w:rsidRPr="007B08F3" w:rsidRDefault="00630B4D" w:rsidP="000A1385">
            <w:pPr>
              <w:spacing w:line="240" w:lineRule="auto"/>
              <w:jc w:val="right"/>
              <w:rPr>
                <w:rFonts w:ascii="Times New Roman" w:eastAsia="Times New Roman" w:hAnsi="Times New Roman" w:cs="Times New Roman"/>
                <w:b/>
                <w:bCs/>
                <w:color w:val="000000"/>
                <w:sz w:val="28"/>
                <w:szCs w:val="28"/>
              </w:rPr>
            </w:pPr>
          </w:p>
        </w:tc>
        <w:tc>
          <w:tcPr>
            <w:tcW w:w="1700" w:type="dxa"/>
            <w:tcBorders>
              <w:top w:val="nil"/>
              <w:left w:val="nil"/>
              <w:bottom w:val="nil"/>
              <w:right w:val="nil"/>
            </w:tcBorders>
            <w:shd w:val="clear" w:color="auto" w:fill="auto"/>
            <w:noWrap/>
            <w:vAlign w:val="bottom"/>
          </w:tcPr>
          <w:p w14:paraId="301A6A01" w14:textId="0B0AB144" w:rsidR="00630B4D" w:rsidRPr="007B08F3" w:rsidRDefault="00630B4D" w:rsidP="000A1385">
            <w:pPr>
              <w:spacing w:line="240" w:lineRule="auto"/>
              <w:jc w:val="right"/>
              <w:rPr>
                <w:rFonts w:ascii="Times New Roman" w:eastAsia="Times New Roman" w:hAnsi="Times New Roman" w:cs="Times New Roman"/>
                <w:b/>
                <w:bCs/>
                <w:color w:val="000000"/>
                <w:sz w:val="28"/>
                <w:szCs w:val="28"/>
              </w:rPr>
            </w:pPr>
          </w:p>
        </w:tc>
        <w:tc>
          <w:tcPr>
            <w:tcW w:w="1720" w:type="dxa"/>
            <w:tcBorders>
              <w:top w:val="nil"/>
              <w:left w:val="nil"/>
              <w:bottom w:val="nil"/>
              <w:right w:val="nil"/>
            </w:tcBorders>
            <w:shd w:val="clear" w:color="auto" w:fill="auto"/>
            <w:noWrap/>
            <w:vAlign w:val="bottom"/>
          </w:tcPr>
          <w:p w14:paraId="006182BB" w14:textId="56656619" w:rsidR="00630B4D" w:rsidRPr="007B08F3" w:rsidRDefault="00630B4D" w:rsidP="000A1385">
            <w:pPr>
              <w:spacing w:line="240" w:lineRule="auto"/>
              <w:jc w:val="right"/>
              <w:rPr>
                <w:rFonts w:ascii="Times New Roman" w:eastAsia="Times New Roman" w:hAnsi="Times New Roman" w:cs="Times New Roman"/>
                <w:b/>
                <w:bCs/>
                <w:color w:val="000000"/>
                <w:sz w:val="28"/>
                <w:szCs w:val="28"/>
              </w:rPr>
            </w:pPr>
          </w:p>
        </w:tc>
      </w:tr>
      <w:tr w:rsidR="00630B4D" w:rsidRPr="007B08F3" w14:paraId="6D2D28FA" w14:textId="77777777" w:rsidTr="000A1385">
        <w:trPr>
          <w:trHeight w:val="900"/>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4C3D10F0"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xml:space="preserve">Charges d'exploitation hors Frais Personnel &amp; Dotations aux </w:t>
            </w:r>
            <w:proofErr w:type="spellStart"/>
            <w:r w:rsidRPr="007B08F3">
              <w:rPr>
                <w:rFonts w:ascii="Times New Roman" w:eastAsia="Times New Roman" w:hAnsi="Times New Roman" w:cs="Times New Roman"/>
                <w:sz w:val="28"/>
                <w:szCs w:val="28"/>
              </w:rPr>
              <w:t>Amts</w:t>
            </w:r>
            <w:proofErr w:type="spellEnd"/>
            <w:r w:rsidRPr="007B08F3">
              <w:rPr>
                <w:rFonts w:ascii="Times New Roman" w:eastAsia="Times New Roman" w:hAnsi="Times New Roman" w:cs="Times New Roman"/>
                <w:sz w:val="28"/>
                <w:szCs w:val="28"/>
              </w:rPr>
              <w:t xml:space="preserve"> et aux Prov</w:t>
            </w:r>
          </w:p>
        </w:tc>
        <w:tc>
          <w:tcPr>
            <w:tcW w:w="1520" w:type="dxa"/>
            <w:tcBorders>
              <w:top w:val="nil"/>
              <w:left w:val="nil"/>
              <w:bottom w:val="single" w:sz="4" w:space="0" w:color="auto"/>
              <w:right w:val="single" w:sz="4" w:space="0" w:color="auto"/>
            </w:tcBorders>
            <w:shd w:val="clear" w:color="000000" w:fill="FFFFFF"/>
            <w:noWrap/>
            <w:vAlign w:val="bottom"/>
            <w:hideMark/>
          </w:tcPr>
          <w:p w14:paraId="5DBFA66B"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single" w:sz="4" w:space="0" w:color="auto"/>
              <w:left w:val="nil"/>
              <w:bottom w:val="single" w:sz="4" w:space="0" w:color="auto"/>
              <w:right w:val="single" w:sz="4" w:space="0" w:color="auto"/>
            </w:tcBorders>
            <w:shd w:val="clear" w:color="000000" w:fill="FFFFFF"/>
            <w:noWrap/>
            <w:vAlign w:val="bottom"/>
            <w:hideMark/>
          </w:tcPr>
          <w:p w14:paraId="1C6051E8"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00" w:type="dxa"/>
            <w:tcBorders>
              <w:top w:val="single" w:sz="4" w:space="0" w:color="auto"/>
              <w:left w:val="nil"/>
              <w:bottom w:val="single" w:sz="4" w:space="0" w:color="auto"/>
              <w:right w:val="single" w:sz="4" w:space="0" w:color="auto"/>
            </w:tcBorders>
            <w:shd w:val="clear" w:color="000000" w:fill="FFFFFF"/>
            <w:noWrap/>
            <w:vAlign w:val="bottom"/>
            <w:hideMark/>
          </w:tcPr>
          <w:p w14:paraId="3632EE80"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20" w:type="dxa"/>
            <w:tcBorders>
              <w:top w:val="single" w:sz="4" w:space="0" w:color="auto"/>
              <w:left w:val="nil"/>
              <w:bottom w:val="single" w:sz="4" w:space="0" w:color="auto"/>
              <w:right w:val="single" w:sz="4" w:space="0" w:color="auto"/>
            </w:tcBorders>
            <w:shd w:val="clear" w:color="000000" w:fill="FFFFFF"/>
            <w:noWrap/>
            <w:vAlign w:val="bottom"/>
            <w:hideMark/>
          </w:tcPr>
          <w:p w14:paraId="5AF46756"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r>
      <w:tr w:rsidR="00630B4D" w:rsidRPr="007B08F3" w14:paraId="6A42C2D4" w14:textId="77777777" w:rsidTr="00AD457E">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7889FDBF"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xml:space="preserve">EAU </w:t>
            </w:r>
          </w:p>
        </w:tc>
        <w:tc>
          <w:tcPr>
            <w:tcW w:w="1520" w:type="dxa"/>
            <w:tcBorders>
              <w:top w:val="nil"/>
              <w:left w:val="nil"/>
              <w:bottom w:val="single" w:sz="4" w:space="0" w:color="auto"/>
              <w:right w:val="single" w:sz="4" w:space="0" w:color="auto"/>
            </w:tcBorders>
            <w:shd w:val="clear" w:color="000000" w:fill="FFFFFF"/>
            <w:noWrap/>
            <w:vAlign w:val="bottom"/>
            <w:hideMark/>
          </w:tcPr>
          <w:p w14:paraId="60D87D33"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6C47EE42" w14:textId="7363A270"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1E8C46ED" w14:textId="4B721A31"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0689A9C6" w14:textId="7676ED14" w:rsidR="00630B4D" w:rsidRPr="007B08F3" w:rsidRDefault="00630B4D" w:rsidP="000A1385">
            <w:pPr>
              <w:spacing w:line="240" w:lineRule="auto"/>
              <w:jc w:val="right"/>
              <w:rPr>
                <w:rFonts w:ascii="Times New Roman" w:eastAsia="Times New Roman" w:hAnsi="Times New Roman" w:cs="Times New Roman"/>
                <w:sz w:val="28"/>
                <w:szCs w:val="28"/>
              </w:rPr>
            </w:pPr>
          </w:p>
        </w:tc>
      </w:tr>
      <w:tr w:rsidR="00630B4D" w:rsidRPr="007B08F3" w14:paraId="1D40F329" w14:textId="77777777" w:rsidTr="00AD457E">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1E393E2C"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Electricité</w:t>
            </w:r>
          </w:p>
        </w:tc>
        <w:tc>
          <w:tcPr>
            <w:tcW w:w="1520" w:type="dxa"/>
            <w:tcBorders>
              <w:top w:val="nil"/>
              <w:left w:val="nil"/>
              <w:bottom w:val="single" w:sz="4" w:space="0" w:color="auto"/>
              <w:right w:val="single" w:sz="4" w:space="0" w:color="auto"/>
            </w:tcBorders>
            <w:shd w:val="clear" w:color="000000" w:fill="FFFFFF"/>
            <w:noWrap/>
            <w:vAlign w:val="bottom"/>
            <w:hideMark/>
          </w:tcPr>
          <w:p w14:paraId="1512DAD4"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0F61BD60" w14:textId="4A644A4D"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33AAD4DB" w14:textId="65D57E89"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3BB4AC40" w14:textId="505B9E52" w:rsidR="00630B4D" w:rsidRPr="007B08F3" w:rsidRDefault="00630B4D" w:rsidP="000A1385">
            <w:pPr>
              <w:spacing w:line="240" w:lineRule="auto"/>
              <w:jc w:val="right"/>
              <w:rPr>
                <w:rFonts w:ascii="Times New Roman" w:eastAsia="Times New Roman" w:hAnsi="Times New Roman" w:cs="Times New Roman"/>
                <w:sz w:val="28"/>
                <w:szCs w:val="28"/>
              </w:rPr>
            </w:pPr>
          </w:p>
        </w:tc>
      </w:tr>
      <w:tr w:rsidR="00630B4D" w:rsidRPr="007B08F3" w14:paraId="289715E5" w14:textId="77777777" w:rsidTr="00AD457E">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5FBD328D"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lastRenderedPageBreak/>
              <w:t>Téléphone et internet</w:t>
            </w:r>
          </w:p>
        </w:tc>
        <w:tc>
          <w:tcPr>
            <w:tcW w:w="1520" w:type="dxa"/>
            <w:tcBorders>
              <w:top w:val="nil"/>
              <w:left w:val="nil"/>
              <w:bottom w:val="single" w:sz="4" w:space="0" w:color="auto"/>
              <w:right w:val="single" w:sz="4" w:space="0" w:color="auto"/>
            </w:tcBorders>
            <w:shd w:val="clear" w:color="000000" w:fill="FFFFFF"/>
            <w:noWrap/>
            <w:vAlign w:val="bottom"/>
            <w:hideMark/>
          </w:tcPr>
          <w:p w14:paraId="78493013"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2AC6357A" w14:textId="75ACEF86"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10FE4471" w14:textId="3A7355BC"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05946298" w14:textId="04834178" w:rsidR="00630B4D" w:rsidRPr="007B08F3" w:rsidRDefault="00630B4D" w:rsidP="000A1385">
            <w:pPr>
              <w:spacing w:line="240" w:lineRule="auto"/>
              <w:jc w:val="right"/>
              <w:rPr>
                <w:rFonts w:ascii="Times New Roman" w:eastAsia="Times New Roman" w:hAnsi="Times New Roman" w:cs="Times New Roman"/>
                <w:sz w:val="28"/>
                <w:szCs w:val="28"/>
              </w:rPr>
            </w:pPr>
          </w:p>
        </w:tc>
      </w:tr>
      <w:tr w:rsidR="00630B4D" w:rsidRPr="007B08F3" w14:paraId="2D2AB01A" w14:textId="77777777" w:rsidTr="00AD457E">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472FC044"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Caution location</w:t>
            </w:r>
          </w:p>
        </w:tc>
        <w:tc>
          <w:tcPr>
            <w:tcW w:w="1520" w:type="dxa"/>
            <w:tcBorders>
              <w:top w:val="nil"/>
              <w:left w:val="nil"/>
              <w:bottom w:val="single" w:sz="4" w:space="0" w:color="auto"/>
              <w:right w:val="single" w:sz="4" w:space="0" w:color="auto"/>
            </w:tcBorders>
            <w:shd w:val="clear" w:color="000000" w:fill="FFFFFF"/>
            <w:noWrap/>
            <w:vAlign w:val="bottom"/>
            <w:hideMark/>
          </w:tcPr>
          <w:p w14:paraId="0DEFD4E3"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nil"/>
              <w:right w:val="nil"/>
            </w:tcBorders>
            <w:shd w:val="clear" w:color="auto" w:fill="auto"/>
            <w:noWrap/>
            <w:vAlign w:val="bottom"/>
          </w:tcPr>
          <w:p w14:paraId="44C6B652" w14:textId="4E62EDBC"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nil"/>
              <w:right w:val="nil"/>
            </w:tcBorders>
            <w:shd w:val="clear" w:color="auto" w:fill="auto"/>
            <w:noWrap/>
            <w:vAlign w:val="bottom"/>
          </w:tcPr>
          <w:p w14:paraId="164D47ED" w14:textId="42263242"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nil"/>
              <w:right w:val="nil"/>
            </w:tcBorders>
            <w:shd w:val="clear" w:color="auto" w:fill="auto"/>
            <w:noWrap/>
            <w:vAlign w:val="bottom"/>
          </w:tcPr>
          <w:p w14:paraId="2DCD044C" w14:textId="066DECE8" w:rsidR="00630B4D" w:rsidRPr="007B08F3" w:rsidRDefault="00630B4D" w:rsidP="000A1385">
            <w:pPr>
              <w:spacing w:line="240" w:lineRule="auto"/>
              <w:jc w:val="right"/>
              <w:rPr>
                <w:rFonts w:ascii="Times New Roman" w:eastAsia="Times New Roman" w:hAnsi="Times New Roman" w:cs="Times New Roman"/>
                <w:sz w:val="28"/>
                <w:szCs w:val="28"/>
              </w:rPr>
            </w:pPr>
          </w:p>
        </w:tc>
      </w:tr>
      <w:tr w:rsidR="00630B4D" w:rsidRPr="007B08F3" w14:paraId="72782990" w14:textId="77777777" w:rsidTr="00AD457E">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59B29CC7"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Loyer</w:t>
            </w:r>
          </w:p>
        </w:tc>
        <w:tc>
          <w:tcPr>
            <w:tcW w:w="1520" w:type="dxa"/>
            <w:tcBorders>
              <w:top w:val="nil"/>
              <w:left w:val="nil"/>
              <w:bottom w:val="single" w:sz="4" w:space="0" w:color="auto"/>
              <w:right w:val="single" w:sz="4" w:space="0" w:color="auto"/>
            </w:tcBorders>
            <w:shd w:val="clear" w:color="000000" w:fill="FFFFFF"/>
            <w:noWrap/>
            <w:vAlign w:val="bottom"/>
            <w:hideMark/>
          </w:tcPr>
          <w:p w14:paraId="34355523"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single" w:sz="4" w:space="0" w:color="auto"/>
              <w:left w:val="nil"/>
              <w:bottom w:val="single" w:sz="4" w:space="0" w:color="auto"/>
              <w:right w:val="single" w:sz="4" w:space="0" w:color="auto"/>
            </w:tcBorders>
            <w:shd w:val="clear" w:color="000000" w:fill="FFFFFF"/>
            <w:noWrap/>
            <w:vAlign w:val="bottom"/>
          </w:tcPr>
          <w:p w14:paraId="7D0FE731" w14:textId="0506CAB4"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00" w:type="dxa"/>
            <w:tcBorders>
              <w:top w:val="single" w:sz="4" w:space="0" w:color="auto"/>
              <w:left w:val="nil"/>
              <w:bottom w:val="single" w:sz="4" w:space="0" w:color="auto"/>
              <w:right w:val="single" w:sz="4" w:space="0" w:color="auto"/>
            </w:tcBorders>
            <w:shd w:val="clear" w:color="000000" w:fill="FFFFFF"/>
            <w:noWrap/>
            <w:vAlign w:val="bottom"/>
          </w:tcPr>
          <w:p w14:paraId="66254DF1" w14:textId="784B8A55"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402BFC3B" w14:textId="44472462" w:rsidR="00630B4D" w:rsidRPr="007B08F3" w:rsidRDefault="00630B4D" w:rsidP="000A1385">
            <w:pPr>
              <w:spacing w:line="240" w:lineRule="auto"/>
              <w:jc w:val="right"/>
              <w:rPr>
                <w:rFonts w:ascii="Times New Roman" w:eastAsia="Times New Roman" w:hAnsi="Times New Roman" w:cs="Times New Roman"/>
                <w:sz w:val="28"/>
                <w:szCs w:val="28"/>
              </w:rPr>
            </w:pPr>
          </w:p>
        </w:tc>
      </w:tr>
      <w:tr w:rsidR="00630B4D" w:rsidRPr="007B08F3" w14:paraId="3D0752D4" w14:textId="77777777" w:rsidTr="00AD457E">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06DF7A1E"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Antivirus</w:t>
            </w:r>
          </w:p>
        </w:tc>
        <w:tc>
          <w:tcPr>
            <w:tcW w:w="1520" w:type="dxa"/>
            <w:tcBorders>
              <w:top w:val="nil"/>
              <w:left w:val="nil"/>
              <w:bottom w:val="single" w:sz="4" w:space="0" w:color="auto"/>
              <w:right w:val="single" w:sz="4" w:space="0" w:color="auto"/>
            </w:tcBorders>
            <w:shd w:val="clear" w:color="000000" w:fill="FFFFFF"/>
            <w:noWrap/>
            <w:vAlign w:val="bottom"/>
            <w:hideMark/>
          </w:tcPr>
          <w:p w14:paraId="465C8DAA"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67B39882" w14:textId="151831E7"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6FEEA6B0" w14:textId="09C992FA" w:rsidR="00630B4D" w:rsidRPr="007B08F3" w:rsidRDefault="00630B4D"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317DAA9F" w14:textId="709B1D8D" w:rsidR="00630B4D" w:rsidRPr="007B08F3" w:rsidRDefault="00630B4D" w:rsidP="000A1385">
            <w:pPr>
              <w:spacing w:line="240" w:lineRule="auto"/>
              <w:jc w:val="right"/>
              <w:rPr>
                <w:rFonts w:ascii="Times New Roman" w:eastAsia="Times New Roman" w:hAnsi="Times New Roman" w:cs="Times New Roman"/>
                <w:sz w:val="28"/>
                <w:szCs w:val="28"/>
              </w:rPr>
            </w:pPr>
          </w:p>
        </w:tc>
      </w:tr>
      <w:tr w:rsidR="00630B4D" w:rsidRPr="007B08F3" w14:paraId="401BD2F9" w14:textId="77777777" w:rsidTr="000A1385">
        <w:trPr>
          <w:trHeight w:val="375"/>
        </w:trPr>
        <w:tc>
          <w:tcPr>
            <w:tcW w:w="2972" w:type="dxa"/>
            <w:tcBorders>
              <w:top w:val="nil"/>
              <w:left w:val="single" w:sz="4" w:space="0" w:color="auto"/>
              <w:bottom w:val="single" w:sz="4" w:space="0" w:color="auto"/>
              <w:right w:val="single" w:sz="4" w:space="0" w:color="auto"/>
            </w:tcBorders>
            <w:shd w:val="clear" w:color="000000" w:fill="FFFFFF"/>
            <w:noWrap/>
            <w:vAlign w:val="bottom"/>
            <w:hideMark/>
          </w:tcPr>
          <w:p w14:paraId="5D016A47"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520" w:type="dxa"/>
            <w:tcBorders>
              <w:top w:val="nil"/>
              <w:left w:val="nil"/>
              <w:bottom w:val="single" w:sz="4" w:space="0" w:color="auto"/>
              <w:right w:val="single" w:sz="4" w:space="0" w:color="auto"/>
            </w:tcBorders>
            <w:shd w:val="clear" w:color="000000" w:fill="FFFFFF"/>
            <w:noWrap/>
            <w:vAlign w:val="bottom"/>
            <w:hideMark/>
          </w:tcPr>
          <w:p w14:paraId="1A5708C7"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17F86BC0"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00" w:type="dxa"/>
            <w:tcBorders>
              <w:top w:val="nil"/>
              <w:left w:val="nil"/>
              <w:bottom w:val="single" w:sz="4" w:space="0" w:color="auto"/>
              <w:right w:val="single" w:sz="4" w:space="0" w:color="auto"/>
            </w:tcBorders>
            <w:shd w:val="clear" w:color="000000" w:fill="FFFFFF"/>
            <w:noWrap/>
            <w:vAlign w:val="bottom"/>
            <w:hideMark/>
          </w:tcPr>
          <w:p w14:paraId="304A53BB"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E7B0281" w14:textId="77777777" w:rsidR="00630B4D" w:rsidRPr="007B08F3" w:rsidRDefault="00630B4D"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r>
    </w:tbl>
    <w:p w14:paraId="35EC057E" w14:textId="77777777" w:rsidR="00630B4D" w:rsidRDefault="00630B4D" w:rsidP="00630B4D">
      <w:pPr>
        <w:spacing w:line="360" w:lineRule="auto"/>
        <w:rPr>
          <w:rFonts w:ascii="Times New Roman" w:hAnsi="Times New Roman" w:cs="Times New Roman"/>
          <w:b/>
          <w:bCs/>
          <w:color w:val="FF0000"/>
          <w:sz w:val="24"/>
          <w:szCs w:val="24"/>
        </w:rPr>
      </w:pPr>
    </w:p>
    <w:tbl>
      <w:tblPr>
        <w:tblW w:w="13236" w:type="dxa"/>
        <w:tblCellMar>
          <w:left w:w="70" w:type="dxa"/>
          <w:right w:w="70" w:type="dxa"/>
        </w:tblCellMar>
        <w:tblLook w:val="04A0" w:firstRow="1" w:lastRow="0" w:firstColumn="1" w:lastColumn="0" w:noHBand="0" w:noVBand="1"/>
      </w:tblPr>
      <w:tblGrid>
        <w:gridCol w:w="6516"/>
        <w:gridCol w:w="1520"/>
        <w:gridCol w:w="1780"/>
        <w:gridCol w:w="1700"/>
        <w:gridCol w:w="1720"/>
      </w:tblGrid>
      <w:tr w:rsidR="006C25D8" w:rsidRPr="007B08F3" w14:paraId="2EBE4E15" w14:textId="77777777" w:rsidTr="00AD457E">
        <w:trPr>
          <w:trHeight w:val="375"/>
        </w:trPr>
        <w:tc>
          <w:tcPr>
            <w:tcW w:w="6516" w:type="dxa"/>
            <w:tcBorders>
              <w:top w:val="single" w:sz="4" w:space="0" w:color="auto"/>
              <w:left w:val="single" w:sz="4" w:space="0" w:color="auto"/>
              <w:bottom w:val="single" w:sz="4" w:space="0" w:color="auto"/>
              <w:right w:val="single" w:sz="4" w:space="0" w:color="auto"/>
            </w:tcBorders>
            <w:shd w:val="clear" w:color="auto" w:fill="FB5924"/>
            <w:noWrap/>
            <w:vAlign w:val="bottom"/>
            <w:hideMark/>
          </w:tcPr>
          <w:p w14:paraId="3189ABB1" w14:textId="77777777" w:rsidR="006C25D8" w:rsidRPr="007B08F3" w:rsidRDefault="006C25D8" w:rsidP="000A1385">
            <w:pPr>
              <w:spacing w:line="240" w:lineRule="auto"/>
              <w:jc w:val="center"/>
              <w:rPr>
                <w:rFonts w:ascii="Times New Roman" w:eastAsia="Times New Roman" w:hAnsi="Times New Roman" w:cs="Times New Roman"/>
                <w:b/>
                <w:bCs/>
                <w:color w:val="FFFFFF"/>
                <w:sz w:val="28"/>
                <w:szCs w:val="28"/>
              </w:rPr>
            </w:pPr>
            <w:r w:rsidRPr="007B08F3">
              <w:rPr>
                <w:rFonts w:ascii="Times New Roman" w:eastAsia="Times New Roman" w:hAnsi="Times New Roman" w:cs="Times New Roman"/>
                <w:b/>
                <w:bCs/>
                <w:color w:val="FFFFFF"/>
                <w:sz w:val="28"/>
                <w:szCs w:val="28"/>
              </w:rPr>
              <w:t xml:space="preserve">Total charges d'expl Hors FP &amp; </w:t>
            </w:r>
            <w:proofErr w:type="spellStart"/>
            <w:r w:rsidRPr="007B08F3">
              <w:rPr>
                <w:rFonts w:ascii="Times New Roman" w:eastAsia="Times New Roman" w:hAnsi="Times New Roman" w:cs="Times New Roman"/>
                <w:b/>
                <w:bCs/>
                <w:color w:val="FFFFFF"/>
                <w:sz w:val="28"/>
                <w:szCs w:val="28"/>
              </w:rPr>
              <w:t>DAP</w:t>
            </w:r>
            <w:proofErr w:type="spellEnd"/>
            <w:r w:rsidRPr="007B08F3">
              <w:rPr>
                <w:rFonts w:ascii="Times New Roman" w:eastAsia="Times New Roman" w:hAnsi="Times New Roman" w:cs="Times New Roman"/>
                <w:b/>
                <w:bCs/>
                <w:color w:val="FFFFFF"/>
                <w:sz w:val="28"/>
                <w:szCs w:val="28"/>
              </w:rPr>
              <w:t xml:space="preserve"> (1)</w:t>
            </w:r>
          </w:p>
        </w:tc>
        <w:tc>
          <w:tcPr>
            <w:tcW w:w="1520" w:type="dxa"/>
            <w:tcBorders>
              <w:top w:val="single" w:sz="4" w:space="0" w:color="auto"/>
              <w:left w:val="nil"/>
              <w:bottom w:val="single" w:sz="4" w:space="0" w:color="auto"/>
              <w:right w:val="single" w:sz="4" w:space="0" w:color="auto"/>
            </w:tcBorders>
            <w:shd w:val="clear" w:color="auto" w:fill="FB5924"/>
            <w:noWrap/>
            <w:vAlign w:val="bottom"/>
            <w:hideMark/>
          </w:tcPr>
          <w:p w14:paraId="098C7A7F" w14:textId="77777777" w:rsidR="006C25D8" w:rsidRPr="007B08F3" w:rsidRDefault="006C25D8" w:rsidP="000A1385">
            <w:pPr>
              <w:spacing w:line="240" w:lineRule="auto"/>
              <w:jc w:val="center"/>
              <w:rPr>
                <w:rFonts w:ascii="Times New Roman" w:eastAsia="Times New Roman" w:hAnsi="Times New Roman" w:cs="Times New Roman"/>
                <w:b/>
                <w:bCs/>
                <w:color w:val="FFFFFF"/>
                <w:sz w:val="28"/>
                <w:szCs w:val="28"/>
              </w:rPr>
            </w:pPr>
            <w:r w:rsidRPr="007B08F3">
              <w:rPr>
                <w:rFonts w:ascii="Times New Roman" w:eastAsia="Times New Roman" w:hAnsi="Times New Roman" w:cs="Times New Roman"/>
                <w:b/>
                <w:bCs/>
                <w:color w:val="FFFFFF"/>
                <w:sz w:val="28"/>
                <w:szCs w:val="28"/>
              </w:rPr>
              <w:t> </w:t>
            </w:r>
          </w:p>
        </w:tc>
        <w:tc>
          <w:tcPr>
            <w:tcW w:w="1780" w:type="dxa"/>
            <w:tcBorders>
              <w:top w:val="single" w:sz="4" w:space="0" w:color="auto"/>
              <w:left w:val="nil"/>
              <w:bottom w:val="single" w:sz="4" w:space="0" w:color="auto"/>
              <w:right w:val="single" w:sz="4" w:space="0" w:color="auto"/>
            </w:tcBorders>
            <w:shd w:val="clear" w:color="auto" w:fill="FB5924"/>
            <w:noWrap/>
            <w:vAlign w:val="bottom"/>
          </w:tcPr>
          <w:p w14:paraId="6D4421C4" w14:textId="699B9A98" w:rsidR="006C25D8" w:rsidRPr="007B08F3" w:rsidRDefault="006C25D8" w:rsidP="000A1385">
            <w:pPr>
              <w:spacing w:line="240" w:lineRule="auto"/>
              <w:jc w:val="center"/>
              <w:rPr>
                <w:rFonts w:ascii="Times New Roman" w:eastAsia="Times New Roman" w:hAnsi="Times New Roman" w:cs="Times New Roman"/>
                <w:b/>
                <w:bCs/>
                <w:color w:val="FFFFFF"/>
                <w:sz w:val="28"/>
                <w:szCs w:val="28"/>
              </w:rPr>
            </w:pPr>
          </w:p>
        </w:tc>
        <w:tc>
          <w:tcPr>
            <w:tcW w:w="1700" w:type="dxa"/>
            <w:tcBorders>
              <w:top w:val="single" w:sz="4" w:space="0" w:color="auto"/>
              <w:left w:val="nil"/>
              <w:bottom w:val="single" w:sz="4" w:space="0" w:color="auto"/>
              <w:right w:val="single" w:sz="4" w:space="0" w:color="auto"/>
            </w:tcBorders>
            <w:shd w:val="clear" w:color="auto" w:fill="FB5924"/>
            <w:noWrap/>
            <w:vAlign w:val="bottom"/>
          </w:tcPr>
          <w:p w14:paraId="69D04EEB" w14:textId="7C587C0B" w:rsidR="006C25D8" w:rsidRPr="007B08F3" w:rsidRDefault="006C25D8" w:rsidP="000A1385">
            <w:pPr>
              <w:spacing w:line="240" w:lineRule="auto"/>
              <w:jc w:val="center"/>
              <w:rPr>
                <w:rFonts w:ascii="Times New Roman" w:eastAsia="Times New Roman" w:hAnsi="Times New Roman" w:cs="Times New Roman"/>
                <w:b/>
                <w:bCs/>
                <w:color w:val="FFFFFF"/>
                <w:sz w:val="28"/>
                <w:szCs w:val="28"/>
              </w:rPr>
            </w:pPr>
          </w:p>
        </w:tc>
        <w:tc>
          <w:tcPr>
            <w:tcW w:w="1720" w:type="dxa"/>
            <w:tcBorders>
              <w:top w:val="single" w:sz="4" w:space="0" w:color="auto"/>
              <w:left w:val="nil"/>
              <w:bottom w:val="single" w:sz="4" w:space="0" w:color="auto"/>
              <w:right w:val="single" w:sz="4" w:space="0" w:color="auto"/>
            </w:tcBorders>
            <w:shd w:val="clear" w:color="auto" w:fill="FB5924"/>
            <w:noWrap/>
            <w:vAlign w:val="bottom"/>
          </w:tcPr>
          <w:p w14:paraId="77706ACE" w14:textId="5C3F1D6B" w:rsidR="006C25D8" w:rsidRPr="007B08F3" w:rsidRDefault="006C25D8" w:rsidP="000A1385">
            <w:pPr>
              <w:spacing w:line="240" w:lineRule="auto"/>
              <w:jc w:val="center"/>
              <w:rPr>
                <w:rFonts w:ascii="Times New Roman" w:eastAsia="Times New Roman" w:hAnsi="Times New Roman" w:cs="Times New Roman"/>
                <w:b/>
                <w:bCs/>
                <w:color w:val="FFFFFF"/>
                <w:sz w:val="28"/>
                <w:szCs w:val="28"/>
              </w:rPr>
            </w:pPr>
          </w:p>
        </w:tc>
      </w:tr>
      <w:tr w:rsidR="006C25D8" w:rsidRPr="007B08F3" w14:paraId="3ABF4108"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55C64F2C"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Valeur Ajoutée</w:t>
            </w:r>
          </w:p>
        </w:tc>
        <w:tc>
          <w:tcPr>
            <w:tcW w:w="1520" w:type="dxa"/>
            <w:tcBorders>
              <w:top w:val="nil"/>
              <w:left w:val="nil"/>
              <w:bottom w:val="single" w:sz="4" w:space="0" w:color="auto"/>
              <w:right w:val="single" w:sz="4" w:space="0" w:color="auto"/>
            </w:tcBorders>
            <w:shd w:val="clear" w:color="000000" w:fill="FFFF00"/>
            <w:noWrap/>
            <w:vAlign w:val="bottom"/>
            <w:hideMark/>
          </w:tcPr>
          <w:p w14:paraId="33D83921"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09148148" w14:textId="3E91DEBA"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72B055E9" w14:textId="760BD25B"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71DCB2AB" w14:textId="1186A8F1"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405CEA1B"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562EB3EF" w14:textId="77777777" w:rsidR="006C25D8" w:rsidRPr="007B08F3" w:rsidRDefault="006C25D8" w:rsidP="000A1385">
            <w:pPr>
              <w:spacing w:line="240" w:lineRule="auto"/>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Valeur Ajoutée / CA hors taxe*100</w:t>
            </w:r>
          </w:p>
        </w:tc>
        <w:tc>
          <w:tcPr>
            <w:tcW w:w="1520" w:type="dxa"/>
            <w:tcBorders>
              <w:top w:val="nil"/>
              <w:left w:val="nil"/>
              <w:bottom w:val="single" w:sz="4" w:space="0" w:color="auto"/>
              <w:right w:val="single" w:sz="4" w:space="0" w:color="auto"/>
            </w:tcBorders>
            <w:shd w:val="clear" w:color="000000" w:fill="FFFF00"/>
            <w:noWrap/>
            <w:vAlign w:val="bottom"/>
            <w:hideMark/>
          </w:tcPr>
          <w:p w14:paraId="58B9C478"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69B317F7" w14:textId="310DD877" w:rsidR="006C25D8" w:rsidRPr="007B08F3" w:rsidRDefault="006C25D8" w:rsidP="000A1385">
            <w:pPr>
              <w:spacing w:line="240" w:lineRule="auto"/>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16AB5FE9" w14:textId="7535EE8F" w:rsidR="006C25D8" w:rsidRPr="007B08F3" w:rsidRDefault="006C25D8" w:rsidP="000A1385">
            <w:pPr>
              <w:spacing w:line="240" w:lineRule="auto"/>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478B26D1" w14:textId="7D1A4E2C" w:rsidR="006C25D8" w:rsidRPr="007B08F3" w:rsidRDefault="006C25D8" w:rsidP="000A1385">
            <w:pPr>
              <w:spacing w:line="240" w:lineRule="auto"/>
              <w:rPr>
                <w:rFonts w:ascii="Times New Roman" w:eastAsia="Times New Roman" w:hAnsi="Times New Roman" w:cs="Times New Roman"/>
                <w:sz w:val="28"/>
                <w:szCs w:val="28"/>
              </w:rPr>
            </w:pPr>
          </w:p>
        </w:tc>
      </w:tr>
      <w:tr w:rsidR="006C25D8" w:rsidRPr="007B08F3" w14:paraId="76B9CC1A"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FF"/>
            <w:noWrap/>
            <w:vAlign w:val="bottom"/>
            <w:hideMark/>
          </w:tcPr>
          <w:p w14:paraId="478DE0E7" w14:textId="77777777" w:rsidR="006C25D8" w:rsidRPr="007B08F3" w:rsidRDefault="006C25D8" w:rsidP="000A1385">
            <w:pPr>
              <w:spacing w:line="240" w:lineRule="auto"/>
              <w:jc w:val="center"/>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 xml:space="preserve">     Charges de personnel</w:t>
            </w:r>
          </w:p>
        </w:tc>
        <w:tc>
          <w:tcPr>
            <w:tcW w:w="1520" w:type="dxa"/>
            <w:tcBorders>
              <w:top w:val="nil"/>
              <w:left w:val="nil"/>
              <w:bottom w:val="single" w:sz="4" w:space="0" w:color="auto"/>
              <w:right w:val="single" w:sz="4" w:space="0" w:color="auto"/>
            </w:tcBorders>
            <w:shd w:val="clear" w:color="000000" w:fill="FFFFFF"/>
            <w:noWrap/>
            <w:vAlign w:val="bottom"/>
            <w:hideMark/>
          </w:tcPr>
          <w:p w14:paraId="28F9E89E"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165DC20E" w14:textId="719BB2C5"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25EA3F98" w14:textId="6460D36C"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26968003" w14:textId="7B361216"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16DC0129"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50D7F98E"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Excédent brut d'exploitation</w:t>
            </w:r>
          </w:p>
        </w:tc>
        <w:tc>
          <w:tcPr>
            <w:tcW w:w="1520" w:type="dxa"/>
            <w:tcBorders>
              <w:top w:val="nil"/>
              <w:left w:val="nil"/>
              <w:bottom w:val="single" w:sz="4" w:space="0" w:color="auto"/>
              <w:right w:val="single" w:sz="4" w:space="0" w:color="auto"/>
            </w:tcBorders>
            <w:shd w:val="clear" w:color="000000" w:fill="FFFF00"/>
            <w:noWrap/>
            <w:vAlign w:val="bottom"/>
            <w:hideMark/>
          </w:tcPr>
          <w:p w14:paraId="088D9D06"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3BCD99E4" w14:textId="2A308B17"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599587D5" w14:textId="3923B702"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5888E592" w14:textId="7D2615EA"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79DE0D15"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112543AF" w14:textId="77777777" w:rsidR="006C25D8" w:rsidRPr="007B08F3" w:rsidRDefault="006C25D8" w:rsidP="000A1385">
            <w:pPr>
              <w:spacing w:line="240" w:lineRule="auto"/>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EBE/ CA hors taxe*100</w:t>
            </w:r>
          </w:p>
        </w:tc>
        <w:tc>
          <w:tcPr>
            <w:tcW w:w="1520" w:type="dxa"/>
            <w:tcBorders>
              <w:top w:val="nil"/>
              <w:left w:val="nil"/>
              <w:bottom w:val="single" w:sz="4" w:space="0" w:color="auto"/>
              <w:right w:val="single" w:sz="4" w:space="0" w:color="auto"/>
            </w:tcBorders>
            <w:shd w:val="clear" w:color="000000" w:fill="FFFF00"/>
            <w:noWrap/>
            <w:vAlign w:val="bottom"/>
            <w:hideMark/>
          </w:tcPr>
          <w:p w14:paraId="5DA2567B"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37DC9895" w14:textId="406EAE9A"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24D65530" w14:textId="02F65D87"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4D8EC9BC" w14:textId="2354B026"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28D912AE"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FF"/>
            <w:noWrap/>
            <w:vAlign w:val="bottom"/>
            <w:hideMark/>
          </w:tcPr>
          <w:p w14:paraId="56A8CC06"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xml:space="preserve">     Dotation aux amortissements et aux provisions</w:t>
            </w:r>
          </w:p>
        </w:tc>
        <w:tc>
          <w:tcPr>
            <w:tcW w:w="1520" w:type="dxa"/>
            <w:tcBorders>
              <w:top w:val="nil"/>
              <w:left w:val="nil"/>
              <w:bottom w:val="single" w:sz="4" w:space="0" w:color="auto"/>
              <w:right w:val="single" w:sz="4" w:space="0" w:color="auto"/>
            </w:tcBorders>
            <w:shd w:val="clear" w:color="000000" w:fill="FFFFFF"/>
            <w:noWrap/>
            <w:vAlign w:val="bottom"/>
            <w:hideMark/>
          </w:tcPr>
          <w:p w14:paraId="24A7E383"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57CFF08E" w14:textId="114EE972"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5F4C5ADD" w14:textId="6CBFB350"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0F46C3FA" w14:textId="712D2A61"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44CE84CC"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2AAE7447"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Résultat d'exploitation</w:t>
            </w:r>
          </w:p>
        </w:tc>
        <w:tc>
          <w:tcPr>
            <w:tcW w:w="1520" w:type="dxa"/>
            <w:tcBorders>
              <w:top w:val="nil"/>
              <w:left w:val="nil"/>
              <w:bottom w:val="single" w:sz="4" w:space="0" w:color="auto"/>
              <w:right w:val="single" w:sz="4" w:space="0" w:color="auto"/>
            </w:tcBorders>
            <w:shd w:val="clear" w:color="000000" w:fill="FFFF00"/>
            <w:noWrap/>
            <w:vAlign w:val="bottom"/>
            <w:hideMark/>
          </w:tcPr>
          <w:p w14:paraId="01AFA42F"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4A3A5120" w14:textId="6DA7B23A"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3A471F5B" w14:textId="0F4BE548"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558AB1A9" w14:textId="1B5E64C0"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42E78DE2"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41C96F3C" w14:textId="77777777" w:rsidR="006C25D8" w:rsidRPr="007B08F3" w:rsidRDefault="006C25D8" w:rsidP="000A1385">
            <w:pPr>
              <w:spacing w:line="240" w:lineRule="auto"/>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RE/CA hors taxe*100</w:t>
            </w:r>
          </w:p>
        </w:tc>
        <w:tc>
          <w:tcPr>
            <w:tcW w:w="1520" w:type="dxa"/>
            <w:tcBorders>
              <w:top w:val="nil"/>
              <w:left w:val="nil"/>
              <w:bottom w:val="single" w:sz="4" w:space="0" w:color="auto"/>
              <w:right w:val="single" w:sz="4" w:space="0" w:color="auto"/>
            </w:tcBorders>
            <w:shd w:val="clear" w:color="000000" w:fill="FFFF00"/>
            <w:noWrap/>
            <w:vAlign w:val="bottom"/>
            <w:hideMark/>
          </w:tcPr>
          <w:p w14:paraId="67BD2491"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5E30AB5C" w14:textId="20BCFE3E"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0C2ADCB7" w14:textId="5C7C1EF8"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6362085C" w14:textId="556D4851"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673B5731"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FF"/>
            <w:noWrap/>
            <w:vAlign w:val="bottom"/>
            <w:hideMark/>
          </w:tcPr>
          <w:p w14:paraId="483AF67C"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xml:space="preserve">     Frais bancaires</w:t>
            </w:r>
          </w:p>
        </w:tc>
        <w:tc>
          <w:tcPr>
            <w:tcW w:w="1520" w:type="dxa"/>
            <w:tcBorders>
              <w:top w:val="nil"/>
              <w:left w:val="nil"/>
              <w:bottom w:val="single" w:sz="4" w:space="0" w:color="auto"/>
              <w:right w:val="single" w:sz="4" w:space="0" w:color="auto"/>
            </w:tcBorders>
            <w:shd w:val="clear" w:color="000000" w:fill="FFFFFF"/>
            <w:noWrap/>
            <w:vAlign w:val="bottom"/>
            <w:hideMark/>
          </w:tcPr>
          <w:p w14:paraId="190ED5A8"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69274301" w14:textId="12666C39"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22426750" w14:textId="73B8C4E5"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68823BC1" w14:textId="0D724474"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06707AAA"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6A8CEB35"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lastRenderedPageBreak/>
              <w:t>Résultat courant avant IS</w:t>
            </w:r>
          </w:p>
        </w:tc>
        <w:tc>
          <w:tcPr>
            <w:tcW w:w="1520" w:type="dxa"/>
            <w:tcBorders>
              <w:top w:val="nil"/>
              <w:left w:val="nil"/>
              <w:bottom w:val="single" w:sz="4" w:space="0" w:color="auto"/>
              <w:right w:val="single" w:sz="4" w:space="0" w:color="auto"/>
            </w:tcBorders>
            <w:shd w:val="clear" w:color="000000" w:fill="FFFF00"/>
            <w:noWrap/>
            <w:vAlign w:val="bottom"/>
            <w:hideMark/>
          </w:tcPr>
          <w:p w14:paraId="3B284C7C"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140B1108" w14:textId="12C0E47D"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07992D89" w14:textId="3BC1BEC8"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1A749B24" w14:textId="7E5270E3"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2F61EC80"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FF"/>
            <w:noWrap/>
            <w:vAlign w:val="bottom"/>
            <w:hideMark/>
          </w:tcPr>
          <w:p w14:paraId="241E8348"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xml:space="preserve">     Impôts sur les sociétés (IS)</w:t>
            </w:r>
          </w:p>
        </w:tc>
        <w:tc>
          <w:tcPr>
            <w:tcW w:w="1520" w:type="dxa"/>
            <w:tcBorders>
              <w:top w:val="nil"/>
              <w:left w:val="nil"/>
              <w:bottom w:val="single" w:sz="4" w:space="0" w:color="auto"/>
              <w:right w:val="single" w:sz="4" w:space="0" w:color="auto"/>
            </w:tcBorders>
            <w:shd w:val="clear" w:color="000000" w:fill="FFFFFF"/>
            <w:noWrap/>
            <w:vAlign w:val="bottom"/>
            <w:hideMark/>
          </w:tcPr>
          <w:p w14:paraId="419F2B7C" w14:textId="77777777" w:rsidR="006C25D8" w:rsidRPr="007B08F3" w:rsidRDefault="006C25D8" w:rsidP="000A1385">
            <w:pPr>
              <w:spacing w:line="240" w:lineRule="auto"/>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FF"/>
            <w:noWrap/>
            <w:vAlign w:val="bottom"/>
          </w:tcPr>
          <w:p w14:paraId="12541515" w14:textId="5173CE86"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FF"/>
            <w:noWrap/>
            <w:vAlign w:val="bottom"/>
          </w:tcPr>
          <w:p w14:paraId="3EB982B9" w14:textId="5CD77A18"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FF"/>
            <w:noWrap/>
            <w:vAlign w:val="bottom"/>
          </w:tcPr>
          <w:p w14:paraId="6DD8C09B" w14:textId="0D0A3D1F"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09D59229" w14:textId="77777777" w:rsidTr="00AD457E">
        <w:trPr>
          <w:trHeight w:val="375"/>
        </w:trPr>
        <w:tc>
          <w:tcPr>
            <w:tcW w:w="6516" w:type="dxa"/>
            <w:tcBorders>
              <w:top w:val="nil"/>
              <w:left w:val="single" w:sz="4" w:space="0" w:color="auto"/>
              <w:bottom w:val="single" w:sz="4" w:space="0" w:color="auto"/>
              <w:right w:val="single" w:sz="4" w:space="0" w:color="auto"/>
            </w:tcBorders>
            <w:shd w:val="clear" w:color="000000" w:fill="FFFF00"/>
            <w:noWrap/>
            <w:vAlign w:val="bottom"/>
            <w:hideMark/>
          </w:tcPr>
          <w:p w14:paraId="5ABABD72"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 xml:space="preserve">Résultat net </w:t>
            </w:r>
          </w:p>
        </w:tc>
        <w:tc>
          <w:tcPr>
            <w:tcW w:w="1520" w:type="dxa"/>
            <w:tcBorders>
              <w:top w:val="nil"/>
              <w:left w:val="nil"/>
              <w:bottom w:val="single" w:sz="4" w:space="0" w:color="auto"/>
              <w:right w:val="single" w:sz="4" w:space="0" w:color="auto"/>
            </w:tcBorders>
            <w:shd w:val="clear" w:color="000000" w:fill="FFFF00"/>
            <w:noWrap/>
            <w:vAlign w:val="bottom"/>
            <w:hideMark/>
          </w:tcPr>
          <w:p w14:paraId="49029B2D"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single" w:sz="4" w:space="0" w:color="auto"/>
              <w:right w:val="single" w:sz="4" w:space="0" w:color="auto"/>
            </w:tcBorders>
            <w:shd w:val="clear" w:color="000000" w:fill="FFFF00"/>
            <w:noWrap/>
            <w:vAlign w:val="bottom"/>
          </w:tcPr>
          <w:p w14:paraId="0407E23F" w14:textId="4B82755C"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single" w:sz="4" w:space="0" w:color="auto"/>
              <w:right w:val="single" w:sz="4" w:space="0" w:color="auto"/>
            </w:tcBorders>
            <w:shd w:val="clear" w:color="000000" w:fill="FFFF00"/>
            <w:noWrap/>
            <w:vAlign w:val="bottom"/>
          </w:tcPr>
          <w:p w14:paraId="3D7F36A5" w14:textId="7E1D779B"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single" w:sz="4" w:space="0" w:color="auto"/>
              <w:right w:val="single" w:sz="4" w:space="0" w:color="auto"/>
            </w:tcBorders>
            <w:shd w:val="clear" w:color="000000" w:fill="FFFF00"/>
            <w:noWrap/>
            <w:vAlign w:val="bottom"/>
          </w:tcPr>
          <w:p w14:paraId="546034C7" w14:textId="62C6C26B"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1BA3FFBD" w14:textId="77777777" w:rsidTr="00AD457E">
        <w:trPr>
          <w:trHeight w:val="375"/>
        </w:trPr>
        <w:tc>
          <w:tcPr>
            <w:tcW w:w="6516" w:type="dxa"/>
            <w:tcBorders>
              <w:top w:val="nil"/>
              <w:left w:val="nil"/>
              <w:bottom w:val="nil"/>
              <w:right w:val="nil"/>
            </w:tcBorders>
            <w:shd w:val="clear" w:color="000000" w:fill="FFFF00"/>
            <w:noWrap/>
            <w:vAlign w:val="bottom"/>
            <w:hideMark/>
          </w:tcPr>
          <w:p w14:paraId="6154D688"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proofErr w:type="spellStart"/>
            <w:r w:rsidRPr="007B08F3">
              <w:rPr>
                <w:rFonts w:ascii="Times New Roman" w:eastAsia="Times New Roman" w:hAnsi="Times New Roman" w:cs="Times New Roman"/>
                <w:b/>
                <w:bCs/>
                <w:sz w:val="28"/>
                <w:szCs w:val="28"/>
              </w:rPr>
              <w:t>CAFG</w:t>
            </w:r>
            <w:proofErr w:type="spellEnd"/>
          </w:p>
        </w:tc>
        <w:tc>
          <w:tcPr>
            <w:tcW w:w="1520" w:type="dxa"/>
            <w:tcBorders>
              <w:top w:val="nil"/>
              <w:left w:val="nil"/>
              <w:bottom w:val="nil"/>
              <w:right w:val="nil"/>
            </w:tcBorders>
            <w:shd w:val="clear" w:color="000000" w:fill="FFFF00"/>
            <w:noWrap/>
            <w:vAlign w:val="bottom"/>
            <w:hideMark/>
          </w:tcPr>
          <w:p w14:paraId="0EB6FC9F"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nil"/>
              <w:right w:val="nil"/>
            </w:tcBorders>
            <w:shd w:val="clear" w:color="000000" w:fill="FFFF00"/>
            <w:noWrap/>
            <w:vAlign w:val="bottom"/>
          </w:tcPr>
          <w:p w14:paraId="1D0611BE" w14:textId="222EA8A5"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nil"/>
              <w:right w:val="nil"/>
            </w:tcBorders>
            <w:shd w:val="clear" w:color="000000" w:fill="FFFF00"/>
            <w:noWrap/>
            <w:vAlign w:val="bottom"/>
          </w:tcPr>
          <w:p w14:paraId="0CE35F6C" w14:textId="4F3793D1"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nil"/>
              <w:right w:val="nil"/>
            </w:tcBorders>
            <w:shd w:val="clear" w:color="000000" w:fill="FFFF00"/>
            <w:noWrap/>
            <w:vAlign w:val="bottom"/>
          </w:tcPr>
          <w:p w14:paraId="09D06AF5" w14:textId="66DD3498" w:rsidR="006C25D8" w:rsidRPr="007B08F3" w:rsidRDefault="006C25D8" w:rsidP="000A1385">
            <w:pPr>
              <w:spacing w:line="240" w:lineRule="auto"/>
              <w:jc w:val="right"/>
              <w:rPr>
                <w:rFonts w:ascii="Times New Roman" w:eastAsia="Times New Roman" w:hAnsi="Times New Roman" w:cs="Times New Roman"/>
                <w:sz w:val="28"/>
                <w:szCs w:val="28"/>
              </w:rPr>
            </w:pPr>
          </w:p>
        </w:tc>
      </w:tr>
      <w:tr w:rsidR="006C25D8" w:rsidRPr="007B08F3" w14:paraId="0553581B" w14:textId="77777777" w:rsidTr="00AD457E">
        <w:trPr>
          <w:trHeight w:val="375"/>
        </w:trPr>
        <w:tc>
          <w:tcPr>
            <w:tcW w:w="6516" w:type="dxa"/>
            <w:tcBorders>
              <w:top w:val="nil"/>
              <w:left w:val="nil"/>
              <w:bottom w:val="nil"/>
              <w:right w:val="nil"/>
            </w:tcBorders>
            <w:shd w:val="clear" w:color="000000" w:fill="FFFF00"/>
            <w:noWrap/>
            <w:vAlign w:val="bottom"/>
            <w:hideMark/>
          </w:tcPr>
          <w:p w14:paraId="7D96BB1E" w14:textId="77777777" w:rsidR="006C25D8" w:rsidRPr="007B08F3" w:rsidRDefault="006C25D8" w:rsidP="000A1385">
            <w:pPr>
              <w:spacing w:line="240" w:lineRule="auto"/>
              <w:jc w:val="right"/>
              <w:rPr>
                <w:rFonts w:ascii="Times New Roman" w:eastAsia="Times New Roman" w:hAnsi="Times New Roman" w:cs="Times New Roman"/>
                <w:b/>
                <w:bCs/>
                <w:sz w:val="28"/>
                <w:szCs w:val="28"/>
              </w:rPr>
            </w:pPr>
            <w:r w:rsidRPr="007B08F3">
              <w:rPr>
                <w:rFonts w:ascii="Times New Roman" w:eastAsia="Times New Roman" w:hAnsi="Times New Roman" w:cs="Times New Roman"/>
                <w:b/>
                <w:bCs/>
                <w:sz w:val="28"/>
                <w:szCs w:val="28"/>
              </w:rPr>
              <w:t>CAF actualisé</w:t>
            </w:r>
          </w:p>
        </w:tc>
        <w:tc>
          <w:tcPr>
            <w:tcW w:w="1520" w:type="dxa"/>
            <w:tcBorders>
              <w:top w:val="nil"/>
              <w:left w:val="nil"/>
              <w:bottom w:val="nil"/>
              <w:right w:val="nil"/>
            </w:tcBorders>
            <w:shd w:val="clear" w:color="000000" w:fill="FFFF00"/>
            <w:noWrap/>
            <w:vAlign w:val="bottom"/>
            <w:hideMark/>
          </w:tcPr>
          <w:p w14:paraId="1A95565A" w14:textId="77777777" w:rsidR="006C25D8" w:rsidRPr="007B08F3" w:rsidRDefault="006C25D8" w:rsidP="000A1385">
            <w:pPr>
              <w:spacing w:line="240" w:lineRule="auto"/>
              <w:jc w:val="right"/>
              <w:rPr>
                <w:rFonts w:ascii="Times New Roman" w:eastAsia="Times New Roman" w:hAnsi="Times New Roman" w:cs="Times New Roman"/>
                <w:sz w:val="28"/>
                <w:szCs w:val="28"/>
              </w:rPr>
            </w:pPr>
            <w:r w:rsidRPr="007B08F3">
              <w:rPr>
                <w:rFonts w:ascii="Times New Roman" w:eastAsia="Times New Roman" w:hAnsi="Times New Roman" w:cs="Times New Roman"/>
                <w:sz w:val="28"/>
                <w:szCs w:val="28"/>
              </w:rPr>
              <w:t> </w:t>
            </w:r>
          </w:p>
        </w:tc>
        <w:tc>
          <w:tcPr>
            <w:tcW w:w="1780" w:type="dxa"/>
            <w:tcBorders>
              <w:top w:val="nil"/>
              <w:left w:val="nil"/>
              <w:bottom w:val="nil"/>
              <w:right w:val="nil"/>
            </w:tcBorders>
            <w:shd w:val="clear" w:color="000000" w:fill="FFFF00"/>
            <w:noWrap/>
            <w:vAlign w:val="bottom"/>
          </w:tcPr>
          <w:p w14:paraId="6E1E7643" w14:textId="4E56B4B6"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00" w:type="dxa"/>
            <w:tcBorders>
              <w:top w:val="nil"/>
              <w:left w:val="nil"/>
              <w:bottom w:val="nil"/>
              <w:right w:val="nil"/>
            </w:tcBorders>
            <w:shd w:val="clear" w:color="000000" w:fill="FFFF00"/>
            <w:noWrap/>
            <w:vAlign w:val="bottom"/>
          </w:tcPr>
          <w:p w14:paraId="21ABD1B1" w14:textId="2B4D44D7" w:rsidR="006C25D8" w:rsidRPr="007B08F3" w:rsidRDefault="006C25D8" w:rsidP="000A1385">
            <w:pPr>
              <w:spacing w:line="240" w:lineRule="auto"/>
              <w:jc w:val="right"/>
              <w:rPr>
                <w:rFonts w:ascii="Times New Roman" w:eastAsia="Times New Roman" w:hAnsi="Times New Roman" w:cs="Times New Roman"/>
                <w:sz w:val="28"/>
                <w:szCs w:val="28"/>
              </w:rPr>
            </w:pPr>
          </w:p>
        </w:tc>
        <w:tc>
          <w:tcPr>
            <w:tcW w:w="1720" w:type="dxa"/>
            <w:tcBorders>
              <w:top w:val="nil"/>
              <w:left w:val="nil"/>
              <w:bottom w:val="nil"/>
              <w:right w:val="nil"/>
            </w:tcBorders>
            <w:shd w:val="clear" w:color="000000" w:fill="FFFF00"/>
            <w:noWrap/>
            <w:vAlign w:val="bottom"/>
          </w:tcPr>
          <w:p w14:paraId="579835C3" w14:textId="7308951C" w:rsidR="006C25D8" w:rsidRPr="007B08F3" w:rsidRDefault="006C25D8" w:rsidP="000A1385">
            <w:pPr>
              <w:spacing w:line="240" w:lineRule="auto"/>
              <w:jc w:val="right"/>
              <w:rPr>
                <w:rFonts w:ascii="Times New Roman" w:eastAsia="Times New Roman" w:hAnsi="Times New Roman" w:cs="Times New Roman"/>
                <w:sz w:val="28"/>
                <w:szCs w:val="28"/>
              </w:rPr>
            </w:pPr>
          </w:p>
        </w:tc>
      </w:tr>
    </w:tbl>
    <w:p w14:paraId="59EB4382" w14:textId="77777777" w:rsidR="006C25D8" w:rsidRPr="00630B4D" w:rsidRDefault="006C25D8" w:rsidP="00630B4D">
      <w:pPr>
        <w:spacing w:line="360" w:lineRule="auto"/>
        <w:rPr>
          <w:rFonts w:ascii="Times New Roman" w:hAnsi="Times New Roman" w:cs="Times New Roman"/>
          <w:b/>
          <w:bCs/>
          <w:color w:val="FF0000"/>
          <w:sz w:val="24"/>
          <w:szCs w:val="24"/>
        </w:rPr>
      </w:pPr>
    </w:p>
    <w:p w14:paraId="1DCCB982" w14:textId="57083CAB"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Les critères de rentabilité </w:t>
      </w:r>
    </w:p>
    <w:tbl>
      <w:tblPr>
        <w:tblW w:w="9215" w:type="dxa"/>
        <w:tblCellMar>
          <w:left w:w="70" w:type="dxa"/>
          <w:right w:w="70" w:type="dxa"/>
        </w:tblCellMar>
        <w:tblLook w:val="04A0" w:firstRow="1" w:lastRow="0" w:firstColumn="1" w:lastColumn="0" w:noHBand="0" w:noVBand="1"/>
      </w:tblPr>
      <w:tblGrid>
        <w:gridCol w:w="160"/>
        <w:gridCol w:w="4235"/>
        <w:gridCol w:w="1567"/>
        <w:gridCol w:w="1654"/>
        <w:gridCol w:w="1581"/>
        <w:gridCol w:w="18"/>
      </w:tblGrid>
      <w:tr w:rsidR="006C25D8" w:rsidRPr="003445B2" w14:paraId="79EEA4A2" w14:textId="77777777" w:rsidTr="006C25D8">
        <w:trPr>
          <w:trHeight w:val="390"/>
        </w:trPr>
        <w:tc>
          <w:tcPr>
            <w:tcW w:w="160" w:type="dxa"/>
            <w:tcBorders>
              <w:top w:val="nil"/>
              <w:left w:val="nil"/>
              <w:bottom w:val="nil"/>
              <w:right w:val="nil"/>
            </w:tcBorders>
            <w:shd w:val="clear" w:color="auto" w:fill="auto"/>
            <w:noWrap/>
            <w:vAlign w:val="bottom"/>
            <w:hideMark/>
          </w:tcPr>
          <w:p w14:paraId="106EB5B1"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9055" w:type="dxa"/>
            <w:gridSpan w:val="5"/>
            <w:tcBorders>
              <w:top w:val="single" w:sz="8" w:space="0" w:color="auto"/>
              <w:left w:val="single" w:sz="8" w:space="0" w:color="auto"/>
              <w:bottom w:val="single" w:sz="8" w:space="0" w:color="auto"/>
              <w:right w:val="single" w:sz="8" w:space="0" w:color="000000"/>
            </w:tcBorders>
            <w:shd w:val="clear" w:color="auto" w:fill="FB5924"/>
            <w:noWrap/>
            <w:vAlign w:val="bottom"/>
            <w:hideMark/>
          </w:tcPr>
          <w:p w14:paraId="023D04D2" w14:textId="77777777" w:rsidR="006C25D8" w:rsidRPr="003445B2" w:rsidRDefault="006C25D8" w:rsidP="000A1385">
            <w:pPr>
              <w:spacing w:line="240" w:lineRule="auto"/>
              <w:jc w:val="center"/>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CALCUL DE LA VALEUR ACTUELLE NETTE</w:t>
            </w:r>
          </w:p>
        </w:tc>
      </w:tr>
      <w:tr w:rsidR="006C25D8" w:rsidRPr="003445B2" w14:paraId="59EAF2B5" w14:textId="77777777" w:rsidTr="000A1385">
        <w:trPr>
          <w:gridAfter w:val="1"/>
          <w:wAfter w:w="18" w:type="dxa"/>
          <w:trHeight w:val="405"/>
        </w:trPr>
        <w:tc>
          <w:tcPr>
            <w:tcW w:w="160" w:type="dxa"/>
            <w:tcBorders>
              <w:top w:val="nil"/>
              <w:left w:val="nil"/>
              <w:bottom w:val="nil"/>
              <w:right w:val="nil"/>
            </w:tcBorders>
            <w:shd w:val="clear" w:color="auto" w:fill="auto"/>
            <w:noWrap/>
            <w:vAlign w:val="bottom"/>
            <w:hideMark/>
          </w:tcPr>
          <w:p w14:paraId="532ECB78"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4235" w:type="dxa"/>
            <w:tcBorders>
              <w:top w:val="double" w:sz="6" w:space="0" w:color="3F3F3F"/>
              <w:left w:val="double" w:sz="6" w:space="0" w:color="3F3F3F"/>
              <w:bottom w:val="double" w:sz="6" w:space="0" w:color="3F3F3F"/>
              <w:right w:val="double" w:sz="6" w:space="0" w:color="3F3F3F"/>
            </w:tcBorders>
            <w:shd w:val="clear" w:color="000000" w:fill="FFFFFF"/>
            <w:noWrap/>
            <w:vAlign w:val="bottom"/>
            <w:hideMark/>
          </w:tcPr>
          <w:p w14:paraId="4540ABA9"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Rentabilité des capitaux = RN/Capitaux propres (dans le plan de financement)</w:t>
            </w:r>
          </w:p>
        </w:tc>
        <w:tc>
          <w:tcPr>
            <w:tcW w:w="1567" w:type="dxa"/>
            <w:tcBorders>
              <w:top w:val="double" w:sz="6" w:space="0" w:color="3F3F3F"/>
              <w:left w:val="nil"/>
              <w:bottom w:val="double" w:sz="6" w:space="0" w:color="3F3F3F"/>
              <w:right w:val="double" w:sz="6" w:space="0" w:color="3F3F3F"/>
            </w:tcBorders>
            <w:shd w:val="clear" w:color="000000" w:fill="FFFFFF"/>
            <w:noWrap/>
            <w:vAlign w:val="bottom"/>
            <w:hideMark/>
          </w:tcPr>
          <w:p w14:paraId="5D064FE7" w14:textId="77777777" w:rsidR="006C25D8" w:rsidRPr="003445B2" w:rsidRDefault="006C25D8" w:rsidP="000A1385">
            <w:pPr>
              <w:spacing w:line="240" w:lineRule="auto"/>
              <w:jc w:val="right"/>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1%</w:t>
            </w:r>
          </w:p>
        </w:tc>
        <w:tc>
          <w:tcPr>
            <w:tcW w:w="1654" w:type="dxa"/>
            <w:tcBorders>
              <w:top w:val="double" w:sz="6" w:space="0" w:color="3F3F3F"/>
              <w:left w:val="nil"/>
              <w:bottom w:val="double" w:sz="6" w:space="0" w:color="3F3F3F"/>
              <w:right w:val="double" w:sz="6" w:space="0" w:color="3F3F3F"/>
            </w:tcBorders>
            <w:shd w:val="clear" w:color="000000" w:fill="FFFFFF"/>
            <w:noWrap/>
            <w:vAlign w:val="bottom"/>
            <w:hideMark/>
          </w:tcPr>
          <w:p w14:paraId="56344521" w14:textId="77777777" w:rsidR="006C25D8" w:rsidRPr="003445B2" w:rsidRDefault="006C25D8" w:rsidP="000A1385">
            <w:pPr>
              <w:spacing w:line="240" w:lineRule="auto"/>
              <w:jc w:val="right"/>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1%</w:t>
            </w:r>
          </w:p>
        </w:tc>
        <w:tc>
          <w:tcPr>
            <w:tcW w:w="1581" w:type="dxa"/>
            <w:tcBorders>
              <w:top w:val="double" w:sz="6" w:space="0" w:color="3F3F3F"/>
              <w:left w:val="nil"/>
              <w:bottom w:val="double" w:sz="6" w:space="0" w:color="3F3F3F"/>
              <w:right w:val="double" w:sz="6" w:space="0" w:color="3F3F3F"/>
            </w:tcBorders>
            <w:shd w:val="clear" w:color="000000" w:fill="FFFFFF"/>
            <w:noWrap/>
            <w:vAlign w:val="bottom"/>
            <w:hideMark/>
          </w:tcPr>
          <w:p w14:paraId="2E4CF8A1" w14:textId="77777777" w:rsidR="006C25D8" w:rsidRPr="003445B2" w:rsidRDefault="006C25D8" w:rsidP="000A1385">
            <w:pPr>
              <w:spacing w:line="240" w:lineRule="auto"/>
              <w:jc w:val="right"/>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1%</w:t>
            </w:r>
          </w:p>
        </w:tc>
      </w:tr>
      <w:tr w:rsidR="006C25D8" w:rsidRPr="003445B2" w14:paraId="041B5146" w14:textId="77777777" w:rsidTr="00AD457E">
        <w:trPr>
          <w:gridAfter w:val="1"/>
          <w:wAfter w:w="18" w:type="dxa"/>
          <w:trHeight w:val="390"/>
        </w:trPr>
        <w:tc>
          <w:tcPr>
            <w:tcW w:w="160" w:type="dxa"/>
            <w:tcBorders>
              <w:top w:val="nil"/>
              <w:left w:val="nil"/>
              <w:bottom w:val="nil"/>
              <w:right w:val="nil"/>
            </w:tcBorders>
            <w:shd w:val="clear" w:color="auto" w:fill="auto"/>
            <w:noWrap/>
            <w:vAlign w:val="bottom"/>
            <w:hideMark/>
          </w:tcPr>
          <w:p w14:paraId="256DE8C4" w14:textId="77777777"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4235" w:type="dxa"/>
            <w:tcBorders>
              <w:top w:val="single" w:sz="4" w:space="0" w:color="7F7F7F"/>
              <w:left w:val="single" w:sz="4" w:space="0" w:color="7F7F7F"/>
              <w:bottom w:val="single" w:sz="4" w:space="0" w:color="7F7F7F"/>
              <w:right w:val="single" w:sz="4" w:space="0" w:color="7F7F7F"/>
            </w:tcBorders>
            <w:shd w:val="clear" w:color="000000" w:fill="FFFFFF"/>
            <w:noWrap/>
            <w:vAlign w:val="bottom"/>
            <w:hideMark/>
          </w:tcPr>
          <w:p w14:paraId="048766F9"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xml:space="preserve">Capacité d’autofinancement </w:t>
            </w:r>
          </w:p>
        </w:tc>
        <w:tc>
          <w:tcPr>
            <w:tcW w:w="1567" w:type="dxa"/>
            <w:tcBorders>
              <w:top w:val="single" w:sz="4" w:space="0" w:color="7F7F7F"/>
              <w:left w:val="nil"/>
              <w:bottom w:val="single" w:sz="4" w:space="0" w:color="7F7F7F"/>
              <w:right w:val="single" w:sz="4" w:space="0" w:color="7F7F7F"/>
            </w:tcBorders>
            <w:shd w:val="clear" w:color="auto" w:fill="FB5924"/>
            <w:noWrap/>
            <w:vAlign w:val="bottom"/>
          </w:tcPr>
          <w:p w14:paraId="598601AC" w14:textId="306A1AC4" w:rsidR="006C25D8" w:rsidRPr="003445B2" w:rsidRDefault="006C25D8" w:rsidP="000A1385">
            <w:pPr>
              <w:spacing w:line="240" w:lineRule="auto"/>
              <w:jc w:val="right"/>
              <w:rPr>
                <w:rFonts w:ascii="Times New Roman" w:eastAsia="Times New Roman" w:hAnsi="Times New Roman" w:cs="Times New Roman"/>
                <w:b/>
                <w:bCs/>
                <w:color w:val="FFFFFF"/>
                <w:sz w:val="24"/>
                <w:szCs w:val="24"/>
              </w:rPr>
            </w:pPr>
          </w:p>
        </w:tc>
        <w:tc>
          <w:tcPr>
            <w:tcW w:w="1654" w:type="dxa"/>
            <w:tcBorders>
              <w:top w:val="single" w:sz="4" w:space="0" w:color="7F7F7F"/>
              <w:left w:val="nil"/>
              <w:bottom w:val="single" w:sz="4" w:space="0" w:color="7F7F7F"/>
              <w:right w:val="single" w:sz="4" w:space="0" w:color="7F7F7F"/>
            </w:tcBorders>
            <w:shd w:val="clear" w:color="auto" w:fill="FB5924"/>
            <w:noWrap/>
            <w:vAlign w:val="bottom"/>
          </w:tcPr>
          <w:p w14:paraId="04FB0B90" w14:textId="3E647F08" w:rsidR="006C25D8" w:rsidRPr="003445B2" w:rsidRDefault="006C25D8" w:rsidP="000A1385">
            <w:pPr>
              <w:spacing w:line="240" w:lineRule="auto"/>
              <w:jc w:val="right"/>
              <w:rPr>
                <w:rFonts w:ascii="Times New Roman" w:eastAsia="Times New Roman" w:hAnsi="Times New Roman" w:cs="Times New Roman"/>
                <w:b/>
                <w:bCs/>
                <w:color w:val="FFFFFF"/>
                <w:sz w:val="24"/>
                <w:szCs w:val="24"/>
              </w:rPr>
            </w:pPr>
          </w:p>
        </w:tc>
        <w:tc>
          <w:tcPr>
            <w:tcW w:w="1581" w:type="dxa"/>
            <w:tcBorders>
              <w:top w:val="single" w:sz="4" w:space="0" w:color="7F7F7F"/>
              <w:left w:val="nil"/>
              <w:bottom w:val="single" w:sz="4" w:space="0" w:color="7F7F7F"/>
              <w:right w:val="single" w:sz="4" w:space="0" w:color="7F7F7F"/>
            </w:tcBorders>
            <w:shd w:val="clear" w:color="auto" w:fill="FB5924"/>
            <w:noWrap/>
            <w:vAlign w:val="bottom"/>
          </w:tcPr>
          <w:p w14:paraId="2DF75241" w14:textId="6F5F8454" w:rsidR="006C25D8" w:rsidRPr="003445B2" w:rsidRDefault="006C25D8" w:rsidP="000A1385">
            <w:pPr>
              <w:spacing w:line="240" w:lineRule="auto"/>
              <w:jc w:val="right"/>
              <w:rPr>
                <w:rFonts w:ascii="Times New Roman" w:eastAsia="Times New Roman" w:hAnsi="Times New Roman" w:cs="Times New Roman"/>
                <w:b/>
                <w:bCs/>
                <w:color w:val="FFFFFF"/>
                <w:sz w:val="24"/>
                <w:szCs w:val="24"/>
              </w:rPr>
            </w:pPr>
          </w:p>
        </w:tc>
      </w:tr>
      <w:tr w:rsidR="006C25D8" w:rsidRPr="003445B2" w14:paraId="2FAED2B3" w14:textId="77777777" w:rsidTr="00AD457E">
        <w:trPr>
          <w:trHeight w:val="390"/>
        </w:trPr>
        <w:tc>
          <w:tcPr>
            <w:tcW w:w="160" w:type="dxa"/>
            <w:tcBorders>
              <w:top w:val="nil"/>
              <w:left w:val="nil"/>
              <w:bottom w:val="nil"/>
              <w:right w:val="nil"/>
            </w:tcBorders>
            <w:shd w:val="clear" w:color="auto" w:fill="auto"/>
            <w:noWrap/>
            <w:vAlign w:val="bottom"/>
            <w:hideMark/>
          </w:tcPr>
          <w:p w14:paraId="27098CC0" w14:textId="77777777" w:rsidR="006C25D8" w:rsidRPr="003445B2" w:rsidRDefault="006C25D8" w:rsidP="000A1385">
            <w:pPr>
              <w:spacing w:line="240" w:lineRule="auto"/>
              <w:jc w:val="right"/>
              <w:rPr>
                <w:rFonts w:ascii="Times New Roman" w:eastAsia="Times New Roman" w:hAnsi="Times New Roman" w:cs="Times New Roman"/>
                <w:b/>
                <w:bCs/>
                <w:color w:val="FFFFFF"/>
                <w:sz w:val="24"/>
                <w:szCs w:val="24"/>
              </w:rPr>
            </w:pPr>
          </w:p>
        </w:tc>
        <w:tc>
          <w:tcPr>
            <w:tcW w:w="4235" w:type="dxa"/>
            <w:tcBorders>
              <w:top w:val="nil"/>
              <w:left w:val="single" w:sz="4" w:space="0" w:color="7F7F7F"/>
              <w:bottom w:val="single" w:sz="4" w:space="0" w:color="7F7F7F"/>
              <w:right w:val="single" w:sz="4" w:space="0" w:color="7F7F7F"/>
            </w:tcBorders>
            <w:shd w:val="clear" w:color="000000" w:fill="FFFFFF"/>
            <w:noWrap/>
            <w:vAlign w:val="bottom"/>
            <w:hideMark/>
          </w:tcPr>
          <w:p w14:paraId="34695C92"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xml:space="preserve">Taux d'actualisation </w:t>
            </w:r>
          </w:p>
        </w:tc>
        <w:tc>
          <w:tcPr>
            <w:tcW w:w="4820" w:type="dxa"/>
            <w:gridSpan w:val="4"/>
            <w:tcBorders>
              <w:top w:val="single" w:sz="4" w:space="0" w:color="7F7F7F"/>
              <w:left w:val="nil"/>
              <w:bottom w:val="double" w:sz="6" w:space="0" w:color="3F3F3F"/>
              <w:right w:val="single" w:sz="4" w:space="0" w:color="7F7F7F"/>
            </w:tcBorders>
            <w:shd w:val="clear" w:color="000000" w:fill="FFFFFF"/>
            <w:noWrap/>
            <w:vAlign w:val="bottom"/>
          </w:tcPr>
          <w:p w14:paraId="49111711" w14:textId="7191A844"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3EEC463D" w14:textId="77777777" w:rsidTr="00AD457E">
        <w:trPr>
          <w:gridAfter w:val="1"/>
          <w:wAfter w:w="18" w:type="dxa"/>
          <w:trHeight w:val="405"/>
        </w:trPr>
        <w:tc>
          <w:tcPr>
            <w:tcW w:w="160" w:type="dxa"/>
            <w:tcBorders>
              <w:top w:val="nil"/>
              <w:left w:val="nil"/>
              <w:bottom w:val="nil"/>
              <w:right w:val="nil"/>
            </w:tcBorders>
            <w:shd w:val="clear" w:color="auto" w:fill="auto"/>
            <w:noWrap/>
            <w:vAlign w:val="bottom"/>
            <w:hideMark/>
          </w:tcPr>
          <w:p w14:paraId="60D5E99A"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double" w:sz="6" w:space="0" w:color="3F3F3F"/>
              <w:left w:val="double" w:sz="6" w:space="0" w:color="3F3F3F"/>
              <w:bottom w:val="double" w:sz="6" w:space="0" w:color="3F3F3F"/>
              <w:right w:val="double" w:sz="6" w:space="0" w:color="3F3F3F"/>
            </w:tcBorders>
            <w:shd w:val="clear" w:color="000000" w:fill="FFFFFF"/>
            <w:noWrap/>
            <w:vAlign w:val="bottom"/>
            <w:hideMark/>
          </w:tcPr>
          <w:p w14:paraId="096FAB37"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Taux d'actualisé</w:t>
            </w:r>
          </w:p>
        </w:tc>
        <w:tc>
          <w:tcPr>
            <w:tcW w:w="1567" w:type="dxa"/>
            <w:tcBorders>
              <w:top w:val="nil"/>
              <w:left w:val="nil"/>
              <w:bottom w:val="double" w:sz="6" w:space="0" w:color="3F3F3F"/>
              <w:right w:val="double" w:sz="6" w:space="0" w:color="3F3F3F"/>
            </w:tcBorders>
            <w:shd w:val="clear" w:color="000000" w:fill="FFFFFF"/>
            <w:noWrap/>
            <w:vAlign w:val="bottom"/>
          </w:tcPr>
          <w:p w14:paraId="1C081089" w14:textId="5FB27342"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1654" w:type="dxa"/>
            <w:tcBorders>
              <w:top w:val="nil"/>
              <w:left w:val="nil"/>
              <w:bottom w:val="double" w:sz="6" w:space="0" w:color="3F3F3F"/>
              <w:right w:val="double" w:sz="6" w:space="0" w:color="3F3F3F"/>
            </w:tcBorders>
            <w:shd w:val="clear" w:color="000000" w:fill="FFFFFF"/>
            <w:noWrap/>
            <w:vAlign w:val="bottom"/>
          </w:tcPr>
          <w:p w14:paraId="7C6F0A0B" w14:textId="7082A9A1"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1581" w:type="dxa"/>
            <w:tcBorders>
              <w:top w:val="nil"/>
              <w:left w:val="nil"/>
              <w:bottom w:val="double" w:sz="6" w:space="0" w:color="3F3F3F"/>
              <w:right w:val="double" w:sz="6" w:space="0" w:color="3F3F3F"/>
            </w:tcBorders>
            <w:shd w:val="clear" w:color="000000" w:fill="FFFFFF"/>
            <w:noWrap/>
            <w:vAlign w:val="bottom"/>
          </w:tcPr>
          <w:p w14:paraId="4AE143A1" w14:textId="7BF13B73" w:rsidR="006C25D8" w:rsidRPr="003445B2" w:rsidRDefault="006C25D8" w:rsidP="000A1385">
            <w:pPr>
              <w:spacing w:line="240" w:lineRule="auto"/>
              <w:jc w:val="right"/>
              <w:rPr>
                <w:rFonts w:ascii="Times New Roman" w:eastAsia="Times New Roman" w:hAnsi="Times New Roman" w:cs="Times New Roman"/>
                <w:sz w:val="24"/>
                <w:szCs w:val="24"/>
              </w:rPr>
            </w:pPr>
          </w:p>
        </w:tc>
      </w:tr>
      <w:tr w:rsidR="006C25D8" w:rsidRPr="003445B2" w14:paraId="5BA022BD" w14:textId="77777777" w:rsidTr="00AD457E">
        <w:trPr>
          <w:gridAfter w:val="1"/>
          <w:wAfter w:w="18" w:type="dxa"/>
          <w:trHeight w:val="405"/>
        </w:trPr>
        <w:tc>
          <w:tcPr>
            <w:tcW w:w="160" w:type="dxa"/>
            <w:tcBorders>
              <w:top w:val="nil"/>
              <w:left w:val="nil"/>
              <w:bottom w:val="nil"/>
              <w:right w:val="nil"/>
            </w:tcBorders>
            <w:shd w:val="clear" w:color="auto" w:fill="auto"/>
            <w:noWrap/>
            <w:vAlign w:val="bottom"/>
            <w:hideMark/>
          </w:tcPr>
          <w:p w14:paraId="094F6855" w14:textId="77777777"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4235" w:type="dxa"/>
            <w:tcBorders>
              <w:top w:val="single" w:sz="4" w:space="0" w:color="7F7F7F"/>
              <w:left w:val="single" w:sz="4" w:space="0" w:color="7F7F7F"/>
              <w:bottom w:val="single" w:sz="4" w:space="0" w:color="7F7F7F"/>
              <w:right w:val="single" w:sz="4" w:space="0" w:color="7F7F7F"/>
            </w:tcBorders>
            <w:shd w:val="clear" w:color="000000" w:fill="FFFFFF"/>
            <w:noWrap/>
            <w:vAlign w:val="bottom"/>
            <w:hideMark/>
          </w:tcPr>
          <w:p w14:paraId="46623402"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Capacité d'Autofinancement Net Actualisé (CAF)</w:t>
            </w:r>
          </w:p>
        </w:tc>
        <w:tc>
          <w:tcPr>
            <w:tcW w:w="1567" w:type="dxa"/>
            <w:tcBorders>
              <w:top w:val="single" w:sz="4" w:space="0" w:color="7F7F7F"/>
              <w:left w:val="nil"/>
              <w:bottom w:val="single" w:sz="4" w:space="0" w:color="7F7F7F"/>
              <w:right w:val="single" w:sz="4" w:space="0" w:color="7F7F7F"/>
            </w:tcBorders>
            <w:shd w:val="clear" w:color="000000" w:fill="FFFFFF"/>
            <w:noWrap/>
            <w:vAlign w:val="bottom"/>
          </w:tcPr>
          <w:p w14:paraId="4072143B" w14:textId="6CF07811"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1654" w:type="dxa"/>
            <w:tcBorders>
              <w:top w:val="single" w:sz="4" w:space="0" w:color="7F7F7F"/>
              <w:left w:val="nil"/>
              <w:bottom w:val="single" w:sz="4" w:space="0" w:color="7F7F7F"/>
              <w:right w:val="single" w:sz="4" w:space="0" w:color="7F7F7F"/>
            </w:tcBorders>
            <w:shd w:val="clear" w:color="000000" w:fill="FFFFFF"/>
            <w:noWrap/>
            <w:vAlign w:val="bottom"/>
          </w:tcPr>
          <w:p w14:paraId="737EFDA9" w14:textId="021B509E"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1581" w:type="dxa"/>
            <w:tcBorders>
              <w:top w:val="single" w:sz="4" w:space="0" w:color="7F7F7F"/>
              <w:left w:val="nil"/>
              <w:bottom w:val="single" w:sz="4" w:space="0" w:color="7F7F7F"/>
              <w:right w:val="single" w:sz="4" w:space="0" w:color="7F7F7F"/>
            </w:tcBorders>
            <w:shd w:val="clear" w:color="000000" w:fill="FFFFFF"/>
            <w:noWrap/>
            <w:vAlign w:val="bottom"/>
          </w:tcPr>
          <w:p w14:paraId="69D6419D" w14:textId="5BFC88DC" w:rsidR="006C25D8" w:rsidRPr="003445B2" w:rsidRDefault="006C25D8" w:rsidP="000A1385">
            <w:pPr>
              <w:spacing w:line="240" w:lineRule="auto"/>
              <w:jc w:val="right"/>
              <w:rPr>
                <w:rFonts w:ascii="Times New Roman" w:eastAsia="Times New Roman" w:hAnsi="Times New Roman" w:cs="Times New Roman"/>
                <w:sz w:val="24"/>
                <w:szCs w:val="24"/>
              </w:rPr>
            </w:pPr>
          </w:p>
        </w:tc>
      </w:tr>
      <w:tr w:rsidR="006C25D8" w:rsidRPr="003445B2" w14:paraId="0DFA1F1E" w14:textId="77777777" w:rsidTr="00AD457E">
        <w:trPr>
          <w:gridAfter w:val="1"/>
          <w:wAfter w:w="18" w:type="dxa"/>
          <w:trHeight w:val="405"/>
        </w:trPr>
        <w:tc>
          <w:tcPr>
            <w:tcW w:w="160" w:type="dxa"/>
            <w:tcBorders>
              <w:top w:val="nil"/>
              <w:left w:val="nil"/>
              <w:bottom w:val="nil"/>
              <w:right w:val="nil"/>
            </w:tcBorders>
            <w:shd w:val="clear" w:color="auto" w:fill="auto"/>
            <w:noWrap/>
            <w:vAlign w:val="bottom"/>
            <w:hideMark/>
          </w:tcPr>
          <w:p w14:paraId="29618C6C" w14:textId="77777777"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4235" w:type="dxa"/>
            <w:tcBorders>
              <w:top w:val="double" w:sz="6" w:space="0" w:color="3F3F3F"/>
              <w:left w:val="double" w:sz="6" w:space="0" w:color="3F3F3F"/>
              <w:bottom w:val="double" w:sz="6" w:space="0" w:color="3F3F3F"/>
              <w:right w:val="double" w:sz="6" w:space="0" w:color="3F3F3F"/>
            </w:tcBorders>
            <w:shd w:val="clear" w:color="000000" w:fill="FFFFFF"/>
            <w:noWrap/>
            <w:vAlign w:val="bottom"/>
            <w:hideMark/>
          </w:tcPr>
          <w:p w14:paraId="1E54C3F5"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xml:space="preserve"> Cumul </w:t>
            </w:r>
            <w:proofErr w:type="gramStart"/>
            <w:r w:rsidRPr="003445B2">
              <w:rPr>
                <w:rFonts w:ascii="Times New Roman" w:eastAsia="Times New Roman" w:hAnsi="Times New Roman" w:cs="Times New Roman"/>
                <w:sz w:val="24"/>
                <w:szCs w:val="24"/>
              </w:rPr>
              <w:t>des capacité</w:t>
            </w:r>
            <w:proofErr w:type="gramEnd"/>
            <w:r w:rsidRPr="003445B2">
              <w:rPr>
                <w:rFonts w:ascii="Times New Roman" w:eastAsia="Times New Roman" w:hAnsi="Times New Roman" w:cs="Times New Roman"/>
                <w:sz w:val="24"/>
                <w:szCs w:val="24"/>
              </w:rPr>
              <w:t xml:space="preserve"> d'Autofinancements Nets actualisés (CAF)</w:t>
            </w:r>
          </w:p>
        </w:tc>
        <w:tc>
          <w:tcPr>
            <w:tcW w:w="1567" w:type="dxa"/>
            <w:tcBorders>
              <w:top w:val="double" w:sz="6" w:space="0" w:color="3F3F3F"/>
              <w:left w:val="nil"/>
              <w:bottom w:val="nil"/>
              <w:right w:val="double" w:sz="6" w:space="0" w:color="3F3F3F"/>
            </w:tcBorders>
            <w:shd w:val="clear" w:color="000000" w:fill="FFFFFF"/>
            <w:noWrap/>
            <w:vAlign w:val="bottom"/>
          </w:tcPr>
          <w:p w14:paraId="34EE54BD" w14:textId="17C1DB9C"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1654" w:type="dxa"/>
            <w:tcBorders>
              <w:top w:val="double" w:sz="6" w:space="0" w:color="3F3F3F"/>
              <w:left w:val="nil"/>
              <w:bottom w:val="nil"/>
              <w:right w:val="double" w:sz="6" w:space="0" w:color="3F3F3F"/>
            </w:tcBorders>
            <w:shd w:val="clear" w:color="000000" w:fill="FFFFFF"/>
            <w:noWrap/>
            <w:vAlign w:val="bottom"/>
          </w:tcPr>
          <w:p w14:paraId="36359C1F" w14:textId="537A5954"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1581" w:type="dxa"/>
            <w:tcBorders>
              <w:top w:val="double" w:sz="6" w:space="0" w:color="3F3F3F"/>
              <w:left w:val="nil"/>
              <w:bottom w:val="nil"/>
              <w:right w:val="double" w:sz="6" w:space="0" w:color="3F3F3F"/>
            </w:tcBorders>
            <w:shd w:val="clear" w:color="000000" w:fill="FFFFFF"/>
            <w:noWrap/>
            <w:vAlign w:val="bottom"/>
          </w:tcPr>
          <w:p w14:paraId="41B31359" w14:textId="603B06A2" w:rsidR="006C25D8" w:rsidRPr="003445B2" w:rsidRDefault="006C25D8" w:rsidP="000A1385">
            <w:pPr>
              <w:spacing w:line="240" w:lineRule="auto"/>
              <w:jc w:val="right"/>
              <w:rPr>
                <w:rFonts w:ascii="Times New Roman" w:eastAsia="Times New Roman" w:hAnsi="Times New Roman" w:cs="Times New Roman"/>
                <w:sz w:val="24"/>
                <w:szCs w:val="24"/>
              </w:rPr>
            </w:pPr>
          </w:p>
        </w:tc>
      </w:tr>
      <w:tr w:rsidR="006C25D8" w:rsidRPr="003445B2" w14:paraId="02ED1ABD" w14:textId="77777777" w:rsidTr="00AD457E">
        <w:trPr>
          <w:trHeight w:val="405"/>
        </w:trPr>
        <w:tc>
          <w:tcPr>
            <w:tcW w:w="160" w:type="dxa"/>
            <w:tcBorders>
              <w:top w:val="nil"/>
              <w:left w:val="nil"/>
              <w:bottom w:val="nil"/>
              <w:right w:val="nil"/>
            </w:tcBorders>
            <w:shd w:val="clear" w:color="auto" w:fill="auto"/>
            <w:noWrap/>
            <w:vAlign w:val="bottom"/>
            <w:hideMark/>
          </w:tcPr>
          <w:p w14:paraId="4F8876F2" w14:textId="77777777" w:rsidR="006C25D8" w:rsidRPr="003445B2" w:rsidRDefault="006C25D8" w:rsidP="000A1385">
            <w:pPr>
              <w:spacing w:line="240" w:lineRule="auto"/>
              <w:jc w:val="right"/>
              <w:rPr>
                <w:rFonts w:ascii="Times New Roman" w:eastAsia="Times New Roman" w:hAnsi="Times New Roman" w:cs="Times New Roman"/>
                <w:sz w:val="24"/>
                <w:szCs w:val="24"/>
              </w:rPr>
            </w:pPr>
          </w:p>
        </w:tc>
        <w:tc>
          <w:tcPr>
            <w:tcW w:w="4235" w:type="dxa"/>
            <w:tcBorders>
              <w:top w:val="nil"/>
              <w:left w:val="nil"/>
              <w:bottom w:val="nil"/>
              <w:right w:val="nil"/>
            </w:tcBorders>
            <w:shd w:val="clear" w:color="000000" w:fill="FFFFFF"/>
            <w:noWrap/>
            <w:vAlign w:val="bottom"/>
            <w:hideMark/>
          </w:tcPr>
          <w:p w14:paraId="414812D5"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Investissement</w:t>
            </w:r>
          </w:p>
        </w:tc>
        <w:tc>
          <w:tcPr>
            <w:tcW w:w="4820"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050744F5" w14:textId="0312BF53" w:rsidR="006C25D8" w:rsidRPr="003445B2" w:rsidRDefault="006C25D8" w:rsidP="000A1385">
            <w:pPr>
              <w:spacing w:line="240" w:lineRule="auto"/>
              <w:jc w:val="center"/>
              <w:rPr>
                <w:rFonts w:ascii="Times New Roman" w:eastAsia="Times New Roman" w:hAnsi="Times New Roman" w:cs="Times New Roman"/>
                <w:b/>
                <w:bCs/>
                <w:sz w:val="24"/>
                <w:szCs w:val="24"/>
              </w:rPr>
            </w:pPr>
          </w:p>
        </w:tc>
      </w:tr>
      <w:tr w:rsidR="006C25D8" w:rsidRPr="003445B2" w14:paraId="381615F7" w14:textId="77777777" w:rsidTr="000A1385">
        <w:trPr>
          <w:trHeight w:val="390"/>
        </w:trPr>
        <w:tc>
          <w:tcPr>
            <w:tcW w:w="160" w:type="dxa"/>
            <w:tcBorders>
              <w:top w:val="nil"/>
              <w:left w:val="nil"/>
              <w:bottom w:val="nil"/>
              <w:right w:val="nil"/>
            </w:tcBorders>
            <w:shd w:val="clear" w:color="auto" w:fill="auto"/>
            <w:noWrap/>
            <w:vAlign w:val="bottom"/>
            <w:hideMark/>
          </w:tcPr>
          <w:p w14:paraId="5D276CD2" w14:textId="77777777" w:rsidR="006C25D8" w:rsidRPr="003445B2" w:rsidRDefault="006C25D8" w:rsidP="000A1385">
            <w:pPr>
              <w:spacing w:line="240" w:lineRule="auto"/>
              <w:jc w:val="center"/>
              <w:rPr>
                <w:rFonts w:ascii="Times New Roman" w:eastAsia="Times New Roman" w:hAnsi="Times New Roman" w:cs="Times New Roman"/>
                <w:b/>
                <w:bCs/>
                <w:sz w:val="24"/>
                <w:szCs w:val="24"/>
              </w:rPr>
            </w:pPr>
          </w:p>
        </w:tc>
        <w:tc>
          <w:tcPr>
            <w:tcW w:w="4235" w:type="dxa"/>
            <w:tcBorders>
              <w:top w:val="single" w:sz="8" w:space="0" w:color="auto"/>
              <w:left w:val="single" w:sz="8" w:space="0" w:color="auto"/>
              <w:bottom w:val="nil"/>
              <w:right w:val="nil"/>
            </w:tcBorders>
            <w:shd w:val="clear" w:color="000000" w:fill="FFFFFF"/>
            <w:noWrap/>
            <w:vAlign w:val="bottom"/>
            <w:hideMark/>
          </w:tcPr>
          <w:p w14:paraId="4C869BEB" w14:textId="77777777" w:rsidR="006C25D8" w:rsidRPr="003445B2" w:rsidRDefault="006C25D8" w:rsidP="000A1385">
            <w:pPr>
              <w:spacing w:line="240" w:lineRule="auto"/>
              <w:rPr>
                <w:rFonts w:ascii="Times New Roman" w:eastAsia="Times New Roman" w:hAnsi="Times New Roman" w:cs="Times New Roman"/>
                <w:i/>
                <w:iCs/>
                <w:sz w:val="24"/>
                <w:szCs w:val="24"/>
              </w:rPr>
            </w:pPr>
            <w:r w:rsidRPr="003445B2">
              <w:rPr>
                <w:rFonts w:ascii="Times New Roman" w:eastAsia="Times New Roman" w:hAnsi="Times New Roman" w:cs="Times New Roman"/>
                <w:i/>
                <w:iCs/>
                <w:sz w:val="24"/>
                <w:szCs w:val="24"/>
              </w:rPr>
              <w:t>VAN (10%)</w:t>
            </w:r>
          </w:p>
        </w:tc>
        <w:tc>
          <w:tcPr>
            <w:tcW w:w="4820" w:type="dxa"/>
            <w:gridSpan w:val="4"/>
            <w:tcBorders>
              <w:top w:val="single" w:sz="4" w:space="0" w:color="auto"/>
              <w:left w:val="single" w:sz="4" w:space="0" w:color="auto"/>
              <w:bottom w:val="nil"/>
              <w:right w:val="single" w:sz="4" w:space="0" w:color="000000"/>
            </w:tcBorders>
            <w:shd w:val="clear" w:color="000000" w:fill="FFFFFF"/>
            <w:noWrap/>
            <w:vAlign w:val="bottom"/>
            <w:hideMark/>
          </w:tcPr>
          <w:p w14:paraId="631858DE" w14:textId="77777777" w:rsidR="006C25D8" w:rsidRPr="003445B2" w:rsidRDefault="006C25D8" w:rsidP="000A1385">
            <w:pPr>
              <w:spacing w:line="240" w:lineRule="auto"/>
              <w:jc w:val="center"/>
              <w:rPr>
                <w:rFonts w:ascii="Times New Roman" w:eastAsia="Times New Roman" w:hAnsi="Times New Roman" w:cs="Times New Roman"/>
                <w:b/>
                <w:bCs/>
                <w:i/>
                <w:iCs/>
                <w:sz w:val="24"/>
                <w:szCs w:val="24"/>
              </w:rPr>
            </w:pPr>
            <w:r w:rsidRPr="003445B2">
              <w:rPr>
                <w:rFonts w:ascii="Times New Roman" w:eastAsia="Times New Roman" w:hAnsi="Times New Roman" w:cs="Times New Roman"/>
                <w:b/>
                <w:bCs/>
                <w:i/>
                <w:iCs/>
                <w:sz w:val="24"/>
                <w:szCs w:val="24"/>
              </w:rPr>
              <w:t>22 005 067</w:t>
            </w:r>
          </w:p>
        </w:tc>
      </w:tr>
      <w:tr w:rsidR="006C25D8" w:rsidRPr="003445B2" w14:paraId="05A08960" w14:textId="77777777" w:rsidTr="000A1385">
        <w:trPr>
          <w:gridAfter w:val="1"/>
          <w:wAfter w:w="18" w:type="dxa"/>
          <w:trHeight w:val="375"/>
        </w:trPr>
        <w:tc>
          <w:tcPr>
            <w:tcW w:w="160" w:type="dxa"/>
            <w:tcBorders>
              <w:top w:val="nil"/>
              <w:left w:val="nil"/>
              <w:bottom w:val="nil"/>
              <w:right w:val="nil"/>
            </w:tcBorders>
            <w:shd w:val="clear" w:color="auto" w:fill="auto"/>
            <w:noWrap/>
            <w:vAlign w:val="bottom"/>
            <w:hideMark/>
          </w:tcPr>
          <w:p w14:paraId="42556BFD" w14:textId="77777777" w:rsidR="006C25D8" w:rsidRPr="003445B2" w:rsidRDefault="006C25D8" w:rsidP="000A1385">
            <w:pPr>
              <w:spacing w:line="240" w:lineRule="auto"/>
              <w:jc w:val="center"/>
              <w:rPr>
                <w:rFonts w:ascii="Times New Roman" w:eastAsia="Times New Roman" w:hAnsi="Times New Roman" w:cs="Times New Roman"/>
                <w:b/>
                <w:bCs/>
                <w:i/>
                <w:iCs/>
                <w:sz w:val="24"/>
                <w:szCs w:val="24"/>
              </w:rPr>
            </w:pPr>
          </w:p>
        </w:tc>
        <w:tc>
          <w:tcPr>
            <w:tcW w:w="423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21C98C8"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TRI</w:t>
            </w:r>
          </w:p>
        </w:tc>
        <w:tc>
          <w:tcPr>
            <w:tcW w:w="1567" w:type="dxa"/>
            <w:tcBorders>
              <w:top w:val="single" w:sz="4" w:space="0" w:color="auto"/>
              <w:left w:val="nil"/>
              <w:bottom w:val="single" w:sz="4" w:space="0" w:color="auto"/>
              <w:right w:val="single" w:sz="4" w:space="0" w:color="auto"/>
            </w:tcBorders>
            <w:shd w:val="clear" w:color="000000" w:fill="FFFFFF"/>
            <w:noWrap/>
            <w:vAlign w:val="bottom"/>
            <w:hideMark/>
          </w:tcPr>
          <w:p w14:paraId="7E1E229E" w14:textId="77777777" w:rsidR="006C25D8" w:rsidRPr="003445B2" w:rsidRDefault="006C25D8" w:rsidP="000A1385">
            <w:pPr>
              <w:spacing w:line="240" w:lineRule="auto"/>
              <w:jc w:val="right"/>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20%</w:t>
            </w:r>
          </w:p>
        </w:tc>
        <w:tc>
          <w:tcPr>
            <w:tcW w:w="1654" w:type="dxa"/>
            <w:tcBorders>
              <w:top w:val="single" w:sz="4" w:space="0" w:color="auto"/>
              <w:left w:val="nil"/>
              <w:bottom w:val="single" w:sz="4" w:space="0" w:color="auto"/>
              <w:right w:val="single" w:sz="4" w:space="0" w:color="auto"/>
            </w:tcBorders>
            <w:shd w:val="clear" w:color="000000" w:fill="FFFFFF"/>
            <w:noWrap/>
            <w:vAlign w:val="bottom"/>
            <w:hideMark/>
          </w:tcPr>
          <w:p w14:paraId="6523122A"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c>
          <w:tcPr>
            <w:tcW w:w="1581" w:type="dxa"/>
            <w:tcBorders>
              <w:top w:val="single" w:sz="4" w:space="0" w:color="auto"/>
              <w:left w:val="nil"/>
              <w:bottom w:val="single" w:sz="4" w:space="0" w:color="auto"/>
              <w:right w:val="single" w:sz="4" w:space="0" w:color="auto"/>
            </w:tcBorders>
            <w:shd w:val="clear" w:color="000000" w:fill="FFFFFF"/>
            <w:noWrap/>
            <w:vAlign w:val="bottom"/>
            <w:hideMark/>
          </w:tcPr>
          <w:p w14:paraId="0D7CBE63"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r>
      <w:tr w:rsidR="006C25D8" w:rsidRPr="003445B2" w14:paraId="4D310DD8" w14:textId="77777777" w:rsidTr="000A1385">
        <w:trPr>
          <w:gridAfter w:val="1"/>
          <w:wAfter w:w="18" w:type="dxa"/>
          <w:trHeight w:val="375"/>
        </w:trPr>
        <w:tc>
          <w:tcPr>
            <w:tcW w:w="160" w:type="dxa"/>
            <w:tcBorders>
              <w:top w:val="nil"/>
              <w:left w:val="nil"/>
              <w:bottom w:val="nil"/>
              <w:right w:val="nil"/>
            </w:tcBorders>
            <w:shd w:val="clear" w:color="auto" w:fill="auto"/>
            <w:noWrap/>
            <w:vAlign w:val="bottom"/>
            <w:hideMark/>
          </w:tcPr>
          <w:p w14:paraId="7AC2DE32"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4235" w:type="dxa"/>
            <w:tcBorders>
              <w:top w:val="nil"/>
              <w:left w:val="single" w:sz="4" w:space="0" w:color="auto"/>
              <w:bottom w:val="single" w:sz="4" w:space="0" w:color="auto"/>
              <w:right w:val="single" w:sz="4" w:space="0" w:color="auto"/>
            </w:tcBorders>
            <w:shd w:val="clear" w:color="000000" w:fill="FFFFFF"/>
            <w:noWrap/>
            <w:vAlign w:val="bottom"/>
            <w:hideMark/>
          </w:tcPr>
          <w:p w14:paraId="20D31874"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IP</w:t>
            </w:r>
          </w:p>
        </w:tc>
        <w:tc>
          <w:tcPr>
            <w:tcW w:w="1567" w:type="dxa"/>
            <w:tcBorders>
              <w:top w:val="nil"/>
              <w:left w:val="nil"/>
              <w:bottom w:val="single" w:sz="4" w:space="0" w:color="auto"/>
              <w:right w:val="single" w:sz="4" w:space="0" w:color="auto"/>
            </w:tcBorders>
            <w:shd w:val="clear" w:color="000000" w:fill="FFFFFF"/>
            <w:noWrap/>
            <w:vAlign w:val="bottom"/>
            <w:hideMark/>
          </w:tcPr>
          <w:p w14:paraId="5D5DF062" w14:textId="77777777" w:rsidR="006C25D8" w:rsidRPr="003445B2" w:rsidRDefault="006C25D8" w:rsidP="000A1385">
            <w:pPr>
              <w:spacing w:line="240" w:lineRule="auto"/>
              <w:jc w:val="right"/>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2,00</w:t>
            </w:r>
          </w:p>
        </w:tc>
        <w:tc>
          <w:tcPr>
            <w:tcW w:w="1654" w:type="dxa"/>
            <w:tcBorders>
              <w:top w:val="nil"/>
              <w:left w:val="nil"/>
              <w:bottom w:val="single" w:sz="4" w:space="0" w:color="auto"/>
              <w:right w:val="single" w:sz="4" w:space="0" w:color="auto"/>
            </w:tcBorders>
            <w:shd w:val="clear" w:color="000000" w:fill="FFFFFF"/>
            <w:noWrap/>
            <w:vAlign w:val="bottom"/>
            <w:hideMark/>
          </w:tcPr>
          <w:p w14:paraId="77DBBC0F"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c>
          <w:tcPr>
            <w:tcW w:w="1581" w:type="dxa"/>
            <w:tcBorders>
              <w:top w:val="nil"/>
              <w:left w:val="nil"/>
              <w:bottom w:val="single" w:sz="4" w:space="0" w:color="auto"/>
              <w:right w:val="single" w:sz="4" w:space="0" w:color="auto"/>
            </w:tcBorders>
            <w:shd w:val="clear" w:color="000000" w:fill="FFFFFF"/>
            <w:noWrap/>
            <w:vAlign w:val="bottom"/>
            <w:hideMark/>
          </w:tcPr>
          <w:p w14:paraId="43CA9132"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r>
      <w:tr w:rsidR="006C25D8" w:rsidRPr="003445B2" w14:paraId="550B149F" w14:textId="77777777" w:rsidTr="000A1385">
        <w:trPr>
          <w:trHeight w:val="390"/>
        </w:trPr>
        <w:tc>
          <w:tcPr>
            <w:tcW w:w="160" w:type="dxa"/>
            <w:tcBorders>
              <w:top w:val="nil"/>
              <w:left w:val="nil"/>
              <w:bottom w:val="nil"/>
              <w:right w:val="nil"/>
            </w:tcBorders>
            <w:shd w:val="clear" w:color="auto" w:fill="auto"/>
            <w:noWrap/>
            <w:vAlign w:val="bottom"/>
            <w:hideMark/>
          </w:tcPr>
          <w:p w14:paraId="6DECF9C6"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9055" w:type="dxa"/>
            <w:gridSpan w:val="5"/>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373706C2" w14:textId="77777777" w:rsidR="006C25D8" w:rsidRPr="003445B2" w:rsidRDefault="006C25D8" w:rsidP="000A1385">
            <w:pPr>
              <w:spacing w:line="240" w:lineRule="auto"/>
              <w:jc w:val="center"/>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CALCUL DU TAUX DE RENTABILITE INTERNE</w:t>
            </w:r>
          </w:p>
        </w:tc>
      </w:tr>
      <w:tr w:rsidR="006C25D8" w:rsidRPr="003445B2" w14:paraId="2D365E6B" w14:textId="77777777" w:rsidTr="006C25D8">
        <w:trPr>
          <w:gridAfter w:val="1"/>
          <w:wAfter w:w="18" w:type="dxa"/>
          <w:trHeight w:val="390"/>
        </w:trPr>
        <w:tc>
          <w:tcPr>
            <w:tcW w:w="160" w:type="dxa"/>
            <w:tcBorders>
              <w:top w:val="nil"/>
              <w:left w:val="nil"/>
              <w:bottom w:val="nil"/>
              <w:right w:val="nil"/>
            </w:tcBorders>
            <w:shd w:val="clear" w:color="auto" w:fill="auto"/>
            <w:noWrap/>
            <w:vAlign w:val="bottom"/>
            <w:hideMark/>
          </w:tcPr>
          <w:p w14:paraId="2522F0EE"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4235" w:type="dxa"/>
            <w:tcBorders>
              <w:top w:val="single" w:sz="4" w:space="0" w:color="7F7F7F"/>
              <w:left w:val="single" w:sz="4" w:space="0" w:color="7F7F7F"/>
              <w:bottom w:val="single" w:sz="4" w:space="0" w:color="7F7F7F"/>
              <w:right w:val="single" w:sz="4" w:space="0" w:color="7F7F7F"/>
            </w:tcBorders>
            <w:shd w:val="clear" w:color="auto" w:fill="FB5924"/>
            <w:noWrap/>
            <w:vAlign w:val="bottom"/>
            <w:hideMark/>
          </w:tcPr>
          <w:p w14:paraId="488193C8" w14:textId="77777777" w:rsidR="006C25D8" w:rsidRPr="003445B2" w:rsidRDefault="006C25D8" w:rsidP="000A1385">
            <w:pPr>
              <w:spacing w:line="240" w:lineRule="auto"/>
              <w:jc w:val="right"/>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c>
          <w:tcPr>
            <w:tcW w:w="1567" w:type="dxa"/>
            <w:tcBorders>
              <w:top w:val="single" w:sz="4" w:space="0" w:color="7F7F7F"/>
              <w:left w:val="nil"/>
              <w:bottom w:val="single" w:sz="4" w:space="0" w:color="7F7F7F"/>
              <w:right w:val="single" w:sz="4" w:space="0" w:color="7F7F7F"/>
            </w:tcBorders>
            <w:shd w:val="clear" w:color="auto" w:fill="FB5924"/>
            <w:noWrap/>
            <w:vAlign w:val="bottom"/>
            <w:hideMark/>
          </w:tcPr>
          <w:p w14:paraId="2E0F37C6"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c>
          <w:tcPr>
            <w:tcW w:w="1654" w:type="dxa"/>
            <w:tcBorders>
              <w:top w:val="single" w:sz="4" w:space="0" w:color="7F7F7F"/>
              <w:left w:val="nil"/>
              <w:bottom w:val="single" w:sz="4" w:space="0" w:color="7F7F7F"/>
              <w:right w:val="single" w:sz="4" w:space="0" w:color="7F7F7F"/>
            </w:tcBorders>
            <w:shd w:val="clear" w:color="auto" w:fill="FB5924"/>
            <w:noWrap/>
            <w:vAlign w:val="bottom"/>
            <w:hideMark/>
          </w:tcPr>
          <w:p w14:paraId="18DB71C9"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c>
          <w:tcPr>
            <w:tcW w:w="1581" w:type="dxa"/>
            <w:tcBorders>
              <w:top w:val="single" w:sz="4" w:space="0" w:color="7F7F7F"/>
              <w:left w:val="nil"/>
              <w:bottom w:val="single" w:sz="4" w:space="0" w:color="7F7F7F"/>
              <w:right w:val="single" w:sz="4" w:space="0" w:color="7F7F7F"/>
            </w:tcBorders>
            <w:shd w:val="clear" w:color="auto" w:fill="FB5924"/>
            <w:noWrap/>
            <w:vAlign w:val="bottom"/>
            <w:hideMark/>
          </w:tcPr>
          <w:p w14:paraId="35A8F11B"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r>
      <w:tr w:rsidR="006C25D8" w:rsidRPr="003445B2" w14:paraId="5F18E90C" w14:textId="77777777" w:rsidTr="001A5BB7">
        <w:trPr>
          <w:gridAfter w:val="1"/>
          <w:wAfter w:w="18" w:type="dxa"/>
          <w:trHeight w:val="405"/>
        </w:trPr>
        <w:tc>
          <w:tcPr>
            <w:tcW w:w="160" w:type="dxa"/>
            <w:tcBorders>
              <w:top w:val="nil"/>
              <w:left w:val="nil"/>
              <w:bottom w:val="nil"/>
              <w:right w:val="nil"/>
            </w:tcBorders>
            <w:shd w:val="clear" w:color="auto" w:fill="auto"/>
            <w:noWrap/>
            <w:vAlign w:val="bottom"/>
            <w:hideMark/>
          </w:tcPr>
          <w:p w14:paraId="19D0FEE6"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4235" w:type="dxa"/>
            <w:tcBorders>
              <w:top w:val="double" w:sz="6" w:space="0" w:color="3F3F3F"/>
              <w:left w:val="double" w:sz="6" w:space="0" w:color="3F3F3F"/>
              <w:bottom w:val="double" w:sz="6" w:space="0" w:color="3F3F3F"/>
              <w:right w:val="double" w:sz="6" w:space="0" w:color="3F3F3F"/>
            </w:tcBorders>
            <w:shd w:val="clear" w:color="000000" w:fill="FFFFFF"/>
            <w:noWrap/>
            <w:vAlign w:val="bottom"/>
            <w:hideMark/>
          </w:tcPr>
          <w:p w14:paraId="01CF70BC" w14:textId="77777777" w:rsidR="006C25D8" w:rsidRPr="003445B2" w:rsidRDefault="006C25D8" w:rsidP="000A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445B2">
              <w:rPr>
                <w:rFonts w:ascii="Times New Roman" w:eastAsia="Times New Roman" w:hAnsi="Times New Roman" w:cs="Times New Roman"/>
                <w:sz w:val="24"/>
                <w:szCs w:val="24"/>
              </w:rPr>
              <w:t>apacité d</w:t>
            </w:r>
            <w:r>
              <w:rPr>
                <w:rFonts w:ascii="Times New Roman" w:eastAsia="Times New Roman" w:hAnsi="Times New Roman" w:cs="Times New Roman"/>
                <w:sz w:val="24"/>
                <w:szCs w:val="24"/>
              </w:rPr>
              <w:t>’</w:t>
            </w:r>
            <w:r w:rsidRPr="003445B2">
              <w:rPr>
                <w:rFonts w:ascii="Times New Roman" w:eastAsia="Times New Roman" w:hAnsi="Times New Roman" w:cs="Times New Roman"/>
                <w:sz w:val="24"/>
                <w:szCs w:val="24"/>
              </w:rPr>
              <w:t xml:space="preserve">autofinancement </w:t>
            </w:r>
          </w:p>
        </w:tc>
        <w:tc>
          <w:tcPr>
            <w:tcW w:w="1567" w:type="dxa"/>
            <w:tcBorders>
              <w:top w:val="double" w:sz="6" w:space="0" w:color="3F3F3F"/>
              <w:left w:val="nil"/>
              <w:bottom w:val="double" w:sz="6" w:space="0" w:color="3F3F3F"/>
              <w:right w:val="double" w:sz="6" w:space="0" w:color="3F3F3F"/>
            </w:tcBorders>
            <w:shd w:val="clear" w:color="auto" w:fill="FB5924"/>
            <w:noWrap/>
            <w:vAlign w:val="bottom"/>
          </w:tcPr>
          <w:p w14:paraId="0E249219" w14:textId="3FB4FAD5" w:rsidR="006C25D8" w:rsidRPr="003445B2" w:rsidRDefault="006C25D8" w:rsidP="000A1385">
            <w:pPr>
              <w:spacing w:line="240" w:lineRule="auto"/>
              <w:rPr>
                <w:rFonts w:ascii="Times New Roman" w:eastAsia="Times New Roman" w:hAnsi="Times New Roman" w:cs="Times New Roman"/>
                <w:b/>
                <w:bCs/>
                <w:color w:val="FFFFFF"/>
                <w:sz w:val="24"/>
                <w:szCs w:val="24"/>
              </w:rPr>
            </w:pPr>
          </w:p>
        </w:tc>
        <w:tc>
          <w:tcPr>
            <w:tcW w:w="1654" w:type="dxa"/>
            <w:tcBorders>
              <w:top w:val="double" w:sz="6" w:space="0" w:color="3F3F3F"/>
              <w:left w:val="nil"/>
              <w:bottom w:val="double" w:sz="6" w:space="0" w:color="3F3F3F"/>
              <w:right w:val="double" w:sz="6" w:space="0" w:color="3F3F3F"/>
            </w:tcBorders>
            <w:shd w:val="clear" w:color="auto" w:fill="FB5924"/>
            <w:noWrap/>
            <w:vAlign w:val="bottom"/>
          </w:tcPr>
          <w:p w14:paraId="2C058C99" w14:textId="561005A2" w:rsidR="006C25D8" w:rsidRPr="003445B2" w:rsidRDefault="006C25D8" w:rsidP="000A1385">
            <w:pPr>
              <w:spacing w:line="240" w:lineRule="auto"/>
              <w:rPr>
                <w:rFonts w:ascii="Times New Roman" w:eastAsia="Times New Roman" w:hAnsi="Times New Roman" w:cs="Times New Roman"/>
                <w:b/>
                <w:bCs/>
                <w:color w:val="FFFFFF"/>
                <w:sz w:val="24"/>
                <w:szCs w:val="24"/>
              </w:rPr>
            </w:pPr>
          </w:p>
        </w:tc>
        <w:tc>
          <w:tcPr>
            <w:tcW w:w="1581" w:type="dxa"/>
            <w:tcBorders>
              <w:top w:val="double" w:sz="6" w:space="0" w:color="3F3F3F"/>
              <w:left w:val="nil"/>
              <w:bottom w:val="double" w:sz="6" w:space="0" w:color="3F3F3F"/>
              <w:right w:val="double" w:sz="6" w:space="0" w:color="3F3F3F"/>
            </w:tcBorders>
            <w:shd w:val="clear" w:color="auto" w:fill="FB5924"/>
            <w:noWrap/>
            <w:vAlign w:val="bottom"/>
          </w:tcPr>
          <w:p w14:paraId="6BEF86F2" w14:textId="401A8FEB" w:rsidR="006C25D8" w:rsidRPr="003445B2" w:rsidRDefault="006C25D8" w:rsidP="000A1385">
            <w:pPr>
              <w:spacing w:line="240" w:lineRule="auto"/>
              <w:rPr>
                <w:rFonts w:ascii="Times New Roman" w:eastAsia="Times New Roman" w:hAnsi="Times New Roman" w:cs="Times New Roman"/>
                <w:b/>
                <w:bCs/>
                <w:color w:val="FFFFFF"/>
                <w:sz w:val="24"/>
                <w:szCs w:val="24"/>
              </w:rPr>
            </w:pPr>
          </w:p>
        </w:tc>
      </w:tr>
      <w:tr w:rsidR="006C25D8" w:rsidRPr="003445B2" w14:paraId="546EDFF2" w14:textId="77777777" w:rsidTr="001A5BB7">
        <w:trPr>
          <w:trHeight w:val="405"/>
        </w:trPr>
        <w:tc>
          <w:tcPr>
            <w:tcW w:w="160" w:type="dxa"/>
            <w:tcBorders>
              <w:top w:val="nil"/>
              <w:left w:val="nil"/>
              <w:bottom w:val="nil"/>
              <w:right w:val="nil"/>
            </w:tcBorders>
            <w:shd w:val="clear" w:color="auto" w:fill="auto"/>
            <w:noWrap/>
            <w:vAlign w:val="bottom"/>
            <w:hideMark/>
          </w:tcPr>
          <w:p w14:paraId="59B16A5E" w14:textId="77777777" w:rsidR="006C25D8" w:rsidRPr="003445B2" w:rsidRDefault="006C25D8" w:rsidP="000A1385">
            <w:pPr>
              <w:spacing w:line="240" w:lineRule="auto"/>
              <w:rPr>
                <w:rFonts w:ascii="Times New Roman" w:eastAsia="Times New Roman" w:hAnsi="Times New Roman" w:cs="Times New Roman"/>
                <w:b/>
                <w:bCs/>
                <w:color w:val="FFFFFF"/>
                <w:sz w:val="24"/>
                <w:szCs w:val="24"/>
              </w:rPr>
            </w:pPr>
          </w:p>
        </w:tc>
        <w:tc>
          <w:tcPr>
            <w:tcW w:w="4235" w:type="dxa"/>
            <w:tcBorders>
              <w:top w:val="nil"/>
              <w:left w:val="double" w:sz="6" w:space="0" w:color="3F3F3F"/>
              <w:bottom w:val="double" w:sz="6" w:space="0" w:color="3F3F3F"/>
              <w:right w:val="double" w:sz="6" w:space="0" w:color="3F3F3F"/>
            </w:tcBorders>
            <w:shd w:val="clear" w:color="000000" w:fill="FFFFFF"/>
            <w:noWrap/>
            <w:vAlign w:val="bottom"/>
            <w:hideMark/>
          </w:tcPr>
          <w:p w14:paraId="064A7F67"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xml:space="preserve">Taux d'actualisation </w:t>
            </w:r>
          </w:p>
        </w:tc>
        <w:tc>
          <w:tcPr>
            <w:tcW w:w="4820" w:type="dxa"/>
            <w:gridSpan w:val="4"/>
            <w:tcBorders>
              <w:top w:val="double" w:sz="6" w:space="0" w:color="3F3F3F"/>
              <w:left w:val="nil"/>
              <w:bottom w:val="double" w:sz="6" w:space="0" w:color="3F3F3F"/>
              <w:right w:val="double" w:sz="6" w:space="0" w:color="3F3F3F"/>
            </w:tcBorders>
            <w:shd w:val="clear" w:color="000000" w:fill="FFFFFF"/>
            <w:noWrap/>
            <w:vAlign w:val="bottom"/>
          </w:tcPr>
          <w:p w14:paraId="7306516E" w14:textId="1D079533"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7FF39A58" w14:textId="77777777" w:rsidTr="001A5BB7">
        <w:trPr>
          <w:gridAfter w:val="1"/>
          <w:wAfter w:w="18" w:type="dxa"/>
          <w:trHeight w:val="405"/>
        </w:trPr>
        <w:tc>
          <w:tcPr>
            <w:tcW w:w="160" w:type="dxa"/>
            <w:tcBorders>
              <w:top w:val="nil"/>
              <w:left w:val="nil"/>
              <w:bottom w:val="nil"/>
              <w:right w:val="nil"/>
            </w:tcBorders>
            <w:shd w:val="clear" w:color="auto" w:fill="auto"/>
            <w:noWrap/>
            <w:vAlign w:val="bottom"/>
            <w:hideMark/>
          </w:tcPr>
          <w:p w14:paraId="3C9231D6"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nil"/>
              <w:left w:val="double" w:sz="6" w:space="0" w:color="3F3F3F"/>
              <w:bottom w:val="double" w:sz="6" w:space="0" w:color="3F3F3F"/>
              <w:right w:val="double" w:sz="6" w:space="0" w:color="3F3F3F"/>
            </w:tcBorders>
            <w:shd w:val="clear" w:color="000000" w:fill="FFFFFF"/>
            <w:noWrap/>
            <w:vAlign w:val="bottom"/>
            <w:hideMark/>
          </w:tcPr>
          <w:p w14:paraId="4F8EC04C"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Taux d'actualisé</w:t>
            </w:r>
          </w:p>
        </w:tc>
        <w:tc>
          <w:tcPr>
            <w:tcW w:w="1567" w:type="dxa"/>
            <w:tcBorders>
              <w:top w:val="nil"/>
              <w:left w:val="nil"/>
              <w:bottom w:val="double" w:sz="6" w:space="0" w:color="3F3F3F"/>
              <w:right w:val="double" w:sz="6" w:space="0" w:color="3F3F3F"/>
            </w:tcBorders>
            <w:shd w:val="clear" w:color="000000" w:fill="FFFFFF"/>
            <w:noWrap/>
            <w:vAlign w:val="center"/>
          </w:tcPr>
          <w:p w14:paraId="3274107B" w14:textId="3F927A38"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1654" w:type="dxa"/>
            <w:tcBorders>
              <w:top w:val="nil"/>
              <w:left w:val="nil"/>
              <w:bottom w:val="double" w:sz="6" w:space="0" w:color="3F3F3F"/>
              <w:right w:val="double" w:sz="6" w:space="0" w:color="3F3F3F"/>
            </w:tcBorders>
            <w:shd w:val="clear" w:color="000000" w:fill="FFFFFF"/>
            <w:noWrap/>
            <w:vAlign w:val="center"/>
          </w:tcPr>
          <w:p w14:paraId="29A9159A" w14:textId="04C974CC"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1581" w:type="dxa"/>
            <w:tcBorders>
              <w:top w:val="nil"/>
              <w:left w:val="nil"/>
              <w:bottom w:val="double" w:sz="6" w:space="0" w:color="3F3F3F"/>
              <w:right w:val="double" w:sz="6" w:space="0" w:color="3F3F3F"/>
            </w:tcBorders>
            <w:shd w:val="clear" w:color="000000" w:fill="FFFFFF"/>
            <w:noWrap/>
            <w:vAlign w:val="center"/>
          </w:tcPr>
          <w:p w14:paraId="56AE8365" w14:textId="46F37482"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5F2415F3" w14:textId="77777777" w:rsidTr="001A5BB7">
        <w:trPr>
          <w:gridAfter w:val="1"/>
          <w:wAfter w:w="18" w:type="dxa"/>
          <w:trHeight w:val="405"/>
        </w:trPr>
        <w:tc>
          <w:tcPr>
            <w:tcW w:w="160" w:type="dxa"/>
            <w:tcBorders>
              <w:top w:val="nil"/>
              <w:left w:val="nil"/>
              <w:bottom w:val="nil"/>
              <w:right w:val="nil"/>
            </w:tcBorders>
            <w:shd w:val="clear" w:color="auto" w:fill="auto"/>
            <w:noWrap/>
            <w:vAlign w:val="bottom"/>
            <w:hideMark/>
          </w:tcPr>
          <w:p w14:paraId="3F752E4F"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single" w:sz="4" w:space="0" w:color="7F7F7F"/>
              <w:left w:val="single" w:sz="4" w:space="0" w:color="7F7F7F"/>
              <w:bottom w:val="single" w:sz="4" w:space="0" w:color="7F7F7F"/>
              <w:right w:val="single" w:sz="4" w:space="0" w:color="7F7F7F"/>
            </w:tcBorders>
            <w:shd w:val="clear" w:color="000000" w:fill="FFFFFF"/>
            <w:noWrap/>
            <w:vAlign w:val="bottom"/>
            <w:hideMark/>
          </w:tcPr>
          <w:p w14:paraId="0D7E6EC9"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Capacité d'Autofinancement Net Actualisé (CAF)</w:t>
            </w:r>
          </w:p>
        </w:tc>
        <w:tc>
          <w:tcPr>
            <w:tcW w:w="1567" w:type="dxa"/>
            <w:tcBorders>
              <w:top w:val="single" w:sz="4" w:space="0" w:color="7F7F7F"/>
              <w:left w:val="nil"/>
              <w:bottom w:val="single" w:sz="4" w:space="0" w:color="7F7F7F"/>
              <w:right w:val="single" w:sz="4" w:space="0" w:color="7F7F7F"/>
            </w:tcBorders>
            <w:shd w:val="clear" w:color="000000" w:fill="FFFFFF"/>
            <w:noWrap/>
            <w:vAlign w:val="center"/>
          </w:tcPr>
          <w:p w14:paraId="466CBF94" w14:textId="6156089E"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1654" w:type="dxa"/>
            <w:tcBorders>
              <w:top w:val="single" w:sz="4" w:space="0" w:color="7F7F7F"/>
              <w:left w:val="nil"/>
              <w:bottom w:val="single" w:sz="4" w:space="0" w:color="7F7F7F"/>
              <w:right w:val="single" w:sz="4" w:space="0" w:color="7F7F7F"/>
            </w:tcBorders>
            <w:shd w:val="clear" w:color="000000" w:fill="FFFFFF"/>
            <w:noWrap/>
            <w:vAlign w:val="center"/>
          </w:tcPr>
          <w:p w14:paraId="54FE7133" w14:textId="2DB70560"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1581" w:type="dxa"/>
            <w:tcBorders>
              <w:top w:val="single" w:sz="4" w:space="0" w:color="7F7F7F"/>
              <w:left w:val="nil"/>
              <w:bottom w:val="single" w:sz="4" w:space="0" w:color="7F7F7F"/>
              <w:right w:val="single" w:sz="4" w:space="0" w:color="7F7F7F"/>
            </w:tcBorders>
            <w:shd w:val="clear" w:color="000000" w:fill="FFFFFF"/>
            <w:noWrap/>
            <w:vAlign w:val="center"/>
          </w:tcPr>
          <w:p w14:paraId="4049829A" w14:textId="71679473"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40D0961D" w14:textId="77777777" w:rsidTr="001A5BB7">
        <w:trPr>
          <w:gridAfter w:val="1"/>
          <w:wAfter w:w="18" w:type="dxa"/>
          <w:trHeight w:val="390"/>
        </w:trPr>
        <w:tc>
          <w:tcPr>
            <w:tcW w:w="160" w:type="dxa"/>
            <w:tcBorders>
              <w:top w:val="nil"/>
              <w:left w:val="nil"/>
              <w:bottom w:val="nil"/>
              <w:right w:val="nil"/>
            </w:tcBorders>
            <w:shd w:val="clear" w:color="auto" w:fill="auto"/>
            <w:noWrap/>
            <w:vAlign w:val="bottom"/>
            <w:hideMark/>
          </w:tcPr>
          <w:p w14:paraId="066AFA7A"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double" w:sz="6" w:space="0" w:color="3F3F3F"/>
              <w:left w:val="double" w:sz="6" w:space="0" w:color="3F3F3F"/>
              <w:bottom w:val="nil"/>
              <w:right w:val="double" w:sz="6" w:space="0" w:color="3F3F3F"/>
            </w:tcBorders>
            <w:shd w:val="clear" w:color="000000" w:fill="FFFFFF"/>
            <w:noWrap/>
            <w:vAlign w:val="bottom"/>
            <w:hideMark/>
          </w:tcPr>
          <w:p w14:paraId="5117BCB6"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xml:space="preserve"> Cumul </w:t>
            </w:r>
            <w:proofErr w:type="gramStart"/>
            <w:r w:rsidRPr="003445B2">
              <w:rPr>
                <w:rFonts w:ascii="Times New Roman" w:eastAsia="Times New Roman" w:hAnsi="Times New Roman" w:cs="Times New Roman"/>
                <w:sz w:val="24"/>
                <w:szCs w:val="24"/>
              </w:rPr>
              <w:t>des capacité</w:t>
            </w:r>
            <w:proofErr w:type="gramEnd"/>
            <w:r w:rsidRPr="003445B2">
              <w:rPr>
                <w:rFonts w:ascii="Times New Roman" w:eastAsia="Times New Roman" w:hAnsi="Times New Roman" w:cs="Times New Roman"/>
                <w:sz w:val="24"/>
                <w:szCs w:val="24"/>
              </w:rPr>
              <w:t xml:space="preserve"> d'Autofinancements Nets actualisés (CAF)</w:t>
            </w:r>
          </w:p>
        </w:tc>
        <w:tc>
          <w:tcPr>
            <w:tcW w:w="1567" w:type="dxa"/>
            <w:tcBorders>
              <w:top w:val="double" w:sz="6" w:space="0" w:color="3F3F3F"/>
              <w:left w:val="nil"/>
              <w:bottom w:val="nil"/>
              <w:right w:val="double" w:sz="6" w:space="0" w:color="3F3F3F"/>
            </w:tcBorders>
            <w:shd w:val="clear" w:color="000000" w:fill="FFFFFF"/>
            <w:noWrap/>
            <w:vAlign w:val="center"/>
          </w:tcPr>
          <w:p w14:paraId="16AF7A45" w14:textId="79222A62"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1654" w:type="dxa"/>
            <w:tcBorders>
              <w:top w:val="double" w:sz="6" w:space="0" w:color="3F3F3F"/>
              <w:left w:val="nil"/>
              <w:bottom w:val="nil"/>
              <w:right w:val="double" w:sz="6" w:space="0" w:color="3F3F3F"/>
            </w:tcBorders>
            <w:shd w:val="clear" w:color="000000" w:fill="FFFFFF"/>
            <w:noWrap/>
            <w:vAlign w:val="center"/>
          </w:tcPr>
          <w:p w14:paraId="64F26EF9" w14:textId="4E5A4BFE"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1581" w:type="dxa"/>
            <w:tcBorders>
              <w:top w:val="double" w:sz="6" w:space="0" w:color="3F3F3F"/>
              <w:left w:val="nil"/>
              <w:bottom w:val="nil"/>
              <w:right w:val="double" w:sz="6" w:space="0" w:color="3F3F3F"/>
            </w:tcBorders>
            <w:shd w:val="clear" w:color="000000" w:fill="FFFFFF"/>
            <w:noWrap/>
            <w:vAlign w:val="center"/>
          </w:tcPr>
          <w:p w14:paraId="4398325B" w14:textId="3C957FF2"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10D6A7D2" w14:textId="77777777" w:rsidTr="001A5BB7">
        <w:trPr>
          <w:trHeight w:val="375"/>
        </w:trPr>
        <w:tc>
          <w:tcPr>
            <w:tcW w:w="160" w:type="dxa"/>
            <w:tcBorders>
              <w:top w:val="nil"/>
              <w:left w:val="nil"/>
              <w:bottom w:val="nil"/>
              <w:right w:val="nil"/>
            </w:tcBorders>
            <w:shd w:val="clear" w:color="auto" w:fill="auto"/>
            <w:noWrap/>
            <w:vAlign w:val="bottom"/>
            <w:hideMark/>
          </w:tcPr>
          <w:p w14:paraId="1D1BB433"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single" w:sz="4" w:space="0" w:color="auto"/>
              <w:left w:val="single" w:sz="4" w:space="0" w:color="auto"/>
              <w:bottom w:val="single" w:sz="4" w:space="0" w:color="auto"/>
              <w:right w:val="single" w:sz="4" w:space="0" w:color="auto"/>
            </w:tcBorders>
            <w:shd w:val="clear" w:color="000000" w:fill="FFFFFF"/>
            <w:noWrap/>
            <w:hideMark/>
          </w:tcPr>
          <w:p w14:paraId="4ADCBDF3"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Investissement</w:t>
            </w:r>
          </w:p>
        </w:tc>
        <w:tc>
          <w:tcPr>
            <w:tcW w:w="4820" w:type="dxa"/>
            <w:gridSpan w:val="4"/>
            <w:tcBorders>
              <w:top w:val="single" w:sz="4" w:space="0" w:color="auto"/>
              <w:left w:val="nil"/>
              <w:bottom w:val="single" w:sz="4" w:space="0" w:color="auto"/>
              <w:right w:val="single" w:sz="4" w:space="0" w:color="000000"/>
            </w:tcBorders>
            <w:shd w:val="clear" w:color="000000" w:fill="FFFFFF"/>
            <w:noWrap/>
            <w:vAlign w:val="center"/>
          </w:tcPr>
          <w:p w14:paraId="117000AD" w14:textId="41A48611"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4CC2B85C" w14:textId="77777777" w:rsidTr="001A5BB7">
        <w:trPr>
          <w:trHeight w:val="375"/>
        </w:trPr>
        <w:tc>
          <w:tcPr>
            <w:tcW w:w="160" w:type="dxa"/>
            <w:tcBorders>
              <w:top w:val="nil"/>
              <w:left w:val="nil"/>
              <w:bottom w:val="nil"/>
              <w:right w:val="nil"/>
            </w:tcBorders>
            <w:shd w:val="clear" w:color="auto" w:fill="auto"/>
            <w:noWrap/>
            <w:vAlign w:val="bottom"/>
            <w:hideMark/>
          </w:tcPr>
          <w:p w14:paraId="15F0D4E5"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nil"/>
              <w:left w:val="single" w:sz="4" w:space="0" w:color="auto"/>
              <w:bottom w:val="single" w:sz="4" w:space="0" w:color="auto"/>
              <w:right w:val="single" w:sz="4" w:space="0" w:color="auto"/>
            </w:tcBorders>
            <w:shd w:val="clear" w:color="000000" w:fill="FFFFFF"/>
            <w:noWrap/>
            <w:vAlign w:val="bottom"/>
            <w:hideMark/>
          </w:tcPr>
          <w:p w14:paraId="5324121B" w14:textId="77777777" w:rsidR="006C25D8" w:rsidRPr="003445B2" w:rsidRDefault="006C25D8" w:rsidP="000A1385">
            <w:pPr>
              <w:spacing w:line="240" w:lineRule="auto"/>
              <w:rPr>
                <w:rFonts w:ascii="Times New Roman" w:eastAsia="Times New Roman" w:hAnsi="Times New Roman" w:cs="Times New Roman"/>
                <w:i/>
                <w:iCs/>
                <w:sz w:val="24"/>
                <w:szCs w:val="24"/>
              </w:rPr>
            </w:pPr>
            <w:r w:rsidRPr="003445B2">
              <w:rPr>
                <w:rFonts w:ascii="Times New Roman" w:eastAsia="Times New Roman" w:hAnsi="Times New Roman" w:cs="Times New Roman"/>
                <w:i/>
                <w:iCs/>
                <w:sz w:val="24"/>
                <w:szCs w:val="24"/>
              </w:rPr>
              <w:t>VAN (33%)</w:t>
            </w:r>
          </w:p>
        </w:tc>
        <w:tc>
          <w:tcPr>
            <w:tcW w:w="4820" w:type="dxa"/>
            <w:gridSpan w:val="4"/>
            <w:tcBorders>
              <w:top w:val="single" w:sz="4" w:space="0" w:color="auto"/>
              <w:left w:val="nil"/>
              <w:bottom w:val="single" w:sz="4" w:space="0" w:color="auto"/>
              <w:right w:val="single" w:sz="4" w:space="0" w:color="000000"/>
            </w:tcBorders>
            <w:shd w:val="clear" w:color="000000" w:fill="FFFFFF"/>
            <w:noWrap/>
            <w:vAlign w:val="center"/>
          </w:tcPr>
          <w:p w14:paraId="29D78980" w14:textId="5FB81FED"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6A706467" w14:textId="77777777" w:rsidTr="001A5BB7">
        <w:trPr>
          <w:trHeight w:val="375"/>
        </w:trPr>
        <w:tc>
          <w:tcPr>
            <w:tcW w:w="160" w:type="dxa"/>
            <w:tcBorders>
              <w:top w:val="nil"/>
              <w:left w:val="nil"/>
              <w:bottom w:val="nil"/>
              <w:right w:val="nil"/>
            </w:tcBorders>
            <w:shd w:val="clear" w:color="auto" w:fill="auto"/>
            <w:noWrap/>
            <w:vAlign w:val="bottom"/>
            <w:hideMark/>
          </w:tcPr>
          <w:p w14:paraId="6527787D"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nil"/>
              <w:left w:val="single" w:sz="4" w:space="0" w:color="auto"/>
              <w:bottom w:val="single" w:sz="4" w:space="0" w:color="auto"/>
              <w:right w:val="single" w:sz="4" w:space="0" w:color="auto"/>
            </w:tcBorders>
            <w:shd w:val="clear" w:color="000000" w:fill="FFFFFF"/>
            <w:noWrap/>
            <w:vAlign w:val="bottom"/>
            <w:hideMark/>
          </w:tcPr>
          <w:p w14:paraId="36462FCC"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VAN (10%)</w:t>
            </w:r>
          </w:p>
        </w:tc>
        <w:tc>
          <w:tcPr>
            <w:tcW w:w="4820" w:type="dxa"/>
            <w:gridSpan w:val="4"/>
            <w:tcBorders>
              <w:top w:val="single" w:sz="4" w:space="0" w:color="auto"/>
              <w:left w:val="nil"/>
              <w:bottom w:val="single" w:sz="4" w:space="0" w:color="auto"/>
              <w:right w:val="single" w:sz="4" w:space="0" w:color="auto"/>
            </w:tcBorders>
            <w:shd w:val="clear" w:color="000000" w:fill="FFFFFF"/>
            <w:noWrap/>
            <w:vAlign w:val="center"/>
          </w:tcPr>
          <w:p w14:paraId="3DA47D86" w14:textId="35ADBA90"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5875D89E" w14:textId="77777777" w:rsidTr="001A5BB7">
        <w:trPr>
          <w:trHeight w:val="375"/>
        </w:trPr>
        <w:tc>
          <w:tcPr>
            <w:tcW w:w="160" w:type="dxa"/>
            <w:tcBorders>
              <w:top w:val="nil"/>
              <w:left w:val="nil"/>
              <w:bottom w:val="nil"/>
              <w:right w:val="nil"/>
            </w:tcBorders>
            <w:shd w:val="clear" w:color="auto" w:fill="auto"/>
            <w:noWrap/>
            <w:vAlign w:val="bottom"/>
            <w:hideMark/>
          </w:tcPr>
          <w:p w14:paraId="74C8C4BE"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nil"/>
              <w:left w:val="single" w:sz="4" w:space="0" w:color="auto"/>
              <w:bottom w:val="single" w:sz="4" w:space="0" w:color="auto"/>
              <w:right w:val="single" w:sz="4" w:space="0" w:color="auto"/>
            </w:tcBorders>
            <w:shd w:val="clear" w:color="auto" w:fill="auto"/>
            <w:noWrap/>
            <w:vAlign w:val="bottom"/>
            <w:hideMark/>
          </w:tcPr>
          <w:p w14:paraId="55309A7E"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TRI</w:t>
            </w:r>
          </w:p>
        </w:tc>
        <w:tc>
          <w:tcPr>
            <w:tcW w:w="4820" w:type="dxa"/>
            <w:gridSpan w:val="4"/>
            <w:tcBorders>
              <w:top w:val="single" w:sz="4" w:space="0" w:color="auto"/>
              <w:left w:val="nil"/>
              <w:bottom w:val="single" w:sz="4" w:space="0" w:color="auto"/>
              <w:right w:val="single" w:sz="4" w:space="0" w:color="auto"/>
            </w:tcBorders>
            <w:shd w:val="clear" w:color="auto" w:fill="auto"/>
            <w:noWrap/>
            <w:vAlign w:val="bottom"/>
          </w:tcPr>
          <w:p w14:paraId="44A3BC26" w14:textId="64DAFCA1"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5797AF34" w14:textId="77777777" w:rsidTr="006C25D8">
        <w:trPr>
          <w:trHeight w:val="375"/>
        </w:trPr>
        <w:tc>
          <w:tcPr>
            <w:tcW w:w="160" w:type="dxa"/>
            <w:tcBorders>
              <w:top w:val="nil"/>
              <w:left w:val="nil"/>
              <w:bottom w:val="nil"/>
              <w:right w:val="nil"/>
            </w:tcBorders>
            <w:shd w:val="clear" w:color="auto" w:fill="auto"/>
            <w:noWrap/>
            <w:vAlign w:val="bottom"/>
            <w:hideMark/>
          </w:tcPr>
          <w:p w14:paraId="3C0404EF" w14:textId="77777777" w:rsidR="006C25D8" w:rsidRPr="003445B2" w:rsidRDefault="006C25D8" w:rsidP="000A1385">
            <w:pPr>
              <w:spacing w:line="240" w:lineRule="auto"/>
              <w:rPr>
                <w:rFonts w:ascii="Times New Roman" w:eastAsia="Times New Roman" w:hAnsi="Times New Roman" w:cs="Times New Roman"/>
                <w:sz w:val="24"/>
                <w:szCs w:val="24"/>
              </w:rPr>
            </w:pPr>
          </w:p>
        </w:tc>
        <w:tc>
          <w:tcPr>
            <w:tcW w:w="4235" w:type="dxa"/>
            <w:tcBorders>
              <w:top w:val="single" w:sz="4" w:space="0" w:color="auto"/>
              <w:left w:val="single" w:sz="4" w:space="0" w:color="auto"/>
              <w:bottom w:val="single" w:sz="4" w:space="0" w:color="auto"/>
              <w:right w:val="single" w:sz="4" w:space="0" w:color="auto"/>
            </w:tcBorders>
            <w:shd w:val="clear" w:color="auto" w:fill="FB5924"/>
            <w:noWrap/>
            <w:vAlign w:val="bottom"/>
            <w:hideMark/>
          </w:tcPr>
          <w:p w14:paraId="013E0F02" w14:textId="77777777" w:rsidR="006C25D8" w:rsidRPr="003445B2" w:rsidRDefault="006C25D8" w:rsidP="000A1385">
            <w:pPr>
              <w:spacing w:line="240" w:lineRule="auto"/>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Investissement</w:t>
            </w:r>
          </w:p>
        </w:tc>
        <w:tc>
          <w:tcPr>
            <w:tcW w:w="4820" w:type="dxa"/>
            <w:gridSpan w:val="4"/>
            <w:tcBorders>
              <w:top w:val="single" w:sz="4" w:space="0" w:color="auto"/>
              <w:left w:val="nil"/>
              <w:bottom w:val="single" w:sz="4" w:space="0" w:color="auto"/>
              <w:right w:val="single" w:sz="4" w:space="0" w:color="000000"/>
            </w:tcBorders>
            <w:shd w:val="clear" w:color="000000" w:fill="FFFFFF"/>
            <w:noWrap/>
            <w:vAlign w:val="center"/>
            <w:hideMark/>
          </w:tcPr>
          <w:p w14:paraId="44D26C75" w14:textId="24278296" w:rsidR="006C25D8" w:rsidRPr="003445B2" w:rsidRDefault="006C25D8" w:rsidP="000A1385">
            <w:pPr>
              <w:spacing w:line="240" w:lineRule="auto"/>
              <w:jc w:val="center"/>
              <w:rPr>
                <w:rFonts w:ascii="Times New Roman" w:eastAsia="Times New Roman" w:hAnsi="Times New Roman" w:cs="Times New Roman"/>
                <w:sz w:val="24"/>
                <w:szCs w:val="24"/>
              </w:rPr>
            </w:pPr>
          </w:p>
        </w:tc>
      </w:tr>
      <w:tr w:rsidR="006C25D8" w:rsidRPr="003445B2" w14:paraId="43ADEE39" w14:textId="77777777" w:rsidTr="006C25D8">
        <w:trPr>
          <w:gridAfter w:val="1"/>
          <w:wAfter w:w="18" w:type="dxa"/>
          <w:trHeight w:val="375"/>
        </w:trPr>
        <w:tc>
          <w:tcPr>
            <w:tcW w:w="160" w:type="dxa"/>
            <w:tcBorders>
              <w:top w:val="nil"/>
              <w:left w:val="nil"/>
              <w:bottom w:val="nil"/>
              <w:right w:val="nil"/>
            </w:tcBorders>
            <w:shd w:val="clear" w:color="auto" w:fill="auto"/>
            <w:noWrap/>
            <w:vAlign w:val="bottom"/>
            <w:hideMark/>
          </w:tcPr>
          <w:p w14:paraId="71293601" w14:textId="77777777" w:rsidR="006C25D8" w:rsidRPr="003445B2" w:rsidRDefault="006C25D8" w:rsidP="000A1385">
            <w:pPr>
              <w:spacing w:line="240" w:lineRule="auto"/>
              <w:jc w:val="center"/>
              <w:rPr>
                <w:rFonts w:ascii="Times New Roman" w:eastAsia="Times New Roman" w:hAnsi="Times New Roman" w:cs="Times New Roman"/>
                <w:sz w:val="24"/>
                <w:szCs w:val="24"/>
              </w:rPr>
            </w:pPr>
          </w:p>
        </w:tc>
        <w:tc>
          <w:tcPr>
            <w:tcW w:w="4235" w:type="dxa"/>
            <w:tcBorders>
              <w:top w:val="nil"/>
              <w:left w:val="single" w:sz="4" w:space="0" w:color="auto"/>
              <w:bottom w:val="single" w:sz="4" w:space="0" w:color="auto"/>
              <w:right w:val="single" w:sz="4" w:space="0" w:color="auto"/>
            </w:tcBorders>
            <w:shd w:val="clear" w:color="auto" w:fill="FB5924"/>
            <w:noWrap/>
            <w:vAlign w:val="bottom"/>
            <w:hideMark/>
          </w:tcPr>
          <w:p w14:paraId="5509B594" w14:textId="77777777" w:rsidR="006C25D8" w:rsidRPr="003445B2" w:rsidRDefault="006C25D8" w:rsidP="000A1385">
            <w:pPr>
              <w:spacing w:line="240" w:lineRule="auto"/>
              <w:rPr>
                <w:rFonts w:ascii="Times New Roman" w:eastAsia="Times New Roman" w:hAnsi="Times New Roman" w:cs="Times New Roman"/>
                <w:i/>
                <w:iCs/>
                <w:sz w:val="24"/>
                <w:szCs w:val="24"/>
              </w:rPr>
            </w:pPr>
            <w:r w:rsidRPr="003445B2">
              <w:rPr>
                <w:rFonts w:ascii="Times New Roman" w:eastAsia="Times New Roman" w:hAnsi="Times New Roman" w:cs="Times New Roman"/>
                <w:i/>
                <w:iCs/>
                <w:sz w:val="24"/>
                <w:szCs w:val="24"/>
              </w:rPr>
              <w:t>IP (10%)</w:t>
            </w:r>
          </w:p>
        </w:tc>
        <w:tc>
          <w:tcPr>
            <w:tcW w:w="1567" w:type="dxa"/>
            <w:tcBorders>
              <w:top w:val="nil"/>
              <w:left w:val="nil"/>
              <w:bottom w:val="single" w:sz="4" w:space="0" w:color="auto"/>
              <w:right w:val="single" w:sz="4" w:space="0" w:color="auto"/>
            </w:tcBorders>
            <w:shd w:val="clear" w:color="000000" w:fill="FFFFFF"/>
            <w:noWrap/>
            <w:vAlign w:val="center"/>
            <w:hideMark/>
          </w:tcPr>
          <w:p w14:paraId="7087DA49" w14:textId="77777777" w:rsidR="006C25D8" w:rsidRPr="003445B2" w:rsidRDefault="006C25D8" w:rsidP="000A1385">
            <w:pPr>
              <w:spacing w:line="240" w:lineRule="auto"/>
              <w:jc w:val="center"/>
              <w:rPr>
                <w:rFonts w:ascii="Times New Roman" w:eastAsia="Times New Roman" w:hAnsi="Times New Roman" w:cs="Times New Roman"/>
                <w:i/>
                <w:iCs/>
                <w:sz w:val="24"/>
                <w:szCs w:val="24"/>
              </w:rPr>
            </w:pPr>
            <w:r w:rsidRPr="003445B2">
              <w:rPr>
                <w:rFonts w:ascii="Times New Roman" w:eastAsia="Times New Roman" w:hAnsi="Times New Roman" w:cs="Times New Roman"/>
                <w:i/>
                <w:iCs/>
                <w:sz w:val="24"/>
                <w:szCs w:val="24"/>
              </w:rPr>
              <w:t>1,64</w:t>
            </w:r>
          </w:p>
        </w:tc>
        <w:tc>
          <w:tcPr>
            <w:tcW w:w="1654" w:type="dxa"/>
            <w:tcBorders>
              <w:top w:val="nil"/>
              <w:left w:val="nil"/>
              <w:bottom w:val="single" w:sz="4" w:space="0" w:color="auto"/>
              <w:right w:val="single" w:sz="4" w:space="0" w:color="auto"/>
            </w:tcBorders>
            <w:shd w:val="clear" w:color="000000" w:fill="FFFFFF"/>
            <w:noWrap/>
            <w:vAlign w:val="center"/>
            <w:hideMark/>
          </w:tcPr>
          <w:p w14:paraId="26CE1576" w14:textId="77777777" w:rsidR="006C25D8" w:rsidRPr="003445B2" w:rsidRDefault="006C25D8" w:rsidP="000A1385">
            <w:pPr>
              <w:spacing w:line="240" w:lineRule="auto"/>
              <w:jc w:val="center"/>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c>
          <w:tcPr>
            <w:tcW w:w="1581" w:type="dxa"/>
            <w:tcBorders>
              <w:top w:val="nil"/>
              <w:left w:val="nil"/>
              <w:bottom w:val="single" w:sz="4" w:space="0" w:color="auto"/>
              <w:right w:val="single" w:sz="4" w:space="0" w:color="auto"/>
            </w:tcBorders>
            <w:shd w:val="clear" w:color="000000" w:fill="FFFFFF"/>
            <w:noWrap/>
            <w:vAlign w:val="center"/>
            <w:hideMark/>
          </w:tcPr>
          <w:p w14:paraId="4B1A1BEB" w14:textId="77777777" w:rsidR="006C25D8" w:rsidRPr="003445B2" w:rsidRDefault="006C25D8" w:rsidP="000A1385">
            <w:pPr>
              <w:spacing w:line="240" w:lineRule="auto"/>
              <w:jc w:val="center"/>
              <w:rPr>
                <w:rFonts w:ascii="Times New Roman" w:eastAsia="Times New Roman" w:hAnsi="Times New Roman" w:cs="Times New Roman"/>
                <w:sz w:val="24"/>
                <w:szCs w:val="24"/>
              </w:rPr>
            </w:pPr>
            <w:r w:rsidRPr="003445B2">
              <w:rPr>
                <w:rFonts w:ascii="Times New Roman" w:eastAsia="Times New Roman" w:hAnsi="Times New Roman" w:cs="Times New Roman"/>
                <w:sz w:val="24"/>
                <w:szCs w:val="24"/>
              </w:rPr>
              <w:t> </w:t>
            </w:r>
          </w:p>
        </w:tc>
      </w:tr>
    </w:tbl>
    <w:p w14:paraId="5C37BD8D" w14:textId="77777777" w:rsidR="006C25D8" w:rsidRDefault="006C25D8" w:rsidP="006C25D8">
      <w:pPr>
        <w:spacing w:line="360" w:lineRule="auto"/>
        <w:rPr>
          <w:rFonts w:ascii="Times New Roman" w:hAnsi="Times New Roman" w:cs="Times New Roman"/>
          <w:b/>
          <w:bCs/>
          <w:color w:val="FF0000"/>
          <w:sz w:val="24"/>
          <w:szCs w:val="24"/>
        </w:rPr>
      </w:pPr>
    </w:p>
    <w:tbl>
      <w:tblPr>
        <w:tblW w:w="8679" w:type="dxa"/>
        <w:tblCellMar>
          <w:left w:w="70" w:type="dxa"/>
          <w:right w:w="70" w:type="dxa"/>
        </w:tblCellMar>
        <w:tblLook w:val="04A0" w:firstRow="1" w:lastRow="0" w:firstColumn="1" w:lastColumn="0" w:noHBand="0" w:noVBand="1"/>
      </w:tblPr>
      <w:tblGrid>
        <w:gridCol w:w="2248"/>
        <w:gridCol w:w="2537"/>
        <w:gridCol w:w="2537"/>
        <w:gridCol w:w="2336"/>
      </w:tblGrid>
      <w:tr w:rsidR="006C25D8" w:rsidRPr="00DF311C" w14:paraId="10A66205" w14:textId="77777777" w:rsidTr="000A1385">
        <w:trPr>
          <w:trHeight w:val="390"/>
        </w:trPr>
        <w:tc>
          <w:tcPr>
            <w:tcW w:w="867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3983CEEE"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lastRenderedPageBreak/>
              <w:t>CALCUL DU SEUIL DE RENTABILITE</w:t>
            </w:r>
          </w:p>
        </w:tc>
      </w:tr>
      <w:tr w:rsidR="006C25D8" w:rsidRPr="00DF311C" w14:paraId="002BE59A" w14:textId="77777777" w:rsidTr="000A1385">
        <w:trPr>
          <w:trHeight w:val="390"/>
        </w:trPr>
        <w:tc>
          <w:tcPr>
            <w:tcW w:w="1266" w:type="dxa"/>
            <w:tcBorders>
              <w:top w:val="single" w:sz="8" w:space="0" w:color="auto"/>
              <w:left w:val="single" w:sz="8" w:space="0" w:color="auto"/>
              <w:bottom w:val="single" w:sz="8" w:space="0" w:color="auto"/>
              <w:right w:val="nil"/>
            </w:tcBorders>
            <w:shd w:val="clear" w:color="000000" w:fill="FFFFFF"/>
            <w:noWrap/>
            <w:vAlign w:val="bottom"/>
            <w:hideMark/>
          </w:tcPr>
          <w:p w14:paraId="5A0B2053"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Éléments</w:t>
            </w:r>
          </w:p>
        </w:tc>
        <w:tc>
          <w:tcPr>
            <w:tcW w:w="2537"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7E3E711"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1ère année</w:t>
            </w:r>
          </w:p>
        </w:tc>
        <w:tc>
          <w:tcPr>
            <w:tcW w:w="2537" w:type="dxa"/>
            <w:tcBorders>
              <w:top w:val="single" w:sz="8" w:space="0" w:color="auto"/>
              <w:left w:val="nil"/>
              <w:bottom w:val="single" w:sz="8" w:space="0" w:color="auto"/>
              <w:right w:val="single" w:sz="8" w:space="0" w:color="auto"/>
            </w:tcBorders>
            <w:shd w:val="clear" w:color="000000" w:fill="FFFFFF"/>
            <w:noWrap/>
            <w:vAlign w:val="bottom"/>
            <w:hideMark/>
          </w:tcPr>
          <w:p w14:paraId="7D246BFC"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2ème année</w:t>
            </w:r>
          </w:p>
        </w:tc>
        <w:tc>
          <w:tcPr>
            <w:tcW w:w="2336" w:type="dxa"/>
            <w:tcBorders>
              <w:top w:val="single" w:sz="8" w:space="0" w:color="auto"/>
              <w:left w:val="nil"/>
              <w:bottom w:val="single" w:sz="8" w:space="0" w:color="auto"/>
              <w:right w:val="single" w:sz="8" w:space="0" w:color="auto"/>
            </w:tcBorders>
            <w:shd w:val="clear" w:color="000000" w:fill="FFFFFF"/>
            <w:noWrap/>
            <w:vAlign w:val="bottom"/>
            <w:hideMark/>
          </w:tcPr>
          <w:p w14:paraId="794FA9A4"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3ème année</w:t>
            </w:r>
          </w:p>
        </w:tc>
      </w:tr>
      <w:tr w:rsidR="006C25D8" w:rsidRPr="00DF311C" w14:paraId="05E1807E" w14:textId="77777777" w:rsidTr="000A1385">
        <w:trPr>
          <w:trHeight w:val="390"/>
        </w:trPr>
        <w:tc>
          <w:tcPr>
            <w:tcW w:w="1266" w:type="dxa"/>
            <w:tcBorders>
              <w:top w:val="nil"/>
              <w:left w:val="single" w:sz="8" w:space="0" w:color="auto"/>
              <w:bottom w:val="double" w:sz="6" w:space="0" w:color="3F3F3F"/>
              <w:right w:val="double" w:sz="6" w:space="0" w:color="3F3F3F"/>
            </w:tcBorders>
            <w:shd w:val="clear" w:color="000000" w:fill="FFFFFF"/>
            <w:noWrap/>
            <w:vAlign w:val="bottom"/>
            <w:hideMark/>
          </w:tcPr>
          <w:p w14:paraId="2F140383"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2537" w:type="dxa"/>
            <w:tcBorders>
              <w:top w:val="nil"/>
              <w:left w:val="nil"/>
              <w:bottom w:val="double" w:sz="6" w:space="0" w:color="3F3F3F"/>
              <w:right w:val="double" w:sz="6" w:space="0" w:color="3F3F3F"/>
            </w:tcBorders>
            <w:shd w:val="clear" w:color="000000" w:fill="FFFFFF"/>
            <w:noWrap/>
            <w:vAlign w:val="bottom"/>
            <w:hideMark/>
          </w:tcPr>
          <w:p w14:paraId="2DD785C5"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2537" w:type="dxa"/>
            <w:tcBorders>
              <w:top w:val="nil"/>
              <w:left w:val="nil"/>
              <w:bottom w:val="double" w:sz="6" w:space="0" w:color="3F3F3F"/>
              <w:right w:val="double" w:sz="6" w:space="0" w:color="3F3F3F"/>
            </w:tcBorders>
            <w:shd w:val="clear" w:color="000000" w:fill="FFFFFF"/>
            <w:noWrap/>
            <w:vAlign w:val="bottom"/>
            <w:hideMark/>
          </w:tcPr>
          <w:p w14:paraId="40339BE0"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2336" w:type="dxa"/>
            <w:tcBorders>
              <w:top w:val="nil"/>
              <w:left w:val="nil"/>
              <w:bottom w:val="double" w:sz="6" w:space="0" w:color="3F3F3F"/>
              <w:right w:val="double" w:sz="6" w:space="0" w:color="3F3F3F"/>
            </w:tcBorders>
            <w:shd w:val="clear" w:color="000000" w:fill="FFFFFF"/>
            <w:noWrap/>
            <w:vAlign w:val="bottom"/>
            <w:hideMark/>
          </w:tcPr>
          <w:p w14:paraId="16EFBAE4"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16D6A902" w14:textId="77777777" w:rsidTr="001A5BB7">
        <w:trPr>
          <w:trHeight w:val="405"/>
        </w:trPr>
        <w:tc>
          <w:tcPr>
            <w:tcW w:w="1266" w:type="dxa"/>
            <w:tcBorders>
              <w:top w:val="single" w:sz="4" w:space="0" w:color="4F81BD"/>
              <w:left w:val="single" w:sz="8" w:space="0" w:color="auto"/>
              <w:bottom w:val="double" w:sz="6" w:space="0" w:color="4F81BD"/>
              <w:right w:val="nil"/>
            </w:tcBorders>
            <w:shd w:val="clear" w:color="auto" w:fill="FB5924"/>
            <w:noWrap/>
            <w:vAlign w:val="bottom"/>
            <w:hideMark/>
          </w:tcPr>
          <w:p w14:paraId="370B1613" w14:textId="77777777" w:rsidR="006C25D8" w:rsidRPr="00DF311C" w:rsidRDefault="006C25D8" w:rsidP="000A1385">
            <w:pPr>
              <w:spacing w:line="240" w:lineRule="auto"/>
              <w:jc w:val="both"/>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CHIFFRE D'AFFAIRES</w:t>
            </w:r>
          </w:p>
        </w:tc>
        <w:tc>
          <w:tcPr>
            <w:tcW w:w="2537" w:type="dxa"/>
            <w:tcBorders>
              <w:top w:val="single" w:sz="4" w:space="0" w:color="4F81BD"/>
              <w:left w:val="nil"/>
              <w:bottom w:val="double" w:sz="6" w:space="0" w:color="4F81BD"/>
              <w:right w:val="nil"/>
            </w:tcBorders>
            <w:shd w:val="clear" w:color="auto" w:fill="FB5924"/>
            <w:noWrap/>
            <w:vAlign w:val="center"/>
          </w:tcPr>
          <w:p w14:paraId="3F5AA880" w14:textId="5AF1E47C"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537" w:type="dxa"/>
            <w:tcBorders>
              <w:top w:val="single" w:sz="4" w:space="0" w:color="4F81BD"/>
              <w:left w:val="nil"/>
              <w:bottom w:val="double" w:sz="6" w:space="0" w:color="4F81BD"/>
              <w:right w:val="nil"/>
            </w:tcBorders>
            <w:shd w:val="clear" w:color="auto" w:fill="FB5924"/>
            <w:noWrap/>
            <w:vAlign w:val="center"/>
          </w:tcPr>
          <w:p w14:paraId="13FF08ED" w14:textId="3A5145DC"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336" w:type="dxa"/>
            <w:tcBorders>
              <w:top w:val="single" w:sz="4" w:space="0" w:color="4F81BD"/>
              <w:left w:val="nil"/>
              <w:bottom w:val="double" w:sz="6" w:space="0" w:color="4F81BD"/>
              <w:right w:val="nil"/>
            </w:tcBorders>
            <w:shd w:val="clear" w:color="auto" w:fill="FB5924"/>
            <w:noWrap/>
            <w:vAlign w:val="center"/>
          </w:tcPr>
          <w:p w14:paraId="3A061815" w14:textId="2EC0ED03"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r>
      <w:tr w:rsidR="006C25D8" w:rsidRPr="00DF311C" w14:paraId="47577E28" w14:textId="77777777" w:rsidTr="000A1385">
        <w:trPr>
          <w:trHeight w:val="405"/>
        </w:trPr>
        <w:tc>
          <w:tcPr>
            <w:tcW w:w="1266" w:type="dxa"/>
            <w:tcBorders>
              <w:top w:val="double" w:sz="6" w:space="0" w:color="3F3F3F"/>
              <w:left w:val="single" w:sz="8" w:space="0" w:color="auto"/>
              <w:bottom w:val="double" w:sz="6" w:space="0" w:color="3F3F3F"/>
              <w:right w:val="double" w:sz="6" w:space="0" w:color="3F3F3F"/>
            </w:tcBorders>
            <w:shd w:val="clear" w:color="000000" w:fill="FFFFFF"/>
            <w:noWrap/>
            <w:vAlign w:val="bottom"/>
            <w:hideMark/>
          </w:tcPr>
          <w:p w14:paraId="441E813A"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double" w:sz="6" w:space="0" w:color="3F3F3F"/>
              <w:left w:val="nil"/>
              <w:bottom w:val="double" w:sz="6" w:space="0" w:color="3F3F3F"/>
              <w:right w:val="double" w:sz="6" w:space="0" w:color="3F3F3F"/>
            </w:tcBorders>
            <w:shd w:val="clear" w:color="000000" w:fill="FFFFFF"/>
            <w:noWrap/>
            <w:vAlign w:val="center"/>
            <w:hideMark/>
          </w:tcPr>
          <w:p w14:paraId="61505D31"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double" w:sz="6" w:space="0" w:color="3F3F3F"/>
              <w:left w:val="nil"/>
              <w:bottom w:val="double" w:sz="6" w:space="0" w:color="3F3F3F"/>
              <w:right w:val="double" w:sz="6" w:space="0" w:color="3F3F3F"/>
            </w:tcBorders>
            <w:shd w:val="clear" w:color="000000" w:fill="FFFFFF"/>
            <w:noWrap/>
            <w:vAlign w:val="center"/>
            <w:hideMark/>
          </w:tcPr>
          <w:p w14:paraId="631419CF"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336" w:type="dxa"/>
            <w:tcBorders>
              <w:top w:val="double" w:sz="6" w:space="0" w:color="3F3F3F"/>
              <w:left w:val="nil"/>
              <w:bottom w:val="double" w:sz="6" w:space="0" w:color="3F3F3F"/>
              <w:right w:val="double" w:sz="6" w:space="0" w:color="3F3F3F"/>
            </w:tcBorders>
            <w:shd w:val="clear" w:color="000000" w:fill="FFFFFF"/>
            <w:noWrap/>
            <w:vAlign w:val="center"/>
            <w:hideMark/>
          </w:tcPr>
          <w:p w14:paraId="152F0174"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37D7D12B" w14:textId="77777777" w:rsidTr="000A1385">
        <w:trPr>
          <w:trHeight w:val="390"/>
        </w:trPr>
        <w:tc>
          <w:tcPr>
            <w:tcW w:w="1266" w:type="dxa"/>
            <w:tcBorders>
              <w:top w:val="single" w:sz="4" w:space="0" w:color="4F81BD"/>
              <w:left w:val="single" w:sz="8" w:space="0" w:color="auto"/>
              <w:bottom w:val="nil"/>
              <w:right w:val="nil"/>
            </w:tcBorders>
            <w:shd w:val="clear" w:color="000000" w:fill="FFFFFF"/>
            <w:noWrap/>
            <w:vAlign w:val="bottom"/>
            <w:hideMark/>
          </w:tcPr>
          <w:p w14:paraId="028F9528"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CHARGES VARIABLES</w:t>
            </w:r>
          </w:p>
        </w:tc>
        <w:tc>
          <w:tcPr>
            <w:tcW w:w="2537" w:type="dxa"/>
            <w:tcBorders>
              <w:top w:val="single" w:sz="4" w:space="0" w:color="4F81BD"/>
              <w:left w:val="nil"/>
              <w:bottom w:val="nil"/>
              <w:right w:val="nil"/>
            </w:tcBorders>
            <w:shd w:val="clear" w:color="000000" w:fill="FFFFFF"/>
            <w:noWrap/>
            <w:vAlign w:val="center"/>
            <w:hideMark/>
          </w:tcPr>
          <w:p w14:paraId="5959E41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single" w:sz="4" w:space="0" w:color="4F81BD"/>
              <w:left w:val="nil"/>
              <w:bottom w:val="nil"/>
              <w:right w:val="nil"/>
            </w:tcBorders>
            <w:shd w:val="clear" w:color="000000" w:fill="FFFFFF"/>
            <w:noWrap/>
            <w:vAlign w:val="center"/>
            <w:hideMark/>
          </w:tcPr>
          <w:p w14:paraId="689027E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336" w:type="dxa"/>
            <w:tcBorders>
              <w:top w:val="single" w:sz="4" w:space="0" w:color="4F81BD"/>
              <w:left w:val="nil"/>
              <w:bottom w:val="nil"/>
              <w:right w:val="nil"/>
            </w:tcBorders>
            <w:shd w:val="clear" w:color="000000" w:fill="FFFFFF"/>
            <w:noWrap/>
            <w:vAlign w:val="center"/>
            <w:hideMark/>
          </w:tcPr>
          <w:p w14:paraId="7D581984"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3310ED28" w14:textId="77777777" w:rsidTr="001A5BB7">
        <w:trPr>
          <w:trHeight w:val="375"/>
        </w:trPr>
        <w:tc>
          <w:tcPr>
            <w:tcW w:w="126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D802DF8"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EAU </w:t>
            </w:r>
          </w:p>
        </w:tc>
        <w:tc>
          <w:tcPr>
            <w:tcW w:w="2537" w:type="dxa"/>
            <w:tcBorders>
              <w:top w:val="single" w:sz="4" w:space="0" w:color="auto"/>
              <w:left w:val="nil"/>
              <w:bottom w:val="single" w:sz="4" w:space="0" w:color="auto"/>
              <w:right w:val="single" w:sz="4" w:space="0" w:color="auto"/>
            </w:tcBorders>
            <w:shd w:val="clear" w:color="000000" w:fill="FFFFFF"/>
            <w:noWrap/>
            <w:vAlign w:val="center"/>
          </w:tcPr>
          <w:p w14:paraId="69706AA4" w14:textId="6CA33612"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single" w:sz="4" w:space="0" w:color="auto"/>
              <w:left w:val="nil"/>
              <w:bottom w:val="single" w:sz="4" w:space="0" w:color="auto"/>
              <w:right w:val="single" w:sz="4" w:space="0" w:color="auto"/>
            </w:tcBorders>
            <w:shd w:val="clear" w:color="000000" w:fill="FFFFFF"/>
            <w:noWrap/>
            <w:vAlign w:val="center"/>
          </w:tcPr>
          <w:p w14:paraId="18B816FB" w14:textId="38FA1277"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single" w:sz="4" w:space="0" w:color="auto"/>
              <w:left w:val="nil"/>
              <w:bottom w:val="single" w:sz="4" w:space="0" w:color="auto"/>
              <w:right w:val="single" w:sz="4" w:space="0" w:color="auto"/>
            </w:tcBorders>
            <w:shd w:val="clear" w:color="000000" w:fill="FFFFFF"/>
            <w:noWrap/>
            <w:vAlign w:val="center"/>
          </w:tcPr>
          <w:p w14:paraId="69566942" w14:textId="0CD7418A"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4CBD7D95" w14:textId="77777777" w:rsidTr="001A5BB7">
        <w:trPr>
          <w:trHeight w:val="375"/>
        </w:trPr>
        <w:tc>
          <w:tcPr>
            <w:tcW w:w="1266" w:type="dxa"/>
            <w:tcBorders>
              <w:top w:val="nil"/>
              <w:left w:val="single" w:sz="4" w:space="0" w:color="auto"/>
              <w:bottom w:val="single" w:sz="4" w:space="0" w:color="auto"/>
              <w:right w:val="single" w:sz="4" w:space="0" w:color="auto"/>
            </w:tcBorders>
            <w:shd w:val="clear" w:color="000000" w:fill="FFFFFF"/>
            <w:noWrap/>
            <w:vAlign w:val="bottom"/>
            <w:hideMark/>
          </w:tcPr>
          <w:p w14:paraId="2B66EBC1"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Téléphone et internet</w:t>
            </w:r>
          </w:p>
        </w:tc>
        <w:tc>
          <w:tcPr>
            <w:tcW w:w="2537" w:type="dxa"/>
            <w:tcBorders>
              <w:top w:val="nil"/>
              <w:left w:val="nil"/>
              <w:bottom w:val="single" w:sz="4" w:space="0" w:color="auto"/>
              <w:right w:val="single" w:sz="4" w:space="0" w:color="auto"/>
            </w:tcBorders>
            <w:shd w:val="clear" w:color="000000" w:fill="FFFFFF"/>
            <w:noWrap/>
            <w:vAlign w:val="center"/>
          </w:tcPr>
          <w:p w14:paraId="266F04E3" w14:textId="57E2A095"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nil"/>
              <w:bottom w:val="single" w:sz="4" w:space="0" w:color="auto"/>
              <w:right w:val="single" w:sz="4" w:space="0" w:color="auto"/>
            </w:tcBorders>
            <w:shd w:val="clear" w:color="000000" w:fill="FFFFFF"/>
            <w:noWrap/>
            <w:vAlign w:val="center"/>
          </w:tcPr>
          <w:p w14:paraId="0C1B2DAB" w14:textId="568C1A87"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single" w:sz="4" w:space="0" w:color="auto"/>
              <w:right w:val="single" w:sz="4" w:space="0" w:color="auto"/>
            </w:tcBorders>
            <w:shd w:val="clear" w:color="000000" w:fill="FFFFFF"/>
            <w:noWrap/>
            <w:vAlign w:val="center"/>
          </w:tcPr>
          <w:p w14:paraId="09B3AB40" w14:textId="4C5E3E62"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0AA2B069" w14:textId="77777777" w:rsidTr="001A5BB7">
        <w:trPr>
          <w:trHeight w:val="375"/>
        </w:trPr>
        <w:tc>
          <w:tcPr>
            <w:tcW w:w="1266" w:type="dxa"/>
            <w:tcBorders>
              <w:top w:val="nil"/>
              <w:left w:val="single" w:sz="4" w:space="0" w:color="auto"/>
              <w:bottom w:val="single" w:sz="4" w:space="0" w:color="auto"/>
              <w:right w:val="single" w:sz="4" w:space="0" w:color="auto"/>
            </w:tcBorders>
            <w:shd w:val="clear" w:color="000000" w:fill="FFFFFF"/>
            <w:noWrap/>
            <w:vAlign w:val="bottom"/>
            <w:hideMark/>
          </w:tcPr>
          <w:p w14:paraId="1C8793F9"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Caution location</w:t>
            </w:r>
          </w:p>
        </w:tc>
        <w:tc>
          <w:tcPr>
            <w:tcW w:w="2537" w:type="dxa"/>
            <w:tcBorders>
              <w:top w:val="nil"/>
              <w:left w:val="nil"/>
              <w:bottom w:val="single" w:sz="4" w:space="0" w:color="auto"/>
              <w:right w:val="single" w:sz="4" w:space="0" w:color="auto"/>
            </w:tcBorders>
            <w:shd w:val="clear" w:color="000000" w:fill="FFFFFF"/>
            <w:noWrap/>
            <w:vAlign w:val="center"/>
          </w:tcPr>
          <w:p w14:paraId="18447EF1" w14:textId="367FE390"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nil"/>
              <w:bottom w:val="single" w:sz="4" w:space="0" w:color="auto"/>
              <w:right w:val="single" w:sz="4" w:space="0" w:color="auto"/>
            </w:tcBorders>
            <w:shd w:val="clear" w:color="000000" w:fill="FFFFFF"/>
            <w:noWrap/>
            <w:vAlign w:val="center"/>
          </w:tcPr>
          <w:p w14:paraId="16C6A1F8" w14:textId="613B2ED1"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single" w:sz="4" w:space="0" w:color="auto"/>
              <w:right w:val="single" w:sz="4" w:space="0" w:color="auto"/>
            </w:tcBorders>
            <w:shd w:val="clear" w:color="000000" w:fill="FFFFFF"/>
            <w:noWrap/>
            <w:vAlign w:val="center"/>
          </w:tcPr>
          <w:p w14:paraId="5D406655" w14:textId="2C37516B"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724658C1" w14:textId="77777777" w:rsidTr="001A5BB7">
        <w:trPr>
          <w:trHeight w:val="375"/>
        </w:trPr>
        <w:tc>
          <w:tcPr>
            <w:tcW w:w="1266" w:type="dxa"/>
            <w:tcBorders>
              <w:top w:val="nil"/>
              <w:left w:val="single" w:sz="4" w:space="0" w:color="auto"/>
              <w:bottom w:val="single" w:sz="4" w:space="0" w:color="auto"/>
              <w:right w:val="single" w:sz="4" w:space="0" w:color="auto"/>
            </w:tcBorders>
            <w:shd w:val="clear" w:color="000000" w:fill="FFFFFF"/>
            <w:noWrap/>
            <w:vAlign w:val="bottom"/>
            <w:hideMark/>
          </w:tcPr>
          <w:p w14:paraId="1E566458"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Loyer</w:t>
            </w:r>
          </w:p>
        </w:tc>
        <w:tc>
          <w:tcPr>
            <w:tcW w:w="2537" w:type="dxa"/>
            <w:tcBorders>
              <w:top w:val="nil"/>
              <w:left w:val="nil"/>
              <w:bottom w:val="single" w:sz="4" w:space="0" w:color="auto"/>
              <w:right w:val="single" w:sz="4" w:space="0" w:color="auto"/>
            </w:tcBorders>
            <w:shd w:val="clear" w:color="000000" w:fill="FFFFFF"/>
            <w:noWrap/>
            <w:vAlign w:val="center"/>
          </w:tcPr>
          <w:p w14:paraId="73544049" w14:textId="62C1494B"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nil"/>
              <w:bottom w:val="single" w:sz="4" w:space="0" w:color="auto"/>
              <w:right w:val="single" w:sz="4" w:space="0" w:color="auto"/>
            </w:tcBorders>
            <w:shd w:val="clear" w:color="000000" w:fill="FFFFFF"/>
            <w:noWrap/>
            <w:vAlign w:val="center"/>
          </w:tcPr>
          <w:p w14:paraId="023312D4" w14:textId="25C07124"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single" w:sz="4" w:space="0" w:color="auto"/>
              <w:right w:val="single" w:sz="4" w:space="0" w:color="auto"/>
            </w:tcBorders>
            <w:shd w:val="clear" w:color="000000" w:fill="FFFFFF"/>
            <w:noWrap/>
            <w:vAlign w:val="center"/>
          </w:tcPr>
          <w:p w14:paraId="7C660E7A" w14:textId="6349EAC5"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510D2D1E" w14:textId="77777777" w:rsidTr="001A5BB7">
        <w:trPr>
          <w:trHeight w:val="390"/>
        </w:trPr>
        <w:tc>
          <w:tcPr>
            <w:tcW w:w="1266" w:type="dxa"/>
            <w:tcBorders>
              <w:top w:val="nil"/>
              <w:left w:val="single" w:sz="4" w:space="0" w:color="auto"/>
              <w:bottom w:val="single" w:sz="4" w:space="0" w:color="auto"/>
              <w:right w:val="single" w:sz="4" w:space="0" w:color="auto"/>
            </w:tcBorders>
            <w:shd w:val="clear" w:color="000000" w:fill="FFFFFF"/>
            <w:noWrap/>
            <w:vAlign w:val="bottom"/>
            <w:hideMark/>
          </w:tcPr>
          <w:p w14:paraId="0FC7CD64"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Antivirus</w:t>
            </w:r>
          </w:p>
        </w:tc>
        <w:tc>
          <w:tcPr>
            <w:tcW w:w="2537" w:type="dxa"/>
            <w:tcBorders>
              <w:top w:val="nil"/>
              <w:left w:val="nil"/>
              <w:bottom w:val="single" w:sz="4" w:space="0" w:color="auto"/>
              <w:right w:val="single" w:sz="4" w:space="0" w:color="auto"/>
            </w:tcBorders>
            <w:shd w:val="clear" w:color="000000" w:fill="FFFFFF"/>
            <w:noWrap/>
            <w:vAlign w:val="center"/>
          </w:tcPr>
          <w:p w14:paraId="7F1F30BE" w14:textId="6A855817"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nil"/>
              <w:bottom w:val="single" w:sz="4" w:space="0" w:color="auto"/>
              <w:right w:val="single" w:sz="4" w:space="0" w:color="auto"/>
            </w:tcBorders>
            <w:shd w:val="clear" w:color="000000" w:fill="FFFFFF"/>
            <w:noWrap/>
            <w:vAlign w:val="center"/>
          </w:tcPr>
          <w:p w14:paraId="6A9DEACC" w14:textId="3C5A2D36"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single" w:sz="4" w:space="0" w:color="auto"/>
              <w:right w:val="single" w:sz="4" w:space="0" w:color="auto"/>
            </w:tcBorders>
            <w:shd w:val="clear" w:color="000000" w:fill="FFFFFF"/>
            <w:noWrap/>
            <w:vAlign w:val="center"/>
          </w:tcPr>
          <w:p w14:paraId="47458507" w14:textId="2C25AC92"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64E3F080" w14:textId="77777777" w:rsidTr="001A5BB7">
        <w:trPr>
          <w:trHeight w:val="405"/>
        </w:trPr>
        <w:tc>
          <w:tcPr>
            <w:tcW w:w="1266" w:type="dxa"/>
            <w:tcBorders>
              <w:top w:val="single" w:sz="4" w:space="0" w:color="4F81BD"/>
              <w:left w:val="single" w:sz="8" w:space="0" w:color="auto"/>
              <w:bottom w:val="double" w:sz="6" w:space="0" w:color="4F81BD"/>
              <w:right w:val="nil"/>
            </w:tcBorders>
            <w:shd w:val="clear" w:color="000000" w:fill="FF0000"/>
            <w:noWrap/>
            <w:vAlign w:val="bottom"/>
            <w:hideMark/>
          </w:tcPr>
          <w:p w14:paraId="0188ADFF" w14:textId="77777777" w:rsidR="006C25D8" w:rsidRPr="00DF311C" w:rsidRDefault="006C25D8" w:rsidP="000A1385">
            <w:pPr>
              <w:spacing w:line="240" w:lineRule="auto"/>
              <w:jc w:val="both"/>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TOTAL CHARGES VARIABLES</w:t>
            </w:r>
          </w:p>
        </w:tc>
        <w:tc>
          <w:tcPr>
            <w:tcW w:w="2537" w:type="dxa"/>
            <w:tcBorders>
              <w:top w:val="double" w:sz="6" w:space="0" w:color="3F3F3F"/>
              <w:left w:val="double" w:sz="6" w:space="0" w:color="3F3F3F"/>
              <w:bottom w:val="double" w:sz="6" w:space="0" w:color="3F3F3F"/>
              <w:right w:val="double" w:sz="6" w:space="0" w:color="3F3F3F"/>
            </w:tcBorders>
            <w:shd w:val="clear" w:color="000000" w:fill="FF0000"/>
            <w:noWrap/>
            <w:vAlign w:val="center"/>
          </w:tcPr>
          <w:p w14:paraId="7387B7CC" w14:textId="3FA31CCA"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537" w:type="dxa"/>
            <w:tcBorders>
              <w:top w:val="double" w:sz="6" w:space="0" w:color="3F3F3F"/>
              <w:left w:val="nil"/>
              <w:bottom w:val="double" w:sz="6" w:space="0" w:color="3F3F3F"/>
              <w:right w:val="double" w:sz="6" w:space="0" w:color="3F3F3F"/>
            </w:tcBorders>
            <w:shd w:val="clear" w:color="000000" w:fill="FF0000"/>
            <w:noWrap/>
            <w:vAlign w:val="center"/>
          </w:tcPr>
          <w:p w14:paraId="38A2F4BD" w14:textId="1CCEABD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336" w:type="dxa"/>
            <w:tcBorders>
              <w:top w:val="double" w:sz="6" w:space="0" w:color="3F3F3F"/>
              <w:left w:val="nil"/>
              <w:bottom w:val="double" w:sz="6" w:space="0" w:color="3F3F3F"/>
              <w:right w:val="double" w:sz="6" w:space="0" w:color="3F3F3F"/>
            </w:tcBorders>
            <w:shd w:val="clear" w:color="000000" w:fill="FF0000"/>
            <w:noWrap/>
            <w:vAlign w:val="center"/>
          </w:tcPr>
          <w:p w14:paraId="5E93BDC4" w14:textId="189164A4"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r>
      <w:tr w:rsidR="006C25D8" w:rsidRPr="00DF311C" w14:paraId="21E6BE22" w14:textId="77777777" w:rsidTr="001A5BB7">
        <w:trPr>
          <w:trHeight w:val="405"/>
        </w:trPr>
        <w:tc>
          <w:tcPr>
            <w:tcW w:w="1266" w:type="dxa"/>
            <w:tcBorders>
              <w:top w:val="double" w:sz="6" w:space="0" w:color="3F3F3F"/>
              <w:left w:val="single" w:sz="8" w:space="0" w:color="auto"/>
              <w:bottom w:val="double" w:sz="6" w:space="0" w:color="3F3F3F"/>
              <w:right w:val="double" w:sz="6" w:space="0" w:color="3F3F3F"/>
            </w:tcBorders>
            <w:shd w:val="clear" w:color="000000" w:fill="FFFFFF"/>
            <w:noWrap/>
            <w:vAlign w:val="bottom"/>
            <w:hideMark/>
          </w:tcPr>
          <w:p w14:paraId="178E58B6"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single" w:sz="4" w:space="0" w:color="4F81BD"/>
              <w:left w:val="nil"/>
              <w:bottom w:val="double" w:sz="6" w:space="0" w:color="4F81BD"/>
              <w:right w:val="nil"/>
            </w:tcBorders>
            <w:shd w:val="clear" w:color="000000" w:fill="FFFFFF"/>
            <w:noWrap/>
            <w:vAlign w:val="center"/>
          </w:tcPr>
          <w:p w14:paraId="4AEDFB68" w14:textId="4ADFF9C8"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double" w:sz="6" w:space="0" w:color="3F3F3F"/>
              <w:bottom w:val="double" w:sz="6" w:space="0" w:color="3F3F3F"/>
              <w:right w:val="double" w:sz="6" w:space="0" w:color="3F3F3F"/>
            </w:tcBorders>
            <w:shd w:val="clear" w:color="000000" w:fill="FFFFFF"/>
            <w:noWrap/>
            <w:vAlign w:val="center"/>
          </w:tcPr>
          <w:p w14:paraId="26D2B4F3" w14:textId="26A9604C"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double" w:sz="6" w:space="0" w:color="3F3F3F"/>
              <w:right w:val="double" w:sz="6" w:space="0" w:color="3F3F3F"/>
            </w:tcBorders>
            <w:shd w:val="clear" w:color="000000" w:fill="FFFFFF"/>
            <w:noWrap/>
            <w:vAlign w:val="center"/>
          </w:tcPr>
          <w:p w14:paraId="7C74A4E4" w14:textId="6F94485F"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358A63E7" w14:textId="77777777" w:rsidTr="001A5BB7">
        <w:trPr>
          <w:trHeight w:val="405"/>
        </w:trPr>
        <w:tc>
          <w:tcPr>
            <w:tcW w:w="1266" w:type="dxa"/>
            <w:tcBorders>
              <w:top w:val="single" w:sz="4" w:space="0" w:color="7F7F7F"/>
              <w:left w:val="single" w:sz="8" w:space="0" w:color="auto"/>
              <w:bottom w:val="single" w:sz="4" w:space="0" w:color="7F7F7F"/>
              <w:right w:val="single" w:sz="4" w:space="0" w:color="7F7F7F"/>
            </w:tcBorders>
            <w:shd w:val="clear" w:color="auto" w:fill="FB5924"/>
            <w:noWrap/>
            <w:vAlign w:val="bottom"/>
            <w:hideMark/>
          </w:tcPr>
          <w:p w14:paraId="2C18E935" w14:textId="77777777" w:rsidR="006C25D8" w:rsidRPr="00DF311C" w:rsidRDefault="006C25D8" w:rsidP="000A1385">
            <w:pPr>
              <w:spacing w:line="240" w:lineRule="auto"/>
              <w:jc w:val="both"/>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MARGE SUR COÛT VARIABLES</w:t>
            </w:r>
          </w:p>
        </w:tc>
        <w:tc>
          <w:tcPr>
            <w:tcW w:w="2537" w:type="dxa"/>
            <w:tcBorders>
              <w:top w:val="double" w:sz="6" w:space="0" w:color="3F3F3F"/>
              <w:left w:val="double" w:sz="6" w:space="0" w:color="3F3F3F"/>
              <w:bottom w:val="double" w:sz="6" w:space="0" w:color="3F3F3F"/>
              <w:right w:val="double" w:sz="6" w:space="0" w:color="3F3F3F"/>
            </w:tcBorders>
            <w:shd w:val="clear" w:color="auto" w:fill="FB5924"/>
            <w:noWrap/>
            <w:vAlign w:val="center"/>
          </w:tcPr>
          <w:p w14:paraId="52B75B56" w14:textId="6B738654" w:rsidR="006C25D8" w:rsidRPr="00DF311C" w:rsidRDefault="006C25D8" w:rsidP="000A1385">
            <w:pPr>
              <w:spacing w:line="240" w:lineRule="auto"/>
              <w:jc w:val="center"/>
              <w:rPr>
                <w:rFonts w:ascii="Times New Roman" w:eastAsia="Times New Roman" w:hAnsi="Times New Roman" w:cs="Times New Roman"/>
                <w:color w:val="FFFFFF"/>
                <w:sz w:val="24"/>
                <w:szCs w:val="24"/>
              </w:rPr>
            </w:pPr>
          </w:p>
        </w:tc>
        <w:tc>
          <w:tcPr>
            <w:tcW w:w="2537" w:type="dxa"/>
            <w:tcBorders>
              <w:top w:val="nil"/>
              <w:left w:val="nil"/>
              <w:bottom w:val="double" w:sz="6" w:space="0" w:color="3F3F3F"/>
              <w:right w:val="double" w:sz="6" w:space="0" w:color="3F3F3F"/>
            </w:tcBorders>
            <w:shd w:val="clear" w:color="auto" w:fill="FB5924"/>
            <w:noWrap/>
            <w:vAlign w:val="center"/>
          </w:tcPr>
          <w:p w14:paraId="5F37DE36" w14:textId="4269AF36" w:rsidR="006C25D8" w:rsidRPr="00DF311C" w:rsidRDefault="006C25D8" w:rsidP="000A1385">
            <w:pPr>
              <w:spacing w:line="240" w:lineRule="auto"/>
              <w:jc w:val="center"/>
              <w:rPr>
                <w:rFonts w:ascii="Times New Roman" w:eastAsia="Times New Roman" w:hAnsi="Times New Roman" w:cs="Times New Roman"/>
                <w:color w:val="FFFFFF"/>
                <w:sz w:val="24"/>
                <w:szCs w:val="24"/>
              </w:rPr>
            </w:pPr>
          </w:p>
        </w:tc>
        <w:tc>
          <w:tcPr>
            <w:tcW w:w="2336" w:type="dxa"/>
            <w:tcBorders>
              <w:top w:val="nil"/>
              <w:left w:val="nil"/>
              <w:bottom w:val="double" w:sz="6" w:space="0" w:color="3F3F3F"/>
              <w:right w:val="double" w:sz="6" w:space="0" w:color="3F3F3F"/>
            </w:tcBorders>
            <w:shd w:val="clear" w:color="auto" w:fill="FB5924"/>
            <w:noWrap/>
            <w:vAlign w:val="center"/>
          </w:tcPr>
          <w:p w14:paraId="7D54B400" w14:textId="0D7E5403" w:rsidR="006C25D8" w:rsidRPr="00DF311C" w:rsidRDefault="006C25D8" w:rsidP="000A1385">
            <w:pPr>
              <w:spacing w:line="240" w:lineRule="auto"/>
              <w:jc w:val="center"/>
              <w:rPr>
                <w:rFonts w:ascii="Times New Roman" w:eastAsia="Times New Roman" w:hAnsi="Times New Roman" w:cs="Times New Roman"/>
                <w:color w:val="FFFFFF"/>
                <w:sz w:val="24"/>
                <w:szCs w:val="24"/>
              </w:rPr>
            </w:pPr>
          </w:p>
        </w:tc>
      </w:tr>
      <w:tr w:rsidR="006C25D8" w:rsidRPr="00DF311C" w14:paraId="4470B4E3" w14:textId="77777777" w:rsidTr="000A1385">
        <w:trPr>
          <w:trHeight w:val="405"/>
        </w:trPr>
        <w:tc>
          <w:tcPr>
            <w:tcW w:w="1266" w:type="dxa"/>
            <w:tcBorders>
              <w:top w:val="nil"/>
              <w:left w:val="single" w:sz="8" w:space="0" w:color="auto"/>
              <w:bottom w:val="nil"/>
              <w:right w:val="nil"/>
            </w:tcBorders>
            <w:shd w:val="clear" w:color="000000" w:fill="FFFFFF"/>
            <w:noWrap/>
            <w:vAlign w:val="bottom"/>
            <w:hideMark/>
          </w:tcPr>
          <w:p w14:paraId="19277128" w14:textId="77777777" w:rsidR="006C25D8" w:rsidRPr="00DF311C" w:rsidRDefault="006C25D8" w:rsidP="000A1385">
            <w:pPr>
              <w:spacing w:line="240" w:lineRule="auto"/>
              <w:jc w:val="both"/>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2537" w:type="dxa"/>
            <w:tcBorders>
              <w:top w:val="nil"/>
              <w:left w:val="nil"/>
              <w:bottom w:val="nil"/>
              <w:right w:val="nil"/>
            </w:tcBorders>
            <w:shd w:val="clear" w:color="000000" w:fill="FFFFFF"/>
            <w:noWrap/>
            <w:vAlign w:val="center"/>
            <w:hideMark/>
          </w:tcPr>
          <w:p w14:paraId="192CD603" w14:textId="77777777" w:rsidR="006C25D8" w:rsidRPr="00DF311C" w:rsidRDefault="006C25D8" w:rsidP="000A1385">
            <w:pPr>
              <w:spacing w:line="240" w:lineRule="auto"/>
              <w:jc w:val="center"/>
              <w:rPr>
                <w:rFonts w:ascii="Times New Roman" w:eastAsia="Times New Roman" w:hAnsi="Times New Roman" w:cs="Times New Roman"/>
                <w:color w:val="FFFFFF"/>
                <w:sz w:val="24"/>
                <w:szCs w:val="24"/>
              </w:rPr>
            </w:pPr>
            <w:r w:rsidRPr="00DF311C">
              <w:rPr>
                <w:rFonts w:ascii="Times New Roman" w:eastAsia="Times New Roman" w:hAnsi="Times New Roman" w:cs="Times New Roman"/>
                <w:color w:val="FFFFFF"/>
                <w:sz w:val="24"/>
                <w:szCs w:val="24"/>
              </w:rPr>
              <w:t> </w:t>
            </w:r>
          </w:p>
        </w:tc>
        <w:tc>
          <w:tcPr>
            <w:tcW w:w="2537" w:type="dxa"/>
            <w:tcBorders>
              <w:top w:val="nil"/>
              <w:left w:val="nil"/>
              <w:bottom w:val="nil"/>
              <w:right w:val="nil"/>
            </w:tcBorders>
            <w:shd w:val="clear" w:color="000000" w:fill="FFFFFF"/>
            <w:noWrap/>
            <w:vAlign w:val="center"/>
            <w:hideMark/>
          </w:tcPr>
          <w:p w14:paraId="681AF9B1" w14:textId="77777777" w:rsidR="006C25D8" w:rsidRPr="00DF311C" w:rsidRDefault="006C25D8" w:rsidP="000A1385">
            <w:pPr>
              <w:spacing w:line="240" w:lineRule="auto"/>
              <w:jc w:val="center"/>
              <w:rPr>
                <w:rFonts w:ascii="Times New Roman" w:eastAsia="Times New Roman" w:hAnsi="Times New Roman" w:cs="Times New Roman"/>
                <w:color w:val="FFFFFF"/>
                <w:sz w:val="24"/>
                <w:szCs w:val="24"/>
              </w:rPr>
            </w:pPr>
            <w:r w:rsidRPr="00DF311C">
              <w:rPr>
                <w:rFonts w:ascii="Times New Roman" w:eastAsia="Times New Roman" w:hAnsi="Times New Roman" w:cs="Times New Roman"/>
                <w:color w:val="FFFFFF"/>
                <w:sz w:val="24"/>
                <w:szCs w:val="24"/>
              </w:rPr>
              <w:t> </w:t>
            </w:r>
          </w:p>
        </w:tc>
        <w:tc>
          <w:tcPr>
            <w:tcW w:w="2336" w:type="dxa"/>
            <w:tcBorders>
              <w:top w:val="nil"/>
              <w:left w:val="nil"/>
              <w:bottom w:val="nil"/>
              <w:right w:val="nil"/>
            </w:tcBorders>
            <w:shd w:val="clear" w:color="000000" w:fill="FFFFFF"/>
            <w:noWrap/>
            <w:vAlign w:val="center"/>
            <w:hideMark/>
          </w:tcPr>
          <w:p w14:paraId="6DE9FBE0" w14:textId="77777777" w:rsidR="006C25D8" w:rsidRPr="00DF311C" w:rsidRDefault="006C25D8" w:rsidP="000A1385">
            <w:pPr>
              <w:spacing w:line="240" w:lineRule="auto"/>
              <w:jc w:val="center"/>
              <w:rPr>
                <w:rFonts w:ascii="Times New Roman" w:eastAsia="Times New Roman" w:hAnsi="Times New Roman" w:cs="Times New Roman"/>
                <w:color w:val="FFFFFF"/>
                <w:sz w:val="24"/>
                <w:szCs w:val="24"/>
              </w:rPr>
            </w:pPr>
            <w:r w:rsidRPr="00DF311C">
              <w:rPr>
                <w:rFonts w:ascii="Times New Roman" w:eastAsia="Times New Roman" w:hAnsi="Times New Roman" w:cs="Times New Roman"/>
                <w:color w:val="FFFFFF"/>
                <w:sz w:val="24"/>
                <w:szCs w:val="24"/>
              </w:rPr>
              <w:t> </w:t>
            </w:r>
          </w:p>
        </w:tc>
      </w:tr>
      <w:tr w:rsidR="006C25D8" w:rsidRPr="00DF311C" w14:paraId="6812FFFB" w14:textId="77777777" w:rsidTr="006C25D8">
        <w:trPr>
          <w:trHeight w:val="405"/>
        </w:trPr>
        <w:tc>
          <w:tcPr>
            <w:tcW w:w="1266" w:type="dxa"/>
            <w:tcBorders>
              <w:top w:val="double" w:sz="6" w:space="0" w:color="3F3F3F"/>
              <w:left w:val="single" w:sz="8" w:space="0" w:color="auto"/>
              <w:bottom w:val="double" w:sz="6" w:space="0" w:color="3F3F3F"/>
              <w:right w:val="double" w:sz="6" w:space="0" w:color="3F3F3F"/>
            </w:tcBorders>
            <w:shd w:val="clear" w:color="auto" w:fill="FB5924"/>
            <w:noWrap/>
            <w:vAlign w:val="bottom"/>
            <w:hideMark/>
          </w:tcPr>
          <w:p w14:paraId="32D853B0" w14:textId="77777777" w:rsidR="006C25D8" w:rsidRPr="00DF311C" w:rsidRDefault="006C25D8" w:rsidP="000A13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Pr="00DF311C">
              <w:rPr>
                <w:rFonts w:ascii="Times New Roman" w:eastAsia="Times New Roman" w:hAnsi="Times New Roman" w:cs="Times New Roman"/>
                <w:sz w:val="24"/>
                <w:szCs w:val="24"/>
              </w:rPr>
              <w:t>harges fixes</w:t>
            </w:r>
          </w:p>
        </w:tc>
        <w:tc>
          <w:tcPr>
            <w:tcW w:w="2537" w:type="dxa"/>
            <w:tcBorders>
              <w:top w:val="single" w:sz="4" w:space="0" w:color="4F81BD"/>
              <w:left w:val="nil"/>
              <w:bottom w:val="double" w:sz="6" w:space="0" w:color="4F81BD"/>
              <w:right w:val="nil"/>
            </w:tcBorders>
            <w:shd w:val="clear" w:color="auto" w:fill="FB5924"/>
            <w:noWrap/>
            <w:vAlign w:val="center"/>
            <w:hideMark/>
          </w:tcPr>
          <w:p w14:paraId="300F5E01"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single" w:sz="4" w:space="0" w:color="4F81BD"/>
              <w:left w:val="nil"/>
              <w:bottom w:val="double" w:sz="6" w:space="0" w:color="4F81BD"/>
              <w:right w:val="nil"/>
            </w:tcBorders>
            <w:shd w:val="clear" w:color="auto" w:fill="FB5924"/>
            <w:noWrap/>
            <w:vAlign w:val="center"/>
            <w:hideMark/>
          </w:tcPr>
          <w:p w14:paraId="589628C0"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336" w:type="dxa"/>
            <w:tcBorders>
              <w:top w:val="single" w:sz="4" w:space="0" w:color="4F81BD"/>
              <w:left w:val="nil"/>
              <w:bottom w:val="double" w:sz="6" w:space="0" w:color="4F81BD"/>
              <w:right w:val="nil"/>
            </w:tcBorders>
            <w:shd w:val="clear" w:color="auto" w:fill="FB5924"/>
            <w:noWrap/>
            <w:vAlign w:val="center"/>
            <w:hideMark/>
          </w:tcPr>
          <w:p w14:paraId="13A6262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5A205321" w14:textId="77777777" w:rsidTr="001A5BB7">
        <w:trPr>
          <w:trHeight w:val="405"/>
        </w:trPr>
        <w:tc>
          <w:tcPr>
            <w:tcW w:w="1266" w:type="dxa"/>
            <w:tcBorders>
              <w:top w:val="nil"/>
              <w:left w:val="single" w:sz="8" w:space="0" w:color="auto"/>
              <w:bottom w:val="double" w:sz="6" w:space="0" w:color="3F3F3F"/>
              <w:right w:val="double" w:sz="6" w:space="0" w:color="3F3F3F"/>
            </w:tcBorders>
            <w:shd w:val="clear" w:color="000000" w:fill="FFFFFF"/>
            <w:noWrap/>
            <w:vAlign w:val="bottom"/>
            <w:hideMark/>
          </w:tcPr>
          <w:p w14:paraId="3BF34183"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LOYER</w:t>
            </w:r>
          </w:p>
        </w:tc>
        <w:tc>
          <w:tcPr>
            <w:tcW w:w="2537" w:type="dxa"/>
            <w:tcBorders>
              <w:top w:val="single" w:sz="4" w:space="0" w:color="7F7F7F"/>
              <w:left w:val="single" w:sz="4" w:space="0" w:color="7F7F7F"/>
              <w:bottom w:val="single" w:sz="4" w:space="0" w:color="7F7F7F"/>
              <w:right w:val="single" w:sz="4" w:space="0" w:color="7F7F7F"/>
            </w:tcBorders>
            <w:shd w:val="clear" w:color="000000" w:fill="FFFFFF"/>
            <w:noWrap/>
            <w:vAlign w:val="center"/>
          </w:tcPr>
          <w:p w14:paraId="7E2505B1" w14:textId="29CFEED4"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single" w:sz="4" w:space="0" w:color="7F7F7F"/>
              <w:left w:val="nil"/>
              <w:bottom w:val="single" w:sz="4" w:space="0" w:color="7F7F7F"/>
              <w:right w:val="single" w:sz="4" w:space="0" w:color="7F7F7F"/>
            </w:tcBorders>
            <w:shd w:val="clear" w:color="000000" w:fill="FFFFFF"/>
            <w:noWrap/>
            <w:vAlign w:val="center"/>
          </w:tcPr>
          <w:p w14:paraId="6D5865F6" w14:textId="5D7D4514"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single" w:sz="4" w:space="0" w:color="7F7F7F"/>
              <w:left w:val="nil"/>
              <w:bottom w:val="single" w:sz="4" w:space="0" w:color="7F7F7F"/>
              <w:right w:val="single" w:sz="4" w:space="0" w:color="7F7F7F"/>
            </w:tcBorders>
            <w:shd w:val="clear" w:color="000000" w:fill="FFFFFF"/>
            <w:noWrap/>
            <w:vAlign w:val="center"/>
          </w:tcPr>
          <w:p w14:paraId="734C8893" w14:textId="49F52AF1"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6488A26C" w14:textId="77777777" w:rsidTr="001A5BB7">
        <w:trPr>
          <w:trHeight w:val="405"/>
        </w:trPr>
        <w:tc>
          <w:tcPr>
            <w:tcW w:w="1266" w:type="dxa"/>
            <w:tcBorders>
              <w:top w:val="nil"/>
              <w:left w:val="single" w:sz="8" w:space="0" w:color="auto"/>
              <w:bottom w:val="double" w:sz="6" w:space="0" w:color="3F3F3F"/>
              <w:right w:val="double" w:sz="6" w:space="0" w:color="3F3F3F"/>
            </w:tcBorders>
            <w:shd w:val="clear" w:color="000000" w:fill="FFFFFF"/>
            <w:noWrap/>
            <w:vAlign w:val="bottom"/>
            <w:hideMark/>
          </w:tcPr>
          <w:p w14:paraId="25221033"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SALAIRE</w:t>
            </w:r>
          </w:p>
        </w:tc>
        <w:tc>
          <w:tcPr>
            <w:tcW w:w="2537" w:type="dxa"/>
            <w:tcBorders>
              <w:top w:val="double" w:sz="6" w:space="0" w:color="3F3F3F"/>
              <w:left w:val="nil"/>
              <w:bottom w:val="double" w:sz="6" w:space="0" w:color="3F3F3F"/>
              <w:right w:val="double" w:sz="6" w:space="0" w:color="3F3F3F"/>
            </w:tcBorders>
            <w:shd w:val="clear" w:color="000000" w:fill="FFFFFF"/>
            <w:noWrap/>
            <w:vAlign w:val="center"/>
          </w:tcPr>
          <w:p w14:paraId="26D44DFE" w14:textId="1E2AA2E7"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double" w:sz="6" w:space="0" w:color="3F3F3F"/>
              <w:left w:val="nil"/>
              <w:bottom w:val="double" w:sz="6" w:space="0" w:color="3F3F3F"/>
              <w:right w:val="double" w:sz="6" w:space="0" w:color="3F3F3F"/>
            </w:tcBorders>
            <w:shd w:val="clear" w:color="000000" w:fill="FFFFFF"/>
            <w:noWrap/>
            <w:vAlign w:val="center"/>
          </w:tcPr>
          <w:p w14:paraId="39C0DE78" w14:textId="7E625A2E"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double" w:sz="6" w:space="0" w:color="3F3F3F"/>
              <w:left w:val="nil"/>
              <w:bottom w:val="double" w:sz="6" w:space="0" w:color="3F3F3F"/>
              <w:right w:val="double" w:sz="6" w:space="0" w:color="3F3F3F"/>
            </w:tcBorders>
            <w:shd w:val="clear" w:color="000000" w:fill="FFFFFF"/>
            <w:noWrap/>
            <w:vAlign w:val="center"/>
          </w:tcPr>
          <w:p w14:paraId="3723693A" w14:textId="2909F756"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228CE08E" w14:textId="77777777" w:rsidTr="001A5BB7">
        <w:trPr>
          <w:trHeight w:val="405"/>
        </w:trPr>
        <w:tc>
          <w:tcPr>
            <w:tcW w:w="1266" w:type="dxa"/>
            <w:tcBorders>
              <w:top w:val="nil"/>
              <w:left w:val="single" w:sz="8" w:space="0" w:color="auto"/>
              <w:bottom w:val="double" w:sz="6" w:space="0" w:color="3F3F3F"/>
              <w:right w:val="double" w:sz="6" w:space="0" w:color="3F3F3F"/>
            </w:tcBorders>
            <w:shd w:val="clear" w:color="000000" w:fill="FFFFFF"/>
            <w:noWrap/>
            <w:vAlign w:val="bottom"/>
            <w:hideMark/>
          </w:tcPr>
          <w:p w14:paraId="68CBE698"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Frais bancaire</w:t>
            </w:r>
          </w:p>
        </w:tc>
        <w:tc>
          <w:tcPr>
            <w:tcW w:w="2537" w:type="dxa"/>
            <w:tcBorders>
              <w:top w:val="single" w:sz="4" w:space="0" w:color="7F7F7F"/>
              <w:left w:val="single" w:sz="4" w:space="0" w:color="7F7F7F"/>
              <w:bottom w:val="nil"/>
              <w:right w:val="single" w:sz="4" w:space="0" w:color="7F7F7F"/>
            </w:tcBorders>
            <w:shd w:val="clear" w:color="000000" w:fill="FFFFFF"/>
            <w:noWrap/>
            <w:vAlign w:val="center"/>
          </w:tcPr>
          <w:p w14:paraId="715A3B7E" w14:textId="0BBF8882"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single" w:sz="4" w:space="0" w:color="7F7F7F"/>
              <w:left w:val="nil"/>
              <w:bottom w:val="nil"/>
              <w:right w:val="single" w:sz="4" w:space="0" w:color="7F7F7F"/>
            </w:tcBorders>
            <w:shd w:val="clear" w:color="000000" w:fill="FFFFFF"/>
            <w:noWrap/>
            <w:vAlign w:val="center"/>
          </w:tcPr>
          <w:p w14:paraId="2DA94EA8" w14:textId="0D4ADAFB"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single" w:sz="4" w:space="0" w:color="7F7F7F"/>
              <w:left w:val="nil"/>
              <w:bottom w:val="nil"/>
              <w:right w:val="single" w:sz="4" w:space="0" w:color="7F7F7F"/>
            </w:tcBorders>
            <w:shd w:val="clear" w:color="000000" w:fill="FFFFFF"/>
            <w:noWrap/>
            <w:vAlign w:val="center"/>
          </w:tcPr>
          <w:p w14:paraId="533B3C80" w14:textId="64B84C0F"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48EB074C" w14:textId="77777777" w:rsidTr="001A5BB7">
        <w:trPr>
          <w:trHeight w:val="405"/>
        </w:trPr>
        <w:tc>
          <w:tcPr>
            <w:tcW w:w="1266" w:type="dxa"/>
            <w:tcBorders>
              <w:top w:val="single" w:sz="4" w:space="0" w:color="4F81BD"/>
              <w:left w:val="single" w:sz="8" w:space="0" w:color="auto"/>
              <w:bottom w:val="double" w:sz="6" w:space="0" w:color="4F81BD"/>
              <w:right w:val="nil"/>
            </w:tcBorders>
            <w:shd w:val="clear" w:color="000000" w:fill="FF0000"/>
            <w:noWrap/>
            <w:vAlign w:val="bottom"/>
            <w:hideMark/>
          </w:tcPr>
          <w:p w14:paraId="118F6A33" w14:textId="77777777" w:rsidR="006C25D8" w:rsidRPr="00DF311C" w:rsidRDefault="006C25D8" w:rsidP="000A1385">
            <w:pPr>
              <w:spacing w:line="240" w:lineRule="auto"/>
              <w:jc w:val="both"/>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TOTAL CHARGES FIXES</w:t>
            </w:r>
          </w:p>
        </w:tc>
        <w:tc>
          <w:tcPr>
            <w:tcW w:w="2537" w:type="dxa"/>
            <w:tcBorders>
              <w:top w:val="single" w:sz="4" w:space="0" w:color="auto"/>
              <w:left w:val="single" w:sz="4" w:space="0" w:color="auto"/>
              <w:bottom w:val="single" w:sz="4" w:space="0" w:color="auto"/>
              <w:right w:val="single" w:sz="4" w:space="0" w:color="auto"/>
            </w:tcBorders>
            <w:shd w:val="clear" w:color="000000" w:fill="FF0000"/>
            <w:noWrap/>
            <w:vAlign w:val="bottom"/>
          </w:tcPr>
          <w:p w14:paraId="45E9EC5C" w14:textId="4D8A40B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537" w:type="dxa"/>
            <w:tcBorders>
              <w:top w:val="single" w:sz="4" w:space="0" w:color="auto"/>
              <w:left w:val="nil"/>
              <w:bottom w:val="single" w:sz="4" w:space="0" w:color="auto"/>
              <w:right w:val="single" w:sz="4" w:space="0" w:color="auto"/>
            </w:tcBorders>
            <w:shd w:val="clear" w:color="000000" w:fill="FF0000"/>
            <w:noWrap/>
            <w:vAlign w:val="bottom"/>
          </w:tcPr>
          <w:p w14:paraId="3A1D6A5A" w14:textId="55342C09"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336" w:type="dxa"/>
            <w:tcBorders>
              <w:top w:val="single" w:sz="4" w:space="0" w:color="auto"/>
              <w:left w:val="nil"/>
              <w:bottom w:val="single" w:sz="4" w:space="0" w:color="auto"/>
              <w:right w:val="single" w:sz="4" w:space="0" w:color="auto"/>
            </w:tcBorders>
            <w:shd w:val="clear" w:color="000000" w:fill="FF0000"/>
            <w:noWrap/>
            <w:vAlign w:val="bottom"/>
          </w:tcPr>
          <w:p w14:paraId="1585CBE0" w14:textId="4DE494FA"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r>
      <w:tr w:rsidR="006C25D8" w:rsidRPr="00DF311C" w14:paraId="5E950D69" w14:textId="77777777" w:rsidTr="001A5BB7">
        <w:trPr>
          <w:trHeight w:val="405"/>
        </w:trPr>
        <w:tc>
          <w:tcPr>
            <w:tcW w:w="1266" w:type="dxa"/>
            <w:tcBorders>
              <w:top w:val="double" w:sz="6" w:space="0" w:color="3F3F3F"/>
              <w:left w:val="single" w:sz="8" w:space="0" w:color="auto"/>
              <w:bottom w:val="double" w:sz="6" w:space="0" w:color="3F3F3F"/>
              <w:right w:val="nil"/>
            </w:tcBorders>
            <w:shd w:val="clear" w:color="000000" w:fill="FFFFFF"/>
            <w:noWrap/>
            <w:vAlign w:val="bottom"/>
            <w:hideMark/>
          </w:tcPr>
          <w:p w14:paraId="7B83CDEA"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nil"/>
              <w:left w:val="single" w:sz="4" w:space="0" w:color="auto"/>
              <w:bottom w:val="single" w:sz="4" w:space="0" w:color="auto"/>
              <w:right w:val="single" w:sz="4" w:space="0" w:color="auto"/>
            </w:tcBorders>
            <w:shd w:val="clear" w:color="000000" w:fill="FFFFFF"/>
            <w:noWrap/>
            <w:vAlign w:val="bottom"/>
          </w:tcPr>
          <w:p w14:paraId="0A7F8C03" w14:textId="79CFA6CB" w:rsidR="006C25D8" w:rsidRPr="00DF311C" w:rsidRDefault="006C25D8" w:rsidP="000A1385">
            <w:pPr>
              <w:spacing w:line="240" w:lineRule="auto"/>
              <w:rPr>
                <w:rFonts w:ascii="Times New Roman" w:eastAsia="Times New Roman" w:hAnsi="Times New Roman" w:cs="Times New Roman"/>
                <w:sz w:val="24"/>
                <w:szCs w:val="24"/>
              </w:rPr>
            </w:pPr>
          </w:p>
        </w:tc>
        <w:tc>
          <w:tcPr>
            <w:tcW w:w="2537" w:type="dxa"/>
            <w:tcBorders>
              <w:top w:val="nil"/>
              <w:left w:val="nil"/>
              <w:bottom w:val="single" w:sz="4" w:space="0" w:color="auto"/>
              <w:right w:val="single" w:sz="4" w:space="0" w:color="auto"/>
            </w:tcBorders>
            <w:shd w:val="clear" w:color="000000" w:fill="FFFFFF"/>
            <w:noWrap/>
            <w:vAlign w:val="bottom"/>
          </w:tcPr>
          <w:p w14:paraId="5A2B0842" w14:textId="28A26A2A" w:rsidR="006C25D8" w:rsidRPr="00DF311C" w:rsidRDefault="006C25D8" w:rsidP="000A1385">
            <w:pPr>
              <w:spacing w:line="240" w:lineRule="auto"/>
              <w:rPr>
                <w:rFonts w:ascii="Times New Roman" w:eastAsia="Times New Roman" w:hAnsi="Times New Roman" w:cs="Times New Roman"/>
                <w:sz w:val="24"/>
                <w:szCs w:val="24"/>
              </w:rPr>
            </w:pPr>
          </w:p>
        </w:tc>
        <w:tc>
          <w:tcPr>
            <w:tcW w:w="2336" w:type="dxa"/>
            <w:tcBorders>
              <w:top w:val="nil"/>
              <w:left w:val="nil"/>
              <w:bottom w:val="single" w:sz="4" w:space="0" w:color="auto"/>
              <w:right w:val="single" w:sz="4" w:space="0" w:color="auto"/>
            </w:tcBorders>
            <w:shd w:val="clear" w:color="000000" w:fill="FFFFFF"/>
            <w:noWrap/>
            <w:vAlign w:val="bottom"/>
          </w:tcPr>
          <w:p w14:paraId="3FE8BC85" w14:textId="4BE19874" w:rsidR="006C25D8" w:rsidRPr="00DF311C" w:rsidRDefault="006C25D8" w:rsidP="000A1385">
            <w:pPr>
              <w:spacing w:line="240" w:lineRule="auto"/>
              <w:rPr>
                <w:rFonts w:ascii="Times New Roman" w:eastAsia="Times New Roman" w:hAnsi="Times New Roman" w:cs="Times New Roman"/>
                <w:sz w:val="24"/>
                <w:szCs w:val="24"/>
              </w:rPr>
            </w:pPr>
          </w:p>
        </w:tc>
      </w:tr>
      <w:tr w:rsidR="006C25D8" w:rsidRPr="00DF311C" w14:paraId="4F697888" w14:textId="77777777" w:rsidTr="001A5BB7">
        <w:trPr>
          <w:trHeight w:val="405"/>
        </w:trPr>
        <w:tc>
          <w:tcPr>
            <w:tcW w:w="1266" w:type="dxa"/>
            <w:tcBorders>
              <w:top w:val="single" w:sz="4" w:space="0" w:color="7F7F7F"/>
              <w:left w:val="single" w:sz="8" w:space="0" w:color="auto"/>
              <w:bottom w:val="single" w:sz="4" w:space="0" w:color="7F7F7F"/>
              <w:right w:val="nil"/>
            </w:tcBorders>
            <w:shd w:val="clear" w:color="auto" w:fill="FB5924"/>
            <w:noWrap/>
            <w:vAlign w:val="bottom"/>
            <w:hideMark/>
          </w:tcPr>
          <w:p w14:paraId="17305FD8" w14:textId="77777777" w:rsidR="006C25D8" w:rsidRPr="00DF311C" w:rsidRDefault="006C25D8" w:rsidP="000A1385">
            <w:pPr>
              <w:spacing w:line="240" w:lineRule="auto"/>
              <w:jc w:val="both"/>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RESULTAT D'EXPLOITATION</w:t>
            </w:r>
          </w:p>
        </w:tc>
        <w:tc>
          <w:tcPr>
            <w:tcW w:w="2537" w:type="dxa"/>
            <w:tcBorders>
              <w:top w:val="nil"/>
              <w:left w:val="single" w:sz="4" w:space="0" w:color="auto"/>
              <w:bottom w:val="single" w:sz="4" w:space="0" w:color="auto"/>
              <w:right w:val="single" w:sz="4" w:space="0" w:color="auto"/>
            </w:tcBorders>
            <w:shd w:val="clear" w:color="auto" w:fill="FB5924"/>
            <w:noWrap/>
            <w:vAlign w:val="bottom"/>
          </w:tcPr>
          <w:p w14:paraId="35D9AE1F" w14:textId="4A368605"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537" w:type="dxa"/>
            <w:tcBorders>
              <w:top w:val="nil"/>
              <w:left w:val="nil"/>
              <w:bottom w:val="single" w:sz="4" w:space="0" w:color="auto"/>
              <w:right w:val="single" w:sz="4" w:space="0" w:color="auto"/>
            </w:tcBorders>
            <w:shd w:val="clear" w:color="auto" w:fill="FB5924"/>
            <w:noWrap/>
            <w:vAlign w:val="bottom"/>
          </w:tcPr>
          <w:p w14:paraId="7AF9AE21" w14:textId="37C98D1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c>
          <w:tcPr>
            <w:tcW w:w="2336" w:type="dxa"/>
            <w:tcBorders>
              <w:top w:val="nil"/>
              <w:left w:val="nil"/>
              <w:bottom w:val="single" w:sz="4" w:space="0" w:color="auto"/>
              <w:right w:val="single" w:sz="4" w:space="0" w:color="auto"/>
            </w:tcBorders>
            <w:shd w:val="clear" w:color="auto" w:fill="FB5924"/>
            <w:noWrap/>
            <w:vAlign w:val="bottom"/>
          </w:tcPr>
          <w:p w14:paraId="579A2425" w14:textId="2E3EBC46"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p>
        </w:tc>
      </w:tr>
      <w:tr w:rsidR="006C25D8" w:rsidRPr="00DF311C" w14:paraId="3A037FAC" w14:textId="77777777" w:rsidTr="000A1385">
        <w:trPr>
          <w:trHeight w:val="405"/>
        </w:trPr>
        <w:tc>
          <w:tcPr>
            <w:tcW w:w="1266" w:type="dxa"/>
            <w:tcBorders>
              <w:top w:val="double" w:sz="6" w:space="0" w:color="3F3F3F"/>
              <w:left w:val="single" w:sz="8" w:space="0" w:color="auto"/>
              <w:bottom w:val="double" w:sz="6" w:space="0" w:color="3F3F3F"/>
              <w:right w:val="nil"/>
            </w:tcBorders>
            <w:shd w:val="clear" w:color="000000" w:fill="FFFFFF"/>
            <w:noWrap/>
            <w:vAlign w:val="bottom"/>
            <w:hideMark/>
          </w:tcPr>
          <w:p w14:paraId="1C41D220"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nil"/>
              <w:left w:val="single" w:sz="4" w:space="0" w:color="auto"/>
              <w:bottom w:val="single" w:sz="4" w:space="0" w:color="auto"/>
              <w:right w:val="single" w:sz="4" w:space="0" w:color="auto"/>
            </w:tcBorders>
            <w:shd w:val="clear" w:color="000000" w:fill="FFFFFF"/>
            <w:noWrap/>
            <w:vAlign w:val="bottom"/>
            <w:hideMark/>
          </w:tcPr>
          <w:p w14:paraId="2426CB80"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537" w:type="dxa"/>
            <w:tcBorders>
              <w:top w:val="nil"/>
              <w:left w:val="nil"/>
              <w:bottom w:val="single" w:sz="4" w:space="0" w:color="auto"/>
              <w:right w:val="single" w:sz="4" w:space="0" w:color="auto"/>
            </w:tcBorders>
            <w:shd w:val="clear" w:color="000000" w:fill="FFFFFF"/>
            <w:noWrap/>
            <w:vAlign w:val="bottom"/>
            <w:hideMark/>
          </w:tcPr>
          <w:p w14:paraId="7F59B7FA"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2336" w:type="dxa"/>
            <w:tcBorders>
              <w:top w:val="nil"/>
              <w:left w:val="nil"/>
              <w:bottom w:val="single" w:sz="4" w:space="0" w:color="auto"/>
              <w:right w:val="single" w:sz="4" w:space="0" w:color="auto"/>
            </w:tcBorders>
            <w:shd w:val="clear" w:color="000000" w:fill="FFFFFF"/>
            <w:noWrap/>
            <w:vAlign w:val="bottom"/>
            <w:hideMark/>
          </w:tcPr>
          <w:p w14:paraId="2FF3E0CA"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482A2A36" w14:textId="77777777" w:rsidTr="001A5BB7">
        <w:trPr>
          <w:trHeight w:val="405"/>
        </w:trPr>
        <w:tc>
          <w:tcPr>
            <w:tcW w:w="1266" w:type="dxa"/>
            <w:tcBorders>
              <w:top w:val="single" w:sz="4" w:space="0" w:color="7F7F7F"/>
              <w:left w:val="single" w:sz="8" w:space="0" w:color="auto"/>
              <w:bottom w:val="nil"/>
              <w:right w:val="nil"/>
            </w:tcBorders>
            <w:shd w:val="clear" w:color="000000" w:fill="FFFFFF"/>
            <w:noWrap/>
            <w:vAlign w:val="bottom"/>
            <w:hideMark/>
          </w:tcPr>
          <w:p w14:paraId="3345BE9B"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SEUIL DE RENTABILITE</w:t>
            </w:r>
          </w:p>
        </w:tc>
        <w:tc>
          <w:tcPr>
            <w:tcW w:w="2537" w:type="dxa"/>
            <w:tcBorders>
              <w:top w:val="nil"/>
              <w:left w:val="single" w:sz="4" w:space="0" w:color="auto"/>
              <w:bottom w:val="single" w:sz="4" w:space="0" w:color="auto"/>
              <w:right w:val="single" w:sz="4" w:space="0" w:color="auto"/>
            </w:tcBorders>
            <w:shd w:val="clear" w:color="000000" w:fill="FFFFFF"/>
            <w:noWrap/>
            <w:vAlign w:val="bottom"/>
          </w:tcPr>
          <w:p w14:paraId="15AE00FA" w14:textId="25CA57CF"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nil"/>
              <w:bottom w:val="single" w:sz="4" w:space="0" w:color="auto"/>
              <w:right w:val="single" w:sz="4" w:space="0" w:color="auto"/>
            </w:tcBorders>
            <w:shd w:val="clear" w:color="000000" w:fill="FFFFFF"/>
            <w:noWrap/>
            <w:vAlign w:val="bottom"/>
          </w:tcPr>
          <w:p w14:paraId="4F6820EE" w14:textId="724D97ED"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single" w:sz="4" w:space="0" w:color="auto"/>
              <w:right w:val="single" w:sz="4" w:space="0" w:color="auto"/>
            </w:tcBorders>
            <w:shd w:val="clear" w:color="000000" w:fill="FFFFFF"/>
            <w:noWrap/>
            <w:vAlign w:val="bottom"/>
          </w:tcPr>
          <w:p w14:paraId="68C42772" w14:textId="28C03F6A"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2DE1AA41" w14:textId="77777777" w:rsidTr="001A5BB7">
        <w:trPr>
          <w:trHeight w:val="375"/>
        </w:trPr>
        <w:tc>
          <w:tcPr>
            <w:tcW w:w="1266" w:type="dxa"/>
            <w:tcBorders>
              <w:top w:val="single" w:sz="8" w:space="0" w:color="auto"/>
              <w:left w:val="single" w:sz="8" w:space="0" w:color="auto"/>
              <w:bottom w:val="nil"/>
              <w:right w:val="nil"/>
            </w:tcBorders>
            <w:shd w:val="clear" w:color="000000" w:fill="FFFFFF"/>
            <w:noWrap/>
            <w:vAlign w:val="bottom"/>
            <w:hideMark/>
          </w:tcPr>
          <w:p w14:paraId="14A245BE" w14:textId="77777777" w:rsidR="006C25D8" w:rsidRPr="00DF311C" w:rsidRDefault="006C25D8" w:rsidP="000A1385">
            <w:pPr>
              <w:spacing w:line="240" w:lineRule="auto"/>
              <w:rPr>
                <w:rFonts w:ascii="Times New Roman" w:eastAsia="Times New Roman" w:hAnsi="Times New Roman" w:cs="Times New Roman"/>
                <w:i/>
                <w:iCs/>
                <w:sz w:val="24"/>
                <w:szCs w:val="24"/>
              </w:rPr>
            </w:pPr>
            <w:r w:rsidRPr="00DF311C">
              <w:rPr>
                <w:rFonts w:ascii="Times New Roman" w:eastAsia="Times New Roman" w:hAnsi="Times New Roman" w:cs="Times New Roman"/>
                <w:i/>
                <w:iCs/>
                <w:sz w:val="24"/>
                <w:szCs w:val="24"/>
              </w:rPr>
              <w:t>POINT MORT</w:t>
            </w:r>
          </w:p>
        </w:tc>
        <w:tc>
          <w:tcPr>
            <w:tcW w:w="2537" w:type="dxa"/>
            <w:tcBorders>
              <w:top w:val="nil"/>
              <w:left w:val="single" w:sz="4" w:space="0" w:color="auto"/>
              <w:bottom w:val="nil"/>
              <w:right w:val="single" w:sz="4" w:space="0" w:color="auto"/>
            </w:tcBorders>
            <w:shd w:val="clear" w:color="000000" w:fill="FFFFFF"/>
            <w:noWrap/>
            <w:vAlign w:val="bottom"/>
          </w:tcPr>
          <w:p w14:paraId="305A419F" w14:textId="7A8355B7"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nil"/>
              <w:left w:val="nil"/>
              <w:bottom w:val="nil"/>
              <w:right w:val="single" w:sz="4" w:space="0" w:color="auto"/>
            </w:tcBorders>
            <w:shd w:val="clear" w:color="000000" w:fill="FFFFFF"/>
            <w:noWrap/>
            <w:vAlign w:val="bottom"/>
          </w:tcPr>
          <w:p w14:paraId="11944210" w14:textId="7209BC22"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nil"/>
              <w:left w:val="nil"/>
              <w:bottom w:val="nil"/>
              <w:right w:val="single" w:sz="4" w:space="0" w:color="auto"/>
            </w:tcBorders>
            <w:shd w:val="clear" w:color="000000" w:fill="FFFFFF"/>
            <w:noWrap/>
            <w:vAlign w:val="bottom"/>
          </w:tcPr>
          <w:p w14:paraId="7FB7165B" w14:textId="5E976BA7" w:rsidR="006C25D8" w:rsidRPr="00DF311C" w:rsidRDefault="006C25D8" w:rsidP="000A1385">
            <w:pPr>
              <w:spacing w:line="240" w:lineRule="auto"/>
              <w:jc w:val="center"/>
              <w:rPr>
                <w:rFonts w:ascii="Times New Roman" w:eastAsia="Times New Roman" w:hAnsi="Times New Roman" w:cs="Times New Roman"/>
                <w:sz w:val="24"/>
                <w:szCs w:val="24"/>
              </w:rPr>
            </w:pPr>
          </w:p>
        </w:tc>
      </w:tr>
      <w:tr w:rsidR="006C25D8" w:rsidRPr="00DF311C" w14:paraId="1EC5A82D" w14:textId="77777777" w:rsidTr="001A5BB7">
        <w:trPr>
          <w:trHeight w:val="375"/>
        </w:trPr>
        <w:tc>
          <w:tcPr>
            <w:tcW w:w="126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54D4991"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POINT MORT</w:t>
            </w:r>
          </w:p>
        </w:tc>
        <w:tc>
          <w:tcPr>
            <w:tcW w:w="2537" w:type="dxa"/>
            <w:tcBorders>
              <w:top w:val="single" w:sz="4" w:space="0" w:color="auto"/>
              <w:left w:val="nil"/>
              <w:bottom w:val="single" w:sz="4" w:space="0" w:color="auto"/>
              <w:right w:val="single" w:sz="4" w:space="0" w:color="auto"/>
            </w:tcBorders>
            <w:shd w:val="clear" w:color="000000" w:fill="FFFFFF"/>
            <w:noWrap/>
            <w:vAlign w:val="bottom"/>
          </w:tcPr>
          <w:p w14:paraId="410C243B" w14:textId="4B9A63FD"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537" w:type="dxa"/>
            <w:tcBorders>
              <w:top w:val="single" w:sz="4" w:space="0" w:color="auto"/>
              <w:left w:val="nil"/>
              <w:bottom w:val="single" w:sz="4" w:space="0" w:color="auto"/>
              <w:right w:val="single" w:sz="4" w:space="0" w:color="auto"/>
            </w:tcBorders>
            <w:shd w:val="clear" w:color="000000" w:fill="FFFFFF"/>
            <w:noWrap/>
            <w:vAlign w:val="bottom"/>
          </w:tcPr>
          <w:p w14:paraId="09D6BC23" w14:textId="09BA4FF7" w:rsidR="006C25D8" w:rsidRPr="00DF311C" w:rsidRDefault="006C25D8" w:rsidP="000A1385">
            <w:pPr>
              <w:spacing w:line="240" w:lineRule="auto"/>
              <w:jc w:val="center"/>
              <w:rPr>
                <w:rFonts w:ascii="Times New Roman" w:eastAsia="Times New Roman" w:hAnsi="Times New Roman" w:cs="Times New Roman"/>
                <w:sz w:val="24"/>
                <w:szCs w:val="24"/>
              </w:rPr>
            </w:pPr>
          </w:p>
        </w:tc>
        <w:tc>
          <w:tcPr>
            <w:tcW w:w="2336" w:type="dxa"/>
            <w:tcBorders>
              <w:top w:val="single" w:sz="4" w:space="0" w:color="auto"/>
              <w:left w:val="nil"/>
              <w:bottom w:val="single" w:sz="4" w:space="0" w:color="auto"/>
              <w:right w:val="single" w:sz="4" w:space="0" w:color="auto"/>
            </w:tcBorders>
            <w:shd w:val="clear" w:color="000000" w:fill="FFFFFF"/>
            <w:noWrap/>
            <w:vAlign w:val="bottom"/>
          </w:tcPr>
          <w:p w14:paraId="0DFC2FE2" w14:textId="1B7C46F1" w:rsidR="006C25D8" w:rsidRPr="00DF311C" w:rsidRDefault="006C25D8" w:rsidP="000A1385">
            <w:pPr>
              <w:keepNext/>
              <w:spacing w:line="240" w:lineRule="auto"/>
              <w:jc w:val="center"/>
              <w:rPr>
                <w:rFonts w:ascii="Times New Roman" w:eastAsia="Times New Roman" w:hAnsi="Times New Roman" w:cs="Times New Roman"/>
                <w:sz w:val="24"/>
                <w:szCs w:val="24"/>
              </w:rPr>
            </w:pPr>
          </w:p>
        </w:tc>
      </w:tr>
    </w:tbl>
    <w:p w14:paraId="565FEFEA" w14:textId="77777777" w:rsidR="006C25D8" w:rsidRDefault="006C25D8" w:rsidP="006C25D8">
      <w:pPr>
        <w:spacing w:line="360" w:lineRule="auto"/>
        <w:rPr>
          <w:rFonts w:ascii="Times New Roman" w:hAnsi="Times New Roman" w:cs="Times New Roman"/>
          <w:b/>
          <w:bCs/>
          <w:color w:val="FF0000"/>
          <w:sz w:val="24"/>
          <w:szCs w:val="24"/>
        </w:rPr>
      </w:pPr>
    </w:p>
    <w:p w14:paraId="0864A8AF" w14:textId="77777777" w:rsidR="006C25D8" w:rsidRDefault="006C25D8" w:rsidP="006C25D8">
      <w:pPr>
        <w:spacing w:line="360" w:lineRule="auto"/>
        <w:rPr>
          <w:rFonts w:ascii="Times New Roman" w:hAnsi="Times New Roman" w:cs="Times New Roman"/>
          <w:b/>
          <w:bCs/>
          <w:color w:val="FF0000"/>
          <w:sz w:val="24"/>
          <w:szCs w:val="24"/>
        </w:rPr>
      </w:pPr>
    </w:p>
    <w:p w14:paraId="50609398" w14:textId="77777777" w:rsidR="006C25D8" w:rsidRDefault="006C25D8" w:rsidP="006C25D8">
      <w:pPr>
        <w:spacing w:line="360" w:lineRule="auto"/>
        <w:rPr>
          <w:rFonts w:ascii="Times New Roman" w:hAnsi="Times New Roman" w:cs="Times New Roman"/>
          <w:b/>
          <w:bCs/>
          <w:color w:val="FF0000"/>
          <w:sz w:val="24"/>
          <w:szCs w:val="24"/>
        </w:rPr>
      </w:pPr>
    </w:p>
    <w:p w14:paraId="54BCEA94" w14:textId="77777777" w:rsidR="006C25D8" w:rsidRPr="006C25D8" w:rsidRDefault="006C25D8" w:rsidP="006C25D8">
      <w:pPr>
        <w:spacing w:line="360" w:lineRule="auto"/>
        <w:rPr>
          <w:rFonts w:ascii="Times New Roman" w:hAnsi="Times New Roman" w:cs="Times New Roman"/>
          <w:b/>
          <w:bCs/>
          <w:color w:val="FF0000"/>
          <w:sz w:val="24"/>
          <w:szCs w:val="24"/>
        </w:rPr>
      </w:pPr>
    </w:p>
    <w:p w14:paraId="5C159DD7" w14:textId="3DBA7951"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lastRenderedPageBreak/>
        <w:t xml:space="preserve">Plan de trésorerie </w:t>
      </w:r>
    </w:p>
    <w:tbl>
      <w:tblPr>
        <w:tblW w:w="13183" w:type="dxa"/>
        <w:tblCellMar>
          <w:left w:w="70" w:type="dxa"/>
          <w:right w:w="70" w:type="dxa"/>
        </w:tblCellMar>
        <w:tblLook w:val="04A0" w:firstRow="1" w:lastRow="0" w:firstColumn="1" w:lastColumn="0" w:noHBand="0" w:noVBand="1"/>
      </w:tblPr>
      <w:tblGrid>
        <w:gridCol w:w="2537"/>
        <w:gridCol w:w="724"/>
        <w:gridCol w:w="850"/>
        <w:gridCol w:w="851"/>
        <w:gridCol w:w="850"/>
        <w:gridCol w:w="709"/>
        <w:gridCol w:w="992"/>
        <w:gridCol w:w="709"/>
        <w:gridCol w:w="992"/>
        <w:gridCol w:w="992"/>
        <w:gridCol w:w="851"/>
        <w:gridCol w:w="1134"/>
        <w:gridCol w:w="992"/>
      </w:tblGrid>
      <w:tr w:rsidR="006C25D8" w:rsidRPr="00DF311C" w14:paraId="03AF1836" w14:textId="77777777" w:rsidTr="000A1385">
        <w:trPr>
          <w:trHeight w:val="390"/>
        </w:trPr>
        <w:tc>
          <w:tcPr>
            <w:tcW w:w="2537" w:type="dxa"/>
            <w:tcBorders>
              <w:top w:val="nil"/>
              <w:left w:val="nil"/>
              <w:bottom w:val="nil"/>
              <w:right w:val="nil"/>
            </w:tcBorders>
            <w:shd w:val="clear" w:color="auto" w:fill="auto"/>
            <w:noWrap/>
            <w:vAlign w:val="bottom"/>
            <w:hideMark/>
          </w:tcPr>
          <w:p w14:paraId="2BA1DE10"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724" w:type="dxa"/>
            <w:tcBorders>
              <w:top w:val="nil"/>
              <w:left w:val="nil"/>
              <w:bottom w:val="nil"/>
              <w:right w:val="nil"/>
            </w:tcBorders>
            <w:shd w:val="clear" w:color="auto" w:fill="auto"/>
            <w:noWrap/>
            <w:vAlign w:val="bottom"/>
            <w:hideMark/>
          </w:tcPr>
          <w:p w14:paraId="7BD0D0F8"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14:paraId="14EDAD09"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851" w:type="dxa"/>
            <w:tcBorders>
              <w:top w:val="nil"/>
              <w:left w:val="nil"/>
              <w:bottom w:val="nil"/>
              <w:right w:val="nil"/>
            </w:tcBorders>
            <w:shd w:val="clear" w:color="auto" w:fill="auto"/>
            <w:noWrap/>
            <w:vAlign w:val="bottom"/>
            <w:hideMark/>
          </w:tcPr>
          <w:p w14:paraId="7D13FE51"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14:paraId="031077A5"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709" w:type="dxa"/>
            <w:tcBorders>
              <w:top w:val="nil"/>
              <w:left w:val="nil"/>
              <w:bottom w:val="nil"/>
              <w:right w:val="nil"/>
            </w:tcBorders>
            <w:shd w:val="clear" w:color="auto" w:fill="auto"/>
            <w:noWrap/>
            <w:vAlign w:val="bottom"/>
            <w:hideMark/>
          </w:tcPr>
          <w:p w14:paraId="29CA9F21"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992" w:type="dxa"/>
            <w:tcBorders>
              <w:top w:val="nil"/>
              <w:left w:val="nil"/>
              <w:bottom w:val="nil"/>
              <w:right w:val="nil"/>
            </w:tcBorders>
            <w:shd w:val="clear" w:color="auto" w:fill="auto"/>
            <w:noWrap/>
            <w:vAlign w:val="bottom"/>
            <w:hideMark/>
          </w:tcPr>
          <w:p w14:paraId="5D477295"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709" w:type="dxa"/>
            <w:tcBorders>
              <w:top w:val="nil"/>
              <w:left w:val="nil"/>
              <w:bottom w:val="nil"/>
              <w:right w:val="nil"/>
            </w:tcBorders>
            <w:shd w:val="clear" w:color="auto" w:fill="auto"/>
            <w:noWrap/>
            <w:vAlign w:val="bottom"/>
            <w:hideMark/>
          </w:tcPr>
          <w:p w14:paraId="19039473"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992" w:type="dxa"/>
            <w:tcBorders>
              <w:top w:val="nil"/>
              <w:left w:val="nil"/>
              <w:bottom w:val="nil"/>
              <w:right w:val="nil"/>
            </w:tcBorders>
            <w:shd w:val="clear" w:color="auto" w:fill="auto"/>
            <w:noWrap/>
            <w:vAlign w:val="bottom"/>
            <w:hideMark/>
          </w:tcPr>
          <w:p w14:paraId="3962BCD8"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992" w:type="dxa"/>
            <w:tcBorders>
              <w:top w:val="nil"/>
              <w:left w:val="nil"/>
              <w:bottom w:val="nil"/>
              <w:right w:val="nil"/>
            </w:tcBorders>
            <w:shd w:val="clear" w:color="auto" w:fill="auto"/>
            <w:noWrap/>
            <w:vAlign w:val="bottom"/>
            <w:hideMark/>
          </w:tcPr>
          <w:p w14:paraId="1BF385BC"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851" w:type="dxa"/>
            <w:tcBorders>
              <w:top w:val="nil"/>
              <w:left w:val="nil"/>
              <w:bottom w:val="nil"/>
              <w:right w:val="nil"/>
            </w:tcBorders>
            <w:shd w:val="clear" w:color="auto" w:fill="auto"/>
            <w:noWrap/>
            <w:vAlign w:val="bottom"/>
            <w:hideMark/>
          </w:tcPr>
          <w:p w14:paraId="685E39E9"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134" w:type="dxa"/>
            <w:tcBorders>
              <w:top w:val="nil"/>
              <w:left w:val="nil"/>
              <w:bottom w:val="nil"/>
              <w:right w:val="nil"/>
            </w:tcBorders>
            <w:shd w:val="clear" w:color="auto" w:fill="auto"/>
            <w:noWrap/>
            <w:vAlign w:val="bottom"/>
            <w:hideMark/>
          </w:tcPr>
          <w:p w14:paraId="01E09DD4"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992" w:type="dxa"/>
            <w:tcBorders>
              <w:top w:val="nil"/>
              <w:left w:val="nil"/>
              <w:bottom w:val="nil"/>
              <w:right w:val="nil"/>
            </w:tcBorders>
            <w:shd w:val="clear" w:color="auto" w:fill="auto"/>
            <w:noWrap/>
            <w:vAlign w:val="bottom"/>
            <w:hideMark/>
          </w:tcPr>
          <w:p w14:paraId="21137CFF" w14:textId="77777777" w:rsidR="006C25D8" w:rsidRPr="00DF311C" w:rsidRDefault="006C25D8" w:rsidP="000A1385">
            <w:pPr>
              <w:spacing w:line="240" w:lineRule="auto"/>
              <w:rPr>
                <w:rFonts w:ascii="Times New Roman" w:eastAsia="Times New Roman" w:hAnsi="Times New Roman" w:cs="Times New Roman"/>
                <w:sz w:val="24"/>
                <w:szCs w:val="24"/>
              </w:rPr>
            </w:pPr>
          </w:p>
        </w:tc>
      </w:tr>
      <w:tr w:rsidR="006C25D8" w:rsidRPr="00DF311C" w14:paraId="423EC972" w14:textId="77777777" w:rsidTr="000A1385">
        <w:trPr>
          <w:trHeight w:val="375"/>
        </w:trPr>
        <w:tc>
          <w:tcPr>
            <w:tcW w:w="2537" w:type="dxa"/>
            <w:vMerge w:val="restart"/>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6F40845D"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24" w:type="dxa"/>
            <w:tcBorders>
              <w:top w:val="single" w:sz="8" w:space="0" w:color="auto"/>
              <w:left w:val="nil"/>
              <w:bottom w:val="single" w:sz="4" w:space="0" w:color="auto"/>
              <w:right w:val="single" w:sz="4" w:space="0" w:color="auto"/>
            </w:tcBorders>
            <w:shd w:val="clear" w:color="000000" w:fill="FFFFFF"/>
            <w:noWrap/>
            <w:vAlign w:val="bottom"/>
            <w:hideMark/>
          </w:tcPr>
          <w:p w14:paraId="1922DF32"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1er mois</w:t>
            </w:r>
          </w:p>
        </w:tc>
        <w:tc>
          <w:tcPr>
            <w:tcW w:w="850" w:type="dxa"/>
            <w:tcBorders>
              <w:top w:val="single" w:sz="8" w:space="0" w:color="auto"/>
              <w:left w:val="nil"/>
              <w:bottom w:val="single" w:sz="4" w:space="0" w:color="auto"/>
              <w:right w:val="single" w:sz="4" w:space="0" w:color="auto"/>
            </w:tcBorders>
            <w:shd w:val="clear" w:color="000000" w:fill="FFFFFF"/>
            <w:noWrap/>
            <w:vAlign w:val="bottom"/>
            <w:hideMark/>
          </w:tcPr>
          <w:p w14:paraId="69D93AEE"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2è</w:t>
            </w:r>
            <w:proofErr w:type="spellEnd"/>
            <w:r w:rsidRPr="00DF311C">
              <w:rPr>
                <w:rFonts w:ascii="Times New Roman" w:eastAsia="Times New Roman" w:hAnsi="Times New Roman" w:cs="Times New Roman"/>
                <w:b/>
                <w:bCs/>
                <w:sz w:val="24"/>
                <w:szCs w:val="24"/>
              </w:rPr>
              <w:t xml:space="preserve"> mois</w:t>
            </w:r>
          </w:p>
        </w:tc>
        <w:tc>
          <w:tcPr>
            <w:tcW w:w="851" w:type="dxa"/>
            <w:tcBorders>
              <w:top w:val="single" w:sz="8" w:space="0" w:color="auto"/>
              <w:left w:val="nil"/>
              <w:bottom w:val="single" w:sz="4" w:space="0" w:color="auto"/>
              <w:right w:val="single" w:sz="4" w:space="0" w:color="auto"/>
            </w:tcBorders>
            <w:shd w:val="clear" w:color="000000" w:fill="FFFFFF"/>
            <w:noWrap/>
            <w:vAlign w:val="bottom"/>
            <w:hideMark/>
          </w:tcPr>
          <w:p w14:paraId="4DB6BE63"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3è</w:t>
            </w:r>
            <w:proofErr w:type="spellEnd"/>
            <w:r w:rsidRPr="00DF311C">
              <w:rPr>
                <w:rFonts w:ascii="Times New Roman" w:eastAsia="Times New Roman" w:hAnsi="Times New Roman" w:cs="Times New Roman"/>
                <w:b/>
                <w:bCs/>
                <w:sz w:val="24"/>
                <w:szCs w:val="24"/>
              </w:rPr>
              <w:t xml:space="preserve"> mois</w:t>
            </w:r>
          </w:p>
        </w:tc>
        <w:tc>
          <w:tcPr>
            <w:tcW w:w="850" w:type="dxa"/>
            <w:tcBorders>
              <w:top w:val="single" w:sz="8" w:space="0" w:color="auto"/>
              <w:left w:val="nil"/>
              <w:bottom w:val="single" w:sz="4" w:space="0" w:color="auto"/>
              <w:right w:val="single" w:sz="4" w:space="0" w:color="auto"/>
            </w:tcBorders>
            <w:shd w:val="clear" w:color="000000" w:fill="FFFFFF"/>
            <w:noWrap/>
            <w:vAlign w:val="bottom"/>
            <w:hideMark/>
          </w:tcPr>
          <w:p w14:paraId="76B2B474"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4è</w:t>
            </w:r>
            <w:proofErr w:type="spellEnd"/>
            <w:r w:rsidRPr="00DF311C">
              <w:rPr>
                <w:rFonts w:ascii="Times New Roman" w:eastAsia="Times New Roman" w:hAnsi="Times New Roman" w:cs="Times New Roman"/>
                <w:b/>
                <w:bCs/>
                <w:sz w:val="24"/>
                <w:szCs w:val="24"/>
              </w:rPr>
              <w:t xml:space="preserve"> mois</w:t>
            </w:r>
          </w:p>
        </w:tc>
        <w:tc>
          <w:tcPr>
            <w:tcW w:w="709" w:type="dxa"/>
            <w:tcBorders>
              <w:top w:val="single" w:sz="8" w:space="0" w:color="auto"/>
              <w:left w:val="nil"/>
              <w:bottom w:val="single" w:sz="4" w:space="0" w:color="auto"/>
              <w:right w:val="single" w:sz="4" w:space="0" w:color="auto"/>
            </w:tcBorders>
            <w:shd w:val="clear" w:color="000000" w:fill="FFFFFF"/>
            <w:noWrap/>
            <w:vAlign w:val="bottom"/>
            <w:hideMark/>
          </w:tcPr>
          <w:p w14:paraId="40C1B3D6"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5è</w:t>
            </w:r>
            <w:proofErr w:type="spellEnd"/>
            <w:r w:rsidRPr="00DF311C">
              <w:rPr>
                <w:rFonts w:ascii="Times New Roman" w:eastAsia="Times New Roman" w:hAnsi="Times New Roman" w:cs="Times New Roman"/>
                <w:b/>
                <w:bCs/>
                <w:sz w:val="24"/>
                <w:szCs w:val="24"/>
              </w:rPr>
              <w:t xml:space="preserve"> mois</w:t>
            </w:r>
          </w:p>
        </w:tc>
        <w:tc>
          <w:tcPr>
            <w:tcW w:w="992" w:type="dxa"/>
            <w:tcBorders>
              <w:top w:val="single" w:sz="8" w:space="0" w:color="auto"/>
              <w:left w:val="nil"/>
              <w:bottom w:val="single" w:sz="4" w:space="0" w:color="auto"/>
              <w:right w:val="single" w:sz="4" w:space="0" w:color="auto"/>
            </w:tcBorders>
            <w:shd w:val="clear" w:color="000000" w:fill="FFFFFF"/>
            <w:noWrap/>
            <w:vAlign w:val="bottom"/>
            <w:hideMark/>
          </w:tcPr>
          <w:p w14:paraId="621CEF95"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6è</w:t>
            </w:r>
            <w:proofErr w:type="spellEnd"/>
            <w:r w:rsidRPr="00DF311C">
              <w:rPr>
                <w:rFonts w:ascii="Times New Roman" w:eastAsia="Times New Roman" w:hAnsi="Times New Roman" w:cs="Times New Roman"/>
                <w:b/>
                <w:bCs/>
                <w:sz w:val="24"/>
                <w:szCs w:val="24"/>
              </w:rPr>
              <w:t xml:space="preserve"> mois</w:t>
            </w:r>
          </w:p>
        </w:tc>
        <w:tc>
          <w:tcPr>
            <w:tcW w:w="709" w:type="dxa"/>
            <w:tcBorders>
              <w:top w:val="single" w:sz="8" w:space="0" w:color="auto"/>
              <w:left w:val="nil"/>
              <w:bottom w:val="single" w:sz="4" w:space="0" w:color="auto"/>
              <w:right w:val="single" w:sz="4" w:space="0" w:color="auto"/>
            </w:tcBorders>
            <w:shd w:val="clear" w:color="000000" w:fill="FFFFFF"/>
            <w:noWrap/>
            <w:vAlign w:val="bottom"/>
            <w:hideMark/>
          </w:tcPr>
          <w:p w14:paraId="0B2014FA"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7e</w:t>
            </w:r>
            <w:proofErr w:type="spellEnd"/>
            <w:r w:rsidRPr="00DF311C">
              <w:rPr>
                <w:rFonts w:ascii="Times New Roman" w:eastAsia="Times New Roman" w:hAnsi="Times New Roman" w:cs="Times New Roman"/>
                <w:b/>
                <w:bCs/>
                <w:sz w:val="24"/>
                <w:szCs w:val="24"/>
              </w:rPr>
              <w:t xml:space="preserve"> mois</w:t>
            </w:r>
          </w:p>
        </w:tc>
        <w:tc>
          <w:tcPr>
            <w:tcW w:w="992" w:type="dxa"/>
            <w:tcBorders>
              <w:top w:val="single" w:sz="8" w:space="0" w:color="auto"/>
              <w:left w:val="nil"/>
              <w:bottom w:val="single" w:sz="4" w:space="0" w:color="auto"/>
              <w:right w:val="single" w:sz="4" w:space="0" w:color="auto"/>
            </w:tcBorders>
            <w:shd w:val="clear" w:color="000000" w:fill="FFFFFF"/>
            <w:noWrap/>
            <w:vAlign w:val="bottom"/>
            <w:hideMark/>
          </w:tcPr>
          <w:p w14:paraId="68D1793C"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8e</w:t>
            </w:r>
            <w:proofErr w:type="spellEnd"/>
            <w:r w:rsidRPr="00DF311C">
              <w:rPr>
                <w:rFonts w:ascii="Times New Roman" w:eastAsia="Times New Roman" w:hAnsi="Times New Roman" w:cs="Times New Roman"/>
                <w:b/>
                <w:bCs/>
                <w:sz w:val="24"/>
                <w:szCs w:val="24"/>
              </w:rPr>
              <w:t xml:space="preserve"> mois</w:t>
            </w:r>
          </w:p>
        </w:tc>
        <w:tc>
          <w:tcPr>
            <w:tcW w:w="992" w:type="dxa"/>
            <w:tcBorders>
              <w:top w:val="single" w:sz="8" w:space="0" w:color="auto"/>
              <w:left w:val="nil"/>
              <w:bottom w:val="single" w:sz="4" w:space="0" w:color="auto"/>
              <w:right w:val="single" w:sz="4" w:space="0" w:color="auto"/>
            </w:tcBorders>
            <w:shd w:val="clear" w:color="000000" w:fill="FFFFFF"/>
            <w:noWrap/>
            <w:vAlign w:val="bottom"/>
            <w:hideMark/>
          </w:tcPr>
          <w:p w14:paraId="4724D866"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9e mois</w:t>
            </w:r>
          </w:p>
        </w:tc>
        <w:tc>
          <w:tcPr>
            <w:tcW w:w="851" w:type="dxa"/>
            <w:tcBorders>
              <w:top w:val="single" w:sz="8" w:space="0" w:color="auto"/>
              <w:left w:val="nil"/>
              <w:bottom w:val="single" w:sz="4" w:space="0" w:color="auto"/>
              <w:right w:val="single" w:sz="4" w:space="0" w:color="auto"/>
            </w:tcBorders>
            <w:shd w:val="clear" w:color="000000" w:fill="FFFFFF"/>
            <w:noWrap/>
            <w:vAlign w:val="bottom"/>
            <w:hideMark/>
          </w:tcPr>
          <w:p w14:paraId="6B8EA695"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10e</w:t>
            </w:r>
            <w:proofErr w:type="spellEnd"/>
            <w:r w:rsidRPr="00DF311C">
              <w:rPr>
                <w:rFonts w:ascii="Times New Roman" w:eastAsia="Times New Roman" w:hAnsi="Times New Roman" w:cs="Times New Roman"/>
                <w:b/>
                <w:bCs/>
                <w:sz w:val="24"/>
                <w:szCs w:val="24"/>
              </w:rPr>
              <w:t xml:space="preserve"> mois</w:t>
            </w:r>
          </w:p>
        </w:tc>
        <w:tc>
          <w:tcPr>
            <w:tcW w:w="1134" w:type="dxa"/>
            <w:tcBorders>
              <w:top w:val="single" w:sz="8" w:space="0" w:color="auto"/>
              <w:left w:val="nil"/>
              <w:bottom w:val="single" w:sz="4" w:space="0" w:color="auto"/>
              <w:right w:val="single" w:sz="4" w:space="0" w:color="auto"/>
            </w:tcBorders>
            <w:shd w:val="clear" w:color="000000" w:fill="FFFFFF"/>
            <w:noWrap/>
            <w:vAlign w:val="bottom"/>
            <w:hideMark/>
          </w:tcPr>
          <w:p w14:paraId="5A9980B0"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11e</w:t>
            </w:r>
            <w:proofErr w:type="spellEnd"/>
            <w:r w:rsidRPr="00DF311C">
              <w:rPr>
                <w:rFonts w:ascii="Times New Roman" w:eastAsia="Times New Roman" w:hAnsi="Times New Roman" w:cs="Times New Roman"/>
                <w:b/>
                <w:bCs/>
                <w:sz w:val="24"/>
                <w:szCs w:val="24"/>
              </w:rPr>
              <w:t xml:space="preserve"> mois</w:t>
            </w:r>
          </w:p>
        </w:tc>
        <w:tc>
          <w:tcPr>
            <w:tcW w:w="992" w:type="dxa"/>
            <w:tcBorders>
              <w:top w:val="single" w:sz="8" w:space="0" w:color="auto"/>
              <w:left w:val="nil"/>
              <w:bottom w:val="single" w:sz="4" w:space="0" w:color="auto"/>
              <w:right w:val="single" w:sz="8" w:space="0" w:color="auto"/>
            </w:tcBorders>
            <w:shd w:val="clear" w:color="000000" w:fill="FFFFFF"/>
            <w:noWrap/>
            <w:vAlign w:val="bottom"/>
            <w:hideMark/>
          </w:tcPr>
          <w:p w14:paraId="4DEAC2C4"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12e</w:t>
            </w:r>
            <w:proofErr w:type="spellEnd"/>
            <w:r w:rsidRPr="00DF311C">
              <w:rPr>
                <w:rFonts w:ascii="Times New Roman" w:eastAsia="Times New Roman" w:hAnsi="Times New Roman" w:cs="Times New Roman"/>
                <w:b/>
                <w:bCs/>
                <w:sz w:val="24"/>
                <w:szCs w:val="24"/>
              </w:rPr>
              <w:t xml:space="preserve"> mois</w:t>
            </w:r>
          </w:p>
        </w:tc>
      </w:tr>
      <w:tr w:rsidR="006C25D8" w:rsidRPr="00DF311C" w14:paraId="41513B1F" w14:textId="77777777" w:rsidTr="000A1385">
        <w:trPr>
          <w:trHeight w:val="375"/>
        </w:trPr>
        <w:tc>
          <w:tcPr>
            <w:tcW w:w="2537" w:type="dxa"/>
            <w:vMerge/>
            <w:tcBorders>
              <w:top w:val="single" w:sz="8" w:space="0" w:color="auto"/>
              <w:left w:val="single" w:sz="8" w:space="0" w:color="auto"/>
              <w:bottom w:val="single" w:sz="4" w:space="0" w:color="auto"/>
              <w:right w:val="single" w:sz="4" w:space="0" w:color="auto"/>
            </w:tcBorders>
            <w:vAlign w:val="center"/>
            <w:hideMark/>
          </w:tcPr>
          <w:p w14:paraId="7DC2F7FF" w14:textId="77777777" w:rsidR="006C25D8" w:rsidRPr="00DF311C" w:rsidRDefault="006C25D8" w:rsidP="000A1385">
            <w:pPr>
              <w:spacing w:line="240" w:lineRule="auto"/>
              <w:rPr>
                <w:rFonts w:ascii="Times New Roman" w:eastAsia="Times New Roman" w:hAnsi="Times New Roman" w:cs="Times New Roman"/>
                <w:b/>
                <w:bCs/>
                <w:sz w:val="24"/>
                <w:szCs w:val="24"/>
              </w:rPr>
            </w:pPr>
          </w:p>
        </w:tc>
        <w:tc>
          <w:tcPr>
            <w:tcW w:w="724" w:type="dxa"/>
            <w:tcBorders>
              <w:top w:val="nil"/>
              <w:left w:val="nil"/>
              <w:bottom w:val="single" w:sz="4" w:space="0" w:color="auto"/>
              <w:right w:val="single" w:sz="4" w:space="0" w:color="auto"/>
            </w:tcBorders>
            <w:shd w:val="clear" w:color="000000" w:fill="FFFFFF"/>
            <w:noWrap/>
            <w:vAlign w:val="bottom"/>
            <w:hideMark/>
          </w:tcPr>
          <w:p w14:paraId="3BB0ECD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0D79FF7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1C497303"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48CDEF37"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1F5EE281"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16243A5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6DE0BE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0F7B1B33"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00CF2030"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25128ECE"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53FD459C"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36644FAC"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76E78FA3"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92D050"/>
            <w:noWrap/>
            <w:vAlign w:val="bottom"/>
            <w:hideMark/>
          </w:tcPr>
          <w:p w14:paraId="6455F298"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 SOLDE EN DEBUT DE MOIS</w:t>
            </w:r>
          </w:p>
        </w:tc>
        <w:tc>
          <w:tcPr>
            <w:tcW w:w="724" w:type="dxa"/>
            <w:tcBorders>
              <w:top w:val="nil"/>
              <w:left w:val="nil"/>
              <w:bottom w:val="single" w:sz="4" w:space="0" w:color="auto"/>
              <w:right w:val="single" w:sz="4" w:space="0" w:color="auto"/>
            </w:tcBorders>
            <w:shd w:val="clear" w:color="000000" w:fill="92D050"/>
            <w:noWrap/>
            <w:vAlign w:val="bottom"/>
            <w:hideMark/>
          </w:tcPr>
          <w:p w14:paraId="5048A55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0</w:t>
            </w:r>
          </w:p>
        </w:tc>
        <w:tc>
          <w:tcPr>
            <w:tcW w:w="850" w:type="dxa"/>
            <w:tcBorders>
              <w:top w:val="nil"/>
              <w:left w:val="nil"/>
              <w:bottom w:val="single" w:sz="4" w:space="0" w:color="auto"/>
              <w:right w:val="single" w:sz="4" w:space="0" w:color="auto"/>
            </w:tcBorders>
            <w:shd w:val="clear" w:color="000000" w:fill="92D050"/>
            <w:noWrap/>
            <w:vAlign w:val="bottom"/>
            <w:hideMark/>
          </w:tcPr>
          <w:p w14:paraId="0DFC82B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4 274 644</w:t>
            </w:r>
          </w:p>
        </w:tc>
        <w:tc>
          <w:tcPr>
            <w:tcW w:w="851" w:type="dxa"/>
            <w:tcBorders>
              <w:top w:val="nil"/>
              <w:left w:val="nil"/>
              <w:bottom w:val="single" w:sz="4" w:space="0" w:color="auto"/>
              <w:right w:val="single" w:sz="4" w:space="0" w:color="auto"/>
            </w:tcBorders>
            <w:shd w:val="clear" w:color="000000" w:fill="92D050"/>
            <w:noWrap/>
            <w:vAlign w:val="bottom"/>
            <w:hideMark/>
          </w:tcPr>
          <w:p w14:paraId="2B2FFE47"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6 346 489</w:t>
            </w:r>
          </w:p>
        </w:tc>
        <w:tc>
          <w:tcPr>
            <w:tcW w:w="850" w:type="dxa"/>
            <w:tcBorders>
              <w:top w:val="nil"/>
              <w:left w:val="nil"/>
              <w:bottom w:val="single" w:sz="4" w:space="0" w:color="auto"/>
              <w:right w:val="single" w:sz="4" w:space="0" w:color="auto"/>
            </w:tcBorders>
            <w:shd w:val="clear" w:color="000000" w:fill="92D050"/>
            <w:noWrap/>
            <w:vAlign w:val="bottom"/>
            <w:hideMark/>
          </w:tcPr>
          <w:p w14:paraId="6B3AA210"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8 418 333</w:t>
            </w:r>
          </w:p>
        </w:tc>
        <w:tc>
          <w:tcPr>
            <w:tcW w:w="709" w:type="dxa"/>
            <w:tcBorders>
              <w:top w:val="nil"/>
              <w:left w:val="nil"/>
              <w:bottom w:val="single" w:sz="4" w:space="0" w:color="auto"/>
              <w:right w:val="single" w:sz="4" w:space="0" w:color="auto"/>
            </w:tcBorders>
            <w:shd w:val="clear" w:color="000000" w:fill="92D050"/>
            <w:noWrap/>
            <w:vAlign w:val="bottom"/>
            <w:hideMark/>
          </w:tcPr>
          <w:p w14:paraId="43682976"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10 490 178</w:t>
            </w:r>
          </w:p>
        </w:tc>
        <w:tc>
          <w:tcPr>
            <w:tcW w:w="992" w:type="dxa"/>
            <w:tcBorders>
              <w:top w:val="nil"/>
              <w:left w:val="nil"/>
              <w:bottom w:val="single" w:sz="4" w:space="0" w:color="auto"/>
              <w:right w:val="single" w:sz="4" w:space="0" w:color="auto"/>
            </w:tcBorders>
            <w:shd w:val="clear" w:color="000000" w:fill="92D050"/>
            <w:noWrap/>
            <w:vAlign w:val="bottom"/>
            <w:hideMark/>
          </w:tcPr>
          <w:p w14:paraId="0E0B7235"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12 562 022</w:t>
            </w:r>
          </w:p>
        </w:tc>
        <w:tc>
          <w:tcPr>
            <w:tcW w:w="709" w:type="dxa"/>
            <w:tcBorders>
              <w:top w:val="nil"/>
              <w:left w:val="nil"/>
              <w:bottom w:val="single" w:sz="4" w:space="0" w:color="auto"/>
              <w:right w:val="single" w:sz="4" w:space="0" w:color="auto"/>
            </w:tcBorders>
            <w:shd w:val="clear" w:color="000000" w:fill="92D050"/>
            <w:noWrap/>
            <w:vAlign w:val="bottom"/>
            <w:hideMark/>
          </w:tcPr>
          <w:p w14:paraId="682902AA"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14 633 867</w:t>
            </w:r>
          </w:p>
        </w:tc>
        <w:tc>
          <w:tcPr>
            <w:tcW w:w="992" w:type="dxa"/>
            <w:tcBorders>
              <w:top w:val="nil"/>
              <w:left w:val="nil"/>
              <w:bottom w:val="single" w:sz="4" w:space="0" w:color="auto"/>
              <w:right w:val="single" w:sz="4" w:space="0" w:color="auto"/>
            </w:tcBorders>
            <w:shd w:val="clear" w:color="000000" w:fill="92D050"/>
            <w:noWrap/>
            <w:vAlign w:val="bottom"/>
            <w:hideMark/>
          </w:tcPr>
          <w:p w14:paraId="0858226E"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15 666 161</w:t>
            </w:r>
          </w:p>
        </w:tc>
        <w:tc>
          <w:tcPr>
            <w:tcW w:w="992" w:type="dxa"/>
            <w:tcBorders>
              <w:top w:val="nil"/>
              <w:left w:val="nil"/>
              <w:bottom w:val="single" w:sz="4" w:space="0" w:color="auto"/>
              <w:right w:val="single" w:sz="4" w:space="0" w:color="auto"/>
            </w:tcBorders>
            <w:shd w:val="clear" w:color="000000" w:fill="92D050"/>
            <w:noWrap/>
            <w:vAlign w:val="bottom"/>
            <w:hideMark/>
          </w:tcPr>
          <w:p w14:paraId="382D944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17 738 006</w:t>
            </w:r>
          </w:p>
        </w:tc>
        <w:tc>
          <w:tcPr>
            <w:tcW w:w="851" w:type="dxa"/>
            <w:tcBorders>
              <w:top w:val="nil"/>
              <w:left w:val="nil"/>
              <w:bottom w:val="single" w:sz="4" w:space="0" w:color="auto"/>
              <w:right w:val="single" w:sz="4" w:space="0" w:color="auto"/>
            </w:tcBorders>
            <w:shd w:val="clear" w:color="000000" w:fill="92D050"/>
            <w:noWrap/>
            <w:vAlign w:val="bottom"/>
            <w:hideMark/>
          </w:tcPr>
          <w:p w14:paraId="479F2C9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19 809 850</w:t>
            </w:r>
          </w:p>
        </w:tc>
        <w:tc>
          <w:tcPr>
            <w:tcW w:w="1134" w:type="dxa"/>
            <w:tcBorders>
              <w:top w:val="nil"/>
              <w:left w:val="nil"/>
              <w:bottom w:val="single" w:sz="4" w:space="0" w:color="auto"/>
              <w:right w:val="single" w:sz="4" w:space="0" w:color="auto"/>
            </w:tcBorders>
            <w:shd w:val="clear" w:color="000000" w:fill="92D050"/>
            <w:noWrap/>
            <w:vAlign w:val="bottom"/>
            <w:hideMark/>
          </w:tcPr>
          <w:p w14:paraId="407F1FF5"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21 881 694</w:t>
            </w:r>
          </w:p>
        </w:tc>
        <w:tc>
          <w:tcPr>
            <w:tcW w:w="992" w:type="dxa"/>
            <w:tcBorders>
              <w:top w:val="nil"/>
              <w:left w:val="nil"/>
              <w:bottom w:val="single" w:sz="4" w:space="0" w:color="auto"/>
              <w:right w:val="single" w:sz="4" w:space="0" w:color="auto"/>
            </w:tcBorders>
            <w:shd w:val="clear" w:color="000000" w:fill="92D050"/>
            <w:noWrap/>
            <w:vAlign w:val="bottom"/>
            <w:hideMark/>
          </w:tcPr>
          <w:p w14:paraId="67F9D830"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23 953 539</w:t>
            </w:r>
          </w:p>
        </w:tc>
      </w:tr>
      <w:tr w:rsidR="006C25D8" w:rsidRPr="00DF311C" w14:paraId="05E14AA8" w14:textId="77777777" w:rsidTr="000A1385">
        <w:trPr>
          <w:trHeight w:val="375"/>
        </w:trPr>
        <w:tc>
          <w:tcPr>
            <w:tcW w:w="13183" w:type="dxa"/>
            <w:gridSpan w:val="13"/>
            <w:tcBorders>
              <w:top w:val="single" w:sz="4" w:space="0" w:color="auto"/>
              <w:left w:val="single" w:sz="8" w:space="0" w:color="auto"/>
              <w:bottom w:val="single" w:sz="4" w:space="0" w:color="auto"/>
              <w:right w:val="single" w:sz="8" w:space="0" w:color="000000"/>
            </w:tcBorders>
            <w:shd w:val="clear" w:color="000000" w:fill="FFFFFF"/>
            <w:noWrap/>
            <w:vAlign w:val="bottom"/>
            <w:hideMark/>
          </w:tcPr>
          <w:p w14:paraId="2C7E5721"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64901180"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2EF9D551"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ENCAISSEMENTS TTC</w:t>
            </w:r>
          </w:p>
        </w:tc>
        <w:tc>
          <w:tcPr>
            <w:tcW w:w="10646" w:type="dxa"/>
            <w:gridSpan w:val="12"/>
            <w:tcBorders>
              <w:top w:val="single" w:sz="4" w:space="0" w:color="auto"/>
              <w:left w:val="nil"/>
              <w:bottom w:val="single" w:sz="4" w:space="0" w:color="auto"/>
              <w:right w:val="single" w:sz="8" w:space="0" w:color="000000"/>
            </w:tcBorders>
            <w:shd w:val="clear" w:color="000000" w:fill="FFFFFF"/>
            <w:noWrap/>
            <w:vAlign w:val="bottom"/>
            <w:hideMark/>
          </w:tcPr>
          <w:p w14:paraId="41794670"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14CE454F"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00"/>
            <w:noWrap/>
            <w:vAlign w:val="bottom"/>
            <w:hideMark/>
          </w:tcPr>
          <w:p w14:paraId="05FC3B0A" w14:textId="77777777" w:rsidR="006C25D8" w:rsidRPr="00DF311C" w:rsidRDefault="006C25D8" w:rsidP="000A1385">
            <w:pPr>
              <w:spacing w:line="240" w:lineRule="auto"/>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2A</w:t>
            </w:r>
            <w:proofErr w:type="spellEnd"/>
            <w:r w:rsidRPr="00DF311C">
              <w:rPr>
                <w:rFonts w:ascii="Times New Roman" w:eastAsia="Times New Roman" w:hAnsi="Times New Roman" w:cs="Times New Roman"/>
                <w:b/>
                <w:bCs/>
                <w:sz w:val="24"/>
                <w:szCs w:val="24"/>
              </w:rPr>
              <w:t>. Recettes d'exploitation</w:t>
            </w:r>
          </w:p>
        </w:tc>
        <w:tc>
          <w:tcPr>
            <w:tcW w:w="724" w:type="dxa"/>
            <w:tcBorders>
              <w:top w:val="nil"/>
              <w:left w:val="nil"/>
              <w:bottom w:val="single" w:sz="4" w:space="0" w:color="auto"/>
              <w:right w:val="single" w:sz="4" w:space="0" w:color="auto"/>
            </w:tcBorders>
            <w:shd w:val="clear" w:color="000000" w:fill="FFFF00"/>
            <w:noWrap/>
            <w:vAlign w:val="bottom"/>
            <w:hideMark/>
          </w:tcPr>
          <w:p w14:paraId="3871927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850" w:type="dxa"/>
            <w:tcBorders>
              <w:top w:val="nil"/>
              <w:left w:val="nil"/>
              <w:bottom w:val="single" w:sz="4" w:space="0" w:color="auto"/>
              <w:right w:val="single" w:sz="4" w:space="0" w:color="auto"/>
            </w:tcBorders>
            <w:shd w:val="clear" w:color="000000" w:fill="FFFF00"/>
            <w:noWrap/>
            <w:vAlign w:val="bottom"/>
            <w:hideMark/>
          </w:tcPr>
          <w:p w14:paraId="780C18D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851" w:type="dxa"/>
            <w:tcBorders>
              <w:top w:val="nil"/>
              <w:left w:val="nil"/>
              <w:bottom w:val="single" w:sz="4" w:space="0" w:color="auto"/>
              <w:right w:val="single" w:sz="4" w:space="0" w:color="auto"/>
            </w:tcBorders>
            <w:shd w:val="clear" w:color="000000" w:fill="FFFF00"/>
            <w:noWrap/>
            <w:vAlign w:val="bottom"/>
            <w:hideMark/>
          </w:tcPr>
          <w:p w14:paraId="03230DB7"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850" w:type="dxa"/>
            <w:tcBorders>
              <w:top w:val="nil"/>
              <w:left w:val="nil"/>
              <w:bottom w:val="single" w:sz="4" w:space="0" w:color="auto"/>
              <w:right w:val="single" w:sz="4" w:space="0" w:color="auto"/>
            </w:tcBorders>
            <w:shd w:val="clear" w:color="000000" w:fill="FFFF00"/>
            <w:noWrap/>
            <w:vAlign w:val="bottom"/>
            <w:hideMark/>
          </w:tcPr>
          <w:p w14:paraId="72D1CBC4"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709" w:type="dxa"/>
            <w:tcBorders>
              <w:top w:val="nil"/>
              <w:left w:val="nil"/>
              <w:bottom w:val="single" w:sz="4" w:space="0" w:color="auto"/>
              <w:right w:val="single" w:sz="4" w:space="0" w:color="auto"/>
            </w:tcBorders>
            <w:shd w:val="clear" w:color="000000" w:fill="FFFF00"/>
            <w:noWrap/>
            <w:vAlign w:val="bottom"/>
            <w:hideMark/>
          </w:tcPr>
          <w:p w14:paraId="7583177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992" w:type="dxa"/>
            <w:tcBorders>
              <w:top w:val="nil"/>
              <w:left w:val="nil"/>
              <w:bottom w:val="single" w:sz="4" w:space="0" w:color="auto"/>
              <w:right w:val="single" w:sz="4" w:space="0" w:color="auto"/>
            </w:tcBorders>
            <w:shd w:val="clear" w:color="000000" w:fill="FFFF00"/>
            <w:noWrap/>
            <w:vAlign w:val="bottom"/>
            <w:hideMark/>
          </w:tcPr>
          <w:p w14:paraId="4127108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709" w:type="dxa"/>
            <w:tcBorders>
              <w:top w:val="nil"/>
              <w:left w:val="nil"/>
              <w:bottom w:val="single" w:sz="4" w:space="0" w:color="auto"/>
              <w:right w:val="single" w:sz="4" w:space="0" w:color="auto"/>
            </w:tcBorders>
            <w:shd w:val="clear" w:color="000000" w:fill="FFFF00"/>
            <w:noWrap/>
            <w:vAlign w:val="bottom"/>
            <w:hideMark/>
          </w:tcPr>
          <w:p w14:paraId="12B314F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992" w:type="dxa"/>
            <w:tcBorders>
              <w:top w:val="nil"/>
              <w:left w:val="nil"/>
              <w:bottom w:val="single" w:sz="4" w:space="0" w:color="auto"/>
              <w:right w:val="single" w:sz="4" w:space="0" w:color="auto"/>
            </w:tcBorders>
            <w:shd w:val="clear" w:color="000000" w:fill="FFFF00"/>
            <w:noWrap/>
            <w:vAlign w:val="bottom"/>
            <w:hideMark/>
          </w:tcPr>
          <w:p w14:paraId="7B3736F7"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992" w:type="dxa"/>
            <w:tcBorders>
              <w:top w:val="nil"/>
              <w:left w:val="nil"/>
              <w:bottom w:val="single" w:sz="4" w:space="0" w:color="auto"/>
              <w:right w:val="single" w:sz="4" w:space="0" w:color="auto"/>
            </w:tcBorders>
            <w:shd w:val="clear" w:color="000000" w:fill="FFFF00"/>
            <w:noWrap/>
            <w:vAlign w:val="bottom"/>
            <w:hideMark/>
          </w:tcPr>
          <w:p w14:paraId="1044A4A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851" w:type="dxa"/>
            <w:tcBorders>
              <w:top w:val="nil"/>
              <w:left w:val="nil"/>
              <w:bottom w:val="single" w:sz="4" w:space="0" w:color="auto"/>
              <w:right w:val="single" w:sz="4" w:space="0" w:color="auto"/>
            </w:tcBorders>
            <w:shd w:val="clear" w:color="000000" w:fill="FFFF00"/>
            <w:noWrap/>
            <w:vAlign w:val="bottom"/>
            <w:hideMark/>
          </w:tcPr>
          <w:p w14:paraId="346C9AE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1134" w:type="dxa"/>
            <w:tcBorders>
              <w:top w:val="nil"/>
              <w:left w:val="nil"/>
              <w:bottom w:val="single" w:sz="4" w:space="0" w:color="auto"/>
              <w:right w:val="single" w:sz="4" w:space="0" w:color="auto"/>
            </w:tcBorders>
            <w:shd w:val="clear" w:color="000000" w:fill="FFFF00"/>
            <w:noWrap/>
            <w:vAlign w:val="bottom"/>
            <w:hideMark/>
          </w:tcPr>
          <w:p w14:paraId="457FE87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c>
          <w:tcPr>
            <w:tcW w:w="992" w:type="dxa"/>
            <w:tcBorders>
              <w:top w:val="nil"/>
              <w:left w:val="nil"/>
              <w:bottom w:val="single" w:sz="4" w:space="0" w:color="auto"/>
              <w:right w:val="single" w:sz="4" w:space="0" w:color="auto"/>
            </w:tcBorders>
            <w:shd w:val="clear" w:color="000000" w:fill="FFFF00"/>
            <w:noWrap/>
            <w:vAlign w:val="bottom"/>
            <w:hideMark/>
          </w:tcPr>
          <w:p w14:paraId="5705CE7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9 459 667</w:t>
            </w:r>
          </w:p>
        </w:tc>
      </w:tr>
      <w:tr w:rsidR="006C25D8" w:rsidRPr="00DF311C" w14:paraId="05F683BF"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4845A344"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Chiffre d'affaires encaissé</w:t>
            </w:r>
          </w:p>
        </w:tc>
        <w:tc>
          <w:tcPr>
            <w:tcW w:w="724" w:type="dxa"/>
            <w:tcBorders>
              <w:top w:val="nil"/>
              <w:left w:val="nil"/>
              <w:bottom w:val="single" w:sz="4" w:space="0" w:color="auto"/>
              <w:right w:val="single" w:sz="4" w:space="0" w:color="auto"/>
            </w:tcBorders>
            <w:shd w:val="clear" w:color="000000" w:fill="FFFFFF"/>
            <w:noWrap/>
            <w:vAlign w:val="bottom"/>
            <w:hideMark/>
          </w:tcPr>
          <w:p w14:paraId="3295510E"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850" w:type="dxa"/>
            <w:tcBorders>
              <w:top w:val="nil"/>
              <w:left w:val="nil"/>
              <w:bottom w:val="single" w:sz="4" w:space="0" w:color="auto"/>
              <w:right w:val="single" w:sz="4" w:space="0" w:color="auto"/>
            </w:tcBorders>
            <w:shd w:val="clear" w:color="000000" w:fill="FFFFFF"/>
            <w:noWrap/>
            <w:vAlign w:val="bottom"/>
            <w:hideMark/>
          </w:tcPr>
          <w:p w14:paraId="25534866"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851" w:type="dxa"/>
            <w:tcBorders>
              <w:top w:val="nil"/>
              <w:left w:val="nil"/>
              <w:bottom w:val="single" w:sz="4" w:space="0" w:color="auto"/>
              <w:right w:val="single" w:sz="4" w:space="0" w:color="auto"/>
            </w:tcBorders>
            <w:shd w:val="clear" w:color="000000" w:fill="FFFFFF"/>
            <w:noWrap/>
            <w:vAlign w:val="bottom"/>
            <w:hideMark/>
          </w:tcPr>
          <w:p w14:paraId="070D4162"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850" w:type="dxa"/>
            <w:tcBorders>
              <w:top w:val="nil"/>
              <w:left w:val="nil"/>
              <w:bottom w:val="single" w:sz="4" w:space="0" w:color="auto"/>
              <w:right w:val="single" w:sz="4" w:space="0" w:color="auto"/>
            </w:tcBorders>
            <w:shd w:val="clear" w:color="000000" w:fill="FFFFFF"/>
            <w:noWrap/>
            <w:vAlign w:val="bottom"/>
            <w:hideMark/>
          </w:tcPr>
          <w:p w14:paraId="2291F54A"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709" w:type="dxa"/>
            <w:tcBorders>
              <w:top w:val="nil"/>
              <w:left w:val="nil"/>
              <w:bottom w:val="single" w:sz="4" w:space="0" w:color="auto"/>
              <w:right w:val="single" w:sz="4" w:space="0" w:color="auto"/>
            </w:tcBorders>
            <w:shd w:val="clear" w:color="000000" w:fill="FFFFFF"/>
            <w:noWrap/>
            <w:vAlign w:val="bottom"/>
            <w:hideMark/>
          </w:tcPr>
          <w:p w14:paraId="547BE38F"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992" w:type="dxa"/>
            <w:tcBorders>
              <w:top w:val="nil"/>
              <w:left w:val="nil"/>
              <w:bottom w:val="single" w:sz="4" w:space="0" w:color="auto"/>
              <w:right w:val="single" w:sz="4" w:space="0" w:color="auto"/>
            </w:tcBorders>
            <w:shd w:val="clear" w:color="000000" w:fill="FFFFFF"/>
            <w:noWrap/>
            <w:vAlign w:val="bottom"/>
            <w:hideMark/>
          </w:tcPr>
          <w:p w14:paraId="2FD5D053"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709" w:type="dxa"/>
            <w:tcBorders>
              <w:top w:val="nil"/>
              <w:left w:val="nil"/>
              <w:bottom w:val="single" w:sz="4" w:space="0" w:color="auto"/>
              <w:right w:val="single" w:sz="4" w:space="0" w:color="auto"/>
            </w:tcBorders>
            <w:shd w:val="clear" w:color="000000" w:fill="FFFFFF"/>
            <w:noWrap/>
            <w:vAlign w:val="bottom"/>
            <w:hideMark/>
          </w:tcPr>
          <w:p w14:paraId="38A5BECB"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992" w:type="dxa"/>
            <w:tcBorders>
              <w:top w:val="nil"/>
              <w:left w:val="nil"/>
              <w:bottom w:val="single" w:sz="4" w:space="0" w:color="auto"/>
              <w:right w:val="single" w:sz="4" w:space="0" w:color="auto"/>
            </w:tcBorders>
            <w:shd w:val="clear" w:color="000000" w:fill="FFFFFF"/>
            <w:noWrap/>
            <w:vAlign w:val="bottom"/>
            <w:hideMark/>
          </w:tcPr>
          <w:p w14:paraId="499545E4"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992" w:type="dxa"/>
            <w:tcBorders>
              <w:top w:val="nil"/>
              <w:left w:val="nil"/>
              <w:bottom w:val="single" w:sz="4" w:space="0" w:color="auto"/>
              <w:right w:val="single" w:sz="4" w:space="0" w:color="auto"/>
            </w:tcBorders>
            <w:shd w:val="clear" w:color="000000" w:fill="FFFFFF"/>
            <w:noWrap/>
            <w:vAlign w:val="bottom"/>
            <w:hideMark/>
          </w:tcPr>
          <w:p w14:paraId="7EA714FD"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851" w:type="dxa"/>
            <w:tcBorders>
              <w:top w:val="nil"/>
              <w:left w:val="nil"/>
              <w:bottom w:val="single" w:sz="4" w:space="0" w:color="auto"/>
              <w:right w:val="single" w:sz="4" w:space="0" w:color="auto"/>
            </w:tcBorders>
            <w:shd w:val="clear" w:color="000000" w:fill="FFFFFF"/>
            <w:noWrap/>
            <w:vAlign w:val="bottom"/>
            <w:hideMark/>
          </w:tcPr>
          <w:p w14:paraId="6ADD33F4"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1134" w:type="dxa"/>
            <w:tcBorders>
              <w:top w:val="nil"/>
              <w:left w:val="nil"/>
              <w:bottom w:val="single" w:sz="4" w:space="0" w:color="auto"/>
              <w:right w:val="single" w:sz="4" w:space="0" w:color="auto"/>
            </w:tcBorders>
            <w:shd w:val="clear" w:color="000000" w:fill="FFFFFF"/>
            <w:noWrap/>
            <w:vAlign w:val="bottom"/>
            <w:hideMark/>
          </w:tcPr>
          <w:p w14:paraId="431F1632"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c>
          <w:tcPr>
            <w:tcW w:w="992" w:type="dxa"/>
            <w:tcBorders>
              <w:top w:val="nil"/>
              <w:left w:val="nil"/>
              <w:bottom w:val="single" w:sz="4" w:space="0" w:color="auto"/>
              <w:right w:val="single" w:sz="4" w:space="0" w:color="auto"/>
            </w:tcBorders>
            <w:shd w:val="clear" w:color="000000" w:fill="FFFFFF"/>
            <w:noWrap/>
            <w:vAlign w:val="bottom"/>
            <w:hideMark/>
          </w:tcPr>
          <w:p w14:paraId="1AA34E10"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4 008 333</w:t>
            </w:r>
          </w:p>
        </w:tc>
      </w:tr>
      <w:tr w:rsidR="006C25D8" w:rsidRPr="00DF311C" w14:paraId="7A945338"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5D28F83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T V A Collectée sur les ventes (18%)</w:t>
            </w:r>
          </w:p>
        </w:tc>
        <w:tc>
          <w:tcPr>
            <w:tcW w:w="724" w:type="dxa"/>
            <w:tcBorders>
              <w:top w:val="nil"/>
              <w:left w:val="nil"/>
              <w:bottom w:val="single" w:sz="4" w:space="0" w:color="auto"/>
              <w:right w:val="single" w:sz="4" w:space="0" w:color="auto"/>
            </w:tcBorders>
            <w:shd w:val="clear" w:color="000000" w:fill="FFFFFF"/>
            <w:noWrap/>
            <w:vAlign w:val="bottom"/>
            <w:hideMark/>
          </w:tcPr>
          <w:p w14:paraId="07C87C21"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850" w:type="dxa"/>
            <w:tcBorders>
              <w:top w:val="nil"/>
              <w:left w:val="nil"/>
              <w:bottom w:val="single" w:sz="4" w:space="0" w:color="auto"/>
              <w:right w:val="single" w:sz="4" w:space="0" w:color="auto"/>
            </w:tcBorders>
            <w:shd w:val="clear" w:color="000000" w:fill="FFFFFF"/>
            <w:noWrap/>
            <w:vAlign w:val="bottom"/>
            <w:hideMark/>
          </w:tcPr>
          <w:p w14:paraId="314EBF67"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851" w:type="dxa"/>
            <w:tcBorders>
              <w:top w:val="nil"/>
              <w:left w:val="nil"/>
              <w:bottom w:val="single" w:sz="4" w:space="0" w:color="auto"/>
              <w:right w:val="single" w:sz="4" w:space="0" w:color="auto"/>
            </w:tcBorders>
            <w:shd w:val="clear" w:color="000000" w:fill="FFFFFF"/>
            <w:noWrap/>
            <w:vAlign w:val="bottom"/>
            <w:hideMark/>
          </w:tcPr>
          <w:p w14:paraId="35119BD9"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850" w:type="dxa"/>
            <w:tcBorders>
              <w:top w:val="nil"/>
              <w:left w:val="nil"/>
              <w:bottom w:val="single" w:sz="4" w:space="0" w:color="auto"/>
              <w:right w:val="single" w:sz="4" w:space="0" w:color="auto"/>
            </w:tcBorders>
            <w:shd w:val="clear" w:color="000000" w:fill="FFFFFF"/>
            <w:noWrap/>
            <w:vAlign w:val="bottom"/>
            <w:hideMark/>
          </w:tcPr>
          <w:p w14:paraId="7F94ADF8"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709" w:type="dxa"/>
            <w:tcBorders>
              <w:top w:val="nil"/>
              <w:left w:val="nil"/>
              <w:bottom w:val="single" w:sz="4" w:space="0" w:color="auto"/>
              <w:right w:val="single" w:sz="4" w:space="0" w:color="auto"/>
            </w:tcBorders>
            <w:shd w:val="clear" w:color="000000" w:fill="FFFFFF"/>
            <w:noWrap/>
            <w:vAlign w:val="bottom"/>
            <w:hideMark/>
          </w:tcPr>
          <w:p w14:paraId="05E2F0A5"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992" w:type="dxa"/>
            <w:tcBorders>
              <w:top w:val="nil"/>
              <w:left w:val="nil"/>
              <w:bottom w:val="single" w:sz="4" w:space="0" w:color="auto"/>
              <w:right w:val="single" w:sz="4" w:space="0" w:color="auto"/>
            </w:tcBorders>
            <w:shd w:val="clear" w:color="000000" w:fill="FFFFFF"/>
            <w:noWrap/>
            <w:vAlign w:val="bottom"/>
            <w:hideMark/>
          </w:tcPr>
          <w:p w14:paraId="6E368CA1"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709" w:type="dxa"/>
            <w:tcBorders>
              <w:top w:val="nil"/>
              <w:left w:val="nil"/>
              <w:bottom w:val="single" w:sz="4" w:space="0" w:color="auto"/>
              <w:right w:val="single" w:sz="4" w:space="0" w:color="auto"/>
            </w:tcBorders>
            <w:shd w:val="clear" w:color="000000" w:fill="FFFFFF"/>
            <w:noWrap/>
            <w:vAlign w:val="bottom"/>
            <w:hideMark/>
          </w:tcPr>
          <w:p w14:paraId="3DBE0083"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992" w:type="dxa"/>
            <w:tcBorders>
              <w:top w:val="nil"/>
              <w:left w:val="nil"/>
              <w:bottom w:val="single" w:sz="4" w:space="0" w:color="auto"/>
              <w:right w:val="single" w:sz="4" w:space="0" w:color="auto"/>
            </w:tcBorders>
            <w:shd w:val="clear" w:color="000000" w:fill="FFFFFF"/>
            <w:noWrap/>
            <w:vAlign w:val="bottom"/>
            <w:hideMark/>
          </w:tcPr>
          <w:p w14:paraId="3D267D87"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992" w:type="dxa"/>
            <w:tcBorders>
              <w:top w:val="nil"/>
              <w:left w:val="nil"/>
              <w:bottom w:val="single" w:sz="4" w:space="0" w:color="auto"/>
              <w:right w:val="single" w:sz="4" w:space="0" w:color="auto"/>
            </w:tcBorders>
            <w:shd w:val="clear" w:color="000000" w:fill="FFFFFF"/>
            <w:noWrap/>
            <w:vAlign w:val="bottom"/>
            <w:hideMark/>
          </w:tcPr>
          <w:p w14:paraId="08AA7904"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851" w:type="dxa"/>
            <w:tcBorders>
              <w:top w:val="nil"/>
              <w:left w:val="nil"/>
              <w:bottom w:val="single" w:sz="4" w:space="0" w:color="auto"/>
              <w:right w:val="single" w:sz="4" w:space="0" w:color="auto"/>
            </w:tcBorders>
            <w:shd w:val="clear" w:color="000000" w:fill="FFFFFF"/>
            <w:noWrap/>
            <w:vAlign w:val="bottom"/>
            <w:hideMark/>
          </w:tcPr>
          <w:p w14:paraId="0EF1412F"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1134" w:type="dxa"/>
            <w:tcBorders>
              <w:top w:val="nil"/>
              <w:left w:val="nil"/>
              <w:bottom w:val="single" w:sz="4" w:space="0" w:color="auto"/>
              <w:right w:val="single" w:sz="4" w:space="0" w:color="auto"/>
            </w:tcBorders>
            <w:shd w:val="clear" w:color="000000" w:fill="FFFFFF"/>
            <w:noWrap/>
            <w:vAlign w:val="bottom"/>
            <w:hideMark/>
          </w:tcPr>
          <w:p w14:paraId="585E5A6D"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c>
          <w:tcPr>
            <w:tcW w:w="992" w:type="dxa"/>
            <w:tcBorders>
              <w:top w:val="nil"/>
              <w:left w:val="nil"/>
              <w:bottom w:val="single" w:sz="4" w:space="0" w:color="auto"/>
              <w:right w:val="single" w:sz="4" w:space="0" w:color="auto"/>
            </w:tcBorders>
            <w:shd w:val="clear" w:color="000000" w:fill="FFFFFF"/>
            <w:noWrap/>
            <w:vAlign w:val="bottom"/>
            <w:hideMark/>
          </w:tcPr>
          <w:p w14:paraId="36BFE3D6"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721 500</w:t>
            </w:r>
          </w:p>
        </w:tc>
      </w:tr>
      <w:tr w:rsidR="006C25D8" w:rsidRPr="00DF311C" w14:paraId="5A167469"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27497A50"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Chiffre d'affaires encaissé TTC</w:t>
            </w:r>
          </w:p>
        </w:tc>
        <w:tc>
          <w:tcPr>
            <w:tcW w:w="724" w:type="dxa"/>
            <w:tcBorders>
              <w:top w:val="nil"/>
              <w:left w:val="nil"/>
              <w:bottom w:val="single" w:sz="4" w:space="0" w:color="auto"/>
              <w:right w:val="single" w:sz="4" w:space="0" w:color="auto"/>
            </w:tcBorders>
            <w:shd w:val="clear" w:color="000000" w:fill="FFFFFF"/>
            <w:noWrap/>
            <w:vAlign w:val="bottom"/>
            <w:hideMark/>
          </w:tcPr>
          <w:p w14:paraId="48E6295A"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850" w:type="dxa"/>
            <w:tcBorders>
              <w:top w:val="nil"/>
              <w:left w:val="nil"/>
              <w:bottom w:val="single" w:sz="4" w:space="0" w:color="auto"/>
              <w:right w:val="single" w:sz="4" w:space="0" w:color="auto"/>
            </w:tcBorders>
            <w:shd w:val="clear" w:color="000000" w:fill="FFFFFF"/>
            <w:noWrap/>
            <w:vAlign w:val="bottom"/>
            <w:hideMark/>
          </w:tcPr>
          <w:p w14:paraId="40CD36D0"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851" w:type="dxa"/>
            <w:tcBorders>
              <w:top w:val="nil"/>
              <w:left w:val="nil"/>
              <w:bottom w:val="single" w:sz="4" w:space="0" w:color="auto"/>
              <w:right w:val="single" w:sz="4" w:space="0" w:color="auto"/>
            </w:tcBorders>
            <w:shd w:val="clear" w:color="000000" w:fill="FFFFFF"/>
            <w:noWrap/>
            <w:vAlign w:val="bottom"/>
            <w:hideMark/>
          </w:tcPr>
          <w:p w14:paraId="1BBCB097"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850" w:type="dxa"/>
            <w:tcBorders>
              <w:top w:val="nil"/>
              <w:left w:val="nil"/>
              <w:bottom w:val="single" w:sz="4" w:space="0" w:color="auto"/>
              <w:right w:val="single" w:sz="4" w:space="0" w:color="auto"/>
            </w:tcBorders>
            <w:shd w:val="clear" w:color="000000" w:fill="FFFFFF"/>
            <w:noWrap/>
            <w:vAlign w:val="bottom"/>
            <w:hideMark/>
          </w:tcPr>
          <w:p w14:paraId="30CF6154"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709" w:type="dxa"/>
            <w:tcBorders>
              <w:top w:val="nil"/>
              <w:left w:val="nil"/>
              <w:bottom w:val="single" w:sz="4" w:space="0" w:color="auto"/>
              <w:right w:val="single" w:sz="4" w:space="0" w:color="auto"/>
            </w:tcBorders>
            <w:shd w:val="clear" w:color="000000" w:fill="FFFFFF"/>
            <w:noWrap/>
            <w:vAlign w:val="bottom"/>
            <w:hideMark/>
          </w:tcPr>
          <w:p w14:paraId="1ED5B081"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992" w:type="dxa"/>
            <w:tcBorders>
              <w:top w:val="nil"/>
              <w:left w:val="nil"/>
              <w:bottom w:val="single" w:sz="4" w:space="0" w:color="auto"/>
              <w:right w:val="single" w:sz="4" w:space="0" w:color="auto"/>
            </w:tcBorders>
            <w:shd w:val="clear" w:color="000000" w:fill="FFFFFF"/>
            <w:noWrap/>
            <w:vAlign w:val="bottom"/>
            <w:hideMark/>
          </w:tcPr>
          <w:p w14:paraId="06E1084D"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709" w:type="dxa"/>
            <w:tcBorders>
              <w:top w:val="nil"/>
              <w:left w:val="nil"/>
              <w:bottom w:val="single" w:sz="4" w:space="0" w:color="auto"/>
              <w:right w:val="single" w:sz="4" w:space="0" w:color="auto"/>
            </w:tcBorders>
            <w:shd w:val="clear" w:color="000000" w:fill="FFFFFF"/>
            <w:noWrap/>
            <w:vAlign w:val="bottom"/>
            <w:hideMark/>
          </w:tcPr>
          <w:p w14:paraId="020837BC"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992" w:type="dxa"/>
            <w:tcBorders>
              <w:top w:val="nil"/>
              <w:left w:val="nil"/>
              <w:bottom w:val="single" w:sz="4" w:space="0" w:color="auto"/>
              <w:right w:val="single" w:sz="4" w:space="0" w:color="auto"/>
            </w:tcBorders>
            <w:shd w:val="clear" w:color="000000" w:fill="FFFFFF"/>
            <w:noWrap/>
            <w:vAlign w:val="bottom"/>
            <w:hideMark/>
          </w:tcPr>
          <w:p w14:paraId="104EDEE6"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992" w:type="dxa"/>
            <w:tcBorders>
              <w:top w:val="nil"/>
              <w:left w:val="nil"/>
              <w:bottom w:val="single" w:sz="4" w:space="0" w:color="auto"/>
              <w:right w:val="single" w:sz="4" w:space="0" w:color="auto"/>
            </w:tcBorders>
            <w:shd w:val="clear" w:color="000000" w:fill="FFFFFF"/>
            <w:noWrap/>
            <w:vAlign w:val="bottom"/>
            <w:hideMark/>
          </w:tcPr>
          <w:p w14:paraId="3CC9C87E"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851" w:type="dxa"/>
            <w:tcBorders>
              <w:top w:val="nil"/>
              <w:left w:val="nil"/>
              <w:bottom w:val="single" w:sz="4" w:space="0" w:color="auto"/>
              <w:right w:val="single" w:sz="4" w:space="0" w:color="auto"/>
            </w:tcBorders>
            <w:shd w:val="clear" w:color="000000" w:fill="FFFFFF"/>
            <w:noWrap/>
            <w:vAlign w:val="bottom"/>
            <w:hideMark/>
          </w:tcPr>
          <w:p w14:paraId="241D5754"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1134" w:type="dxa"/>
            <w:tcBorders>
              <w:top w:val="nil"/>
              <w:left w:val="nil"/>
              <w:bottom w:val="single" w:sz="4" w:space="0" w:color="auto"/>
              <w:right w:val="single" w:sz="4" w:space="0" w:color="auto"/>
            </w:tcBorders>
            <w:shd w:val="clear" w:color="000000" w:fill="FFFFFF"/>
            <w:noWrap/>
            <w:vAlign w:val="bottom"/>
            <w:hideMark/>
          </w:tcPr>
          <w:p w14:paraId="14ABE4EB"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c>
          <w:tcPr>
            <w:tcW w:w="992" w:type="dxa"/>
            <w:tcBorders>
              <w:top w:val="nil"/>
              <w:left w:val="nil"/>
              <w:bottom w:val="single" w:sz="4" w:space="0" w:color="auto"/>
              <w:right w:val="single" w:sz="4" w:space="0" w:color="auto"/>
            </w:tcBorders>
            <w:shd w:val="clear" w:color="000000" w:fill="FFFFFF"/>
            <w:noWrap/>
            <w:vAlign w:val="bottom"/>
            <w:hideMark/>
          </w:tcPr>
          <w:p w14:paraId="2179D614"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4 729 833</w:t>
            </w:r>
          </w:p>
        </w:tc>
      </w:tr>
      <w:tr w:rsidR="006C25D8" w:rsidRPr="00DF311C" w14:paraId="44331365"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00"/>
            <w:noWrap/>
            <w:vAlign w:val="bottom"/>
            <w:hideMark/>
          </w:tcPr>
          <w:p w14:paraId="2A7CD45C" w14:textId="77777777" w:rsidR="006C25D8" w:rsidRPr="00DF311C" w:rsidRDefault="006C25D8" w:rsidP="000A1385">
            <w:pPr>
              <w:spacing w:line="240" w:lineRule="auto"/>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2B</w:t>
            </w:r>
            <w:proofErr w:type="spellEnd"/>
            <w:r w:rsidRPr="00DF311C">
              <w:rPr>
                <w:rFonts w:ascii="Times New Roman" w:eastAsia="Times New Roman" w:hAnsi="Times New Roman" w:cs="Times New Roman"/>
                <w:b/>
                <w:bCs/>
                <w:sz w:val="24"/>
                <w:szCs w:val="24"/>
              </w:rPr>
              <w:t>. Recettes Hors exploitation</w:t>
            </w:r>
          </w:p>
        </w:tc>
        <w:tc>
          <w:tcPr>
            <w:tcW w:w="724" w:type="dxa"/>
            <w:tcBorders>
              <w:top w:val="nil"/>
              <w:left w:val="nil"/>
              <w:bottom w:val="single" w:sz="4" w:space="0" w:color="auto"/>
              <w:right w:val="single" w:sz="4" w:space="0" w:color="auto"/>
            </w:tcBorders>
            <w:shd w:val="clear" w:color="000000" w:fill="FFFF00"/>
            <w:noWrap/>
            <w:vAlign w:val="bottom"/>
            <w:hideMark/>
          </w:tcPr>
          <w:p w14:paraId="11EB9CB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37 002 800</w:t>
            </w:r>
          </w:p>
        </w:tc>
        <w:tc>
          <w:tcPr>
            <w:tcW w:w="850" w:type="dxa"/>
            <w:tcBorders>
              <w:top w:val="nil"/>
              <w:left w:val="nil"/>
              <w:bottom w:val="single" w:sz="4" w:space="0" w:color="auto"/>
              <w:right w:val="single" w:sz="4" w:space="0" w:color="auto"/>
            </w:tcBorders>
            <w:shd w:val="clear" w:color="000000" w:fill="FFFF00"/>
            <w:noWrap/>
            <w:vAlign w:val="bottom"/>
            <w:hideMark/>
          </w:tcPr>
          <w:p w14:paraId="16E73940"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00"/>
            <w:noWrap/>
            <w:vAlign w:val="bottom"/>
            <w:hideMark/>
          </w:tcPr>
          <w:p w14:paraId="3F8C04E5"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00"/>
            <w:noWrap/>
            <w:vAlign w:val="bottom"/>
            <w:hideMark/>
          </w:tcPr>
          <w:p w14:paraId="79A4AB51"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00"/>
            <w:noWrap/>
            <w:vAlign w:val="bottom"/>
            <w:hideMark/>
          </w:tcPr>
          <w:p w14:paraId="3D4D325F"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00"/>
            <w:noWrap/>
            <w:vAlign w:val="bottom"/>
            <w:hideMark/>
          </w:tcPr>
          <w:p w14:paraId="5592285F"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00"/>
            <w:noWrap/>
            <w:vAlign w:val="bottom"/>
            <w:hideMark/>
          </w:tcPr>
          <w:p w14:paraId="6323B7C0"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00"/>
            <w:noWrap/>
            <w:vAlign w:val="bottom"/>
            <w:hideMark/>
          </w:tcPr>
          <w:p w14:paraId="6C4D288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00"/>
            <w:noWrap/>
            <w:vAlign w:val="bottom"/>
            <w:hideMark/>
          </w:tcPr>
          <w:p w14:paraId="67188C78"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00"/>
            <w:noWrap/>
            <w:vAlign w:val="bottom"/>
            <w:hideMark/>
          </w:tcPr>
          <w:p w14:paraId="33D1D819"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00"/>
            <w:noWrap/>
            <w:vAlign w:val="bottom"/>
            <w:hideMark/>
          </w:tcPr>
          <w:p w14:paraId="145BFE4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00"/>
            <w:noWrap/>
            <w:vAlign w:val="bottom"/>
            <w:hideMark/>
          </w:tcPr>
          <w:p w14:paraId="28363F9C"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59380FE5"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767BEDB8"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lastRenderedPageBreak/>
              <w:t xml:space="preserve">        Apport en capital</w:t>
            </w:r>
          </w:p>
        </w:tc>
        <w:tc>
          <w:tcPr>
            <w:tcW w:w="724" w:type="dxa"/>
            <w:tcBorders>
              <w:top w:val="nil"/>
              <w:left w:val="nil"/>
              <w:bottom w:val="single" w:sz="4" w:space="0" w:color="auto"/>
              <w:right w:val="single" w:sz="4" w:space="0" w:color="auto"/>
            </w:tcBorders>
            <w:shd w:val="clear" w:color="000000" w:fill="FFFFFF"/>
            <w:noWrap/>
            <w:vAlign w:val="bottom"/>
            <w:hideMark/>
          </w:tcPr>
          <w:p w14:paraId="0B5B987E"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10 200 000</w:t>
            </w:r>
          </w:p>
        </w:tc>
        <w:tc>
          <w:tcPr>
            <w:tcW w:w="850" w:type="dxa"/>
            <w:tcBorders>
              <w:top w:val="nil"/>
              <w:left w:val="nil"/>
              <w:bottom w:val="single" w:sz="4" w:space="0" w:color="auto"/>
              <w:right w:val="single" w:sz="4" w:space="0" w:color="auto"/>
            </w:tcBorders>
            <w:shd w:val="clear" w:color="000000" w:fill="FFFFFF"/>
            <w:noWrap/>
            <w:vAlign w:val="bottom"/>
            <w:hideMark/>
          </w:tcPr>
          <w:p w14:paraId="53F5DBE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1A034894"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0B0406B3"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3481A598"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6CBA8445"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4A7132E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73BB31E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6F76E853"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3FBB9DF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1BA87A55"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2969C1A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62BC726F"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56C69C4E"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Apports en comptes courants d'associés</w:t>
            </w:r>
          </w:p>
        </w:tc>
        <w:tc>
          <w:tcPr>
            <w:tcW w:w="724" w:type="dxa"/>
            <w:tcBorders>
              <w:top w:val="nil"/>
              <w:left w:val="nil"/>
              <w:bottom w:val="single" w:sz="4" w:space="0" w:color="auto"/>
              <w:right w:val="single" w:sz="4" w:space="0" w:color="auto"/>
            </w:tcBorders>
            <w:shd w:val="clear" w:color="000000" w:fill="FFFFFF"/>
            <w:noWrap/>
            <w:vAlign w:val="bottom"/>
            <w:hideMark/>
          </w:tcPr>
          <w:p w14:paraId="1C674D8E"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0</w:t>
            </w:r>
          </w:p>
        </w:tc>
        <w:tc>
          <w:tcPr>
            <w:tcW w:w="850" w:type="dxa"/>
            <w:tcBorders>
              <w:top w:val="nil"/>
              <w:left w:val="nil"/>
              <w:bottom w:val="single" w:sz="4" w:space="0" w:color="auto"/>
              <w:right w:val="single" w:sz="4" w:space="0" w:color="auto"/>
            </w:tcBorders>
            <w:shd w:val="clear" w:color="000000" w:fill="FFFFFF"/>
            <w:noWrap/>
            <w:vAlign w:val="bottom"/>
            <w:hideMark/>
          </w:tcPr>
          <w:p w14:paraId="421705AC"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08415D19"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4E9D31BE"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7F8A1F8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70E9B379"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509712F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4EC001EC"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3716934D"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781DBF45"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283FB327"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2EC8A707"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ADF8E35"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727F03A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Emprunts à moyen et long terme</w:t>
            </w:r>
          </w:p>
        </w:tc>
        <w:tc>
          <w:tcPr>
            <w:tcW w:w="724" w:type="dxa"/>
            <w:tcBorders>
              <w:top w:val="nil"/>
              <w:left w:val="nil"/>
              <w:bottom w:val="single" w:sz="4" w:space="0" w:color="auto"/>
              <w:right w:val="single" w:sz="4" w:space="0" w:color="auto"/>
            </w:tcBorders>
            <w:shd w:val="clear" w:color="000000" w:fill="FFFFFF"/>
            <w:noWrap/>
            <w:vAlign w:val="bottom"/>
            <w:hideMark/>
          </w:tcPr>
          <w:p w14:paraId="0DBD37FB"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26 802 800</w:t>
            </w:r>
          </w:p>
        </w:tc>
        <w:tc>
          <w:tcPr>
            <w:tcW w:w="850" w:type="dxa"/>
            <w:tcBorders>
              <w:top w:val="nil"/>
              <w:left w:val="nil"/>
              <w:bottom w:val="single" w:sz="4" w:space="0" w:color="auto"/>
              <w:right w:val="single" w:sz="4" w:space="0" w:color="auto"/>
            </w:tcBorders>
            <w:shd w:val="clear" w:color="000000" w:fill="FFFFFF"/>
            <w:noWrap/>
            <w:vAlign w:val="bottom"/>
            <w:hideMark/>
          </w:tcPr>
          <w:p w14:paraId="2F193EC6"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7689FA4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26549460"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15CCDB1A"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6EFE3F12"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2AC69272"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1EECF176"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02F811BD"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01CD3949"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391B4CC9"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675D8C63"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5AE1A0EB"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3D5F2B5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w:t>
            </w:r>
          </w:p>
        </w:tc>
        <w:tc>
          <w:tcPr>
            <w:tcW w:w="724" w:type="dxa"/>
            <w:tcBorders>
              <w:top w:val="nil"/>
              <w:left w:val="nil"/>
              <w:bottom w:val="single" w:sz="4" w:space="0" w:color="auto"/>
              <w:right w:val="single" w:sz="4" w:space="0" w:color="auto"/>
            </w:tcBorders>
            <w:shd w:val="clear" w:color="000000" w:fill="FFFFFF"/>
            <w:noWrap/>
            <w:vAlign w:val="bottom"/>
            <w:hideMark/>
          </w:tcPr>
          <w:p w14:paraId="070FA41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7E17ED1C"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76F03FA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79C807C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9DFF441"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6FAA1EAD"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6C67D479"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664F0916"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011C76D3"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3C072A5C"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79F0DD9E"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2872E5A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98FC56C"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92D050"/>
            <w:noWrap/>
            <w:vAlign w:val="bottom"/>
            <w:hideMark/>
          </w:tcPr>
          <w:p w14:paraId="1CE7425F"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xml:space="preserve">A. TOTAL ENCAISSEMENTS = </w:t>
            </w:r>
            <w:proofErr w:type="spellStart"/>
            <w:r w:rsidRPr="00DF311C">
              <w:rPr>
                <w:rFonts w:ascii="Times New Roman" w:eastAsia="Times New Roman" w:hAnsi="Times New Roman" w:cs="Times New Roman"/>
                <w:b/>
                <w:bCs/>
                <w:color w:val="FFFFFF"/>
                <w:sz w:val="24"/>
                <w:szCs w:val="24"/>
              </w:rPr>
              <w:t>2A</w:t>
            </w:r>
            <w:proofErr w:type="spellEnd"/>
            <w:r w:rsidRPr="00DF311C">
              <w:rPr>
                <w:rFonts w:ascii="Times New Roman" w:eastAsia="Times New Roman" w:hAnsi="Times New Roman" w:cs="Times New Roman"/>
                <w:b/>
                <w:bCs/>
                <w:color w:val="FFFFFF"/>
                <w:sz w:val="24"/>
                <w:szCs w:val="24"/>
              </w:rPr>
              <w:t xml:space="preserve"> + </w:t>
            </w:r>
            <w:proofErr w:type="spellStart"/>
            <w:r w:rsidRPr="00DF311C">
              <w:rPr>
                <w:rFonts w:ascii="Times New Roman" w:eastAsia="Times New Roman" w:hAnsi="Times New Roman" w:cs="Times New Roman"/>
                <w:b/>
                <w:bCs/>
                <w:color w:val="FFFFFF"/>
                <w:sz w:val="24"/>
                <w:szCs w:val="24"/>
              </w:rPr>
              <w:t>2B</w:t>
            </w:r>
            <w:proofErr w:type="spellEnd"/>
          </w:p>
        </w:tc>
        <w:tc>
          <w:tcPr>
            <w:tcW w:w="724" w:type="dxa"/>
            <w:tcBorders>
              <w:top w:val="nil"/>
              <w:left w:val="nil"/>
              <w:bottom w:val="single" w:sz="4" w:space="0" w:color="auto"/>
              <w:right w:val="single" w:sz="4" w:space="0" w:color="auto"/>
            </w:tcBorders>
            <w:shd w:val="clear" w:color="000000" w:fill="92D050"/>
            <w:noWrap/>
            <w:vAlign w:val="bottom"/>
            <w:hideMark/>
          </w:tcPr>
          <w:p w14:paraId="6EE9F8AC"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46 462 467</w:t>
            </w:r>
          </w:p>
        </w:tc>
        <w:tc>
          <w:tcPr>
            <w:tcW w:w="850" w:type="dxa"/>
            <w:tcBorders>
              <w:top w:val="nil"/>
              <w:left w:val="nil"/>
              <w:bottom w:val="single" w:sz="4" w:space="0" w:color="auto"/>
              <w:right w:val="single" w:sz="4" w:space="0" w:color="auto"/>
            </w:tcBorders>
            <w:shd w:val="clear" w:color="000000" w:fill="92D050"/>
            <w:noWrap/>
            <w:vAlign w:val="bottom"/>
            <w:hideMark/>
          </w:tcPr>
          <w:p w14:paraId="20F5C73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851" w:type="dxa"/>
            <w:tcBorders>
              <w:top w:val="nil"/>
              <w:left w:val="nil"/>
              <w:bottom w:val="single" w:sz="4" w:space="0" w:color="auto"/>
              <w:right w:val="single" w:sz="4" w:space="0" w:color="auto"/>
            </w:tcBorders>
            <w:shd w:val="clear" w:color="000000" w:fill="92D050"/>
            <w:noWrap/>
            <w:vAlign w:val="bottom"/>
            <w:hideMark/>
          </w:tcPr>
          <w:p w14:paraId="0FE9203E"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850" w:type="dxa"/>
            <w:tcBorders>
              <w:top w:val="nil"/>
              <w:left w:val="nil"/>
              <w:bottom w:val="single" w:sz="4" w:space="0" w:color="auto"/>
              <w:right w:val="single" w:sz="4" w:space="0" w:color="auto"/>
            </w:tcBorders>
            <w:shd w:val="clear" w:color="000000" w:fill="92D050"/>
            <w:noWrap/>
            <w:vAlign w:val="bottom"/>
            <w:hideMark/>
          </w:tcPr>
          <w:p w14:paraId="7D869D06"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709" w:type="dxa"/>
            <w:tcBorders>
              <w:top w:val="nil"/>
              <w:left w:val="nil"/>
              <w:bottom w:val="single" w:sz="4" w:space="0" w:color="auto"/>
              <w:right w:val="single" w:sz="4" w:space="0" w:color="auto"/>
            </w:tcBorders>
            <w:shd w:val="clear" w:color="000000" w:fill="92D050"/>
            <w:noWrap/>
            <w:vAlign w:val="bottom"/>
            <w:hideMark/>
          </w:tcPr>
          <w:p w14:paraId="3042D95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992" w:type="dxa"/>
            <w:tcBorders>
              <w:top w:val="nil"/>
              <w:left w:val="nil"/>
              <w:bottom w:val="single" w:sz="4" w:space="0" w:color="auto"/>
              <w:right w:val="single" w:sz="4" w:space="0" w:color="auto"/>
            </w:tcBorders>
            <w:shd w:val="clear" w:color="000000" w:fill="92D050"/>
            <w:noWrap/>
            <w:vAlign w:val="bottom"/>
            <w:hideMark/>
          </w:tcPr>
          <w:p w14:paraId="0F993A60"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709" w:type="dxa"/>
            <w:tcBorders>
              <w:top w:val="nil"/>
              <w:left w:val="nil"/>
              <w:bottom w:val="single" w:sz="4" w:space="0" w:color="auto"/>
              <w:right w:val="single" w:sz="4" w:space="0" w:color="auto"/>
            </w:tcBorders>
            <w:shd w:val="clear" w:color="000000" w:fill="92D050"/>
            <w:noWrap/>
            <w:vAlign w:val="bottom"/>
            <w:hideMark/>
          </w:tcPr>
          <w:p w14:paraId="04611ED7"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992" w:type="dxa"/>
            <w:tcBorders>
              <w:top w:val="nil"/>
              <w:left w:val="nil"/>
              <w:bottom w:val="single" w:sz="4" w:space="0" w:color="auto"/>
              <w:right w:val="single" w:sz="4" w:space="0" w:color="auto"/>
            </w:tcBorders>
            <w:shd w:val="clear" w:color="000000" w:fill="92D050"/>
            <w:noWrap/>
            <w:vAlign w:val="bottom"/>
            <w:hideMark/>
          </w:tcPr>
          <w:p w14:paraId="1CE8C6C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992" w:type="dxa"/>
            <w:tcBorders>
              <w:top w:val="nil"/>
              <w:left w:val="nil"/>
              <w:bottom w:val="single" w:sz="4" w:space="0" w:color="auto"/>
              <w:right w:val="single" w:sz="4" w:space="0" w:color="auto"/>
            </w:tcBorders>
            <w:shd w:val="clear" w:color="000000" w:fill="92D050"/>
            <w:noWrap/>
            <w:vAlign w:val="bottom"/>
            <w:hideMark/>
          </w:tcPr>
          <w:p w14:paraId="291F256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851" w:type="dxa"/>
            <w:tcBorders>
              <w:top w:val="nil"/>
              <w:left w:val="nil"/>
              <w:bottom w:val="single" w:sz="4" w:space="0" w:color="auto"/>
              <w:right w:val="single" w:sz="4" w:space="0" w:color="auto"/>
            </w:tcBorders>
            <w:shd w:val="clear" w:color="000000" w:fill="92D050"/>
            <w:noWrap/>
            <w:vAlign w:val="bottom"/>
            <w:hideMark/>
          </w:tcPr>
          <w:p w14:paraId="2AEB8B9C"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1134" w:type="dxa"/>
            <w:tcBorders>
              <w:top w:val="nil"/>
              <w:left w:val="nil"/>
              <w:bottom w:val="single" w:sz="4" w:space="0" w:color="auto"/>
              <w:right w:val="single" w:sz="4" w:space="0" w:color="auto"/>
            </w:tcBorders>
            <w:shd w:val="clear" w:color="000000" w:fill="92D050"/>
            <w:noWrap/>
            <w:vAlign w:val="bottom"/>
            <w:hideMark/>
          </w:tcPr>
          <w:p w14:paraId="29579E50"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c>
          <w:tcPr>
            <w:tcW w:w="992" w:type="dxa"/>
            <w:tcBorders>
              <w:top w:val="nil"/>
              <w:left w:val="nil"/>
              <w:bottom w:val="single" w:sz="4" w:space="0" w:color="auto"/>
              <w:right w:val="single" w:sz="8" w:space="0" w:color="auto"/>
            </w:tcBorders>
            <w:shd w:val="clear" w:color="000000" w:fill="92D050"/>
            <w:noWrap/>
            <w:vAlign w:val="bottom"/>
            <w:hideMark/>
          </w:tcPr>
          <w:p w14:paraId="21613736"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9 459 667</w:t>
            </w:r>
          </w:p>
        </w:tc>
      </w:tr>
      <w:tr w:rsidR="006C25D8" w:rsidRPr="00DF311C" w14:paraId="67C1B3C7"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0B95798F"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724" w:type="dxa"/>
            <w:tcBorders>
              <w:top w:val="nil"/>
              <w:left w:val="nil"/>
              <w:bottom w:val="single" w:sz="4" w:space="0" w:color="auto"/>
              <w:right w:val="single" w:sz="4" w:space="0" w:color="auto"/>
            </w:tcBorders>
            <w:shd w:val="clear" w:color="000000" w:fill="FFFFFF"/>
            <w:noWrap/>
            <w:vAlign w:val="bottom"/>
            <w:hideMark/>
          </w:tcPr>
          <w:p w14:paraId="006514B5"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40D8083F"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3AC11DF9"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1DA7AD74"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44B6065E"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161F2C14"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44EAAC45"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79DFA4F6"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13C85FAA"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090ABEA0"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7C3FA6A3"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30E8A2FE"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r>
      <w:tr w:rsidR="006C25D8" w:rsidRPr="00DF311C" w14:paraId="6F176BF6"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0000"/>
            <w:noWrap/>
            <w:vAlign w:val="bottom"/>
            <w:hideMark/>
          </w:tcPr>
          <w:p w14:paraId="0D1ABA67"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3. DECAISSEMENTS TTC</w:t>
            </w:r>
          </w:p>
        </w:tc>
        <w:tc>
          <w:tcPr>
            <w:tcW w:w="10646" w:type="dxa"/>
            <w:gridSpan w:val="12"/>
            <w:tcBorders>
              <w:top w:val="single" w:sz="4" w:space="0" w:color="auto"/>
              <w:left w:val="nil"/>
              <w:bottom w:val="single" w:sz="4" w:space="0" w:color="auto"/>
              <w:right w:val="single" w:sz="8" w:space="0" w:color="000000"/>
            </w:tcBorders>
            <w:shd w:val="clear" w:color="000000" w:fill="FF0000"/>
            <w:noWrap/>
            <w:vAlign w:val="bottom"/>
            <w:hideMark/>
          </w:tcPr>
          <w:p w14:paraId="556DC47A"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r>
      <w:tr w:rsidR="006C25D8" w:rsidRPr="00DF311C" w14:paraId="58EAC3E6"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00"/>
            <w:noWrap/>
            <w:vAlign w:val="bottom"/>
            <w:hideMark/>
          </w:tcPr>
          <w:p w14:paraId="7095AEEE" w14:textId="77777777" w:rsidR="006C25D8" w:rsidRPr="00DF311C" w:rsidRDefault="006C25D8" w:rsidP="000A1385">
            <w:pPr>
              <w:spacing w:line="240" w:lineRule="auto"/>
              <w:rPr>
                <w:rFonts w:ascii="Times New Roman" w:eastAsia="Times New Roman" w:hAnsi="Times New Roman" w:cs="Times New Roman"/>
                <w:b/>
                <w:bCs/>
                <w:color w:val="000000"/>
                <w:sz w:val="24"/>
                <w:szCs w:val="24"/>
              </w:rPr>
            </w:pPr>
            <w:proofErr w:type="spellStart"/>
            <w:r w:rsidRPr="00DF311C">
              <w:rPr>
                <w:rFonts w:ascii="Times New Roman" w:eastAsia="Times New Roman" w:hAnsi="Times New Roman" w:cs="Times New Roman"/>
                <w:b/>
                <w:bCs/>
                <w:color w:val="000000"/>
                <w:sz w:val="24"/>
                <w:szCs w:val="24"/>
              </w:rPr>
              <w:t>3A</w:t>
            </w:r>
            <w:proofErr w:type="spellEnd"/>
            <w:r w:rsidRPr="00DF311C">
              <w:rPr>
                <w:rFonts w:ascii="Times New Roman" w:eastAsia="Times New Roman" w:hAnsi="Times New Roman" w:cs="Times New Roman"/>
                <w:b/>
                <w:bCs/>
                <w:color w:val="000000"/>
                <w:sz w:val="24"/>
                <w:szCs w:val="24"/>
              </w:rPr>
              <w:t>. Dépenses d'exploitation TTC</w:t>
            </w:r>
          </w:p>
        </w:tc>
        <w:tc>
          <w:tcPr>
            <w:tcW w:w="724" w:type="dxa"/>
            <w:tcBorders>
              <w:top w:val="nil"/>
              <w:left w:val="nil"/>
              <w:bottom w:val="single" w:sz="4" w:space="0" w:color="auto"/>
              <w:right w:val="single" w:sz="4" w:space="0" w:color="auto"/>
            </w:tcBorders>
            <w:shd w:val="clear" w:color="000000" w:fill="FFFF00"/>
            <w:noWrap/>
            <w:vAlign w:val="bottom"/>
            <w:hideMark/>
          </w:tcPr>
          <w:p w14:paraId="3964D653"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24 023 300</w:t>
            </w:r>
          </w:p>
        </w:tc>
        <w:tc>
          <w:tcPr>
            <w:tcW w:w="850" w:type="dxa"/>
            <w:tcBorders>
              <w:top w:val="nil"/>
              <w:left w:val="nil"/>
              <w:bottom w:val="single" w:sz="4" w:space="0" w:color="auto"/>
              <w:right w:val="single" w:sz="4" w:space="0" w:color="auto"/>
            </w:tcBorders>
            <w:shd w:val="clear" w:color="000000" w:fill="FFFF00"/>
            <w:noWrap/>
            <w:vAlign w:val="bottom"/>
            <w:hideMark/>
          </w:tcPr>
          <w:p w14:paraId="6C7EFD59"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851" w:type="dxa"/>
            <w:tcBorders>
              <w:top w:val="nil"/>
              <w:left w:val="nil"/>
              <w:bottom w:val="single" w:sz="4" w:space="0" w:color="auto"/>
              <w:right w:val="single" w:sz="4" w:space="0" w:color="auto"/>
            </w:tcBorders>
            <w:shd w:val="clear" w:color="000000" w:fill="FFFF00"/>
            <w:noWrap/>
            <w:vAlign w:val="bottom"/>
            <w:hideMark/>
          </w:tcPr>
          <w:p w14:paraId="5ECA3F4F"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850" w:type="dxa"/>
            <w:tcBorders>
              <w:top w:val="nil"/>
              <w:left w:val="nil"/>
              <w:bottom w:val="single" w:sz="4" w:space="0" w:color="auto"/>
              <w:right w:val="single" w:sz="4" w:space="0" w:color="auto"/>
            </w:tcBorders>
            <w:shd w:val="clear" w:color="000000" w:fill="FFFF00"/>
            <w:noWrap/>
            <w:vAlign w:val="bottom"/>
            <w:hideMark/>
          </w:tcPr>
          <w:p w14:paraId="0FEB9CD5"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709" w:type="dxa"/>
            <w:tcBorders>
              <w:top w:val="nil"/>
              <w:left w:val="nil"/>
              <w:bottom w:val="single" w:sz="4" w:space="0" w:color="auto"/>
              <w:right w:val="single" w:sz="4" w:space="0" w:color="auto"/>
            </w:tcBorders>
            <w:shd w:val="clear" w:color="000000" w:fill="FFFF00"/>
            <w:noWrap/>
            <w:vAlign w:val="bottom"/>
            <w:hideMark/>
          </w:tcPr>
          <w:p w14:paraId="5CEC56C4"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992" w:type="dxa"/>
            <w:tcBorders>
              <w:top w:val="nil"/>
              <w:left w:val="nil"/>
              <w:bottom w:val="single" w:sz="4" w:space="0" w:color="auto"/>
              <w:right w:val="single" w:sz="4" w:space="0" w:color="auto"/>
            </w:tcBorders>
            <w:shd w:val="clear" w:color="000000" w:fill="FFFF00"/>
            <w:noWrap/>
            <w:vAlign w:val="bottom"/>
            <w:hideMark/>
          </w:tcPr>
          <w:p w14:paraId="71C990AA"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709" w:type="dxa"/>
            <w:tcBorders>
              <w:top w:val="nil"/>
              <w:left w:val="nil"/>
              <w:bottom w:val="single" w:sz="4" w:space="0" w:color="auto"/>
              <w:right w:val="single" w:sz="4" w:space="0" w:color="auto"/>
            </w:tcBorders>
            <w:shd w:val="clear" w:color="000000" w:fill="FFFF00"/>
            <w:noWrap/>
            <w:vAlign w:val="bottom"/>
            <w:hideMark/>
          </w:tcPr>
          <w:p w14:paraId="5CBFC670"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992" w:type="dxa"/>
            <w:tcBorders>
              <w:top w:val="nil"/>
              <w:left w:val="nil"/>
              <w:bottom w:val="single" w:sz="4" w:space="0" w:color="auto"/>
              <w:right w:val="single" w:sz="4" w:space="0" w:color="auto"/>
            </w:tcBorders>
            <w:shd w:val="clear" w:color="000000" w:fill="FFFF00"/>
            <w:noWrap/>
            <w:vAlign w:val="bottom"/>
            <w:hideMark/>
          </w:tcPr>
          <w:p w14:paraId="442C9A1E"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992" w:type="dxa"/>
            <w:tcBorders>
              <w:top w:val="nil"/>
              <w:left w:val="nil"/>
              <w:bottom w:val="single" w:sz="4" w:space="0" w:color="auto"/>
              <w:right w:val="single" w:sz="4" w:space="0" w:color="auto"/>
            </w:tcBorders>
            <w:shd w:val="clear" w:color="000000" w:fill="FFFF00"/>
            <w:noWrap/>
            <w:vAlign w:val="bottom"/>
            <w:hideMark/>
          </w:tcPr>
          <w:p w14:paraId="7E214C28"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851" w:type="dxa"/>
            <w:tcBorders>
              <w:top w:val="nil"/>
              <w:left w:val="nil"/>
              <w:bottom w:val="single" w:sz="4" w:space="0" w:color="auto"/>
              <w:right w:val="single" w:sz="4" w:space="0" w:color="auto"/>
            </w:tcBorders>
            <w:shd w:val="clear" w:color="000000" w:fill="FFFF00"/>
            <w:noWrap/>
            <w:vAlign w:val="bottom"/>
            <w:hideMark/>
          </w:tcPr>
          <w:p w14:paraId="5E73A3E0"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1134" w:type="dxa"/>
            <w:tcBorders>
              <w:top w:val="nil"/>
              <w:left w:val="nil"/>
              <w:bottom w:val="single" w:sz="4" w:space="0" w:color="auto"/>
              <w:right w:val="single" w:sz="4" w:space="0" w:color="auto"/>
            </w:tcBorders>
            <w:shd w:val="clear" w:color="000000" w:fill="FFFF00"/>
            <w:noWrap/>
            <w:vAlign w:val="bottom"/>
            <w:hideMark/>
          </w:tcPr>
          <w:p w14:paraId="1562A045"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c>
          <w:tcPr>
            <w:tcW w:w="992" w:type="dxa"/>
            <w:tcBorders>
              <w:top w:val="nil"/>
              <w:left w:val="nil"/>
              <w:bottom w:val="single" w:sz="4" w:space="0" w:color="auto"/>
              <w:right w:val="single" w:sz="4" w:space="0" w:color="auto"/>
            </w:tcBorders>
            <w:shd w:val="clear" w:color="000000" w:fill="FFFF00"/>
            <w:noWrap/>
            <w:vAlign w:val="bottom"/>
            <w:hideMark/>
          </w:tcPr>
          <w:p w14:paraId="03AB2D05" w14:textId="77777777" w:rsidR="006C25D8" w:rsidRPr="00DF311C" w:rsidRDefault="006C25D8" w:rsidP="000A1385">
            <w:pPr>
              <w:spacing w:line="240" w:lineRule="auto"/>
              <w:jc w:val="right"/>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6 643 300</w:t>
            </w:r>
          </w:p>
        </w:tc>
      </w:tr>
      <w:tr w:rsidR="006C25D8" w:rsidRPr="00DF311C" w14:paraId="5AF1E2E4"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416A3967"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Immobilisation Incorporelles</w:t>
            </w:r>
          </w:p>
        </w:tc>
        <w:tc>
          <w:tcPr>
            <w:tcW w:w="724" w:type="dxa"/>
            <w:tcBorders>
              <w:top w:val="nil"/>
              <w:left w:val="nil"/>
              <w:bottom w:val="single" w:sz="4" w:space="0" w:color="auto"/>
              <w:right w:val="single" w:sz="4" w:space="0" w:color="auto"/>
            </w:tcBorders>
            <w:shd w:val="clear" w:color="000000" w:fill="FFFFFF"/>
            <w:noWrap/>
            <w:vAlign w:val="bottom"/>
            <w:hideMark/>
          </w:tcPr>
          <w:p w14:paraId="2328FF0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4 365 000</w:t>
            </w:r>
          </w:p>
        </w:tc>
        <w:tc>
          <w:tcPr>
            <w:tcW w:w="850" w:type="dxa"/>
            <w:tcBorders>
              <w:top w:val="nil"/>
              <w:left w:val="nil"/>
              <w:bottom w:val="single" w:sz="4" w:space="0" w:color="auto"/>
              <w:right w:val="single" w:sz="4" w:space="0" w:color="auto"/>
            </w:tcBorders>
            <w:shd w:val="clear" w:color="000000" w:fill="FFFFFF"/>
            <w:noWrap/>
            <w:vAlign w:val="bottom"/>
            <w:hideMark/>
          </w:tcPr>
          <w:p w14:paraId="76CBBA5A"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00B90B9B"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55FEE4FE"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2EA3BA25"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5A28E28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6D871AA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731648B0"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38EF87D7"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583B1F57"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6F2E3D7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5BF82D6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58DEB1F6"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0C9A19F3"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Salaire Brut</w:t>
            </w:r>
          </w:p>
        </w:tc>
        <w:tc>
          <w:tcPr>
            <w:tcW w:w="724" w:type="dxa"/>
            <w:tcBorders>
              <w:top w:val="nil"/>
              <w:left w:val="nil"/>
              <w:bottom w:val="single" w:sz="4" w:space="0" w:color="auto"/>
              <w:right w:val="single" w:sz="4" w:space="0" w:color="auto"/>
            </w:tcBorders>
            <w:shd w:val="clear" w:color="000000" w:fill="FFFFFF"/>
            <w:noWrap/>
            <w:vAlign w:val="bottom"/>
            <w:hideMark/>
          </w:tcPr>
          <w:p w14:paraId="0EE23FF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850" w:type="dxa"/>
            <w:tcBorders>
              <w:top w:val="nil"/>
              <w:left w:val="nil"/>
              <w:bottom w:val="single" w:sz="4" w:space="0" w:color="auto"/>
              <w:right w:val="single" w:sz="4" w:space="0" w:color="auto"/>
            </w:tcBorders>
            <w:shd w:val="clear" w:color="000000" w:fill="FFFFFF"/>
            <w:noWrap/>
            <w:vAlign w:val="bottom"/>
            <w:hideMark/>
          </w:tcPr>
          <w:p w14:paraId="18BBD107"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851" w:type="dxa"/>
            <w:tcBorders>
              <w:top w:val="nil"/>
              <w:left w:val="nil"/>
              <w:bottom w:val="single" w:sz="4" w:space="0" w:color="auto"/>
              <w:right w:val="single" w:sz="4" w:space="0" w:color="auto"/>
            </w:tcBorders>
            <w:shd w:val="clear" w:color="000000" w:fill="FFFFFF"/>
            <w:noWrap/>
            <w:vAlign w:val="bottom"/>
            <w:hideMark/>
          </w:tcPr>
          <w:p w14:paraId="784EB02A"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850" w:type="dxa"/>
            <w:tcBorders>
              <w:top w:val="nil"/>
              <w:left w:val="nil"/>
              <w:bottom w:val="single" w:sz="4" w:space="0" w:color="auto"/>
              <w:right w:val="single" w:sz="4" w:space="0" w:color="auto"/>
            </w:tcBorders>
            <w:shd w:val="clear" w:color="000000" w:fill="FFFFFF"/>
            <w:noWrap/>
            <w:vAlign w:val="bottom"/>
            <w:hideMark/>
          </w:tcPr>
          <w:p w14:paraId="7DC9250E"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709" w:type="dxa"/>
            <w:tcBorders>
              <w:top w:val="nil"/>
              <w:left w:val="nil"/>
              <w:bottom w:val="single" w:sz="4" w:space="0" w:color="auto"/>
              <w:right w:val="single" w:sz="4" w:space="0" w:color="auto"/>
            </w:tcBorders>
            <w:shd w:val="clear" w:color="000000" w:fill="FFFFFF"/>
            <w:noWrap/>
            <w:vAlign w:val="bottom"/>
            <w:hideMark/>
          </w:tcPr>
          <w:p w14:paraId="289F763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992" w:type="dxa"/>
            <w:tcBorders>
              <w:top w:val="nil"/>
              <w:left w:val="nil"/>
              <w:bottom w:val="single" w:sz="4" w:space="0" w:color="auto"/>
              <w:right w:val="single" w:sz="4" w:space="0" w:color="auto"/>
            </w:tcBorders>
            <w:shd w:val="clear" w:color="000000" w:fill="FFFFFF"/>
            <w:noWrap/>
            <w:vAlign w:val="bottom"/>
            <w:hideMark/>
          </w:tcPr>
          <w:p w14:paraId="0886AD4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709" w:type="dxa"/>
            <w:tcBorders>
              <w:top w:val="nil"/>
              <w:left w:val="nil"/>
              <w:bottom w:val="single" w:sz="4" w:space="0" w:color="auto"/>
              <w:right w:val="single" w:sz="4" w:space="0" w:color="auto"/>
            </w:tcBorders>
            <w:shd w:val="clear" w:color="000000" w:fill="FFFFFF"/>
            <w:noWrap/>
            <w:vAlign w:val="bottom"/>
            <w:hideMark/>
          </w:tcPr>
          <w:p w14:paraId="31B2C82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992" w:type="dxa"/>
            <w:tcBorders>
              <w:top w:val="nil"/>
              <w:left w:val="nil"/>
              <w:bottom w:val="single" w:sz="4" w:space="0" w:color="auto"/>
              <w:right w:val="single" w:sz="4" w:space="0" w:color="auto"/>
            </w:tcBorders>
            <w:shd w:val="clear" w:color="000000" w:fill="FFFFFF"/>
            <w:noWrap/>
            <w:vAlign w:val="bottom"/>
            <w:hideMark/>
          </w:tcPr>
          <w:p w14:paraId="32B5329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992" w:type="dxa"/>
            <w:tcBorders>
              <w:top w:val="nil"/>
              <w:left w:val="nil"/>
              <w:bottom w:val="single" w:sz="4" w:space="0" w:color="auto"/>
              <w:right w:val="single" w:sz="4" w:space="0" w:color="auto"/>
            </w:tcBorders>
            <w:shd w:val="clear" w:color="000000" w:fill="FFFFFF"/>
            <w:noWrap/>
            <w:vAlign w:val="bottom"/>
            <w:hideMark/>
          </w:tcPr>
          <w:p w14:paraId="6C62D46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851" w:type="dxa"/>
            <w:tcBorders>
              <w:top w:val="nil"/>
              <w:left w:val="nil"/>
              <w:bottom w:val="single" w:sz="4" w:space="0" w:color="auto"/>
              <w:right w:val="single" w:sz="4" w:space="0" w:color="auto"/>
            </w:tcBorders>
            <w:shd w:val="clear" w:color="000000" w:fill="FFFFFF"/>
            <w:noWrap/>
            <w:vAlign w:val="bottom"/>
            <w:hideMark/>
          </w:tcPr>
          <w:p w14:paraId="267C1FF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1134" w:type="dxa"/>
            <w:tcBorders>
              <w:top w:val="nil"/>
              <w:left w:val="nil"/>
              <w:bottom w:val="single" w:sz="4" w:space="0" w:color="auto"/>
              <w:right w:val="single" w:sz="4" w:space="0" w:color="auto"/>
            </w:tcBorders>
            <w:shd w:val="clear" w:color="000000" w:fill="FFFFFF"/>
            <w:noWrap/>
            <w:vAlign w:val="bottom"/>
            <w:hideMark/>
          </w:tcPr>
          <w:p w14:paraId="02E2C31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c>
          <w:tcPr>
            <w:tcW w:w="992" w:type="dxa"/>
            <w:tcBorders>
              <w:top w:val="nil"/>
              <w:left w:val="nil"/>
              <w:bottom w:val="single" w:sz="4" w:space="0" w:color="auto"/>
              <w:right w:val="single" w:sz="4" w:space="0" w:color="auto"/>
            </w:tcBorders>
            <w:shd w:val="clear" w:color="000000" w:fill="FFFFFF"/>
            <w:noWrap/>
            <w:vAlign w:val="bottom"/>
            <w:hideMark/>
          </w:tcPr>
          <w:p w14:paraId="5061F41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700 000</w:t>
            </w:r>
          </w:p>
        </w:tc>
      </w:tr>
      <w:tr w:rsidR="006C25D8" w:rsidRPr="00DF311C" w14:paraId="33388F05"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725E0866"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lastRenderedPageBreak/>
              <w:t>Loyer</w:t>
            </w:r>
          </w:p>
        </w:tc>
        <w:tc>
          <w:tcPr>
            <w:tcW w:w="724" w:type="dxa"/>
            <w:tcBorders>
              <w:top w:val="nil"/>
              <w:left w:val="nil"/>
              <w:bottom w:val="single" w:sz="4" w:space="0" w:color="auto"/>
              <w:right w:val="single" w:sz="4" w:space="0" w:color="auto"/>
            </w:tcBorders>
            <w:shd w:val="clear" w:color="000000" w:fill="FFFFFF"/>
            <w:noWrap/>
            <w:vAlign w:val="bottom"/>
            <w:hideMark/>
          </w:tcPr>
          <w:p w14:paraId="1C752FB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850" w:type="dxa"/>
            <w:tcBorders>
              <w:top w:val="nil"/>
              <w:left w:val="nil"/>
              <w:bottom w:val="single" w:sz="4" w:space="0" w:color="auto"/>
              <w:right w:val="single" w:sz="4" w:space="0" w:color="auto"/>
            </w:tcBorders>
            <w:shd w:val="clear" w:color="000000" w:fill="FFFFFF"/>
            <w:noWrap/>
            <w:vAlign w:val="bottom"/>
            <w:hideMark/>
          </w:tcPr>
          <w:p w14:paraId="56B3258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851" w:type="dxa"/>
            <w:tcBorders>
              <w:top w:val="nil"/>
              <w:left w:val="nil"/>
              <w:bottom w:val="single" w:sz="4" w:space="0" w:color="auto"/>
              <w:right w:val="single" w:sz="4" w:space="0" w:color="auto"/>
            </w:tcBorders>
            <w:shd w:val="clear" w:color="000000" w:fill="FFFFFF"/>
            <w:noWrap/>
            <w:vAlign w:val="bottom"/>
            <w:hideMark/>
          </w:tcPr>
          <w:p w14:paraId="31B303B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850" w:type="dxa"/>
            <w:tcBorders>
              <w:top w:val="nil"/>
              <w:left w:val="nil"/>
              <w:bottom w:val="single" w:sz="4" w:space="0" w:color="auto"/>
              <w:right w:val="single" w:sz="4" w:space="0" w:color="auto"/>
            </w:tcBorders>
            <w:shd w:val="clear" w:color="000000" w:fill="FFFFFF"/>
            <w:noWrap/>
            <w:vAlign w:val="bottom"/>
            <w:hideMark/>
          </w:tcPr>
          <w:p w14:paraId="3BA3016A"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709" w:type="dxa"/>
            <w:tcBorders>
              <w:top w:val="nil"/>
              <w:left w:val="nil"/>
              <w:bottom w:val="single" w:sz="4" w:space="0" w:color="auto"/>
              <w:right w:val="single" w:sz="4" w:space="0" w:color="auto"/>
            </w:tcBorders>
            <w:shd w:val="clear" w:color="000000" w:fill="FFFFFF"/>
            <w:noWrap/>
            <w:vAlign w:val="bottom"/>
            <w:hideMark/>
          </w:tcPr>
          <w:p w14:paraId="777A093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992" w:type="dxa"/>
            <w:tcBorders>
              <w:top w:val="nil"/>
              <w:left w:val="nil"/>
              <w:bottom w:val="single" w:sz="4" w:space="0" w:color="auto"/>
              <w:right w:val="single" w:sz="4" w:space="0" w:color="auto"/>
            </w:tcBorders>
            <w:shd w:val="clear" w:color="000000" w:fill="FFFFFF"/>
            <w:noWrap/>
            <w:vAlign w:val="bottom"/>
            <w:hideMark/>
          </w:tcPr>
          <w:p w14:paraId="1FC138D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709" w:type="dxa"/>
            <w:tcBorders>
              <w:top w:val="nil"/>
              <w:left w:val="nil"/>
              <w:bottom w:val="single" w:sz="4" w:space="0" w:color="auto"/>
              <w:right w:val="single" w:sz="4" w:space="0" w:color="auto"/>
            </w:tcBorders>
            <w:shd w:val="clear" w:color="000000" w:fill="FFFFFF"/>
            <w:noWrap/>
            <w:vAlign w:val="bottom"/>
            <w:hideMark/>
          </w:tcPr>
          <w:p w14:paraId="52AD3A5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992" w:type="dxa"/>
            <w:tcBorders>
              <w:top w:val="nil"/>
              <w:left w:val="nil"/>
              <w:bottom w:val="single" w:sz="4" w:space="0" w:color="auto"/>
              <w:right w:val="single" w:sz="4" w:space="0" w:color="auto"/>
            </w:tcBorders>
            <w:shd w:val="clear" w:color="000000" w:fill="FFFFFF"/>
            <w:noWrap/>
            <w:vAlign w:val="bottom"/>
            <w:hideMark/>
          </w:tcPr>
          <w:p w14:paraId="5AA3C69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992" w:type="dxa"/>
            <w:tcBorders>
              <w:top w:val="nil"/>
              <w:left w:val="nil"/>
              <w:bottom w:val="single" w:sz="4" w:space="0" w:color="auto"/>
              <w:right w:val="single" w:sz="4" w:space="0" w:color="auto"/>
            </w:tcBorders>
            <w:shd w:val="clear" w:color="000000" w:fill="FFFFFF"/>
            <w:noWrap/>
            <w:vAlign w:val="bottom"/>
            <w:hideMark/>
          </w:tcPr>
          <w:p w14:paraId="580758EA"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851" w:type="dxa"/>
            <w:tcBorders>
              <w:top w:val="nil"/>
              <w:left w:val="nil"/>
              <w:bottom w:val="single" w:sz="4" w:space="0" w:color="auto"/>
              <w:right w:val="single" w:sz="4" w:space="0" w:color="auto"/>
            </w:tcBorders>
            <w:shd w:val="clear" w:color="000000" w:fill="FFFFFF"/>
            <w:noWrap/>
            <w:vAlign w:val="bottom"/>
            <w:hideMark/>
          </w:tcPr>
          <w:p w14:paraId="2CEAE7B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1134" w:type="dxa"/>
            <w:tcBorders>
              <w:top w:val="nil"/>
              <w:left w:val="nil"/>
              <w:bottom w:val="single" w:sz="4" w:space="0" w:color="auto"/>
              <w:right w:val="single" w:sz="4" w:space="0" w:color="auto"/>
            </w:tcBorders>
            <w:shd w:val="clear" w:color="000000" w:fill="FFFFFF"/>
            <w:noWrap/>
            <w:vAlign w:val="bottom"/>
            <w:hideMark/>
          </w:tcPr>
          <w:p w14:paraId="4AC8481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c>
          <w:tcPr>
            <w:tcW w:w="992" w:type="dxa"/>
            <w:tcBorders>
              <w:top w:val="nil"/>
              <w:left w:val="nil"/>
              <w:bottom w:val="single" w:sz="4" w:space="0" w:color="auto"/>
              <w:right w:val="single" w:sz="4" w:space="0" w:color="auto"/>
            </w:tcBorders>
            <w:shd w:val="clear" w:color="000000" w:fill="FFFFFF"/>
            <w:noWrap/>
            <w:vAlign w:val="bottom"/>
            <w:hideMark/>
          </w:tcPr>
          <w:p w14:paraId="0082C12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250 000</w:t>
            </w:r>
          </w:p>
        </w:tc>
      </w:tr>
      <w:tr w:rsidR="006C25D8" w:rsidRPr="00DF311C" w14:paraId="603AA338"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1BD37FD9"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Equipement d'exploitation</w:t>
            </w:r>
          </w:p>
        </w:tc>
        <w:tc>
          <w:tcPr>
            <w:tcW w:w="724" w:type="dxa"/>
            <w:tcBorders>
              <w:top w:val="nil"/>
              <w:left w:val="nil"/>
              <w:bottom w:val="single" w:sz="4" w:space="0" w:color="auto"/>
              <w:right w:val="single" w:sz="4" w:space="0" w:color="auto"/>
            </w:tcBorders>
            <w:shd w:val="clear" w:color="000000" w:fill="FFFFFF"/>
            <w:noWrap/>
            <w:vAlign w:val="bottom"/>
            <w:hideMark/>
          </w:tcPr>
          <w:p w14:paraId="1BDC5C5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12 005 000</w:t>
            </w:r>
          </w:p>
        </w:tc>
        <w:tc>
          <w:tcPr>
            <w:tcW w:w="850" w:type="dxa"/>
            <w:tcBorders>
              <w:top w:val="nil"/>
              <w:left w:val="nil"/>
              <w:bottom w:val="single" w:sz="4" w:space="0" w:color="auto"/>
              <w:right w:val="single" w:sz="4" w:space="0" w:color="auto"/>
            </w:tcBorders>
            <w:shd w:val="clear" w:color="000000" w:fill="FFFFFF"/>
            <w:noWrap/>
            <w:vAlign w:val="bottom"/>
            <w:hideMark/>
          </w:tcPr>
          <w:p w14:paraId="6FCE859F"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60E9266C"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6B73F6FE"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5AD74E7B"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10EAA738"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151DBD5A"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30F5ED67"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65A15BBC"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7A493AE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6665703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5C8E756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3362D0AD"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44947B07"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Installation, travaux, agencement</w:t>
            </w:r>
          </w:p>
        </w:tc>
        <w:tc>
          <w:tcPr>
            <w:tcW w:w="724" w:type="dxa"/>
            <w:tcBorders>
              <w:top w:val="nil"/>
              <w:left w:val="nil"/>
              <w:bottom w:val="single" w:sz="4" w:space="0" w:color="auto"/>
              <w:right w:val="single" w:sz="4" w:space="0" w:color="auto"/>
            </w:tcBorders>
            <w:shd w:val="clear" w:color="000000" w:fill="FFFFFF"/>
            <w:noWrap/>
            <w:vAlign w:val="bottom"/>
            <w:hideMark/>
          </w:tcPr>
          <w:p w14:paraId="0F4093A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120 000</w:t>
            </w:r>
          </w:p>
        </w:tc>
        <w:tc>
          <w:tcPr>
            <w:tcW w:w="850" w:type="dxa"/>
            <w:tcBorders>
              <w:top w:val="nil"/>
              <w:left w:val="nil"/>
              <w:bottom w:val="single" w:sz="4" w:space="0" w:color="auto"/>
              <w:right w:val="single" w:sz="4" w:space="0" w:color="auto"/>
            </w:tcBorders>
            <w:shd w:val="clear" w:color="000000" w:fill="FFFFFF"/>
            <w:noWrap/>
            <w:vAlign w:val="bottom"/>
            <w:hideMark/>
          </w:tcPr>
          <w:p w14:paraId="3B6D8540"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739DAD55"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030F81DB"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4F5584C"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534915C1"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35D47C2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33AB8FB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57B4B45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4A76960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4265E45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59F5524A"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336D8FA8"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70EC56FC"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Matériel et mob de bureau</w:t>
            </w:r>
          </w:p>
        </w:tc>
        <w:tc>
          <w:tcPr>
            <w:tcW w:w="724" w:type="dxa"/>
            <w:tcBorders>
              <w:top w:val="nil"/>
              <w:left w:val="nil"/>
              <w:bottom w:val="single" w:sz="4" w:space="0" w:color="auto"/>
              <w:right w:val="single" w:sz="4" w:space="0" w:color="auto"/>
            </w:tcBorders>
            <w:shd w:val="clear" w:color="000000" w:fill="FFFFFF"/>
            <w:noWrap/>
            <w:vAlign w:val="bottom"/>
            <w:hideMark/>
          </w:tcPr>
          <w:p w14:paraId="35D1EF1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890 000</w:t>
            </w:r>
          </w:p>
        </w:tc>
        <w:tc>
          <w:tcPr>
            <w:tcW w:w="850" w:type="dxa"/>
            <w:tcBorders>
              <w:top w:val="nil"/>
              <w:left w:val="nil"/>
              <w:bottom w:val="single" w:sz="4" w:space="0" w:color="auto"/>
              <w:right w:val="single" w:sz="4" w:space="0" w:color="auto"/>
            </w:tcBorders>
            <w:shd w:val="clear" w:color="000000" w:fill="FFFFFF"/>
            <w:noWrap/>
            <w:vAlign w:val="bottom"/>
            <w:hideMark/>
          </w:tcPr>
          <w:p w14:paraId="51CE34C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6ECB6D96"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0D3815A5"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3BA3220D"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7C5E0EA8"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3F653D3D"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29EB30E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3EBF6B9A"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508FC571"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3696595E"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40EF3268"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446C33BB"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0D2CEBA3"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Abonnement</w:t>
            </w:r>
          </w:p>
        </w:tc>
        <w:tc>
          <w:tcPr>
            <w:tcW w:w="724" w:type="dxa"/>
            <w:tcBorders>
              <w:top w:val="nil"/>
              <w:left w:val="nil"/>
              <w:bottom w:val="single" w:sz="4" w:space="0" w:color="auto"/>
              <w:right w:val="single" w:sz="4" w:space="0" w:color="auto"/>
            </w:tcBorders>
            <w:shd w:val="clear" w:color="000000" w:fill="FFFFFF"/>
            <w:noWrap/>
            <w:vAlign w:val="bottom"/>
            <w:hideMark/>
          </w:tcPr>
          <w:p w14:paraId="0F588A4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850" w:type="dxa"/>
            <w:tcBorders>
              <w:top w:val="nil"/>
              <w:left w:val="nil"/>
              <w:bottom w:val="single" w:sz="4" w:space="0" w:color="auto"/>
              <w:right w:val="single" w:sz="4" w:space="0" w:color="auto"/>
            </w:tcBorders>
            <w:shd w:val="clear" w:color="000000" w:fill="FFFFFF"/>
            <w:noWrap/>
            <w:vAlign w:val="bottom"/>
            <w:hideMark/>
          </w:tcPr>
          <w:p w14:paraId="52BCC8B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851" w:type="dxa"/>
            <w:tcBorders>
              <w:top w:val="nil"/>
              <w:left w:val="nil"/>
              <w:bottom w:val="single" w:sz="4" w:space="0" w:color="auto"/>
              <w:right w:val="single" w:sz="4" w:space="0" w:color="auto"/>
            </w:tcBorders>
            <w:shd w:val="clear" w:color="000000" w:fill="FFFFFF"/>
            <w:noWrap/>
            <w:vAlign w:val="bottom"/>
            <w:hideMark/>
          </w:tcPr>
          <w:p w14:paraId="2F6DCE6E"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850" w:type="dxa"/>
            <w:tcBorders>
              <w:top w:val="nil"/>
              <w:left w:val="nil"/>
              <w:bottom w:val="single" w:sz="4" w:space="0" w:color="auto"/>
              <w:right w:val="single" w:sz="4" w:space="0" w:color="auto"/>
            </w:tcBorders>
            <w:shd w:val="clear" w:color="000000" w:fill="FFFFFF"/>
            <w:noWrap/>
            <w:vAlign w:val="bottom"/>
            <w:hideMark/>
          </w:tcPr>
          <w:p w14:paraId="22952EA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709" w:type="dxa"/>
            <w:tcBorders>
              <w:top w:val="nil"/>
              <w:left w:val="nil"/>
              <w:bottom w:val="single" w:sz="4" w:space="0" w:color="auto"/>
              <w:right w:val="single" w:sz="4" w:space="0" w:color="auto"/>
            </w:tcBorders>
            <w:shd w:val="clear" w:color="000000" w:fill="FFFFFF"/>
            <w:noWrap/>
            <w:vAlign w:val="bottom"/>
            <w:hideMark/>
          </w:tcPr>
          <w:p w14:paraId="502B643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992" w:type="dxa"/>
            <w:tcBorders>
              <w:top w:val="nil"/>
              <w:left w:val="nil"/>
              <w:bottom w:val="single" w:sz="4" w:space="0" w:color="auto"/>
              <w:right w:val="single" w:sz="4" w:space="0" w:color="auto"/>
            </w:tcBorders>
            <w:shd w:val="clear" w:color="000000" w:fill="FFFFFF"/>
            <w:noWrap/>
            <w:vAlign w:val="bottom"/>
            <w:hideMark/>
          </w:tcPr>
          <w:p w14:paraId="2BB101A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709" w:type="dxa"/>
            <w:tcBorders>
              <w:top w:val="nil"/>
              <w:left w:val="nil"/>
              <w:bottom w:val="single" w:sz="4" w:space="0" w:color="auto"/>
              <w:right w:val="single" w:sz="4" w:space="0" w:color="auto"/>
            </w:tcBorders>
            <w:shd w:val="clear" w:color="000000" w:fill="FFFFFF"/>
            <w:noWrap/>
            <w:vAlign w:val="bottom"/>
            <w:hideMark/>
          </w:tcPr>
          <w:p w14:paraId="409A264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992" w:type="dxa"/>
            <w:tcBorders>
              <w:top w:val="nil"/>
              <w:left w:val="nil"/>
              <w:bottom w:val="single" w:sz="4" w:space="0" w:color="auto"/>
              <w:right w:val="single" w:sz="4" w:space="0" w:color="auto"/>
            </w:tcBorders>
            <w:shd w:val="clear" w:color="000000" w:fill="FFFFFF"/>
            <w:noWrap/>
            <w:vAlign w:val="bottom"/>
            <w:hideMark/>
          </w:tcPr>
          <w:p w14:paraId="74BC8414"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992" w:type="dxa"/>
            <w:tcBorders>
              <w:top w:val="nil"/>
              <w:left w:val="nil"/>
              <w:bottom w:val="single" w:sz="4" w:space="0" w:color="auto"/>
              <w:right w:val="single" w:sz="4" w:space="0" w:color="auto"/>
            </w:tcBorders>
            <w:shd w:val="clear" w:color="000000" w:fill="FFFFFF"/>
            <w:noWrap/>
            <w:vAlign w:val="bottom"/>
            <w:hideMark/>
          </w:tcPr>
          <w:p w14:paraId="7F23FC3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851" w:type="dxa"/>
            <w:tcBorders>
              <w:top w:val="nil"/>
              <w:left w:val="nil"/>
              <w:bottom w:val="single" w:sz="4" w:space="0" w:color="auto"/>
              <w:right w:val="single" w:sz="4" w:space="0" w:color="auto"/>
            </w:tcBorders>
            <w:shd w:val="clear" w:color="000000" w:fill="FFFFFF"/>
            <w:noWrap/>
            <w:vAlign w:val="bottom"/>
            <w:hideMark/>
          </w:tcPr>
          <w:p w14:paraId="2290652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1134" w:type="dxa"/>
            <w:tcBorders>
              <w:top w:val="nil"/>
              <w:left w:val="nil"/>
              <w:bottom w:val="single" w:sz="4" w:space="0" w:color="auto"/>
              <w:right w:val="single" w:sz="4" w:space="0" w:color="auto"/>
            </w:tcBorders>
            <w:shd w:val="clear" w:color="000000" w:fill="FFFFFF"/>
            <w:noWrap/>
            <w:vAlign w:val="bottom"/>
            <w:hideMark/>
          </w:tcPr>
          <w:p w14:paraId="1884B361"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c>
          <w:tcPr>
            <w:tcW w:w="992" w:type="dxa"/>
            <w:tcBorders>
              <w:top w:val="nil"/>
              <w:left w:val="nil"/>
              <w:bottom w:val="single" w:sz="4" w:space="0" w:color="auto"/>
              <w:right w:val="single" w:sz="8" w:space="0" w:color="auto"/>
            </w:tcBorders>
            <w:shd w:val="clear" w:color="000000" w:fill="FFFFFF"/>
            <w:noWrap/>
            <w:vAlign w:val="bottom"/>
            <w:hideMark/>
          </w:tcPr>
          <w:p w14:paraId="35E2448A"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50 000</w:t>
            </w:r>
          </w:p>
        </w:tc>
      </w:tr>
      <w:tr w:rsidR="006C25D8" w:rsidRPr="00DF311C" w14:paraId="105A1FCC"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06095F5C"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 xml:space="preserve">        TVA à verser</w:t>
            </w:r>
          </w:p>
        </w:tc>
        <w:tc>
          <w:tcPr>
            <w:tcW w:w="724" w:type="dxa"/>
            <w:tcBorders>
              <w:top w:val="nil"/>
              <w:left w:val="nil"/>
              <w:bottom w:val="single" w:sz="4" w:space="0" w:color="auto"/>
              <w:right w:val="single" w:sz="4" w:space="0" w:color="auto"/>
            </w:tcBorders>
            <w:shd w:val="clear" w:color="000000" w:fill="FFFFFF"/>
            <w:noWrap/>
            <w:vAlign w:val="bottom"/>
            <w:hideMark/>
          </w:tcPr>
          <w:p w14:paraId="309BF86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850" w:type="dxa"/>
            <w:tcBorders>
              <w:top w:val="nil"/>
              <w:left w:val="nil"/>
              <w:bottom w:val="single" w:sz="4" w:space="0" w:color="auto"/>
              <w:right w:val="single" w:sz="4" w:space="0" w:color="auto"/>
            </w:tcBorders>
            <w:shd w:val="clear" w:color="000000" w:fill="FFFFFF"/>
            <w:noWrap/>
            <w:vAlign w:val="bottom"/>
            <w:hideMark/>
          </w:tcPr>
          <w:p w14:paraId="6A95792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851" w:type="dxa"/>
            <w:tcBorders>
              <w:top w:val="nil"/>
              <w:left w:val="nil"/>
              <w:bottom w:val="single" w:sz="4" w:space="0" w:color="auto"/>
              <w:right w:val="single" w:sz="4" w:space="0" w:color="auto"/>
            </w:tcBorders>
            <w:shd w:val="clear" w:color="000000" w:fill="FFFFFF"/>
            <w:noWrap/>
            <w:vAlign w:val="bottom"/>
            <w:hideMark/>
          </w:tcPr>
          <w:p w14:paraId="0355E96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850" w:type="dxa"/>
            <w:tcBorders>
              <w:top w:val="nil"/>
              <w:left w:val="nil"/>
              <w:bottom w:val="single" w:sz="4" w:space="0" w:color="auto"/>
              <w:right w:val="single" w:sz="4" w:space="0" w:color="auto"/>
            </w:tcBorders>
            <w:shd w:val="clear" w:color="000000" w:fill="FFFFFF"/>
            <w:noWrap/>
            <w:vAlign w:val="bottom"/>
            <w:hideMark/>
          </w:tcPr>
          <w:p w14:paraId="11E796D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709" w:type="dxa"/>
            <w:tcBorders>
              <w:top w:val="nil"/>
              <w:left w:val="nil"/>
              <w:bottom w:val="single" w:sz="4" w:space="0" w:color="auto"/>
              <w:right w:val="single" w:sz="4" w:space="0" w:color="auto"/>
            </w:tcBorders>
            <w:shd w:val="clear" w:color="000000" w:fill="FFFFFF"/>
            <w:noWrap/>
            <w:vAlign w:val="bottom"/>
            <w:hideMark/>
          </w:tcPr>
          <w:p w14:paraId="7C91A291"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992" w:type="dxa"/>
            <w:tcBorders>
              <w:top w:val="nil"/>
              <w:left w:val="nil"/>
              <w:bottom w:val="single" w:sz="4" w:space="0" w:color="auto"/>
              <w:right w:val="single" w:sz="4" w:space="0" w:color="auto"/>
            </w:tcBorders>
            <w:shd w:val="clear" w:color="000000" w:fill="FFFFFF"/>
            <w:noWrap/>
            <w:vAlign w:val="bottom"/>
            <w:hideMark/>
          </w:tcPr>
          <w:p w14:paraId="7A16A24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709" w:type="dxa"/>
            <w:tcBorders>
              <w:top w:val="nil"/>
              <w:left w:val="nil"/>
              <w:bottom w:val="single" w:sz="4" w:space="0" w:color="auto"/>
              <w:right w:val="single" w:sz="4" w:space="0" w:color="auto"/>
            </w:tcBorders>
            <w:shd w:val="clear" w:color="000000" w:fill="FFFFFF"/>
            <w:noWrap/>
            <w:vAlign w:val="bottom"/>
            <w:hideMark/>
          </w:tcPr>
          <w:p w14:paraId="515CD66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992" w:type="dxa"/>
            <w:tcBorders>
              <w:top w:val="nil"/>
              <w:left w:val="nil"/>
              <w:bottom w:val="single" w:sz="4" w:space="0" w:color="auto"/>
              <w:right w:val="single" w:sz="4" w:space="0" w:color="auto"/>
            </w:tcBorders>
            <w:shd w:val="clear" w:color="000000" w:fill="FFFFFF"/>
            <w:noWrap/>
            <w:vAlign w:val="bottom"/>
            <w:hideMark/>
          </w:tcPr>
          <w:p w14:paraId="719A58C7"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992" w:type="dxa"/>
            <w:tcBorders>
              <w:top w:val="nil"/>
              <w:left w:val="nil"/>
              <w:bottom w:val="single" w:sz="4" w:space="0" w:color="auto"/>
              <w:right w:val="single" w:sz="4" w:space="0" w:color="auto"/>
            </w:tcBorders>
            <w:shd w:val="clear" w:color="000000" w:fill="FFFFFF"/>
            <w:noWrap/>
            <w:vAlign w:val="bottom"/>
            <w:hideMark/>
          </w:tcPr>
          <w:p w14:paraId="494CB3F1"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851" w:type="dxa"/>
            <w:tcBorders>
              <w:top w:val="nil"/>
              <w:left w:val="nil"/>
              <w:bottom w:val="single" w:sz="4" w:space="0" w:color="auto"/>
              <w:right w:val="single" w:sz="4" w:space="0" w:color="auto"/>
            </w:tcBorders>
            <w:shd w:val="clear" w:color="000000" w:fill="FFFFFF"/>
            <w:noWrap/>
            <w:vAlign w:val="bottom"/>
            <w:hideMark/>
          </w:tcPr>
          <w:p w14:paraId="1EA002E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1134" w:type="dxa"/>
            <w:tcBorders>
              <w:top w:val="nil"/>
              <w:left w:val="nil"/>
              <w:bottom w:val="single" w:sz="4" w:space="0" w:color="auto"/>
              <w:right w:val="single" w:sz="4" w:space="0" w:color="auto"/>
            </w:tcBorders>
            <w:shd w:val="clear" w:color="000000" w:fill="FFFFFF"/>
            <w:noWrap/>
            <w:vAlign w:val="bottom"/>
            <w:hideMark/>
          </w:tcPr>
          <w:p w14:paraId="7B9B8C3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c>
          <w:tcPr>
            <w:tcW w:w="992" w:type="dxa"/>
            <w:tcBorders>
              <w:top w:val="nil"/>
              <w:left w:val="nil"/>
              <w:bottom w:val="single" w:sz="4" w:space="0" w:color="auto"/>
              <w:right w:val="single" w:sz="4" w:space="0" w:color="auto"/>
            </w:tcBorders>
            <w:shd w:val="clear" w:color="000000" w:fill="FFFFFF"/>
            <w:noWrap/>
            <w:vAlign w:val="bottom"/>
            <w:hideMark/>
          </w:tcPr>
          <w:p w14:paraId="195FEED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2 460 900</w:t>
            </w:r>
          </w:p>
        </w:tc>
      </w:tr>
      <w:tr w:rsidR="006C25D8" w:rsidRPr="00DF311C" w14:paraId="7C4950D6"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6C829459"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 xml:space="preserve">       Versement de la TVA</w:t>
            </w:r>
          </w:p>
        </w:tc>
        <w:tc>
          <w:tcPr>
            <w:tcW w:w="724" w:type="dxa"/>
            <w:tcBorders>
              <w:top w:val="nil"/>
              <w:left w:val="nil"/>
              <w:bottom w:val="single" w:sz="4" w:space="0" w:color="auto"/>
              <w:right w:val="single" w:sz="4" w:space="0" w:color="auto"/>
            </w:tcBorders>
            <w:shd w:val="clear" w:color="000000" w:fill="FFFFFF"/>
            <w:noWrap/>
            <w:vAlign w:val="bottom"/>
            <w:hideMark/>
          </w:tcPr>
          <w:p w14:paraId="6881FFD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850" w:type="dxa"/>
            <w:tcBorders>
              <w:top w:val="nil"/>
              <w:left w:val="nil"/>
              <w:bottom w:val="single" w:sz="4" w:space="0" w:color="auto"/>
              <w:right w:val="single" w:sz="4" w:space="0" w:color="auto"/>
            </w:tcBorders>
            <w:shd w:val="clear" w:color="000000" w:fill="FFFFFF"/>
            <w:noWrap/>
            <w:vAlign w:val="bottom"/>
            <w:hideMark/>
          </w:tcPr>
          <w:p w14:paraId="5E41798E"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851" w:type="dxa"/>
            <w:tcBorders>
              <w:top w:val="nil"/>
              <w:left w:val="nil"/>
              <w:bottom w:val="single" w:sz="4" w:space="0" w:color="auto"/>
              <w:right w:val="single" w:sz="4" w:space="0" w:color="auto"/>
            </w:tcBorders>
            <w:shd w:val="clear" w:color="000000" w:fill="FFFFFF"/>
            <w:noWrap/>
            <w:vAlign w:val="bottom"/>
            <w:hideMark/>
          </w:tcPr>
          <w:p w14:paraId="10E1263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850" w:type="dxa"/>
            <w:tcBorders>
              <w:top w:val="nil"/>
              <w:left w:val="nil"/>
              <w:bottom w:val="single" w:sz="4" w:space="0" w:color="auto"/>
              <w:right w:val="single" w:sz="4" w:space="0" w:color="auto"/>
            </w:tcBorders>
            <w:shd w:val="clear" w:color="000000" w:fill="FFFFFF"/>
            <w:noWrap/>
            <w:vAlign w:val="bottom"/>
            <w:hideMark/>
          </w:tcPr>
          <w:p w14:paraId="2884A9F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709" w:type="dxa"/>
            <w:tcBorders>
              <w:top w:val="nil"/>
              <w:left w:val="nil"/>
              <w:bottom w:val="single" w:sz="4" w:space="0" w:color="auto"/>
              <w:right w:val="single" w:sz="4" w:space="0" w:color="auto"/>
            </w:tcBorders>
            <w:shd w:val="clear" w:color="000000" w:fill="FFFFFF"/>
            <w:noWrap/>
            <w:vAlign w:val="bottom"/>
            <w:hideMark/>
          </w:tcPr>
          <w:p w14:paraId="0479E864"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992" w:type="dxa"/>
            <w:tcBorders>
              <w:top w:val="nil"/>
              <w:left w:val="nil"/>
              <w:bottom w:val="single" w:sz="4" w:space="0" w:color="auto"/>
              <w:right w:val="single" w:sz="4" w:space="0" w:color="auto"/>
            </w:tcBorders>
            <w:shd w:val="clear" w:color="000000" w:fill="FFFFFF"/>
            <w:noWrap/>
            <w:vAlign w:val="bottom"/>
            <w:hideMark/>
          </w:tcPr>
          <w:p w14:paraId="53D4EE8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709" w:type="dxa"/>
            <w:tcBorders>
              <w:top w:val="nil"/>
              <w:left w:val="nil"/>
              <w:bottom w:val="single" w:sz="4" w:space="0" w:color="auto"/>
              <w:right w:val="single" w:sz="4" w:space="0" w:color="auto"/>
            </w:tcBorders>
            <w:shd w:val="clear" w:color="000000" w:fill="FFFFFF"/>
            <w:noWrap/>
            <w:vAlign w:val="bottom"/>
            <w:hideMark/>
          </w:tcPr>
          <w:p w14:paraId="2ACEFB8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992" w:type="dxa"/>
            <w:tcBorders>
              <w:top w:val="nil"/>
              <w:left w:val="nil"/>
              <w:bottom w:val="single" w:sz="4" w:space="0" w:color="auto"/>
              <w:right w:val="single" w:sz="4" w:space="0" w:color="auto"/>
            </w:tcBorders>
            <w:shd w:val="clear" w:color="000000" w:fill="FFFFFF"/>
            <w:noWrap/>
            <w:vAlign w:val="bottom"/>
            <w:hideMark/>
          </w:tcPr>
          <w:p w14:paraId="6194E92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992" w:type="dxa"/>
            <w:tcBorders>
              <w:top w:val="nil"/>
              <w:left w:val="nil"/>
              <w:bottom w:val="single" w:sz="4" w:space="0" w:color="auto"/>
              <w:right w:val="single" w:sz="4" w:space="0" w:color="auto"/>
            </w:tcBorders>
            <w:shd w:val="clear" w:color="000000" w:fill="FFFFFF"/>
            <w:noWrap/>
            <w:vAlign w:val="bottom"/>
            <w:hideMark/>
          </w:tcPr>
          <w:p w14:paraId="28C2297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851" w:type="dxa"/>
            <w:tcBorders>
              <w:top w:val="nil"/>
              <w:left w:val="nil"/>
              <w:bottom w:val="single" w:sz="4" w:space="0" w:color="auto"/>
              <w:right w:val="single" w:sz="4" w:space="0" w:color="auto"/>
            </w:tcBorders>
            <w:shd w:val="clear" w:color="000000" w:fill="FFFFFF"/>
            <w:noWrap/>
            <w:vAlign w:val="bottom"/>
            <w:hideMark/>
          </w:tcPr>
          <w:p w14:paraId="3BBE2E1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1134" w:type="dxa"/>
            <w:tcBorders>
              <w:top w:val="nil"/>
              <w:left w:val="nil"/>
              <w:bottom w:val="single" w:sz="4" w:space="0" w:color="auto"/>
              <w:right w:val="single" w:sz="4" w:space="0" w:color="auto"/>
            </w:tcBorders>
            <w:shd w:val="clear" w:color="000000" w:fill="FFFFFF"/>
            <w:noWrap/>
            <w:vAlign w:val="bottom"/>
            <w:hideMark/>
          </w:tcPr>
          <w:p w14:paraId="09FC3E52"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c>
          <w:tcPr>
            <w:tcW w:w="992" w:type="dxa"/>
            <w:tcBorders>
              <w:top w:val="nil"/>
              <w:left w:val="nil"/>
              <w:bottom w:val="single" w:sz="4" w:space="0" w:color="auto"/>
              <w:right w:val="single" w:sz="8" w:space="0" w:color="auto"/>
            </w:tcBorders>
            <w:shd w:val="clear" w:color="000000" w:fill="FFFFFF"/>
            <w:noWrap/>
            <w:vAlign w:val="bottom"/>
            <w:hideMark/>
          </w:tcPr>
          <w:p w14:paraId="2CEF883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3 182 400</w:t>
            </w:r>
          </w:p>
        </w:tc>
      </w:tr>
      <w:tr w:rsidR="006C25D8" w:rsidRPr="00DF311C" w14:paraId="47CC3A77"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23AF1E0D"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Versement d'IS</w:t>
            </w:r>
          </w:p>
        </w:tc>
        <w:tc>
          <w:tcPr>
            <w:tcW w:w="724" w:type="dxa"/>
            <w:tcBorders>
              <w:top w:val="nil"/>
              <w:left w:val="nil"/>
              <w:bottom w:val="single" w:sz="4" w:space="0" w:color="auto"/>
              <w:right w:val="single" w:sz="4" w:space="0" w:color="auto"/>
            </w:tcBorders>
            <w:shd w:val="clear" w:color="000000" w:fill="FFFFFF"/>
            <w:noWrap/>
            <w:vAlign w:val="bottom"/>
            <w:hideMark/>
          </w:tcPr>
          <w:p w14:paraId="10209964"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850" w:type="dxa"/>
            <w:tcBorders>
              <w:top w:val="nil"/>
              <w:left w:val="nil"/>
              <w:bottom w:val="single" w:sz="4" w:space="0" w:color="auto"/>
              <w:right w:val="single" w:sz="4" w:space="0" w:color="auto"/>
            </w:tcBorders>
            <w:shd w:val="clear" w:color="000000" w:fill="FFFFFF"/>
            <w:noWrap/>
            <w:vAlign w:val="bottom"/>
            <w:hideMark/>
          </w:tcPr>
          <w:p w14:paraId="4DA93B7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851" w:type="dxa"/>
            <w:tcBorders>
              <w:top w:val="nil"/>
              <w:left w:val="nil"/>
              <w:bottom w:val="single" w:sz="4" w:space="0" w:color="auto"/>
              <w:right w:val="single" w:sz="4" w:space="0" w:color="auto"/>
            </w:tcBorders>
            <w:shd w:val="clear" w:color="000000" w:fill="FFFFFF"/>
            <w:noWrap/>
            <w:vAlign w:val="bottom"/>
            <w:hideMark/>
          </w:tcPr>
          <w:p w14:paraId="705A14A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850" w:type="dxa"/>
            <w:tcBorders>
              <w:top w:val="nil"/>
              <w:left w:val="nil"/>
              <w:bottom w:val="single" w:sz="4" w:space="0" w:color="auto"/>
              <w:right w:val="single" w:sz="4" w:space="0" w:color="auto"/>
            </w:tcBorders>
            <w:shd w:val="clear" w:color="000000" w:fill="FFFFFF"/>
            <w:noWrap/>
            <w:vAlign w:val="bottom"/>
            <w:hideMark/>
          </w:tcPr>
          <w:p w14:paraId="4AD7F44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709" w:type="dxa"/>
            <w:tcBorders>
              <w:top w:val="nil"/>
              <w:left w:val="nil"/>
              <w:bottom w:val="single" w:sz="4" w:space="0" w:color="auto"/>
              <w:right w:val="single" w:sz="4" w:space="0" w:color="auto"/>
            </w:tcBorders>
            <w:shd w:val="clear" w:color="000000" w:fill="FFFFFF"/>
            <w:noWrap/>
            <w:vAlign w:val="bottom"/>
            <w:hideMark/>
          </w:tcPr>
          <w:p w14:paraId="59C35A47"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992" w:type="dxa"/>
            <w:tcBorders>
              <w:top w:val="nil"/>
              <w:left w:val="nil"/>
              <w:bottom w:val="single" w:sz="4" w:space="0" w:color="auto"/>
              <w:right w:val="single" w:sz="4" w:space="0" w:color="auto"/>
            </w:tcBorders>
            <w:shd w:val="clear" w:color="000000" w:fill="FFFFFF"/>
            <w:noWrap/>
            <w:vAlign w:val="bottom"/>
            <w:hideMark/>
          </w:tcPr>
          <w:p w14:paraId="366B33C1"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709" w:type="dxa"/>
            <w:tcBorders>
              <w:top w:val="nil"/>
              <w:left w:val="nil"/>
              <w:bottom w:val="single" w:sz="4" w:space="0" w:color="auto"/>
              <w:right w:val="single" w:sz="4" w:space="0" w:color="auto"/>
            </w:tcBorders>
            <w:shd w:val="clear" w:color="000000" w:fill="FFFFFF"/>
            <w:noWrap/>
            <w:vAlign w:val="bottom"/>
            <w:hideMark/>
          </w:tcPr>
          <w:p w14:paraId="49AD446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992" w:type="dxa"/>
            <w:tcBorders>
              <w:top w:val="nil"/>
              <w:left w:val="nil"/>
              <w:bottom w:val="single" w:sz="4" w:space="0" w:color="auto"/>
              <w:right w:val="single" w:sz="4" w:space="0" w:color="auto"/>
            </w:tcBorders>
            <w:shd w:val="clear" w:color="000000" w:fill="FFFFFF"/>
            <w:noWrap/>
            <w:vAlign w:val="bottom"/>
            <w:hideMark/>
          </w:tcPr>
          <w:p w14:paraId="17264D0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992" w:type="dxa"/>
            <w:tcBorders>
              <w:top w:val="nil"/>
              <w:left w:val="nil"/>
              <w:bottom w:val="single" w:sz="4" w:space="0" w:color="auto"/>
              <w:right w:val="single" w:sz="4" w:space="0" w:color="auto"/>
            </w:tcBorders>
            <w:shd w:val="clear" w:color="000000" w:fill="FFFFFF"/>
            <w:noWrap/>
            <w:vAlign w:val="bottom"/>
            <w:hideMark/>
          </w:tcPr>
          <w:p w14:paraId="3366F4E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851" w:type="dxa"/>
            <w:tcBorders>
              <w:top w:val="nil"/>
              <w:left w:val="nil"/>
              <w:bottom w:val="single" w:sz="4" w:space="0" w:color="auto"/>
              <w:right w:val="single" w:sz="4" w:space="0" w:color="auto"/>
            </w:tcBorders>
            <w:shd w:val="clear" w:color="000000" w:fill="FFFFFF"/>
            <w:noWrap/>
            <w:vAlign w:val="bottom"/>
            <w:hideMark/>
          </w:tcPr>
          <w:p w14:paraId="0FCEA541"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1134" w:type="dxa"/>
            <w:tcBorders>
              <w:top w:val="nil"/>
              <w:left w:val="nil"/>
              <w:bottom w:val="single" w:sz="4" w:space="0" w:color="auto"/>
              <w:right w:val="single" w:sz="4" w:space="0" w:color="auto"/>
            </w:tcBorders>
            <w:shd w:val="clear" w:color="000000" w:fill="FFFFFF"/>
            <w:noWrap/>
            <w:vAlign w:val="bottom"/>
            <w:hideMark/>
          </w:tcPr>
          <w:p w14:paraId="05A665D7"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c>
          <w:tcPr>
            <w:tcW w:w="992" w:type="dxa"/>
            <w:tcBorders>
              <w:top w:val="nil"/>
              <w:left w:val="nil"/>
              <w:bottom w:val="single" w:sz="4" w:space="0" w:color="auto"/>
              <w:right w:val="nil"/>
            </w:tcBorders>
            <w:shd w:val="clear" w:color="000000" w:fill="FFFFFF"/>
            <w:noWrap/>
            <w:vAlign w:val="bottom"/>
            <w:hideMark/>
          </w:tcPr>
          <w:p w14:paraId="5B9D978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407 007</w:t>
            </w:r>
          </w:p>
        </w:tc>
      </w:tr>
      <w:tr w:rsidR="006C25D8" w:rsidRPr="00DF311C" w14:paraId="1A32D79D"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FFFF00"/>
            <w:noWrap/>
            <w:vAlign w:val="bottom"/>
            <w:hideMark/>
          </w:tcPr>
          <w:p w14:paraId="00EBC831" w14:textId="77777777" w:rsidR="006C25D8" w:rsidRPr="00DF311C" w:rsidRDefault="006C25D8" w:rsidP="000A1385">
            <w:pPr>
              <w:spacing w:line="240" w:lineRule="auto"/>
              <w:rPr>
                <w:rFonts w:ascii="Times New Roman" w:eastAsia="Times New Roman" w:hAnsi="Times New Roman" w:cs="Times New Roman"/>
                <w:b/>
                <w:bCs/>
                <w:sz w:val="24"/>
                <w:szCs w:val="24"/>
              </w:rPr>
            </w:pPr>
            <w:proofErr w:type="spellStart"/>
            <w:r w:rsidRPr="00DF311C">
              <w:rPr>
                <w:rFonts w:ascii="Times New Roman" w:eastAsia="Times New Roman" w:hAnsi="Times New Roman" w:cs="Times New Roman"/>
                <w:b/>
                <w:bCs/>
                <w:sz w:val="24"/>
                <w:szCs w:val="24"/>
              </w:rPr>
              <w:t>3B</w:t>
            </w:r>
            <w:proofErr w:type="spellEnd"/>
            <w:r w:rsidRPr="00DF311C">
              <w:rPr>
                <w:rFonts w:ascii="Times New Roman" w:eastAsia="Times New Roman" w:hAnsi="Times New Roman" w:cs="Times New Roman"/>
                <w:b/>
                <w:bCs/>
                <w:sz w:val="24"/>
                <w:szCs w:val="24"/>
              </w:rPr>
              <w:t>. Dépenses Hors exploitation</w:t>
            </w:r>
          </w:p>
        </w:tc>
        <w:tc>
          <w:tcPr>
            <w:tcW w:w="724" w:type="dxa"/>
            <w:tcBorders>
              <w:top w:val="nil"/>
              <w:left w:val="nil"/>
              <w:bottom w:val="single" w:sz="4" w:space="0" w:color="auto"/>
              <w:right w:val="single" w:sz="4" w:space="0" w:color="auto"/>
            </w:tcBorders>
            <w:shd w:val="clear" w:color="000000" w:fill="FFFF00"/>
            <w:noWrap/>
            <w:vAlign w:val="bottom"/>
            <w:hideMark/>
          </w:tcPr>
          <w:p w14:paraId="706BB4E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18 164 522</w:t>
            </w:r>
          </w:p>
        </w:tc>
        <w:tc>
          <w:tcPr>
            <w:tcW w:w="850" w:type="dxa"/>
            <w:tcBorders>
              <w:top w:val="nil"/>
              <w:left w:val="nil"/>
              <w:bottom w:val="single" w:sz="4" w:space="0" w:color="auto"/>
              <w:right w:val="single" w:sz="4" w:space="0" w:color="auto"/>
            </w:tcBorders>
            <w:shd w:val="clear" w:color="000000" w:fill="FFFF00"/>
            <w:noWrap/>
            <w:vAlign w:val="bottom"/>
            <w:hideMark/>
          </w:tcPr>
          <w:p w14:paraId="6F08B99E"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1" w:type="dxa"/>
            <w:tcBorders>
              <w:top w:val="nil"/>
              <w:left w:val="nil"/>
              <w:bottom w:val="single" w:sz="4" w:space="0" w:color="auto"/>
              <w:right w:val="single" w:sz="4" w:space="0" w:color="auto"/>
            </w:tcBorders>
            <w:shd w:val="clear" w:color="000000" w:fill="FFFF00"/>
            <w:noWrap/>
            <w:vAlign w:val="bottom"/>
            <w:hideMark/>
          </w:tcPr>
          <w:p w14:paraId="3CC5DFC1"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0" w:type="dxa"/>
            <w:tcBorders>
              <w:top w:val="nil"/>
              <w:left w:val="nil"/>
              <w:bottom w:val="single" w:sz="4" w:space="0" w:color="auto"/>
              <w:right w:val="single" w:sz="4" w:space="0" w:color="auto"/>
            </w:tcBorders>
            <w:shd w:val="clear" w:color="000000" w:fill="FFFF00"/>
            <w:noWrap/>
            <w:vAlign w:val="bottom"/>
            <w:hideMark/>
          </w:tcPr>
          <w:p w14:paraId="0E25C49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709" w:type="dxa"/>
            <w:tcBorders>
              <w:top w:val="nil"/>
              <w:left w:val="nil"/>
              <w:bottom w:val="single" w:sz="4" w:space="0" w:color="auto"/>
              <w:right w:val="single" w:sz="4" w:space="0" w:color="auto"/>
            </w:tcBorders>
            <w:shd w:val="clear" w:color="000000" w:fill="FFFF00"/>
            <w:noWrap/>
            <w:vAlign w:val="bottom"/>
            <w:hideMark/>
          </w:tcPr>
          <w:p w14:paraId="59F451D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00"/>
            <w:noWrap/>
            <w:vAlign w:val="bottom"/>
            <w:hideMark/>
          </w:tcPr>
          <w:p w14:paraId="0CF37ACC"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709" w:type="dxa"/>
            <w:tcBorders>
              <w:top w:val="nil"/>
              <w:left w:val="nil"/>
              <w:bottom w:val="single" w:sz="4" w:space="0" w:color="auto"/>
              <w:right w:val="single" w:sz="4" w:space="0" w:color="auto"/>
            </w:tcBorders>
            <w:shd w:val="clear" w:color="000000" w:fill="FFFF00"/>
            <w:noWrap/>
            <w:vAlign w:val="bottom"/>
            <w:hideMark/>
          </w:tcPr>
          <w:p w14:paraId="73BA9C9A"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1 784 072</w:t>
            </w:r>
          </w:p>
        </w:tc>
        <w:tc>
          <w:tcPr>
            <w:tcW w:w="992" w:type="dxa"/>
            <w:tcBorders>
              <w:top w:val="nil"/>
              <w:left w:val="nil"/>
              <w:bottom w:val="single" w:sz="4" w:space="0" w:color="auto"/>
              <w:right w:val="single" w:sz="4" w:space="0" w:color="auto"/>
            </w:tcBorders>
            <w:shd w:val="clear" w:color="000000" w:fill="FFFF00"/>
            <w:noWrap/>
            <w:vAlign w:val="bottom"/>
            <w:hideMark/>
          </w:tcPr>
          <w:p w14:paraId="5916BE7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00"/>
            <w:noWrap/>
            <w:vAlign w:val="bottom"/>
            <w:hideMark/>
          </w:tcPr>
          <w:p w14:paraId="5897066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1" w:type="dxa"/>
            <w:tcBorders>
              <w:top w:val="nil"/>
              <w:left w:val="nil"/>
              <w:bottom w:val="single" w:sz="4" w:space="0" w:color="auto"/>
              <w:right w:val="single" w:sz="4" w:space="0" w:color="auto"/>
            </w:tcBorders>
            <w:shd w:val="clear" w:color="000000" w:fill="FFFF00"/>
            <w:noWrap/>
            <w:vAlign w:val="bottom"/>
            <w:hideMark/>
          </w:tcPr>
          <w:p w14:paraId="34DD3EF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1134" w:type="dxa"/>
            <w:tcBorders>
              <w:top w:val="nil"/>
              <w:left w:val="nil"/>
              <w:bottom w:val="single" w:sz="4" w:space="0" w:color="auto"/>
              <w:right w:val="single" w:sz="4" w:space="0" w:color="auto"/>
            </w:tcBorders>
            <w:shd w:val="clear" w:color="000000" w:fill="FFFF00"/>
            <w:noWrap/>
            <w:vAlign w:val="bottom"/>
            <w:hideMark/>
          </w:tcPr>
          <w:p w14:paraId="26C631C6"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00"/>
            <w:noWrap/>
            <w:vAlign w:val="bottom"/>
            <w:hideMark/>
          </w:tcPr>
          <w:p w14:paraId="1C7045CF"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r>
      <w:tr w:rsidR="006C25D8" w:rsidRPr="00DF311C" w14:paraId="2AD9895D"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2B866B77"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t xml:space="preserve">        Immobilisation (investissements)</w:t>
            </w:r>
          </w:p>
        </w:tc>
        <w:tc>
          <w:tcPr>
            <w:tcW w:w="724" w:type="dxa"/>
            <w:tcBorders>
              <w:top w:val="nil"/>
              <w:left w:val="nil"/>
              <w:bottom w:val="single" w:sz="4" w:space="0" w:color="auto"/>
              <w:right w:val="single" w:sz="4" w:space="0" w:color="auto"/>
            </w:tcBorders>
            <w:shd w:val="clear" w:color="000000" w:fill="FFFFFF"/>
            <w:noWrap/>
            <w:vAlign w:val="bottom"/>
            <w:hideMark/>
          </w:tcPr>
          <w:p w14:paraId="5ED58E5E"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17 420 000</w:t>
            </w:r>
          </w:p>
        </w:tc>
        <w:tc>
          <w:tcPr>
            <w:tcW w:w="850" w:type="dxa"/>
            <w:tcBorders>
              <w:top w:val="nil"/>
              <w:left w:val="nil"/>
              <w:bottom w:val="single" w:sz="4" w:space="0" w:color="auto"/>
              <w:right w:val="single" w:sz="4" w:space="0" w:color="auto"/>
            </w:tcBorders>
            <w:shd w:val="clear" w:color="000000" w:fill="FFFFFF"/>
            <w:noWrap/>
            <w:vAlign w:val="bottom"/>
            <w:hideMark/>
          </w:tcPr>
          <w:p w14:paraId="41C399B2"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07EC0A93"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055E52C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E99E6DF"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413ABF4B"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5C988A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1 039 550</w:t>
            </w:r>
          </w:p>
        </w:tc>
        <w:tc>
          <w:tcPr>
            <w:tcW w:w="992" w:type="dxa"/>
            <w:tcBorders>
              <w:top w:val="nil"/>
              <w:left w:val="nil"/>
              <w:bottom w:val="single" w:sz="4" w:space="0" w:color="auto"/>
              <w:right w:val="single" w:sz="4" w:space="0" w:color="auto"/>
            </w:tcBorders>
            <w:shd w:val="clear" w:color="000000" w:fill="FFFFFF"/>
            <w:noWrap/>
            <w:vAlign w:val="bottom"/>
            <w:hideMark/>
          </w:tcPr>
          <w:p w14:paraId="1F8B1694"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35EDE4F0"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851" w:type="dxa"/>
            <w:tcBorders>
              <w:top w:val="nil"/>
              <w:left w:val="nil"/>
              <w:bottom w:val="single" w:sz="4" w:space="0" w:color="auto"/>
              <w:right w:val="single" w:sz="4" w:space="0" w:color="auto"/>
            </w:tcBorders>
            <w:shd w:val="clear" w:color="000000" w:fill="FFFFFF"/>
            <w:noWrap/>
            <w:vAlign w:val="bottom"/>
            <w:hideMark/>
          </w:tcPr>
          <w:p w14:paraId="0274955F"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4D930A3E"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992" w:type="dxa"/>
            <w:tcBorders>
              <w:top w:val="nil"/>
              <w:left w:val="nil"/>
              <w:bottom w:val="single" w:sz="4" w:space="0" w:color="auto"/>
              <w:right w:val="single" w:sz="8" w:space="0" w:color="auto"/>
            </w:tcBorders>
            <w:shd w:val="clear" w:color="000000" w:fill="FFFFFF"/>
            <w:noWrap/>
            <w:vAlign w:val="bottom"/>
            <w:hideMark/>
          </w:tcPr>
          <w:p w14:paraId="1CFCD73A"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45A2F262" w14:textId="77777777" w:rsidTr="000A1385">
        <w:trPr>
          <w:trHeight w:val="390"/>
        </w:trPr>
        <w:tc>
          <w:tcPr>
            <w:tcW w:w="2537" w:type="dxa"/>
            <w:tcBorders>
              <w:top w:val="nil"/>
              <w:left w:val="single" w:sz="8" w:space="0" w:color="auto"/>
              <w:bottom w:val="single" w:sz="4" w:space="0" w:color="auto"/>
              <w:right w:val="single" w:sz="4" w:space="0" w:color="auto"/>
            </w:tcBorders>
            <w:shd w:val="clear" w:color="000000" w:fill="FFFFFF"/>
            <w:noWrap/>
            <w:vAlign w:val="bottom"/>
            <w:hideMark/>
          </w:tcPr>
          <w:p w14:paraId="76777E96" w14:textId="77777777" w:rsidR="006C25D8" w:rsidRPr="00DF311C" w:rsidRDefault="006C25D8" w:rsidP="000A1385">
            <w:pPr>
              <w:spacing w:line="240" w:lineRule="auto"/>
              <w:rPr>
                <w:rFonts w:ascii="Times New Roman" w:eastAsia="Times New Roman" w:hAnsi="Times New Roman" w:cs="Times New Roman"/>
                <w:b/>
                <w:bCs/>
                <w:i/>
                <w:iCs/>
                <w:sz w:val="24"/>
                <w:szCs w:val="24"/>
              </w:rPr>
            </w:pPr>
            <w:r w:rsidRPr="00DF311C">
              <w:rPr>
                <w:rFonts w:ascii="Times New Roman" w:eastAsia="Times New Roman" w:hAnsi="Times New Roman" w:cs="Times New Roman"/>
                <w:b/>
                <w:bCs/>
                <w:i/>
                <w:iCs/>
                <w:sz w:val="24"/>
                <w:szCs w:val="24"/>
              </w:rPr>
              <w:lastRenderedPageBreak/>
              <w:t xml:space="preserve">        Remboursement d'emprunts </w:t>
            </w:r>
          </w:p>
        </w:tc>
        <w:tc>
          <w:tcPr>
            <w:tcW w:w="724" w:type="dxa"/>
            <w:tcBorders>
              <w:top w:val="nil"/>
              <w:left w:val="nil"/>
              <w:bottom w:val="single" w:sz="4" w:space="0" w:color="auto"/>
              <w:right w:val="single" w:sz="4" w:space="0" w:color="auto"/>
            </w:tcBorders>
            <w:shd w:val="clear" w:color="000000" w:fill="FFFFFF"/>
            <w:noWrap/>
            <w:vAlign w:val="bottom"/>
            <w:hideMark/>
          </w:tcPr>
          <w:p w14:paraId="61403D79"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0" w:type="dxa"/>
            <w:tcBorders>
              <w:top w:val="nil"/>
              <w:left w:val="nil"/>
              <w:bottom w:val="single" w:sz="4" w:space="0" w:color="auto"/>
              <w:right w:val="single" w:sz="4" w:space="0" w:color="auto"/>
            </w:tcBorders>
            <w:shd w:val="clear" w:color="000000" w:fill="FFFFFF"/>
            <w:noWrap/>
            <w:vAlign w:val="bottom"/>
            <w:hideMark/>
          </w:tcPr>
          <w:p w14:paraId="788323E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1" w:type="dxa"/>
            <w:tcBorders>
              <w:top w:val="nil"/>
              <w:left w:val="nil"/>
              <w:bottom w:val="single" w:sz="4" w:space="0" w:color="auto"/>
              <w:right w:val="single" w:sz="4" w:space="0" w:color="auto"/>
            </w:tcBorders>
            <w:shd w:val="clear" w:color="000000" w:fill="FFFFFF"/>
            <w:noWrap/>
            <w:vAlign w:val="bottom"/>
            <w:hideMark/>
          </w:tcPr>
          <w:p w14:paraId="5A04F95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0" w:type="dxa"/>
            <w:tcBorders>
              <w:top w:val="nil"/>
              <w:left w:val="nil"/>
              <w:bottom w:val="single" w:sz="4" w:space="0" w:color="auto"/>
              <w:right w:val="single" w:sz="4" w:space="0" w:color="auto"/>
            </w:tcBorders>
            <w:shd w:val="clear" w:color="000000" w:fill="FFFFFF"/>
            <w:noWrap/>
            <w:vAlign w:val="bottom"/>
            <w:hideMark/>
          </w:tcPr>
          <w:p w14:paraId="0BDE1683"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709" w:type="dxa"/>
            <w:tcBorders>
              <w:top w:val="nil"/>
              <w:left w:val="nil"/>
              <w:bottom w:val="single" w:sz="4" w:space="0" w:color="auto"/>
              <w:right w:val="single" w:sz="4" w:space="0" w:color="auto"/>
            </w:tcBorders>
            <w:shd w:val="clear" w:color="000000" w:fill="FFFFFF"/>
            <w:noWrap/>
            <w:vAlign w:val="bottom"/>
            <w:hideMark/>
          </w:tcPr>
          <w:p w14:paraId="621250E4"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FF"/>
            <w:noWrap/>
            <w:vAlign w:val="bottom"/>
            <w:hideMark/>
          </w:tcPr>
          <w:p w14:paraId="73B6289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709" w:type="dxa"/>
            <w:tcBorders>
              <w:top w:val="nil"/>
              <w:left w:val="nil"/>
              <w:bottom w:val="single" w:sz="4" w:space="0" w:color="auto"/>
              <w:right w:val="single" w:sz="4" w:space="0" w:color="auto"/>
            </w:tcBorders>
            <w:shd w:val="clear" w:color="000000" w:fill="FFFFFF"/>
            <w:noWrap/>
            <w:vAlign w:val="bottom"/>
            <w:hideMark/>
          </w:tcPr>
          <w:p w14:paraId="2E405365"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FF"/>
            <w:noWrap/>
            <w:vAlign w:val="bottom"/>
            <w:hideMark/>
          </w:tcPr>
          <w:p w14:paraId="74CC0D0D"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FF"/>
            <w:noWrap/>
            <w:vAlign w:val="bottom"/>
            <w:hideMark/>
          </w:tcPr>
          <w:p w14:paraId="531D90E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851" w:type="dxa"/>
            <w:tcBorders>
              <w:top w:val="nil"/>
              <w:left w:val="nil"/>
              <w:bottom w:val="single" w:sz="4" w:space="0" w:color="auto"/>
              <w:right w:val="single" w:sz="4" w:space="0" w:color="auto"/>
            </w:tcBorders>
            <w:shd w:val="clear" w:color="000000" w:fill="FFFFFF"/>
            <w:noWrap/>
            <w:vAlign w:val="bottom"/>
            <w:hideMark/>
          </w:tcPr>
          <w:p w14:paraId="304BC39B"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1134" w:type="dxa"/>
            <w:tcBorders>
              <w:top w:val="nil"/>
              <w:left w:val="nil"/>
              <w:bottom w:val="single" w:sz="4" w:space="0" w:color="auto"/>
              <w:right w:val="single" w:sz="4" w:space="0" w:color="auto"/>
            </w:tcBorders>
            <w:shd w:val="clear" w:color="000000" w:fill="FFFFFF"/>
            <w:noWrap/>
            <w:vAlign w:val="bottom"/>
            <w:hideMark/>
          </w:tcPr>
          <w:p w14:paraId="659BF02A"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c>
          <w:tcPr>
            <w:tcW w:w="992" w:type="dxa"/>
            <w:tcBorders>
              <w:top w:val="nil"/>
              <w:left w:val="nil"/>
              <w:bottom w:val="single" w:sz="4" w:space="0" w:color="auto"/>
              <w:right w:val="single" w:sz="4" w:space="0" w:color="auto"/>
            </w:tcBorders>
            <w:shd w:val="clear" w:color="000000" w:fill="FFFFFF"/>
            <w:noWrap/>
            <w:vAlign w:val="bottom"/>
            <w:hideMark/>
          </w:tcPr>
          <w:p w14:paraId="2A5979D0"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744 522</w:t>
            </w:r>
          </w:p>
        </w:tc>
      </w:tr>
      <w:tr w:rsidR="006C25D8" w:rsidRPr="00DF311C" w14:paraId="5B4D2451"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00B050"/>
            <w:noWrap/>
            <w:vAlign w:val="bottom"/>
            <w:hideMark/>
          </w:tcPr>
          <w:p w14:paraId="173980EE"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xml:space="preserve">B. TOTAL DECAISSEMENTS = </w:t>
            </w:r>
            <w:proofErr w:type="spellStart"/>
            <w:r w:rsidRPr="00DF311C">
              <w:rPr>
                <w:rFonts w:ascii="Times New Roman" w:eastAsia="Times New Roman" w:hAnsi="Times New Roman" w:cs="Times New Roman"/>
                <w:b/>
                <w:bCs/>
                <w:color w:val="FFFFFF"/>
                <w:sz w:val="24"/>
                <w:szCs w:val="24"/>
              </w:rPr>
              <w:t>3A</w:t>
            </w:r>
            <w:proofErr w:type="spellEnd"/>
            <w:r w:rsidRPr="00DF311C">
              <w:rPr>
                <w:rFonts w:ascii="Times New Roman" w:eastAsia="Times New Roman" w:hAnsi="Times New Roman" w:cs="Times New Roman"/>
                <w:b/>
                <w:bCs/>
                <w:color w:val="FFFFFF"/>
                <w:sz w:val="24"/>
                <w:szCs w:val="24"/>
              </w:rPr>
              <w:t xml:space="preserve"> + </w:t>
            </w:r>
            <w:proofErr w:type="spellStart"/>
            <w:r w:rsidRPr="00DF311C">
              <w:rPr>
                <w:rFonts w:ascii="Times New Roman" w:eastAsia="Times New Roman" w:hAnsi="Times New Roman" w:cs="Times New Roman"/>
                <w:b/>
                <w:bCs/>
                <w:color w:val="FFFFFF"/>
                <w:sz w:val="24"/>
                <w:szCs w:val="24"/>
              </w:rPr>
              <w:t>3B</w:t>
            </w:r>
            <w:proofErr w:type="spellEnd"/>
          </w:p>
        </w:tc>
        <w:tc>
          <w:tcPr>
            <w:tcW w:w="724" w:type="dxa"/>
            <w:tcBorders>
              <w:top w:val="nil"/>
              <w:left w:val="nil"/>
              <w:bottom w:val="single" w:sz="4" w:space="0" w:color="auto"/>
              <w:right w:val="single" w:sz="4" w:space="0" w:color="auto"/>
            </w:tcBorders>
            <w:shd w:val="clear" w:color="000000" w:fill="00B050"/>
            <w:noWrap/>
            <w:vAlign w:val="bottom"/>
            <w:hideMark/>
          </w:tcPr>
          <w:p w14:paraId="1413F072"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42 187 822</w:t>
            </w:r>
          </w:p>
        </w:tc>
        <w:tc>
          <w:tcPr>
            <w:tcW w:w="850" w:type="dxa"/>
            <w:tcBorders>
              <w:top w:val="nil"/>
              <w:left w:val="nil"/>
              <w:bottom w:val="single" w:sz="4" w:space="0" w:color="auto"/>
              <w:right w:val="single" w:sz="4" w:space="0" w:color="auto"/>
            </w:tcBorders>
            <w:shd w:val="clear" w:color="000000" w:fill="00B050"/>
            <w:noWrap/>
            <w:vAlign w:val="bottom"/>
            <w:hideMark/>
          </w:tcPr>
          <w:p w14:paraId="5BFC11EA"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851" w:type="dxa"/>
            <w:tcBorders>
              <w:top w:val="nil"/>
              <w:left w:val="nil"/>
              <w:bottom w:val="single" w:sz="4" w:space="0" w:color="auto"/>
              <w:right w:val="single" w:sz="4" w:space="0" w:color="auto"/>
            </w:tcBorders>
            <w:shd w:val="clear" w:color="000000" w:fill="00B050"/>
            <w:noWrap/>
            <w:vAlign w:val="bottom"/>
            <w:hideMark/>
          </w:tcPr>
          <w:p w14:paraId="7048294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850" w:type="dxa"/>
            <w:tcBorders>
              <w:top w:val="nil"/>
              <w:left w:val="nil"/>
              <w:bottom w:val="single" w:sz="4" w:space="0" w:color="auto"/>
              <w:right w:val="single" w:sz="4" w:space="0" w:color="auto"/>
            </w:tcBorders>
            <w:shd w:val="clear" w:color="000000" w:fill="00B050"/>
            <w:noWrap/>
            <w:vAlign w:val="bottom"/>
            <w:hideMark/>
          </w:tcPr>
          <w:p w14:paraId="1B657360"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709" w:type="dxa"/>
            <w:tcBorders>
              <w:top w:val="nil"/>
              <w:left w:val="nil"/>
              <w:bottom w:val="single" w:sz="4" w:space="0" w:color="auto"/>
              <w:right w:val="single" w:sz="4" w:space="0" w:color="auto"/>
            </w:tcBorders>
            <w:shd w:val="clear" w:color="000000" w:fill="00B050"/>
            <w:noWrap/>
            <w:vAlign w:val="bottom"/>
            <w:hideMark/>
          </w:tcPr>
          <w:p w14:paraId="1E07DBD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992" w:type="dxa"/>
            <w:tcBorders>
              <w:top w:val="nil"/>
              <w:left w:val="nil"/>
              <w:bottom w:val="single" w:sz="4" w:space="0" w:color="auto"/>
              <w:right w:val="single" w:sz="4" w:space="0" w:color="auto"/>
            </w:tcBorders>
            <w:shd w:val="clear" w:color="000000" w:fill="00B050"/>
            <w:noWrap/>
            <w:vAlign w:val="bottom"/>
            <w:hideMark/>
          </w:tcPr>
          <w:p w14:paraId="2E8A19F4"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709" w:type="dxa"/>
            <w:tcBorders>
              <w:top w:val="nil"/>
              <w:left w:val="nil"/>
              <w:bottom w:val="single" w:sz="4" w:space="0" w:color="auto"/>
              <w:right w:val="single" w:sz="4" w:space="0" w:color="auto"/>
            </w:tcBorders>
            <w:shd w:val="clear" w:color="000000" w:fill="00B050"/>
            <w:noWrap/>
            <w:vAlign w:val="bottom"/>
            <w:hideMark/>
          </w:tcPr>
          <w:p w14:paraId="031284B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8 427 372</w:t>
            </w:r>
          </w:p>
        </w:tc>
        <w:tc>
          <w:tcPr>
            <w:tcW w:w="992" w:type="dxa"/>
            <w:tcBorders>
              <w:top w:val="nil"/>
              <w:left w:val="nil"/>
              <w:bottom w:val="single" w:sz="4" w:space="0" w:color="auto"/>
              <w:right w:val="single" w:sz="4" w:space="0" w:color="auto"/>
            </w:tcBorders>
            <w:shd w:val="clear" w:color="000000" w:fill="00B050"/>
            <w:noWrap/>
            <w:vAlign w:val="bottom"/>
            <w:hideMark/>
          </w:tcPr>
          <w:p w14:paraId="787A9A4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992" w:type="dxa"/>
            <w:tcBorders>
              <w:top w:val="nil"/>
              <w:left w:val="nil"/>
              <w:bottom w:val="single" w:sz="4" w:space="0" w:color="auto"/>
              <w:right w:val="single" w:sz="4" w:space="0" w:color="auto"/>
            </w:tcBorders>
            <w:shd w:val="clear" w:color="000000" w:fill="00B050"/>
            <w:noWrap/>
            <w:vAlign w:val="bottom"/>
            <w:hideMark/>
          </w:tcPr>
          <w:p w14:paraId="127E67C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851" w:type="dxa"/>
            <w:tcBorders>
              <w:top w:val="nil"/>
              <w:left w:val="nil"/>
              <w:bottom w:val="single" w:sz="4" w:space="0" w:color="auto"/>
              <w:right w:val="single" w:sz="4" w:space="0" w:color="auto"/>
            </w:tcBorders>
            <w:shd w:val="clear" w:color="000000" w:fill="00B050"/>
            <w:noWrap/>
            <w:vAlign w:val="bottom"/>
            <w:hideMark/>
          </w:tcPr>
          <w:p w14:paraId="1660D634"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1134" w:type="dxa"/>
            <w:tcBorders>
              <w:top w:val="nil"/>
              <w:left w:val="nil"/>
              <w:bottom w:val="single" w:sz="4" w:space="0" w:color="auto"/>
              <w:right w:val="single" w:sz="4" w:space="0" w:color="auto"/>
            </w:tcBorders>
            <w:shd w:val="clear" w:color="000000" w:fill="00B050"/>
            <w:noWrap/>
            <w:vAlign w:val="bottom"/>
            <w:hideMark/>
          </w:tcPr>
          <w:p w14:paraId="1C063B3F"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c>
          <w:tcPr>
            <w:tcW w:w="992" w:type="dxa"/>
            <w:tcBorders>
              <w:top w:val="nil"/>
              <w:left w:val="nil"/>
              <w:bottom w:val="single" w:sz="4" w:space="0" w:color="auto"/>
              <w:right w:val="single" w:sz="4" w:space="0" w:color="auto"/>
            </w:tcBorders>
            <w:shd w:val="clear" w:color="000000" w:fill="00B050"/>
            <w:noWrap/>
            <w:vAlign w:val="bottom"/>
            <w:hideMark/>
          </w:tcPr>
          <w:p w14:paraId="361B95C3"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7 387 822</w:t>
            </w:r>
          </w:p>
        </w:tc>
      </w:tr>
      <w:tr w:rsidR="006C25D8" w:rsidRPr="00DF311C" w14:paraId="137B6715" w14:textId="77777777" w:rsidTr="000A1385">
        <w:trPr>
          <w:trHeight w:val="375"/>
        </w:trPr>
        <w:tc>
          <w:tcPr>
            <w:tcW w:w="2537" w:type="dxa"/>
            <w:tcBorders>
              <w:top w:val="nil"/>
              <w:left w:val="single" w:sz="8" w:space="0" w:color="auto"/>
              <w:bottom w:val="single" w:sz="4" w:space="0" w:color="auto"/>
              <w:right w:val="single" w:sz="4" w:space="0" w:color="auto"/>
            </w:tcBorders>
            <w:shd w:val="clear" w:color="000000" w:fill="00B0F0"/>
            <w:noWrap/>
            <w:vAlign w:val="bottom"/>
            <w:hideMark/>
          </w:tcPr>
          <w:p w14:paraId="39772665"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xml:space="preserve">4. SOLDE DU MOIS = </w:t>
            </w:r>
            <w:proofErr w:type="spellStart"/>
            <w:r w:rsidRPr="00DF311C">
              <w:rPr>
                <w:rFonts w:ascii="Times New Roman" w:eastAsia="Times New Roman" w:hAnsi="Times New Roman" w:cs="Times New Roman"/>
                <w:b/>
                <w:bCs/>
                <w:color w:val="FFFFFF"/>
                <w:sz w:val="24"/>
                <w:szCs w:val="24"/>
              </w:rPr>
              <w:t>A-B</w:t>
            </w:r>
            <w:proofErr w:type="spellEnd"/>
          </w:p>
        </w:tc>
        <w:tc>
          <w:tcPr>
            <w:tcW w:w="724" w:type="dxa"/>
            <w:tcBorders>
              <w:top w:val="nil"/>
              <w:left w:val="nil"/>
              <w:bottom w:val="single" w:sz="4" w:space="0" w:color="auto"/>
              <w:right w:val="single" w:sz="4" w:space="0" w:color="auto"/>
            </w:tcBorders>
            <w:shd w:val="clear" w:color="000000" w:fill="00B0F0"/>
            <w:noWrap/>
            <w:vAlign w:val="bottom"/>
            <w:hideMark/>
          </w:tcPr>
          <w:p w14:paraId="2B08CAE8"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4 274 644</w:t>
            </w:r>
          </w:p>
        </w:tc>
        <w:tc>
          <w:tcPr>
            <w:tcW w:w="850" w:type="dxa"/>
            <w:tcBorders>
              <w:top w:val="nil"/>
              <w:left w:val="nil"/>
              <w:bottom w:val="single" w:sz="4" w:space="0" w:color="auto"/>
              <w:right w:val="single" w:sz="4" w:space="0" w:color="auto"/>
            </w:tcBorders>
            <w:shd w:val="clear" w:color="000000" w:fill="00B0F0"/>
            <w:noWrap/>
            <w:vAlign w:val="bottom"/>
            <w:hideMark/>
          </w:tcPr>
          <w:p w14:paraId="0B5CF46F"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851" w:type="dxa"/>
            <w:tcBorders>
              <w:top w:val="nil"/>
              <w:left w:val="nil"/>
              <w:bottom w:val="single" w:sz="4" w:space="0" w:color="auto"/>
              <w:right w:val="single" w:sz="4" w:space="0" w:color="auto"/>
            </w:tcBorders>
            <w:shd w:val="clear" w:color="000000" w:fill="00B0F0"/>
            <w:noWrap/>
            <w:vAlign w:val="bottom"/>
            <w:hideMark/>
          </w:tcPr>
          <w:p w14:paraId="081A0B1D"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850" w:type="dxa"/>
            <w:tcBorders>
              <w:top w:val="nil"/>
              <w:left w:val="nil"/>
              <w:bottom w:val="single" w:sz="4" w:space="0" w:color="auto"/>
              <w:right w:val="single" w:sz="4" w:space="0" w:color="auto"/>
            </w:tcBorders>
            <w:shd w:val="clear" w:color="000000" w:fill="00B0F0"/>
            <w:noWrap/>
            <w:vAlign w:val="bottom"/>
            <w:hideMark/>
          </w:tcPr>
          <w:p w14:paraId="6A290145"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709" w:type="dxa"/>
            <w:tcBorders>
              <w:top w:val="nil"/>
              <w:left w:val="nil"/>
              <w:bottom w:val="single" w:sz="4" w:space="0" w:color="auto"/>
              <w:right w:val="single" w:sz="4" w:space="0" w:color="auto"/>
            </w:tcBorders>
            <w:shd w:val="clear" w:color="000000" w:fill="00B0F0"/>
            <w:noWrap/>
            <w:vAlign w:val="bottom"/>
            <w:hideMark/>
          </w:tcPr>
          <w:p w14:paraId="42229493"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992" w:type="dxa"/>
            <w:tcBorders>
              <w:top w:val="nil"/>
              <w:left w:val="nil"/>
              <w:bottom w:val="single" w:sz="4" w:space="0" w:color="auto"/>
              <w:right w:val="single" w:sz="4" w:space="0" w:color="auto"/>
            </w:tcBorders>
            <w:shd w:val="clear" w:color="000000" w:fill="00B0F0"/>
            <w:noWrap/>
            <w:vAlign w:val="bottom"/>
            <w:hideMark/>
          </w:tcPr>
          <w:p w14:paraId="43AAA371"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709" w:type="dxa"/>
            <w:tcBorders>
              <w:top w:val="nil"/>
              <w:left w:val="nil"/>
              <w:bottom w:val="single" w:sz="4" w:space="0" w:color="auto"/>
              <w:right w:val="single" w:sz="4" w:space="0" w:color="auto"/>
            </w:tcBorders>
            <w:shd w:val="clear" w:color="000000" w:fill="00B0F0"/>
            <w:noWrap/>
            <w:vAlign w:val="bottom"/>
            <w:hideMark/>
          </w:tcPr>
          <w:p w14:paraId="044D104E"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1 032 294</w:t>
            </w:r>
          </w:p>
        </w:tc>
        <w:tc>
          <w:tcPr>
            <w:tcW w:w="992" w:type="dxa"/>
            <w:tcBorders>
              <w:top w:val="nil"/>
              <w:left w:val="nil"/>
              <w:bottom w:val="single" w:sz="4" w:space="0" w:color="auto"/>
              <w:right w:val="single" w:sz="4" w:space="0" w:color="auto"/>
            </w:tcBorders>
            <w:shd w:val="clear" w:color="000000" w:fill="00B0F0"/>
            <w:noWrap/>
            <w:vAlign w:val="bottom"/>
            <w:hideMark/>
          </w:tcPr>
          <w:p w14:paraId="1B77232E"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992" w:type="dxa"/>
            <w:tcBorders>
              <w:top w:val="nil"/>
              <w:left w:val="nil"/>
              <w:bottom w:val="single" w:sz="4" w:space="0" w:color="auto"/>
              <w:right w:val="single" w:sz="4" w:space="0" w:color="auto"/>
            </w:tcBorders>
            <w:shd w:val="clear" w:color="000000" w:fill="00B0F0"/>
            <w:noWrap/>
            <w:vAlign w:val="bottom"/>
            <w:hideMark/>
          </w:tcPr>
          <w:p w14:paraId="448D60F2"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851" w:type="dxa"/>
            <w:tcBorders>
              <w:top w:val="nil"/>
              <w:left w:val="nil"/>
              <w:bottom w:val="single" w:sz="4" w:space="0" w:color="auto"/>
              <w:right w:val="single" w:sz="4" w:space="0" w:color="auto"/>
            </w:tcBorders>
            <w:shd w:val="clear" w:color="000000" w:fill="00B0F0"/>
            <w:noWrap/>
            <w:vAlign w:val="bottom"/>
            <w:hideMark/>
          </w:tcPr>
          <w:p w14:paraId="7ECCF775"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1134" w:type="dxa"/>
            <w:tcBorders>
              <w:top w:val="nil"/>
              <w:left w:val="nil"/>
              <w:bottom w:val="single" w:sz="4" w:space="0" w:color="auto"/>
              <w:right w:val="single" w:sz="4" w:space="0" w:color="auto"/>
            </w:tcBorders>
            <w:shd w:val="clear" w:color="000000" w:fill="00B0F0"/>
            <w:noWrap/>
            <w:vAlign w:val="bottom"/>
            <w:hideMark/>
          </w:tcPr>
          <w:p w14:paraId="183E31A7"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c>
          <w:tcPr>
            <w:tcW w:w="992" w:type="dxa"/>
            <w:tcBorders>
              <w:top w:val="nil"/>
              <w:left w:val="nil"/>
              <w:bottom w:val="single" w:sz="4" w:space="0" w:color="auto"/>
              <w:right w:val="single" w:sz="4" w:space="0" w:color="auto"/>
            </w:tcBorders>
            <w:shd w:val="clear" w:color="000000" w:fill="00B0F0"/>
            <w:noWrap/>
            <w:vAlign w:val="bottom"/>
            <w:hideMark/>
          </w:tcPr>
          <w:p w14:paraId="250387BF"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2 071 844</w:t>
            </w:r>
          </w:p>
        </w:tc>
      </w:tr>
      <w:tr w:rsidR="006C25D8" w:rsidRPr="00DF311C" w14:paraId="1AF15048" w14:textId="77777777" w:rsidTr="000A1385">
        <w:trPr>
          <w:trHeight w:val="390"/>
        </w:trPr>
        <w:tc>
          <w:tcPr>
            <w:tcW w:w="2537" w:type="dxa"/>
            <w:tcBorders>
              <w:top w:val="nil"/>
              <w:left w:val="single" w:sz="8" w:space="0" w:color="auto"/>
              <w:bottom w:val="single" w:sz="8" w:space="0" w:color="auto"/>
              <w:right w:val="single" w:sz="4" w:space="0" w:color="auto"/>
            </w:tcBorders>
            <w:shd w:val="clear" w:color="000000" w:fill="FFC000"/>
            <w:noWrap/>
            <w:vAlign w:val="bottom"/>
            <w:hideMark/>
          </w:tcPr>
          <w:p w14:paraId="002E490E"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5. SOLDE DE FIN DE MOIS = 1 + 4</w:t>
            </w:r>
          </w:p>
        </w:tc>
        <w:tc>
          <w:tcPr>
            <w:tcW w:w="724" w:type="dxa"/>
            <w:tcBorders>
              <w:top w:val="nil"/>
              <w:left w:val="nil"/>
              <w:bottom w:val="single" w:sz="4" w:space="0" w:color="auto"/>
              <w:right w:val="single" w:sz="4" w:space="0" w:color="auto"/>
            </w:tcBorders>
            <w:shd w:val="clear" w:color="000000" w:fill="FFC000"/>
            <w:noWrap/>
            <w:vAlign w:val="bottom"/>
            <w:hideMark/>
          </w:tcPr>
          <w:p w14:paraId="0AB548F3"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4 274 644</w:t>
            </w:r>
          </w:p>
        </w:tc>
        <w:tc>
          <w:tcPr>
            <w:tcW w:w="850" w:type="dxa"/>
            <w:tcBorders>
              <w:top w:val="nil"/>
              <w:left w:val="nil"/>
              <w:bottom w:val="single" w:sz="4" w:space="0" w:color="auto"/>
              <w:right w:val="single" w:sz="4" w:space="0" w:color="auto"/>
            </w:tcBorders>
            <w:shd w:val="clear" w:color="000000" w:fill="FFC000"/>
            <w:noWrap/>
            <w:vAlign w:val="bottom"/>
            <w:hideMark/>
          </w:tcPr>
          <w:p w14:paraId="67BC41DB"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6 346 489</w:t>
            </w:r>
          </w:p>
        </w:tc>
        <w:tc>
          <w:tcPr>
            <w:tcW w:w="851" w:type="dxa"/>
            <w:tcBorders>
              <w:top w:val="nil"/>
              <w:left w:val="nil"/>
              <w:bottom w:val="single" w:sz="4" w:space="0" w:color="auto"/>
              <w:right w:val="single" w:sz="4" w:space="0" w:color="auto"/>
            </w:tcBorders>
            <w:shd w:val="clear" w:color="000000" w:fill="FFC000"/>
            <w:noWrap/>
            <w:vAlign w:val="bottom"/>
            <w:hideMark/>
          </w:tcPr>
          <w:p w14:paraId="3C3763E3"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8 418 333</w:t>
            </w:r>
          </w:p>
        </w:tc>
        <w:tc>
          <w:tcPr>
            <w:tcW w:w="850" w:type="dxa"/>
            <w:tcBorders>
              <w:top w:val="nil"/>
              <w:left w:val="nil"/>
              <w:bottom w:val="single" w:sz="4" w:space="0" w:color="auto"/>
              <w:right w:val="single" w:sz="4" w:space="0" w:color="auto"/>
            </w:tcBorders>
            <w:shd w:val="clear" w:color="000000" w:fill="FFC000"/>
            <w:noWrap/>
            <w:vAlign w:val="bottom"/>
            <w:hideMark/>
          </w:tcPr>
          <w:p w14:paraId="33FFD741"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10 490 178</w:t>
            </w:r>
          </w:p>
        </w:tc>
        <w:tc>
          <w:tcPr>
            <w:tcW w:w="709" w:type="dxa"/>
            <w:tcBorders>
              <w:top w:val="nil"/>
              <w:left w:val="nil"/>
              <w:bottom w:val="single" w:sz="4" w:space="0" w:color="auto"/>
              <w:right w:val="single" w:sz="4" w:space="0" w:color="auto"/>
            </w:tcBorders>
            <w:shd w:val="clear" w:color="000000" w:fill="FFC000"/>
            <w:noWrap/>
            <w:vAlign w:val="bottom"/>
            <w:hideMark/>
          </w:tcPr>
          <w:p w14:paraId="78F19FA4"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12 562 022</w:t>
            </w:r>
          </w:p>
        </w:tc>
        <w:tc>
          <w:tcPr>
            <w:tcW w:w="992" w:type="dxa"/>
            <w:tcBorders>
              <w:top w:val="nil"/>
              <w:left w:val="nil"/>
              <w:bottom w:val="single" w:sz="4" w:space="0" w:color="auto"/>
              <w:right w:val="single" w:sz="4" w:space="0" w:color="auto"/>
            </w:tcBorders>
            <w:shd w:val="clear" w:color="000000" w:fill="FFC000"/>
            <w:noWrap/>
            <w:vAlign w:val="bottom"/>
            <w:hideMark/>
          </w:tcPr>
          <w:p w14:paraId="68865E45"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14 633 867</w:t>
            </w:r>
          </w:p>
        </w:tc>
        <w:tc>
          <w:tcPr>
            <w:tcW w:w="709" w:type="dxa"/>
            <w:tcBorders>
              <w:top w:val="nil"/>
              <w:left w:val="nil"/>
              <w:bottom w:val="single" w:sz="4" w:space="0" w:color="auto"/>
              <w:right w:val="single" w:sz="4" w:space="0" w:color="auto"/>
            </w:tcBorders>
            <w:shd w:val="clear" w:color="000000" w:fill="FFC000"/>
            <w:noWrap/>
            <w:vAlign w:val="bottom"/>
            <w:hideMark/>
          </w:tcPr>
          <w:p w14:paraId="05DB7B79"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15 666 161</w:t>
            </w:r>
          </w:p>
        </w:tc>
        <w:tc>
          <w:tcPr>
            <w:tcW w:w="992" w:type="dxa"/>
            <w:tcBorders>
              <w:top w:val="nil"/>
              <w:left w:val="nil"/>
              <w:bottom w:val="single" w:sz="4" w:space="0" w:color="auto"/>
              <w:right w:val="single" w:sz="4" w:space="0" w:color="auto"/>
            </w:tcBorders>
            <w:shd w:val="clear" w:color="000000" w:fill="FFC000"/>
            <w:noWrap/>
            <w:vAlign w:val="bottom"/>
            <w:hideMark/>
          </w:tcPr>
          <w:p w14:paraId="501C94D7"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17 738 006</w:t>
            </w:r>
          </w:p>
        </w:tc>
        <w:tc>
          <w:tcPr>
            <w:tcW w:w="992" w:type="dxa"/>
            <w:tcBorders>
              <w:top w:val="nil"/>
              <w:left w:val="nil"/>
              <w:bottom w:val="single" w:sz="4" w:space="0" w:color="auto"/>
              <w:right w:val="single" w:sz="4" w:space="0" w:color="auto"/>
            </w:tcBorders>
            <w:shd w:val="clear" w:color="000000" w:fill="FFC000"/>
            <w:noWrap/>
            <w:vAlign w:val="bottom"/>
            <w:hideMark/>
          </w:tcPr>
          <w:p w14:paraId="7386EBAC"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19 809 850</w:t>
            </w:r>
          </w:p>
        </w:tc>
        <w:tc>
          <w:tcPr>
            <w:tcW w:w="851" w:type="dxa"/>
            <w:tcBorders>
              <w:top w:val="nil"/>
              <w:left w:val="nil"/>
              <w:bottom w:val="single" w:sz="4" w:space="0" w:color="auto"/>
              <w:right w:val="single" w:sz="4" w:space="0" w:color="auto"/>
            </w:tcBorders>
            <w:shd w:val="clear" w:color="000000" w:fill="FFC000"/>
            <w:noWrap/>
            <w:vAlign w:val="bottom"/>
            <w:hideMark/>
          </w:tcPr>
          <w:p w14:paraId="1A0C1116"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21 881 694</w:t>
            </w:r>
          </w:p>
        </w:tc>
        <w:tc>
          <w:tcPr>
            <w:tcW w:w="1134" w:type="dxa"/>
            <w:tcBorders>
              <w:top w:val="nil"/>
              <w:left w:val="nil"/>
              <w:bottom w:val="single" w:sz="4" w:space="0" w:color="auto"/>
              <w:right w:val="single" w:sz="4" w:space="0" w:color="auto"/>
            </w:tcBorders>
            <w:shd w:val="clear" w:color="000000" w:fill="FFC000"/>
            <w:noWrap/>
            <w:vAlign w:val="bottom"/>
            <w:hideMark/>
          </w:tcPr>
          <w:p w14:paraId="5BF8262C"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23 953 539</w:t>
            </w:r>
          </w:p>
        </w:tc>
        <w:tc>
          <w:tcPr>
            <w:tcW w:w="992" w:type="dxa"/>
            <w:tcBorders>
              <w:top w:val="nil"/>
              <w:left w:val="nil"/>
              <w:bottom w:val="single" w:sz="4" w:space="0" w:color="auto"/>
              <w:right w:val="single" w:sz="4" w:space="0" w:color="auto"/>
            </w:tcBorders>
            <w:shd w:val="clear" w:color="000000" w:fill="FFC000"/>
            <w:noWrap/>
            <w:vAlign w:val="bottom"/>
            <w:hideMark/>
          </w:tcPr>
          <w:p w14:paraId="59DD5421"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26 025 383</w:t>
            </w:r>
          </w:p>
        </w:tc>
      </w:tr>
    </w:tbl>
    <w:p w14:paraId="3AD43637" w14:textId="77777777" w:rsidR="006C25D8" w:rsidRDefault="006C25D8" w:rsidP="006C25D8">
      <w:pPr>
        <w:spacing w:line="360" w:lineRule="auto"/>
        <w:rPr>
          <w:rFonts w:ascii="Times New Roman" w:hAnsi="Times New Roman" w:cs="Times New Roman"/>
          <w:b/>
          <w:bCs/>
          <w:color w:val="FF0000"/>
          <w:sz w:val="24"/>
          <w:szCs w:val="24"/>
        </w:rPr>
      </w:pPr>
    </w:p>
    <w:tbl>
      <w:tblPr>
        <w:tblW w:w="9498" w:type="dxa"/>
        <w:tblCellMar>
          <w:left w:w="70" w:type="dxa"/>
          <w:right w:w="70" w:type="dxa"/>
        </w:tblCellMar>
        <w:tblLook w:val="04A0" w:firstRow="1" w:lastRow="0" w:firstColumn="1" w:lastColumn="0" w:noHBand="0" w:noVBand="1"/>
      </w:tblPr>
      <w:tblGrid>
        <w:gridCol w:w="1714"/>
        <w:gridCol w:w="1121"/>
        <w:gridCol w:w="1400"/>
        <w:gridCol w:w="1400"/>
        <w:gridCol w:w="1400"/>
        <w:gridCol w:w="1045"/>
        <w:gridCol w:w="1418"/>
      </w:tblGrid>
      <w:tr w:rsidR="006C25D8" w:rsidRPr="00DF311C" w14:paraId="20EAFD5E" w14:textId="77777777" w:rsidTr="000A1385">
        <w:trPr>
          <w:trHeight w:val="390"/>
        </w:trPr>
        <w:tc>
          <w:tcPr>
            <w:tcW w:w="1714" w:type="dxa"/>
            <w:tcBorders>
              <w:top w:val="nil"/>
              <w:left w:val="nil"/>
              <w:bottom w:val="nil"/>
              <w:right w:val="nil"/>
            </w:tcBorders>
            <w:shd w:val="clear" w:color="auto" w:fill="auto"/>
            <w:noWrap/>
            <w:vAlign w:val="bottom"/>
            <w:hideMark/>
          </w:tcPr>
          <w:p w14:paraId="479F69B5"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121" w:type="dxa"/>
            <w:tcBorders>
              <w:top w:val="nil"/>
              <w:left w:val="nil"/>
              <w:bottom w:val="nil"/>
              <w:right w:val="nil"/>
            </w:tcBorders>
            <w:shd w:val="clear" w:color="auto" w:fill="auto"/>
            <w:noWrap/>
            <w:vAlign w:val="bottom"/>
            <w:hideMark/>
          </w:tcPr>
          <w:p w14:paraId="49A71AD9"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400" w:type="dxa"/>
            <w:tcBorders>
              <w:top w:val="nil"/>
              <w:left w:val="nil"/>
              <w:bottom w:val="nil"/>
              <w:right w:val="nil"/>
            </w:tcBorders>
            <w:shd w:val="clear" w:color="auto" w:fill="auto"/>
            <w:noWrap/>
            <w:vAlign w:val="bottom"/>
            <w:hideMark/>
          </w:tcPr>
          <w:p w14:paraId="2ABDC55C"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400" w:type="dxa"/>
            <w:tcBorders>
              <w:top w:val="nil"/>
              <w:left w:val="nil"/>
              <w:bottom w:val="nil"/>
              <w:right w:val="nil"/>
            </w:tcBorders>
            <w:shd w:val="clear" w:color="auto" w:fill="auto"/>
            <w:noWrap/>
            <w:vAlign w:val="bottom"/>
            <w:hideMark/>
          </w:tcPr>
          <w:p w14:paraId="4D491BAF"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400" w:type="dxa"/>
            <w:tcBorders>
              <w:top w:val="nil"/>
              <w:left w:val="nil"/>
              <w:bottom w:val="nil"/>
              <w:right w:val="nil"/>
            </w:tcBorders>
            <w:shd w:val="clear" w:color="auto" w:fill="auto"/>
            <w:noWrap/>
            <w:vAlign w:val="bottom"/>
            <w:hideMark/>
          </w:tcPr>
          <w:p w14:paraId="08B7EA6F"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045" w:type="dxa"/>
            <w:tcBorders>
              <w:top w:val="nil"/>
              <w:left w:val="nil"/>
              <w:bottom w:val="nil"/>
              <w:right w:val="nil"/>
            </w:tcBorders>
            <w:shd w:val="clear" w:color="auto" w:fill="auto"/>
            <w:noWrap/>
            <w:vAlign w:val="bottom"/>
            <w:hideMark/>
          </w:tcPr>
          <w:p w14:paraId="12A96058" w14:textId="77777777" w:rsidR="006C25D8" w:rsidRPr="00DF311C" w:rsidRDefault="006C25D8" w:rsidP="000A1385">
            <w:pPr>
              <w:spacing w:line="240" w:lineRule="auto"/>
              <w:rPr>
                <w:rFonts w:ascii="Times New Roman" w:eastAsia="Times New Roman" w:hAnsi="Times New Roman" w:cs="Times New Roman"/>
                <w:sz w:val="24"/>
                <w:szCs w:val="24"/>
              </w:rPr>
            </w:pPr>
          </w:p>
        </w:tc>
        <w:tc>
          <w:tcPr>
            <w:tcW w:w="1418" w:type="dxa"/>
            <w:tcBorders>
              <w:top w:val="nil"/>
              <w:left w:val="nil"/>
              <w:bottom w:val="nil"/>
              <w:right w:val="nil"/>
            </w:tcBorders>
            <w:shd w:val="clear" w:color="000000" w:fill="FFFFFF"/>
            <w:noWrap/>
            <w:vAlign w:val="bottom"/>
            <w:hideMark/>
          </w:tcPr>
          <w:p w14:paraId="06E1D668" w14:textId="77777777" w:rsidR="006C25D8" w:rsidRPr="00DF311C" w:rsidRDefault="006C25D8" w:rsidP="000A1385">
            <w:pPr>
              <w:spacing w:line="240" w:lineRule="auto"/>
              <w:jc w:val="right"/>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2C6BCA87" w14:textId="77777777" w:rsidTr="000A1385">
        <w:trPr>
          <w:trHeight w:val="390"/>
        </w:trPr>
        <w:tc>
          <w:tcPr>
            <w:tcW w:w="17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06D1B7" w14:textId="77777777" w:rsidR="006C25D8" w:rsidRPr="00DF311C" w:rsidRDefault="006C25D8" w:rsidP="000A1385">
            <w:pPr>
              <w:spacing w:line="240" w:lineRule="auto"/>
              <w:jc w:val="both"/>
              <w:rPr>
                <w:rFonts w:ascii="Times New Roman" w:eastAsia="Times New Roman" w:hAnsi="Times New Roman" w:cs="Times New Roman"/>
                <w:b/>
                <w:bCs/>
                <w:sz w:val="24"/>
                <w:szCs w:val="24"/>
              </w:rPr>
            </w:pPr>
            <w:bookmarkStart w:id="4" w:name="RANGE!D56"/>
            <w:r w:rsidRPr="00DF311C">
              <w:rPr>
                <w:rFonts w:ascii="Times New Roman" w:eastAsia="Times New Roman" w:hAnsi="Times New Roman" w:cs="Times New Roman"/>
                <w:b/>
                <w:bCs/>
                <w:sz w:val="24"/>
                <w:szCs w:val="24"/>
              </w:rPr>
              <w:t>Rubriques</w:t>
            </w:r>
            <w:bookmarkEnd w:id="4"/>
          </w:p>
        </w:tc>
        <w:tc>
          <w:tcPr>
            <w:tcW w:w="1121" w:type="dxa"/>
            <w:tcBorders>
              <w:top w:val="single" w:sz="8" w:space="0" w:color="auto"/>
              <w:left w:val="nil"/>
              <w:bottom w:val="single" w:sz="8" w:space="0" w:color="auto"/>
              <w:right w:val="single" w:sz="8" w:space="0" w:color="auto"/>
            </w:tcBorders>
            <w:shd w:val="clear" w:color="auto" w:fill="auto"/>
            <w:vAlign w:val="center"/>
            <w:hideMark/>
          </w:tcPr>
          <w:p w14:paraId="0AA86021"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Année 0</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14:paraId="787C9532"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Année 1</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14:paraId="5E749CBE"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Année 2</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14:paraId="3AAE0F59"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Année 3</w:t>
            </w:r>
          </w:p>
        </w:tc>
        <w:tc>
          <w:tcPr>
            <w:tcW w:w="1045" w:type="dxa"/>
            <w:tcBorders>
              <w:top w:val="single" w:sz="8" w:space="0" w:color="auto"/>
              <w:left w:val="nil"/>
              <w:bottom w:val="single" w:sz="8" w:space="0" w:color="auto"/>
              <w:right w:val="single" w:sz="8" w:space="0" w:color="auto"/>
            </w:tcBorders>
            <w:shd w:val="clear" w:color="auto" w:fill="auto"/>
            <w:vAlign w:val="center"/>
            <w:hideMark/>
          </w:tcPr>
          <w:p w14:paraId="428F9981"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Année 4</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14:paraId="1A00D158"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Année 5</w:t>
            </w:r>
          </w:p>
        </w:tc>
      </w:tr>
      <w:tr w:rsidR="006C25D8" w:rsidRPr="00DF311C" w14:paraId="06B2B306" w14:textId="77777777" w:rsidTr="000A1385">
        <w:trPr>
          <w:trHeight w:val="390"/>
        </w:trPr>
        <w:tc>
          <w:tcPr>
            <w:tcW w:w="9498" w:type="dxa"/>
            <w:gridSpan w:val="7"/>
            <w:tcBorders>
              <w:top w:val="single" w:sz="8" w:space="0" w:color="auto"/>
              <w:left w:val="single" w:sz="8" w:space="0" w:color="auto"/>
              <w:bottom w:val="single" w:sz="8" w:space="0" w:color="auto"/>
              <w:right w:val="single" w:sz="8" w:space="0" w:color="000000"/>
            </w:tcBorders>
            <w:shd w:val="clear" w:color="000000" w:fill="E2EFD9"/>
            <w:vAlign w:val="center"/>
            <w:hideMark/>
          </w:tcPr>
          <w:p w14:paraId="3E45614E"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RESSOURCES (FCFA)</w:t>
            </w:r>
          </w:p>
        </w:tc>
      </w:tr>
      <w:tr w:rsidR="006C25D8" w:rsidRPr="00DF311C" w14:paraId="1B282884" w14:textId="77777777" w:rsidTr="000A1385">
        <w:trPr>
          <w:trHeight w:val="390"/>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108A9DD0"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Emprunt</w:t>
            </w:r>
          </w:p>
        </w:tc>
        <w:tc>
          <w:tcPr>
            <w:tcW w:w="1121" w:type="dxa"/>
            <w:tcBorders>
              <w:top w:val="nil"/>
              <w:left w:val="nil"/>
              <w:bottom w:val="single" w:sz="8" w:space="0" w:color="auto"/>
              <w:right w:val="single" w:sz="8" w:space="0" w:color="auto"/>
            </w:tcBorders>
            <w:shd w:val="clear" w:color="000000" w:fill="DEEAF6"/>
            <w:vAlign w:val="center"/>
            <w:hideMark/>
          </w:tcPr>
          <w:p w14:paraId="30D4E39E"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722D00EF"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26802800</w:t>
            </w:r>
          </w:p>
        </w:tc>
        <w:tc>
          <w:tcPr>
            <w:tcW w:w="1400" w:type="dxa"/>
            <w:tcBorders>
              <w:top w:val="nil"/>
              <w:left w:val="nil"/>
              <w:bottom w:val="single" w:sz="8" w:space="0" w:color="auto"/>
              <w:right w:val="single" w:sz="8" w:space="0" w:color="auto"/>
            </w:tcBorders>
            <w:shd w:val="clear" w:color="000000" w:fill="DEEAF6"/>
            <w:noWrap/>
            <w:hideMark/>
          </w:tcPr>
          <w:p w14:paraId="4389B72D"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000000" w:fill="DEEAF6"/>
            <w:noWrap/>
            <w:hideMark/>
          </w:tcPr>
          <w:p w14:paraId="154517FC"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045" w:type="dxa"/>
            <w:tcBorders>
              <w:top w:val="nil"/>
              <w:left w:val="nil"/>
              <w:bottom w:val="single" w:sz="8" w:space="0" w:color="auto"/>
              <w:right w:val="single" w:sz="8" w:space="0" w:color="auto"/>
            </w:tcBorders>
            <w:shd w:val="clear" w:color="000000" w:fill="DEEAF6"/>
            <w:vAlign w:val="center"/>
            <w:hideMark/>
          </w:tcPr>
          <w:p w14:paraId="16B5E1D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18" w:type="dxa"/>
            <w:tcBorders>
              <w:top w:val="nil"/>
              <w:left w:val="nil"/>
              <w:bottom w:val="single" w:sz="8" w:space="0" w:color="auto"/>
              <w:right w:val="single" w:sz="8" w:space="0" w:color="auto"/>
            </w:tcBorders>
            <w:shd w:val="clear" w:color="000000" w:fill="DEEAF6"/>
            <w:vAlign w:val="center"/>
            <w:hideMark/>
          </w:tcPr>
          <w:p w14:paraId="5AA58690"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F876D4D" w14:textId="77777777" w:rsidTr="000A1385">
        <w:trPr>
          <w:trHeight w:val="390"/>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6EA72080"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Fonds propres</w:t>
            </w:r>
          </w:p>
        </w:tc>
        <w:tc>
          <w:tcPr>
            <w:tcW w:w="1121" w:type="dxa"/>
            <w:tcBorders>
              <w:top w:val="nil"/>
              <w:left w:val="nil"/>
              <w:bottom w:val="single" w:sz="8" w:space="0" w:color="auto"/>
              <w:right w:val="single" w:sz="8" w:space="0" w:color="auto"/>
            </w:tcBorders>
            <w:shd w:val="clear" w:color="000000" w:fill="DEEAF6"/>
            <w:vAlign w:val="center"/>
            <w:hideMark/>
          </w:tcPr>
          <w:p w14:paraId="1C96B275"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5C48F1F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10200000</w:t>
            </w:r>
          </w:p>
        </w:tc>
        <w:tc>
          <w:tcPr>
            <w:tcW w:w="1400" w:type="dxa"/>
            <w:tcBorders>
              <w:top w:val="nil"/>
              <w:left w:val="nil"/>
              <w:bottom w:val="single" w:sz="8" w:space="0" w:color="auto"/>
              <w:right w:val="single" w:sz="8" w:space="0" w:color="auto"/>
            </w:tcBorders>
            <w:shd w:val="clear" w:color="000000" w:fill="DEEAF6"/>
            <w:noWrap/>
            <w:hideMark/>
          </w:tcPr>
          <w:p w14:paraId="75778B29"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000000" w:fill="DEEAF6"/>
            <w:noWrap/>
            <w:hideMark/>
          </w:tcPr>
          <w:p w14:paraId="06229C75"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045" w:type="dxa"/>
            <w:tcBorders>
              <w:top w:val="nil"/>
              <w:left w:val="nil"/>
              <w:bottom w:val="single" w:sz="8" w:space="0" w:color="auto"/>
              <w:right w:val="single" w:sz="8" w:space="0" w:color="auto"/>
            </w:tcBorders>
            <w:shd w:val="clear" w:color="000000" w:fill="DEEAF6"/>
            <w:vAlign w:val="center"/>
            <w:hideMark/>
          </w:tcPr>
          <w:p w14:paraId="78D8F204"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18" w:type="dxa"/>
            <w:tcBorders>
              <w:top w:val="nil"/>
              <w:left w:val="nil"/>
              <w:bottom w:val="single" w:sz="8" w:space="0" w:color="auto"/>
              <w:right w:val="single" w:sz="8" w:space="0" w:color="auto"/>
            </w:tcBorders>
            <w:shd w:val="clear" w:color="000000" w:fill="DEEAF6"/>
            <w:vAlign w:val="center"/>
            <w:hideMark/>
          </w:tcPr>
          <w:p w14:paraId="35C9888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0B6489D" w14:textId="77777777" w:rsidTr="000A1385">
        <w:trPr>
          <w:trHeight w:val="390"/>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5978D6AC"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CAF (cf. tableau 40)</w:t>
            </w:r>
          </w:p>
        </w:tc>
        <w:tc>
          <w:tcPr>
            <w:tcW w:w="1121" w:type="dxa"/>
            <w:tcBorders>
              <w:top w:val="nil"/>
              <w:left w:val="nil"/>
              <w:bottom w:val="single" w:sz="8" w:space="0" w:color="auto"/>
              <w:right w:val="single" w:sz="8" w:space="0" w:color="auto"/>
            </w:tcBorders>
            <w:shd w:val="clear" w:color="000000" w:fill="DEEAF6"/>
            <w:vAlign w:val="center"/>
            <w:hideMark/>
          </w:tcPr>
          <w:p w14:paraId="0BD06B11"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55A811D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16576940</w:t>
            </w:r>
          </w:p>
        </w:tc>
        <w:tc>
          <w:tcPr>
            <w:tcW w:w="1400" w:type="dxa"/>
            <w:tcBorders>
              <w:top w:val="nil"/>
              <w:left w:val="nil"/>
              <w:bottom w:val="single" w:sz="8" w:space="0" w:color="auto"/>
              <w:right w:val="single" w:sz="8" w:space="0" w:color="auto"/>
            </w:tcBorders>
            <w:shd w:val="clear" w:color="auto" w:fill="auto"/>
            <w:noWrap/>
            <w:vAlign w:val="center"/>
            <w:hideMark/>
          </w:tcPr>
          <w:p w14:paraId="2BC13475"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27208008</w:t>
            </w:r>
          </w:p>
        </w:tc>
        <w:tc>
          <w:tcPr>
            <w:tcW w:w="1400" w:type="dxa"/>
            <w:tcBorders>
              <w:top w:val="nil"/>
              <w:left w:val="nil"/>
              <w:bottom w:val="single" w:sz="8" w:space="0" w:color="auto"/>
              <w:right w:val="single" w:sz="8" w:space="0" w:color="auto"/>
            </w:tcBorders>
            <w:shd w:val="clear" w:color="auto" w:fill="auto"/>
            <w:noWrap/>
            <w:vAlign w:val="center"/>
            <w:hideMark/>
          </w:tcPr>
          <w:p w14:paraId="2E062DB1"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29823902</w:t>
            </w:r>
          </w:p>
        </w:tc>
        <w:tc>
          <w:tcPr>
            <w:tcW w:w="1045" w:type="dxa"/>
            <w:tcBorders>
              <w:top w:val="nil"/>
              <w:left w:val="nil"/>
              <w:bottom w:val="single" w:sz="8" w:space="0" w:color="auto"/>
              <w:right w:val="single" w:sz="8" w:space="0" w:color="auto"/>
            </w:tcBorders>
            <w:shd w:val="clear" w:color="000000" w:fill="ACB9CA"/>
            <w:vAlign w:val="center"/>
            <w:hideMark/>
          </w:tcPr>
          <w:p w14:paraId="3E13BA30"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15DAA9F1"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r>
      <w:tr w:rsidR="006C25D8" w:rsidRPr="00DF311C" w14:paraId="2F90C730" w14:textId="77777777" w:rsidTr="000A1385">
        <w:trPr>
          <w:trHeight w:val="390"/>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6C0C5C24"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Amortissement Investissement</w:t>
            </w:r>
          </w:p>
        </w:tc>
        <w:tc>
          <w:tcPr>
            <w:tcW w:w="1121" w:type="dxa"/>
            <w:tcBorders>
              <w:top w:val="nil"/>
              <w:left w:val="nil"/>
              <w:bottom w:val="single" w:sz="8" w:space="0" w:color="auto"/>
              <w:right w:val="single" w:sz="8" w:space="0" w:color="auto"/>
            </w:tcBorders>
            <w:shd w:val="clear" w:color="000000" w:fill="DEEAF6"/>
            <w:vAlign w:val="center"/>
            <w:hideMark/>
          </w:tcPr>
          <w:p w14:paraId="3137B842"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41A47FA3"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2088666,667</w:t>
            </w:r>
          </w:p>
        </w:tc>
        <w:tc>
          <w:tcPr>
            <w:tcW w:w="1400" w:type="dxa"/>
            <w:tcBorders>
              <w:top w:val="nil"/>
              <w:left w:val="nil"/>
              <w:bottom w:val="single" w:sz="8" w:space="0" w:color="auto"/>
              <w:right w:val="single" w:sz="8" w:space="0" w:color="auto"/>
            </w:tcBorders>
            <w:shd w:val="clear" w:color="auto" w:fill="auto"/>
            <w:noWrap/>
            <w:vAlign w:val="center"/>
            <w:hideMark/>
          </w:tcPr>
          <w:p w14:paraId="5EC16AE0"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2088666,667</w:t>
            </w:r>
          </w:p>
        </w:tc>
        <w:tc>
          <w:tcPr>
            <w:tcW w:w="1400" w:type="dxa"/>
            <w:tcBorders>
              <w:top w:val="nil"/>
              <w:left w:val="nil"/>
              <w:bottom w:val="single" w:sz="8" w:space="0" w:color="auto"/>
              <w:right w:val="single" w:sz="8" w:space="0" w:color="auto"/>
            </w:tcBorders>
            <w:shd w:val="clear" w:color="auto" w:fill="auto"/>
            <w:noWrap/>
            <w:vAlign w:val="center"/>
            <w:hideMark/>
          </w:tcPr>
          <w:p w14:paraId="3D2E0B56"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2088666,667</w:t>
            </w:r>
          </w:p>
        </w:tc>
        <w:tc>
          <w:tcPr>
            <w:tcW w:w="1045" w:type="dxa"/>
            <w:tcBorders>
              <w:top w:val="nil"/>
              <w:left w:val="nil"/>
              <w:bottom w:val="single" w:sz="8" w:space="0" w:color="auto"/>
              <w:right w:val="single" w:sz="8" w:space="0" w:color="auto"/>
            </w:tcBorders>
            <w:shd w:val="clear" w:color="000000" w:fill="ACB9CA"/>
            <w:vAlign w:val="center"/>
            <w:hideMark/>
          </w:tcPr>
          <w:p w14:paraId="2A75B4AA"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00A0B01C"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r>
      <w:tr w:rsidR="006C25D8" w:rsidRPr="00DF311C" w14:paraId="37D00919" w14:textId="77777777" w:rsidTr="000A1385">
        <w:trPr>
          <w:trHeight w:val="765"/>
        </w:trPr>
        <w:tc>
          <w:tcPr>
            <w:tcW w:w="1714" w:type="dxa"/>
            <w:tcBorders>
              <w:top w:val="nil"/>
              <w:left w:val="single" w:sz="8" w:space="0" w:color="auto"/>
              <w:bottom w:val="single" w:sz="8" w:space="0" w:color="auto"/>
              <w:right w:val="single" w:sz="8" w:space="0" w:color="auto"/>
            </w:tcBorders>
            <w:shd w:val="clear" w:color="000000" w:fill="E2EFD9"/>
            <w:noWrap/>
            <w:vAlign w:val="center"/>
            <w:hideMark/>
          </w:tcPr>
          <w:p w14:paraId="60364BF0" w14:textId="77777777" w:rsidR="006C25D8" w:rsidRPr="00DF311C" w:rsidRDefault="006C25D8" w:rsidP="000A1385">
            <w:pPr>
              <w:spacing w:line="240" w:lineRule="auto"/>
              <w:jc w:val="both"/>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lastRenderedPageBreak/>
              <w:t>TOTALE RESSOURCE TR</w:t>
            </w:r>
          </w:p>
        </w:tc>
        <w:tc>
          <w:tcPr>
            <w:tcW w:w="1121" w:type="dxa"/>
            <w:tcBorders>
              <w:top w:val="nil"/>
              <w:left w:val="nil"/>
              <w:bottom w:val="single" w:sz="8" w:space="0" w:color="auto"/>
              <w:right w:val="single" w:sz="8" w:space="0" w:color="auto"/>
            </w:tcBorders>
            <w:shd w:val="clear" w:color="000000" w:fill="E2EFD9"/>
            <w:vAlign w:val="center"/>
            <w:hideMark/>
          </w:tcPr>
          <w:p w14:paraId="1E0C10D1"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c>
          <w:tcPr>
            <w:tcW w:w="1400" w:type="dxa"/>
            <w:tcBorders>
              <w:top w:val="nil"/>
              <w:left w:val="nil"/>
              <w:bottom w:val="single" w:sz="8" w:space="0" w:color="auto"/>
              <w:right w:val="single" w:sz="8" w:space="0" w:color="auto"/>
            </w:tcBorders>
            <w:shd w:val="clear" w:color="000000" w:fill="E2EFD9"/>
            <w:noWrap/>
            <w:vAlign w:val="center"/>
            <w:hideMark/>
          </w:tcPr>
          <w:p w14:paraId="4FEDDCD2"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55668407</w:t>
            </w:r>
          </w:p>
        </w:tc>
        <w:tc>
          <w:tcPr>
            <w:tcW w:w="1400" w:type="dxa"/>
            <w:tcBorders>
              <w:top w:val="nil"/>
              <w:left w:val="nil"/>
              <w:bottom w:val="single" w:sz="8" w:space="0" w:color="auto"/>
              <w:right w:val="single" w:sz="8" w:space="0" w:color="auto"/>
            </w:tcBorders>
            <w:shd w:val="clear" w:color="000000" w:fill="E2EFD9"/>
            <w:noWrap/>
            <w:vAlign w:val="center"/>
            <w:hideMark/>
          </w:tcPr>
          <w:p w14:paraId="733D3549"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47962281</w:t>
            </w:r>
          </w:p>
        </w:tc>
        <w:tc>
          <w:tcPr>
            <w:tcW w:w="1400" w:type="dxa"/>
            <w:tcBorders>
              <w:top w:val="nil"/>
              <w:left w:val="nil"/>
              <w:bottom w:val="single" w:sz="8" w:space="0" w:color="auto"/>
              <w:right w:val="single" w:sz="8" w:space="0" w:color="auto"/>
            </w:tcBorders>
            <w:shd w:val="clear" w:color="000000" w:fill="E2EFD9"/>
            <w:noWrap/>
            <w:vAlign w:val="center"/>
            <w:hideMark/>
          </w:tcPr>
          <w:p w14:paraId="0E3218ED"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61209244</w:t>
            </w:r>
          </w:p>
        </w:tc>
        <w:tc>
          <w:tcPr>
            <w:tcW w:w="1045" w:type="dxa"/>
            <w:tcBorders>
              <w:top w:val="nil"/>
              <w:left w:val="nil"/>
              <w:bottom w:val="single" w:sz="8" w:space="0" w:color="auto"/>
              <w:right w:val="single" w:sz="8" w:space="0" w:color="auto"/>
            </w:tcBorders>
            <w:shd w:val="clear" w:color="000000" w:fill="ACB9CA"/>
            <w:vAlign w:val="center"/>
            <w:hideMark/>
          </w:tcPr>
          <w:p w14:paraId="32F2E2B0"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2AEF4252"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r>
      <w:tr w:rsidR="006C25D8" w:rsidRPr="00DF311C" w14:paraId="06DD573F" w14:textId="77777777" w:rsidTr="000A1385">
        <w:trPr>
          <w:trHeight w:val="390"/>
        </w:trPr>
        <w:tc>
          <w:tcPr>
            <w:tcW w:w="9498" w:type="dxa"/>
            <w:gridSpan w:val="7"/>
            <w:tcBorders>
              <w:top w:val="single" w:sz="8" w:space="0" w:color="auto"/>
              <w:left w:val="single" w:sz="8" w:space="0" w:color="auto"/>
              <w:bottom w:val="single" w:sz="8" w:space="0" w:color="auto"/>
              <w:right w:val="single" w:sz="8" w:space="0" w:color="000000"/>
            </w:tcBorders>
            <w:shd w:val="clear" w:color="000000" w:fill="C5E0B3"/>
            <w:vAlign w:val="center"/>
            <w:hideMark/>
          </w:tcPr>
          <w:p w14:paraId="42F9DE98"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EMPLOIS (FCFA)</w:t>
            </w:r>
          </w:p>
        </w:tc>
      </w:tr>
      <w:tr w:rsidR="006C25D8" w:rsidRPr="00DF311C" w14:paraId="55C91B77" w14:textId="77777777" w:rsidTr="000A1385">
        <w:trPr>
          <w:trHeight w:val="390"/>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7468C02F"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Investissements</w:t>
            </w:r>
          </w:p>
        </w:tc>
        <w:tc>
          <w:tcPr>
            <w:tcW w:w="1121" w:type="dxa"/>
            <w:tcBorders>
              <w:top w:val="nil"/>
              <w:left w:val="nil"/>
              <w:bottom w:val="single" w:sz="8" w:space="0" w:color="auto"/>
              <w:right w:val="single" w:sz="8" w:space="0" w:color="auto"/>
            </w:tcBorders>
            <w:shd w:val="clear" w:color="auto" w:fill="auto"/>
            <w:vAlign w:val="center"/>
            <w:hideMark/>
          </w:tcPr>
          <w:p w14:paraId="71A1C308"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30 010 000</w:t>
            </w:r>
          </w:p>
        </w:tc>
        <w:tc>
          <w:tcPr>
            <w:tcW w:w="1400" w:type="dxa"/>
            <w:tcBorders>
              <w:top w:val="nil"/>
              <w:left w:val="nil"/>
              <w:bottom w:val="single" w:sz="8" w:space="0" w:color="auto"/>
              <w:right w:val="single" w:sz="8" w:space="0" w:color="auto"/>
            </w:tcBorders>
            <w:shd w:val="clear" w:color="000000" w:fill="DEEAF6"/>
            <w:noWrap/>
            <w:hideMark/>
          </w:tcPr>
          <w:p w14:paraId="65C402C3"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000000" w:fill="DEEAF6"/>
            <w:noWrap/>
            <w:hideMark/>
          </w:tcPr>
          <w:p w14:paraId="2BAAF298"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000000" w:fill="DEEAF6"/>
            <w:noWrap/>
            <w:hideMark/>
          </w:tcPr>
          <w:p w14:paraId="58297F71"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045" w:type="dxa"/>
            <w:tcBorders>
              <w:top w:val="nil"/>
              <w:left w:val="nil"/>
              <w:bottom w:val="single" w:sz="8" w:space="0" w:color="auto"/>
              <w:right w:val="single" w:sz="8" w:space="0" w:color="auto"/>
            </w:tcBorders>
            <w:shd w:val="clear" w:color="000000" w:fill="DEEAF6"/>
            <w:vAlign w:val="center"/>
            <w:hideMark/>
          </w:tcPr>
          <w:p w14:paraId="4B0B042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18" w:type="dxa"/>
            <w:tcBorders>
              <w:top w:val="nil"/>
              <w:left w:val="nil"/>
              <w:bottom w:val="single" w:sz="8" w:space="0" w:color="auto"/>
              <w:right w:val="single" w:sz="8" w:space="0" w:color="auto"/>
            </w:tcBorders>
            <w:shd w:val="clear" w:color="000000" w:fill="DEEAF6"/>
            <w:vAlign w:val="center"/>
            <w:hideMark/>
          </w:tcPr>
          <w:p w14:paraId="00ABB19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406BCC58" w14:textId="77777777" w:rsidTr="000A1385">
        <w:trPr>
          <w:trHeight w:val="765"/>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1F2F78C1"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Fonds de roulement (cf. tableau 33)</w:t>
            </w:r>
          </w:p>
        </w:tc>
        <w:tc>
          <w:tcPr>
            <w:tcW w:w="1121" w:type="dxa"/>
            <w:tcBorders>
              <w:top w:val="nil"/>
              <w:left w:val="nil"/>
              <w:bottom w:val="single" w:sz="8" w:space="0" w:color="auto"/>
              <w:right w:val="single" w:sz="8" w:space="0" w:color="auto"/>
            </w:tcBorders>
            <w:shd w:val="clear" w:color="000000" w:fill="DEEAF6"/>
            <w:vAlign w:val="center"/>
            <w:hideMark/>
          </w:tcPr>
          <w:p w14:paraId="7B383ED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37D040FC"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18997800</w:t>
            </w:r>
          </w:p>
        </w:tc>
        <w:tc>
          <w:tcPr>
            <w:tcW w:w="1400" w:type="dxa"/>
            <w:tcBorders>
              <w:top w:val="nil"/>
              <w:left w:val="nil"/>
              <w:bottom w:val="single" w:sz="8" w:space="0" w:color="auto"/>
              <w:right w:val="single" w:sz="8" w:space="0" w:color="auto"/>
            </w:tcBorders>
            <w:shd w:val="clear" w:color="auto" w:fill="auto"/>
            <w:noWrap/>
            <w:vAlign w:val="center"/>
            <w:hideMark/>
          </w:tcPr>
          <w:p w14:paraId="4B59CCE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19210560</w:t>
            </w:r>
          </w:p>
        </w:tc>
        <w:tc>
          <w:tcPr>
            <w:tcW w:w="1400" w:type="dxa"/>
            <w:tcBorders>
              <w:top w:val="nil"/>
              <w:left w:val="nil"/>
              <w:bottom w:val="single" w:sz="8" w:space="0" w:color="auto"/>
              <w:right w:val="single" w:sz="8" w:space="0" w:color="auto"/>
            </w:tcBorders>
            <w:shd w:val="clear" w:color="auto" w:fill="auto"/>
            <w:noWrap/>
            <w:vAlign w:val="center"/>
            <w:hideMark/>
          </w:tcPr>
          <w:p w14:paraId="4F168D1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19373568</w:t>
            </w:r>
          </w:p>
        </w:tc>
        <w:tc>
          <w:tcPr>
            <w:tcW w:w="1045" w:type="dxa"/>
            <w:tcBorders>
              <w:top w:val="nil"/>
              <w:left w:val="nil"/>
              <w:bottom w:val="single" w:sz="8" w:space="0" w:color="auto"/>
              <w:right w:val="single" w:sz="8" w:space="0" w:color="auto"/>
            </w:tcBorders>
            <w:shd w:val="clear" w:color="000000" w:fill="ACB9CA"/>
            <w:vAlign w:val="center"/>
            <w:hideMark/>
          </w:tcPr>
          <w:p w14:paraId="2F2F76A9"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4AE7F9ED"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r>
      <w:tr w:rsidR="006C25D8" w:rsidRPr="00DF311C" w14:paraId="6438356F" w14:textId="77777777" w:rsidTr="000A1385">
        <w:trPr>
          <w:trHeight w:val="765"/>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028B1E3E"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Charges salariales (cf. tableau 34)</w:t>
            </w:r>
          </w:p>
        </w:tc>
        <w:tc>
          <w:tcPr>
            <w:tcW w:w="1121" w:type="dxa"/>
            <w:tcBorders>
              <w:top w:val="nil"/>
              <w:left w:val="nil"/>
              <w:bottom w:val="single" w:sz="8" w:space="0" w:color="auto"/>
              <w:right w:val="single" w:sz="8" w:space="0" w:color="auto"/>
            </w:tcBorders>
            <w:shd w:val="clear" w:color="000000" w:fill="DEEAF6"/>
            <w:vAlign w:val="center"/>
            <w:hideMark/>
          </w:tcPr>
          <w:p w14:paraId="2E13F4EF"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4EA8487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8 353 800</w:t>
            </w:r>
          </w:p>
        </w:tc>
        <w:tc>
          <w:tcPr>
            <w:tcW w:w="1400" w:type="dxa"/>
            <w:tcBorders>
              <w:top w:val="nil"/>
              <w:left w:val="nil"/>
              <w:bottom w:val="single" w:sz="8" w:space="0" w:color="auto"/>
              <w:right w:val="single" w:sz="8" w:space="0" w:color="auto"/>
            </w:tcBorders>
            <w:shd w:val="clear" w:color="auto" w:fill="auto"/>
            <w:noWrap/>
            <w:vAlign w:val="center"/>
            <w:hideMark/>
          </w:tcPr>
          <w:p w14:paraId="28F0232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8 353 800</w:t>
            </w:r>
          </w:p>
        </w:tc>
        <w:tc>
          <w:tcPr>
            <w:tcW w:w="1400" w:type="dxa"/>
            <w:tcBorders>
              <w:top w:val="nil"/>
              <w:left w:val="nil"/>
              <w:bottom w:val="single" w:sz="8" w:space="0" w:color="auto"/>
              <w:right w:val="single" w:sz="8" w:space="0" w:color="auto"/>
            </w:tcBorders>
            <w:shd w:val="clear" w:color="auto" w:fill="auto"/>
            <w:noWrap/>
            <w:vAlign w:val="center"/>
            <w:hideMark/>
          </w:tcPr>
          <w:p w14:paraId="1F81F5B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8 353 800</w:t>
            </w:r>
          </w:p>
        </w:tc>
        <w:tc>
          <w:tcPr>
            <w:tcW w:w="1045" w:type="dxa"/>
            <w:tcBorders>
              <w:top w:val="nil"/>
              <w:left w:val="nil"/>
              <w:bottom w:val="single" w:sz="8" w:space="0" w:color="auto"/>
              <w:right w:val="single" w:sz="8" w:space="0" w:color="auto"/>
            </w:tcBorders>
            <w:shd w:val="clear" w:color="000000" w:fill="ACB9CA"/>
            <w:vAlign w:val="center"/>
            <w:hideMark/>
          </w:tcPr>
          <w:p w14:paraId="57BC908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7801481B"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r>
      <w:tr w:rsidR="006C25D8" w:rsidRPr="00DF311C" w14:paraId="385B2A0F" w14:textId="77777777" w:rsidTr="000A1385">
        <w:trPr>
          <w:trHeight w:val="765"/>
        </w:trPr>
        <w:tc>
          <w:tcPr>
            <w:tcW w:w="1714" w:type="dxa"/>
            <w:tcBorders>
              <w:top w:val="nil"/>
              <w:left w:val="single" w:sz="8" w:space="0" w:color="auto"/>
              <w:bottom w:val="single" w:sz="8" w:space="0" w:color="auto"/>
              <w:right w:val="single" w:sz="8" w:space="0" w:color="auto"/>
            </w:tcBorders>
            <w:shd w:val="clear" w:color="auto" w:fill="auto"/>
            <w:noWrap/>
            <w:vAlign w:val="center"/>
            <w:hideMark/>
          </w:tcPr>
          <w:p w14:paraId="5B66C674" w14:textId="77777777" w:rsidR="006C25D8" w:rsidRPr="00DF311C" w:rsidRDefault="006C25D8" w:rsidP="000A1385">
            <w:pPr>
              <w:spacing w:line="240" w:lineRule="auto"/>
              <w:jc w:val="both"/>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Amortissement emprunt (cf. Tableau 39)</w:t>
            </w:r>
          </w:p>
        </w:tc>
        <w:tc>
          <w:tcPr>
            <w:tcW w:w="1121" w:type="dxa"/>
            <w:tcBorders>
              <w:top w:val="nil"/>
              <w:left w:val="nil"/>
              <w:bottom w:val="single" w:sz="8" w:space="0" w:color="auto"/>
              <w:right w:val="single" w:sz="8" w:space="0" w:color="auto"/>
            </w:tcBorders>
            <w:shd w:val="clear" w:color="000000" w:fill="DEEAF6"/>
            <w:vAlign w:val="center"/>
            <w:hideMark/>
          </w:tcPr>
          <w:p w14:paraId="10D835E5"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0" w:type="dxa"/>
            <w:tcBorders>
              <w:top w:val="nil"/>
              <w:left w:val="nil"/>
              <w:bottom w:val="single" w:sz="8" w:space="0" w:color="auto"/>
              <w:right w:val="single" w:sz="8" w:space="0" w:color="auto"/>
            </w:tcBorders>
            <w:shd w:val="clear" w:color="auto" w:fill="auto"/>
            <w:noWrap/>
            <w:vAlign w:val="center"/>
            <w:hideMark/>
          </w:tcPr>
          <w:p w14:paraId="51985F4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8934264</w:t>
            </w:r>
          </w:p>
        </w:tc>
        <w:tc>
          <w:tcPr>
            <w:tcW w:w="1400" w:type="dxa"/>
            <w:tcBorders>
              <w:top w:val="nil"/>
              <w:left w:val="nil"/>
              <w:bottom w:val="single" w:sz="8" w:space="0" w:color="auto"/>
              <w:right w:val="single" w:sz="8" w:space="0" w:color="auto"/>
            </w:tcBorders>
            <w:shd w:val="clear" w:color="auto" w:fill="auto"/>
            <w:noWrap/>
            <w:vAlign w:val="center"/>
            <w:hideMark/>
          </w:tcPr>
          <w:p w14:paraId="5D8C9690"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8934264</w:t>
            </w:r>
          </w:p>
        </w:tc>
        <w:tc>
          <w:tcPr>
            <w:tcW w:w="1400" w:type="dxa"/>
            <w:tcBorders>
              <w:top w:val="nil"/>
              <w:left w:val="nil"/>
              <w:bottom w:val="single" w:sz="8" w:space="0" w:color="auto"/>
              <w:right w:val="single" w:sz="8" w:space="0" w:color="auto"/>
            </w:tcBorders>
            <w:shd w:val="clear" w:color="auto" w:fill="auto"/>
            <w:noWrap/>
            <w:vAlign w:val="center"/>
            <w:hideMark/>
          </w:tcPr>
          <w:p w14:paraId="7578F5BD"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8934264</w:t>
            </w:r>
          </w:p>
        </w:tc>
        <w:tc>
          <w:tcPr>
            <w:tcW w:w="1045" w:type="dxa"/>
            <w:tcBorders>
              <w:top w:val="nil"/>
              <w:left w:val="nil"/>
              <w:bottom w:val="single" w:sz="8" w:space="0" w:color="auto"/>
              <w:right w:val="single" w:sz="8" w:space="0" w:color="auto"/>
            </w:tcBorders>
            <w:shd w:val="clear" w:color="000000" w:fill="ACB9CA"/>
            <w:vAlign w:val="center"/>
            <w:hideMark/>
          </w:tcPr>
          <w:p w14:paraId="3C785549"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6F6CB4A6"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 </w:t>
            </w:r>
          </w:p>
        </w:tc>
      </w:tr>
      <w:tr w:rsidR="006C25D8" w:rsidRPr="00DF311C" w14:paraId="6E770564" w14:textId="77777777" w:rsidTr="000A1385">
        <w:trPr>
          <w:trHeight w:val="390"/>
        </w:trPr>
        <w:tc>
          <w:tcPr>
            <w:tcW w:w="1714" w:type="dxa"/>
            <w:tcBorders>
              <w:top w:val="nil"/>
              <w:left w:val="single" w:sz="8" w:space="0" w:color="auto"/>
              <w:bottom w:val="single" w:sz="8" w:space="0" w:color="auto"/>
              <w:right w:val="single" w:sz="8" w:space="0" w:color="auto"/>
            </w:tcBorders>
            <w:shd w:val="clear" w:color="000000" w:fill="C5E0B3"/>
            <w:noWrap/>
            <w:vAlign w:val="center"/>
            <w:hideMark/>
          </w:tcPr>
          <w:p w14:paraId="1C694EB4" w14:textId="77777777" w:rsidR="006C25D8" w:rsidRPr="00DF311C" w:rsidRDefault="006C25D8" w:rsidP="000A1385">
            <w:pPr>
              <w:spacing w:line="240" w:lineRule="auto"/>
              <w:jc w:val="both"/>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Total emplois TE</w:t>
            </w:r>
          </w:p>
        </w:tc>
        <w:tc>
          <w:tcPr>
            <w:tcW w:w="1121" w:type="dxa"/>
            <w:tcBorders>
              <w:top w:val="nil"/>
              <w:left w:val="nil"/>
              <w:bottom w:val="single" w:sz="8" w:space="0" w:color="auto"/>
              <w:right w:val="single" w:sz="8" w:space="0" w:color="auto"/>
            </w:tcBorders>
            <w:shd w:val="clear" w:color="000000" w:fill="C5E0B3"/>
            <w:vAlign w:val="center"/>
            <w:hideMark/>
          </w:tcPr>
          <w:p w14:paraId="0EFD0D49"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30 010 000</w:t>
            </w:r>
          </w:p>
        </w:tc>
        <w:tc>
          <w:tcPr>
            <w:tcW w:w="1400" w:type="dxa"/>
            <w:tcBorders>
              <w:top w:val="nil"/>
              <w:left w:val="nil"/>
              <w:bottom w:val="single" w:sz="8" w:space="0" w:color="auto"/>
              <w:right w:val="single" w:sz="8" w:space="0" w:color="auto"/>
            </w:tcBorders>
            <w:shd w:val="clear" w:color="000000" w:fill="C5E0B3"/>
            <w:noWrap/>
            <w:vAlign w:val="center"/>
            <w:hideMark/>
          </w:tcPr>
          <w:p w14:paraId="1CF35E59"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36285864</w:t>
            </w:r>
          </w:p>
        </w:tc>
        <w:tc>
          <w:tcPr>
            <w:tcW w:w="1400" w:type="dxa"/>
            <w:tcBorders>
              <w:top w:val="nil"/>
              <w:left w:val="nil"/>
              <w:bottom w:val="single" w:sz="8" w:space="0" w:color="auto"/>
              <w:right w:val="single" w:sz="8" w:space="0" w:color="auto"/>
            </w:tcBorders>
            <w:shd w:val="clear" w:color="000000" w:fill="C5E0B3"/>
            <w:noWrap/>
            <w:vAlign w:val="center"/>
            <w:hideMark/>
          </w:tcPr>
          <w:p w14:paraId="3F7731FB"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36498624</w:t>
            </w:r>
          </w:p>
        </w:tc>
        <w:tc>
          <w:tcPr>
            <w:tcW w:w="1400" w:type="dxa"/>
            <w:tcBorders>
              <w:top w:val="nil"/>
              <w:left w:val="nil"/>
              <w:bottom w:val="single" w:sz="8" w:space="0" w:color="auto"/>
              <w:right w:val="single" w:sz="8" w:space="0" w:color="auto"/>
            </w:tcBorders>
            <w:shd w:val="clear" w:color="000000" w:fill="C5E0B3"/>
            <w:noWrap/>
            <w:vAlign w:val="center"/>
            <w:hideMark/>
          </w:tcPr>
          <w:p w14:paraId="5AC5461F"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36661632</w:t>
            </w:r>
          </w:p>
        </w:tc>
        <w:tc>
          <w:tcPr>
            <w:tcW w:w="1045" w:type="dxa"/>
            <w:tcBorders>
              <w:top w:val="nil"/>
              <w:left w:val="nil"/>
              <w:bottom w:val="single" w:sz="8" w:space="0" w:color="auto"/>
              <w:right w:val="single" w:sz="8" w:space="0" w:color="auto"/>
            </w:tcBorders>
            <w:shd w:val="clear" w:color="000000" w:fill="ACB9CA"/>
            <w:vAlign w:val="center"/>
            <w:hideMark/>
          </w:tcPr>
          <w:p w14:paraId="5D1FE83B"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2C1CF886"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r>
      <w:tr w:rsidR="006C25D8" w:rsidRPr="00DF311C" w14:paraId="4E8824FF" w14:textId="77777777" w:rsidTr="000A1385">
        <w:trPr>
          <w:trHeight w:val="390"/>
        </w:trPr>
        <w:tc>
          <w:tcPr>
            <w:tcW w:w="1714" w:type="dxa"/>
            <w:tcBorders>
              <w:top w:val="nil"/>
              <w:left w:val="single" w:sz="8" w:space="0" w:color="auto"/>
              <w:bottom w:val="single" w:sz="8" w:space="0" w:color="auto"/>
              <w:right w:val="single" w:sz="8" w:space="0" w:color="auto"/>
            </w:tcBorders>
            <w:shd w:val="clear" w:color="000000" w:fill="FFF2CC"/>
            <w:noWrap/>
            <w:vAlign w:val="center"/>
            <w:hideMark/>
          </w:tcPr>
          <w:p w14:paraId="6716CFED" w14:textId="77777777" w:rsidR="006C25D8" w:rsidRPr="00DF311C" w:rsidRDefault="006C25D8" w:rsidP="000A1385">
            <w:pPr>
              <w:spacing w:line="240" w:lineRule="auto"/>
              <w:jc w:val="both"/>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TRÉSORERIE TR-TE</w:t>
            </w:r>
          </w:p>
        </w:tc>
        <w:tc>
          <w:tcPr>
            <w:tcW w:w="1121" w:type="dxa"/>
            <w:tcBorders>
              <w:top w:val="nil"/>
              <w:left w:val="nil"/>
              <w:bottom w:val="single" w:sz="8" w:space="0" w:color="auto"/>
              <w:right w:val="single" w:sz="8" w:space="0" w:color="auto"/>
            </w:tcBorders>
            <w:shd w:val="clear" w:color="000000" w:fill="FFF2CC"/>
            <w:vAlign w:val="center"/>
            <w:hideMark/>
          </w:tcPr>
          <w:p w14:paraId="7133A803"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-30 010 000</w:t>
            </w:r>
          </w:p>
        </w:tc>
        <w:tc>
          <w:tcPr>
            <w:tcW w:w="1400" w:type="dxa"/>
            <w:tcBorders>
              <w:top w:val="nil"/>
              <w:left w:val="nil"/>
              <w:bottom w:val="single" w:sz="8" w:space="0" w:color="auto"/>
              <w:right w:val="single" w:sz="8" w:space="0" w:color="auto"/>
            </w:tcBorders>
            <w:shd w:val="clear" w:color="000000" w:fill="FFF2CC"/>
            <w:noWrap/>
            <w:vAlign w:val="center"/>
            <w:hideMark/>
          </w:tcPr>
          <w:p w14:paraId="65C17106"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19382543</w:t>
            </w:r>
          </w:p>
        </w:tc>
        <w:tc>
          <w:tcPr>
            <w:tcW w:w="1400" w:type="dxa"/>
            <w:tcBorders>
              <w:top w:val="nil"/>
              <w:left w:val="nil"/>
              <w:bottom w:val="single" w:sz="8" w:space="0" w:color="auto"/>
              <w:right w:val="single" w:sz="8" w:space="0" w:color="auto"/>
            </w:tcBorders>
            <w:shd w:val="clear" w:color="000000" w:fill="FFF2CC"/>
            <w:noWrap/>
            <w:vAlign w:val="center"/>
            <w:hideMark/>
          </w:tcPr>
          <w:p w14:paraId="4919EFC9"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11463657</w:t>
            </w:r>
          </w:p>
        </w:tc>
        <w:tc>
          <w:tcPr>
            <w:tcW w:w="1400" w:type="dxa"/>
            <w:tcBorders>
              <w:top w:val="nil"/>
              <w:left w:val="nil"/>
              <w:bottom w:val="single" w:sz="8" w:space="0" w:color="auto"/>
              <w:right w:val="single" w:sz="8" w:space="0" w:color="auto"/>
            </w:tcBorders>
            <w:shd w:val="clear" w:color="000000" w:fill="FFF2CC"/>
            <w:noWrap/>
            <w:vAlign w:val="center"/>
            <w:hideMark/>
          </w:tcPr>
          <w:p w14:paraId="0310CE7C"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24547612</w:t>
            </w:r>
          </w:p>
        </w:tc>
        <w:tc>
          <w:tcPr>
            <w:tcW w:w="1045" w:type="dxa"/>
            <w:tcBorders>
              <w:top w:val="nil"/>
              <w:left w:val="nil"/>
              <w:bottom w:val="single" w:sz="8" w:space="0" w:color="auto"/>
              <w:right w:val="single" w:sz="8" w:space="0" w:color="auto"/>
            </w:tcBorders>
            <w:shd w:val="clear" w:color="000000" w:fill="ACB9CA"/>
            <w:vAlign w:val="center"/>
            <w:hideMark/>
          </w:tcPr>
          <w:p w14:paraId="36CE2411"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1D4A82C9"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r>
      <w:tr w:rsidR="006C25D8" w:rsidRPr="00DF311C" w14:paraId="73F6502F" w14:textId="77777777" w:rsidTr="000A1385">
        <w:trPr>
          <w:trHeight w:val="390"/>
        </w:trPr>
        <w:tc>
          <w:tcPr>
            <w:tcW w:w="1714" w:type="dxa"/>
            <w:tcBorders>
              <w:top w:val="nil"/>
              <w:left w:val="single" w:sz="8" w:space="0" w:color="auto"/>
              <w:bottom w:val="single" w:sz="8" w:space="0" w:color="auto"/>
              <w:right w:val="single" w:sz="8" w:space="0" w:color="auto"/>
            </w:tcBorders>
            <w:shd w:val="clear" w:color="000000" w:fill="FBE4D5"/>
            <w:noWrap/>
            <w:vAlign w:val="center"/>
            <w:hideMark/>
          </w:tcPr>
          <w:p w14:paraId="58002B85" w14:textId="77777777" w:rsidR="006C25D8" w:rsidRPr="00DF311C" w:rsidRDefault="006C25D8" w:rsidP="000A1385">
            <w:pPr>
              <w:spacing w:line="240" w:lineRule="auto"/>
              <w:jc w:val="both"/>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TRÉSORERIE CUMULÉE</w:t>
            </w:r>
          </w:p>
        </w:tc>
        <w:tc>
          <w:tcPr>
            <w:tcW w:w="1121" w:type="dxa"/>
            <w:tcBorders>
              <w:top w:val="nil"/>
              <w:left w:val="nil"/>
              <w:bottom w:val="single" w:sz="8" w:space="0" w:color="auto"/>
              <w:right w:val="single" w:sz="8" w:space="0" w:color="auto"/>
            </w:tcBorders>
            <w:shd w:val="clear" w:color="000000" w:fill="FBE4D5"/>
            <w:vAlign w:val="center"/>
            <w:hideMark/>
          </w:tcPr>
          <w:p w14:paraId="199261D7"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-30 010 000</w:t>
            </w:r>
          </w:p>
        </w:tc>
        <w:tc>
          <w:tcPr>
            <w:tcW w:w="1400" w:type="dxa"/>
            <w:tcBorders>
              <w:top w:val="nil"/>
              <w:left w:val="nil"/>
              <w:bottom w:val="single" w:sz="8" w:space="0" w:color="auto"/>
              <w:right w:val="single" w:sz="8" w:space="0" w:color="auto"/>
            </w:tcBorders>
            <w:shd w:val="clear" w:color="000000" w:fill="FBE4D5"/>
            <w:noWrap/>
            <w:vAlign w:val="center"/>
            <w:hideMark/>
          </w:tcPr>
          <w:p w14:paraId="1FC02463"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-10 627 457</w:t>
            </w:r>
          </w:p>
        </w:tc>
        <w:tc>
          <w:tcPr>
            <w:tcW w:w="1400" w:type="dxa"/>
            <w:tcBorders>
              <w:top w:val="nil"/>
              <w:left w:val="nil"/>
              <w:bottom w:val="single" w:sz="8" w:space="0" w:color="auto"/>
              <w:right w:val="single" w:sz="8" w:space="0" w:color="auto"/>
            </w:tcBorders>
            <w:shd w:val="clear" w:color="000000" w:fill="FBE4D5"/>
            <w:noWrap/>
            <w:vAlign w:val="center"/>
            <w:hideMark/>
          </w:tcPr>
          <w:p w14:paraId="2940B50B"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30846200</w:t>
            </w:r>
          </w:p>
        </w:tc>
        <w:tc>
          <w:tcPr>
            <w:tcW w:w="1400" w:type="dxa"/>
            <w:tcBorders>
              <w:top w:val="nil"/>
              <w:left w:val="nil"/>
              <w:bottom w:val="single" w:sz="8" w:space="0" w:color="auto"/>
              <w:right w:val="single" w:sz="8" w:space="0" w:color="auto"/>
            </w:tcBorders>
            <w:shd w:val="clear" w:color="000000" w:fill="FBE4D5"/>
            <w:noWrap/>
            <w:vAlign w:val="center"/>
            <w:hideMark/>
          </w:tcPr>
          <w:p w14:paraId="326E40FC"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36011269</w:t>
            </w:r>
          </w:p>
        </w:tc>
        <w:tc>
          <w:tcPr>
            <w:tcW w:w="1045" w:type="dxa"/>
            <w:tcBorders>
              <w:top w:val="nil"/>
              <w:left w:val="nil"/>
              <w:bottom w:val="single" w:sz="8" w:space="0" w:color="auto"/>
              <w:right w:val="single" w:sz="8" w:space="0" w:color="auto"/>
            </w:tcBorders>
            <w:shd w:val="clear" w:color="000000" w:fill="ACB9CA"/>
            <w:vAlign w:val="center"/>
            <w:hideMark/>
          </w:tcPr>
          <w:p w14:paraId="4ABFE328"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3E7A46AE"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r>
      <w:tr w:rsidR="006C25D8" w:rsidRPr="00DF311C" w14:paraId="21C89712" w14:textId="77777777" w:rsidTr="000A1385">
        <w:trPr>
          <w:trHeight w:val="390"/>
        </w:trPr>
        <w:tc>
          <w:tcPr>
            <w:tcW w:w="1714" w:type="dxa"/>
            <w:tcBorders>
              <w:top w:val="nil"/>
              <w:left w:val="single" w:sz="8" w:space="0" w:color="auto"/>
              <w:bottom w:val="single" w:sz="8" w:space="0" w:color="auto"/>
              <w:right w:val="single" w:sz="8" w:space="0" w:color="auto"/>
            </w:tcBorders>
            <w:shd w:val="clear" w:color="000000" w:fill="FBE4D5"/>
            <w:noWrap/>
            <w:vAlign w:val="center"/>
            <w:hideMark/>
          </w:tcPr>
          <w:p w14:paraId="4B6F0625" w14:textId="77777777" w:rsidR="006C25D8" w:rsidRPr="00DF311C" w:rsidRDefault="006C25D8" w:rsidP="000A1385">
            <w:pPr>
              <w:spacing w:line="240" w:lineRule="auto"/>
              <w:jc w:val="both"/>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TRÉSORERIE actualisé</w:t>
            </w:r>
          </w:p>
        </w:tc>
        <w:tc>
          <w:tcPr>
            <w:tcW w:w="1121" w:type="dxa"/>
            <w:tcBorders>
              <w:top w:val="nil"/>
              <w:left w:val="nil"/>
              <w:bottom w:val="single" w:sz="8" w:space="0" w:color="auto"/>
              <w:right w:val="single" w:sz="8" w:space="0" w:color="auto"/>
            </w:tcBorders>
            <w:shd w:val="clear" w:color="000000" w:fill="FBE4D5"/>
            <w:vAlign w:val="center"/>
            <w:hideMark/>
          </w:tcPr>
          <w:p w14:paraId="7D4BA902" w14:textId="77777777" w:rsidR="006C25D8" w:rsidRPr="00DF311C" w:rsidRDefault="006C25D8" w:rsidP="000A1385">
            <w:pPr>
              <w:spacing w:line="240" w:lineRule="auto"/>
              <w:jc w:val="center"/>
              <w:rPr>
                <w:rFonts w:ascii="Times New Roman" w:eastAsia="Times New Roman" w:hAnsi="Times New Roman" w:cs="Times New Roman"/>
                <w:color w:val="000000"/>
                <w:sz w:val="24"/>
                <w:szCs w:val="24"/>
              </w:rPr>
            </w:pPr>
            <w:r w:rsidRPr="00DF311C">
              <w:rPr>
                <w:rFonts w:ascii="Times New Roman" w:eastAsia="Times New Roman" w:hAnsi="Times New Roman" w:cs="Times New Roman"/>
                <w:color w:val="000000"/>
                <w:sz w:val="24"/>
                <w:szCs w:val="24"/>
              </w:rPr>
              <w:t>-30 010 000</w:t>
            </w:r>
          </w:p>
        </w:tc>
        <w:tc>
          <w:tcPr>
            <w:tcW w:w="1400" w:type="dxa"/>
            <w:tcBorders>
              <w:top w:val="nil"/>
              <w:left w:val="nil"/>
              <w:bottom w:val="single" w:sz="8" w:space="0" w:color="auto"/>
              <w:right w:val="single" w:sz="8" w:space="0" w:color="auto"/>
            </w:tcBorders>
            <w:shd w:val="clear" w:color="000000" w:fill="FBE4D5"/>
            <w:noWrap/>
            <w:vAlign w:val="center"/>
            <w:hideMark/>
          </w:tcPr>
          <w:p w14:paraId="5A9F9D53"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17620493</w:t>
            </w:r>
          </w:p>
        </w:tc>
        <w:tc>
          <w:tcPr>
            <w:tcW w:w="1400" w:type="dxa"/>
            <w:tcBorders>
              <w:top w:val="nil"/>
              <w:left w:val="nil"/>
              <w:bottom w:val="single" w:sz="8" w:space="0" w:color="auto"/>
              <w:right w:val="single" w:sz="8" w:space="0" w:color="auto"/>
            </w:tcBorders>
            <w:shd w:val="clear" w:color="000000" w:fill="FBE4D5"/>
            <w:noWrap/>
            <w:vAlign w:val="center"/>
            <w:hideMark/>
          </w:tcPr>
          <w:p w14:paraId="38634CB3"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10421507</w:t>
            </w:r>
          </w:p>
        </w:tc>
        <w:tc>
          <w:tcPr>
            <w:tcW w:w="1400" w:type="dxa"/>
            <w:tcBorders>
              <w:top w:val="nil"/>
              <w:left w:val="nil"/>
              <w:bottom w:val="single" w:sz="8" w:space="0" w:color="auto"/>
              <w:right w:val="single" w:sz="8" w:space="0" w:color="auto"/>
            </w:tcBorders>
            <w:shd w:val="clear" w:color="000000" w:fill="FBE4D5"/>
            <w:noWrap/>
            <w:vAlign w:val="center"/>
            <w:hideMark/>
          </w:tcPr>
          <w:p w14:paraId="548236CF"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22316011</w:t>
            </w:r>
          </w:p>
        </w:tc>
        <w:tc>
          <w:tcPr>
            <w:tcW w:w="1045" w:type="dxa"/>
            <w:tcBorders>
              <w:top w:val="nil"/>
              <w:left w:val="nil"/>
              <w:bottom w:val="single" w:sz="8" w:space="0" w:color="auto"/>
              <w:right w:val="single" w:sz="8" w:space="0" w:color="auto"/>
            </w:tcBorders>
            <w:shd w:val="clear" w:color="000000" w:fill="ACB9CA"/>
            <w:vAlign w:val="center"/>
            <w:hideMark/>
          </w:tcPr>
          <w:p w14:paraId="227D7D7D"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c>
          <w:tcPr>
            <w:tcW w:w="1418" w:type="dxa"/>
            <w:tcBorders>
              <w:top w:val="nil"/>
              <w:left w:val="nil"/>
              <w:bottom w:val="single" w:sz="8" w:space="0" w:color="auto"/>
              <w:right w:val="single" w:sz="8" w:space="0" w:color="auto"/>
            </w:tcBorders>
            <w:shd w:val="clear" w:color="000000" w:fill="ACB9CA"/>
            <w:vAlign w:val="center"/>
            <w:hideMark/>
          </w:tcPr>
          <w:p w14:paraId="4343F987" w14:textId="77777777" w:rsidR="006C25D8" w:rsidRPr="00DF311C" w:rsidRDefault="006C25D8" w:rsidP="000A1385">
            <w:pPr>
              <w:spacing w:line="240" w:lineRule="auto"/>
              <w:jc w:val="center"/>
              <w:rPr>
                <w:rFonts w:ascii="Times New Roman" w:eastAsia="Times New Roman" w:hAnsi="Times New Roman" w:cs="Times New Roman"/>
                <w:b/>
                <w:bCs/>
                <w:color w:val="000000"/>
                <w:sz w:val="24"/>
                <w:szCs w:val="24"/>
              </w:rPr>
            </w:pPr>
            <w:r w:rsidRPr="00DF311C">
              <w:rPr>
                <w:rFonts w:ascii="Times New Roman" w:eastAsia="Times New Roman" w:hAnsi="Times New Roman" w:cs="Times New Roman"/>
                <w:b/>
                <w:bCs/>
                <w:color w:val="000000"/>
                <w:sz w:val="24"/>
                <w:szCs w:val="24"/>
              </w:rPr>
              <w:t> </w:t>
            </w:r>
          </w:p>
        </w:tc>
      </w:tr>
    </w:tbl>
    <w:p w14:paraId="353EDC8A" w14:textId="77777777" w:rsidR="006C25D8" w:rsidRPr="006C25D8" w:rsidRDefault="006C25D8" w:rsidP="006C25D8">
      <w:pPr>
        <w:spacing w:line="360" w:lineRule="auto"/>
        <w:rPr>
          <w:rFonts w:ascii="Times New Roman" w:hAnsi="Times New Roman" w:cs="Times New Roman"/>
          <w:b/>
          <w:bCs/>
          <w:color w:val="FF0000"/>
          <w:sz w:val="24"/>
          <w:szCs w:val="24"/>
        </w:rPr>
      </w:pPr>
    </w:p>
    <w:p w14:paraId="11127C6A" w14:textId="4B32F2AB" w:rsidR="00160235"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lastRenderedPageBreak/>
        <w:t>Plan de financement sur cinq ans</w:t>
      </w:r>
    </w:p>
    <w:p w14:paraId="6D7B0A6D" w14:textId="3079B316" w:rsidR="006C25D8" w:rsidRDefault="006C25D8" w:rsidP="006C25D8">
      <w:pPr>
        <w:spacing w:line="360" w:lineRule="auto"/>
        <w:rPr>
          <w:rFonts w:ascii="Times New Roman" w:hAnsi="Times New Roman" w:cs="Times New Roman"/>
          <w:b/>
          <w:bCs/>
          <w:color w:val="FF0000"/>
          <w:sz w:val="24"/>
          <w:szCs w:val="24"/>
        </w:rPr>
      </w:pPr>
    </w:p>
    <w:tbl>
      <w:tblPr>
        <w:tblW w:w="9151" w:type="dxa"/>
        <w:tblCellMar>
          <w:left w:w="70" w:type="dxa"/>
          <w:right w:w="70" w:type="dxa"/>
        </w:tblCellMar>
        <w:tblLook w:val="04A0" w:firstRow="1" w:lastRow="0" w:firstColumn="1" w:lastColumn="0" w:noHBand="0" w:noVBand="1"/>
      </w:tblPr>
      <w:tblGrid>
        <w:gridCol w:w="4655"/>
        <w:gridCol w:w="1401"/>
        <w:gridCol w:w="1541"/>
        <w:gridCol w:w="1541"/>
        <w:gridCol w:w="13"/>
      </w:tblGrid>
      <w:tr w:rsidR="006C25D8" w:rsidRPr="00DF311C" w14:paraId="40C2D516" w14:textId="77777777" w:rsidTr="000A1385">
        <w:trPr>
          <w:trHeight w:val="390"/>
        </w:trPr>
        <w:tc>
          <w:tcPr>
            <w:tcW w:w="9151" w:type="dxa"/>
            <w:gridSpan w:val="5"/>
            <w:tcBorders>
              <w:top w:val="nil"/>
              <w:left w:val="double" w:sz="6" w:space="0" w:color="3F3F3F"/>
              <w:bottom w:val="double" w:sz="6" w:space="0" w:color="3F3F3F"/>
              <w:right w:val="nil"/>
            </w:tcBorders>
            <w:shd w:val="clear" w:color="auto" w:fill="auto"/>
            <w:noWrap/>
            <w:vAlign w:val="bottom"/>
            <w:hideMark/>
          </w:tcPr>
          <w:p w14:paraId="1FF979D0"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PLAN DE FINANCEMENT A 5 ANS</w:t>
            </w:r>
          </w:p>
        </w:tc>
      </w:tr>
      <w:tr w:rsidR="006C25D8" w:rsidRPr="00DF311C" w14:paraId="03DB02B3"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FFFFFF"/>
            <w:noWrap/>
            <w:vAlign w:val="bottom"/>
            <w:hideMark/>
          </w:tcPr>
          <w:p w14:paraId="0D75937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1" w:type="dxa"/>
            <w:tcBorders>
              <w:top w:val="nil"/>
              <w:left w:val="nil"/>
              <w:bottom w:val="nil"/>
              <w:right w:val="double" w:sz="6" w:space="0" w:color="3F3F3F"/>
            </w:tcBorders>
            <w:shd w:val="clear" w:color="auto" w:fill="auto"/>
            <w:noWrap/>
            <w:vAlign w:val="center"/>
            <w:hideMark/>
          </w:tcPr>
          <w:p w14:paraId="72A83531"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1ère année</w:t>
            </w:r>
          </w:p>
        </w:tc>
        <w:tc>
          <w:tcPr>
            <w:tcW w:w="1541" w:type="dxa"/>
            <w:tcBorders>
              <w:top w:val="nil"/>
              <w:left w:val="nil"/>
              <w:bottom w:val="nil"/>
              <w:right w:val="double" w:sz="6" w:space="0" w:color="3F3F3F"/>
            </w:tcBorders>
            <w:shd w:val="clear" w:color="auto" w:fill="auto"/>
            <w:noWrap/>
            <w:vAlign w:val="center"/>
            <w:hideMark/>
          </w:tcPr>
          <w:p w14:paraId="3A0D92A3"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2ème année</w:t>
            </w:r>
          </w:p>
        </w:tc>
        <w:tc>
          <w:tcPr>
            <w:tcW w:w="1541" w:type="dxa"/>
            <w:tcBorders>
              <w:top w:val="nil"/>
              <w:left w:val="nil"/>
              <w:bottom w:val="nil"/>
              <w:right w:val="double" w:sz="6" w:space="0" w:color="3F3F3F"/>
            </w:tcBorders>
            <w:shd w:val="clear" w:color="auto" w:fill="auto"/>
            <w:noWrap/>
            <w:vAlign w:val="center"/>
            <w:hideMark/>
          </w:tcPr>
          <w:p w14:paraId="35BF382E"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3ème année</w:t>
            </w:r>
          </w:p>
        </w:tc>
      </w:tr>
      <w:tr w:rsidR="006C25D8" w:rsidRPr="00DF311C" w14:paraId="02BA1F56"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00B050"/>
            <w:noWrap/>
            <w:vAlign w:val="bottom"/>
            <w:hideMark/>
          </w:tcPr>
          <w:p w14:paraId="0403332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1" w:type="dxa"/>
            <w:tcBorders>
              <w:top w:val="double" w:sz="6" w:space="0" w:color="3F3F3F"/>
              <w:left w:val="nil"/>
              <w:bottom w:val="double" w:sz="6" w:space="0" w:color="3F3F3F"/>
              <w:right w:val="double" w:sz="6" w:space="0" w:color="3F3F3F"/>
            </w:tcBorders>
            <w:shd w:val="clear" w:color="000000" w:fill="00B050"/>
            <w:noWrap/>
            <w:vAlign w:val="bottom"/>
            <w:hideMark/>
          </w:tcPr>
          <w:p w14:paraId="09CEBD8F"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double" w:sz="6" w:space="0" w:color="3F3F3F"/>
              <w:left w:val="nil"/>
              <w:bottom w:val="double" w:sz="6" w:space="0" w:color="3F3F3F"/>
              <w:right w:val="double" w:sz="6" w:space="0" w:color="3F3F3F"/>
            </w:tcBorders>
            <w:shd w:val="clear" w:color="000000" w:fill="00B050"/>
            <w:noWrap/>
            <w:vAlign w:val="center"/>
            <w:hideMark/>
          </w:tcPr>
          <w:p w14:paraId="5B4ACE9F"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double" w:sz="6" w:space="0" w:color="3F3F3F"/>
              <w:left w:val="nil"/>
              <w:bottom w:val="double" w:sz="6" w:space="0" w:color="3F3F3F"/>
              <w:right w:val="double" w:sz="6" w:space="0" w:color="3F3F3F"/>
            </w:tcBorders>
            <w:shd w:val="clear" w:color="000000" w:fill="00B050"/>
            <w:noWrap/>
            <w:vAlign w:val="bottom"/>
            <w:hideMark/>
          </w:tcPr>
          <w:p w14:paraId="5FE5820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40EC1B58"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00B050"/>
            <w:noWrap/>
            <w:vAlign w:val="center"/>
            <w:hideMark/>
          </w:tcPr>
          <w:p w14:paraId="3950E316"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BESOINS (durables)</w:t>
            </w:r>
          </w:p>
        </w:tc>
        <w:tc>
          <w:tcPr>
            <w:tcW w:w="1401" w:type="dxa"/>
            <w:tcBorders>
              <w:top w:val="nil"/>
              <w:left w:val="nil"/>
              <w:bottom w:val="double" w:sz="6" w:space="0" w:color="3F3F3F"/>
              <w:right w:val="double" w:sz="6" w:space="0" w:color="3F3F3F"/>
            </w:tcBorders>
            <w:shd w:val="clear" w:color="000000" w:fill="00B050"/>
            <w:noWrap/>
            <w:vAlign w:val="bottom"/>
            <w:hideMark/>
          </w:tcPr>
          <w:p w14:paraId="6F24895A"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541" w:type="dxa"/>
            <w:tcBorders>
              <w:top w:val="nil"/>
              <w:left w:val="nil"/>
              <w:bottom w:val="double" w:sz="6" w:space="0" w:color="3F3F3F"/>
              <w:right w:val="double" w:sz="6" w:space="0" w:color="3F3F3F"/>
            </w:tcBorders>
            <w:shd w:val="clear" w:color="000000" w:fill="00B050"/>
            <w:noWrap/>
            <w:vAlign w:val="bottom"/>
            <w:hideMark/>
          </w:tcPr>
          <w:p w14:paraId="67B621AD" w14:textId="77777777" w:rsidR="006C25D8" w:rsidRPr="00DF311C" w:rsidRDefault="006C25D8" w:rsidP="000A1385">
            <w:pPr>
              <w:spacing w:line="240" w:lineRule="auto"/>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541" w:type="dxa"/>
            <w:tcBorders>
              <w:top w:val="nil"/>
              <w:left w:val="nil"/>
              <w:bottom w:val="double" w:sz="6" w:space="0" w:color="3F3F3F"/>
              <w:right w:val="double" w:sz="6" w:space="0" w:color="3F3F3F"/>
            </w:tcBorders>
            <w:shd w:val="clear" w:color="000000" w:fill="00B050"/>
            <w:noWrap/>
            <w:vAlign w:val="bottom"/>
            <w:hideMark/>
          </w:tcPr>
          <w:p w14:paraId="5136DDE9"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49F9DA7E"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3CE1E7C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Equipements d'exploitation</w:t>
            </w:r>
          </w:p>
        </w:tc>
        <w:tc>
          <w:tcPr>
            <w:tcW w:w="1401" w:type="dxa"/>
            <w:tcBorders>
              <w:top w:val="nil"/>
              <w:left w:val="nil"/>
              <w:bottom w:val="double" w:sz="6" w:space="0" w:color="3F3F3F"/>
              <w:right w:val="double" w:sz="6" w:space="0" w:color="3F3F3F"/>
            </w:tcBorders>
            <w:shd w:val="clear" w:color="auto" w:fill="auto"/>
            <w:noWrap/>
            <w:vAlign w:val="bottom"/>
            <w:hideMark/>
          </w:tcPr>
          <w:p w14:paraId="4186350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12005000</w:t>
            </w:r>
          </w:p>
        </w:tc>
        <w:tc>
          <w:tcPr>
            <w:tcW w:w="1541" w:type="dxa"/>
            <w:tcBorders>
              <w:top w:val="nil"/>
              <w:left w:val="nil"/>
              <w:bottom w:val="double" w:sz="6" w:space="0" w:color="3F3F3F"/>
              <w:right w:val="double" w:sz="6" w:space="0" w:color="3F3F3F"/>
            </w:tcBorders>
            <w:shd w:val="clear" w:color="auto" w:fill="auto"/>
            <w:noWrap/>
            <w:vAlign w:val="bottom"/>
            <w:hideMark/>
          </w:tcPr>
          <w:p w14:paraId="54AC5488"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7233D83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E9DB034"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00B050"/>
            <w:noWrap/>
            <w:vAlign w:val="bottom"/>
            <w:hideMark/>
          </w:tcPr>
          <w:p w14:paraId="113FF602"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1" w:type="dxa"/>
            <w:tcBorders>
              <w:top w:val="nil"/>
              <w:left w:val="nil"/>
              <w:bottom w:val="double" w:sz="6" w:space="0" w:color="3F3F3F"/>
              <w:right w:val="double" w:sz="6" w:space="0" w:color="3F3F3F"/>
            </w:tcBorders>
            <w:shd w:val="clear" w:color="000000" w:fill="00B050"/>
            <w:noWrap/>
            <w:vAlign w:val="bottom"/>
            <w:hideMark/>
          </w:tcPr>
          <w:p w14:paraId="5DCD6339"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000000" w:fill="00B050"/>
            <w:noWrap/>
            <w:vAlign w:val="bottom"/>
            <w:hideMark/>
          </w:tcPr>
          <w:p w14:paraId="2B6459E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000000" w:fill="00B050"/>
            <w:noWrap/>
            <w:vAlign w:val="bottom"/>
            <w:hideMark/>
          </w:tcPr>
          <w:p w14:paraId="43D99E60"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0130796"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527D80DF"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Matériels et Mobiliers de bureaux</w:t>
            </w:r>
          </w:p>
        </w:tc>
        <w:tc>
          <w:tcPr>
            <w:tcW w:w="1401" w:type="dxa"/>
            <w:tcBorders>
              <w:top w:val="nil"/>
              <w:left w:val="nil"/>
              <w:bottom w:val="double" w:sz="6" w:space="0" w:color="3F3F3F"/>
              <w:right w:val="double" w:sz="6" w:space="0" w:color="3F3F3F"/>
            </w:tcBorders>
            <w:shd w:val="clear" w:color="auto" w:fill="auto"/>
            <w:noWrap/>
            <w:vAlign w:val="bottom"/>
            <w:hideMark/>
          </w:tcPr>
          <w:p w14:paraId="33C5DDE1"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890000</w:t>
            </w:r>
          </w:p>
        </w:tc>
        <w:tc>
          <w:tcPr>
            <w:tcW w:w="1541" w:type="dxa"/>
            <w:tcBorders>
              <w:top w:val="nil"/>
              <w:left w:val="nil"/>
              <w:bottom w:val="double" w:sz="6" w:space="0" w:color="3F3F3F"/>
              <w:right w:val="double" w:sz="6" w:space="0" w:color="3F3F3F"/>
            </w:tcBorders>
            <w:shd w:val="clear" w:color="auto" w:fill="auto"/>
            <w:noWrap/>
            <w:vAlign w:val="bottom"/>
            <w:hideMark/>
          </w:tcPr>
          <w:p w14:paraId="48DDC5AC"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7EF53584"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7C300BE"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1516B812"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Dépôts et cautionnement</w:t>
            </w:r>
          </w:p>
        </w:tc>
        <w:tc>
          <w:tcPr>
            <w:tcW w:w="1401" w:type="dxa"/>
            <w:tcBorders>
              <w:top w:val="nil"/>
              <w:left w:val="nil"/>
              <w:bottom w:val="double" w:sz="6" w:space="0" w:color="3F3F3F"/>
              <w:right w:val="double" w:sz="6" w:space="0" w:color="3F3F3F"/>
            </w:tcBorders>
            <w:shd w:val="clear" w:color="auto" w:fill="auto"/>
            <w:noWrap/>
            <w:vAlign w:val="bottom"/>
            <w:hideMark/>
          </w:tcPr>
          <w:p w14:paraId="23A0555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625000</w:t>
            </w:r>
          </w:p>
        </w:tc>
        <w:tc>
          <w:tcPr>
            <w:tcW w:w="1541" w:type="dxa"/>
            <w:tcBorders>
              <w:top w:val="nil"/>
              <w:left w:val="nil"/>
              <w:bottom w:val="double" w:sz="6" w:space="0" w:color="3F3F3F"/>
              <w:right w:val="double" w:sz="6" w:space="0" w:color="3F3F3F"/>
            </w:tcBorders>
            <w:shd w:val="clear" w:color="auto" w:fill="auto"/>
            <w:noWrap/>
            <w:vAlign w:val="bottom"/>
            <w:hideMark/>
          </w:tcPr>
          <w:p w14:paraId="58F5E8E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6CF4D60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3505276F"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5F002FC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Dotation en Fonds de Roulement</w:t>
            </w:r>
          </w:p>
        </w:tc>
        <w:tc>
          <w:tcPr>
            <w:tcW w:w="1401" w:type="dxa"/>
            <w:tcBorders>
              <w:top w:val="nil"/>
              <w:left w:val="nil"/>
              <w:bottom w:val="double" w:sz="6" w:space="0" w:color="3F3F3F"/>
              <w:right w:val="double" w:sz="6" w:space="0" w:color="3F3F3F"/>
            </w:tcBorders>
            <w:shd w:val="clear" w:color="auto" w:fill="auto"/>
            <w:noWrap/>
            <w:vAlign w:val="bottom"/>
            <w:hideMark/>
          </w:tcPr>
          <w:p w14:paraId="2536767C"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18997800</w:t>
            </w:r>
          </w:p>
        </w:tc>
        <w:tc>
          <w:tcPr>
            <w:tcW w:w="1541" w:type="dxa"/>
            <w:tcBorders>
              <w:top w:val="nil"/>
              <w:left w:val="nil"/>
              <w:bottom w:val="nil"/>
              <w:right w:val="nil"/>
            </w:tcBorders>
            <w:shd w:val="clear" w:color="auto" w:fill="auto"/>
            <w:noWrap/>
            <w:vAlign w:val="bottom"/>
            <w:hideMark/>
          </w:tcPr>
          <w:p w14:paraId="356C3090" w14:textId="77777777" w:rsidR="006C25D8" w:rsidRPr="00DF311C" w:rsidRDefault="006C25D8" w:rsidP="000A1385">
            <w:pPr>
              <w:spacing w:line="240" w:lineRule="auto"/>
              <w:jc w:val="right"/>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19210560</w:t>
            </w:r>
          </w:p>
        </w:tc>
        <w:tc>
          <w:tcPr>
            <w:tcW w:w="1541" w:type="dxa"/>
            <w:tcBorders>
              <w:top w:val="nil"/>
              <w:left w:val="double" w:sz="6" w:space="0" w:color="3F3F3F"/>
              <w:bottom w:val="double" w:sz="6" w:space="0" w:color="3F3F3F"/>
              <w:right w:val="double" w:sz="6" w:space="0" w:color="3F3F3F"/>
            </w:tcBorders>
            <w:shd w:val="clear" w:color="auto" w:fill="auto"/>
            <w:noWrap/>
            <w:vAlign w:val="bottom"/>
            <w:hideMark/>
          </w:tcPr>
          <w:p w14:paraId="128FE30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19373568</w:t>
            </w:r>
          </w:p>
        </w:tc>
      </w:tr>
      <w:tr w:rsidR="006C25D8" w:rsidRPr="00DF311C" w14:paraId="1EE73419"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21C6A764"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Travaux et aménagement</w:t>
            </w:r>
          </w:p>
        </w:tc>
        <w:tc>
          <w:tcPr>
            <w:tcW w:w="1401" w:type="dxa"/>
            <w:tcBorders>
              <w:top w:val="nil"/>
              <w:left w:val="nil"/>
              <w:bottom w:val="double" w:sz="6" w:space="0" w:color="3F3F3F"/>
              <w:right w:val="double" w:sz="6" w:space="0" w:color="3F3F3F"/>
            </w:tcBorders>
            <w:shd w:val="clear" w:color="auto" w:fill="auto"/>
            <w:noWrap/>
            <w:vAlign w:val="bottom"/>
            <w:hideMark/>
          </w:tcPr>
          <w:p w14:paraId="5D10678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120000</w:t>
            </w:r>
          </w:p>
        </w:tc>
        <w:tc>
          <w:tcPr>
            <w:tcW w:w="1541" w:type="dxa"/>
            <w:tcBorders>
              <w:top w:val="double" w:sz="6" w:space="0" w:color="3F3F3F"/>
              <w:left w:val="nil"/>
              <w:bottom w:val="double" w:sz="6" w:space="0" w:color="3F3F3F"/>
              <w:right w:val="double" w:sz="6" w:space="0" w:color="3F3F3F"/>
            </w:tcBorders>
            <w:shd w:val="clear" w:color="auto" w:fill="auto"/>
            <w:noWrap/>
            <w:vAlign w:val="bottom"/>
            <w:hideMark/>
          </w:tcPr>
          <w:p w14:paraId="59610C85"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7B2A400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081F85A"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00B050"/>
            <w:noWrap/>
            <w:vAlign w:val="bottom"/>
            <w:hideMark/>
          </w:tcPr>
          <w:p w14:paraId="26C657C2"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1" w:type="dxa"/>
            <w:tcBorders>
              <w:top w:val="nil"/>
              <w:left w:val="nil"/>
              <w:bottom w:val="double" w:sz="6" w:space="0" w:color="3F3F3F"/>
              <w:right w:val="double" w:sz="6" w:space="0" w:color="3F3F3F"/>
            </w:tcBorders>
            <w:shd w:val="clear" w:color="000000" w:fill="00B050"/>
            <w:noWrap/>
            <w:vAlign w:val="bottom"/>
            <w:hideMark/>
          </w:tcPr>
          <w:p w14:paraId="22217B8E"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000000" w:fill="00B050"/>
            <w:noWrap/>
            <w:vAlign w:val="bottom"/>
            <w:hideMark/>
          </w:tcPr>
          <w:p w14:paraId="798DB46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000000" w:fill="00B050"/>
            <w:noWrap/>
            <w:vAlign w:val="bottom"/>
            <w:hideMark/>
          </w:tcPr>
          <w:p w14:paraId="4C4EA7A3"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37B45664" w14:textId="77777777" w:rsidTr="000A1385">
        <w:trPr>
          <w:gridAfter w:val="1"/>
          <w:wAfter w:w="13" w:type="dxa"/>
          <w:trHeight w:val="270"/>
        </w:trPr>
        <w:tc>
          <w:tcPr>
            <w:tcW w:w="4655" w:type="dxa"/>
            <w:tcBorders>
              <w:top w:val="nil"/>
              <w:left w:val="double" w:sz="6" w:space="0" w:color="3F3F3F"/>
              <w:bottom w:val="nil"/>
              <w:right w:val="double" w:sz="6" w:space="0" w:color="3F3F3F"/>
            </w:tcBorders>
            <w:shd w:val="clear" w:color="000000" w:fill="92D050"/>
            <w:noWrap/>
            <w:vAlign w:val="center"/>
            <w:hideMark/>
          </w:tcPr>
          <w:p w14:paraId="152149E6"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TOTAL DES BESOINS</w:t>
            </w:r>
          </w:p>
        </w:tc>
        <w:tc>
          <w:tcPr>
            <w:tcW w:w="1401" w:type="dxa"/>
            <w:tcBorders>
              <w:top w:val="nil"/>
              <w:left w:val="nil"/>
              <w:bottom w:val="double" w:sz="6" w:space="0" w:color="3F3F3F"/>
              <w:right w:val="double" w:sz="6" w:space="0" w:color="3F3F3F"/>
            </w:tcBorders>
            <w:shd w:val="clear" w:color="000000" w:fill="92D050"/>
            <w:noWrap/>
            <w:vAlign w:val="bottom"/>
            <w:hideMark/>
          </w:tcPr>
          <w:p w14:paraId="391CAEAF"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32637800</w:t>
            </w:r>
          </w:p>
        </w:tc>
        <w:tc>
          <w:tcPr>
            <w:tcW w:w="1541" w:type="dxa"/>
            <w:tcBorders>
              <w:top w:val="nil"/>
              <w:left w:val="nil"/>
              <w:bottom w:val="double" w:sz="6" w:space="0" w:color="3F3F3F"/>
              <w:right w:val="double" w:sz="6" w:space="0" w:color="3F3F3F"/>
            </w:tcBorders>
            <w:shd w:val="clear" w:color="000000" w:fill="92D050"/>
            <w:noWrap/>
            <w:vAlign w:val="bottom"/>
            <w:hideMark/>
          </w:tcPr>
          <w:p w14:paraId="1C664269"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19210560</w:t>
            </w:r>
          </w:p>
        </w:tc>
        <w:tc>
          <w:tcPr>
            <w:tcW w:w="1541" w:type="dxa"/>
            <w:tcBorders>
              <w:top w:val="nil"/>
              <w:left w:val="nil"/>
              <w:bottom w:val="double" w:sz="6" w:space="0" w:color="3F3F3F"/>
              <w:right w:val="double" w:sz="6" w:space="0" w:color="3F3F3F"/>
            </w:tcBorders>
            <w:shd w:val="clear" w:color="000000" w:fill="92D050"/>
            <w:noWrap/>
            <w:vAlign w:val="bottom"/>
            <w:hideMark/>
          </w:tcPr>
          <w:p w14:paraId="1A0E753D"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19373568</w:t>
            </w:r>
          </w:p>
        </w:tc>
      </w:tr>
      <w:tr w:rsidR="006C25D8" w:rsidRPr="00DF311C" w14:paraId="0637E0B8" w14:textId="77777777" w:rsidTr="000A1385">
        <w:trPr>
          <w:gridAfter w:val="1"/>
          <w:wAfter w:w="13" w:type="dxa"/>
          <w:trHeight w:val="270"/>
        </w:trPr>
        <w:tc>
          <w:tcPr>
            <w:tcW w:w="4655" w:type="dxa"/>
            <w:tcBorders>
              <w:top w:val="double" w:sz="6" w:space="0" w:color="3F3F3F"/>
              <w:left w:val="double" w:sz="6" w:space="0" w:color="3F3F3F"/>
              <w:bottom w:val="nil"/>
              <w:right w:val="double" w:sz="6" w:space="0" w:color="3F3F3F"/>
            </w:tcBorders>
            <w:shd w:val="clear" w:color="auto" w:fill="auto"/>
            <w:noWrap/>
            <w:vAlign w:val="center"/>
            <w:hideMark/>
          </w:tcPr>
          <w:p w14:paraId="1C62FAC5"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1" w:type="dxa"/>
            <w:tcBorders>
              <w:top w:val="nil"/>
              <w:left w:val="nil"/>
              <w:bottom w:val="double" w:sz="6" w:space="0" w:color="3F3F3F"/>
              <w:right w:val="double" w:sz="6" w:space="0" w:color="3F3F3F"/>
            </w:tcBorders>
            <w:shd w:val="clear" w:color="auto" w:fill="auto"/>
            <w:noWrap/>
            <w:vAlign w:val="bottom"/>
            <w:hideMark/>
          </w:tcPr>
          <w:p w14:paraId="1C3B1323"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2159E8B4"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114103B5"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7381F081" w14:textId="77777777" w:rsidTr="000A1385">
        <w:trPr>
          <w:gridAfter w:val="1"/>
          <w:wAfter w:w="13" w:type="dxa"/>
          <w:trHeight w:val="270"/>
        </w:trPr>
        <w:tc>
          <w:tcPr>
            <w:tcW w:w="4655" w:type="dxa"/>
            <w:tcBorders>
              <w:top w:val="double" w:sz="6" w:space="0" w:color="3F3F3F"/>
              <w:left w:val="double" w:sz="6" w:space="0" w:color="3F3F3F"/>
              <w:bottom w:val="nil"/>
              <w:right w:val="double" w:sz="6" w:space="0" w:color="3F3F3F"/>
            </w:tcBorders>
            <w:shd w:val="clear" w:color="000000" w:fill="00B0F0"/>
            <w:noWrap/>
            <w:vAlign w:val="center"/>
            <w:hideMark/>
          </w:tcPr>
          <w:p w14:paraId="28B49B88"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RESSOURCES (durables)</w:t>
            </w:r>
          </w:p>
        </w:tc>
        <w:tc>
          <w:tcPr>
            <w:tcW w:w="1401" w:type="dxa"/>
            <w:tcBorders>
              <w:top w:val="nil"/>
              <w:left w:val="nil"/>
              <w:bottom w:val="double" w:sz="6" w:space="0" w:color="3F3F3F"/>
              <w:right w:val="double" w:sz="6" w:space="0" w:color="3F3F3F"/>
            </w:tcBorders>
            <w:shd w:val="clear" w:color="auto" w:fill="auto"/>
            <w:noWrap/>
            <w:vAlign w:val="bottom"/>
            <w:hideMark/>
          </w:tcPr>
          <w:p w14:paraId="33BF7C16"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54081D00"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564D6E01"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 </w:t>
            </w:r>
          </w:p>
        </w:tc>
      </w:tr>
      <w:tr w:rsidR="006C25D8" w:rsidRPr="00DF311C" w14:paraId="51159667"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00B0F0"/>
            <w:noWrap/>
            <w:vAlign w:val="bottom"/>
            <w:hideMark/>
          </w:tcPr>
          <w:p w14:paraId="5AF48464"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xml:space="preserve"> Capitaux propres</w:t>
            </w:r>
          </w:p>
        </w:tc>
        <w:tc>
          <w:tcPr>
            <w:tcW w:w="1401" w:type="dxa"/>
            <w:tcBorders>
              <w:top w:val="nil"/>
              <w:left w:val="nil"/>
              <w:bottom w:val="double" w:sz="6" w:space="0" w:color="3F3F3F"/>
              <w:right w:val="double" w:sz="6" w:space="0" w:color="3F3F3F"/>
            </w:tcBorders>
            <w:shd w:val="clear" w:color="000000" w:fill="00B0F0"/>
            <w:noWrap/>
            <w:vAlign w:val="bottom"/>
            <w:hideMark/>
          </w:tcPr>
          <w:p w14:paraId="7187D029"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25269945</w:t>
            </w:r>
          </w:p>
        </w:tc>
        <w:tc>
          <w:tcPr>
            <w:tcW w:w="1541" w:type="dxa"/>
            <w:tcBorders>
              <w:top w:val="nil"/>
              <w:left w:val="nil"/>
              <w:bottom w:val="double" w:sz="6" w:space="0" w:color="3F3F3F"/>
              <w:right w:val="double" w:sz="6" w:space="0" w:color="3F3F3F"/>
            </w:tcBorders>
            <w:shd w:val="clear" w:color="000000" w:fill="00B0F0"/>
            <w:noWrap/>
            <w:vAlign w:val="bottom"/>
            <w:hideMark/>
          </w:tcPr>
          <w:p w14:paraId="02499AF3"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22485957</w:t>
            </w:r>
          </w:p>
        </w:tc>
        <w:tc>
          <w:tcPr>
            <w:tcW w:w="1541" w:type="dxa"/>
            <w:tcBorders>
              <w:top w:val="nil"/>
              <w:left w:val="nil"/>
              <w:bottom w:val="double" w:sz="6" w:space="0" w:color="3F3F3F"/>
              <w:right w:val="double" w:sz="6" w:space="0" w:color="3F3F3F"/>
            </w:tcBorders>
            <w:shd w:val="clear" w:color="000000" w:fill="00B0F0"/>
            <w:noWrap/>
            <w:vAlign w:val="bottom"/>
            <w:hideMark/>
          </w:tcPr>
          <w:p w14:paraId="5CCA1F09"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22407139</w:t>
            </w:r>
          </w:p>
        </w:tc>
      </w:tr>
      <w:tr w:rsidR="006C25D8" w:rsidRPr="00DF311C" w14:paraId="6B0BC7E2"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4437E11B"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lastRenderedPageBreak/>
              <w:t xml:space="preserve">       Capital</w:t>
            </w:r>
          </w:p>
        </w:tc>
        <w:tc>
          <w:tcPr>
            <w:tcW w:w="1401" w:type="dxa"/>
            <w:tcBorders>
              <w:top w:val="nil"/>
              <w:left w:val="nil"/>
              <w:bottom w:val="double" w:sz="6" w:space="0" w:color="3F3F3F"/>
              <w:right w:val="double" w:sz="6" w:space="0" w:color="3F3F3F"/>
            </w:tcBorders>
            <w:shd w:val="clear" w:color="auto" w:fill="auto"/>
            <w:noWrap/>
            <w:vAlign w:val="bottom"/>
            <w:hideMark/>
          </w:tcPr>
          <w:p w14:paraId="2EC3B408"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10200000</w:t>
            </w:r>
          </w:p>
        </w:tc>
        <w:tc>
          <w:tcPr>
            <w:tcW w:w="1541" w:type="dxa"/>
            <w:tcBorders>
              <w:top w:val="nil"/>
              <w:left w:val="nil"/>
              <w:bottom w:val="double" w:sz="6" w:space="0" w:color="3F3F3F"/>
              <w:right w:val="double" w:sz="6" w:space="0" w:color="3F3F3F"/>
            </w:tcBorders>
            <w:shd w:val="clear" w:color="auto" w:fill="auto"/>
            <w:noWrap/>
            <w:vAlign w:val="bottom"/>
            <w:hideMark/>
          </w:tcPr>
          <w:p w14:paraId="24DE6DF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042DC5D9"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582B020"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3E000FD4"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Comptes courants d'associés</w:t>
            </w:r>
          </w:p>
        </w:tc>
        <w:tc>
          <w:tcPr>
            <w:tcW w:w="1401" w:type="dxa"/>
            <w:tcBorders>
              <w:top w:val="nil"/>
              <w:left w:val="nil"/>
              <w:bottom w:val="double" w:sz="6" w:space="0" w:color="3F3F3F"/>
              <w:right w:val="double" w:sz="6" w:space="0" w:color="3F3F3F"/>
            </w:tcBorders>
            <w:shd w:val="clear" w:color="auto" w:fill="auto"/>
            <w:noWrap/>
            <w:vAlign w:val="bottom"/>
            <w:hideMark/>
          </w:tcPr>
          <w:p w14:paraId="236C130E"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0</w:t>
            </w:r>
          </w:p>
        </w:tc>
        <w:tc>
          <w:tcPr>
            <w:tcW w:w="1541" w:type="dxa"/>
            <w:tcBorders>
              <w:top w:val="nil"/>
              <w:left w:val="nil"/>
              <w:bottom w:val="double" w:sz="6" w:space="0" w:color="3F3F3F"/>
              <w:right w:val="double" w:sz="6" w:space="0" w:color="3F3F3F"/>
            </w:tcBorders>
            <w:shd w:val="clear" w:color="auto" w:fill="auto"/>
            <w:noWrap/>
            <w:vAlign w:val="bottom"/>
            <w:hideMark/>
          </w:tcPr>
          <w:p w14:paraId="0423CE2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6CA8DF1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40423EC"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21AB7566"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Capacité d'autofinancement (CAF)</w:t>
            </w:r>
          </w:p>
        </w:tc>
        <w:tc>
          <w:tcPr>
            <w:tcW w:w="1401" w:type="dxa"/>
            <w:tcBorders>
              <w:top w:val="nil"/>
              <w:left w:val="nil"/>
              <w:bottom w:val="double" w:sz="6" w:space="0" w:color="3F3F3F"/>
              <w:right w:val="double" w:sz="6" w:space="0" w:color="3F3F3F"/>
            </w:tcBorders>
            <w:shd w:val="clear" w:color="auto" w:fill="auto"/>
            <w:noWrap/>
            <w:vAlign w:val="bottom"/>
            <w:hideMark/>
          </w:tcPr>
          <w:p w14:paraId="49C37F41"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15069945</w:t>
            </w:r>
          </w:p>
        </w:tc>
        <w:tc>
          <w:tcPr>
            <w:tcW w:w="1541" w:type="dxa"/>
            <w:tcBorders>
              <w:top w:val="nil"/>
              <w:left w:val="nil"/>
              <w:bottom w:val="double" w:sz="6" w:space="0" w:color="3F3F3F"/>
              <w:right w:val="double" w:sz="6" w:space="0" w:color="3F3F3F"/>
            </w:tcBorders>
            <w:shd w:val="clear" w:color="auto" w:fill="auto"/>
            <w:noWrap/>
            <w:vAlign w:val="bottom"/>
            <w:hideMark/>
          </w:tcPr>
          <w:p w14:paraId="6BF5B91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22485957</w:t>
            </w:r>
          </w:p>
        </w:tc>
        <w:tc>
          <w:tcPr>
            <w:tcW w:w="1541" w:type="dxa"/>
            <w:tcBorders>
              <w:top w:val="nil"/>
              <w:left w:val="nil"/>
              <w:bottom w:val="double" w:sz="6" w:space="0" w:color="3F3F3F"/>
              <w:right w:val="double" w:sz="6" w:space="0" w:color="3F3F3F"/>
            </w:tcBorders>
            <w:shd w:val="clear" w:color="auto" w:fill="auto"/>
            <w:noWrap/>
            <w:vAlign w:val="bottom"/>
            <w:hideMark/>
          </w:tcPr>
          <w:p w14:paraId="4CCB0824"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22407139</w:t>
            </w:r>
          </w:p>
        </w:tc>
      </w:tr>
      <w:tr w:rsidR="006C25D8" w:rsidRPr="00DF311C" w14:paraId="10881C4F"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00B0F0"/>
            <w:noWrap/>
            <w:vAlign w:val="bottom"/>
            <w:hideMark/>
          </w:tcPr>
          <w:p w14:paraId="4DE2DC37"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xml:space="preserve"> Capitaux empruntés (emprunts à moyen et long terme)</w:t>
            </w:r>
          </w:p>
        </w:tc>
        <w:tc>
          <w:tcPr>
            <w:tcW w:w="1401" w:type="dxa"/>
            <w:tcBorders>
              <w:top w:val="nil"/>
              <w:left w:val="nil"/>
              <w:bottom w:val="double" w:sz="6" w:space="0" w:color="3F3F3F"/>
              <w:right w:val="double" w:sz="6" w:space="0" w:color="3F3F3F"/>
            </w:tcBorders>
            <w:shd w:val="clear" w:color="000000" w:fill="00B0F0"/>
            <w:noWrap/>
            <w:vAlign w:val="bottom"/>
            <w:hideMark/>
          </w:tcPr>
          <w:p w14:paraId="13270EC3"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26802800</w:t>
            </w:r>
          </w:p>
        </w:tc>
        <w:tc>
          <w:tcPr>
            <w:tcW w:w="1541" w:type="dxa"/>
            <w:tcBorders>
              <w:top w:val="nil"/>
              <w:left w:val="nil"/>
              <w:bottom w:val="double" w:sz="6" w:space="0" w:color="3F3F3F"/>
              <w:right w:val="double" w:sz="6" w:space="0" w:color="3F3F3F"/>
            </w:tcBorders>
            <w:shd w:val="clear" w:color="000000" w:fill="00B0F0"/>
            <w:noWrap/>
            <w:vAlign w:val="bottom"/>
            <w:hideMark/>
          </w:tcPr>
          <w:p w14:paraId="5C6E0E14"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c>
          <w:tcPr>
            <w:tcW w:w="1541" w:type="dxa"/>
            <w:tcBorders>
              <w:top w:val="nil"/>
              <w:left w:val="nil"/>
              <w:bottom w:val="double" w:sz="6" w:space="0" w:color="3F3F3F"/>
              <w:right w:val="double" w:sz="6" w:space="0" w:color="3F3F3F"/>
            </w:tcBorders>
            <w:shd w:val="clear" w:color="000000" w:fill="00B0F0"/>
            <w:noWrap/>
            <w:vAlign w:val="bottom"/>
            <w:hideMark/>
          </w:tcPr>
          <w:p w14:paraId="051EFACC" w14:textId="77777777" w:rsidR="006C25D8" w:rsidRPr="00DF311C" w:rsidRDefault="006C25D8" w:rsidP="000A1385">
            <w:pPr>
              <w:spacing w:line="240" w:lineRule="auto"/>
              <w:jc w:val="center"/>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 </w:t>
            </w:r>
          </w:p>
        </w:tc>
      </w:tr>
      <w:tr w:rsidR="006C25D8" w:rsidRPr="00DF311C" w14:paraId="0BCD49DA"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50B2BF04"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Subventions d'investissement</w:t>
            </w:r>
          </w:p>
        </w:tc>
        <w:tc>
          <w:tcPr>
            <w:tcW w:w="1401" w:type="dxa"/>
            <w:tcBorders>
              <w:top w:val="nil"/>
              <w:left w:val="nil"/>
              <w:bottom w:val="double" w:sz="6" w:space="0" w:color="3F3F3F"/>
              <w:right w:val="double" w:sz="6" w:space="0" w:color="3F3F3F"/>
            </w:tcBorders>
            <w:shd w:val="clear" w:color="auto" w:fill="auto"/>
            <w:noWrap/>
            <w:vAlign w:val="bottom"/>
            <w:hideMark/>
          </w:tcPr>
          <w:p w14:paraId="7456DEC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43AC9E4E"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5041EA7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EA00C67"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5D96E984"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Emprunt</w:t>
            </w:r>
          </w:p>
        </w:tc>
        <w:tc>
          <w:tcPr>
            <w:tcW w:w="1401" w:type="dxa"/>
            <w:tcBorders>
              <w:top w:val="nil"/>
              <w:left w:val="nil"/>
              <w:bottom w:val="double" w:sz="6" w:space="0" w:color="3F3F3F"/>
              <w:right w:val="double" w:sz="6" w:space="0" w:color="3F3F3F"/>
            </w:tcBorders>
            <w:shd w:val="clear" w:color="auto" w:fill="auto"/>
            <w:noWrap/>
            <w:vAlign w:val="bottom"/>
            <w:hideMark/>
          </w:tcPr>
          <w:p w14:paraId="01894513"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26802800</w:t>
            </w:r>
          </w:p>
        </w:tc>
        <w:tc>
          <w:tcPr>
            <w:tcW w:w="1541" w:type="dxa"/>
            <w:tcBorders>
              <w:top w:val="nil"/>
              <w:left w:val="nil"/>
              <w:bottom w:val="double" w:sz="6" w:space="0" w:color="3F3F3F"/>
              <w:right w:val="double" w:sz="6" w:space="0" w:color="3F3F3F"/>
            </w:tcBorders>
            <w:shd w:val="clear" w:color="auto" w:fill="auto"/>
            <w:noWrap/>
            <w:vAlign w:val="bottom"/>
            <w:hideMark/>
          </w:tcPr>
          <w:p w14:paraId="0A2B8E65"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44027DC7"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6F77691"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4D08AA20"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xml:space="preserve">      Autres prêts</w:t>
            </w:r>
          </w:p>
        </w:tc>
        <w:tc>
          <w:tcPr>
            <w:tcW w:w="1401" w:type="dxa"/>
            <w:tcBorders>
              <w:top w:val="nil"/>
              <w:left w:val="nil"/>
              <w:bottom w:val="double" w:sz="6" w:space="0" w:color="3F3F3F"/>
              <w:right w:val="double" w:sz="6" w:space="0" w:color="3F3F3F"/>
            </w:tcBorders>
            <w:shd w:val="clear" w:color="auto" w:fill="auto"/>
            <w:noWrap/>
            <w:vAlign w:val="bottom"/>
            <w:hideMark/>
          </w:tcPr>
          <w:p w14:paraId="60737E3E"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49BEEA96"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3C3A6312"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222AD475"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auto" w:fill="auto"/>
            <w:noWrap/>
            <w:vAlign w:val="bottom"/>
            <w:hideMark/>
          </w:tcPr>
          <w:p w14:paraId="7E8C6805" w14:textId="77777777" w:rsidR="006C25D8" w:rsidRPr="00DF311C" w:rsidRDefault="006C25D8" w:rsidP="000A1385">
            <w:pPr>
              <w:spacing w:line="240" w:lineRule="auto"/>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401" w:type="dxa"/>
            <w:tcBorders>
              <w:top w:val="nil"/>
              <w:left w:val="nil"/>
              <w:bottom w:val="double" w:sz="6" w:space="0" w:color="3F3F3F"/>
              <w:right w:val="double" w:sz="6" w:space="0" w:color="3F3F3F"/>
            </w:tcBorders>
            <w:shd w:val="clear" w:color="auto" w:fill="auto"/>
            <w:noWrap/>
            <w:vAlign w:val="bottom"/>
            <w:hideMark/>
          </w:tcPr>
          <w:p w14:paraId="6B7F95BA"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18A001F9"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c>
          <w:tcPr>
            <w:tcW w:w="1541" w:type="dxa"/>
            <w:tcBorders>
              <w:top w:val="nil"/>
              <w:left w:val="nil"/>
              <w:bottom w:val="double" w:sz="6" w:space="0" w:color="3F3F3F"/>
              <w:right w:val="double" w:sz="6" w:space="0" w:color="3F3F3F"/>
            </w:tcBorders>
            <w:shd w:val="clear" w:color="auto" w:fill="auto"/>
            <w:noWrap/>
            <w:vAlign w:val="bottom"/>
            <w:hideMark/>
          </w:tcPr>
          <w:p w14:paraId="4D787B9B" w14:textId="77777777" w:rsidR="006C25D8" w:rsidRPr="00DF311C" w:rsidRDefault="006C25D8" w:rsidP="000A1385">
            <w:pPr>
              <w:spacing w:line="240" w:lineRule="auto"/>
              <w:jc w:val="center"/>
              <w:rPr>
                <w:rFonts w:ascii="Times New Roman" w:eastAsia="Times New Roman" w:hAnsi="Times New Roman" w:cs="Times New Roman"/>
                <w:sz w:val="24"/>
                <w:szCs w:val="24"/>
              </w:rPr>
            </w:pPr>
            <w:r w:rsidRPr="00DF311C">
              <w:rPr>
                <w:rFonts w:ascii="Times New Roman" w:eastAsia="Times New Roman" w:hAnsi="Times New Roman" w:cs="Times New Roman"/>
                <w:sz w:val="24"/>
                <w:szCs w:val="24"/>
              </w:rPr>
              <w:t> </w:t>
            </w:r>
          </w:p>
        </w:tc>
      </w:tr>
      <w:tr w:rsidR="006C25D8" w:rsidRPr="00DF311C" w14:paraId="045CE693" w14:textId="77777777" w:rsidTr="000A1385">
        <w:trPr>
          <w:gridAfter w:val="1"/>
          <w:wAfter w:w="13" w:type="dxa"/>
          <w:trHeight w:val="285"/>
        </w:trPr>
        <w:tc>
          <w:tcPr>
            <w:tcW w:w="4655" w:type="dxa"/>
            <w:tcBorders>
              <w:top w:val="nil"/>
              <w:left w:val="double" w:sz="6" w:space="0" w:color="3F3F3F"/>
              <w:bottom w:val="nil"/>
              <w:right w:val="double" w:sz="6" w:space="0" w:color="3F3F3F"/>
            </w:tcBorders>
            <w:shd w:val="clear" w:color="000000" w:fill="00B0F0"/>
            <w:noWrap/>
            <w:vAlign w:val="center"/>
            <w:hideMark/>
          </w:tcPr>
          <w:p w14:paraId="60255C9A" w14:textId="77777777" w:rsidR="006C25D8" w:rsidRPr="00DF311C" w:rsidRDefault="006C25D8" w:rsidP="000A1385">
            <w:pPr>
              <w:spacing w:line="240" w:lineRule="auto"/>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TOTAL DES RESSOURCES</w:t>
            </w:r>
          </w:p>
        </w:tc>
        <w:tc>
          <w:tcPr>
            <w:tcW w:w="1401" w:type="dxa"/>
            <w:tcBorders>
              <w:top w:val="nil"/>
              <w:left w:val="nil"/>
              <w:bottom w:val="nil"/>
              <w:right w:val="double" w:sz="6" w:space="0" w:color="3F3F3F"/>
            </w:tcBorders>
            <w:shd w:val="clear" w:color="000000" w:fill="00B0F0"/>
            <w:noWrap/>
            <w:vAlign w:val="center"/>
            <w:hideMark/>
          </w:tcPr>
          <w:p w14:paraId="145E6075"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52072745</w:t>
            </w:r>
          </w:p>
        </w:tc>
        <w:tc>
          <w:tcPr>
            <w:tcW w:w="1541" w:type="dxa"/>
            <w:tcBorders>
              <w:top w:val="nil"/>
              <w:left w:val="nil"/>
              <w:bottom w:val="nil"/>
              <w:right w:val="double" w:sz="6" w:space="0" w:color="3F3F3F"/>
            </w:tcBorders>
            <w:shd w:val="clear" w:color="000000" w:fill="00B0F0"/>
            <w:noWrap/>
            <w:vAlign w:val="center"/>
            <w:hideMark/>
          </w:tcPr>
          <w:p w14:paraId="03A71A2F"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22485957</w:t>
            </w:r>
          </w:p>
        </w:tc>
        <w:tc>
          <w:tcPr>
            <w:tcW w:w="1541" w:type="dxa"/>
            <w:tcBorders>
              <w:top w:val="nil"/>
              <w:left w:val="nil"/>
              <w:bottom w:val="nil"/>
              <w:right w:val="double" w:sz="6" w:space="0" w:color="3F3F3F"/>
            </w:tcBorders>
            <w:shd w:val="clear" w:color="000000" w:fill="00B0F0"/>
            <w:noWrap/>
            <w:vAlign w:val="center"/>
            <w:hideMark/>
          </w:tcPr>
          <w:p w14:paraId="3CA440F6" w14:textId="77777777" w:rsidR="006C25D8" w:rsidRPr="00DF311C" w:rsidRDefault="006C25D8" w:rsidP="000A1385">
            <w:pPr>
              <w:spacing w:line="240" w:lineRule="auto"/>
              <w:jc w:val="right"/>
              <w:rPr>
                <w:rFonts w:ascii="Times New Roman" w:eastAsia="Times New Roman" w:hAnsi="Times New Roman" w:cs="Times New Roman"/>
                <w:b/>
                <w:bCs/>
                <w:color w:val="FFFFFF"/>
                <w:sz w:val="24"/>
                <w:szCs w:val="24"/>
              </w:rPr>
            </w:pPr>
            <w:r w:rsidRPr="00DF311C">
              <w:rPr>
                <w:rFonts w:ascii="Times New Roman" w:eastAsia="Times New Roman" w:hAnsi="Times New Roman" w:cs="Times New Roman"/>
                <w:b/>
                <w:bCs/>
                <w:color w:val="FFFFFF"/>
                <w:sz w:val="24"/>
                <w:szCs w:val="24"/>
              </w:rPr>
              <w:t>22407139</w:t>
            </w:r>
          </w:p>
        </w:tc>
      </w:tr>
      <w:tr w:rsidR="006C25D8" w:rsidRPr="00DF311C" w14:paraId="4D9621E2" w14:textId="77777777" w:rsidTr="000A1385">
        <w:trPr>
          <w:gridAfter w:val="1"/>
          <w:wAfter w:w="13" w:type="dxa"/>
          <w:trHeight w:val="405"/>
        </w:trPr>
        <w:tc>
          <w:tcPr>
            <w:tcW w:w="4655" w:type="dxa"/>
            <w:tcBorders>
              <w:top w:val="nil"/>
              <w:left w:val="double" w:sz="6" w:space="0" w:color="3F3F3F"/>
              <w:bottom w:val="double" w:sz="6" w:space="0" w:color="3F3F3F"/>
              <w:right w:val="double" w:sz="6" w:space="0" w:color="3F3F3F"/>
            </w:tcBorders>
            <w:shd w:val="clear" w:color="000000" w:fill="FFFF00"/>
            <w:noWrap/>
            <w:vAlign w:val="bottom"/>
            <w:hideMark/>
          </w:tcPr>
          <w:p w14:paraId="7B065AA2"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ECART = Total Ressources - Total Besoins</w:t>
            </w:r>
          </w:p>
        </w:tc>
        <w:tc>
          <w:tcPr>
            <w:tcW w:w="1401" w:type="dxa"/>
            <w:tcBorders>
              <w:top w:val="nil"/>
              <w:left w:val="nil"/>
              <w:bottom w:val="double" w:sz="6" w:space="0" w:color="3F3F3F"/>
              <w:right w:val="double" w:sz="6" w:space="0" w:color="3F3F3F"/>
            </w:tcBorders>
            <w:shd w:val="clear" w:color="000000" w:fill="FFFF00"/>
            <w:noWrap/>
            <w:vAlign w:val="bottom"/>
            <w:hideMark/>
          </w:tcPr>
          <w:p w14:paraId="3DCFF2C3"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19434945</w:t>
            </w:r>
          </w:p>
        </w:tc>
        <w:tc>
          <w:tcPr>
            <w:tcW w:w="1541" w:type="dxa"/>
            <w:tcBorders>
              <w:top w:val="nil"/>
              <w:left w:val="nil"/>
              <w:bottom w:val="double" w:sz="6" w:space="0" w:color="3F3F3F"/>
              <w:right w:val="double" w:sz="6" w:space="0" w:color="3F3F3F"/>
            </w:tcBorders>
            <w:shd w:val="clear" w:color="000000" w:fill="FFFF00"/>
            <w:noWrap/>
            <w:vAlign w:val="bottom"/>
            <w:hideMark/>
          </w:tcPr>
          <w:p w14:paraId="6DA0EAB2"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3275397</w:t>
            </w:r>
          </w:p>
        </w:tc>
        <w:tc>
          <w:tcPr>
            <w:tcW w:w="1541" w:type="dxa"/>
            <w:tcBorders>
              <w:top w:val="nil"/>
              <w:left w:val="nil"/>
              <w:bottom w:val="double" w:sz="6" w:space="0" w:color="3F3F3F"/>
              <w:right w:val="double" w:sz="6" w:space="0" w:color="3F3F3F"/>
            </w:tcBorders>
            <w:shd w:val="clear" w:color="000000" w:fill="FFFF00"/>
            <w:noWrap/>
            <w:vAlign w:val="bottom"/>
            <w:hideMark/>
          </w:tcPr>
          <w:p w14:paraId="51588FEC" w14:textId="77777777" w:rsidR="006C25D8" w:rsidRPr="00DF311C" w:rsidRDefault="006C25D8" w:rsidP="000A1385">
            <w:pPr>
              <w:spacing w:line="240" w:lineRule="auto"/>
              <w:jc w:val="center"/>
              <w:rPr>
                <w:rFonts w:ascii="Times New Roman" w:eastAsia="Times New Roman" w:hAnsi="Times New Roman" w:cs="Times New Roman"/>
                <w:b/>
                <w:bCs/>
                <w:sz w:val="24"/>
                <w:szCs w:val="24"/>
              </w:rPr>
            </w:pPr>
            <w:r w:rsidRPr="00DF311C">
              <w:rPr>
                <w:rFonts w:ascii="Times New Roman" w:eastAsia="Times New Roman" w:hAnsi="Times New Roman" w:cs="Times New Roman"/>
                <w:b/>
                <w:bCs/>
                <w:sz w:val="24"/>
                <w:szCs w:val="24"/>
              </w:rPr>
              <w:t>3033571</w:t>
            </w:r>
          </w:p>
        </w:tc>
      </w:tr>
    </w:tbl>
    <w:p w14:paraId="62ACF32A" w14:textId="77777777" w:rsidR="006C25D8" w:rsidRPr="006C25D8" w:rsidRDefault="006C25D8" w:rsidP="006C25D8">
      <w:pPr>
        <w:spacing w:line="360" w:lineRule="auto"/>
        <w:rPr>
          <w:rFonts w:ascii="Times New Roman" w:hAnsi="Times New Roman" w:cs="Times New Roman"/>
          <w:b/>
          <w:bCs/>
          <w:color w:val="FF0000"/>
          <w:sz w:val="24"/>
          <w:szCs w:val="24"/>
        </w:rPr>
      </w:pPr>
    </w:p>
    <w:p w14:paraId="6677C742" w14:textId="09B7E09D" w:rsidR="00160235" w:rsidRPr="0078753B" w:rsidRDefault="00160235" w:rsidP="00A234F7">
      <w:pPr>
        <w:pStyle w:val="Paragraphedeliste"/>
        <w:numPr>
          <w:ilvl w:val="0"/>
          <w:numId w:val="38"/>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Demande de financement </w:t>
      </w:r>
    </w:p>
    <w:p w14:paraId="5A11A059"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71237FDC"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1910E28C"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3950DC66"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75D29617"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41E4A053"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1853440C"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65CB1FCF"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017F1F69"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55408873"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7B0FE9D5"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5969866E"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64C3C672"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49969E4A"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5EAA4EA0"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06D7E901"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77814E47" w14:textId="77777777" w:rsidR="00160235" w:rsidRPr="0078753B" w:rsidRDefault="00160235" w:rsidP="00160235">
      <w:pPr>
        <w:pStyle w:val="Paragraphedeliste"/>
        <w:spacing w:line="360" w:lineRule="auto"/>
        <w:ind w:left="1080"/>
        <w:rPr>
          <w:rFonts w:ascii="Times New Roman" w:hAnsi="Times New Roman" w:cs="Times New Roman"/>
          <w:b/>
          <w:bCs/>
          <w:color w:val="FF0000"/>
          <w:sz w:val="24"/>
          <w:szCs w:val="24"/>
        </w:rPr>
      </w:pPr>
    </w:p>
    <w:p w14:paraId="313D0E60" w14:textId="37F0BDF7" w:rsidR="00160235" w:rsidRDefault="00160235" w:rsidP="00160235">
      <w:pPr>
        <w:pStyle w:val="Paragraphedeliste"/>
        <w:spacing w:line="360" w:lineRule="auto"/>
        <w:ind w:left="1080"/>
        <w:rPr>
          <w:rFonts w:ascii="Times New Roman" w:hAnsi="Times New Roman" w:cs="Times New Roman"/>
          <w:b/>
          <w:bCs/>
          <w:color w:val="FF0000"/>
          <w:sz w:val="24"/>
          <w:szCs w:val="24"/>
        </w:rPr>
      </w:pPr>
    </w:p>
    <w:p w14:paraId="2BCEB6B3" w14:textId="77777777" w:rsidR="00E50C23" w:rsidRPr="0078753B" w:rsidRDefault="00E50C23" w:rsidP="00160235">
      <w:pPr>
        <w:pStyle w:val="Paragraphedeliste"/>
        <w:spacing w:line="360" w:lineRule="auto"/>
        <w:ind w:left="1080"/>
        <w:rPr>
          <w:rFonts w:ascii="Times New Roman" w:hAnsi="Times New Roman" w:cs="Times New Roman"/>
          <w:b/>
          <w:bCs/>
          <w:color w:val="FF0000"/>
          <w:sz w:val="24"/>
          <w:szCs w:val="24"/>
        </w:rPr>
      </w:pPr>
    </w:p>
    <w:p w14:paraId="730BD250" w14:textId="5D906D82"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0F38566B" w14:textId="77777777" w:rsidR="00B6342D" w:rsidRDefault="00B6342D" w:rsidP="00160235">
      <w:pPr>
        <w:pStyle w:val="Paragraphedeliste"/>
        <w:spacing w:line="360" w:lineRule="auto"/>
        <w:ind w:left="1080"/>
        <w:jc w:val="center"/>
        <w:rPr>
          <w:rFonts w:ascii="Times New Roman" w:hAnsi="Times New Roman" w:cs="Times New Roman"/>
          <w:b/>
          <w:bCs/>
          <w:sz w:val="24"/>
          <w:szCs w:val="24"/>
        </w:rPr>
        <w:sectPr w:rsidR="00B6342D" w:rsidSect="00B6342D">
          <w:pgSz w:w="16838" w:h="11906" w:orient="landscape"/>
          <w:pgMar w:top="1417" w:right="1417" w:bottom="1417" w:left="1417" w:header="708" w:footer="708" w:gutter="0"/>
          <w:cols w:space="708"/>
          <w:docGrid w:linePitch="360"/>
        </w:sectPr>
      </w:pPr>
    </w:p>
    <w:p w14:paraId="6438F6F7" w14:textId="56FD1B4B"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2C81B4E9" w14:textId="3C2ED9C7"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0E975966" w14:textId="3E106F48"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36C1831C" w14:textId="77777777"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04927784" w14:textId="77777777" w:rsidR="00985FC5" w:rsidRPr="0078753B" w:rsidRDefault="00985FC5" w:rsidP="00160235">
      <w:pPr>
        <w:pStyle w:val="Paragraphedeliste"/>
        <w:spacing w:line="360" w:lineRule="auto"/>
        <w:ind w:left="1080"/>
        <w:jc w:val="center"/>
        <w:rPr>
          <w:rFonts w:ascii="Times New Roman" w:hAnsi="Times New Roman" w:cs="Times New Roman"/>
          <w:b/>
          <w:bCs/>
          <w:sz w:val="24"/>
          <w:szCs w:val="24"/>
        </w:rPr>
      </w:pPr>
    </w:p>
    <w:p w14:paraId="471B0D42" w14:textId="77777777" w:rsidR="00985FC5" w:rsidRPr="0078753B" w:rsidRDefault="00985FC5" w:rsidP="00160235">
      <w:pPr>
        <w:pStyle w:val="Paragraphedeliste"/>
        <w:spacing w:line="360" w:lineRule="auto"/>
        <w:ind w:left="1080"/>
        <w:jc w:val="center"/>
        <w:rPr>
          <w:rFonts w:ascii="Times New Roman" w:hAnsi="Times New Roman" w:cs="Times New Roman"/>
          <w:b/>
          <w:bCs/>
          <w:sz w:val="24"/>
          <w:szCs w:val="24"/>
        </w:rPr>
      </w:pPr>
    </w:p>
    <w:p w14:paraId="51DA5E08" w14:textId="77777777" w:rsidR="00985FC5" w:rsidRPr="0078753B" w:rsidRDefault="00985FC5" w:rsidP="00160235">
      <w:pPr>
        <w:pStyle w:val="Paragraphedeliste"/>
        <w:spacing w:line="360" w:lineRule="auto"/>
        <w:ind w:left="1080"/>
        <w:jc w:val="center"/>
        <w:rPr>
          <w:rFonts w:ascii="Times New Roman" w:hAnsi="Times New Roman" w:cs="Times New Roman"/>
          <w:b/>
          <w:bCs/>
          <w:sz w:val="24"/>
          <w:szCs w:val="24"/>
        </w:rPr>
      </w:pPr>
    </w:p>
    <w:p w14:paraId="246C8979" w14:textId="77777777" w:rsidR="00985FC5" w:rsidRPr="0078753B" w:rsidRDefault="00985FC5" w:rsidP="00160235">
      <w:pPr>
        <w:pStyle w:val="Paragraphedeliste"/>
        <w:spacing w:line="360" w:lineRule="auto"/>
        <w:ind w:left="1080"/>
        <w:jc w:val="center"/>
        <w:rPr>
          <w:rFonts w:ascii="Times New Roman" w:hAnsi="Times New Roman" w:cs="Times New Roman"/>
          <w:b/>
          <w:bCs/>
          <w:sz w:val="24"/>
          <w:szCs w:val="24"/>
        </w:rPr>
      </w:pPr>
    </w:p>
    <w:p w14:paraId="104040AE" w14:textId="60373C50"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2BBADAF5" w14:textId="51127517"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41282456" w14:textId="51CBA835"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6E72CE92" w14:textId="1CE80BBD" w:rsidR="00160235" w:rsidRDefault="00160235" w:rsidP="00160235">
      <w:pPr>
        <w:pStyle w:val="Paragraphedeliste"/>
        <w:spacing w:line="360" w:lineRule="auto"/>
        <w:ind w:left="1080"/>
        <w:jc w:val="center"/>
        <w:rPr>
          <w:rFonts w:ascii="Times New Roman" w:hAnsi="Times New Roman" w:cs="Times New Roman"/>
          <w:b/>
          <w:bCs/>
          <w:sz w:val="24"/>
          <w:szCs w:val="24"/>
        </w:rPr>
      </w:pPr>
    </w:p>
    <w:p w14:paraId="22FC2FAD" w14:textId="4211AA0F" w:rsidR="00E50C23" w:rsidRDefault="00630B4D" w:rsidP="00160235">
      <w:pPr>
        <w:pStyle w:val="Paragraphedeliste"/>
        <w:spacing w:line="360" w:lineRule="auto"/>
        <w:ind w:left="1080"/>
        <w:jc w:val="center"/>
        <w:rPr>
          <w:rFonts w:ascii="Times New Roman" w:hAnsi="Times New Roman" w:cs="Times New Roman"/>
          <w:b/>
          <w:bCs/>
          <w:sz w:val="24"/>
          <w:szCs w:val="24"/>
        </w:rPr>
      </w:pPr>
      <w:r w:rsidRPr="0078753B">
        <w:rPr>
          <w:rFonts w:ascii="Times New Roman" w:hAnsi="Times New Roman" w:cs="Times New Roman"/>
          <w:b/>
          <w:bCs/>
          <w:noProof/>
          <w:color w:val="FF0000"/>
          <w:sz w:val="24"/>
          <w:szCs w:val="24"/>
        </w:rPr>
        <mc:AlternateContent>
          <mc:Choice Requires="wps">
            <w:drawing>
              <wp:anchor distT="0" distB="0" distL="114300" distR="114300" simplePos="0" relativeHeight="251669504" behindDoc="0" locked="0" layoutInCell="1" allowOverlap="1" wp14:anchorId="4A4882F0" wp14:editId="543324B1">
                <wp:simplePos x="0" y="0"/>
                <wp:positionH relativeFrom="column">
                  <wp:posOffset>-120770</wp:posOffset>
                </wp:positionH>
                <wp:positionV relativeFrom="paragraph">
                  <wp:posOffset>247684</wp:posOffset>
                </wp:positionV>
                <wp:extent cx="6217920" cy="1554480"/>
                <wp:effectExtent l="0" t="0" r="11430" b="26670"/>
                <wp:wrapNone/>
                <wp:docPr id="884999187" name="Rectangle : coins arrondis 7"/>
                <wp:cNvGraphicFramePr/>
                <a:graphic xmlns:a="http://schemas.openxmlformats.org/drawingml/2006/main">
                  <a:graphicData uri="http://schemas.microsoft.com/office/word/2010/wordprocessingShape">
                    <wps:wsp>
                      <wps:cNvSpPr/>
                      <wps:spPr>
                        <a:xfrm>
                          <a:off x="0" y="0"/>
                          <a:ext cx="6217920" cy="1554480"/>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56E50B" w14:textId="77777777" w:rsidR="00985FC5" w:rsidRDefault="00985FC5" w:rsidP="00985FC5">
                            <w:pPr>
                              <w:pStyle w:val="Paragraphedeliste"/>
                              <w:spacing w:line="360" w:lineRule="auto"/>
                              <w:ind w:left="1080"/>
                              <w:rPr>
                                <w:rFonts w:ascii="Times New Roman" w:hAnsi="Times New Roman" w:cs="Times New Roman"/>
                                <w:b/>
                                <w:bCs/>
                                <w:sz w:val="52"/>
                                <w:szCs w:val="52"/>
                              </w:rPr>
                            </w:pPr>
                            <w:r w:rsidRPr="00160235">
                              <w:rPr>
                                <w:rFonts w:ascii="Times New Roman" w:hAnsi="Times New Roman" w:cs="Times New Roman"/>
                                <w:b/>
                                <w:bCs/>
                                <w:sz w:val="52"/>
                                <w:szCs w:val="52"/>
                              </w:rPr>
                              <w:t>LES RISQUES ET LEURS STRATÉGIES D’ATTÉNUATION</w:t>
                            </w:r>
                          </w:p>
                          <w:p w14:paraId="19BFAEE3" w14:textId="77777777" w:rsidR="00985FC5" w:rsidRDefault="00985FC5" w:rsidP="00985F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4882F0" id="Rectangle : coins arrondis 7" o:spid="_x0000_s1046" style="position:absolute;left:0;text-align:left;margin-left:-9.5pt;margin-top:19.5pt;width:489.6pt;height:12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" fillcolor="#fb5924" strokecolor="#0a121c [484]" strokeweight="2pt">
                <v:textbox>
                  <w:txbxContent>
                    <w:p w14:paraId="7A56E50B" w14:textId="77777777" w:rsidR="00985FC5" w:rsidRDefault="00985FC5" w:rsidP="00985FC5">
                      <w:pPr>
                        <w:pStyle w:val="Paragraphedeliste"/>
                        <w:spacing w:line="360" w:lineRule="auto"/>
                        <w:ind w:left="1080"/>
                        <w:rPr>
                          <w:rFonts w:ascii="Times New Roman" w:hAnsi="Times New Roman" w:cs="Times New Roman"/>
                          <w:b/>
                          <w:bCs/>
                          <w:sz w:val="52"/>
                          <w:szCs w:val="52"/>
                        </w:rPr>
                      </w:pPr>
                      <w:r w:rsidRPr="00160235">
                        <w:rPr>
                          <w:rFonts w:ascii="Times New Roman" w:hAnsi="Times New Roman" w:cs="Times New Roman"/>
                          <w:b/>
                          <w:bCs/>
                          <w:sz w:val="52"/>
                          <w:szCs w:val="52"/>
                        </w:rPr>
                        <w:t>LES RISQUES ET LEURS STRATÉGIES D’ATTÉNUATION</w:t>
                      </w:r>
                    </w:p>
                    <w:p w14:paraId="19BFAEE3" w14:textId="77777777" w:rsidR="00985FC5" w:rsidRDefault="00985FC5" w:rsidP="00985FC5"/>
                  </w:txbxContent>
                </v:textbox>
              </v:roundrect>
            </w:pict>
          </mc:Fallback>
        </mc:AlternateContent>
      </w:r>
    </w:p>
    <w:p w14:paraId="6B618B26"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3F05F0A6"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7C2BA26A"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52DD2EF7"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13A98BCE"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417E656F"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6D4192F4"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740E2215"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3EFA9FE3"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095734DE"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51425FDB"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712F46E5"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7F2162D1"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20BCB8C6"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141AFCE5"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312E205B"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69E2D9B2"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5C4F22E9"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59C9EA51" w14:textId="77777777" w:rsidR="00E50C23" w:rsidRDefault="00E50C23" w:rsidP="00160235">
      <w:pPr>
        <w:pStyle w:val="Paragraphedeliste"/>
        <w:spacing w:line="360" w:lineRule="auto"/>
        <w:ind w:left="1080"/>
        <w:jc w:val="center"/>
        <w:rPr>
          <w:rFonts w:ascii="Times New Roman" w:hAnsi="Times New Roman" w:cs="Times New Roman"/>
          <w:b/>
          <w:bCs/>
          <w:sz w:val="24"/>
          <w:szCs w:val="24"/>
        </w:rPr>
      </w:pPr>
    </w:p>
    <w:p w14:paraId="099D0090" w14:textId="77777777" w:rsidR="00B6342D" w:rsidRPr="0078753B" w:rsidRDefault="00B6342D" w:rsidP="00160235">
      <w:pPr>
        <w:pStyle w:val="Paragraphedeliste"/>
        <w:spacing w:line="360" w:lineRule="auto"/>
        <w:ind w:left="1080"/>
        <w:jc w:val="center"/>
        <w:rPr>
          <w:rFonts w:ascii="Times New Roman" w:hAnsi="Times New Roman" w:cs="Times New Roman"/>
          <w:b/>
          <w:bCs/>
          <w:sz w:val="24"/>
          <w:szCs w:val="24"/>
        </w:rPr>
      </w:pPr>
    </w:p>
    <w:p w14:paraId="500B5B26" w14:textId="77777777" w:rsidR="00160235" w:rsidRPr="0078753B" w:rsidRDefault="00160235" w:rsidP="00160235">
      <w:pPr>
        <w:pStyle w:val="Paragraphedeliste"/>
        <w:spacing w:line="360" w:lineRule="auto"/>
        <w:ind w:left="1080"/>
        <w:jc w:val="center"/>
        <w:rPr>
          <w:rFonts w:ascii="Times New Roman" w:hAnsi="Times New Roman" w:cs="Times New Roman"/>
          <w:b/>
          <w:bCs/>
          <w:sz w:val="24"/>
          <w:szCs w:val="24"/>
        </w:rPr>
      </w:pPr>
    </w:p>
    <w:p w14:paraId="447C77E0" w14:textId="555B13D3" w:rsidR="00160235" w:rsidRPr="0078753B" w:rsidRDefault="00160235" w:rsidP="00A234F7">
      <w:pPr>
        <w:pStyle w:val="Paragraphedeliste"/>
        <w:numPr>
          <w:ilvl w:val="0"/>
          <w:numId w:val="39"/>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lastRenderedPageBreak/>
        <w:t xml:space="preserve">ANALYSE DES </w:t>
      </w:r>
      <w:r w:rsidRPr="0078753B">
        <w:rPr>
          <w:rFonts w:ascii="Times New Roman" w:hAnsi="Times New Roman" w:cs="Times New Roman"/>
          <w:b/>
          <w:bCs/>
          <w:color w:val="FF0000"/>
          <w:sz w:val="24"/>
          <w:szCs w:val="24"/>
        </w:rPr>
        <w:tab/>
        <w:t>RISQUES</w:t>
      </w:r>
    </w:p>
    <w:p w14:paraId="01F0DE57" w14:textId="068753AC" w:rsidR="00160235" w:rsidRPr="0078753B" w:rsidRDefault="00160235" w:rsidP="00A234F7">
      <w:pPr>
        <w:pStyle w:val="Paragraphedeliste"/>
        <w:numPr>
          <w:ilvl w:val="0"/>
          <w:numId w:val="39"/>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 xml:space="preserve">STRATÉGIE D’ATTÉNUATION </w:t>
      </w:r>
    </w:p>
    <w:p w14:paraId="25329D53" w14:textId="5C9A0C25" w:rsidR="00160235" w:rsidRPr="0078753B" w:rsidRDefault="00160235" w:rsidP="00A234F7">
      <w:pPr>
        <w:pStyle w:val="Paragraphedeliste"/>
        <w:numPr>
          <w:ilvl w:val="1"/>
          <w:numId w:val="39"/>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Stratégie d’atténuation des risques</w:t>
      </w:r>
    </w:p>
    <w:p w14:paraId="3DD04FA5" w14:textId="7B921761" w:rsidR="00E70CCD" w:rsidRPr="00285B85" w:rsidRDefault="00160235" w:rsidP="00285B85">
      <w:pPr>
        <w:pStyle w:val="Paragraphedeliste"/>
        <w:numPr>
          <w:ilvl w:val="1"/>
          <w:numId w:val="39"/>
        </w:numPr>
        <w:spacing w:line="360" w:lineRule="auto"/>
        <w:rPr>
          <w:rFonts w:ascii="Times New Roman" w:hAnsi="Times New Roman" w:cs="Times New Roman"/>
          <w:b/>
          <w:bCs/>
          <w:color w:val="FF0000"/>
          <w:sz w:val="24"/>
          <w:szCs w:val="24"/>
        </w:rPr>
      </w:pPr>
      <w:r w:rsidRPr="0078753B">
        <w:rPr>
          <w:rFonts w:ascii="Times New Roman" w:hAnsi="Times New Roman" w:cs="Times New Roman"/>
          <w:b/>
          <w:bCs/>
          <w:color w:val="FF0000"/>
          <w:sz w:val="24"/>
          <w:szCs w:val="24"/>
        </w:rPr>
        <w:t>Stratégie d’atténuation des risques externes</w:t>
      </w:r>
    </w:p>
    <w:tbl>
      <w:tblPr>
        <w:tblStyle w:val="Grilledutableau"/>
        <w:tblW w:w="10207" w:type="dxa"/>
        <w:tblInd w:w="-431" w:type="dxa"/>
        <w:tblLook w:val="04A0" w:firstRow="1" w:lastRow="0" w:firstColumn="1" w:lastColumn="0" w:noHBand="0" w:noVBand="1"/>
      </w:tblPr>
      <w:tblGrid>
        <w:gridCol w:w="1135"/>
        <w:gridCol w:w="3843"/>
        <w:gridCol w:w="2961"/>
        <w:gridCol w:w="2268"/>
      </w:tblGrid>
      <w:tr w:rsidR="00285B85" w14:paraId="50849551" w14:textId="77777777" w:rsidTr="000A1385">
        <w:tc>
          <w:tcPr>
            <w:tcW w:w="1135" w:type="dxa"/>
          </w:tcPr>
          <w:p w14:paraId="7D4F8DB7" w14:textId="77777777" w:rsidR="00285B85" w:rsidRDefault="00285B85" w:rsidP="000A1385">
            <w:r>
              <w:t>Risques</w:t>
            </w:r>
          </w:p>
        </w:tc>
        <w:tc>
          <w:tcPr>
            <w:tcW w:w="3843" w:type="dxa"/>
          </w:tcPr>
          <w:p w14:paraId="6FFCA408" w14:textId="77777777" w:rsidR="00285B85" w:rsidRDefault="00285B85" w:rsidP="000A1385">
            <w:pPr>
              <w:jc w:val="center"/>
            </w:pPr>
            <w:r>
              <w:t>Interne</w:t>
            </w:r>
          </w:p>
        </w:tc>
        <w:tc>
          <w:tcPr>
            <w:tcW w:w="2961" w:type="dxa"/>
          </w:tcPr>
          <w:p w14:paraId="4A2DBF2A" w14:textId="77777777" w:rsidR="00285B85" w:rsidRDefault="00285B85" w:rsidP="000A1385">
            <w:pPr>
              <w:jc w:val="center"/>
            </w:pPr>
            <w:r>
              <w:t>Externes</w:t>
            </w:r>
          </w:p>
        </w:tc>
        <w:tc>
          <w:tcPr>
            <w:tcW w:w="2268" w:type="dxa"/>
          </w:tcPr>
          <w:p w14:paraId="580B9CA0" w14:textId="77777777" w:rsidR="00285B85" w:rsidRDefault="00285B85" w:rsidP="000A1385">
            <w:pPr>
              <w:jc w:val="center"/>
            </w:pPr>
            <w:r>
              <w:t>Probabilités</w:t>
            </w:r>
          </w:p>
        </w:tc>
      </w:tr>
      <w:tr w:rsidR="00285B85" w14:paraId="4DC87CF5" w14:textId="77777777" w:rsidTr="000A1385">
        <w:trPr>
          <w:trHeight w:val="8353"/>
        </w:trPr>
        <w:tc>
          <w:tcPr>
            <w:tcW w:w="1135" w:type="dxa"/>
          </w:tcPr>
          <w:p w14:paraId="0961338C" w14:textId="77777777" w:rsidR="00285B85" w:rsidRDefault="00285B85" w:rsidP="000A1385">
            <w:pPr>
              <w:jc w:val="center"/>
            </w:pPr>
            <w:r>
              <w:t>Actuels</w:t>
            </w:r>
          </w:p>
        </w:tc>
        <w:tc>
          <w:tcPr>
            <w:tcW w:w="3843" w:type="dxa"/>
          </w:tcPr>
          <w:p w14:paraId="710343A5" w14:textId="77777777" w:rsidR="00285B85" w:rsidRPr="00E91B27" w:rsidRDefault="00285B85" w:rsidP="00285B85">
            <w:pPr>
              <w:pStyle w:val="Paragraphedeliste"/>
              <w:numPr>
                <w:ilvl w:val="0"/>
                <w:numId w:val="62"/>
              </w:numPr>
              <w:ind w:left="314"/>
              <w:rPr>
                <w:b/>
                <w:bCs/>
                <w:color w:val="000000" w:themeColor="text1"/>
              </w:rPr>
            </w:pPr>
            <w:r w:rsidRPr="00E91B27">
              <w:rPr>
                <w:b/>
                <w:bCs/>
                <w:color w:val="000000" w:themeColor="text1"/>
              </w:rPr>
              <w:t>Fuites de données personnelles</w:t>
            </w:r>
          </w:p>
          <w:p w14:paraId="2546FD37" w14:textId="77777777" w:rsidR="00285B85" w:rsidRDefault="00285B85" w:rsidP="00285B85">
            <w:pPr>
              <w:pStyle w:val="Paragraphedeliste"/>
              <w:numPr>
                <w:ilvl w:val="0"/>
                <w:numId w:val="61"/>
              </w:numPr>
              <w:ind w:left="317"/>
            </w:pPr>
            <w:r w:rsidRPr="00FF1E8E">
              <w:t>Les données sensibles des utilisateurs telles que les informations fiscales peuvent être compromises en raison de failles de sécurité.</w:t>
            </w:r>
          </w:p>
          <w:p w14:paraId="2F6CEC97" w14:textId="77777777" w:rsidR="00285B85" w:rsidRDefault="00285B85" w:rsidP="00285B85">
            <w:pPr>
              <w:pStyle w:val="Paragraphedeliste"/>
              <w:numPr>
                <w:ilvl w:val="0"/>
                <w:numId w:val="61"/>
              </w:numPr>
              <w:ind w:left="314"/>
            </w:pPr>
            <w:r w:rsidRPr="00FF1E8E">
              <w:t>Utilisation de protocoles de sécurité robustes tels que le cryptage des données, l'authentification à deux facteurs, la gestion des accès basée sur les rôles, etc.</w:t>
            </w:r>
          </w:p>
          <w:p w14:paraId="00BD2CE2" w14:textId="77777777" w:rsidR="00285B85" w:rsidRDefault="00285B85" w:rsidP="00285B85">
            <w:pPr>
              <w:pStyle w:val="Paragraphedeliste"/>
              <w:numPr>
                <w:ilvl w:val="0"/>
                <w:numId w:val="62"/>
              </w:numPr>
              <w:ind w:left="314"/>
              <w:rPr>
                <w:b/>
                <w:bCs/>
              </w:rPr>
            </w:pPr>
            <w:r w:rsidRPr="00E91B27">
              <w:rPr>
                <w:b/>
                <w:bCs/>
              </w:rPr>
              <w:t>Erreur dans les calculs de TVA</w:t>
            </w:r>
          </w:p>
          <w:p w14:paraId="746F8D46" w14:textId="77777777" w:rsidR="00285B85" w:rsidRDefault="00285B85" w:rsidP="00285B85">
            <w:pPr>
              <w:pStyle w:val="Paragraphedeliste"/>
              <w:numPr>
                <w:ilvl w:val="0"/>
                <w:numId w:val="63"/>
              </w:numPr>
              <w:ind w:left="314"/>
            </w:pPr>
            <w:r w:rsidRPr="00E91B27">
              <w:t>Des erreurs dans les calculs de TVA pourraient entraîner des déclarations incorrectes, ce qui pourrait entraîner des sanctions fiscales.</w:t>
            </w:r>
          </w:p>
          <w:p w14:paraId="768BB8F4" w14:textId="77777777" w:rsidR="00285B85" w:rsidRDefault="00285B85" w:rsidP="00285B85">
            <w:pPr>
              <w:pStyle w:val="Paragraphedeliste"/>
              <w:numPr>
                <w:ilvl w:val="0"/>
                <w:numId w:val="63"/>
              </w:numPr>
              <w:ind w:left="314"/>
            </w:pPr>
            <w:r w:rsidRPr="00E91B27">
              <w:t>Tests rigoureux des fonctionnalités de calcul, validation des données en entrée, audits périodiques.</w:t>
            </w:r>
          </w:p>
          <w:p w14:paraId="69435E0D" w14:textId="77777777" w:rsidR="00285B85" w:rsidRPr="00E91B27" w:rsidRDefault="00285B85" w:rsidP="00285B85">
            <w:pPr>
              <w:pStyle w:val="Paragraphedeliste"/>
              <w:numPr>
                <w:ilvl w:val="0"/>
                <w:numId w:val="62"/>
              </w:numPr>
              <w:ind w:left="314"/>
              <w:rPr>
                <w:b/>
                <w:bCs/>
              </w:rPr>
            </w:pPr>
            <w:r w:rsidRPr="00E91B27">
              <w:rPr>
                <w:b/>
                <w:bCs/>
              </w:rPr>
              <w:t xml:space="preserve">Indisponibilité du système </w:t>
            </w:r>
          </w:p>
          <w:p w14:paraId="587C0AD6" w14:textId="77777777" w:rsidR="00285B85" w:rsidRDefault="00285B85" w:rsidP="00285B85">
            <w:pPr>
              <w:pStyle w:val="Paragraphedeliste"/>
              <w:numPr>
                <w:ilvl w:val="0"/>
                <w:numId w:val="64"/>
              </w:numPr>
              <w:ind w:left="314"/>
            </w:pPr>
            <w:r w:rsidRPr="00E91B27">
              <w:t>Mise en place de mesures de sauvegarde et de reprise après sinistre, surveillance proactive du système, redondance des serveurs</w:t>
            </w:r>
          </w:p>
          <w:p w14:paraId="29B8A616" w14:textId="77777777" w:rsidR="00285B85" w:rsidRPr="00E91B27" w:rsidRDefault="00285B85" w:rsidP="000A1385"/>
          <w:p w14:paraId="2BC85483" w14:textId="77777777" w:rsidR="00285B85" w:rsidRPr="00E91B27" w:rsidRDefault="00285B85" w:rsidP="000A1385">
            <w:pPr>
              <w:ind w:left="-46"/>
            </w:pPr>
          </w:p>
        </w:tc>
        <w:tc>
          <w:tcPr>
            <w:tcW w:w="2961" w:type="dxa"/>
          </w:tcPr>
          <w:p w14:paraId="3F5EFA1C" w14:textId="77777777" w:rsidR="00285B85" w:rsidRPr="00AE3E92" w:rsidRDefault="00285B85" w:rsidP="00285B85">
            <w:pPr>
              <w:pStyle w:val="Paragraphedeliste"/>
              <w:numPr>
                <w:ilvl w:val="0"/>
                <w:numId w:val="64"/>
              </w:numPr>
              <w:ind w:left="315"/>
            </w:pPr>
            <w:r w:rsidRPr="00AE3E92">
              <w:t>Fraude fiscale par des utilisateurs malveillants.</w:t>
            </w:r>
          </w:p>
          <w:p w14:paraId="39ADD9D1" w14:textId="77777777" w:rsidR="00285B85" w:rsidRPr="00AE3E92" w:rsidRDefault="00285B85" w:rsidP="00285B85">
            <w:pPr>
              <w:pStyle w:val="Paragraphedeliste"/>
              <w:numPr>
                <w:ilvl w:val="0"/>
                <w:numId w:val="64"/>
              </w:numPr>
              <w:ind w:left="315"/>
            </w:pPr>
            <w:r w:rsidRPr="00AE3E92">
              <w:t>Attaques de phishing ciblant les contribuables.</w:t>
            </w:r>
          </w:p>
          <w:p w14:paraId="5D89F201" w14:textId="77777777" w:rsidR="00285B85" w:rsidRPr="00AE3E92" w:rsidRDefault="00285B85" w:rsidP="00285B85">
            <w:pPr>
              <w:pStyle w:val="Paragraphedeliste"/>
              <w:numPr>
                <w:ilvl w:val="0"/>
                <w:numId w:val="64"/>
              </w:numPr>
              <w:ind w:left="315"/>
            </w:pPr>
            <w:r w:rsidRPr="00AE3E92">
              <w:t>Accès non autorisé aux données de la TVA par des tiers.</w:t>
            </w:r>
          </w:p>
          <w:p w14:paraId="1015EA5B" w14:textId="77777777" w:rsidR="00285B85" w:rsidRDefault="00285B85" w:rsidP="00285B85">
            <w:pPr>
              <w:pStyle w:val="Paragraphedeliste"/>
              <w:numPr>
                <w:ilvl w:val="0"/>
                <w:numId w:val="64"/>
              </w:numPr>
              <w:ind w:left="315"/>
            </w:pPr>
            <w:r w:rsidRPr="00D90D65">
              <w:t>Chiffrement des données sensibles.</w:t>
            </w:r>
          </w:p>
          <w:p w14:paraId="33CC5E4E" w14:textId="77777777" w:rsidR="00285B85" w:rsidRPr="00D90D65" w:rsidRDefault="00285B85" w:rsidP="00285B85">
            <w:pPr>
              <w:pStyle w:val="Paragraphedeliste"/>
              <w:numPr>
                <w:ilvl w:val="0"/>
                <w:numId w:val="64"/>
              </w:numPr>
              <w:ind w:left="315"/>
            </w:pPr>
            <w:r w:rsidRPr="00D90D65">
              <w:t>Sensibilisation à la sécurité pour les utilisateurs finaux.</w:t>
            </w:r>
          </w:p>
          <w:p w14:paraId="424AA77C" w14:textId="77777777" w:rsidR="00285B85" w:rsidRPr="00D90D65" w:rsidRDefault="00285B85" w:rsidP="000A1385">
            <w:pPr>
              <w:pStyle w:val="Paragraphedeliste"/>
            </w:pPr>
          </w:p>
          <w:p w14:paraId="45080F05" w14:textId="77777777" w:rsidR="00285B85" w:rsidRDefault="00285B85" w:rsidP="000A1385">
            <w:pPr>
              <w:widowControl w:val="0"/>
              <w:pBdr>
                <w:top w:val="nil"/>
                <w:left w:val="nil"/>
                <w:bottom w:val="nil"/>
                <w:right w:val="nil"/>
                <w:between w:val="nil"/>
              </w:pBdr>
              <w:ind w:left="-45"/>
            </w:pPr>
          </w:p>
        </w:tc>
        <w:tc>
          <w:tcPr>
            <w:tcW w:w="2268" w:type="dxa"/>
          </w:tcPr>
          <w:p w14:paraId="61351DE3" w14:textId="77777777" w:rsidR="00285B85" w:rsidRDefault="00285B85" w:rsidP="000A1385">
            <w:r>
              <w:t>La probabilité : pour les risques internes est faible entre 15% et 20% et pour les risques externes elle est moyenne entre 30% et 50%</w:t>
            </w:r>
          </w:p>
        </w:tc>
      </w:tr>
      <w:tr w:rsidR="00285B85" w14:paraId="148C56FB" w14:textId="77777777" w:rsidTr="000A1385">
        <w:tc>
          <w:tcPr>
            <w:tcW w:w="1135" w:type="dxa"/>
          </w:tcPr>
          <w:p w14:paraId="1F6EA7A3" w14:textId="77777777" w:rsidR="00285B85" w:rsidRDefault="00285B85" w:rsidP="000A1385">
            <w:r>
              <w:t>À-venirs</w:t>
            </w:r>
          </w:p>
        </w:tc>
        <w:tc>
          <w:tcPr>
            <w:tcW w:w="3843" w:type="dxa"/>
          </w:tcPr>
          <w:p w14:paraId="7321C984" w14:textId="77777777" w:rsidR="00285B85" w:rsidRPr="00A17438" w:rsidRDefault="00285B85" w:rsidP="00285B85">
            <w:pPr>
              <w:pStyle w:val="Paragraphedeliste"/>
              <w:widowControl w:val="0"/>
              <w:numPr>
                <w:ilvl w:val="0"/>
                <w:numId w:val="64"/>
              </w:numPr>
              <w:pBdr>
                <w:top w:val="nil"/>
                <w:left w:val="nil"/>
                <w:bottom w:val="nil"/>
                <w:right w:val="nil"/>
                <w:between w:val="nil"/>
              </w:pBdr>
              <w:ind w:left="317"/>
            </w:pPr>
            <w:r w:rsidRPr="00A17438">
              <w:t xml:space="preserve">Possibilité d’avoir des bugs inattendus sur la plateforme web </w:t>
            </w:r>
          </w:p>
          <w:p w14:paraId="723CBAB8" w14:textId="77777777" w:rsidR="00285B85" w:rsidRPr="00A17438" w:rsidRDefault="00285B85" w:rsidP="00285B85">
            <w:pPr>
              <w:pStyle w:val="Paragraphedeliste"/>
              <w:widowControl w:val="0"/>
              <w:numPr>
                <w:ilvl w:val="0"/>
                <w:numId w:val="64"/>
              </w:numPr>
              <w:pBdr>
                <w:top w:val="nil"/>
                <w:left w:val="nil"/>
                <w:bottom w:val="nil"/>
                <w:right w:val="nil"/>
                <w:between w:val="nil"/>
              </w:pBdr>
              <w:ind w:left="317"/>
            </w:pPr>
            <w:r w:rsidRPr="00A17438">
              <w:t xml:space="preserve">Lenteur du logiciel due aux flux de données </w:t>
            </w:r>
          </w:p>
          <w:p w14:paraId="1ED42918" w14:textId="77777777" w:rsidR="00285B85" w:rsidRPr="00A17438" w:rsidRDefault="00285B85" w:rsidP="00285B85">
            <w:pPr>
              <w:pStyle w:val="Paragraphedeliste"/>
              <w:widowControl w:val="0"/>
              <w:numPr>
                <w:ilvl w:val="0"/>
                <w:numId w:val="64"/>
              </w:numPr>
              <w:pBdr>
                <w:top w:val="nil"/>
                <w:left w:val="nil"/>
                <w:bottom w:val="nil"/>
                <w:right w:val="nil"/>
                <w:between w:val="nil"/>
              </w:pBdr>
              <w:ind w:left="317"/>
            </w:pPr>
            <w:r w:rsidRPr="00A17438">
              <w:t xml:space="preserve">Risques d’exposer les données des clients </w:t>
            </w:r>
          </w:p>
          <w:p w14:paraId="4C39481F" w14:textId="77777777" w:rsidR="00285B85" w:rsidRPr="00A17438" w:rsidRDefault="00285B85" w:rsidP="00285B85">
            <w:pPr>
              <w:pStyle w:val="Paragraphedeliste"/>
              <w:widowControl w:val="0"/>
              <w:numPr>
                <w:ilvl w:val="0"/>
                <w:numId w:val="64"/>
              </w:numPr>
              <w:pBdr>
                <w:top w:val="nil"/>
                <w:left w:val="nil"/>
                <w:bottom w:val="nil"/>
                <w:right w:val="nil"/>
                <w:between w:val="nil"/>
              </w:pBdr>
              <w:ind w:left="317"/>
            </w:pPr>
            <w:r w:rsidRPr="00A17438">
              <w:t>Logiciel / Framework obsolète</w:t>
            </w:r>
          </w:p>
          <w:p w14:paraId="4C90B543" w14:textId="77777777" w:rsidR="00285B85" w:rsidRPr="00A17438" w:rsidRDefault="00285B85" w:rsidP="00285B85">
            <w:pPr>
              <w:pStyle w:val="Paragraphedeliste"/>
              <w:widowControl w:val="0"/>
              <w:numPr>
                <w:ilvl w:val="0"/>
                <w:numId w:val="64"/>
              </w:numPr>
              <w:pBdr>
                <w:top w:val="nil"/>
                <w:left w:val="nil"/>
                <w:bottom w:val="nil"/>
                <w:right w:val="nil"/>
                <w:between w:val="nil"/>
              </w:pBdr>
              <w:ind w:left="317"/>
            </w:pPr>
            <w:r w:rsidRPr="00A17438">
              <w:t xml:space="preserve">Échec de la phase test </w:t>
            </w:r>
          </w:p>
          <w:p w14:paraId="6686A9AC" w14:textId="77777777" w:rsidR="00285B85" w:rsidRDefault="00285B85" w:rsidP="000A1385">
            <w:pPr>
              <w:pStyle w:val="Paragraphedeliste"/>
            </w:pPr>
          </w:p>
        </w:tc>
        <w:tc>
          <w:tcPr>
            <w:tcW w:w="2961" w:type="dxa"/>
          </w:tcPr>
          <w:p w14:paraId="57281F9F" w14:textId="77777777" w:rsidR="00285B85" w:rsidRDefault="00285B85" w:rsidP="00285B85">
            <w:pPr>
              <w:pStyle w:val="Paragraphedeliste"/>
              <w:widowControl w:val="0"/>
              <w:numPr>
                <w:ilvl w:val="0"/>
                <w:numId w:val="64"/>
              </w:numPr>
              <w:pBdr>
                <w:top w:val="nil"/>
                <w:left w:val="nil"/>
                <w:bottom w:val="nil"/>
                <w:right w:val="nil"/>
                <w:between w:val="nil"/>
              </w:pBdr>
              <w:ind w:left="315"/>
            </w:pPr>
            <w:r>
              <w:t xml:space="preserve">Plateforme exposée au piratage </w:t>
            </w:r>
          </w:p>
          <w:p w14:paraId="3952056E" w14:textId="77777777" w:rsidR="00285B85" w:rsidRDefault="00285B85" w:rsidP="00285B85">
            <w:pPr>
              <w:pStyle w:val="Paragraphedeliste"/>
              <w:widowControl w:val="0"/>
              <w:numPr>
                <w:ilvl w:val="0"/>
                <w:numId w:val="64"/>
              </w:numPr>
              <w:pBdr>
                <w:top w:val="nil"/>
                <w:left w:val="nil"/>
                <w:bottom w:val="nil"/>
                <w:right w:val="nil"/>
                <w:between w:val="nil"/>
              </w:pBdr>
              <w:ind w:left="315"/>
            </w:pPr>
            <w:r>
              <w:t xml:space="preserve">De nouveaux entrants sur le marché </w:t>
            </w:r>
          </w:p>
          <w:p w14:paraId="1AA731AB" w14:textId="77777777" w:rsidR="00285B85" w:rsidRPr="00D90D65" w:rsidRDefault="00285B85" w:rsidP="00285B85">
            <w:pPr>
              <w:pStyle w:val="Paragraphedeliste"/>
              <w:numPr>
                <w:ilvl w:val="0"/>
                <w:numId w:val="64"/>
              </w:numPr>
              <w:ind w:left="315"/>
            </w:pPr>
            <w:r w:rsidRPr="00D90D65">
              <w:t>Identifiez les menaces externes qui pourraient compromettre l'application web</w:t>
            </w:r>
          </w:p>
        </w:tc>
        <w:tc>
          <w:tcPr>
            <w:tcW w:w="2268" w:type="dxa"/>
          </w:tcPr>
          <w:p w14:paraId="1B292565" w14:textId="77777777" w:rsidR="00285B85" w:rsidRDefault="00285B85" w:rsidP="000A1385">
            <w:pPr>
              <w:keepNext/>
              <w:widowControl w:val="0"/>
              <w:pBdr>
                <w:top w:val="nil"/>
                <w:left w:val="nil"/>
                <w:bottom w:val="nil"/>
                <w:right w:val="nil"/>
                <w:between w:val="nil"/>
              </w:pBdr>
            </w:pPr>
            <w:r>
              <w:t>La probabilité : pour les risques internes est faible 10% et 25% et pour les risques externes elle est moyenne entre 30% et 50%</w:t>
            </w:r>
          </w:p>
        </w:tc>
      </w:tr>
    </w:tbl>
    <w:p w14:paraId="3F94A8C5" w14:textId="77777777" w:rsidR="00285B85" w:rsidRDefault="00285B85" w:rsidP="00285B85"/>
    <w:p w14:paraId="451B6382" w14:textId="77777777" w:rsidR="00285B85" w:rsidRPr="00285B85" w:rsidRDefault="00285B85" w:rsidP="00285B85">
      <w:pPr>
        <w:pStyle w:val="Titre2"/>
        <w:rPr>
          <w:rFonts w:ascii="Times New Roman" w:hAnsi="Times New Roman" w:cs="Times New Roman"/>
          <w:b/>
          <w:bCs/>
          <w:sz w:val="24"/>
          <w:szCs w:val="24"/>
        </w:rPr>
      </w:pPr>
      <w:bookmarkStart w:id="5" w:name="_Toc132826375"/>
      <w:r w:rsidRPr="00285B85">
        <w:rPr>
          <w:rFonts w:ascii="Times New Roman" w:hAnsi="Times New Roman" w:cs="Times New Roman"/>
          <w:b/>
          <w:bCs/>
          <w:sz w:val="24"/>
          <w:szCs w:val="24"/>
        </w:rPr>
        <w:t>II. STRATÉGIES D'ATTÉNUATION</w:t>
      </w:r>
      <w:bookmarkEnd w:id="5"/>
      <w:r w:rsidRPr="00285B85">
        <w:rPr>
          <w:rFonts w:ascii="Times New Roman" w:hAnsi="Times New Roman" w:cs="Times New Roman"/>
          <w:b/>
          <w:bCs/>
          <w:sz w:val="24"/>
          <w:szCs w:val="24"/>
        </w:rPr>
        <w:t xml:space="preserve"> </w:t>
      </w:r>
    </w:p>
    <w:p w14:paraId="07B73617" w14:textId="61D2B349" w:rsidR="00285B85" w:rsidRPr="00285B85" w:rsidRDefault="00285B85" w:rsidP="00285B85">
      <w:pPr>
        <w:spacing w:before="240" w:after="240" w:line="360" w:lineRule="auto"/>
        <w:rPr>
          <w:rFonts w:ascii="Times New Roman" w:hAnsi="Times New Roman" w:cs="Times New Roman"/>
          <w:b/>
          <w:sz w:val="24"/>
          <w:szCs w:val="24"/>
        </w:rPr>
      </w:pPr>
      <w:r w:rsidRPr="00285B85">
        <w:rPr>
          <w:rFonts w:ascii="Times New Roman" w:hAnsi="Times New Roman" w:cs="Times New Roman"/>
          <w:b/>
          <w:sz w:val="24"/>
          <w:szCs w:val="24"/>
        </w:rPr>
        <w:t xml:space="preserve">2.1 Stratégie d’atténuation des risques internes </w:t>
      </w:r>
    </w:p>
    <w:tbl>
      <w:tblPr>
        <w:tblStyle w:val="Grilledutableau"/>
        <w:tblW w:w="9924" w:type="dxa"/>
        <w:tblInd w:w="-431" w:type="dxa"/>
        <w:tblLook w:val="04A0" w:firstRow="1" w:lastRow="0" w:firstColumn="1" w:lastColumn="0" w:noHBand="0" w:noVBand="1"/>
      </w:tblPr>
      <w:tblGrid>
        <w:gridCol w:w="4395"/>
        <w:gridCol w:w="5529"/>
      </w:tblGrid>
      <w:tr w:rsidR="00285B85" w14:paraId="4855995F" w14:textId="77777777" w:rsidTr="000A1385">
        <w:tc>
          <w:tcPr>
            <w:tcW w:w="4395" w:type="dxa"/>
          </w:tcPr>
          <w:p w14:paraId="1AA2D36B" w14:textId="77777777" w:rsidR="00285B85" w:rsidRDefault="00285B85" w:rsidP="000A1385">
            <w:pPr>
              <w:jc w:val="center"/>
            </w:pPr>
            <w:r>
              <w:rPr>
                <w:b/>
              </w:rPr>
              <w:t>Risques Internes</w:t>
            </w:r>
          </w:p>
        </w:tc>
        <w:tc>
          <w:tcPr>
            <w:tcW w:w="5529" w:type="dxa"/>
          </w:tcPr>
          <w:p w14:paraId="73957926" w14:textId="77777777" w:rsidR="00285B85" w:rsidRDefault="00285B85" w:rsidP="000A1385">
            <w:pPr>
              <w:jc w:val="center"/>
            </w:pPr>
            <w:r>
              <w:rPr>
                <w:b/>
              </w:rPr>
              <w:t>Stratégies d’atténuation</w:t>
            </w:r>
          </w:p>
        </w:tc>
      </w:tr>
      <w:tr w:rsidR="00285B85" w14:paraId="1BD2BF37" w14:textId="77777777" w:rsidTr="000A1385">
        <w:tc>
          <w:tcPr>
            <w:tcW w:w="9924" w:type="dxa"/>
            <w:gridSpan w:val="2"/>
          </w:tcPr>
          <w:p w14:paraId="16E9A103" w14:textId="77777777" w:rsidR="00285B85" w:rsidRDefault="00285B85" w:rsidP="000A1385">
            <w:pPr>
              <w:jc w:val="center"/>
            </w:pPr>
            <w:r>
              <w:rPr>
                <w:b/>
              </w:rPr>
              <w:t>Actuels</w:t>
            </w:r>
          </w:p>
        </w:tc>
      </w:tr>
      <w:tr w:rsidR="00285B85" w14:paraId="0193E31B" w14:textId="77777777" w:rsidTr="000A1385">
        <w:tc>
          <w:tcPr>
            <w:tcW w:w="4395" w:type="dxa"/>
          </w:tcPr>
          <w:p w14:paraId="7EFE739F" w14:textId="77777777" w:rsidR="00285B85" w:rsidRDefault="00285B85" w:rsidP="000A1385">
            <w:r>
              <w:rPr>
                <w:b/>
              </w:rPr>
              <w:t>Des serveurs pas très performants</w:t>
            </w:r>
          </w:p>
        </w:tc>
        <w:tc>
          <w:tcPr>
            <w:tcW w:w="5529" w:type="dxa"/>
          </w:tcPr>
          <w:p w14:paraId="02A6A861" w14:textId="77777777" w:rsidR="00285B85" w:rsidRDefault="00285B85" w:rsidP="000A1385">
            <w:pPr>
              <w:pStyle w:val="Paragraphedeliste"/>
              <w:widowControl w:val="0"/>
              <w:pBdr>
                <w:top w:val="nil"/>
                <w:left w:val="nil"/>
                <w:bottom w:val="nil"/>
                <w:right w:val="nil"/>
                <w:between w:val="nil"/>
              </w:pBdr>
              <w:ind w:left="317"/>
            </w:pPr>
          </w:p>
          <w:p w14:paraId="4E965067" w14:textId="77777777" w:rsidR="00285B85" w:rsidRDefault="00285B85" w:rsidP="00285B85">
            <w:pPr>
              <w:pStyle w:val="Paragraphedeliste"/>
              <w:widowControl w:val="0"/>
              <w:numPr>
                <w:ilvl w:val="0"/>
                <w:numId w:val="67"/>
              </w:numPr>
              <w:pBdr>
                <w:top w:val="nil"/>
                <w:left w:val="nil"/>
                <w:bottom w:val="nil"/>
                <w:right w:val="nil"/>
                <w:between w:val="nil"/>
              </w:pBdr>
              <w:ind w:left="317"/>
            </w:pPr>
            <w:r>
              <w:t xml:space="preserve">Avoir des fournisseurs avec des garanties </w:t>
            </w:r>
          </w:p>
          <w:p w14:paraId="77975DFA" w14:textId="77777777" w:rsidR="00285B85" w:rsidRDefault="00285B85" w:rsidP="00285B85">
            <w:pPr>
              <w:pStyle w:val="Paragraphedeliste"/>
              <w:numPr>
                <w:ilvl w:val="0"/>
                <w:numId w:val="67"/>
              </w:numPr>
              <w:ind w:left="317"/>
            </w:pPr>
            <w:r>
              <w:t>Avoir des regards experts sur le matériel</w:t>
            </w:r>
          </w:p>
          <w:p w14:paraId="04FD3982" w14:textId="77777777" w:rsidR="00285B85" w:rsidRDefault="00285B85" w:rsidP="000A1385">
            <w:pPr>
              <w:pStyle w:val="Paragraphedeliste"/>
              <w:ind w:left="317"/>
            </w:pPr>
          </w:p>
        </w:tc>
      </w:tr>
      <w:tr w:rsidR="00285B85" w14:paraId="63492582" w14:textId="77777777" w:rsidTr="000A1385">
        <w:tc>
          <w:tcPr>
            <w:tcW w:w="4395" w:type="dxa"/>
          </w:tcPr>
          <w:p w14:paraId="217C4319" w14:textId="77777777" w:rsidR="00285B85" w:rsidRDefault="00285B85" w:rsidP="000A1385">
            <w:r>
              <w:rPr>
                <w:b/>
              </w:rPr>
              <w:t>Sécurité à désirer</w:t>
            </w:r>
          </w:p>
        </w:tc>
        <w:tc>
          <w:tcPr>
            <w:tcW w:w="5529" w:type="dxa"/>
          </w:tcPr>
          <w:p w14:paraId="3726EA14" w14:textId="77777777" w:rsidR="00285B85" w:rsidRDefault="00285B85" w:rsidP="000A1385">
            <w:pPr>
              <w:widowControl w:val="0"/>
              <w:pBdr>
                <w:top w:val="nil"/>
                <w:left w:val="nil"/>
                <w:bottom w:val="nil"/>
                <w:right w:val="nil"/>
                <w:between w:val="nil"/>
              </w:pBdr>
            </w:pPr>
          </w:p>
          <w:p w14:paraId="6AEED7FE" w14:textId="77777777" w:rsidR="00285B85" w:rsidRDefault="00285B85" w:rsidP="00285B85">
            <w:pPr>
              <w:pStyle w:val="Paragraphedeliste"/>
              <w:widowControl w:val="0"/>
              <w:numPr>
                <w:ilvl w:val="0"/>
                <w:numId w:val="66"/>
              </w:numPr>
              <w:pBdr>
                <w:top w:val="nil"/>
                <w:left w:val="nil"/>
                <w:bottom w:val="nil"/>
                <w:right w:val="nil"/>
                <w:between w:val="nil"/>
              </w:pBdr>
              <w:ind w:left="317"/>
            </w:pPr>
            <w:r>
              <w:t xml:space="preserve">Engagé un expert en sécurité </w:t>
            </w:r>
          </w:p>
          <w:p w14:paraId="67E121CF" w14:textId="77777777" w:rsidR="00285B85" w:rsidRDefault="00285B85" w:rsidP="00285B85">
            <w:pPr>
              <w:pStyle w:val="Paragraphedeliste"/>
              <w:numPr>
                <w:ilvl w:val="0"/>
                <w:numId w:val="66"/>
              </w:numPr>
              <w:ind w:left="317"/>
            </w:pPr>
            <w:r>
              <w:t>Payé un hébergement très sécurisé</w:t>
            </w:r>
          </w:p>
          <w:p w14:paraId="42DAE9D3" w14:textId="77777777" w:rsidR="00285B85" w:rsidRDefault="00285B85" w:rsidP="000A1385"/>
        </w:tc>
      </w:tr>
      <w:tr w:rsidR="00285B85" w14:paraId="4616C1CB" w14:textId="77777777" w:rsidTr="000A1385">
        <w:tc>
          <w:tcPr>
            <w:tcW w:w="4395" w:type="dxa"/>
          </w:tcPr>
          <w:p w14:paraId="0830CE9C" w14:textId="77777777" w:rsidR="00285B85" w:rsidRPr="00CC4010" w:rsidRDefault="00285B85" w:rsidP="000A1385">
            <w:pPr>
              <w:rPr>
                <w:b/>
                <w:bCs/>
              </w:rPr>
            </w:pPr>
            <w:r w:rsidRPr="00CC4010">
              <w:rPr>
                <w:b/>
                <w:bCs/>
              </w:rPr>
              <w:t>Sensibilisation et formation des employés</w:t>
            </w:r>
          </w:p>
        </w:tc>
        <w:tc>
          <w:tcPr>
            <w:tcW w:w="5529" w:type="dxa"/>
          </w:tcPr>
          <w:p w14:paraId="5372FD1B" w14:textId="77777777" w:rsidR="00285B85" w:rsidRDefault="00285B85" w:rsidP="000A1385">
            <w:pPr>
              <w:pStyle w:val="Paragraphedeliste"/>
              <w:ind w:left="317"/>
            </w:pPr>
          </w:p>
          <w:p w14:paraId="7D64C4C1" w14:textId="77777777" w:rsidR="00285B85" w:rsidRDefault="00285B85" w:rsidP="00285B85">
            <w:pPr>
              <w:pStyle w:val="Paragraphedeliste"/>
              <w:numPr>
                <w:ilvl w:val="0"/>
                <w:numId w:val="65"/>
              </w:numPr>
              <w:ind w:left="317"/>
            </w:pPr>
            <w:r w:rsidRPr="00CC4010">
              <w:t>Mettez en place des programmes de sensibilisation à la sécurité pour tous les employés impliqués dans le développement, le déploiement et la maintenance de l'application web. Assurez-vous qu'ils comprennent les bonnes pratiques de sécurité et les risques associés à leurs activités.</w:t>
            </w:r>
          </w:p>
          <w:p w14:paraId="1DDD190D" w14:textId="77777777" w:rsidR="00285B85" w:rsidRDefault="00285B85" w:rsidP="000A1385"/>
        </w:tc>
      </w:tr>
      <w:tr w:rsidR="00285B85" w14:paraId="0D6190AE" w14:textId="77777777" w:rsidTr="000A1385">
        <w:tc>
          <w:tcPr>
            <w:tcW w:w="4395" w:type="dxa"/>
          </w:tcPr>
          <w:p w14:paraId="721559D1" w14:textId="77777777" w:rsidR="00285B85" w:rsidRPr="00CC4010" w:rsidRDefault="00285B85" w:rsidP="000A1385">
            <w:pPr>
              <w:rPr>
                <w:b/>
                <w:bCs/>
              </w:rPr>
            </w:pPr>
            <w:r w:rsidRPr="00CC4010">
              <w:rPr>
                <w:b/>
                <w:bCs/>
              </w:rPr>
              <w:t>Contrôles d'accès stricts</w:t>
            </w:r>
          </w:p>
        </w:tc>
        <w:tc>
          <w:tcPr>
            <w:tcW w:w="5529" w:type="dxa"/>
          </w:tcPr>
          <w:p w14:paraId="3823954C" w14:textId="77777777" w:rsidR="00285B85" w:rsidRPr="00CC4010" w:rsidRDefault="00285B85" w:rsidP="00285B85">
            <w:pPr>
              <w:pStyle w:val="Paragraphedeliste"/>
              <w:numPr>
                <w:ilvl w:val="0"/>
                <w:numId w:val="65"/>
              </w:numPr>
              <w:ind w:left="317"/>
            </w:pPr>
            <w:r w:rsidRPr="00CC4010">
              <w:t>Implémentez des politiques de contrôle d'accès strictes pour limiter l'accès aux ressources sensibles de l'application web uniquement aux utilisateurs autorisés. Utilisez l'authentification à plusieurs facteurs (AMF) lorsque cela est possible pour renforcer la sécurité des comptes.</w:t>
            </w:r>
          </w:p>
          <w:p w14:paraId="48234D84" w14:textId="77777777" w:rsidR="00285B85" w:rsidRDefault="00285B85" w:rsidP="000A1385"/>
        </w:tc>
      </w:tr>
      <w:tr w:rsidR="00285B85" w14:paraId="1A5F885C" w14:textId="77777777" w:rsidTr="000A1385">
        <w:tc>
          <w:tcPr>
            <w:tcW w:w="4395" w:type="dxa"/>
          </w:tcPr>
          <w:p w14:paraId="72F820E0" w14:textId="77777777" w:rsidR="00285B85" w:rsidRPr="00CC4010" w:rsidRDefault="00285B85" w:rsidP="000A1385">
            <w:pPr>
              <w:rPr>
                <w:b/>
                <w:bCs/>
              </w:rPr>
            </w:pPr>
            <w:r w:rsidRPr="00CC4010">
              <w:rPr>
                <w:b/>
                <w:bCs/>
              </w:rPr>
              <w:t xml:space="preserve">Gestion des privilèges </w:t>
            </w:r>
          </w:p>
        </w:tc>
        <w:tc>
          <w:tcPr>
            <w:tcW w:w="5529" w:type="dxa"/>
          </w:tcPr>
          <w:p w14:paraId="34121E06" w14:textId="77777777" w:rsidR="00285B85" w:rsidRPr="00CC4010" w:rsidRDefault="00285B85" w:rsidP="00285B85">
            <w:pPr>
              <w:pStyle w:val="Paragraphedeliste"/>
              <w:numPr>
                <w:ilvl w:val="0"/>
                <w:numId w:val="65"/>
              </w:numPr>
              <w:ind w:left="317"/>
            </w:pPr>
            <w:r w:rsidRPr="00CC4010">
              <w:t>Suivez le principe du moindre privilège en accordant aux utilisateurs uniquement les privilèges nécessaires pour accomplir leurs tâches. Limitez l'accès administratif aux seules personnes qui en ont besoin.</w:t>
            </w:r>
          </w:p>
          <w:p w14:paraId="36168E58" w14:textId="77777777" w:rsidR="00285B85" w:rsidRDefault="00285B85" w:rsidP="000A1385"/>
        </w:tc>
      </w:tr>
      <w:tr w:rsidR="00285B85" w14:paraId="506ABD33" w14:textId="77777777" w:rsidTr="000A1385">
        <w:tc>
          <w:tcPr>
            <w:tcW w:w="4395" w:type="dxa"/>
          </w:tcPr>
          <w:p w14:paraId="5DFEE259" w14:textId="77777777" w:rsidR="00285B85" w:rsidRPr="00CC4010" w:rsidRDefault="00285B85" w:rsidP="000A1385">
            <w:pPr>
              <w:rPr>
                <w:b/>
                <w:bCs/>
              </w:rPr>
            </w:pPr>
            <w:r w:rsidRPr="00CC4010">
              <w:rPr>
                <w:b/>
                <w:bCs/>
              </w:rPr>
              <w:t xml:space="preserve">Audit et surveillance des activités </w:t>
            </w:r>
          </w:p>
        </w:tc>
        <w:tc>
          <w:tcPr>
            <w:tcW w:w="5529" w:type="dxa"/>
          </w:tcPr>
          <w:p w14:paraId="163E61A0" w14:textId="77777777" w:rsidR="00285B85" w:rsidRPr="00CC4010" w:rsidRDefault="00285B85" w:rsidP="00285B85">
            <w:pPr>
              <w:pStyle w:val="Paragraphedeliste"/>
              <w:numPr>
                <w:ilvl w:val="0"/>
                <w:numId w:val="65"/>
              </w:numPr>
              <w:ind w:left="315"/>
            </w:pPr>
            <w:r w:rsidRPr="00CC4010">
              <w:t>Mettez en place des outils de surveillance pour détecter les comportements suspects ou les activités non autorisées. Effectuez régulièrement des audits de sécurité pour identifier les vulnérabilités internes et les erreurs de configuration.</w:t>
            </w:r>
          </w:p>
          <w:p w14:paraId="7234032D" w14:textId="77777777" w:rsidR="00285B85" w:rsidRPr="00CC4010" w:rsidRDefault="00285B85" w:rsidP="000A1385">
            <w:pPr>
              <w:pStyle w:val="Paragraphedeliste"/>
            </w:pPr>
          </w:p>
        </w:tc>
      </w:tr>
      <w:tr w:rsidR="00285B85" w14:paraId="0FFF975F" w14:textId="77777777" w:rsidTr="000A1385">
        <w:tc>
          <w:tcPr>
            <w:tcW w:w="4395" w:type="dxa"/>
          </w:tcPr>
          <w:p w14:paraId="29E91E14" w14:textId="77777777" w:rsidR="00285B85" w:rsidRPr="00CC4010" w:rsidRDefault="00285B85" w:rsidP="000A1385">
            <w:pPr>
              <w:rPr>
                <w:b/>
                <w:bCs/>
              </w:rPr>
            </w:pPr>
            <w:r w:rsidRPr="00CC4010">
              <w:rPr>
                <w:b/>
                <w:bCs/>
              </w:rPr>
              <w:t>Sécurité du développement logiciel (</w:t>
            </w:r>
            <w:proofErr w:type="spellStart"/>
            <w:r w:rsidRPr="00CC4010">
              <w:rPr>
                <w:b/>
                <w:bCs/>
              </w:rPr>
              <w:t>SDL</w:t>
            </w:r>
            <w:proofErr w:type="spellEnd"/>
            <w:r w:rsidRPr="00CC4010">
              <w:rPr>
                <w:b/>
                <w:bCs/>
              </w:rPr>
              <w:t xml:space="preserve">) </w:t>
            </w:r>
          </w:p>
        </w:tc>
        <w:tc>
          <w:tcPr>
            <w:tcW w:w="5529" w:type="dxa"/>
          </w:tcPr>
          <w:p w14:paraId="6F33A2DB" w14:textId="77777777" w:rsidR="00285B85" w:rsidRPr="00CC4010" w:rsidRDefault="00285B85" w:rsidP="00285B85">
            <w:pPr>
              <w:pStyle w:val="Paragraphedeliste"/>
              <w:numPr>
                <w:ilvl w:val="0"/>
                <w:numId w:val="65"/>
              </w:numPr>
              <w:ind w:left="315"/>
            </w:pPr>
            <w:r w:rsidRPr="00CC4010">
              <w:t xml:space="preserve">Intégrez des pratiques de sécurité dans tout le cycle de vie du développement logiciel. Réalisez des examens de code, utilisez des outils d'analyse </w:t>
            </w:r>
            <w:r w:rsidRPr="00CC4010">
              <w:lastRenderedPageBreak/>
              <w:t>statique et dynamique pour identifier les vulnérabilités, et assurez-vous de patcher rapidement les failles découvertes.</w:t>
            </w:r>
          </w:p>
          <w:p w14:paraId="2AFB913D" w14:textId="77777777" w:rsidR="00285B85" w:rsidRPr="00CC4010" w:rsidRDefault="00285B85" w:rsidP="000A1385">
            <w:pPr>
              <w:pStyle w:val="Paragraphedeliste"/>
            </w:pPr>
          </w:p>
        </w:tc>
      </w:tr>
      <w:tr w:rsidR="00285B85" w14:paraId="5680F2A6" w14:textId="77777777" w:rsidTr="000A1385">
        <w:tc>
          <w:tcPr>
            <w:tcW w:w="4395" w:type="dxa"/>
          </w:tcPr>
          <w:p w14:paraId="5B5ED28E" w14:textId="77777777" w:rsidR="00285B85" w:rsidRPr="003C0663" w:rsidRDefault="00285B85" w:rsidP="000A1385">
            <w:pPr>
              <w:rPr>
                <w:b/>
                <w:bCs/>
              </w:rPr>
            </w:pPr>
            <w:r w:rsidRPr="003C0663">
              <w:rPr>
                <w:b/>
                <w:bCs/>
              </w:rPr>
              <w:lastRenderedPageBreak/>
              <w:t>Gestion des incidents internes :</w:t>
            </w:r>
          </w:p>
          <w:p w14:paraId="5FC07085" w14:textId="77777777" w:rsidR="00285B85" w:rsidRPr="003C0663" w:rsidRDefault="00285B85" w:rsidP="000A1385">
            <w:pPr>
              <w:rPr>
                <w:b/>
                <w:bCs/>
              </w:rPr>
            </w:pPr>
          </w:p>
          <w:p w14:paraId="74A97D79" w14:textId="77777777" w:rsidR="00285B85" w:rsidRPr="00CC4010" w:rsidRDefault="00285B85" w:rsidP="000A1385">
            <w:pPr>
              <w:rPr>
                <w:b/>
                <w:bCs/>
              </w:rPr>
            </w:pPr>
          </w:p>
        </w:tc>
        <w:tc>
          <w:tcPr>
            <w:tcW w:w="5529" w:type="dxa"/>
          </w:tcPr>
          <w:p w14:paraId="253F7F06" w14:textId="77777777" w:rsidR="00285B85" w:rsidRPr="003C0663" w:rsidRDefault="00285B85" w:rsidP="00285B85">
            <w:pPr>
              <w:pStyle w:val="Paragraphedeliste"/>
              <w:numPr>
                <w:ilvl w:val="0"/>
                <w:numId w:val="65"/>
              </w:numPr>
              <w:ind w:left="315"/>
            </w:pPr>
            <w:r w:rsidRPr="003C0663">
              <w:t>Mettez en place un processus de gestion des incidents internes pour répondre rapidement aux incidents de sécurité. Assurez-vous que les employés savent comment signaler les problèmes de sécurité et comment réagir en cas d'incident.</w:t>
            </w:r>
          </w:p>
          <w:p w14:paraId="0FF8CA98" w14:textId="77777777" w:rsidR="00285B85" w:rsidRPr="00CC4010" w:rsidRDefault="00285B85" w:rsidP="000A1385"/>
        </w:tc>
      </w:tr>
      <w:tr w:rsidR="00285B85" w14:paraId="4DAA9922" w14:textId="77777777" w:rsidTr="000A1385">
        <w:tc>
          <w:tcPr>
            <w:tcW w:w="4395" w:type="dxa"/>
          </w:tcPr>
          <w:p w14:paraId="2BE9A472" w14:textId="77777777" w:rsidR="00285B85" w:rsidRPr="003C0663" w:rsidRDefault="00285B85" w:rsidP="000A1385">
            <w:pPr>
              <w:rPr>
                <w:b/>
                <w:bCs/>
              </w:rPr>
            </w:pPr>
            <w:r w:rsidRPr="003C0663">
              <w:rPr>
                <w:b/>
                <w:bCs/>
              </w:rPr>
              <w:t>Sécurité physique des infrastructures</w:t>
            </w:r>
          </w:p>
        </w:tc>
        <w:tc>
          <w:tcPr>
            <w:tcW w:w="5529" w:type="dxa"/>
          </w:tcPr>
          <w:p w14:paraId="3D567099" w14:textId="77777777" w:rsidR="00285B85" w:rsidRPr="003C0663" w:rsidRDefault="00285B85" w:rsidP="00285B85">
            <w:pPr>
              <w:pStyle w:val="Paragraphedeliste"/>
              <w:numPr>
                <w:ilvl w:val="0"/>
                <w:numId w:val="65"/>
              </w:numPr>
              <w:ind w:left="313"/>
            </w:pPr>
            <w:r w:rsidRPr="003C0663">
              <w:t>Protégez physiquement les serveurs et les infrastructures réseau contre l'accès non autorisé. Contrôlez l'accès aux locaux où sont hébergés les équipements informatiques.</w:t>
            </w:r>
          </w:p>
          <w:p w14:paraId="382A667D" w14:textId="77777777" w:rsidR="00285B85" w:rsidRPr="00CC4010" w:rsidRDefault="00285B85" w:rsidP="000A1385"/>
        </w:tc>
      </w:tr>
      <w:tr w:rsidR="00285B85" w14:paraId="3980C322" w14:textId="77777777" w:rsidTr="000A1385">
        <w:tc>
          <w:tcPr>
            <w:tcW w:w="4395" w:type="dxa"/>
          </w:tcPr>
          <w:p w14:paraId="24C19162" w14:textId="77777777" w:rsidR="00285B85" w:rsidRPr="003C0663" w:rsidRDefault="00285B85" w:rsidP="000A1385">
            <w:r w:rsidRPr="003C0663">
              <w:t xml:space="preserve">Sauvegardes régulières et plan de reprise d'activité (PRA) </w:t>
            </w:r>
          </w:p>
        </w:tc>
        <w:tc>
          <w:tcPr>
            <w:tcW w:w="5529" w:type="dxa"/>
          </w:tcPr>
          <w:p w14:paraId="30F322E3" w14:textId="77777777" w:rsidR="00285B85" w:rsidRPr="003C0663" w:rsidRDefault="00285B85" w:rsidP="00285B85">
            <w:pPr>
              <w:pStyle w:val="Paragraphedeliste"/>
              <w:numPr>
                <w:ilvl w:val="0"/>
                <w:numId w:val="65"/>
              </w:numPr>
              <w:ind w:left="313"/>
            </w:pPr>
            <w:r w:rsidRPr="003C0663">
              <w:t>Effectuez régulièrement des sauvegardes des données critiques et développez un plan de reprise d'activité en cas de sinistre ou d'incident majeur. Assurez-vous que les sauvegardes sont cryptées et stockées de manière sécurisée.</w:t>
            </w:r>
          </w:p>
          <w:p w14:paraId="7A8E2079" w14:textId="77777777" w:rsidR="00285B85" w:rsidRPr="00CC4010" w:rsidRDefault="00285B85" w:rsidP="000A1385">
            <w:pPr>
              <w:pStyle w:val="Paragraphedeliste"/>
            </w:pPr>
          </w:p>
        </w:tc>
      </w:tr>
    </w:tbl>
    <w:p w14:paraId="1BCACEE3" w14:textId="77777777" w:rsidR="00285B85" w:rsidRDefault="00285B85" w:rsidP="00285B85"/>
    <w:p w14:paraId="4E6FA4A5" w14:textId="77777777" w:rsidR="00285B85" w:rsidRDefault="00285B85" w:rsidP="00285B85"/>
    <w:p w14:paraId="2C0C210A" w14:textId="77777777" w:rsidR="00285B85" w:rsidRDefault="00285B85" w:rsidP="00285B85"/>
    <w:p w14:paraId="685C40F7" w14:textId="77777777" w:rsidR="00285B85" w:rsidRDefault="00285B85" w:rsidP="00285B85"/>
    <w:p w14:paraId="363536BF" w14:textId="77777777" w:rsidR="00285B85" w:rsidRDefault="00285B85" w:rsidP="00285B85"/>
    <w:p w14:paraId="32821042" w14:textId="77777777" w:rsidR="00285B85" w:rsidRDefault="00285B85" w:rsidP="00285B85"/>
    <w:p w14:paraId="42B689C5" w14:textId="77777777" w:rsidR="00285B85" w:rsidRDefault="00285B85" w:rsidP="00285B85"/>
    <w:p w14:paraId="6FD02394" w14:textId="77777777" w:rsidR="00285B85" w:rsidRDefault="00285B85" w:rsidP="00285B85"/>
    <w:p w14:paraId="1EF1DCE1" w14:textId="77777777" w:rsidR="00285B85" w:rsidRDefault="00285B85" w:rsidP="00285B85"/>
    <w:p w14:paraId="3FB35DCF" w14:textId="77777777" w:rsidR="00285B85" w:rsidRDefault="00285B85" w:rsidP="00285B85"/>
    <w:p w14:paraId="5F229F45" w14:textId="77777777" w:rsidR="00285B85" w:rsidRDefault="00285B85" w:rsidP="00285B85"/>
    <w:p w14:paraId="4E45086F" w14:textId="77777777" w:rsidR="00285B85" w:rsidRDefault="00285B85" w:rsidP="00285B85"/>
    <w:p w14:paraId="49617984" w14:textId="77777777" w:rsidR="00285B85" w:rsidRDefault="00285B85" w:rsidP="00285B85"/>
    <w:p w14:paraId="3B7FAC13" w14:textId="77777777" w:rsidR="00285B85" w:rsidRDefault="00285B85" w:rsidP="00285B85"/>
    <w:p w14:paraId="3383317B" w14:textId="77777777" w:rsidR="00285B85" w:rsidRDefault="00285B85" w:rsidP="00285B85"/>
    <w:p w14:paraId="4B0E1BF7" w14:textId="77777777" w:rsidR="00285B85" w:rsidRDefault="00285B85" w:rsidP="00285B85"/>
    <w:tbl>
      <w:tblPr>
        <w:tblStyle w:val="Grilledutableau"/>
        <w:tblW w:w="0" w:type="auto"/>
        <w:tblLook w:val="04A0" w:firstRow="1" w:lastRow="0" w:firstColumn="1" w:lastColumn="0" w:noHBand="0" w:noVBand="1"/>
      </w:tblPr>
      <w:tblGrid>
        <w:gridCol w:w="4528"/>
        <w:gridCol w:w="4528"/>
      </w:tblGrid>
      <w:tr w:rsidR="00285B85" w14:paraId="6F5948BA" w14:textId="77777777" w:rsidTr="000A1385">
        <w:tc>
          <w:tcPr>
            <w:tcW w:w="4528" w:type="dxa"/>
          </w:tcPr>
          <w:p w14:paraId="7753BC3A" w14:textId="77777777" w:rsidR="00285B85" w:rsidRDefault="00285B85" w:rsidP="000A1385">
            <w:pPr>
              <w:jc w:val="center"/>
            </w:pPr>
            <w:r>
              <w:rPr>
                <w:b/>
              </w:rPr>
              <w:t>Risques Internes</w:t>
            </w:r>
          </w:p>
        </w:tc>
        <w:tc>
          <w:tcPr>
            <w:tcW w:w="4528" w:type="dxa"/>
          </w:tcPr>
          <w:p w14:paraId="6268F3AE" w14:textId="77777777" w:rsidR="00285B85" w:rsidRDefault="00285B85" w:rsidP="000A1385">
            <w:pPr>
              <w:jc w:val="center"/>
            </w:pPr>
            <w:r>
              <w:rPr>
                <w:b/>
              </w:rPr>
              <w:t>Stratégies d’atténuation</w:t>
            </w:r>
          </w:p>
        </w:tc>
      </w:tr>
      <w:tr w:rsidR="00285B85" w14:paraId="18E92E0E" w14:textId="77777777" w:rsidTr="000A1385">
        <w:tc>
          <w:tcPr>
            <w:tcW w:w="9056" w:type="dxa"/>
            <w:gridSpan w:val="2"/>
          </w:tcPr>
          <w:p w14:paraId="4F4804B3" w14:textId="77777777" w:rsidR="00285B85" w:rsidRDefault="00285B85" w:rsidP="000A1385">
            <w:pPr>
              <w:jc w:val="center"/>
            </w:pPr>
            <w:r>
              <w:rPr>
                <w:b/>
              </w:rPr>
              <w:t>À venir</w:t>
            </w:r>
          </w:p>
        </w:tc>
      </w:tr>
      <w:tr w:rsidR="00285B85" w14:paraId="2C3586E3" w14:textId="77777777" w:rsidTr="000A1385">
        <w:tc>
          <w:tcPr>
            <w:tcW w:w="4528" w:type="dxa"/>
          </w:tcPr>
          <w:p w14:paraId="44989F8F" w14:textId="77777777" w:rsidR="00285B85" w:rsidRDefault="00285B85" w:rsidP="000A1385">
            <w:r>
              <w:rPr>
                <w:b/>
              </w:rPr>
              <w:t>Possibilité d’avoir des bugs inattendus sur la plateforme web</w:t>
            </w:r>
          </w:p>
        </w:tc>
        <w:tc>
          <w:tcPr>
            <w:tcW w:w="4528" w:type="dxa"/>
          </w:tcPr>
          <w:p w14:paraId="2E2E0DF0" w14:textId="77777777" w:rsidR="00285B85" w:rsidRDefault="00285B85" w:rsidP="000A1385">
            <w:pPr>
              <w:widowControl w:val="0"/>
            </w:pPr>
            <w:r>
              <w:t>• Engager des testeurs pour déceler les éventuels bugs</w:t>
            </w:r>
          </w:p>
          <w:p w14:paraId="37D973A0" w14:textId="77777777" w:rsidR="00285B85" w:rsidRDefault="00285B85" w:rsidP="000A1385">
            <w:r>
              <w:t xml:space="preserve"> • Effectuer des mises à jour et maintenance régulières Lenteur du logiciel due aux flux de données</w:t>
            </w:r>
          </w:p>
        </w:tc>
      </w:tr>
      <w:tr w:rsidR="00285B85" w14:paraId="5B6FBC75" w14:textId="77777777" w:rsidTr="000A1385">
        <w:tc>
          <w:tcPr>
            <w:tcW w:w="4528" w:type="dxa"/>
          </w:tcPr>
          <w:p w14:paraId="1C846A10" w14:textId="77777777" w:rsidR="00285B85" w:rsidRDefault="00285B85" w:rsidP="000A1385">
            <w:r>
              <w:rPr>
                <w:b/>
              </w:rPr>
              <w:t>Lenteur du logiciel due aux flux de données</w:t>
            </w:r>
          </w:p>
        </w:tc>
        <w:tc>
          <w:tcPr>
            <w:tcW w:w="4528" w:type="dxa"/>
          </w:tcPr>
          <w:p w14:paraId="1EE5B91D" w14:textId="77777777" w:rsidR="00285B85" w:rsidRDefault="00285B85" w:rsidP="000A1385">
            <w:pPr>
              <w:widowControl w:val="0"/>
              <w:pBdr>
                <w:top w:val="nil"/>
                <w:left w:val="nil"/>
                <w:bottom w:val="nil"/>
                <w:right w:val="nil"/>
                <w:between w:val="nil"/>
              </w:pBdr>
            </w:pPr>
            <w:r>
              <w:t>• Intégré du big data pour gérer la fluidité</w:t>
            </w:r>
          </w:p>
          <w:p w14:paraId="6DFB4415" w14:textId="77777777" w:rsidR="00285B85" w:rsidRDefault="00285B85" w:rsidP="000A1385">
            <w:r>
              <w:t>• Faire intervenir un data scientiste</w:t>
            </w:r>
          </w:p>
        </w:tc>
      </w:tr>
      <w:tr w:rsidR="00285B85" w14:paraId="416C6026" w14:textId="77777777" w:rsidTr="000A1385">
        <w:tc>
          <w:tcPr>
            <w:tcW w:w="4528" w:type="dxa"/>
          </w:tcPr>
          <w:p w14:paraId="689DC4D2" w14:textId="77777777" w:rsidR="00285B85" w:rsidRDefault="00285B85" w:rsidP="000A1385">
            <w:r>
              <w:rPr>
                <w:b/>
              </w:rPr>
              <w:t>Risques d’exposer les données des clients</w:t>
            </w:r>
          </w:p>
        </w:tc>
        <w:tc>
          <w:tcPr>
            <w:tcW w:w="4528" w:type="dxa"/>
          </w:tcPr>
          <w:p w14:paraId="079490D9" w14:textId="77777777" w:rsidR="00285B85" w:rsidRDefault="00285B85" w:rsidP="000A1385">
            <w:pPr>
              <w:widowControl w:val="0"/>
              <w:pBdr>
                <w:top w:val="nil"/>
                <w:left w:val="nil"/>
                <w:bottom w:val="nil"/>
                <w:right w:val="nil"/>
                <w:between w:val="nil"/>
              </w:pBdr>
            </w:pPr>
            <w:r>
              <w:t xml:space="preserve">• Engagé un expert en sécurité </w:t>
            </w:r>
          </w:p>
          <w:p w14:paraId="69857F2A" w14:textId="77777777" w:rsidR="00285B85" w:rsidRDefault="00285B85" w:rsidP="000A1385">
            <w:r>
              <w:t>• Payé un hébergement très sécurisé</w:t>
            </w:r>
          </w:p>
        </w:tc>
      </w:tr>
      <w:tr w:rsidR="00285B85" w14:paraId="70E9BD53" w14:textId="77777777" w:rsidTr="000A1385">
        <w:tc>
          <w:tcPr>
            <w:tcW w:w="4528" w:type="dxa"/>
          </w:tcPr>
          <w:p w14:paraId="75B16F3D" w14:textId="77777777" w:rsidR="00285B85" w:rsidRDefault="00285B85" w:rsidP="000A1385">
            <w:r>
              <w:rPr>
                <w:b/>
              </w:rPr>
              <w:t>Logiciel / Framework obsolète</w:t>
            </w:r>
          </w:p>
        </w:tc>
        <w:tc>
          <w:tcPr>
            <w:tcW w:w="4528" w:type="dxa"/>
          </w:tcPr>
          <w:p w14:paraId="33056468" w14:textId="77777777" w:rsidR="00285B85" w:rsidRDefault="00285B85" w:rsidP="000A1385">
            <w:r>
              <w:t>• Suivre et s’adapter aux évolutions de la technologie</w:t>
            </w:r>
          </w:p>
        </w:tc>
      </w:tr>
      <w:tr w:rsidR="00285B85" w14:paraId="38082571" w14:textId="77777777" w:rsidTr="000A1385">
        <w:tc>
          <w:tcPr>
            <w:tcW w:w="4528" w:type="dxa"/>
          </w:tcPr>
          <w:p w14:paraId="5211074C" w14:textId="77777777" w:rsidR="00285B85" w:rsidRDefault="00285B85" w:rsidP="000A1385">
            <w:r>
              <w:rPr>
                <w:b/>
              </w:rPr>
              <w:t>Échec de la phase test</w:t>
            </w:r>
          </w:p>
        </w:tc>
        <w:tc>
          <w:tcPr>
            <w:tcW w:w="4528" w:type="dxa"/>
          </w:tcPr>
          <w:p w14:paraId="7251C90C" w14:textId="77777777" w:rsidR="00285B85" w:rsidRDefault="00285B85" w:rsidP="000A1385">
            <w:pPr>
              <w:widowControl w:val="0"/>
              <w:pBdr>
                <w:top w:val="nil"/>
                <w:left w:val="nil"/>
                <w:bottom w:val="nil"/>
                <w:right w:val="nil"/>
                <w:between w:val="nil"/>
              </w:pBdr>
            </w:pPr>
            <w:r>
              <w:t xml:space="preserve">• Toujours faire un bilan des sprints </w:t>
            </w:r>
          </w:p>
          <w:p w14:paraId="469AB46A" w14:textId="77777777" w:rsidR="00285B85" w:rsidRDefault="00285B85" w:rsidP="000A1385">
            <w:r>
              <w:t>• Faire un suivi particulier de l’hôpital test</w:t>
            </w:r>
          </w:p>
        </w:tc>
      </w:tr>
      <w:tr w:rsidR="00285B85" w14:paraId="7653BB72" w14:textId="77777777" w:rsidTr="000A1385">
        <w:tc>
          <w:tcPr>
            <w:tcW w:w="4528" w:type="dxa"/>
          </w:tcPr>
          <w:p w14:paraId="2B913F36" w14:textId="77777777" w:rsidR="00285B85" w:rsidRDefault="00285B85" w:rsidP="000A1385">
            <w:r>
              <w:rPr>
                <w:b/>
              </w:rPr>
              <w:t>Baisse de motivation</w:t>
            </w:r>
          </w:p>
        </w:tc>
        <w:tc>
          <w:tcPr>
            <w:tcW w:w="4528" w:type="dxa"/>
          </w:tcPr>
          <w:p w14:paraId="7E32C850" w14:textId="77777777" w:rsidR="00285B85" w:rsidRDefault="00285B85" w:rsidP="000A1385">
            <w:pPr>
              <w:widowControl w:val="0"/>
              <w:pBdr>
                <w:top w:val="nil"/>
                <w:left w:val="nil"/>
                <w:bottom w:val="nil"/>
                <w:right w:val="nil"/>
                <w:between w:val="nil"/>
              </w:pBdr>
            </w:pPr>
            <w:r>
              <w:t xml:space="preserve">• Proposition de primes </w:t>
            </w:r>
          </w:p>
          <w:p w14:paraId="7D3BB320" w14:textId="77777777" w:rsidR="00285B85" w:rsidRDefault="00285B85" w:rsidP="000A1385">
            <w:r>
              <w:t>• Proposition de congés payés, assurances santé et immobilière</w:t>
            </w:r>
          </w:p>
        </w:tc>
      </w:tr>
    </w:tbl>
    <w:p w14:paraId="054B091E" w14:textId="77777777" w:rsidR="00285B85" w:rsidRDefault="00285B85" w:rsidP="00285B85"/>
    <w:p w14:paraId="2AA96B63" w14:textId="77777777" w:rsidR="00285B85" w:rsidRDefault="00285B85" w:rsidP="00285B85"/>
    <w:p w14:paraId="4089843D" w14:textId="77777777" w:rsidR="00285B85" w:rsidRDefault="00285B85" w:rsidP="00285B85"/>
    <w:p w14:paraId="76A2F8BD" w14:textId="77777777" w:rsidR="00285B85" w:rsidRDefault="00285B85" w:rsidP="00285B85"/>
    <w:p w14:paraId="652D7008" w14:textId="77777777" w:rsidR="00285B85" w:rsidRDefault="00285B85" w:rsidP="00285B85"/>
    <w:p w14:paraId="1B2FC909" w14:textId="77777777" w:rsidR="00285B85" w:rsidRDefault="00285B85" w:rsidP="00285B85"/>
    <w:p w14:paraId="134027DA" w14:textId="77777777" w:rsidR="00285B85" w:rsidRDefault="00285B85" w:rsidP="00285B85"/>
    <w:p w14:paraId="1F4597E9" w14:textId="77777777" w:rsidR="00285B85" w:rsidRDefault="00285B85" w:rsidP="00285B85"/>
    <w:p w14:paraId="4BE18495" w14:textId="77777777" w:rsidR="00285B85" w:rsidRDefault="00285B85" w:rsidP="00285B85"/>
    <w:p w14:paraId="25A83826" w14:textId="77777777" w:rsidR="00285B85" w:rsidRDefault="00285B85" w:rsidP="00285B85"/>
    <w:p w14:paraId="417ED27C" w14:textId="77777777" w:rsidR="00285B85" w:rsidRDefault="00285B85" w:rsidP="00285B85"/>
    <w:p w14:paraId="395DC03B" w14:textId="77777777" w:rsidR="00285B85" w:rsidRDefault="00285B85" w:rsidP="00285B85"/>
    <w:p w14:paraId="5CA46176" w14:textId="77777777" w:rsidR="00285B85" w:rsidRDefault="00285B85" w:rsidP="00285B85"/>
    <w:p w14:paraId="293BD764" w14:textId="77777777" w:rsidR="00285B85" w:rsidRDefault="00285B85" w:rsidP="00285B85"/>
    <w:p w14:paraId="77C2E3E7" w14:textId="77777777" w:rsidR="00285B85" w:rsidRDefault="00285B85" w:rsidP="00285B85"/>
    <w:p w14:paraId="0AAE0730" w14:textId="77777777" w:rsidR="00285B85" w:rsidRDefault="00285B85" w:rsidP="00285B85"/>
    <w:p w14:paraId="51567010" w14:textId="77777777" w:rsidR="00285B85" w:rsidRDefault="00285B85" w:rsidP="00285B85"/>
    <w:p w14:paraId="7C15F56B" w14:textId="77777777" w:rsidR="00285B85" w:rsidRDefault="00285B85" w:rsidP="00285B85"/>
    <w:p w14:paraId="71750161" w14:textId="77777777" w:rsidR="00285B85" w:rsidRDefault="00285B85" w:rsidP="00285B85"/>
    <w:p w14:paraId="30C2DBA7" w14:textId="77777777" w:rsidR="00285B85" w:rsidRDefault="00285B85" w:rsidP="00285B85"/>
    <w:p w14:paraId="3E71616C" w14:textId="77777777" w:rsidR="00285B85" w:rsidRDefault="00285B85" w:rsidP="00285B85"/>
    <w:p w14:paraId="1EB33837" w14:textId="77777777" w:rsidR="00285B85" w:rsidRDefault="00285B85" w:rsidP="00285B85"/>
    <w:p w14:paraId="5C805080" w14:textId="77777777" w:rsidR="00285B85" w:rsidRDefault="00285B85" w:rsidP="00285B85"/>
    <w:p w14:paraId="419D1305" w14:textId="77777777" w:rsidR="00285B85" w:rsidRDefault="00285B85" w:rsidP="00285B85"/>
    <w:p w14:paraId="41EF7C76" w14:textId="77777777" w:rsidR="00285B85" w:rsidRDefault="00285B85" w:rsidP="00285B85"/>
    <w:p w14:paraId="1B8685F3" w14:textId="77777777" w:rsidR="00285B85" w:rsidRDefault="00285B85" w:rsidP="00285B85"/>
    <w:p w14:paraId="12CD6EE8" w14:textId="77777777" w:rsidR="00285B85" w:rsidRDefault="00285B85" w:rsidP="00285B85"/>
    <w:p w14:paraId="6E247386" w14:textId="77777777" w:rsidR="00285B85" w:rsidRDefault="00285B85" w:rsidP="00285B85"/>
    <w:p w14:paraId="0770D332" w14:textId="77777777" w:rsidR="00285B85" w:rsidRDefault="00285B85" w:rsidP="00285B85"/>
    <w:p w14:paraId="0E62CDDA" w14:textId="77777777" w:rsidR="00285B85" w:rsidRDefault="00285B85" w:rsidP="00285B85"/>
    <w:p w14:paraId="7F7FEFDF" w14:textId="77777777" w:rsidR="00285B85" w:rsidRDefault="00285B85" w:rsidP="00285B85"/>
    <w:p w14:paraId="6A222962" w14:textId="77777777" w:rsidR="00285B85" w:rsidRDefault="00285B85" w:rsidP="00285B85">
      <w:pPr>
        <w:spacing w:before="240" w:after="240" w:line="360" w:lineRule="auto"/>
        <w:rPr>
          <w:b/>
        </w:rPr>
      </w:pPr>
      <w:r>
        <w:rPr>
          <w:b/>
        </w:rPr>
        <w:t>2-2 Stratégies d’atténuation des risques externes</w:t>
      </w:r>
    </w:p>
    <w:p w14:paraId="3B9A79AE" w14:textId="77777777" w:rsidR="00285B85" w:rsidRDefault="00285B85" w:rsidP="00285B85"/>
    <w:p w14:paraId="303AE353" w14:textId="77777777" w:rsidR="00285B85" w:rsidRDefault="00285B85" w:rsidP="00285B85"/>
    <w:tbl>
      <w:tblPr>
        <w:tblStyle w:val="Grilledutableau"/>
        <w:tblW w:w="0" w:type="auto"/>
        <w:tblLook w:val="04A0" w:firstRow="1" w:lastRow="0" w:firstColumn="1" w:lastColumn="0" w:noHBand="0" w:noVBand="1"/>
      </w:tblPr>
      <w:tblGrid>
        <w:gridCol w:w="4528"/>
        <w:gridCol w:w="4528"/>
      </w:tblGrid>
      <w:tr w:rsidR="00285B85" w14:paraId="6CB6214C" w14:textId="77777777" w:rsidTr="000A1385">
        <w:tc>
          <w:tcPr>
            <w:tcW w:w="4528" w:type="dxa"/>
          </w:tcPr>
          <w:p w14:paraId="5E2FBC32" w14:textId="77777777" w:rsidR="00285B85" w:rsidRDefault="00285B85" w:rsidP="000A1385">
            <w:pPr>
              <w:jc w:val="center"/>
            </w:pPr>
            <w:r>
              <w:rPr>
                <w:b/>
              </w:rPr>
              <w:t>Risques Internes</w:t>
            </w:r>
          </w:p>
        </w:tc>
        <w:tc>
          <w:tcPr>
            <w:tcW w:w="4528" w:type="dxa"/>
          </w:tcPr>
          <w:p w14:paraId="6853AA38" w14:textId="77777777" w:rsidR="00285B85" w:rsidRDefault="00285B85" w:rsidP="000A1385">
            <w:pPr>
              <w:jc w:val="center"/>
            </w:pPr>
            <w:r>
              <w:rPr>
                <w:b/>
              </w:rPr>
              <w:t>Stratégies d’atténuation</w:t>
            </w:r>
          </w:p>
        </w:tc>
      </w:tr>
      <w:tr w:rsidR="00285B85" w14:paraId="02813874" w14:textId="77777777" w:rsidTr="000A1385">
        <w:tc>
          <w:tcPr>
            <w:tcW w:w="9056" w:type="dxa"/>
            <w:gridSpan w:val="2"/>
          </w:tcPr>
          <w:p w14:paraId="22286396" w14:textId="77777777" w:rsidR="00285B85" w:rsidRDefault="00285B85" w:rsidP="000A1385">
            <w:pPr>
              <w:jc w:val="center"/>
            </w:pPr>
            <w:r>
              <w:rPr>
                <w:b/>
              </w:rPr>
              <w:t xml:space="preserve">Actuels </w:t>
            </w:r>
          </w:p>
        </w:tc>
      </w:tr>
      <w:tr w:rsidR="00285B85" w14:paraId="3B707967" w14:textId="77777777" w:rsidTr="000A1385">
        <w:tc>
          <w:tcPr>
            <w:tcW w:w="4528" w:type="dxa"/>
          </w:tcPr>
          <w:p w14:paraId="325F6E24" w14:textId="77777777" w:rsidR="00285B85" w:rsidRDefault="00285B85" w:rsidP="000A1385">
            <w:r>
              <w:rPr>
                <w:b/>
              </w:rPr>
              <w:t>Intensification de la concurrence</w:t>
            </w:r>
          </w:p>
        </w:tc>
        <w:tc>
          <w:tcPr>
            <w:tcW w:w="4528" w:type="dxa"/>
          </w:tcPr>
          <w:p w14:paraId="1211372C" w14:textId="77777777" w:rsidR="00285B85" w:rsidRDefault="00285B85" w:rsidP="000A1385">
            <w:pPr>
              <w:widowControl w:val="0"/>
              <w:pBdr>
                <w:top w:val="nil"/>
                <w:left w:val="nil"/>
                <w:bottom w:val="nil"/>
                <w:right w:val="nil"/>
                <w:between w:val="nil"/>
              </w:pBdr>
            </w:pPr>
            <w:r>
              <w:t xml:space="preserve">• Mettre l’accent sur notre plus-value </w:t>
            </w:r>
          </w:p>
          <w:p w14:paraId="397E402B" w14:textId="77777777" w:rsidR="00285B85" w:rsidRDefault="00285B85" w:rsidP="000A1385">
            <w:r>
              <w:t>• Mettre en place des stratégies de différenciations</w:t>
            </w:r>
          </w:p>
        </w:tc>
      </w:tr>
      <w:tr w:rsidR="00285B85" w14:paraId="6BA7E41A" w14:textId="77777777" w:rsidTr="000A1385">
        <w:tc>
          <w:tcPr>
            <w:tcW w:w="4528" w:type="dxa"/>
          </w:tcPr>
          <w:p w14:paraId="64EE3EB4" w14:textId="77777777" w:rsidR="00285B85" w:rsidRDefault="00285B85" w:rsidP="000A1385">
            <w:r>
              <w:rPr>
                <w:b/>
              </w:rPr>
              <w:t>Un faible taux de captivât de la cible</w:t>
            </w:r>
          </w:p>
        </w:tc>
        <w:tc>
          <w:tcPr>
            <w:tcW w:w="4528" w:type="dxa"/>
          </w:tcPr>
          <w:p w14:paraId="22E87AE0" w14:textId="77777777" w:rsidR="00285B85" w:rsidRDefault="00285B85" w:rsidP="000A1385">
            <w:pPr>
              <w:widowControl w:val="0"/>
              <w:pBdr>
                <w:top w:val="nil"/>
                <w:left w:val="nil"/>
                <w:bottom w:val="nil"/>
                <w:right w:val="nil"/>
                <w:between w:val="nil"/>
              </w:pBdr>
            </w:pPr>
            <w:r>
              <w:t xml:space="preserve">• Proposer des réductions ou remises sur les frais de carte </w:t>
            </w:r>
          </w:p>
          <w:p w14:paraId="4BBEA40A" w14:textId="77777777" w:rsidR="00285B85" w:rsidRDefault="00285B85" w:rsidP="000A1385">
            <w:pPr>
              <w:widowControl w:val="0"/>
              <w:pBdr>
                <w:top w:val="nil"/>
                <w:left w:val="nil"/>
                <w:bottom w:val="nil"/>
                <w:right w:val="nil"/>
                <w:between w:val="nil"/>
              </w:pBdr>
            </w:pPr>
            <w:r>
              <w:t>• Présentations des objectifs et des avantages de notre projet</w:t>
            </w:r>
          </w:p>
        </w:tc>
      </w:tr>
    </w:tbl>
    <w:p w14:paraId="22E6BCCC" w14:textId="77777777" w:rsidR="00285B85" w:rsidRDefault="00285B85" w:rsidP="00285B85"/>
    <w:p w14:paraId="08E5A1A0" w14:textId="77777777" w:rsidR="00285B85" w:rsidRDefault="00285B85" w:rsidP="00285B85"/>
    <w:tbl>
      <w:tblPr>
        <w:tblStyle w:val="Grilledutableau"/>
        <w:tblW w:w="0" w:type="auto"/>
        <w:tblLook w:val="04A0" w:firstRow="1" w:lastRow="0" w:firstColumn="1" w:lastColumn="0" w:noHBand="0" w:noVBand="1"/>
      </w:tblPr>
      <w:tblGrid>
        <w:gridCol w:w="4528"/>
        <w:gridCol w:w="4528"/>
      </w:tblGrid>
      <w:tr w:rsidR="00285B85" w14:paraId="24D34F00" w14:textId="77777777" w:rsidTr="000A1385">
        <w:tc>
          <w:tcPr>
            <w:tcW w:w="4528" w:type="dxa"/>
          </w:tcPr>
          <w:p w14:paraId="6C761D7C" w14:textId="77777777" w:rsidR="00285B85" w:rsidRDefault="00285B85" w:rsidP="000A1385">
            <w:pPr>
              <w:jc w:val="center"/>
            </w:pPr>
            <w:r>
              <w:rPr>
                <w:b/>
              </w:rPr>
              <w:t>Risques Internes</w:t>
            </w:r>
          </w:p>
        </w:tc>
        <w:tc>
          <w:tcPr>
            <w:tcW w:w="4528" w:type="dxa"/>
          </w:tcPr>
          <w:p w14:paraId="0A561E41" w14:textId="77777777" w:rsidR="00285B85" w:rsidRDefault="00285B85" w:rsidP="000A1385">
            <w:pPr>
              <w:jc w:val="center"/>
            </w:pPr>
            <w:r>
              <w:rPr>
                <w:b/>
              </w:rPr>
              <w:t>Stratégies d’atténuation</w:t>
            </w:r>
          </w:p>
        </w:tc>
      </w:tr>
      <w:tr w:rsidR="00285B85" w14:paraId="2E843CBE" w14:textId="77777777" w:rsidTr="000A1385">
        <w:tc>
          <w:tcPr>
            <w:tcW w:w="9056" w:type="dxa"/>
            <w:gridSpan w:val="2"/>
          </w:tcPr>
          <w:p w14:paraId="598A6CFE" w14:textId="77777777" w:rsidR="00285B85" w:rsidRPr="00DB6F45" w:rsidRDefault="00285B85" w:rsidP="000A1385">
            <w:pPr>
              <w:jc w:val="center"/>
              <w:rPr>
                <w:b/>
                <w:bCs/>
              </w:rPr>
            </w:pPr>
            <w:r w:rsidRPr="00DB6F45">
              <w:rPr>
                <w:b/>
                <w:bCs/>
              </w:rPr>
              <w:t>À venir</w:t>
            </w:r>
          </w:p>
        </w:tc>
      </w:tr>
      <w:tr w:rsidR="00285B85" w14:paraId="216B28D0" w14:textId="77777777" w:rsidTr="000A1385">
        <w:tc>
          <w:tcPr>
            <w:tcW w:w="4528" w:type="dxa"/>
          </w:tcPr>
          <w:p w14:paraId="221B1127" w14:textId="77777777" w:rsidR="00285B85" w:rsidRDefault="00285B85" w:rsidP="000A1385">
            <w:r>
              <w:rPr>
                <w:b/>
              </w:rPr>
              <w:t>Plateforme exposée au piratage</w:t>
            </w:r>
          </w:p>
        </w:tc>
        <w:tc>
          <w:tcPr>
            <w:tcW w:w="4528" w:type="dxa"/>
          </w:tcPr>
          <w:p w14:paraId="036DCDA1" w14:textId="77777777" w:rsidR="00285B85" w:rsidRDefault="00285B85" w:rsidP="000A1385">
            <w:pPr>
              <w:widowControl w:val="0"/>
              <w:pBdr>
                <w:top w:val="nil"/>
                <w:left w:val="nil"/>
                <w:bottom w:val="nil"/>
                <w:right w:val="nil"/>
                <w:between w:val="nil"/>
              </w:pBdr>
            </w:pPr>
            <w:r>
              <w:t xml:space="preserve">• Mettre l’accent sur notre plus-value </w:t>
            </w:r>
          </w:p>
          <w:p w14:paraId="26763F67" w14:textId="77777777" w:rsidR="00285B85" w:rsidRDefault="00285B85" w:rsidP="000A1385">
            <w:r>
              <w:lastRenderedPageBreak/>
              <w:t>• Mettre en place des stratégies de différenciations</w:t>
            </w:r>
          </w:p>
        </w:tc>
      </w:tr>
      <w:tr w:rsidR="00285B85" w14:paraId="32883F90" w14:textId="77777777" w:rsidTr="000A1385">
        <w:tc>
          <w:tcPr>
            <w:tcW w:w="4528" w:type="dxa"/>
          </w:tcPr>
          <w:p w14:paraId="27097799" w14:textId="77777777" w:rsidR="00285B85" w:rsidRDefault="00285B85" w:rsidP="000A1385">
            <w:r>
              <w:rPr>
                <w:b/>
              </w:rPr>
              <w:lastRenderedPageBreak/>
              <w:t>Refus de coopération de la part de DGID</w:t>
            </w:r>
          </w:p>
        </w:tc>
        <w:tc>
          <w:tcPr>
            <w:tcW w:w="4528" w:type="dxa"/>
          </w:tcPr>
          <w:p w14:paraId="313DFFBA" w14:textId="77777777" w:rsidR="00285B85" w:rsidRDefault="00285B85" w:rsidP="000A1385">
            <w:pPr>
              <w:widowControl w:val="0"/>
              <w:pBdr>
                <w:top w:val="nil"/>
                <w:left w:val="nil"/>
                <w:bottom w:val="nil"/>
                <w:right w:val="nil"/>
                <w:between w:val="nil"/>
              </w:pBdr>
            </w:pPr>
            <w:r>
              <w:t>Utiliser des commerciaux</w:t>
            </w:r>
          </w:p>
        </w:tc>
      </w:tr>
      <w:tr w:rsidR="00285B85" w14:paraId="60921A5B" w14:textId="77777777" w:rsidTr="000A1385">
        <w:tc>
          <w:tcPr>
            <w:tcW w:w="4528" w:type="dxa"/>
          </w:tcPr>
          <w:p w14:paraId="2FFB4B9C" w14:textId="77777777" w:rsidR="00285B85" w:rsidRDefault="00285B85" w:rsidP="000A1385">
            <w:pPr>
              <w:rPr>
                <w:b/>
              </w:rPr>
            </w:pPr>
            <w:r>
              <w:rPr>
                <w:b/>
              </w:rPr>
              <w:t>De nouveaux entrants sur le marché</w:t>
            </w:r>
          </w:p>
        </w:tc>
        <w:tc>
          <w:tcPr>
            <w:tcW w:w="4528" w:type="dxa"/>
          </w:tcPr>
          <w:p w14:paraId="56906069" w14:textId="77777777" w:rsidR="00285B85" w:rsidRDefault="00285B85" w:rsidP="000A1385">
            <w:pPr>
              <w:widowControl w:val="0"/>
              <w:pBdr>
                <w:top w:val="nil"/>
                <w:left w:val="nil"/>
                <w:bottom w:val="nil"/>
                <w:right w:val="nil"/>
                <w:between w:val="nil"/>
              </w:pBdr>
            </w:pPr>
            <w:r>
              <w:t xml:space="preserve">• Appliquer une stratégie de différenciation </w:t>
            </w:r>
          </w:p>
          <w:p w14:paraId="7BCF7395" w14:textId="77777777" w:rsidR="00285B85" w:rsidRDefault="00285B85" w:rsidP="000A1385">
            <w:pPr>
              <w:widowControl w:val="0"/>
              <w:pBdr>
                <w:top w:val="nil"/>
                <w:left w:val="nil"/>
                <w:bottom w:val="nil"/>
                <w:right w:val="nil"/>
                <w:between w:val="nil"/>
              </w:pBdr>
            </w:pPr>
            <w:r>
              <w:t>• Fidéliser la clientèle en restant en contact régulier avec eux en jouant sur nos prix</w:t>
            </w:r>
          </w:p>
        </w:tc>
      </w:tr>
    </w:tbl>
    <w:p w14:paraId="6009FF61" w14:textId="77777777" w:rsidR="00285B85" w:rsidRPr="00E91B27" w:rsidRDefault="00285B85" w:rsidP="00285B85"/>
    <w:p w14:paraId="4C4B3D72"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5B83D32F"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7ED169F4"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5ABB7A02"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118CA4ED"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1BA7FFB5"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62E99182"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0B23F49E"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35C16301"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30EFC347"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5767CB14"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04376983"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541ED111"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76B57630"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261CA68D"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6EA19D63"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6542F7A4"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447E5841"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021C1000"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1EF06A79"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6C43815C" w14:textId="77777777" w:rsidR="00E70CCD" w:rsidRPr="0078753B" w:rsidRDefault="00E70CCD" w:rsidP="00E70CCD">
      <w:pPr>
        <w:pStyle w:val="Paragraphedeliste"/>
        <w:spacing w:line="360" w:lineRule="auto"/>
        <w:ind w:left="2580"/>
        <w:rPr>
          <w:rFonts w:ascii="Times New Roman" w:hAnsi="Times New Roman" w:cs="Times New Roman"/>
          <w:b/>
          <w:bCs/>
          <w:color w:val="FF0000"/>
          <w:sz w:val="24"/>
          <w:szCs w:val="24"/>
        </w:rPr>
      </w:pPr>
    </w:p>
    <w:p w14:paraId="7FC739E0"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6E11E069" w14:textId="77777777" w:rsidR="00E70CCD" w:rsidRDefault="00E70CCD" w:rsidP="00E70CCD">
      <w:pPr>
        <w:pStyle w:val="Paragraphedeliste"/>
        <w:spacing w:line="360" w:lineRule="auto"/>
        <w:ind w:left="2580"/>
        <w:jc w:val="center"/>
        <w:rPr>
          <w:rFonts w:ascii="Times New Roman" w:hAnsi="Times New Roman" w:cs="Times New Roman"/>
          <w:b/>
          <w:bCs/>
          <w:sz w:val="24"/>
          <w:szCs w:val="24"/>
        </w:rPr>
      </w:pPr>
    </w:p>
    <w:p w14:paraId="526509F5" w14:textId="77777777" w:rsidR="00E50C23" w:rsidRPr="0078753B" w:rsidRDefault="00E50C23" w:rsidP="00E70CCD">
      <w:pPr>
        <w:pStyle w:val="Paragraphedeliste"/>
        <w:spacing w:line="360" w:lineRule="auto"/>
        <w:ind w:left="2580"/>
        <w:jc w:val="center"/>
        <w:rPr>
          <w:rFonts w:ascii="Times New Roman" w:hAnsi="Times New Roman" w:cs="Times New Roman"/>
          <w:b/>
          <w:bCs/>
          <w:sz w:val="24"/>
          <w:szCs w:val="24"/>
        </w:rPr>
      </w:pPr>
    </w:p>
    <w:p w14:paraId="257F0E99"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7490A2FE"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3B382773" w14:textId="64389875"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76E9D7E6"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6F338792" w14:textId="2541C066"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32D2ABB0"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0F40E93E" w14:textId="77777777" w:rsidR="00E70CCD" w:rsidRPr="00285B85" w:rsidRDefault="00E70CCD" w:rsidP="00285B85">
      <w:pPr>
        <w:spacing w:line="360" w:lineRule="auto"/>
        <w:rPr>
          <w:rFonts w:ascii="Times New Roman" w:hAnsi="Times New Roman" w:cs="Times New Roman"/>
          <w:b/>
          <w:bCs/>
          <w:sz w:val="24"/>
          <w:szCs w:val="24"/>
        </w:rPr>
      </w:pPr>
    </w:p>
    <w:p w14:paraId="73D3BBFF"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5AFF1E8B"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2852E2BA" w14:textId="77777777"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7C2B963C" w14:textId="6A3DA02F" w:rsidR="00E70CCD" w:rsidRPr="0078753B" w:rsidRDefault="00E50C23" w:rsidP="00E70CCD">
      <w:pPr>
        <w:pStyle w:val="Paragraphedeliste"/>
        <w:spacing w:line="360" w:lineRule="auto"/>
        <w:ind w:left="2580"/>
        <w:jc w:val="center"/>
        <w:rPr>
          <w:rFonts w:ascii="Times New Roman" w:hAnsi="Times New Roman" w:cs="Times New Roman"/>
          <w:b/>
          <w:bCs/>
          <w:sz w:val="24"/>
          <w:szCs w:val="24"/>
        </w:rPr>
      </w:pPr>
      <w:r w:rsidRPr="0078753B">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4AF0FFD1" wp14:editId="60B1977C">
                <wp:simplePos x="0" y="0"/>
                <wp:positionH relativeFrom="column">
                  <wp:posOffset>119637</wp:posOffset>
                </wp:positionH>
                <wp:positionV relativeFrom="paragraph">
                  <wp:posOffset>29639</wp:posOffset>
                </wp:positionV>
                <wp:extent cx="5814060" cy="1120140"/>
                <wp:effectExtent l="0" t="0" r="15240" b="22860"/>
                <wp:wrapNone/>
                <wp:docPr id="226301535" name="Rectangle : coins arrondis 8"/>
                <wp:cNvGraphicFramePr/>
                <a:graphic xmlns:a="http://schemas.openxmlformats.org/drawingml/2006/main">
                  <a:graphicData uri="http://schemas.microsoft.com/office/word/2010/wordprocessingShape">
                    <wps:wsp>
                      <wps:cNvSpPr/>
                      <wps:spPr>
                        <a:xfrm>
                          <a:off x="0" y="0"/>
                          <a:ext cx="5814060" cy="1120140"/>
                        </a:xfrm>
                        <a:prstGeom prst="roundRect">
                          <a:avLst/>
                        </a:prstGeom>
                        <a:solidFill>
                          <a:srgbClr val="FB592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2C16DB" w14:textId="77777777" w:rsidR="00985FC5" w:rsidRPr="00E70CCD" w:rsidRDefault="00985FC5" w:rsidP="00985FC5">
                            <w:pPr>
                              <w:spacing w:line="360" w:lineRule="auto"/>
                              <w:jc w:val="center"/>
                              <w:rPr>
                                <w:rFonts w:ascii="Times New Roman" w:hAnsi="Times New Roman" w:cs="Times New Roman"/>
                                <w:b/>
                                <w:bCs/>
                                <w:sz w:val="36"/>
                                <w:szCs w:val="36"/>
                              </w:rPr>
                            </w:pPr>
                            <w:r w:rsidRPr="00E70CCD">
                              <w:rPr>
                                <w:rFonts w:ascii="Times New Roman" w:hAnsi="Times New Roman" w:cs="Times New Roman"/>
                                <w:b/>
                                <w:bCs/>
                                <w:sz w:val="36"/>
                                <w:szCs w:val="36"/>
                              </w:rPr>
                              <w:t>IMPACTS ÉCONOMIQUE, SOCIAUX ET ENVIRONNEMENTAUX D’ATTÉNUATION</w:t>
                            </w:r>
                          </w:p>
                          <w:p w14:paraId="0D53895F" w14:textId="77777777" w:rsidR="00985FC5" w:rsidRDefault="00985FC5" w:rsidP="00985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F0FFD1" id="Rectangle : coins arrondis 8" o:spid="_x0000_s1047" style="position:absolute;left:0;text-align:left;margin-left:9.4pt;margin-top:2.35pt;width:457.8pt;height:88.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" fillcolor="#fb5924" strokecolor="#0a121c [484]" strokeweight="2pt">
                <v:textbox>
                  <w:txbxContent>
                    <w:p w14:paraId="6C2C16DB" w14:textId="77777777" w:rsidR="00985FC5" w:rsidRPr="00E70CCD" w:rsidRDefault="00985FC5" w:rsidP="00985FC5">
                      <w:pPr>
                        <w:spacing w:line="360" w:lineRule="auto"/>
                        <w:jc w:val="center"/>
                        <w:rPr>
                          <w:rFonts w:ascii="Times New Roman" w:hAnsi="Times New Roman" w:cs="Times New Roman"/>
                          <w:b/>
                          <w:bCs/>
                          <w:sz w:val="36"/>
                          <w:szCs w:val="36"/>
                        </w:rPr>
                      </w:pPr>
                      <w:r w:rsidRPr="00E70CCD">
                        <w:rPr>
                          <w:rFonts w:ascii="Times New Roman" w:hAnsi="Times New Roman" w:cs="Times New Roman"/>
                          <w:b/>
                          <w:bCs/>
                          <w:sz w:val="36"/>
                          <w:szCs w:val="36"/>
                        </w:rPr>
                        <w:t>IMPACTS ÉCONOMIQUE, SOCIAUX ET ENVIRONNEMENTAUX D’ATTÉNUATION</w:t>
                      </w:r>
                    </w:p>
                    <w:p w14:paraId="0D53895F" w14:textId="77777777" w:rsidR="00985FC5" w:rsidRDefault="00985FC5" w:rsidP="00985FC5">
                      <w:pPr>
                        <w:jc w:val="center"/>
                      </w:pPr>
                    </w:p>
                  </w:txbxContent>
                </v:textbox>
              </v:roundrect>
            </w:pict>
          </mc:Fallback>
        </mc:AlternateContent>
      </w:r>
    </w:p>
    <w:p w14:paraId="4CAEF292" w14:textId="25BB5CAD" w:rsidR="00E70CCD" w:rsidRPr="0078753B" w:rsidRDefault="00E70CCD" w:rsidP="00E70CCD">
      <w:pPr>
        <w:pStyle w:val="Paragraphedeliste"/>
        <w:spacing w:line="360" w:lineRule="auto"/>
        <w:ind w:left="2580"/>
        <w:jc w:val="center"/>
        <w:rPr>
          <w:rFonts w:ascii="Times New Roman" w:hAnsi="Times New Roman" w:cs="Times New Roman"/>
          <w:b/>
          <w:bCs/>
          <w:sz w:val="24"/>
          <w:szCs w:val="24"/>
        </w:rPr>
      </w:pPr>
    </w:p>
    <w:p w14:paraId="47DD6EE0" w14:textId="0566C75B" w:rsidR="007A15E1" w:rsidRPr="0078753B" w:rsidRDefault="007A15E1" w:rsidP="00E70CCD">
      <w:pPr>
        <w:pStyle w:val="Paragraphedeliste"/>
        <w:spacing w:line="360" w:lineRule="auto"/>
        <w:ind w:left="2580"/>
        <w:jc w:val="center"/>
        <w:rPr>
          <w:rFonts w:ascii="Times New Roman" w:hAnsi="Times New Roman" w:cs="Times New Roman"/>
          <w:b/>
          <w:bCs/>
          <w:sz w:val="24"/>
          <w:szCs w:val="24"/>
        </w:rPr>
      </w:pPr>
    </w:p>
    <w:p w14:paraId="592A1E0A" w14:textId="7E6B4218" w:rsidR="007A15E1" w:rsidRDefault="007A15E1" w:rsidP="00E70CCD">
      <w:pPr>
        <w:pStyle w:val="Paragraphedeliste"/>
        <w:spacing w:line="360" w:lineRule="auto"/>
        <w:ind w:left="2580"/>
        <w:jc w:val="center"/>
        <w:rPr>
          <w:rFonts w:ascii="Times New Roman" w:hAnsi="Times New Roman" w:cs="Times New Roman"/>
          <w:b/>
          <w:bCs/>
          <w:sz w:val="24"/>
          <w:szCs w:val="24"/>
        </w:rPr>
      </w:pPr>
    </w:p>
    <w:p w14:paraId="58C3C2EA"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0F3B9F20"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278C4DAF"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5792ADAA"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4A07DB70"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3006B478"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7D60E5A1"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50A8381D"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4DA7DA39"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2C248BE2"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3FEECC64"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48591571"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1CBBD1AB"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528A43B5"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4745A1A6"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0DC319ED"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2548D47C"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56278591"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28C0A985" w14:textId="77777777" w:rsidR="00E50C23" w:rsidRDefault="00E50C23" w:rsidP="00E70CCD">
      <w:pPr>
        <w:pStyle w:val="Paragraphedeliste"/>
        <w:spacing w:line="360" w:lineRule="auto"/>
        <w:ind w:left="2580"/>
        <w:jc w:val="center"/>
        <w:rPr>
          <w:rFonts w:ascii="Times New Roman" w:hAnsi="Times New Roman" w:cs="Times New Roman"/>
          <w:b/>
          <w:bCs/>
          <w:sz w:val="24"/>
          <w:szCs w:val="24"/>
        </w:rPr>
      </w:pPr>
    </w:p>
    <w:p w14:paraId="5C575F42" w14:textId="77777777" w:rsidR="00E50C23" w:rsidRPr="0078753B" w:rsidRDefault="00E50C23" w:rsidP="00E70CCD">
      <w:pPr>
        <w:pStyle w:val="Paragraphedeliste"/>
        <w:spacing w:line="360" w:lineRule="auto"/>
        <w:ind w:left="2580"/>
        <w:jc w:val="center"/>
        <w:rPr>
          <w:rFonts w:ascii="Times New Roman" w:hAnsi="Times New Roman" w:cs="Times New Roman"/>
          <w:b/>
          <w:bCs/>
          <w:sz w:val="24"/>
          <w:szCs w:val="24"/>
        </w:rPr>
      </w:pPr>
    </w:p>
    <w:p w14:paraId="0BE58097" w14:textId="77777777" w:rsidR="007A15E1" w:rsidRPr="0078753B" w:rsidRDefault="007A15E1" w:rsidP="00E70CCD">
      <w:pPr>
        <w:pStyle w:val="Paragraphedeliste"/>
        <w:spacing w:line="360" w:lineRule="auto"/>
        <w:ind w:left="2580"/>
        <w:jc w:val="center"/>
        <w:rPr>
          <w:rFonts w:ascii="Times New Roman" w:hAnsi="Times New Roman" w:cs="Times New Roman"/>
          <w:b/>
          <w:bCs/>
          <w:sz w:val="24"/>
          <w:szCs w:val="24"/>
        </w:rPr>
      </w:pPr>
    </w:p>
    <w:p w14:paraId="1EEE51FA" w14:textId="77777777" w:rsidR="00E50C23" w:rsidRPr="008B0160" w:rsidRDefault="00E50C23" w:rsidP="00E50C23">
      <w:pPr>
        <w:spacing w:after="0" w:line="360" w:lineRule="auto"/>
        <w:jc w:val="both"/>
        <w:rPr>
          <w:rFonts w:ascii="Times New Roman" w:hAnsi="Times New Roman" w:cs="Times New Roman"/>
          <w:b/>
          <w:sz w:val="24"/>
          <w:szCs w:val="24"/>
        </w:rPr>
      </w:pPr>
      <w:r w:rsidRPr="008B0160">
        <w:rPr>
          <w:rFonts w:ascii="Times New Roman" w:hAnsi="Times New Roman" w:cs="Times New Roman"/>
          <w:b/>
          <w:sz w:val="24"/>
          <w:szCs w:val="24"/>
        </w:rPr>
        <w:t>IMPACT ECONOMIQUE</w:t>
      </w:r>
    </w:p>
    <w:p w14:paraId="37CBA5FC" w14:textId="77777777" w:rsidR="00E50C23" w:rsidRPr="00285B85" w:rsidRDefault="00E50C23" w:rsidP="00E50C23">
      <w:pPr>
        <w:spacing w:after="0" w:line="360" w:lineRule="auto"/>
        <w:jc w:val="both"/>
        <w:rPr>
          <w:rFonts w:ascii="Times New Roman" w:hAnsi="Times New Roman" w:cs="Times New Roman"/>
          <w:b/>
          <w:iCs/>
          <w:sz w:val="24"/>
          <w:szCs w:val="24"/>
        </w:rPr>
      </w:pPr>
      <w:r w:rsidRPr="00285B85">
        <w:rPr>
          <w:rFonts w:ascii="Times New Roman" w:hAnsi="Times New Roman" w:cs="Times New Roman"/>
          <w:b/>
          <w:iCs/>
          <w:sz w:val="24"/>
          <w:szCs w:val="24"/>
        </w:rPr>
        <w:lastRenderedPageBreak/>
        <w:t>Impacts positifs</w:t>
      </w:r>
    </w:p>
    <w:p w14:paraId="1AAB76F0" w14:textId="77777777" w:rsidR="00E50C23"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 xml:space="preserve">Notre application de déclaration de TVA peut révolutionner la manière dont les entreprises gèrent leurs obligations fiscales. En simplifiant et accélérant le processus de déclaration fiscale, elle permet des économies substantielles en termes de temps et de coûts. Les entreprises peuvent bénéficier d'une automatisation des tâches administratives fastidieuses, ce qui réduit les heures-homme nécessaires à la préparation des déclarations. </w:t>
      </w:r>
    </w:p>
    <w:p w14:paraId="564E3746" w14:textId="77777777" w:rsidR="00285B85" w:rsidRPr="008B0160" w:rsidRDefault="00285B85" w:rsidP="00285B85">
      <w:pPr>
        <w:spacing w:after="0" w:line="360" w:lineRule="auto"/>
        <w:ind w:firstLine="708"/>
        <w:jc w:val="both"/>
        <w:rPr>
          <w:rFonts w:ascii="Times New Roman" w:hAnsi="Times New Roman" w:cs="Times New Roman"/>
          <w:bCs/>
          <w:sz w:val="24"/>
          <w:szCs w:val="24"/>
        </w:rPr>
      </w:pPr>
    </w:p>
    <w:p w14:paraId="3EFE861E" w14:textId="77777777" w:rsidR="00E50C23" w:rsidRPr="008B0160"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 xml:space="preserve">De plus, la réduction des risques d'erreurs humaines et des retards dans le traitement des informations fiscales peut engendrer des économies supplémentaires à long terme. </w:t>
      </w:r>
    </w:p>
    <w:p w14:paraId="456BF7D4" w14:textId="77777777" w:rsidR="00E50C23" w:rsidRPr="008B0160" w:rsidRDefault="00E50C23" w:rsidP="00E50C23">
      <w:pPr>
        <w:spacing w:after="0" w:line="360" w:lineRule="auto"/>
        <w:jc w:val="both"/>
        <w:rPr>
          <w:rFonts w:ascii="Times New Roman" w:hAnsi="Times New Roman" w:cs="Times New Roman"/>
          <w:bCs/>
          <w:sz w:val="24"/>
          <w:szCs w:val="24"/>
        </w:rPr>
      </w:pPr>
      <w:r w:rsidRPr="008B0160">
        <w:rPr>
          <w:rFonts w:ascii="Times New Roman" w:hAnsi="Times New Roman" w:cs="Times New Roman"/>
          <w:bCs/>
          <w:sz w:val="24"/>
          <w:szCs w:val="24"/>
        </w:rPr>
        <w:t>Notre application stimule l'économie en favorisant la création d'emplois, à la fois directement et indirectement. Elle génère des opportunités d'emploi dans des domaines tels que le développement, la maintenance et le support de l'application. Les salaires versés aux employés ainsi que les revenus générés par l'entreprise alimentent la croissance de l'économie locale.</w:t>
      </w:r>
    </w:p>
    <w:p w14:paraId="5A0F4C11" w14:textId="77777777" w:rsidR="00E50C23" w:rsidRPr="008B0160" w:rsidRDefault="00E50C23" w:rsidP="00E50C23">
      <w:pPr>
        <w:spacing w:after="0" w:line="360" w:lineRule="auto"/>
        <w:jc w:val="both"/>
        <w:rPr>
          <w:rFonts w:ascii="Times New Roman" w:hAnsi="Times New Roman" w:cs="Times New Roman"/>
          <w:bCs/>
          <w:sz w:val="24"/>
          <w:szCs w:val="24"/>
        </w:rPr>
      </w:pPr>
    </w:p>
    <w:p w14:paraId="17E61007" w14:textId="77777777" w:rsidR="00E50C23" w:rsidRPr="00285B85" w:rsidRDefault="00E50C23" w:rsidP="00E50C23">
      <w:pPr>
        <w:spacing w:after="0" w:line="360" w:lineRule="auto"/>
        <w:jc w:val="both"/>
        <w:rPr>
          <w:rFonts w:ascii="Times New Roman" w:hAnsi="Times New Roman" w:cs="Times New Roman"/>
          <w:b/>
          <w:iCs/>
          <w:sz w:val="24"/>
          <w:szCs w:val="24"/>
        </w:rPr>
      </w:pPr>
      <w:r w:rsidRPr="00285B85">
        <w:rPr>
          <w:rFonts w:ascii="Times New Roman" w:hAnsi="Times New Roman" w:cs="Times New Roman"/>
          <w:b/>
          <w:iCs/>
          <w:sz w:val="24"/>
          <w:szCs w:val="24"/>
        </w:rPr>
        <w:t>Impacts négatifs</w:t>
      </w:r>
    </w:p>
    <w:p w14:paraId="7001ACF0" w14:textId="77777777" w:rsidR="00E50C23" w:rsidRPr="008B0160"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Il est important de noter que la mise en place d'une telle application implique des investissements initiaux significatifs pour le développement, l'acquisition de logiciels et de matériel, ainsi que la formation du personnel. Ces coûts initiaux peuvent représenter un défi financier pour les entreprises, en particulier les petites et moyennes entreprises.</w:t>
      </w:r>
    </w:p>
    <w:p w14:paraId="0B546F92" w14:textId="77777777" w:rsidR="00E50C23" w:rsidRPr="008B0160" w:rsidRDefault="00E50C23" w:rsidP="00E50C23">
      <w:pPr>
        <w:spacing w:after="0" w:line="360" w:lineRule="auto"/>
        <w:jc w:val="both"/>
        <w:rPr>
          <w:rFonts w:ascii="Times New Roman" w:hAnsi="Times New Roman" w:cs="Times New Roman"/>
          <w:b/>
          <w:sz w:val="24"/>
          <w:szCs w:val="24"/>
        </w:rPr>
      </w:pPr>
      <w:r w:rsidRPr="008B0160">
        <w:rPr>
          <w:rFonts w:ascii="Times New Roman" w:hAnsi="Times New Roman" w:cs="Times New Roman"/>
          <w:b/>
          <w:sz w:val="24"/>
          <w:szCs w:val="24"/>
        </w:rPr>
        <w:t>Impact social :</w:t>
      </w:r>
    </w:p>
    <w:p w14:paraId="4148FB99" w14:textId="77777777" w:rsidR="00E50C23" w:rsidRPr="00285B85" w:rsidRDefault="00E50C23" w:rsidP="00E50C23">
      <w:pPr>
        <w:spacing w:after="0" w:line="360" w:lineRule="auto"/>
        <w:jc w:val="both"/>
        <w:rPr>
          <w:rFonts w:ascii="Times New Roman" w:hAnsi="Times New Roman" w:cs="Times New Roman"/>
          <w:b/>
          <w:iCs/>
          <w:sz w:val="24"/>
          <w:szCs w:val="24"/>
        </w:rPr>
      </w:pPr>
      <w:r w:rsidRPr="00285B85">
        <w:rPr>
          <w:rFonts w:ascii="Times New Roman" w:hAnsi="Times New Roman" w:cs="Times New Roman"/>
          <w:b/>
          <w:iCs/>
          <w:sz w:val="24"/>
          <w:szCs w:val="24"/>
        </w:rPr>
        <w:t>Impacts positifs</w:t>
      </w:r>
    </w:p>
    <w:p w14:paraId="27E8E1F8" w14:textId="77777777" w:rsidR="00E50C23"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 xml:space="preserve">Notre application peut favoriser une meilleure communication et interaction entre les entreprises et les autorités fiscales. Cela peut avoir un impact positif sur la confiance des contribuables dans le système fiscal et réduire les tensions et les litiges entre les entreprises et les autorités fiscales. </w:t>
      </w:r>
    </w:p>
    <w:p w14:paraId="764BDE0B" w14:textId="77777777" w:rsidR="00285B85" w:rsidRPr="008B0160" w:rsidRDefault="00285B85" w:rsidP="00285B85">
      <w:pPr>
        <w:spacing w:after="0" w:line="360" w:lineRule="auto"/>
        <w:ind w:firstLine="708"/>
        <w:jc w:val="both"/>
        <w:rPr>
          <w:rFonts w:ascii="Times New Roman" w:hAnsi="Times New Roman" w:cs="Times New Roman"/>
          <w:bCs/>
          <w:sz w:val="24"/>
          <w:szCs w:val="24"/>
        </w:rPr>
      </w:pPr>
    </w:p>
    <w:p w14:paraId="2C31A237" w14:textId="77777777" w:rsidR="00E50C23" w:rsidRPr="008B0160"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L'application de déclaration de TVA simplifie les processus fiscaux des entreprises en rationalisant les tâches administratives, ce qui réduit la charge de travail et les coûts. Son interface conviviale rend le processus de déclaration plus accessible à tous, favorisant ainsi une meilleure compréhension des obligations fiscales et une participation active à la conformité. Cette accessibilité renforce la transparence fiscale et la confiance des autorités et du public dans le système fiscal.</w:t>
      </w:r>
    </w:p>
    <w:p w14:paraId="0728D786" w14:textId="77777777" w:rsidR="00E50C23" w:rsidRPr="00285B85" w:rsidRDefault="00E50C23" w:rsidP="00E50C23">
      <w:pPr>
        <w:spacing w:after="0" w:line="360" w:lineRule="auto"/>
        <w:jc w:val="both"/>
        <w:rPr>
          <w:rFonts w:ascii="Times New Roman" w:hAnsi="Times New Roman" w:cs="Times New Roman"/>
          <w:b/>
          <w:iCs/>
          <w:sz w:val="24"/>
          <w:szCs w:val="24"/>
        </w:rPr>
      </w:pPr>
      <w:r w:rsidRPr="00285B85">
        <w:rPr>
          <w:rFonts w:ascii="Times New Roman" w:hAnsi="Times New Roman" w:cs="Times New Roman"/>
          <w:b/>
          <w:iCs/>
          <w:sz w:val="24"/>
          <w:szCs w:val="24"/>
        </w:rPr>
        <w:t>Impacts négatifs</w:t>
      </w:r>
    </w:p>
    <w:p w14:paraId="44E0E45B" w14:textId="77777777" w:rsidR="00E50C23" w:rsidRPr="008B0160" w:rsidRDefault="00E50C23" w:rsidP="00E50C23">
      <w:pPr>
        <w:spacing w:after="0" w:line="360" w:lineRule="auto"/>
        <w:jc w:val="both"/>
        <w:rPr>
          <w:rFonts w:ascii="Times New Roman" w:hAnsi="Times New Roman" w:cs="Times New Roman"/>
          <w:bCs/>
          <w:sz w:val="24"/>
          <w:szCs w:val="24"/>
        </w:rPr>
      </w:pPr>
    </w:p>
    <w:p w14:paraId="02A54523" w14:textId="77777777" w:rsidR="00E50C23" w:rsidRPr="008B0160"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lastRenderedPageBreak/>
        <w:t>L'utilisation de l'application de déclaration de TVA peut exclure certains individus, en particulier ceux ayant un accès limité à la technologie. Cela peut aggraver les inégalités sociales en créant des disparités dans l'accès aux services fiscaux.</w:t>
      </w:r>
    </w:p>
    <w:p w14:paraId="195A0D89" w14:textId="77777777" w:rsidR="00E50C23" w:rsidRPr="008B0160" w:rsidRDefault="00E50C23" w:rsidP="00E50C23">
      <w:pPr>
        <w:spacing w:after="0" w:line="360" w:lineRule="auto"/>
        <w:jc w:val="both"/>
        <w:rPr>
          <w:rFonts w:ascii="Times New Roman" w:hAnsi="Times New Roman" w:cs="Times New Roman"/>
          <w:bCs/>
          <w:sz w:val="24"/>
          <w:szCs w:val="24"/>
        </w:rPr>
      </w:pPr>
      <w:r w:rsidRPr="008B0160">
        <w:rPr>
          <w:rFonts w:ascii="Times New Roman" w:hAnsi="Times New Roman" w:cs="Times New Roman"/>
          <w:bCs/>
          <w:sz w:val="24"/>
          <w:szCs w:val="24"/>
        </w:rPr>
        <w:t>La dépendance accrue aux technologies de l'information et de la communication peut poser des défis en termes de sécurité des données et de confidentialité.</w:t>
      </w:r>
    </w:p>
    <w:p w14:paraId="2EC5EEA1" w14:textId="77777777" w:rsidR="00E50C23" w:rsidRPr="00285B85" w:rsidRDefault="00E50C23" w:rsidP="00E50C23">
      <w:pPr>
        <w:spacing w:after="0" w:line="360" w:lineRule="auto"/>
        <w:jc w:val="both"/>
        <w:rPr>
          <w:rFonts w:ascii="Times New Roman" w:hAnsi="Times New Roman" w:cs="Times New Roman"/>
          <w:b/>
          <w:sz w:val="24"/>
          <w:szCs w:val="24"/>
        </w:rPr>
      </w:pPr>
      <w:r w:rsidRPr="00285B85">
        <w:rPr>
          <w:rFonts w:ascii="Times New Roman" w:hAnsi="Times New Roman" w:cs="Times New Roman"/>
          <w:b/>
          <w:sz w:val="24"/>
          <w:szCs w:val="24"/>
        </w:rPr>
        <w:t>Impact environnemental :</w:t>
      </w:r>
    </w:p>
    <w:p w14:paraId="7A606742" w14:textId="77777777" w:rsidR="00E50C23" w:rsidRPr="00285B85" w:rsidRDefault="00E50C23" w:rsidP="00E50C23">
      <w:pPr>
        <w:spacing w:after="0" w:line="360" w:lineRule="auto"/>
        <w:jc w:val="both"/>
        <w:rPr>
          <w:rFonts w:ascii="Times New Roman" w:hAnsi="Times New Roman" w:cs="Times New Roman"/>
          <w:b/>
          <w:iCs/>
          <w:sz w:val="24"/>
          <w:szCs w:val="24"/>
        </w:rPr>
      </w:pPr>
      <w:r w:rsidRPr="00285B85">
        <w:rPr>
          <w:rFonts w:ascii="Times New Roman" w:hAnsi="Times New Roman" w:cs="Times New Roman"/>
          <w:b/>
          <w:iCs/>
          <w:sz w:val="24"/>
          <w:szCs w:val="24"/>
        </w:rPr>
        <w:t>Impacts positifs</w:t>
      </w:r>
    </w:p>
    <w:p w14:paraId="5F6647D6" w14:textId="77777777" w:rsidR="00E50C23"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 xml:space="preserve">Du point de vue environnemental, l'utilisation de l'application de déclaration de TVA peut contribuer à la réduction de l'empreinte carbone des entreprises. En encourageant l'adoption de processus de déclaration électronique, elle réduit la consommation de papier et les déplacements liés à la déclaration fiscale papier. Cela peut avoir un impact positif sur la préservation des forêts et la réduction des déchets associés à la production de papier. </w:t>
      </w:r>
    </w:p>
    <w:p w14:paraId="215CDF78" w14:textId="77777777" w:rsidR="00285B85" w:rsidRPr="008B0160" w:rsidRDefault="00285B85" w:rsidP="00285B85">
      <w:pPr>
        <w:spacing w:after="0" w:line="360" w:lineRule="auto"/>
        <w:ind w:firstLine="708"/>
        <w:jc w:val="both"/>
        <w:rPr>
          <w:rFonts w:ascii="Times New Roman" w:hAnsi="Times New Roman" w:cs="Times New Roman"/>
          <w:bCs/>
          <w:sz w:val="24"/>
          <w:szCs w:val="24"/>
        </w:rPr>
      </w:pPr>
    </w:p>
    <w:p w14:paraId="71DEB621" w14:textId="77777777" w:rsidR="00E50C23" w:rsidRPr="00285B85" w:rsidRDefault="00E50C23" w:rsidP="00E50C23">
      <w:pPr>
        <w:spacing w:after="0" w:line="360" w:lineRule="auto"/>
        <w:jc w:val="both"/>
        <w:rPr>
          <w:rFonts w:ascii="Times New Roman" w:hAnsi="Times New Roman" w:cs="Times New Roman"/>
          <w:b/>
          <w:iCs/>
          <w:sz w:val="24"/>
          <w:szCs w:val="24"/>
        </w:rPr>
      </w:pPr>
      <w:r w:rsidRPr="00285B85">
        <w:rPr>
          <w:rFonts w:ascii="Times New Roman" w:hAnsi="Times New Roman" w:cs="Times New Roman"/>
          <w:b/>
          <w:iCs/>
          <w:sz w:val="24"/>
          <w:szCs w:val="24"/>
        </w:rPr>
        <w:t>Impacts négatifs</w:t>
      </w:r>
    </w:p>
    <w:p w14:paraId="07FE0495" w14:textId="77777777" w:rsidR="00E50C23" w:rsidRPr="008B0160" w:rsidRDefault="00E50C23" w:rsidP="00285B85">
      <w:pPr>
        <w:spacing w:after="0" w:line="360" w:lineRule="auto"/>
        <w:ind w:firstLine="708"/>
        <w:jc w:val="both"/>
        <w:rPr>
          <w:rFonts w:ascii="Times New Roman" w:hAnsi="Times New Roman" w:cs="Times New Roman"/>
          <w:bCs/>
          <w:sz w:val="24"/>
          <w:szCs w:val="24"/>
        </w:rPr>
      </w:pPr>
      <w:r w:rsidRPr="008B0160">
        <w:rPr>
          <w:rFonts w:ascii="Times New Roman" w:hAnsi="Times New Roman" w:cs="Times New Roman"/>
          <w:bCs/>
          <w:sz w:val="24"/>
          <w:szCs w:val="24"/>
        </w:rPr>
        <w:t>Il est crucial de noter que l'usage intensif des serveurs et des équipements informatiques pour gérer l'application peut influer sur la consommation d'énergie et la génération de déchets électroniques. Ainsi, il est impératif de mettre en œuvre des pratiques de gestion durable des technologies de l'information afin de réduire cet impact et de promouvoir une utilisation responsable des ressources numériques.</w:t>
      </w:r>
    </w:p>
    <w:p w14:paraId="2A5BA5F7" w14:textId="77777777" w:rsidR="00E70CCD" w:rsidRPr="0078753B" w:rsidRDefault="00E70CCD" w:rsidP="00E70CCD">
      <w:pPr>
        <w:spacing w:line="360" w:lineRule="auto"/>
        <w:rPr>
          <w:rFonts w:ascii="Times New Roman" w:hAnsi="Times New Roman" w:cs="Times New Roman"/>
          <w:b/>
          <w:bCs/>
          <w:color w:val="FF0000"/>
          <w:sz w:val="24"/>
          <w:szCs w:val="24"/>
        </w:rPr>
      </w:pPr>
    </w:p>
    <w:p w14:paraId="42EB3EA6" w14:textId="77777777" w:rsidR="00E70CCD" w:rsidRPr="0078753B" w:rsidRDefault="00E70CCD" w:rsidP="00E70CCD">
      <w:pPr>
        <w:spacing w:line="360" w:lineRule="auto"/>
        <w:rPr>
          <w:rFonts w:ascii="Times New Roman" w:hAnsi="Times New Roman" w:cs="Times New Roman"/>
          <w:b/>
          <w:bCs/>
          <w:color w:val="FF0000"/>
          <w:sz w:val="24"/>
          <w:szCs w:val="24"/>
        </w:rPr>
      </w:pPr>
    </w:p>
    <w:p w14:paraId="0C9FE8D0" w14:textId="77777777" w:rsidR="00E70CCD" w:rsidRPr="0078753B" w:rsidRDefault="00E70CCD" w:rsidP="00E70CCD">
      <w:pPr>
        <w:spacing w:line="360" w:lineRule="auto"/>
        <w:rPr>
          <w:rFonts w:ascii="Times New Roman" w:hAnsi="Times New Roman" w:cs="Times New Roman"/>
          <w:b/>
          <w:bCs/>
          <w:color w:val="FF0000"/>
          <w:sz w:val="24"/>
          <w:szCs w:val="24"/>
        </w:rPr>
      </w:pPr>
    </w:p>
    <w:p w14:paraId="0DA29429" w14:textId="77777777" w:rsidR="00E70CCD" w:rsidRPr="0078753B" w:rsidRDefault="00E70CCD" w:rsidP="00E70CCD">
      <w:pPr>
        <w:spacing w:line="360" w:lineRule="auto"/>
        <w:rPr>
          <w:rFonts w:ascii="Times New Roman" w:hAnsi="Times New Roman" w:cs="Times New Roman"/>
          <w:b/>
          <w:bCs/>
          <w:color w:val="FF0000"/>
          <w:sz w:val="24"/>
          <w:szCs w:val="24"/>
        </w:rPr>
      </w:pPr>
    </w:p>
    <w:p w14:paraId="66356B70" w14:textId="77777777" w:rsidR="00E70CCD" w:rsidRPr="0078753B" w:rsidRDefault="00E70CCD" w:rsidP="00E70CCD">
      <w:pPr>
        <w:spacing w:line="360" w:lineRule="auto"/>
        <w:rPr>
          <w:rFonts w:ascii="Times New Roman" w:hAnsi="Times New Roman" w:cs="Times New Roman"/>
          <w:b/>
          <w:bCs/>
          <w:color w:val="FF0000"/>
          <w:sz w:val="24"/>
          <w:szCs w:val="24"/>
        </w:rPr>
      </w:pPr>
    </w:p>
    <w:p w14:paraId="64253892" w14:textId="77777777" w:rsidR="00E70CCD" w:rsidRPr="0078753B" w:rsidRDefault="00E70CCD" w:rsidP="00E70CCD">
      <w:pPr>
        <w:spacing w:line="360" w:lineRule="auto"/>
        <w:rPr>
          <w:rFonts w:ascii="Times New Roman" w:hAnsi="Times New Roman" w:cs="Times New Roman"/>
          <w:b/>
          <w:bCs/>
          <w:color w:val="FF0000"/>
          <w:sz w:val="24"/>
          <w:szCs w:val="24"/>
        </w:rPr>
      </w:pPr>
    </w:p>
    <w:p w14:paraId="02F0484B" w14:textId="77777777" w:rsidR="00E70CCD" w:rsidRPr="0078753B" w:rsidRDefault="00E70CCD" w:rsidP="00E70CCD">
      <w:pPr>
        <w:spacing w:line="360" w:lineRule="auto"/>
        <w:rPr>
          <w:rFonts w:ascii="Times New Roman" w:hAnsi="Times New Roman" w:cs="Times New Roman"/>
          <w:b/>
          <w:bCs/>
          <w:color w:val="FF0000"/>
          <w:sz w:val="24"/>
          <w:szCs w:val="24"/>
        </w:rPr>
      </w:pPr>
    </w:p>
    <w:p w14:paraId="6ADB6A6E" w14:textId="77777777" w:rsidR="00E70CCD" w:rsidRPr="0078753B" w:rsidRDefault="00E70CCD" w:rsidP="00E70CCD">
      <w:pPr>
        <w:spacing w:line="360" w:lineRule="auto"/>
        <w:rPr>
          <w:rFonts w:ascii="Times New Roman" w:hAnsi="Times New Roman" w:cs="Times New Roman"/>
          <w:b/>
          <w:bCs/>
          <w:color w:val="FF0000"/>
          <w:sz w:val="24"/>
          <w:szCs w:val="24"/>
        </w:rPr>
      </w:pPr>
    </w:p>
    <w:p w14:paraId="4AB73140" w14:textId="77777777" w:rsidR="00E70CCD" w:rsidRPr="0078753B" w:rsidRDefault="00E70CCD" w:rsidP="00E70CCD">
      <w:pPr>
        <w:spacing w:line="360" w:lineRule="auto"/>
        <w:rPr>
          <w:rFonts w:ascii="Times New Roman" w:hAnsi="Times New Roman" w:cs="Times New Roman"/>
          <w:b/>
          <w:bCs/>
          <w:color w:val="FF0000"/>
          <w:sz w:val="24"/>
          <w:szCs w:val="24"/>
        </w:rPr>
      </w:pPr>
    </w:p>
    <w:p w14:paraId="3D4ADDAF" w14:textId="77777777" w:rsidR="00E70CCD" w:rsidRPr="0078753B" w:rsidRDefault="00E70CCD" w:rsidP="00E70CCD">
      <w:pPr>
        <w:spacing w:line="360" w:lineRule="auto"/>
        <w:rPr>
          <w:rFonts w:ascii="Times New Roman" w:hAnsi="Times New Roman" w:cs="Times New Roman"/>
          <w:b/>
          <w:bCs/>
          <w:color w:val="FF0000"/>
          <w:sz w:val="24"/>
          <w:szCs w:val="24"/>
        </w:rPr>
      </w:pPr>
    </w:p>
    <w:p w14:paraId="0EE88AF9" w14:textId="77777777" w:rsidR="00E70CCD" w:rsidRPr="0078753B" w:rsidRDefault="00E70CCD" w:rsidP="00E70CCD">
      <w:pPr>
        <w:spacing w:line="360" w:lineRule="auto"/>
        <w:rPr>
          <w:rFonts w:ascii="Times New Roman" w:hAnsi="Times New Roman" w:cs="Times New Roman"/>
          <w:b/>
          <w:bCs/>
          <w:color w:val="FF0000"/>
          <w:sz w:val="24"/>
          <w:szCs w:val="24"/>
        </w:rPr>
      </w:pPr>
    </w:p>
    <w:p w14:paraId="436BFAAA" w14:textId="77777777" w:rsidR="00E70CCD" w:rsidRPr="0078753B" w:rsidRDefault="00E70CCD" w:rsidP="00E70CCD">
      <w:pPr>
        <w:spacing w:line="360" w:lineRule="auto"/>
        <w:rPr>
          <w:rFonts w:ascii="Times New Roman" w:hAnsi="Times New Roman" w:cs="Times New Roman"/>
          <w:b/>
          <w:bCs/>
          <w:color w:val="FF0000"/>
          <w:sz w:val="24"/>
          <w:szCs w:val="24"/>
        </w:rPr>
      </w:pPr>
    </w:p>
    <w:p w14:paraId="57D1D833" w14:textId="77777777" w:rsidR="00E70CCD" w:rsidRPr="0078753B" w:rsidRDefault="00E70CCD" w:rsidP="00E70CCD">
      <w:pPr>
        <w:spacing w:line="360" w:lineRule="auto"/>
        <w:rPr>
          <w:rFonts w:ascii="Times New Roman" w:hAnsi="Times New Roman" w:cs="Times New Roman"/>
          <w:b/>
          <w:bCs/>
          <w:color w:val="FF0000"/>
          <w:sz w:val="24"/>
          <w:szCs w:val="24"/>
        </w:rPr>
      </w:pPr>
    </w:p>
    <w:p w14:paraId="3F910573" w14:textId="77777777" w:rsidR="00985FC5" w:rsidRPr="0078753B" w:rsidRDefault="00985FC5" w:rsidP="00E70CCD">
      <w:pPr>
        <w:spacing w:line="360" w:lineRule="auto"/>
        <w:rPr>
          <w:rFonts w:ascii="Times New Roman" w:hAnsi="Times New Roman" w:cs="Times New Roman"/>
          <w:b/>
          <w:bCs/>
          <w:color w:val="FF0000"/>
          <w:sz w:val="24"/>
          <w:szCs w:val="24"/>
        </w:rPr>
      </w:pPr>
    </w:p>
    <w:p w14:paraId="2A9D1DA8" w14:textId="77777777" w:rsidR="00E70CCD" w:rsidRPr="0078753B" w:rsidRDefault="00E70CCD" w:rsidP="00E70CCD">
      <w:pPr>
        <w:spacing w:line="360" w:lineRule="auto"/>
        <w:rPr>
          <w:rFonts w:ascii="Times New Roman" w:hAnsi="Times New Roman" w:cs="Times New Roman"/>
          <w:b/>
          <w:bCs/>
          <w:color w:val="FF0000"/>
          <w:sz w:val="24"/>
          <w:szCs w:val="24"/>
        </w:rPr>
      </w:pPr>
    </w:p>
    <w:p w14:paraId="301518CF" w14:textId="6788FD61" w:rsidR="00E70CCD" w:rsidRPr="00752F57" w:rsidRDefault="00E70CCD" w:rsidP="00E70CCD">
      <w:pPr>
        <w:spacing w:line="360" w:lineRule="auto"/>
        <w:rPr>
          <w:rFonts w:ascii="Times New Roman" w:hAnsi="Times New Roman" w:cs="Times New Roman"/>
          <w:b/>
          <w:bCs/>
          <w:color w:val="FF0000"/>
          <w:sz w:val="24"/>
          <w:szCs w:val="24"/>
        </w:rPr>
      </w:pPr>
      <w:r w:rsidRPr="00752F57">
        <w:rPr>
          <w:rFonts w:ascii="Times New Roman" w:hAnsi="Times New Roman" w:cs="Times New Roman"/>
          <w:b/>
          <w:bCs/>
          <w:color w:val="FF0000"/>
          <w:sz w:val="24"/>
          <w:szCs w:val="24"/>
        </w:rPr>
        <w:t xml:space="preserve">CONCLUSION </w:t>
      </w:r>
    </w:p>
    <w:p w14:paraId="0DDD85B2" w14:textId="6F7DA09B" w:rsidR="00E70CCD" w:rsidRPr="0078753B" w:rsidRDefault="00E70CCD" w:rsidP="00E70CCD">
      <w:pPr>
        <w:pStyle w:val="Paragraphedeliste"/>
        <w:spacing w:line="360" w:lineRule="auto"/>
        <w:ind w:left="2580"/>
        <w:rPr>
          <w:rFonts w:ascii="Times New Roman" w:hAnsi="Times New Roman" w:cs="Times New Roman"/>
          <w:b/>
          <w:bCs/>
          <w:sz w:val="24"/>
          <w:szCs w:val="24"/>
        </w:rPr>
      </w:pPr>
    </w:p>
    <w:sectPr w:rsidR="00E70CCD" w:rsidRPr="0078753B" w:rsidSect="00251A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2230B" w14:textId="77777777" w:rsidR="00251A83" w:rsidRDefault="00251A83" w:rsidP="001C109A">
      <w:pPr>
        <w:spacing w:after="0" w:line="240" w:lineRule="auto"/>
      </w:pPr>
      <w:r>
        <w:separator/>
      </w:r>
    </w:p>
  </w:endnote>
  <w:endnote w:type="continuationSeparator" w:id="0">
    <w:p w14:paraId="26E9A277" w14:textId="77777777" w:rsidR="00251A83" w:rsidRDefault="00251A83" w:rsidP="001C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C6D6A" w14:textId="77777777" w:rsidR="00251A83" w:rsidRDefault="00251A83" w:rsidP="001C109A">
      <w:pPr>
        <w:spacing w:after="0" w:line="240" w:lineRule="auto"/>
      </w:pPr>
      <w:r>
        <w:separator/>
      </w:r>
    </w:p>
  </w:footnote>
  <w:footnote w:type="continuationSeparator" w:id="0">
    <w:p w14:paraId="53C55198" w14:textId="77777777" w:rsidR="00251A83" w:rsidRDefault="00251A83" w:rsidP="001C1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54FCDA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25pt;height:11.25pt" o:bullet="t">
        <v:imagedata r:id="rId1" o:title="msoFE29"/>
      </v:shape>
    </w:pict>
  </w:numPicBullet>
  <w:abstractNum w:abstractNumId="0" w15:restartNumberingAfterBreak="0">
    <w:nsid w:val="01B51E8B"/>
    <w:multiLevelType w:val="hybridMultilevel"/>
    <w:tmpl w:val="934C2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A5885"/>
    <w:multiLevelType w:val="hybridMultilevel"/>
    <w:tmpl w:val="21F2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9B0BCD"/>
    <w:multiLevelType w:val="multilevel"/>
    <w:tmpl w:val="D3526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C2C18"/>
    <w:multiLevelType w:val="multilevel"/>
    <w:tmpl w:val="8088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197375"/>
    <w:multiLevelType w:val="hybridMultilevel"/>
    <w:tmpl w:val="41EC8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885C76"/>
    <w:multiLevelType w:val="hybridMultilevel"/>
    <w:tmpl w:val="0ED45030"/>
    <w:lvl w:ilvl="0" w:tplc="040C0009">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6" w15:restartNumberingAfterBreak="0">
    <w:nsid w:val="0FDA42C8"/>
    <w:multiLevelType w:val="multilevel"/>
    <w:tmpl w:val="88046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5D3729"/>
    <w:multiLevelType w:val="multilevel"/>
    <w:tmpl w:val="7408C3BC"/>
    <w:lvl w:ilvl="0">
      <w:start w:val="1"/>
      <w:numFmt w:val="upperRoman"/>
      <w:lvlText w:val="%1."/>
      <w:lvlJc w:val="left"/>
      <w:pPr>
        <w:ind w:left="2160" w:hanging="1080"/>
      </w:pPr>
      <w:rPr>
        <w:rFonts w:hint="default"/>
      </w:rPr>
    </w:lvl>
    <w:lvl w:ilvl="1">
      <w:start w:val="1"/>
      <w:numFmt w:val="decimal"/>
      <w:isLgl/>
      <w:lvlText w:val="%1.%2"/>
      <w:lvlJc w:val="left"/>
      <w:pPr>
        <w:ind w:left="258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8" w15:restartNumberingAfterBreak="0">
    <w:nsid w:val="131A0F40"/>
    <w:multiLevelType w:val="hybridMultilevel"/>
    <w:tmpl w:val="9DD22EF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A84DB4"/>
    <w:multiLevelType w:val="hybridMultilevel"/>
    <w:tmpl w:val="53E264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BC46AE"/>
    <w:multiLevelType w:val="hybridMultilevel"/>
    <w:tmpl w:val="92C4F3B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0919C5"/>
    <w:multiLevelType w:val="hybridMultilevel"/>
    <w:tmpl w:val="8384FD1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4F0B96"/>
    <w:multiLevelType w:val="hybridMultilevel"/>
    <w:tmpl w:val="37F898BE"/>
    <w:lvl w:ilvl="0" w:tplc="730E772C">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1A5B3FE7"/>
    <w:multiLevelType w:val="hybridMultilevel"/>
    <w:tmpl w:val="0DF25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945636"/>
    <w:multiLevelType w:val="hybridMultilevel"/>
    <w:tmpl w:val="ED90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315696"/>
    <w:multiLevelType w:val="multilevel"/>
    <w:tmpl w:val="1114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0F2C64"/>
    <w:multiLevelType w:val="hybridMultilevel"/>
    <w:tmpl w:val="83641F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D6A2A3C"/>
    <w:multiLevelType w:val="hybridMultilevel"/>
    <w:tmpl w:val="CFE8A11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0656D57"/>
    <w:multiLevelType w:val="hybridMultilevel"/>
    <w:tmpl w:val="F83814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4080084"/>
    <w:multiLevelType w:val="multilevel"/>
    <w:tmpl w:val="00B69C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56C5B98"/>
    <w:multiLevelType w:val="hybridMultilevel"/>
    <w:tmpl w:val="612424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75365D0"/>
    <w:multiLevelType w:val="hybridMultilevel"/>
    <w:tmpl w:val="E59E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7911BA0"/>
    <w:multiLevelType w:val="multilevel"/>
    <w:tmpl w:val="F81E6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141EE"/>
    <w:multiLevelType w:val="multilevel"/>
    <w:tmpl w:val="2570BBFA"/>
    <w:lvl w:ilvl="0">
      <w:start w:val="1"/>
      <w:numFmt w:val="bullet"/>
      <w:lvlText w:val=""/>
      <w:lvlPicBulletId w:val="0"/>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E2F72"/>
    <w:multiLevelType w:val="hybridMultilevel"/>
    <w:tmpl w:val="95FAFE9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2ABD5F55"/>
    <w:multiLevelType w:val="multilevel"/>
    <w:tmpl w:val="19C89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AE72E15"/>
    <w:multiLevelType w:val="hybridMultilevel"/>
    <w:tmpl w:val="4A60A114"/>
    <w:lvl w:ilvl="0" w:tplc="F026AB1A">
      <w:start w:val="1"/>
      <w:numFmt w:val="bullet"/>
      <w:lvlText w:val=""/>
      <w:lvlJc w:val="left"/>
      <w:pPr>
        <w:tabs>
          <w:tab w:val="num" w:pos="720"/>
        </w:tabs>
        <w:ind w:left="720" w:hanging="360"/>
      </w:pPr>
      <w:rPr>
        <w:rFonts w:ascii="Wingdings" w:hAnsi="Wingdings" w:hint="default"/>
      </w:rPr>
    </w:lvl>
    <w:lvl w:ilvl="1" w:tplc="B7A266F0" w:tentative="1">
      <w:start w:val="1"/>
      <w:numFmt w:val="bullet"/>
      <w:lvlText w:val=""/>
      <w:lvlJc w:val="left"/>
      <w:pPr>
        <w:tabs>
          <w:tab w:val="num" w:pos="1440"/>
        </w:tabs>
        <w:ind w:left="1440" w:hanging="360"/>
      </w:pPr>
      <w:rPr>
        <w:rFonts w:ascii="Wingdings" w:hAnsi="Wingdings" w:hint="default"/>
      </w:rPr>
    </w:lvl>
    <w:lvl w:ilvl="2" w:tplc="97BEBD6A" w:tentative="1">
      <w:start w:val="1"/>
      <w:numFmt w:val="bullet"/>
      <w:lvlText w:val=""/>
      <w:lvlJc w:val="left"/>
      <w:pPr>
        <w:tabs>
          <w:tab w:val="num" w:pos="2160"/>
        </w:tabs>
        <w:ind w:left="2160" w:hanging="360"/>
      </w:pPr>
      <w:rPr>
        <w:rFonts w:ascii="Wingdings" w:hAnsi="Wingdings" w:hint="default"/>
      </w:rPr>
    </w:lvl>
    <w:lvl w:ilvl="3" w:tplc="FD7AD918" w:tentative="1">
      <w:start w:val="1"/>
      <w:numFmt w:val="bullet"/>
      <w:lvlText w:val=""/>
      <w:lvlJc w:val="left"/>
      <w:pPr>
        <w:tabs>
          <w:tab w:val="num" w:pos="2880"/>
        </w:tabs>
        <w:ind w:left="2880" w:hanging="360"/>
      </w:pPr>
      <w:rPr>
        <w:rFonts w:ascii="Wingdings" w:hAnsi="Wingdings" w:hint="default"/>
      </w:rPr>
    </w:lvl>
    <w:lvl w:ilvl="4" w:tplc="03FE77B2" w:tentative="1">
      <w:start w:val="1"/>
      <w:numFmt w:val="bullet"/>
      <w:lvlText w:val=""/>
      <w:lvlJc w:val="left"/>
      <w:pPr>
        <w:tabs>
          <w:tab w:val="num" w:pos="3600"/>
        </w:tabs>
        <w:ind w:left="3600" w:hanging="360"/>
      </w:pPr>
      <w:rPr>
        <w:rFonts w:ascii="Wingdings" w:hAnsi="Wingdings" w:hint="default"/>
      </w:rPr>
    </w:lvl>
    <w:lvl w:ilvl="5" w:tplc="6BEA4AAC" w:tentative="1">
      <w:start w:val="1"/>
      <w:numFmt w:val="bullet"/>
      <w:lvlText w:val=""/>
      <w:lvlJc w:val="left"/>
      <w:pPr>
        <w:tabs>
          <w:tab w:val="num" w:pos="4320"/>
        </w:tabs>
        <w:ind w:left="4320" w:hanging="360"/>
      </w:pPr>
      <w:rPr>
        <w:rFonts w:ascii="Wingdings" w:hAnsi="Wingdings" w:hint="default"/>
      </w:rPr>
    </w:lvl>
    <w:lvl w:ilvl="6" w:tplc="21A4DF52" w:tentative="1">
      <w:start w:val="1"/>
      <w:numFmt w:val="bullet"/>
      <w:lvlText w:val=""/>
      <w:lvlJc w:val="left"/>
      <w:pPr>
        <w:tabs>
          <w:tab w:val="num" w:pos="5040"/>
        </w:tabs>
        <w:ind w:left="5040" w:hanging="360"/>
      </w:pPr>
      <w:rPr>
        <w:rFonts w:ascii="Wingdings" w:hAnsi="Wingdings" w:hint="default"/>
      </w:rPr>
    </w:lvl>
    <w:lvl w:ilvl="7" w:tplc="101A006A" w:tentative="1">
      <w:start w:val="1"/>
      <w:numFmt w:val="bullet"/>
      <w:lvlText w:val=""/>
      <w:lvlJc w:val="left"/>
      <w:pPr>
        <w:tabs>
          <w:tab w:val="num" w:pos="5760"/>
        </w:tabs>
        <w:ind w:left="5760" w:hanging="360"/>
      </w:pPr>
      <w:rPr>
        <w:rFonts w:ascii="Wingdings" w:hAnsi="Wingdings" w:hint="default"/>
      </w:rPr>
    </w:lvl>
    <w:lvl w:ilvl="8" w:tplc="412476E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43AA1"/>
    <w:multiLevelType w:val="multilevel"/>
    <w:tmpl w:val="E3A257E8"/>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2D205170"/>
    <w:multiLevelType w:val="hybridMultilevel"/>
    <w:tmpl w:val="15863A8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642CB9"/>
    <w:multiLevelType w:val="hybridMultilevel"/>
    <w:tmpl w:val="C75C9E3A"/>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353871F0"/>
    <w:multiLevelType w:val="multilevel"/>
    <w:tmpl w:val="8CB21944"/>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1" w15:restartNumberingAfterBreak="0">
    <w:nsid w:val="389F6833"/>
    <w:multiLevelType w:val="hybridMultilevel"/>
    <w:tmpl w:val="00146E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8F37801"/>
    <w:multiLevelType w:val="multilevel"/>
    <w:tmpl w:val="2FBA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5D353E"/>
    <w:multiLevelType w:val="hybridMultilevel"/>
    <w:tmpl w:val="8006D1F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4EF5962"/>
    <w:multiLevelType w:val="hybridMultilevel"/>
    <w:tmpl w:val="778A585E"/>
    <w:lvl w:ilvl="0" w:tplc="7CE28A7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64C4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14CC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2695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24DA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44E0D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B4DF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41216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D06661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7136421"/>
    <w:multiLevelType w:val="hybridMultilevel"/>
    <w:tmpl w:val="1970251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798437D"/>
    <w:multiLevelType w:val="hybridMultilevel"/>
    <w:tmpl w:val="ACBE8F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8257CFA"/>
    <w:multiLevelType w:val="hybridMultilevel"/>
    <w:tmpl w:val="C266450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BD20045"/>
    <w:multiLevelType w:val="multilevel"/>
    <w:tmpl w:val="01267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C49636E"/>
    <w:multiLevelType w:val="multilevel"/>
    <w:tmpl w:val="0EF04B2A"/>
    <w:lvl w:ilvl="0">
      <w:start w:val="1"/>
      <w:numFmt w:val="bullet"/>
      <w:lvlText w:val=""/>
      <w:lvlPicBulletId w:val="0"/>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306F34"/>
    <w:multiLevelType w:val="hybridMultilevel"/>
    <w:tmpl w:val="C5D879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4BA20A8"/>
    <w:multiLevelType w:val="hybridMultilevel"/>
    <w:tmpl w:val="412A7798"/>
    <w:lvl w:ilvl="0" w:tplc="F026AB1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6791ADB"/>
    <w:multiLevelType w:val="hybridMultilevel"/>
    <w:tmpl w:val="F9F4C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8642EB7"/>
    <w:multiLevelType w:val="multilevel"/>
    <w:tmpl w:val="D22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8DF23C6"/>
    <w:multiLevelType w:val="multilevel"/>
    <w:tmpl w:val="5732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94870F2"/>
    <w:multiLevelType w:val="hybridMultilevel"/>
    <w:tmpl w:val="835CE9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A257BF8"/>
    <w:multiLevelType w:val="hybridMultilevel"/>
    <w:tmpl w:val="63A631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B7F69D3"/>
    <w:multiLevelType w:val="hybridMultilevel"/>
    <w:tmpl w:val="46A2284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DE27405"/>
    <w:multiLevelType w:val="hybridMultilevel"/>
    <w:tmpl w:val="71C277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04A3D8D"/>
    <w:multiLevelType w:val="hybridMultilevel"/>
    <w:tmpl w:val="3376C5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10A7E97"/>
    <w:multiLevelType w:val="multilevel"/>
    <w:tmpl w:val="98D6B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15C4DB7"/>
    <w:multiLevelType w:val="hybridMultilevel"/>
    <w:tmpl w:val="6E321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1B4793E"/>
    <w:multiLevelType w:val="hybridMultilevel"/>
    <w:tmpl w:val="C5026F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4B666AB"/>
    <w:multiLevelType w:val="multilevel"/>
    <w:tmpl w:val="D0C48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53F6025"/>
    <w:multiLevelType w:val="hybridMultilevel"/>
    <w:tmpl w:val="86DE7390"/>
    <w:lvl w:ilvl="0" w:tplc="CEEE1D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3ABC4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360B2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08349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BCF9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FA61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C281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9CED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7AFC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E422287"/>
    <w:multiLevelType w:val="multilevel"/>
    <w:tmpl w:val="96A82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F66634A"/>
    <w:multiLevelType w:val="multilevel"/>
    <w:tmpl w:val="9702A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4843360"/>
    <w:multiLevelType w:val="hybridMultilevel"/>
    <w:tmpl w:val="3D1A6B4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4FF26E6"/>
    <w:multiLevelType w:val="hybridMultilevel"/>
    <w:tmpl w:val="37C4CFC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5284342"/>
    <w:multiLevelType w:val="multilevel"/>
    <w:tmpl w:val="1458E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6B43753"/>
    <w:multiLevelType w:val="multilevel"/>
    <w:tmpl w:val="E68650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C3720F"/>
    <w:multiLevelType w:val="multilevel"/>
    <w:tmpl w:val="9544B4A4"/>
    <w:lvl w:ilvl="0">
      <w:start w:val="1"/>
      <w:numFmt w:val="bullet"/>
      <w:lvlText w:val=""/>
      <w:lvlPicBulletId w:val="0"/>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317B8"/>
    <w:multiLevelType w:val="multilevel"/>
    <w:tmpl w:val="6978B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E6710F"/>
    <w:multiLevelType w:val="hybridMultilevel"/>
    <w:tmpl w:val="13F4E0DC"/>
    <w:lvl w:ilvl="0" w:tplc="564AC1F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A63697F"/>
    <w:multiLevelType w:val="hybridMultilevel"/>
    <w:tmpl w:val="0B7E554C"/>
    <w:lvl w:ilvl="0" w:tplc="F026AB1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B041183"/>
    <w:multiLevelType w:val="multilevel"/>
    <w:tmpl w:val="F292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B136AE5"/>
    <w:multiLevelType w:val="multilevel"/>
    <w:tmpl w:val="1F0C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3129037">
    <w:abstractNumId w:val="36"/>
  </w:num>
  <w:num w:numId="2" w16cid:durableId="529690297">
    <w:abstractNumId w:val="16"/>
  </w:num>
  <w:num w:numId="3" w16cid:durableId="276760478">
    <w:abstractNumId w:val="45"/>
  </w:num>
  <w:num w:numId="4" w16cid:durableId="318383827">
    <w:abstractNumId w:val="29"/>
  </w:num>
  <w:num w:numId="5" w16cid:durableId="1791822230">
    <w:abstractNumId w:val="26"/>
  </w:num>
  <w:num w:numId="6" w16cid:durableId="1149126557">
    <w:abstractNumId w:val="11"/>
  </w:num>
  <w:num w:numId="7" w16cid:durableId="1018242372">
    <w:abstractNumId w:val="41"/>
  </w:num>
  <w:num w:numId="8" w16cid:durableId="415323247">
    <w:abstractNumId w:val="64"/>
  </w:num>
  <w:num w:numId="9" w16cid:durableId="758257577">
    <w:abstractNumId w:val="44"/>
  </w:num>
  <w:num w:numId="10" w16cid:durableId="426003792">
    <w:abstractNumId w:val="66"/>
  </w:num>
  <w:num w:numId="11" w16cid:durableId="599945807">
    <w:abstractNumId w:val="50"/>
  </w:num>
  <w:num w:numId="12" w16cid:durableId="617489148">
    <w:abstractNumId w:val="52"/>
  </w:num>
  <w:num w:numId="13" w16cid:durableId="1575319447">
    <w:abstractNumId w:val="5"/>
  </w:num>
  <w:num w:numId="14" w16cid:durableId="2015299168">
    <w:abstractNumId w:val="23"/>
  </w:num>
  <w:num w:numId="15" w16cid:durableId="136849577">
    <w:abstractNumId w:val="61"/>
  </w:num>
  <w:num w:numId="16" w16cid:durableId="987172143">
    <w:abstractNumId w:val="60"/>
  </w:num>
  <w:num w:numId="17" w16cid:durableId="894580428">
    <w:abstractNumId w:val="39"/>
  </w:num>
  <w:num w:numId="18" w16cid:durableId="1031035648">
    <w:abstractNumId w:val="48"/>
  </w:num>
  <w:num w:numId="19" w16cid:durableId="1886873362">
    <w:abstractNumId w:val="58"/>
  </w:num>
  <w:num w:numId="20" w16cid:durableId="1318728318">
    <w:abstractNumId w:val="47"/>
  </w:num>
  <w:num w:numId="21" w16cid:durableId="85734945">
    <w:abstractNumId w:val="37"/>
  </w:num>
  <w:num w:numId="22" w16cid:durableId="1405101550">
    <w:abstractNumId w:val="40"/>
  </w:num>
  <w:num w:numId="23" w16cid:durableId="1897816815">
    <w:abstractNumId w:val="28"/>
  </w:num>
  <w:num w:numId="24" w16cid:durableId="1905873840">
    <w:abstractNumId w:val="46"/>
  </w:num>
  <w:num w:numId="25" w16cid:durableId="740442754">
    <w:abstractNumId w:val="38"/>
  </w:num>
  <w:num w:numId="26" w16cid:durableId="1845969802">
    <w:abstractNumId w:val="65"/>
  </w:num>
  <w:num w:numId="27" w16cid:durableId="839731144">
    <w:abstractNumId w:val="15"/>
  </w:num>
  <w:num w:numId="28" w16cid:durableId="1673991781">
    <w:abstractNumId w:val="25"/>
  </w:num>
  <w:num w:numId="29" w16cid:durableId="511725783">
    <w:abstractNumId w:val="59"/>
  </w:num>
  <w:num w:numId="30" w16cid:durableId="1637834356">
    <w:abstractNumId w:val="53"/>
  </w:num>
  <w:num w:numId="31" w16cid:durableId="1517041019">
    <w:abstractNumId w:val="55"/>
  </w:num>
  <w:num w:numId="32" w16cid:durableId="1788043967">
    <w:abstractNumId w:val="3"/>
  </w:num>
  <w:num w:numId="33" w16cid:durableId="2071490230">
    <w:abstractNumId w:val="34"/>
  </w:num>
  <w:num w:numId="34" w16cid:durableId="436800305">
    <w:abstractNumId w:val="54"/>
  </w:num>
  <w:num w:numId="35" w16cid:durableId="64036040">
    <w:abstractNumId w:val="51"/>
  </w:num>
  <w:num w:numId="36" w16cid:durableId="466120675">
    <w:abstractNumId w:val="19"/>
  </w:num>
  <w:num w:numId="37" w16cid:durableId="1142890636">
    <w:abstractNumId w:val="30"/>
  </w:num>
  <w:num w:numId="38" w16cid:durableId="871503812">
    <w:abstractNumId w:val="27"/>
  </w:num>
  <w:num w:numId="39" w16cid:durableId="738751025">
    <w:abstractNumId w:val="7"/>
  </w:num>
  <w:num w:numId="40" w16cid:durableId="41369797">
    <w:abstractNumId w:val="8"/>
  </w:num>
  <w:num w:numId="41" w16cid:durableId="1404983762">
    <w:abstractNumId w:val="18"/>
  </w:num>
  <w:num w:numId="42" w16cid:durableId="2085569611">
    <w:abstractNumId w:val="35"/>
  </w:num>
  <w:num w:numId="43" w16cid:durableId="2114858731">
    <w:abstractNumId w:val="9"/>
  </w:num>
  <w:num w:numId="44" w16cid:durableId="328097051">
    <w:abstractNumId w:val="20"/>
  </w:num>
  <w:num w:numId="45" w16cid:durableId="1012222336">
    <w:abstractNumId w:val="57"/>
  </w:num>
  <w:num w:numId="46" w16cid:durableId="852256595">
    <w:abstractNumId w:val="17"/>
  </w:num>
  <w:num w:numId="47" w16cid:durableId="454640046">
    <w:abstractNumId w:val="49"/>
  </w:num>
  <w:num w:numId="48" w16cid:durableId="1604993414">
    <w:abstractNumId w:val="43"/>
  </w:num>
  <w:num w:numId="49" w16cid:durableId="1974479932">
    <w:abstractNumId w:val="56"/>
  </w:num>
  <w:num w:numId="50" w16cid:durableId="375660207">
    <w:abstractNumId w:val="6"/>
  </w:num>
  <w:num w:numId="51" w16cid:durableId="651525459">
    <w:abstractNumId w:val="33"/>
  </w:num>
  <w:num w:numId="52" w16cid:durableId="554238111">
    <w:abstractNumId w:val="42"/>
  </w:num>
  <w:num w:numId="53" w16cid:durableId="932972928">
    <w:abstractNumId w:val="63"/>
  </w:num>
  <w:num w:numId="54" w16cid:durableId="1415590922">
    <w:abstractNumId w:val="32"/>
  </w:num>
  <w:num w:numId="55" w16cid:durableId="338194220">
    <w:abstractNumId w:val="12"/>
  </w:num>
  <w:num w:numId="56" w16cid:durableId="1799101630">
    <w:abstractNumId w:val="22"/>
  </w:num>
  <w:num w:numId="57" w16cid:durableId="867447715">
    <w:abstractNumId w:val="62"/>
  </w:num>
  <w:num w:numId="58" w16cid:durableId="1300768801">
    <w:abstractNumId w:val="24"/>
  </w:num>
  <w:num w:numId="59" w16cid:durableId="1527329050">
    <w:abstractNumId w:val="2"/>
  </w:num>
  <w:num w:numId="60" w16cid:durableId="1790934188">
    <w:abstractNumId w:val="10"/>
  </w:num>
  <w:num w:numId="61" w16cid:durableId="884373369">
    <w:abstractNumId w:val="21"/>
  </w:num>
  <w:num w:numId="62" w16cid:durableId="2053730512">
    <w:abstractNumId w:val="31"/>
  </w:num>
  <w:num w:numId="63" w16cid:durableId="1592201927">
    <w:abstractNumId w:val="13"/>
  </w:num>
  <w:num w:numId="64" w16cid:durableId="1589070673">
    <w:abstractNumId w:val="14"/>
  </w:num>
  <w:num w:numId="65" w16cid:durableId="81922491">
    <w:abstractNumId w:val="4"/>
  </w:num>
  <w:num w:numId="66" w16cid:durableId="75061183">
    <w:abstractNumId w:val="1"/>
  </w:num>
  <w:num w:numId="67" w16cid:durableId="606428145">
    <w:abstractNumId w:val="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84"/>
    <w:rsid w:val="0001519C"/>
    <w:rsid w:val="00026999"/>
    <w:rsid w:val="00055CC4"/>
    <w:rsid w:val="00062DE6"/>
    <w:rsid w:val="000A4956"/>
    <w:rsid w:val="000A5F43"/>
    <w:rsid w:val="000B606A"/>
    <w:rsid w:val="000D7F6C"/>
    <w:rsid w:val="00110CED"/>
    <w:rsid w:val="00111A6C"/>
    <w:rsid w:val="001168A1"/>
    <w:rsid w:val="00132910"/>
    <w:rsid w:val="00142F17"/>
    <w:rsid w:val="00160235"/>
    <w:rsid w:val="00170A87"/>
    <w:rsid w:val="0018226B"/>
    <w:rsid w:val="0018777F"/>
    <w:rsid w:val="001A5BB7"/>
    <w:rsid w:val="001B729D"/>
    <w:rsid w:val="001C109A"/>
    <w:rsid w:val="001C150A"/>
    <w:rsid w:val="001F285E"/>
    <w:rsid w:val="00212A08"/>
    <w:rsid w:val="0022156A"/>
    <w:rsid w:val="00240C82"/>
    <w:rsid w:val="00243A51"/>
    <w:rsid w:val="00251A83"/>
    <w:rsid w:val="002619F6"/>
    <w:rsid w:val="002803A2"/>
    <w:rsid w:val="00282E26"/>
    <w:rsid w:val="00285B85"/>
    <w:rsid w:val="002A0D52"/>
    <w:rsid w:val="002A4CFA"/>
    <w:rsid w:val="002C4BA9"/>
    <w:rsid w:val="002D4D6E"/>
    <w:rsid w:val="002D5076"/>
    <w:rsid w:val="002E3044"/>
    <w:rsid w:val="002E666F"/>
    <w:rsid w:val="002E7966"/>
    <w:rsid w:val="002F707D"/>
    <w:rsid w:val="00316D1C"/>
    <w:rsid w:val="00322750"/>
    <w:rsid w:val="003346AD"/>
    <w:rsid w:val="0034323C"/>
    <w:rsid w:val="00344F8B"/>
    <w:rsid w:val="00346904"/>
    <w:rsid w:val="00351EB0"/>
    <w:rsid w:val="00364EC0"/>
    <w:rsid w:val="00371994"/>
    <w:rsid w:val="00393ED1"/>
    <w:rsid w:val="003A10DB"/>
    <w:rsid w:val="003B4B85"/>
    <w:rsid w:val="003C429F"/>
    <w:rsid w:val="003E21C0"/>
    <w:rsid w:val="003F12C8"/>
    <w:rsid w:val="003F4AEC"/>
    <w:rsid w:val="00401B7B"/>
    <w:rsid w:val="00412B36"/>
    <w:rsid w:val="00425CCE"/>
    <w:rsid w:val="004306EB"/>
    <w:rsid w:val="00445E97"/>
    <w:rsid w:val="0046244B"/>
    <w:rsid w:val="004860B1"/>
    <w:rsid w:val="004973DC"/>
    <w:rsid w:val="004A1D3F"/>
    <w:rsid w:val="004B304F"/>
    <w:rsid w:val="004C67E6"/>
    <w:rsid w:val="004D1499"/>
    <w:rsid w:val="004E157C"/>
    <w:rsid w:val="004E75C8"/>
    <w:rsid w:val="004F3183"/>
    <w:rsid w:val="00515EEE"/>
    <w:rsid w:val="00526B09"/>
    <w:rsid w:val="00543E47"/>
    <w:rsid w:val="0056009E"/>
    <w:rsid w:val="00564DA8"/>
    <w:rsid w:val="005818F9"/>
    <w:rsid w:val="005924C2"/>
    <w:rsid w:val="005B5823"/>
    <w:rsid w:val="005B5EA6"/>
    <w:rsid w:val="005C1407"/>
    <w:rsid w:val="005C3DA6"/>
    <w:rsid w:val="005D69ED"/>
    <w:rsid w:val="00605F13"/>
    <w:rsid w:val="00607327"/>
    <w:rsid w:val="0061266C"/>
    <w:rsid w:val="00630B4D"/>
    <w:rsid w:val="00656437"/>
    <w:rsid w:val="006648BC"/>
    <w:rsid w:val="006972D0"/>
    <w:rsid w:val="006B4BE5"/>
    <w:rsid w:val="006B4FAA"/>
    <w:rsid w:val="006B571D"/>
    <w:rsid w:val="006C25D8"/>
    <w:rsid w:val="006C7D79"/>
    <w:rsid w:val="006E4151"/>
    <w:rsid w:val="007169B8"/>
    <w:rsid w:val="00717EC5"/>
    <w:rsid w:val="007276D4"/>
    <w:rsid w:val="00752538"/>
    <w:rsid w:val="00752F57"/>
    <w:rsid w:val="00753C13"/>
    <w:rsid w:val="007669F1"/>
    <w:rsid w:val="0078753B"/>
    <w:rsid w:val="007A15E1"/>
    <w:rsid w:val="007B571B"/>
    <w:rsid w:val="007C454C"/>
    <w:rsid w:val="007C6651"/>
    <w:rsid w:val="007F5874"/>
    <w:rsid w:val="00817B62"/>
    <w:rsid w:val="008512A7"/>
    <w:rsid w:val="008677C8"/>
    <w:rsid w:val="00876B4C"/>
    <w:rsid w:val="008A251E"/>
    <w:rsid w:val="008B68ED"/>
    <w:rsid w:val="008D6095"/>
    <w:rsid w:val="008E15D0"/>
    <w:rsid w:val="008E37DD"/>
    <w:rsid w:val="008F099E"/>
    <w:rsid w:val="00900084"/>
    <w:rsid w:val="00916419"/>
    <w:rsid w:val="0092782C"/>
    <w:rsid w:val="00927F32"/>
    <w:rsid w:val="0095207A"/>
    <w:rsid w:val="009806A8"/>
    <w:rsid w:val="00985FC5"/>
    <w:rsid w:val="00990042"/>
    <w:rsid w:val="009A0C21"/>
    <w:rsid w:val="009A1F38"/>
    <w:rsid w:val="009B1A80"/>
    <w:rsid w:val="009F4B11"/>
    <w:rsid w:val="00A048B0"/>
    <w:rsid w:val="00A127A2"/>
    <w:rsid w:val="00A234F7"/>
    <w:rsid w:val="00A74282"/>
    <w:rsid w:val="00A751E1"/>
    <w:rsid w:val="00A86862"/>
    <w:rsid w:val="00A94C88"/>
    <w:rsid w:val="00AB07DC"/>
    <w:rsid w:val="00AD457E"/>
    <w:rsid w:val="00B03A6A"/>
    <w:rsid w:val="00B17F85"/>
    <w:rsid w:val="00B36816"/>
    <w:rsid w:val="00B47C7B"/>
    <w:rsid w:val="00B57D8E"/>
    <w:rsid w:val="00B6342D"/>
    <w:rsid w:val="00BB3C3D"/>
    <w:rsid w:val="00BD65E7"/>
    <w:rsid w:val="00BF3021"/>
    <w:rsid w:val="00BF5C23"/>
    <w:rsid w:val="00C04E3B"/>
    <w:rsid w:val="00C3055B"/>
    <w:rsid w:val="00C80D4E"/>
    <w:rsid w:val="00CB2E94"/>
    <w:rsid w:val="00CC35CE"/>
    <w:rsid w:val="00CD18AC"/>
    <w:rsid w:val="00CE7661"/>
    <w:rsid w:val="00D006BE"/>
    <w:rsid w:val="00D02398"/>
    <w:rsid w:val="00D21191"/>
    <w:rsid w:val="00D24352"/>
    <w:rsid w:val="00D437E4"/>
    <w:rsid w:val="00D4525D"/>
    <w:rsid w:val="00D52BE8"/>
    <w:rsid w:val="00D53B84"/>
    <w:rsid w:val="00D858F3"/>
    <w:rsid w:val="00DA76FC"/>
    <w:rsid w:val="00DB375B"/>
    <w:rsid w:val="00DC4927"/>
    <w:rsid w:val="00DC7E2B"/>
    <w:rsid w:val="00DE1B8A"/>
    <w:rsid w:val="00DE748A"/>
    <w:rsid w:val="00DF091E"/>
    <w:rsid w:val="00E20DE1"/>
    <w:rsid w:val="00E50C23"/>
    <w:rsid w:val="00E70CCD"/>
    <w:rsid w:val="00E8409D"/>
    <w:rsid w:val="00EC2912"/>
    <w:rsid w:val="00EC6B86"/>
    <w:rsid w:val="00ED0F47"/>
    <w:rsid w:val="00ED3ABB"/>
    <w:rsid w:val="00ED3FB4"/>
    <w:rsid w:val="00EE4555"/>
    <w:rsid w:val="00F4263A"/>
    <w:rsid w:val="00F60F99"/>
    <w:rsid w:val="00F7211D"/>
    <w:rsid w:val="00F81311"/>
    <w:rsid w:val="00FA4E56"/>
    <w:rsid w:val="00FB4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A6F2ED"/>
  <w15:chartTrackingRefBased/>
  <w15:docId w15:val="{70F7C076-D854-438F-AB4B-691C816E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DC"/>
  </w:style>
  <w:style w:type="paragraph" w:styleId="Titre1">
    <w:name w:val="heading 1"/>
    <w:basedOn w:val="Normal"/>
    <w:next w:val="Normal"/>
    <w:link w:val="Titre1Car"/>
    <w:uiPriority w:val="9"/>
    <w:qFormat/>
    <w:rsid w:val="00D53B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1877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3B84"/>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D53B84"/>
    <w:pPr>
      <w:ind w:left="720"/>
      <w:contextualSpacing/>
    </w:pPr>
  </w:style>
  <w:style w:type="character" w:customStyle="1" w:styleId="wordwithsynonyms2z56d11">
    <w:name w:val="_wordwithsynonyms_2z56d_11"/>
    <w:basedOn w:val="Policepardfaut"/>
    <w:rsid w:val="00D53B84"/>
  </w:style>
  <w:style w:type="paragraph" w:styleId="En-tte">
    <w:name w:val="header"/>
    <w:basedOn w:val="Normal"/>
    <w:link w:val="En-tteCar"/>
    <w:uiPriority w:val="99"/>
    <w:unhideWhenUsed/>
    <w:rsid w:val="001C109A"/>
    <w:pPr>
      <w:tabs>
        <w:tab w:val="center" w:pos="4536"/>
        <w:tab w:val="right" w:pos="9072"/>
      </w:tabs>
      <w:spacing w:after="0" w:line="240" w:lineRule="auto"/>
    </w:pPr>
  </w:style>
  <w:style w:type="character" w:customStyle="1" w:styleId="En-tteCar">
    <w:name w:val="En-tête Car"/>
    <w:basedOn w:val="Policepardfaut"/>
    <w:link w:val="En-tte"/>
    <w:uiPriority w:val="99"/>
    <w:rsid w:val="001C109A"/>
  </w:style>
  <w:style w:type="paragraph" w:styleId="Pieddepage">
    <w:name w:val="footer"/>
    <w:basedOn w:val="Normal"/>
    <w:link w:val="PieddepageCar"/>
    <w:uiPriority w:val="99"/>
    <w:unhideWhenUsed/>
    <w:rsid w:val="001C1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109A"/>
  </w:style>
  <w:style w:type="table" w:styleId="Grilledutableau">
    <w:name w:val="Table Grid"/>
    <w:basedOn w:val="TableauNormal"/>
    <w:uiPriority w:val="39"/>
    <w:rsid w:val="00A86862"/>
    <w:pPr>
      <w:spacing w:after="0" w:line="240" w:lineRule="auto"/>
    </w:pPr>
    <w:rPr>
      <w:kern w:val="2"/>
      <w:sz w:val="24"/>
      <w:szCs w:val="24"/>
      <w:lang w:val="fr-S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009E"/>
    <w:pPr>
      <w:spacing w:before="100" w:beforeAutospacing="1" w:after="100" w:afterAutospacing="1" w:line="240" w:lineRule="auto"/>
    </w:pPr>
    <w:rPr>
      <w:rFonts w:ascii="Times New Roman" w:eastAsia="Times New Roman" w:hAnsi="Times New Roman" w:cs="Times New Roman"/>
      <w:sz w:val="24"/>
      <w:szCs w:val="24"/>
      <w:lang w:val="fr-SN" w:eastAsia="fr-FR"/>
    </w:rPr>
  </w:style>
  <w:style w:type="character" w:customStyle="1" w:styleId="s2">
    <w:name w:val="s2"/>
    <w:basedOn w:val="Policepardfaut"/>
    <w:rsid w:val="0056009E"/>
  </w:style>
  <w:style w:type="character" w:customStyle="1" w:styleId="apple-converted-space">
    <w:name w:val="apple-converted-space"/>
    <w:basedOn w:val="Policepardfaut"/>
    <w:rsid w:val="0056009E"/>
  </w:style>
  <w:style w:type="paragraph" w:customStyle="1" w:styleId="s5">
    <w:name w:val="s5"/>
    <w:basedOn w:val="Normal"/>
    <w:rsid w:val="0056009E"/>
    <w:pPr>
      <w:spacing w:before="100" w:beforeAutospacing="1" w:after="100" w:afterAutospacing="1" w:line="240" w:lineRule="auto"/>
    </w:pPr>
    <w:rPr>
      <w:rFonts w:ascii="Times New Roman" w:eastAsia="Times New Roman" w:hAnsi="Times New Roman" w:cs="Times New Roman"/>
      <w:sz w:val="24"/>
      <w:szCs w:val="24"/>
      <w:lang w:val="fr-SN" w:eastAsia="fr-FR"/>
    </w:rPr>
  </w:style>
  <w:style w:type="character" w:customStyle="1" w:styleId="s3">
    <w:name w:val="s3"/>
    <w:basedOn w:val="Policepardfaut"/>
    <w:rsid w:val="0056009E"/>
  </w:style>
  <w:style w:type="character" w:customStyle="1" w:styleId="s4">
    <w:name w:val="s4"/>
    <w:basedOn w:val="Policepardfaut"/>
    <w:rsid w:val="0056009E"/>
  </w:style>
  <w:style w:type="character" w:customStyle="1" w:styleId="s6">
    <w:name w:val="s6"/>
    <w:basedOn w:val="Policepardfaut"/>
    <w:rsid w:val="0056009E"/>
  </w:style>
  <w:style w:type="paragraph" w:customStyle="1" w:styleId="s10">
    <w:name w:val="s10"/>
    <w:basedOn w:val="Normal"/>
    <w:rsid w:val="0056009E"/>
    <w:pPr>
      <w:spacing w:before="100" w:beforeAutospacing="1" w:after="100" w:afterAutospacing="1" w:line="240" w:lineRule="auto"/>
    </w:pPr>
    <w:rPr>
      <w:rFonts w:ascii="Times New Roman" w:eastAsia="Times New Roman" w:hAnsi="Times New Roman" w:cs="Times New Roman"/>
      <w:sz w:val="24"/>
      <w:szCs w:val="24"/>
      <w:lang w:val="fr-SN" w:eastAsia="fr-FR"/>
    </w:rPr>
  </w:style>
  <w:style w:type="character" w:customStyle="1" w:styleId="s8">
    <w:name w:val="s8"/>
    <w:basedOn w:val="Policepardfaut"/>
    <w:rsid w:val="0056009E"/>
  </w:style>
  <w:style w:type="character" w:customStyle="1" w:styleId="s9">
    <w:name w:val="s9"/>
    <w:basedOn w:val="Policepardfaut"/>
    <w:rsid w:val="0056009E"/>
  </w:style>
  <w:style w:type="character" w:customStyle="1" w:styleId="Titre2Car">
    <w:name w:val="Titre 2 Car"/>
    <w:basedOn w:val="Policepardfaut"/>
    <w:link w:val="Titre2"/>
    <w:uiPriority w:val="9"/>
    <w:semiHidden/>
    <w:rsid w:val="0018777F"/>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187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6510">
      <w:bodyDiv w:val="1"/>
      <w:marLeft w:val="0"/>
      <w:marRight w:val="0"/>
      <w:marTop w:val="0"/>
      <w:marBottom w:val="0"/>
      <w:divBdr>
        <w:top w:val="none" w:sz="0" w:space="0" w:color="auto"/>
        <w:left w:val="none" w:sz="0" w:space="0" w:color="auto"/>
        <w:bottom w:val="none" w:sz="0" w:space="0" w:color="auto"/>
        <w:right w:val="none" w:sz="0" w:space="0" w:color="auto"/>
      </w:divBdr>
    </w:div>
    <w:div w:id="150685268">
      <w:bodyDiv w:val="1"/>
      <w:marLeft w:val="0"/>
      <w:marRight w:val="0"/>
      <w:marTop w:val="0"/>
      <w:marBottom w:val="0"/>
      <w:divBdr>
        <w:top w:val="none" w:sz="0" w:space="0" w:color="auto"/>
        <w:left w:val="none" w:sz="0" w:space="0" w:color="auto"/>
        <w:bottom w:val="none" w:sz="0" w:space="0" w:color="auto"/>
        <w:right w:val="none" w:sz="0" w:space="0" w:color="auto"/>
      </w:divBdr>
    </w:div>
    <w:div w:id="258492986">
      <w:bodyDiv w:val="1"/>
      <w:marLeft w:val="0"/>
      <w:marRight w:val="0"/>
      <w:marTop w:val="0"/>
      <w:marBottom w:val="0"/>
      <w:divBdr>
        <w:top w:val="none" w:sz="0" w:space="0" w:color="auto"/>
        <w:left w:val="none" w:sz="0" w:space="0" w:color="auto"/>
        <w:bottom w:val="none" w:sz="0" w:space="0" w:color="auto"/>
        <w:right w:val="none" w:sz="0" w:space="0" w:color="auto"/>
      </w:divBdr>
    </w:div>
    <w:div w:id="263419556">
      <w:bodyDiv w:val="1"/>
      <w:marLeft w:val="0"/>
      <w:marRight w:val="0"/>
      <w:marTop w:val="0"/>
      <w:marBottom w:val="0"/>
      <w:divBdr>
        <w:top w:val="none" w:sz="0" w:space="0" w:color="auto"/>
        <w:left w:val="none" w:sz="0" w:space="0" w:color="auto"/>
        <w:bottom w:val="none" w:sz="0" w:space="0" w:color="auto"/>
        <w:right w:val="none" w:sz="0" w:space="0" w:color="auto"/>
      </w:divBdr>
    </w:div>
    <w:div w:id="327950432">
      <w:bodyDiv w:val="1"/>
      <w:marLeft w:val="0"/>
      <w:marRight w:val="0"/>
      <w:marTop w:val="0"/>
      <w:marBottom w:val="0"/>
      <w:divBdr>
        <w:top w:val="none" w:sz="0" w:space="0" w:color="auto"/>
        <w:left w:val="none" w:sz="0" w:space="0" w:color="auto"/>
        <w:bottom w:val="none" w:sz="0" w:space="0" w:color="auto"/>
        <w:right w:val="none" w:sz="0" w:space="0" w:color="auto"/>
      </w:divBdr>
    </w:div>
    <w:div w:id="335496698">
      <w:bodyDiv w:val="1"/>
      <w:marLeft w:val="0"/>
      <w:marRight w:val="0"/>
      <w:marTop w:val="0"/>
      <w:marBottom w:val="0"/>
      <w:divBdr>
        <w:top w:val="none" w:sz="0" w:space="0" w:color="auto"/>
        <w:left w:val="none" w:sz="0" w:space="0" w:color="auto"/>
        <w:bottom w:val="none" w:sz="0" w:space="0" w:color="auto"/>
        <w:right w:val="none" w:sz="0" w:space="0" w:color="auto"/>
      </w:divBdr>
    </w:div>
    <w:div w:id="453451049">
      <w:bodyDiv w:val="1"/>
      <w:marLeft w:val="0"/>
      <w:marRight w:val="0"/>
      <w:marTop w:val="0"/>
      <w:marBottom w:val="0"/>
      <w:divBdr>
        <w:top w:val="none" w:sz="0" w:space="0" w:color="auto"/>
        <w:left w:val="none" w:sz="0" w:space="0" w:color="auto"/>
        <w:bottom w:val="none" w:sz="0" w:space="0" w:color="auto"/>
        <w:right w:val="none" w:sz="0" w:space="0" w:color="auto"/>
      </w:divBdr>
    </w:div>
    <w:div w:id="774448923">
      <w:bodyDiv w:val="1"/>
      <w:marLeft w:val="0"/>
      <w:marRight w:val="0"/>
      <w:marTop w:val="0"/>
      <w:marBottom w:val="0"/>
      <w:divBdr>
        <w:top w:val="none" w:sz="0" w:space="0" w:color="auto"/>
        <w:left w:val="none" w:sz="0" w:space="0" w:color="auto"/>
        <w:bottom w:val="none" w:sz="0" w:space="0" w:color="auto"/>
        <w:right w:val="none" w:sz="0" w:space="0" w:color="auto"/>
      </w:divBdr>
    </w:div>
    <w:div w:id="859123009">
      <w:bodyDiv w:val="1"/>
      <w:marLeft w:val="0"/>
      <w:marRight w:val="0"/>
      <w:marTop w:val="0"/>
      <w:marBottom w:val="0"/>
      <w:divBdr>
        <w:top w:val="none" w:sz="0" w:space="0" w:color="auto"/>
        <w:left w:val="none" w:sz="0" w:space="0" w:color="auto"/>
        <w:bottom w:val="none" w:sz="0" w:space="0" w:color="auto"/>
        <w:right w:val="none" w:sz="0" w:space="0" w:color="auto"/>
      </w:divBdr>
    </w:div>
    <w:div w:id="951135965">
      <w:bodyDiv w:val="1"/>
      <w:marLeft w:val="0"/>
      <w:marRight w:val="0"/>
      <w:marTop w:val="0"/>
      <w:marBottom w:val="0"/>
      <w:divBdr>
        <w:top w:val="none" w:sz="0" w:space="0" w:color="auto"/>
        <w:left w:val="none" w:sz="0" w:space="0" w:color="auto"/>
        <w:bottom w:val="none" w:sz="0" w:space="0" w:color="auto"/>
        <w:right w:val="none" w:sz="0" w:space="0" w:color="auto"/>
      </w:divBdr>
    </w:div>
    <w:div w:id="1004742548">
      <w:bodyDiv w:val="1"/>
      <w:marLeft w:val="0"/>
      <w:marRight w:val="0"/>
      <w:marTop w:val="0"/>
      <w:marBottom w:val="0"/>
      <w:divBdr>
        <w:top w:val="none" w:sz="0" w:space="0" w:color="auto"/>
        <w:left w:val="none" w:sz="0" w:space="0" w:color="auto"/>
        <w:bottom w:val="none" w:sz="0" w:space="0" w:color="auto"/>
        <w:right w:val="none" w:sz="0" w:space="0" w:color="auto"/>
      </w:divBdr>
    </w:div>
    <w:div w:id="1083183627">
      <w:bodyDiv w:val="1"/>
      <w:marLeft w:val="0"/>
      <w:marRight w:val="0"/>
      <w:marTop w:val="0"/>
      <w:marBottom w:val="0"/>
      <w:divBdr>
        <w:top w:val="none" w:sz="0" w:space="0" w:color="auto"/>
        <w:left w:val="none" w:sz="0" w:space="0" w:color="auto"/>
        <w:bottom w:val="none" w:sz="0" w:space="0" w:color="auto"/>
        <w:right w:val="none" w:sz="0" w:space="0" w:color="auto"/>
      </w:divBdr>
    </w:div>
    <w:div w:id="1130318880">
      <w:bodyDiv w:val="1"/>
      <w:marLeft w:val="0"/>
      <w:marRight w:val="0"/>
      <w:marTop w:val="0"/>
      <w:marBottom w:val="0"/>
      <w:divBdr>
        <w:top w:val="none" w:sz="0" w:space="0" w:color="auto"/>
        <w:left w:val="none" w:sz="0" w:space="0" w:color="auto"/>
        <w:bottom w:val="none" w:sz="0" w:space="0" w:color="auto"/>
        <w:right w:val="none" w:sz="0" w:space="0" w:color="auto"/>
      </w:divBdr>
    </w:div>
    <w:div w:id="1169179691">
      <w:bodyDiv w:val="1"/>
      <w:marLeft w:val="0"/>
      <w:marRight w:val="0"/>
      <w:marTop w:val="0"/>
      <w:marBottom w:val="0"/>
      <w:divBdr>
        <w:top w:val="none" w:sz="0" w:space="0" w:color="auto"/>
        <w:left w:val="none" w:sz="0" w:space="0" w:color="auto"/>
        <w:bottom w:val="none" w:sz="0" w:space="0" w:color="auto"/>
        <w:right w:val="none" w:sz="0" w:space="0" w:color="auto"/>
      </w:divBdr>
    </w:div>
    <w:div w:id="1179661532">
      <w:bodyDiv w:val="1"/>
      <w:marLeft w:val="0"/>
      <w:marRight w:val="0"/>
      <w:marTop w:val="0"/>
      <w:marBottom w:val="0"/>
      <w:divBdr>
        <w:top w:val="none" w:sz="0" w:space="0" w:color="auto"/>
        <w:left w:val="none" w:sz="0" w:space="0" w:color="auto"/>
        <w:bottom w:val="none" w:sz="0" w:space="0" w:color="auto"/>
        <w:right w:val="none" w:sz="0" w:space="0" w:color="auto"/>
      </w:divBdr>
    </w:div>
    <w:div w:id="1270044838">
      <w:bodyDiv w:val="1"/>
      <w:marLeft w:val="0"/>
      <w:marRight w:val="0"/>
      <w:marTop w:val="0"/>
      <w:marBottom w:val="0"/>
      <w:divBdr>
        <w:top w:val="none" w:sz="0" w:space="0" w:color="auto"/>
        <w:left w:val="none" w:sz="0" w:space="0" w:color="auto"/>
        <w:bottom w:val="none" w:sz="0" w:space="0" w:color="auto"/>
        <w:right w:val="none" w:sz="0" w:space="0" w:color="auto"/>
      </w:divBdr>
    </w:div>
    <w:div w:id="1339039827">
      <w:bodyDiv w:val="1"/>
      <w:marLeft w:val="0"/>
      <w:marRight w:val="0"/>
      <w:marTop w:val="0"/>
      <w:marBottom w:val="0"/>
      <w:divBdr>
        <w:top w:val="none" w:sz="0" w:space="0" w:color="auto"/>
        <w:left w:val="none" w:sz="0" w:space="0" w:color="auto"/>
        <w:bottom w:val="none" w:sz="0" w:space="0" w:color="auto"/>
        <w:right w:val="none" w:sz="0" w:space="0" w:color="auto"/>
      </w:divBdr>
    </w:div>
    <w:div w:id="1386023687">
      <w:bodyDiv w:val="1"/>
      <w:marLeft w:val="0"/>
      <w:marRight w:val="0"/>
      <w:marTop w:val="0"/>
      <w:marBottom w:val="0"/>
      <w:divBdr>
        <w:top w:val="none" w:sz="0" w:space="0" w:color="auto"/>
        <w:left w:val="none" w:sz="0" w:space="0" w:color="auto"/>
        <w:bottom w:val="none" w:sz="0" w:space="0" w:color="auto"/>
        <w:right w:val="none" w:sz="0" w:space="0" w:color="auto"/>
      </w:divBdr>
      <w:divsChild>
        <w:div w:id="468983603">
          <w:marLeft w:val="540"/>
          <w:marRight w:val="0"/>
          <w:marTop w:val="0"/>
          <w:marBottom w:val="0"/>
          <w:divBdr>
            <w:top w:val="none" w:sz="0" w:space="0" w:color="auto"/>
            <w:left w:val="none" w:sz="0" w:space="0" w:color="auto"/>
            <w:bottom w:val="none" w:sz="0" w:space="0" w:color="auto"/>
            <w:right w:val="none" w:sz="0" w:space="0" w:color="auto"/>
          </w:divBdr>
        </w:div>
        <w:div w:id="1803499237">
          <w:marLeft w:val="540"/>
          <w:marRight w:val="0"/>
          <w:marTop w:val="0"/>
          <w:marBottom w:val="0"/>
          <w:divBdr>
            <w:top w:val="none" w:sz="0" w:space="0" w:color="auto"/>
            <w:left w:val="none" w:sz="0" w:space="0" w:color="auto"/>
            <w:bottom w:val="none" w:sz="0" w:space="0" w:color="auto"/>
            <w:right w:val="none" w:sz="0" w:space="0" w:color="auto"/>
          </w:divBdr>
        </w:div>
        <w:div w:id="267002877">
          <w:marLeft w:val="540"/>
          <w:marRight w:val="0"/>
          <w:marTop w:val="0"/>
          <w:marBottom w:val="0"/>
          <w:divBdr>
            <w:top w:val="none" w:sz="0" w:space="0" w:color="auto"/>
            <w:left w:val="none" w:sz="0" w:space="0" w:color="auto"/>
            <w:bottom w:val="none" w:sz="0" w:space="0" w:color="auto"/>
            <w:right w:val="none" w:sz="0" w:space="0" w:color="auto"/>
          </w:divBdr>
        </w:div>
        <w:div w:id="842400229">
          <w:marLeft w:val="540"/>
          <w:marRight w:val="0"/>
          <w:marTop w:val="0"/>
          <w:marBottom w:val="0"/>
          <w:divBdr>
            <w:top w:val="none" w:sz="0" w:space="0" w:color="auto"/>
            <w:left w:val="none" w:sz="0" w:space="0" w:color="auto"/>
            <w:bottom w:val="none" w:sz="0" w:space="0" w:color="auto"/>
            <w:right w:val="none" w:sz="0" w:space="0" w:color="auto"/>
          </w:divBdr>
        </w:div>
        <w:div w:id="760492351">
          <w:marLeft w:val="540"/>
          <w:marRight w:val="0"/>
          <w:marTop w:val="0"/>
          <w:marBottom w:val="0"/>
          <w:divBdr>
            <w:top w:val="none" w:sz="0" w:space="0" w:color="auto"/>
            <w:left w:val="none" w:sz="0" w:space="0" w:color="auto"/>
            <w:bottom w:val="none" w:sz="0" w:space="0" w:color="auto"/>
            <w:right w:val="none" w:sz="0" w:space="0" w:color="auto"/>
          </w:divBdr>
        </w:div>
      </w:divsChild>
    </w:div>
    <w:div w:id="1401516271">
      <w:bodyDiv w:val="1"/>
      <w:marLeft w:val="0"/>
      <w:marRight w:val="0"/>
      <w:marTop w:val="0"/>
      <w:marBottom w:val="0"/>
      <w:divBdr>
        <w:top w:val="none" w:sz="0" w:space="0" w:color="auto"/>
        <w:left w:val="none" w:sz="0" w:space="0" w:color="auto"/>
        <w:bottom w:val="none" w:sz="0" w:space="0" w:color="auto"/>
        <w:right w:val="none" w:sz="0" w:space="0" w:color="auto"/>
      </w:divBdr>
      <w:divsChild>
        <w:div w:id="403065570">
          <w:marLeft w:val="547"/>
          <w:marRight w:val="0"/>
          <w:marTop w:val="0"/>
          <w:marBottom w:val="0"/>
          <w:divBdr>
            <w:top w:val="none" w:sz="0" w:space="0" w:color="auto"/>
            <w:left w:val="none" w:sz="0" w:space="0" w:color="auto"/>
            <w:bottom w:val="none" w:sz="0" w:space="0" w:color="auto"/>
            <w:right w:val="none" w:sz="0" w:space="0" w:color="auto"/>
          </w:divBdr>
        </w:div>
        <w:div w:id="1557280980">
          <w:marLeft w:val="547"/>
          <w:marRight w:val="0"/>
          <w:marTop w:val="0"/>
          <w:marBottom w:val="0"/>
          <w:divBdr>
            <w:top w:val="none" w:sz="0" w:space="0" w:color="auto"/>
            <w:left w:val="none" w:sz="0" w:space="0" w:color="auto"/>
            <w:bottom w:val="none" w:sz="0" w:space="0" w:color="auto"/>
            <w:right w:val="none" w:sz="0" w:space="0" w:color="auto"/>
          </w:divBdr>
        </w:div>
        <w:div w:id="876358991">
          <w:marLeft w:val="547"/>
          <w:marRight w:val="0"/>
          <w:marTop w:val="0"/>
          <w:marBottom w:val="0"/>
          <w:divBdr>
            <w:top w:val="none" w:sz="0" w:space="0" w:color="auto"/>
            <w:left w:val="none" w:sz="0" w:space="0" w:color="auto"/>
            <w:bottom w:val="none" w:sz="0" w:space="0" w:color="auto"/>
            <w:right w:val="none" w:sz="0" w:space="0" w:color="auto"/>
          </w:divBdr>
        </w:div>
      </w:divsChild>
    </w:div>
    <w:div w:id="1427070968">
      <w:bodyDiv w:val="1"/>
      <w:marLeft w:val="0"/>
      <w:marRight w:val="0"/>
      <w:marTop w:val="0"/>
      <w:marBottom w:val="0"/>
      <w:divBdr>
        <w:top w:val="none" w:sz="0" w:space="0" w:color="auto"/>
        <w:left w:val="none" w:sz="0" w:space="0" w:color="auto"/>
        <w:bottom w:val="none" w:sz="0" w:space="0" w:color="auto"/>
        <w:right w:val="none" w:sz="0" w:space="0" w:color="auto"/>
      </w:divBdr>
    </w:div>
    <w:div w:id="1452237760">
      <w:bodyDiv w:val="1"/>
      <w:marLeft w:val="0"/>
      <w:marRight w:val="0"/>
      <w:marTop w:val="0"/>
      <w:marBottom w:val="0"/>
      <w:divBdr>
        <w:top w:val="none" w:sz="0" w:space="0" w:color="auto"/>
        <w:left w:val="none" w:sz="0" w:space="0" w:color="auto"/>
        <w:bottom w:val="none" w:sz="0" w:space="0" w:color="auto"/>
        <w:right w:val="none" w:sz="0" w:space="0" w:color="auto"/>
      </w:divBdr>
    </w:div>
    <w:div w:id="1612783133">
      <w:bodyDiv w:val="1"/>
      <w:marLeft w:val="0"/>
      <w:marRight w:val="0"/>
      <w:marTop w:val="0"/>
      <w:marBottom w:val="0"/>
      <w:divBdr>
        <w:top w:val="none" w:sz="0" w:space="0" w:color="auto"/>
        <w:left w:val="none" w:sz="0" w:space="0" w:color="auto"/>
        <w:bottom w:val="none" w:sz="0" w:space="0" w:color="auto"/>
        <w:right w:val="none" w:sz="0" w:space="0" w:color="auto"/>
      </w:divBdr>
    </w:div>
    <w:div w:id="1649280788">
      <w:bodyDiv w:val="1"/>
      <w:marLeft w:val="0"/>
      <w:marRight w:val="0"/>
      <w:marTop w:val="0"/>
      <w:marBottom w:val="0"/>
      <w:divBdr>
        <w:top w:val="none" w:sz="0" w:space="0" w:color="auto"/>
        <w:left w:val="none" w:sz="0" w:space="0" w:color="auto"/>
        <w:bottom w:val="none" w:sz="0" w:space="0" w:color="auto"/>
        <w:right w:val="none" w:sz="0" w:space="0" w:color="auto"/>
      </w:divBdr>
    </w:div>
    <w:div w:id="1672486958">
      <w:bodyDiv w:val="1"/>
      <w:marLeft w:val="0"/>
      <w:marRight w:val="0"/>
      <w:marTop w:val="0"/>
      <w:marBottom w:val="0"/>
      <w:divBdr>
        <w:top w:val="none" w:sz="0" w:space="0" w:color="auto"/>
        <w:left w:val="none" w:sz="0" w:space="0" w:color="auto"/>
        <w:bottom w:val="none" w:sz="0" w:space="0" w:color="auto"/>
        <w:right w:val="none" w:sz="0" w:space="0" w:color="auto"/>
      </w:divBdr>
    </w:div>
    <w:div w:id="1678657467">
      <w:bodyDiv w:val="1"/>
      <w:marLeft w:val="0"/>
      <w:marRight w:val="0"/>
      <w:marTop w:val="0"/>
      <w:marBottom w:val="0"/>
      <w:divBdr>
        <w:top w:val="none" w:sz="0" w:space="0" w:color="auto"/>
        <w:left w:val="none" w:sz="0" w:space="0" w:color="auto"/>
        <w:bottom w:val="none" w:sz="0" w:space="0" w:color="auto"/>
        <w:right w:val="none" w:sz="0" w:space="0" w:color="auto"/>
      </w:divBdr>
    </w:div>
    <w:div w:id="1769159766">
      <w:bodyDiv w:val="1"/>
      <w:marLeft w:val="0"/>
      <w:marRight w:val="0"/>
      <w:marTop w:val="0"/>
      <w:marBottom w:val="0"/>
      <w:divBdr>
        <w:top w:val="none" w:sz="0" w:space="0" w:color="auto"/>
        <w:left w:val="none" w:sz="0" w:space="0" w:color="auto"/>
        <w:bottom w:val="none" w:sz="0" w:space="0" w:color="auto"/>
        <w:right w:val="none" w:sz="0" w:space="0" w:color="auto"/>
      </w:divBdr>
      <w:divsChild>
        <w:div w:id="343941582">
          <w:marLeft w:val="547"/>
          <w:marRight w:val="0"/>
          <w:marTop w:val="0"/>
          <w:marBottom w:val="0"/>
          <w:divBdr>
            <w:top w:val="none" w:sz="0" w:space="0" w:color="auto"/>
            <w:left w:val="none" w:sz="0" w:space="0" w:color="auto"/>
            <w:bottom w:val="none" w:sz="0" w:space="0" w:color="auto"/>
            <w:right w:val="none" w:sz="0" w:space="0" w:color="auto"/>
          </w:divBdr>
        </w:div>
      </w:divsChild>
    </w:div>
    <w:div w:id="1983998857">
      <w:bodyDiv w:val="1"/>
      <w:marLeft w:val="0"/>
      <w:marRight w:val="0"/>
      <w:marTop w:val="0"/>
      <w:marBottom w:val="0"/>
      <w:divBdr>
        <w:top w:val="none" w:sz="0" w:space="0" w:color="auto"/>
        <w:left w:val="none" w:sz="0" w:space="0" w:color="auto"/>
        <w:bottom w:val="none" w:sz="0" w:space="0" w:color="auto"/>
        <w:right w:val="none" w:sz="0" w:space="0" w:color="auto"/>
      </w:divBdr>
      <w:divsChild>
        <w:div w:id="1545218251">
          <w:marLeft w:val="547"/>
          <w:marRight w:val="0"/>
          <w:marTop w:val="0"/>
          <w:marBottom w:val="0"/>
          <w:divBdr>
            <w:top w:val="none" w:sz="0" w:space="0" w:color="auto"/>
            <w:left w:val="none" w:sz="0" w:space="0" w:color="auto"/>
            <w:bottom w:val="none" w:sz="0" w:space="0" w:color="auto"/>
            <w:right w:val="none" w:sz="0" w:space="0" w:color="auto"/>
          </w:divBdr>
        </w:div>
      </w:divsChild>
    </w:div>
    <w:div w:id="1993480703">
      <w:bodyDiv w:val="1"/>
      <w:marLeft w:val="0"/>
      <w:marRight w:val="0"/>
      <w:marTop w:val="0"/>
      <w:marBottom w:val="0"/>
      <w:divBdr>
        <w:top w:val="none" w:sz="0" w:space="0" w:color="auto"/>
        <w:left w:val="none" w:sz="0" w:space="0" w:color="auto"/>
        <w:bottom w:val="none" w:sz="0" w:space="0" w:color="auto"/>
        <w:right w:val="none" w:sz="0" w:space="0" w:color="auto"/>
      </w:divBdr>
    </w:div>
    <w:div w:id="20023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r.ryte.com/wiki/Analyse_SWOT"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0T17:26:12.599"/>
    </inkml:context>
    <inkml:brush xml:id="br0">
      <inkml:brushProperty name="width" value="0.035" units="cm"/>
      <inkml:brushProperty name="height" value="0.035" units="cm"/>
    </inkml:brush>
  </inkml:definitions>
  <inkml:trace contextRef="#ctx0" brushRef="#br0">347 29 10069,'-15'-12'2839,"13"11"-2686,0-1-1,0 0 1,0 0-1,0 1 1,0-1-1,-1 1 1,1-1-1,-1 1 1,-3-1-1,5 3-155,0 1 0,1 0 0,-1 0 0,1 0 0,-1 0 0,1 0 0,-1 0 0,1 0 0,0 0 0,0 0-1,1 3 1,-2-1-5,10 471-107,3-157 134,-64 507 13,37-708-25,-38 364 50,39-335-45,-6 86 8,-21 565-1,37-711-3,-29 172 0,-18 99 44,29-168-40,18-151-42,3 49 0,1-60-134,-2-24-2236,-1-9-2391,2 4 4154,-5-11-5918</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105</Pages>
  <Words>19155</Words>
  <Characters>105353</Characters>
  <Application>Microsoft Office Word</Application>
  <DocSecurity>0</DocSecurity>
  <Lines>877</Lines>
  <Paragraphs>248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Stevi Espoir MBELETY YAKAMBE</dc:creator>
  <cp:keywords/>
  <dc:description/>
  <cp:lastModifiedBy>Miguel Stevi Espoir MBELETY YAKAMBE</cp:lastModifiedBy>
  <cp:revision>6</cp:revision>
  <dcterms:created xsi:type="dcterms:W3CDTF">2024-04-04T23:20:00Z</dcterms:created>
  <dcterms:modified xsi:type="dcterms:W3CDTF">2024-04-08T18:14:00Z</dcterms:modified>
</cp:coreProperties>
</file>