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6"/>
          <w:szCs w:val="36"/>
        </w:rPr>
        <w:t xml:space="preserve">Informe de Resultados</w:t>
      </w:r>
    </w:p>
    <w:p>
      <w:pPr>
        <w:spacing w:after="300"/>
        <w:jc w:val="center"/>
      </w:pPr>
      <w:r>
        <w:rPr>
          <w:color w:val="000000"/>
          <w:sz w:val="24"/>
          <w:szCs w:val="24"/>
        </w:rPr>
        <w:t xml:space="preserve">Prueba de carga – Consulta de balance (App Transaction Balance)</w:t>
      </w:r>
    </w:p>
    <w:p>
      <w:pPr>
        <w:pStyle w:val="Heading1"/>
      </w:pPr>
      <w:r>
        <w:t xml:space="preserve">1. Objetivo</w:t>
      </w:r>
    </w:p>
    <w:p>
      <w:pPr>
        <w:spacing w:after="120"/>
      </w:pPr>
      <w:r>
        <w:t xml:space="preserve">Este informe resume los resultados de la prueba de carga realizada sobre el servicio de consulta de balance. Se revisan los datos del archivo textSummary.txt y el gráfico de monitoreo, con el fin de entender cómo se comportó el sistema con varios usuarios al mismo tiempo.</w:t>
      </w:r>
    </w:p>
    <w:p>
      <w:pPr>
        <w:pStyle w:val="Heading1"/>
      </w:pPr>
      <w:r>
        <w:t xml:space="preserve">2. Resumen de la prueba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Dato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Duración aproximada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hora (de 01:35 a 02:37 aprox.)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Usuarios virtuales (VUs) máximos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140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Total de peticiones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276.650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Peticiones por segundo (promedio)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73 aprox.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Peticiones exitosas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269.891 (97,55%)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Peticiones con error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6.759 (2,44%)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Tiempo de respuesta promedio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0,86 segundos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Tiempo de respuesta típico (mediana)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0,61 segundos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95% de las peticiones respondieron en menos de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1,57 segundos</w:t>
            </w:r>
          </w:p>
        </w:tc>
      </w:tr>
      <w:tr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Tiempo de respuesta más alto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29,93 segundos</w:t>
            </w:r>
          </w:p>
        </w:tc>
      </w:tr>
    </w:tbl>
    <w:p>
      <w:pPr>
        <w:pStyle w:val="Heading1"/>
      </w:pPr>
      <w:r>
        <w:t xml:space="preserve">3. Hallazgos</w:t>
      </w:r>
    </w:p>
    <w:p>
      <w:pPr>
        <w:pStyle w:val="Heading2"/>
      </w:pPr>
      <w:r>
        <w:t xml:space="preserve">3.1 Errores</w:t>
      </w:r>
    </w:p>
    <w:p>
      <w:pPr>
        <w:spacing w:after="120"/>
      </w:pPr>
      <w:r>
        <w:t xml:space="preserve">De las 276.650 peticiones, 6.759 fallaron, lo que equivale a un 2,44%. La mayoría de los errores se concentró en la etapa de carga máxima (cuando estaban los 140 usuarios activos):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Etapa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Tipo de error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</w:rPr>
              <w:t xml:space="preserve">Cantidad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Etapa 0 (subida de usuarios)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Errores del servidor (5xx)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Etapa 1 (carga máxima)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Errores del servidor (5xx)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5.987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Etapa 1 (carga máxima)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Errores de la petición (4xx)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769</w:t>
            </w:r>
          </w:p>
        </w:tc>
      </w:tr>
      <w:tr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Etapa 2 (bajada de usuarios)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Errores del servidor (5xx)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Casi el 89% de los errores fueron del tipo 5xx, que normalmente indican que el servidor tuvo problemas para responder.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errores 4xx (769) también conviene revisarlos, ya que pueden deberse tanto a la aplicación como a los datos usados en la prueba.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 subir y bajar usuarios casi no hubo errores, por lo que los problemas aparecen cuando la carga es mayor.</w:t>
      </w:r>
    </w:p>
    <w:p>
      <w:pPr>
        <w:pStyle w:val="Heading2"/>
      </w:pPr>
      <w:r>
        <w:t xml:space="preserve">3.2 Tiempos de respuesta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general, la mayoría de las peticiones respondieron en alrededor de 0,6 segundos.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95% de las peticiones respondió en menos de 1,57 segundos.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Hubo algunas peticiones muy lentas, de hasta casi 30 segundos, que hacen que el promedio (0,86 s) sea más alto que el tiempo típico (0,61 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Según las métricas, casi todo el tiempo de respuesta corresponde a la espera de la respuesta del servidor (http_req_waiting). Los tiempos de conexión y de envío de datos fueron muy bajos.</w:t>
      </w:r>
    </w:p>
    <w:p>
      <w:pPr>
        <w:pStyle w:val="Heading2"/>
      </w:pPr>
      <w:r>
        <w:t xml:space="preserve">3.3 Relación entre usuarios virtuales y peticiones por segundo (diagrama)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casi toda la prueba, con 140 usuarios activos, el sistema procesó entre 75 y 85 peticiones por segundo. Por ejemplo, a las 02:02:00 el gráfico muestra 140 usuarios y 82,6 peticiones por segundo.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 observa una caída importante entre las 01:50 y las 01:57 aproximadamente: </w:t>
      </w:r>
      <w:r>
        <w:t xml:space="preserve">las peticiones por segundo bajaron a cerca de 10–15, aunque la cantidad de usuarios se mantuvo en 140. Es decir, había los mismos usuarios, pero el sistema atendía muchas menos peticiones.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Esto puede indicar que en ese momento el sistema respondía muy lento o con errores, lo que coincide con los errores de la etapa de carga máxima y con los tiempos de respuesta muy altos.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Después de esa caída, el sistema volvió a su comportamiento normal sin intervención aparente.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el resto de la prueba, las peticiones por segundo presentan pequeñas subidas y bajadas constantes.</w:t>
      </w:r>
    </w:p>
    <w:p>
      <w:pPr>
        <w:pStyle w:val="Heading1"/>
      </w:pPr>
      <w:r>
        <w:t xml:space="preserve">4. Conclusiones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sistema logró atender a 140 usuarios al mismo tiempo, con un promedio de 73 peticiones por segundo y un tiempo de respuesta típico de 0,6 segundos.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2,44% de las peticiones falló. Este valor debería compararse con el criterio de aceptación definido para el proyecto (por ejemplo, un máximo de 1% de errores) para determinar si la prueba se considera aprobada.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Durante unos 7 minutos se presentó una baja importante en la cantidad de peticiones atendidas, junto con errores y respuestas lentas, lo que muestra que el sistema no fue completamente estable durante la carga máxima.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datos indican que la demora se produce del lado del servidor y no en la conexión.</w:t>
      </w:r>
    </w:p>
    <w:p>
      <w:pPr>
        <w:pStyle w:val="Heading1"/>
      </w:pPr>
      <w:r>
        <w:t xml:space="preserve">5. Recomendaciones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Compartir con el equipo de desarrollo e infraestructura el horario de la caída (01:50 – 01:57 aprox.) para que revisen los registros (logs) y el monitoreo del servidor en ese periodo.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Revisar los errores 4xx para confirmar si son problemas de la aplicación o de los datos utilizados en la prueba.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Repetir la prueba para verificar si la caída vuelve a ocurrir.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Confirmar con el equipo los criterios de aceptación (porcentaje de errores y tiempo de respuesta esperados) para evaluar los resultados contra ellos.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Resultados</dc:title>
  <dc:creator>Usuario</dc:creator>
  <cp:lastModifiedBy>Usuario</cp:lastModifiedBy>
  <cp:revision>1</cp:revision>
  <dcterms:created xsi:type="dcterms:W3CDTF">2026-10-04T17:37:57.816Z</dcterms:created>
  <dcterms:modified xsi:type="dcterms:W3CDTF">2026-10-04T17:37:57.817Z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