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miguel-de-sousa"/>
    <w:p>
      <w:pPr>
        <w:pStyle w:val="Heading1"/>
      </w:pPr>
      <w:r>
        <w:t xml:space="preserve">MIGUEL DE SOUSA</w:t>
      </w:r>
    </w:p>
    <w:p>
      <w:pPr>
        <w:pStyle w:val="FirstParagraph"/>
      </w:pPr>
      <w:r>
        <w:t xml:space="preserve">Olinda VIC 3788 | 0497 646 933 | miguel.desousa@protonmail.com</w:t>
      </w:r>
    </w:p>
    <w:p>
      <w:r>
        <w:pict>
          <v:rect style="width:0;height:1.5pt" o:hralign="center" o:hrstd="t" o:hr="t"/>
        </w:pict>
      </w:r>
    </w:p>
    <w:bookmarkStart w:id="27" w:name="senior-python-microservices-architect"/>
    <w:p>
      <w:pPr>
        <w:pStyle w:val="Heading2"/>
      </w:pPr>
      <w:r>
        <w:t xml:space="preserve">Senior Python Microservices Architect</w:t>
      </w:r>
    </w:p>
    <w:bookmarkStart w:id="20" w:name="summary"/>
    <w:p>
      <w:pPr>
        <w:pStyle w:val="Heading3"/>
      </w:pPr>
      <w:r>
        <w:t xml:space="preserve">Summary</w:t>
      </w:r>
    </w:p>
    <w:p>
      <w:pPr>
        <w:pStyle w:val="FirstParagraph"/>
      </w:pPr>
      <w:r>
        <w:t xml:space="preserve">Accomplished Software Architect and Senior Python Developer with 15+ years building scalable, resilient backend systems. Expert in architecting and deploying high-performance</w:t>
      </w:r>
      <w:r>
        <w:t xml:space="preserve"> </w:t>
      </w:r>
      <w:r>
        <w:rPr>
          <w:bCs/>
          <w:b/>
        </w:rPr>
        <w:t xml:space="preserve">FastAPI</w:t>
      </w:r>
      <w:r>
        <w:t xml:space="preserve"> </w:t>
      </w:r>
      <w:r>
        <w:t xml:space="preserve">applications and robust</w:t>
      </w:r>
      <w:r>
        <w:t xml:space="preserve"> </w:t>
      </w:r>
      <w:r>
        <w:rPr>
          <w:bCs/>
          <w:b/>
        </w:rPr>
        <w:t xml:space="preserve">Django</w:t>
      </w:r>
      <w:r>
        <w:t xml:space="preserve"> </w:t>
      </w:r>
      <w:r>
        <w:t xml:space="preserve">solutions to Kubernetes clusters. Deep proficiency in designing microservices with focus on resilience, performance optimization, and high availability. Skilled at configuring Kubernetes resources (Ingress Controllers, Persistent Volume Claims, scalable replica sets) and implementing</w:t>
      </w:r>
      <w:r>
        <w:t xml:space="preserve"> </w:t>
      </w:r>
      <w:r>
        <w:rPr>
          <w:bCs/>
          <w:b/>
        </w:rPr>
        <w:t xml:space="preserve">Redis</w:t>
      </w:r>
      <w:r>
        <w:t xml:space="preserve"> </w:t>
      </w:r>
      <w:r>
        <w:t xml:space="preserve">caching for peak performance. Advanced DevOps capabilities (Terraform, Ansible, ArgoCD) ensure flawless deployment, observability, and HA for every solution delivered.</w:t>
      </w:r>
    </w:p>
    <w:bookmarkEnd w:id="20"/>
    <w:bookmarkStart w:id="21" w:name="technical-skills"/>
    <w:p>
      <w:pPr>
        <w:pStyle w:val="Heading3"/>
      </w:pPr>
      <w:r>
        <w:t xml:space="preserve">Technical Skills</w:t>
      </w:r>
    </w:p>
    <w:p>
      <w:pPr>
        <w:numPr>
          <w:ilvl w:val="0"/>
          <w:numId w:val="1001"/>
        </w:numPr>
        <w:pStyle w:val="Compact"/>
      </w:pPr>
      <w:r>
        <w:rPr>
          <w:bCs/>
          <w:b/>
        </w:rPr>
        <w:t xml:space="preserve">Backend Frameworks:</w:t>
      </w:r>
      <w:r>
        <w:t xml:space="preserve"> </w:t>
      </w:r>
      <w:r>
        <w:t xml:space="preserve">FastAPI, Django, Flask, Spring (Java)</w:t>
      </w:r>
    </w:p>
    <w:p>
      <w:pPr>
        <w:numPr>
          <w:ilvl w:val="0"/>
          <w:numId w:val="1001"/>
        </w:numPr>
        <w:pStyle w:val="Compact"/>
      </w:pPr>
      <w:r>
        <w:rPr>
          <w:bCs/>
          <w:b/>
        </w:rPr>
        <w:t xml:space="preserve">Programming Languages:</w:t>
      </w:r>
      <w:r>
        <w:t xml:space="preserve"> </w:t>
      </w:r>
      <w:r>
        <w:t xml:space="preserve">Python (Primary), Golang, Java, Scala</w:t>
      </w:r>
    </w:p>
    <w:p>
      <w:pPr>
        <w:numPr>
          <w:ilvl w:val="0"/>
          <w:numId w:val="1001"/>
        </w:numPr>
        <w:pStyle w:val="Compact"/>
      </w:pPr>
      <w:r>
        <w:rPr>
          <w:bCs/>
          <w:b/>
        </w:rPr>
        <w:t xml:space="preserve">API Development:</w:t>
      </w:r>
      <w:r>
        <w:t xml:space="preserve"> </w:t>
      </w:r>
      <w:r>
        <w:t xml:space="preserve">RESTful APIs, GraphQL, OpenAPI/Swagger, WSO2 APIM</w:t>
      </w:r>
    </w:p>
    <w:p>
      <w:pPr>
        <w:numPr>
          <w:ilvl w:val="0"/>
          <w:numId w:val="1001"/>
        </w:numPr>
        <w:pStyle w:val="Compact"/>
      </w:pPr>
      <w:r>
        <w:rPr>
          <w:bCs/>
          <w:b/>
        </w:rPr>
        <w:t xml:space="preserve">Containerization &amp; Orchestration:</w:t>
      </w:r>
      <w:r>
        <w:t xml:space="preserve"> </w:t>
      </w:r>
      <w:r>
        <w:t xml:space="preserve">Kubernetes (EKS, OpenShift), Docker, ArgoCD, Helm</w:t>
      </w:r>
    </w:p>
    <w:p>
      <w:pPr>
        <w:numPr>
          <w:ilvl w:val="0"/>
          <w:numId w:val="1001"/>
        </w:numPr>
        <w:pStyle w:val="Compact"/>
      </w:pPr>
      <w:r>
        <w:rPr>
          <w:bCs/>
          <w:b/>
        </w:rPr>
        <w:t xml:space="preserve">Caching &amp; Performance:</w:t>
      </w:r>
      <w:r>
        <w:t xml:space="preserve"> </w:t>
      </w:r>
      <w:r>
        <w:t xml:space="preserve">Redis (cluster mode, Sentinel), Memcached</w:t>
      </w:r>
    </w:p>
    <w:p>
      <w:pPr>
        <w:numPr>
          <w:ilvl w:val="0"/>
          <w:numId w:val="1001"/>
        </w:numPr>
        <w:pStyle w:val="Compact"/>
      </w:pPr>
      <w:r>
        <w:rPr>
          <w:bCs/>
          <w:b/>
        </w:rPr>
        <w:t xml:space="preserve">Infrastructure as Code:</w:t>
      </w:r>
      <w:r>
        <w:t xml:space="preserve"> </w:t>
      </w:r>
      <w:r>
        <w:t xml:space="preserve">Terraform, Ansible, CloudFormation, AWS CDK</w:t>
      </w:r>
    </w:p>
    <w:p>
      <w:pPr>
        <w:numPr>
          <w:ilvl w:val="0"/>
          <w:numId w:val="1001"/>
        </w:numPr>
        <w:pStyle w:val="Compact"/>
      </w:pPr>
      <w:r>
        <w:rPr>
          <w:bCs/>
          <w:b/>
        </w:rPr>
        <w:t xml:space="preserve">Databases:</w:t>
      </w:r>
      <w:r>
        <w:t xml:space="preserve"> </w:t>
      </w:r>
      <w:r>
        <w:t xml:space="preserve">PostgreSQL, MongoDB, DynamoDB, MySQL, Redis</w:t>
      </w:r>
    </w:p>
    <w:p>
      <w:pPr>
        <w:numPr>
          <w:ilvl w:val="0"/>
          <w:numId w:val="1001"/>
        </w:numPr>
        <w:pStyle w:val="Compact"/>
      </w:pPr>
      <w:r>
        <w:rPr>
          <w:bCs/>
          <w:b/>
        </w:rPr>
        <w:t xml:space="preserve">Observability:</w:t>
      </w:r>
      <w:r>
        <w:t xml:space="preserve"> </w:t>
      </w:r>
      <w:r>
        <w:t xml:space="preserve">Prometheus, Grafana, ELK, Datadog</w:t>
      </w:r>
    </w:p>
    <w:bookmarkEnd w:id="21"/>
    <w:bookmarkStart w:id="23" w:name="github"/>
    <w:p>
      <w:pPr>
        <w:pStyle w:val="Heading3"/>
      </w:pPr>
      <w:r>
        <w:t xml:space="preserve">GitHub</w:t>
      </w:r>
    </w:p>
    <w:p>
      <w:pPr>
        <w:pStyle w:val="FirstParagraph"/>
      </w:pPr>
      <w:hyperlink r:id="rId22">
        <w:r>
          <w:rPr>
            <w:rStyle w:val="Hyperlink"/>
          </w:rPr>
          <w:t xml:space="preserve">https://github.com/miguel-tronix</w:t>
        </w:r>
      </w:hyperlink>
    </w:p>
    <w:bookmarkEnd w:id="23"/>
    <w:bookmarkStart w:id="24" w:name="professional-experience"/>
    <w:p>
      <w:pPr>
        <w:pStyle w:val="Heading3"/>
      </w:pPr>
      <w:r>
        <w:t xml:space="preserve">Professional Experience</w:t>
      </w:r>
    </w:p>
    <w:p>
      <w:pPr>
        <w:pStyle w:val="FirstParagraph"/>
      </w:pPr>
      <w:r>
        <w:rPr>
          <w:bCs/>
          <w:b/>
        </w:rPr>
        <w:t xml:space="preserve">Senior Software Engineer</w:t>
      </w:r>
      <w:r>
        <w:t xml:space="preserve"> </w:t>
      </w:r>
      <w:r>
        <w:t xml:space="preserve">| Quantaco | Melbourne, VIC</w:t>
      </w:r>
      <w:r>
        <w:t xml:space="preserve"> </w:t>
      </w:r>
      <w:r>
        <w:rPr>
          <w:iCs/>
          <w:i/>
        </w:rPr>
        <w:t xml:space="preserve">October 2025 – March 2026</w:t>
      </w:r>
    </w:p>
    <w:p>
      <w:pPr>
        <w:numPr>
          <w:ilvl w:val="0"/>
          <w:numId w:val="1002"/>
        </w:numPr>
        <w:pStyle w:val="Compact"/>
      </w:pPr>
      <w:r>
        <w:t xml:space="preserve">Refactored a large ERP Microservices FastAPI platform to use Pydantic V2 modelling, consistent exception handling, pagination, unit tests, smoke tests and significant performance speedup of over 100% for large dataset calls - utilizing AsyncIO, Redis and FastAPI best practices.</w:t>
      </w:r>
    </w:p>
    <w:p>
      <w:pPr>
        <w:numPr>
          <w:ilvl w:val="0"/>
          <w:numId w:val="1002"/>
        </w:numPr>
        <w:pStyle w:val="Compact"/>
      </w:pPr>
      <w:r>
        <w:t xml:space="preserve">Implemented</w:t>
      </w:r>
      <w:r>
        <w:t xml:space="preserve"> </w:t>
      </w:r>
      <w:r>
        <w:rPr>
          <w:bCs/>
          <w:b/>
        </w:rPr>
        <w:t xml:space="preserve">Terraform</w:t>
      </w:r>
      <w:r>
        <w:t xml:space="preserve"> </w:t>
      </w:r>
      <w:r>
        <w:t xml:space="preserve">for GitOps-driven continuous deployment, ensuring automated, reliable application updates across development, staging, and production environments.</w:t>
      </w:r>
    </w:p>
    <w:p>
      <w:pPr>
        <w:numPr>
          <w:ilvl w:val="0"/>
          <w:numId w:val="1002"/>
        </w:numPr>
        <w:pStyle w:val="Compact"/>
      </w:pPr>
      <w:r>
        <w:t xml:space="preserve">Engineered a robust</w:t>
      </w:r>
      <w:r>
        <w:t xml:space="preserve"> </w:t>
      </w:r>
      <w:r>
        <w:rPr>
          <w:bCs/>
          <w:b/>
        </w:rPr>
        <w:t xml:space="preserve">Redis</w:t>
      </w:r>
      <w:r>
        <w:t xml:space="preserve">-based caching layer and session management system, significantly reducing database load and improving API response times by over 60%.</w:t>
      </w:r>
    </w:p>
    <w:p>
      <w:pPr>
        <w:numPr>
          <w:ilvl w:val="0"/>
          <w:numId w:val="1002"/>
        </w:numPr>
        <w:pStyle w:val="Compact"/>
      </w:pPr>
      <w:r>
        <w:t xml:space="preserve">Configured</w:t>
      </w:r>
      <w:r>
        <w:t xml:space="preserve"> </w:t>
      </w:r>
      <w:r>
        <w:rPr>
          <w:bCs/>
          <w:b/>
        </w:rPr>
        <w:t xml:space="preserve">Google Cloud Platform</w:t>
      </w:r>
      <w:r>
        <w:t xml:space="preserve"> </w:t>
      </w:r>
      <w:r>
        <w:t xml:space="preserve">services, such as</w:t>
      </w:r>
      <w:r>
        <w:t xml:space="preserve"> </w:t>
      </w:r>
      <w:r>
        <w:rPr>
          <w:bCs/>
          <w:b/>
        </w:rPr>
        <w:t xml:space="preserve">CloudBuild, CloudRun, CloudFunctions</w:t>
      </w:r>
      <w:r>
        <w:t xml:space="preserve"> </w:t>
      </w:r>
      <w:r>
        <w:t xml:space="preserve">to support blue/green deployment.</w:t>
      </w:r>
    </w:p>
    <w:p>
      <w:pPr>
        <w:numPr>
          <w:ilvl w:val="0"/>
          <w:numId w:val="1002"/>
        </w:numPr>
        <w:pStyle w:val="Compact"/>
      </w:pPr>
      <w:r>
        <w:t xml:space="preserve">Developed and maintained CI/CD pipelines using</w:t>
      </w:r>
      <w:r>
        <w:t xml:space="preserve"> </w:t>
      </w:r>
      <w:r>
        <w:rPr>
          <w:bCs/>
          <w:b/>
        </w:rPr>
        <w:t xml:space="preserve">GitHub Workflows</w:t>
      </w:r>
      <w:r>
        <w:t xml:space="preserve">, automating testing, security scanning, and deployment processes to ensure rapid and secure software delivery.</w:t>
      </w:r>
    </w:p>
    <w:p>
      <w:pPr>
        <w:pStyle w:val="FirstParagraph"/>
      </w:pPr>
      <w:r>
        <w:rPr>
          <w:bCs/>
          <w:b/>
        </w:rPr>
        <w:t xml:space="preserve">Architect and CTO</w:t>
      </w:r>
      <w:r>
        <w:t xml:space="preserve"> </w:t>
      </w:r>
      <w:r>
        <w:t xml:space="preserve">| Azez | Melbourne, VIC</w:t>
      </w:r>
      <w:r>
        <w:t xml:space="preserve"> </w:t>
      </w:r>
      <w:r>
        <w:rPr>
          <w:iCs/>
          <w:i/>
        </w:rPr>
        <w:t xml:space="preserve">April 2025 – September 2025</w:t>
      </w:r>
    </w:p>
    <w:p>
      <w:pPr>
        <w:numPr>
          <w:ilvl w:val="0"/>
          <w:numId w:val="1003"/>
        </w:numPr>
        <w:pStyle w:val="Compact"/>
      </w:pPr>
      <w:r>
        <w:t xml:space="preserve">Architected and implemented a RAG Agent using FastAPI, LangChain, Huggingface libraries and other AI tools to provide contra-indication information for drugs/medical interventions based on PubMed article summaries and LLM reasoning.</w:t>
      </w:r>
    </w:p>
    <w:p>
      <w:pPr>
        <w:numPr>
          <w:ilvl w:val="0"/>
          <w:numId w:val="1003"/>
        </w:numPr>
        <w:pStyle w:val="Compact"/>
      </w:pPr>
      <w:r>
        <w:t xml:space="preserve">DeepDive Agent is deployed in a Kubernetes ecosystem comprising Gitea, ArgoCD, PostgreSQL Vector Search, MinIO, Hashicorp Vault, APISIX gateway and FastAPI microservices.</w:t>
      </w:r>
    </w:p>
    <w:p>
      <w:pPr>
        <w:pStyle w:val="FirstParagraph"/>
      </w:pPr>
      <w:r>
        <w:rPr>
          <w:bCs/>
          <w:b/>
        </w:rPr>
        <w:t xml:space="preserve">DevOps Engineer / Site Reliability Engineer</w:t>
      </w:r>
      <w:r>
        <w:t xml:space="preserve"> </w:t>
      </w:r>
      <w:r>
        <w:t xml:space="preserve">| Telstra Special Networks Engineering (SNE) | Melbourne, VIC</w:t>
      </w:r>
      <w:r>
        <w:t xml:space="preserve"> </w:t>
      </w:r>
      <w:r>
        <w:rPr>
          <w:iCs/>
          <w:i/>
        </w:rPr>
        <w:t xml:space="preserve">October 2022 – April 2025</w:t>
      </w:r>
    </w:p>
    <w:p>
      <w:pPr>
        <w:numPr>
          <w:ilvl w:val="0"/>
          <w:numId w:val="1004"/>
        </w:numPr>
        <w:pStyle w:val="Compact"/>
      </w:pPr>
      <w:r>
        <w:t xml:space="preserve">Architected and maintained 100+ Python microservices (FastAPI, Django) deployed to OpenShift Kubernetes, ensuring 99.99% uptime SLA for Law Enforcement Agency (LEA) systems.</w:t>
      </w:r>
    </w:p>
    <w:p>
      <w:pPr>
        <w:numPr>
          <w:ilvl w:val="0"/>
          <w:numId w:val="1004"/>
        </w:numPr>
        <w:pStyle w:val="Compact"/>
      </w:pPr>
      <w:r>
        <w:t xml:space="preserve">Designed highly concurrent FastAPI and Django REST APIs for internal services, implementing async processing, ORM optimization, and OpenAPI documentation.</w:t>
      </w:r>
    </w:p>
    <w:p>
      <w:pPr>
        <w:numPr>
          <w:ilvl w:val="0"/>
          <w:numId w:val="1004"/>
        </w:numPr>
        <w:pStyle w:val="Compact"/>
      </w:pPr>
      <w:r>
        <w:t xml:space="preserve">Configured Kubernetes resources including Ingress Controllers (NGINX), Persistent Volume Claims for stateful workloads, and scalable replica sets.</w:t>
      </w:r>
    </w:p>
    <w:p>
      <w:pPr>
        <w:numPr>
          <w:ilvl w:val="0"/>
          <w:numId w:val="1004"/>
        </w:numPr>
        <w:pStyle w:val="Compact"/>
      </w:pPr>
      <w:r>
        <w:t xml:space="preserve">Implemented</w:t>
      </w:r>
      <w:r>
        <w:t xml:space="preserve"> </w:t>
      </w:r>
      <w:r>
        <w:rPr>
          <w:bCs/>
          <w:b/>
        </w:rPr>
        <w:t xml:space="preserve">Redis</w:t>
      </w:r>
      <w:r>
        <w:t xml:space="preserve"> </w:t>
      </w:r>
      <w:r>
        <w:t xml:space="preserve">caching layer for high-frequency API calls, reducing response times by 70%.</w:t>
      </w:r>
    </w:p>
    <w:p>
      <w:pPr>
        <w:numPr>
          <w:ilvl w:val="0"/>
          <w:numId w:val="1004"/>
        </w:numPr>
        <w:pStyle w:val="Compact"/>
      </w:pPr>
      <w:r>
        <w:t xml:space="preserve">Deployed and managed WSO2 and</w:t>
      </w:r>
      <w:r>
        <w:t xml:space="preserve"> </w:t>
      </w:r>
      <w:r>
        <w:rPr>
          <w:bCs/>
          <w:b/>
        </w:rPr>
        <w:t xml:space="preserve">APISIX</w:t>
      </w:r>
      <w:r>
        <w:t xml:space="preserve"> </w:t>
      </w:r>
      <w:r>
        <w:t xml:space="preserve">API Gateways for microservices orchestration, handling token authentication and rate limiting.</w:t>
      </w:r>
    </w:p>
    <w:p>
      <w:pPr>
        <w:pStyle w:val="FirstParagraph"/>
      </w:pPr>
      <w:r>
        <w:rPr>
          <w:bCs/>
          <w:b/>
        </w:rPr>
        <w:t xml:space="preserve">Senior Software Engineer</w:t>
      </w:r>
      <w:r>
        <w:t xml:space="preserve"> </w:t>
      </w:r>
      <w:r>
        <w:t xml:space="preserve">| NetApp | Melbourne, VIC</w:t>
      </w:r>
      <w:r>
        <w:t xml:space="preserve"> </w:t>
      </w:r>
      <w:r>
        <w:rPr>
          <w:iCs/>
          <w:i/>
        </w:rPr>
        <w:t xml:space="preserve">January 2020 – May 2022</w:t>
      </w:r>
    </w:p>
    <w:p>
      <w:pPr>
        <w:numPr>
          <w:ilvl w:val="0"/>
          <w:numId w:val="1005"/>
        </w:numPr>
        <w:pStyle w:val="Compact"/>
      </w:pPr>
      <w:r>
        <w:t xml:space="preserve">Led development of the Keystone Billing engine using</w:t>
      </w:r>
      <w:r>
        <w:t xml:space="preserve"> </w:t>
      </w:r>
      <w:r>
        <w:rPr>
          <w:bCs/>
          <w:b/>
        </w:rPr>
        <w:t xml:space="preserve">Python</w:t>
      </w:r>
      <w:r>
        <w:t xml:space="preserve"> </w:t>
      </w:r>
      <w:r>
        <w:t xml:space="preserve">(FastAPI-like patterns) and Golang, processing $2M+ annual usage data.</w:t>
      </w:r>
    </w:p>
    <w:p>
      <w:pPr>
        <w:numPr>
          <w:ilvl w:val="0"/>
          <w:numId w:val="1005"/>
        </w:numPr>
        <w:pStyle w:val="Compact"/>
      </w:pPr>
      <w:r>
        <w:t xml:space="preserve">Built RESTful APIs for the Keystone Service Engine, integrating with MongoDB and RabbitMQ for async processing.</w:t>
      </w:r>
    </w:p>
    <w:p>
      <w:pPr>
        <w:numPr>
          <w:ilvl w:val="0"/>
          <w:numId w:val="1005"/>
        </w:numPr>
        <w:pStyle w:val="Compact"/>
      </w:pPr>
      <w:r>
        <w:t xml:space="preserve">Implemented Redis caching strategies for the provisioning system, resolving concurrency bottlenecks.</w:t>
      </w:r>
    </w:p>
    <w:p>
      <w:pPr>
        <w:numPr>
          <w:ilvl w:val="0"/>
          <w:numId w:val="1005"/>
        </w:numPr>
        <w:pStyle w:val="Compact"/>
      </w:pPr>
      <w:r>
        <w:t xml:space="preserve">Developed Python service stubs integrating with HashiCorp Vault for secrets management in Kubernetes.</w:t>
      </w:r>
    </w:p>
    <w:p>
      <w:pPr>
        <w:pStyle w:val="FirstParagraph"/>
      </w:pPr>
      <w:r>
        <w:rPr>
          <w:bCs/>
          <w:b/>
        </w:rPr>
        <w:t xml:space="preserve">DevOps Engineer (Contract via Transpire)</w:t>
      </w:r>
      <w:r>
        <w:t xml:space="preserve"> </w:t>
      </w:r>
      <w:r>
        <w:t xml:space="preserve">| ANZ Bank | Melbourne, VIC</w:t>
      </w:r>
      <w:r>
        <w:t xml:space="preserve"> </w:t>
      </w:r>
      <w:r>
        <w:rPr>
          <w:iCs/>
          <w:i/>
        </w:rPr>
        <w:t xml:space="preserve">May 2019 – August 2019</w:t>
      </w:r>
    </w:p>
    <w:p>
      <w:pPr>
        <w:numPr>
          <w:ilvl w:val="0"/>
          <w:numId w:val="1006"/>
        </w:numPr>
        <w:pStyle w:val="Compact"/>
      </w:pPr>
      <w:r>
        <w:t xml:space="preserve">Designed and developed AWS Serverless backend using</w:t>
      </w:r>
      <w:r>
        <w:t xml:space="preserve"> </w:t>
      </w:r>
      <w:r>
        <w:rPr>
          <w:bCs/>
          <w:b/>
        </w:rPr>
        <w:t xml:space="preserve">Python</w:t>
      </w:r>
      <w:r>
        <w:t xml:space="preserve"> </w:t>
      </w:r>
      <w:r>
        <w:t xml:space="preserve">(Chalice framework), Lambda, API Gateway, and DynamoDB for next-gen EFTPOS systems.</w:t>
      </w:r>
    </w:p>
    <w:p>
      <w:pPr>
        <w:numPr>
          <w:ilvl w:val="0"/>
          <w:numId w:val="1006"/>
        </w:numPr>
        <w:pStyle w:val="Compact"/>
      </w:pPr>
      <w:r>
        <w:t xml:space="preserve">Created RESTful APIs supporting 1000+ merchant pilot with auto-scaling capabilities.</w:t>
      </w:r>
    </w:p>
    <w:p>
      <w:pPr>
        <w:numPr>
          <w:ilvl w:val="0"/>
          <w:numId w:val="1006"/>
        </w:numPr>
        <w:pStyle w:val="Compact"/>
      </w:pPr>
      <w:r>
        <w:t xml:space="preserve">Configured AWS CDK (Python) for infrastructure as code deployment.</w:t>
      </w:r>
    </w:p>
    <w:p>
      <w:pPr>
        <w:pStyle w:val="FirstParagraph"/>
      </w:pPr>
      <w:r>
        <w:rPr>
          <w:bCs/>
          <w:b/>
        </w:rPr>
        <w:t xml:space="preserve">Software Architect/Engineer</w:t>
      </w:r>
      <w:r>
        <w:t xml:space="preserve"> </w:t>
      </w:r>
      <w:r>
        <w:t xml:space="preserve">| The Alfred Hospital, ICU | Melbourne, VIC</w:t>
      </w:r>
      <w:r>
        <w:t xml:space="preserve"> </w:t>
      </w:r>
      <w:r>
        <w:rPr>
          <w:iCs/>
          <w:i/>
        </w:rPr>
        <w:t xml:space="preserve">May 2009 – July 2015</w:t>
      </w:r>
    </w:p>
    <w:p>
      <w:pPr>
        <w:numPr>
          <w:ilvl w:val="0"/>
          <w:numId w:val="1007"/>
        </w:numPr>
        <w:pStyle w:val="Compact"/>
      </w:pPr>
      <w:r>
        <w:t xml:space="preserve">Architected mission-critical Clinical Information System using Java SOA, designing RESTful interfaces for hospital system integration.</w:t>
      </w:r>
    </w:p>
    <w:p>
      <w:pPr>
        <w:numPr>
          <w:ilvl w:val="0"/>
          <w:numId w:val="1007"/>
        </w:numPr>
        <w:pStyle w:val="Compact"/>
      </w:pPr>
      <w:r>
        <w:t xml:space="preserve">Built</w:t>
      </w:r>
      <w:r>
        <w:t xml:space="preserve"> </w:t>
      </w:r>
      <w:r>
        <w:t xml:space="preserve">“</w:t>
      </w:r>
      <w:r>
        <w:t xml:space="preserve">NutritionWeb</w:t>
      </w:r>
      <w:r>
        <w:t xml:space="preserve">”</w:t>
      </w:r>
      <w:r>
        <w:t xml:space="preserve"> </w:t>
      </w:r>
      <w:r>
        <w:t xml:space="preserve">application - the world’s first electronic management system for clinical dieticians.</w:t>
      </w:r>
    </w:p>
    <w:p>
      <w:pPr>
        <w:numPr>
          <w:ilvl w:val="0"/>
          <w:numId w:val="1007"/>
        </w:numPr>
        <w:pStyle w:val="Compact"/>
      </w:pPr>
      <w:r>
        <w:t xml:space="preserve">Developed ICU Bedside Dashboard using Qt/C++ with RabbitMQ messaging for real-time data delivery.</w:t>
      </w:r>
    </w:p>
    <w:bookmarkEnd w:id="24"/>
    <w:bookmarkStart w:id="25" w:name="key-architectural-highlights"/>
    <w:p>
      <w:pPr>
        <w:pStyle w:val="Heading3"/>
      </w:pPr>
      <w:r>
        <w:t xml:space="preserve">Key Architectural Highlights</w:t>
      </w:r>
    </w:p>
    <w:p>
      <w:pPr>
        <w:numPr>
          <w:ilvl w:val="0"/>
          <w:numId w:val="1008"/>
        </w:numPr>
        <w:pStyle w:val="Compact"/>
      </w:pPr>
      <w:r>
        <w:rPr>
          <w:bCs/>
          <w:b/>
        </w:rPr>
        <w:t xml:space="preserve">FastAPI Development:</w:t>
      </w:r>
      <w:r>
        <w:t xml:space="preserve"> </w:t>
      </w:r>
      <w:r>
        <w:t xml:space="preserve">Built async microservices with OpenAPI specifications, Pydantic validation, and dependency injection</w:t>
      </w:r>
    </w:p>
    <w:p>
      <w:pPr>
        <w:numPr>
          <w:ilvl w:val="0"/>
          <w:numId w:val="1008"/>
        </w:numPr>
        <w:pStyle w:val="Compact"/>
      </w:pPr>
      <w:r>
        <w:rPr>
          <w:bCs/>
          <w:b/>
        </w:rPr>
        <w:t xml:space="preserve">Django Solutions:</w:t>
      </w:r>
      <w:r>
        <w:t xml:space="preserve"> </w:t>
      </w:r>
      <w:r>
        <w:t xml:space="preserve">Developed enterprise applications with ORM optimization, Celery task queues, and DRF integration</w:t>
      </w:r>
    </w:p>
    <w:p>
      <w:pPr>
        <w:numPr>
          <w:ilvl w:val="0"/>
          <w:numId w:val="1008"/>
        </w:numPr>
        <w:pStyle w:val="Compact"/>
      </w:pPr>
      <w:r>
        <w:rPr>
          <w:bCs/>
          <w:b/>
        </w:rPr>
        <w:t xml:space="preserve">Kubernetes Deployment:</w:t>
      </w:r>
      <w:r>
        <w:t xml:space="preserve"> </w:t>
      </w:r>
      <w:r>
        <w:t xml:space="preserve">Configured Ingress controllers, PVCs, config maps, secrets, and scalable replica sets for production-grade deployments</w:t>
      </w:r>
    </w:p>
    <w:p>
      <w:pPr>
        <w:numPr>
          <w:ilvl w:val="0"/>
          <w:numId w:val="1008"/>
        </w:numPr>
        <w:pStyle w:val="Compact"/>
      </w:pPr>
      <w:r>
        <w:rPr>
          <w:bCs/>
          <w:b/>
        </w:rPr>
        <w:t xml:space="preserve">Redis Implementation:</w:t>
      </w:r>
      <w:r>
        <w:t xml:space="preserve"> </w:t>
      </w:r>
      <w:r>
        <w:t xml:space="preserve">Deployed Redis clusters for session storage, pub/sub messaging, and distributed caching</w:t>
      </w:r>
    </w:p>
    <w:p>
      <w:pPr>
        <w:numPr>
          <w:ilvl w:val="0"/>
          <w:numId w:val="1008"/>
        </w:numPr>
        <w:pStyle w:val="Compact"/>
      </w:pPr>
      <w:r>
        <w:rPr>
          <w:bCs/>
          <w:b/>
        </w:rPr>
        <w:t xml:space="preserve">Infrastructure Engineering:</w:t>
      </w:r>
      <w:r>
        <w:t xml:space="preserve"> </w:t>
      </w:r>
      <w:r>
        <w:t xml:space="preserve">Leveraged deep DevOps expertise (Terraform, Ansible, ArgoCD) as an advanced capability to guarantee microservices are flawlessly deployed, observable, and highly available.</w:t>
      </w:r>
    </w:p>
    <w:bookmarkEnd w:id="25"/>
    <w:bookmarkStart w:id="26" w:name="education"/>
    <w:p>
      <w:pPr>
        <w:pStyle w:val="Heading3"/>
      </w:pPr>
      <w:r>
        <w:t xml:space="preserve">Education</w:t>
      </w:r>
    </w:p>
    <w:p>
      <w:pPr>
        <w:pStyle w:val="FirstParagraph"/>
      </w:pPr>
      <w:r>
        <w:rPr>
          <w:bCs/>
          <w:b/>
        </w:rPr>
        <w:t xml:space="preserve">Bachelor of Engineering (B.Eng.), Software Engineering</w:t>
      </w:r>
      <w:r>
        <w:t xml:space="preserve"> </w:t>
      </w:r>
      <w:r>
        <w:t xml:space="preserve">University of Western Australia | Perth, WA | Graduated 2004</w:t>
      </w:r>
    </w:p>
    <w:p>
      <w:r>
        <w:pict>
          <v:rect style="width:0;height:1.5pt" o:hralign="center" o:hrstd="t" o:hr="t"/>
        </w:pict>
      </w:r>
    </w:p>
    <w:bookmarkEnd w:id="26"/>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2" Target="https://github.com/miguel-tronix" TargetMode="External" /></Relationships>
</file>

<file path=word/_rels/footnotes.xml.rels><?xml version="1.0" encoding="UTF-8"?><Relationships xmlns="http://schemas.openxmlformats.org/package/2006/relationships"><Relationship Type="http://schemas.openxmlformats.org/officeDocument/2006/relationships/hyperlink" Id="rId22" Target="https://github.com/miguel-tron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2026-03-25T22:44:48Z</dcterms:created>
  <dcterms:modified xsi:type="dcterms:W3CDTF">2026-03-25T22:44:48Z</dcterms:modified>
</cp:coreProperties>
</file>

<file path=docProps/custom.xml><?xml version="1.0" encoding="utf-8"?>
<Properties xmlns="http://schemas.openxmlformats.org/officeDocument/2006/custom-properties" xmlns:vt="http://schemas.openxmlformats.org/officeDocument/2006/docPropsVTypes"/>
</file>