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Problema que resuelve Schedule-SENA</w:t>
      </w:r>
    </w:p>
    <w:p>
      <w:r>
        <w:t>En los centros de formación del SENA es común manejar varios grupos de aprendices, junto con instructores que tienen diferentes disponibilidades y una cantidad limitada de espacios como aulas, laboratorios y talleres. Cuando la organización de los horarios se hace de forma manual, ya sea en hojas de cálculo, mensajes o carteleras, empiezan a presentarse dificultades que afectan el desarrollo normal de las actividades.</w:t>
      </w:r>
    </w:p>
    <w:p>
      <w:r>
        <w:t>Uno de los inconvenientes más frecuentes es cuando se asigna el mismo recurso en el mismo horario. Por ejemplo, puede pasar que un instructor quede programado en dos grupos al mismo tiempo o que un salón sea utilizado por varias fichas en la misma franja. Este tipo de errores muchas veces solo se detectan cuando ya generan el problema.</w:t>
      </w:r>
    </w:p>
    <w:p>
      <w:r>
        <w:t>También se presenta una dificultad importante en la comunicación. Coordinadores, instructores y aprendices no siempre manejan la misma versión del horario, por lo que cambios de último momento, como un cambio de aula o una modificación en la programación, no llegan a todos de manera oportuna.</w:t>
      </w:r>
    </w:p>
    <w:p>
      <w:r>
        <w:t>Además, al hacerse los cambios manualmente, no queda un registro claro de quién hizo la modificación, cuándo se realizó o por qué motivo. Esto hace más difícil hacer seguimiento a los procesos y solucionar errores cuando aparecen.</w:t>
      </w:r>
    </w:p>
    <w:p>
      <w:r>
        <w:t>Por esta razón surge Schedule-SENA, como una alternativa que permite organizar la información en un solo sistema, facilitando el control de los horarios, evitando conflictos y mejorando la comunicación entre todos los involucrados.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