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0A26" w:rsidRDefault="00D60A26"/>
    <w:p w:rsidR="00D60A26" w:rsidRDefault="00D60A26"/>
    <w:p w:rsidR="00D60A26" w:rsidRDefault="0008746C">
      <w:pPr>
        <w:spacing w:before="160" w:after="160"/>
        <w:jc w:val="center"/>
      </w:pPr>
      <w:r>
        <w:rPr>
          <w:b/>
          <w:bCs/>
        </w:rPr>
        <w:t>Servicio Nacional de Aprendizaje – SENA</w:t>
      </w:r>
    </w:p>
    <w:p w:rsidR="00D60A26" w:rsidRDefault="0008746C">
      <w:pPr>
        <w:spacing w:before="160" w:after="160"/>
        <w:jc w:val="center"/>
      </w:pPr>
      <w:r>
        <w:rPr>
          <w:sz w:val="22"/>
          <w:szCs w:val="22"/>
        </w:rPr>
        <w:t>Centro de Industria, la empresa  y los servicios</w:t>
      </w:r>
    </w:p>
    <w:p w:rsidR="00D60A26" w:rsidRDefault="00D60A26">
      <w:pPr>
        <w:rPr>
          <w:color w:val="888888"/>
          <w:sz w:val="20"/>
          <w:szCs w:val="20"/>
        </w:rPr>
      </w:pPr>
    </w:p>
    <w:p w:rsidR="0008746C" w:rsidRDefault="0008746C"/>
    <w:p w:rsidR="00D60A26" w:rsidRDefault="0008746C">
      <w:pPr>
        <w:spacing w:before="300" w:after="160"/>
        <w:jc w:val="center"/>
      </w:pPr>
      <w:r>
        <w:rPr>
          <w:b/>
          <w:bCs/>
          <w:sz w:val="36"/>
          <w:szCs w:val="36"/>
        </w:rPr>
        <w:t>Código Enigma y los Temas Vistos en Clase</w:t>
      </w:r>
    </w:p>
    <w:p w:rsidR="00D60A26" w:rsidRDefault="0008746C">
      <w:pPr>
        <w:spacing w:after="240"/>
        <w:jc w:val="center"/>
      </w:pPr>
      <w:r>
        <w:rPr>
          <w:i/>
          <w:iCs/>
          <w:sz w:val="26"/>
          <w:szCs w:val="26"/>
        </w:rPr>
        <w:t>Ensayo Académico</w:t>
      </w:r>
    </w:p>
    <w:p w:rsidR="00D60A26" w:rsidRDefault="00D60A26"/>
    <w:p w:rsidR="00D60A26" w:rsidRDefault="00D60A26"/>
    <w:p w:rsidR="0008746C" w:rsidRDefault="0008746C"/>
    <w:p w:rsidR="00D60A26" w:rsidRDefault="0008746C">
      <w:pPr>
        <w:spacing w:before="160" w:after="160"/>
        <w:jc w:val="center"/>
      </w:pPr>
      <w:r>
        <w:rPr>
          <w:b/>
          <w:bCs/>
        </w:rPr>
        <w:t>Presentado por:</w:t>
      </w:r>
    </w:p>
    <w:p w:rsidR="00D60A26" w:rsidRDefault="0008746C">
      <w:pPr>
        <w:spacing w:before="160" w:after="160"/>
        <w:jc w:val="center"/>
      </w:pPr>
      <w:r>
        <w:t xml:space="preserve">Juan Miguel Muñoz Castañeda </w:t>
      </w:r>
    </w:p>
    <w:p w:rsidR="00D60A26" w:rsidRDefault="00D60A26"/>
    <w:p w:rsidR="0008746C" w:rsidRDefault="0008746C"/>
    <w:p w:rsidR="00D60A26" w:rsidRDefault="0008746C">
      <w:pPr>
        <w:spacing w:before="160" w:after="160"/>
        <w:jc w:val="center"/>
      </w:pPr>
      <w:r>
        <w:rPr>
          <w:b/>
          <w:bCs/>
        </w:rPr>
        <w:t>Número de ficha:</w:t>
      </w:r>
    </w:p>
    <w:p w:rsidR="00D60A26" w:rsidRDefault="0008746C" w:rsidP="0008746C">
      <w:pPr>
        <w:jc w:val="center"/>
      </w:pPr>
      <w:r>
        <w:t xml:space="preserve">3413974 </w:t>
      </w:r>
    </w:p>
    <w:p w:rsidR="0008746C" w:rsidRDefault="0008746C" w:rsidP="0008746C">
      <w:pPr>
        <w:jc w:val="center"/>
      </w:pPr>
    </w:p>
    <w:p w:rsidR="0008746C" w:rsidRDefault="0008746C" w:rsidP="0008746C">
      <w:pPr>
        <w:jc w:val="center"/>
      </w:pPr>
    </w:p>
    <w:p w:rsidR="00D60A26" w:rsidRDefault="0008746C">
      <w:pPr>
        <w:spacing w:before="160" w:after="160"/>
        <w:jc w:val="center"/>
      </w:pPr>
      <w:r>
        <w:rPr>
          <w:b/>
          <w:bCs/>
        </w:rPr>
        <w:t>Presentado a:</w:t>
      </w:r>
    </w:p>
    <w:p w:rsidR="00D60A26" w:rsidRDefault="0008746C">
      <w:pPr>
        <w:spacing w:before="160" w:after="160"/>
        <w:jc w:val="center"/>
      </w:pPr>
      <w:r>
        <w:t>Instructor Juan Carlos</w:t>
      </w:r>
    </w:p>
    <w:p w:rsidR="00D60A26" w:rsidRDefault="00D60A26"/>
    <w:p w:rsidR="0008746C" w:rsidRDefault="0008746C"/>
    <w:p w:rsidR="00D60A26" w:rsidRDefault="0008746C">
      <w:pPr>
        <w:spacing w:before="160" w:after="160"/>
        <w:jc w:val="center"/>
      </w:pPr>
      <w:r>
        <w:rPr>
          <w:b/>
          <w:bCs/>
        </w:rPr>
        <w:t>Programa de formación:</w:t>
      </w:r>
    </w:p>
    <w:p w:rsidR="00D60A26" w:rsidRDefault="0008746C">
      <w:pPr>
        <w:spacing w:before="160" w:after="160"/>
        <w:jc w:val="center"/>
      </w:pPr>
      <w:r>
        <w:t>Tecnólogo en Análisis y Desarrollo de Software</w:t>
      </w:r>
    </w:p>
    <w:p w:rsidR="00D60A26" w:rsidRDefault="0008746C" w:rsidP="0008746C">
      <w:pPr>
        <w:spacing w:before="80" w:after="80"/>
        <w:jc w:val="center"/>
      </w:pPr>
      <w:r>
        <w:br/>
      </w:r>
      <w:r>
        <w:br w:type="page"/>
      </w:r>
    </w:p>
    <w:p w:rsidR="00D60A26" w:rsidRDefault="00D60A26">
      <w:pPr>
        <w:sectPr w:rsidR="00D60A26">
          <w:pgSz w:w="12240" w:h="15840"/>
          <w:pgMar w:top="1440" w:right="1440" w:bottom="1440" w:left="1800" w:header="708" w:footer="708" w:gutter="0"/>
          <w:cols w:space="720"/>
          <w:docGrid w:linePitch="360"/>
        </w:sectPr>
      </w:pPr>
    </w:p>
    <w:p w:rsidR="00D60A26" w:rsidRDefault="0008746C">
      <w:pPr>
        <w:pStyle w:val="Ttulo1"/>
        <w:jc w:val="center"/>
      </w:pPr>
      <w:r>
        <w:lastRenderedPageBreak/>
        <w:t>Introducción</w:t>
      </w:r>
    </w:p>
    <w:p w:rsidR="00D60A26" w:rsidRDefault="0008746C">
      <w:pPr>
        <w:spacing w:before="100" w:after="100" w:line="360" w:lineRule="auto"/>
        <w:ind w:firstLine="720"/>
        <w:jc w:val="both"/>
      </w:pPr>
      <w:r>
        <w:t>Cuando vi la película Código Enigma la verdad no pensé que tuviera tanta relación con lo que hemos visto en clase. Uno la ve y cree que e</w:t>
      </w:r>
      <w:r>
        <w:t>s solo una historia de la Segunda Guerra Mundial y de un tipo muy inteligente llamado Alan Turing. Pero si uno la mira con cuidado, se da cuenta de que en esa película pasan muchas cosas que tienen que ver con la ingeniería de requisitos, con cómo se levan</w:t>
      </w:r>
      <w:r>
        <w:t>ta información, cómo se documenta y cómo se planea un proyecto de software.</w:t>
      </w:r>
    </w:p>
    <w:p w:rsidR="00D60A26" w:rsidRDefault="0008746C">
      <w:pPr>
        <w:spacing w:before="100" w:after="100" w:line="360" w:lineRule="auto"/>
        <w:ind w:firstLine="720"/>
        <w:jc w:val="both"/>
      </w:pPr>
      <w:r>
        <w:t>En este ensayo voy a hablar de los temas que vimos durante el semestre y los voy a relacionar con cosas que pasan en la película. Me parece interesante porque uno a veces siente qu</w:t>
      </w:r>
      <w:r>
        <w:t>e esos temas son muy teóricos y cuando los ve aplicados en algo real, así sea una película, se entienden mejor. Voy a tratar de ser claro y de explicar cada tema de la forma en que yo lo entendí.</w:t>
      </w:r>
    </w:p>
    <w:p w:rsidR="00D60A26" w:rsidRDefault="0008746C">
      <w:pPr>
        <w:pStyle w:val="Ttulo1"/>
        <w:jc w:val="center"/>
      </w:pPr>
      <w:proofErr w:type="spellStart"/>
      <w:r>
        <w:t>Elicitación</w:t>
      </w:r>
      <w:proofErr w:type="spellEnd"/>
      <w:r>
        <w:t xml:space="preserve"> de Requisitos</w:t>
      </w:r>
    </w:p>
    <w:p w:rsidR="00D60A26" w:rsidRDefault="0008746C">
      <w:pPr>
        <w:spacing w:before="100" w:after="100" w:line="360" w:lineRule="auto"/>
        <w:ind w:firstLine="720"/>
        <w:jc w:val="both"/>
      </w:pPr>
      <w:r>
        <w:t xml:space="preserve">La </w:t>
      </w:r>
      <w:proofErr w:type="spellStart"/>
      <w:r>
        <w:t>elicitación</w:t>
      </w:r>
      <w:proofErr w:type="spellEnd"/>
      <w:r>
        <w:t xml:space="preserve"> de requisitos es básicamente el proceso de recoger información sobre lo que necesita el usuario o el cliente antes de construir un sistema. No es solo preguntar qué quiere, sino entender bien por qué lo necesita y en qué condiciones lo va a </w:t>
      </w:r>
      <w:r>
        <w:t>usar.</w:t>
      </w:r>
    </w:p>
    <w:p w:rsidR="00D60A26" w:rsidRDefault="0008746C">
      <w:pPr>
        <w:pStyle w:val="Ttulo2"/>
        <w:spacing w:before="280"/>
      </w:pPr>
      <w:r>
        <w:rPr>
          <w:u w:val="single"/>
        </w:rPr>
        <w:t>Técnicas de prospección</w:t>
      </w:r>
    </w:p>
    <w:p w:rsidR="00D60A26" w:rsidRDefault="0008746C">
      <w:pPr>
        <w:spacing w:before="100" w:after="100" w:line="360" w:lineRule="auto"/>
        <w:ind w:firstLine="720"/>
        <w:jc w:val="both"/>
      </w:pPr>
      <w:r>
        <w:t xml:space="preserve">Estas técnicas incluyen cosas como entrevistas, encuestas y reuniones con los interesados. La idea es ir directamente a las personas que conocen el problema y sacarles información. En la película hay una escena que me pareció </w:t>
      </w:r>
      <w:r>
        <w:t xml:space="preserve">muy clara para esto: cuando Turing trata de hablarle al comandante </w:t>
      </w:r>
      <w:proofErr w:type="spellStart"/>
      <w:r>
        <w:t>Denniston</w:t>
      </w:r>
      <w:proofErr w:type="spellEnd"/>
      <w:r>
        <w:t xml:space="preserve"> para explicarle lo que necesita construir. Esa conversación es un ejemplo de lo que NO se debe hacer en una entrevista. Turing no preparó bien la conversación, no tuvo en cuenta c</w:t>
      </w:r>
      <w:r>
        <w:t xml:space="preserve">ómo pensaba </w:t>
      </w:r>
      <w:proofErr w:type="spellStart"/>
      <w:r>
        <w:t>Denniston</w:t>
      </w:r>
      <w:proofErr w:type="spellEnd"/>
      <w:r>
        <w:t>, y el resultado fue que no le dieron lo que pedía. Si hubiera aplicado bien una técnica de prospección, primero habría entendido a su interlocutor antes de hablarle.</w:t>
      </w:r>
    </w:p>
    <w:p w:rsidR="00D60A26" w:rsidRDefault="0008746C">
      <w:pPr>
        <w:pStyle w:val="Ttulo2"/>
        <w:spacing w:before="280"/>
      </w:pPr>
      <w:r>
        <w:rPr>
          <w:u w:val="single"/>
        </w:rPr>
        <w:t>Técnicas creativas</w:t>
      </w:r>
    </w:p>
    <w:p w:rsidR="00D60A26" w:rsidRDefault="0008746C">
      <w:pPr>
        <w:spacing w:before="100" w:after="100" w:line="360" w:lineRule="auto"/>
        <w:ind w:firstLine="720"/>
        <w:jc w:val="both"/>
      </w:pPr>
      <w:r>
        <w:t>Las técnicas creativas se usan cuando el problema</w:t>
      </w:r>
      <w:r>
        <w:t xml:space="preserve"> no está del todo claro y hay que pensar diferente para encontrar la solución</w:t>
      </w:r>
      <w:bookmarkStart w:id="0" w:name="_GoBack"/>
      <w:bookmarkEnd w:id="0"/>
      <w:r>
        <w:t xml:space="preserve">. La más conocida es el </w:t>
      </w:r>
      <w:proofErr w:type="spellStart"/>
      <w:r>
        <w:t>brainstorming</w:t>
      </w:r>
      <w:proofErr w:type="spellEnd"/>
      <w:r>
        <w:t xml:space="preserve">, donde se </w:t>
      </w:r>
      <w:r>
        <w:lastRenderedPageBreak/>
        <w:t>generan ideas sin filtros. En Código Enigma, el momento más importante de la película tiene que ver justo con esto. Turing se da cu</w:t>
      </w:r>
      <w:r>
        <w:t xml:space="preserve">enta de que no puede descifrar cada mensaje uno por uno porque eso tomaría años. Entonces empieza a pensar diferente y llega a la idea de buscar patrones que se repiten todos los días. Eso fue creatividad aplicada a un problema técnico, que es exactamente </w:t>
      </w:r>
      <w:r>
        <w:t>para lo que sirven estas técnicas en ingeniería de requisitos.</w:t>
      </w:r>
    </w:p>
    <w:p w:rsidR="00D60A26" w:rsidRDefault="0008746C">
      <w:pPr>
        <w:pStyle w:val="Ttulo2"/>
        <w:spacing w:before="280"/>
      </w:pPr>
      <w:r>
        <w:rPr>
          <w:u w:val="single"/>
        </w:rPr>
        <w:t>Técnicas centradas en la documentación</w:t>
      </w:r>
    </w:p>
    <w:p w:rsidR="00D60A26" w:rsidRDefault="0008746C">
      <w:pPr>
        <w:spacing w:before="100" w:after="100" w:line="360" w:lineRule="auto"/>
        <w:ind w:firstLine="720"/>
        <w:jc w:val="both"/>
      </w:pPr>
      <w:r>
        <w:t>Estas técnicas consisten en revisar documentos existentes para sacar de ahí los requisitos. Pueden ser manuales, reportes, formatos, lo que sea que ya est</w:t>
      </w:r>
      <w:r>
        <w:t>é escrito y que tenga información útil. En la película, los mensajes interceptados de Enigma funcionaban un poco así. No eran documentos normales, pero tenían una estructura interna que el equipo tuvo que aprender a leer. Estudiar esos mensajes para encont</w:t>
      </w:r>
      <w:r>
        <w:t>rar patrones es similar a lo que hace un analista cuando revisa documentos existentes para entender cómo funciona un proceso.</w:t>
      </w:r>
    </w:p>
    <w:p w:rsidR="00D60A26" w:rsidRDefault="0008746C">
      <w:pPr>
        <w:pStyle w:val="Ttulo1"/>
        <w:jc w:val="center"/>
      </w:pPr>
      <w:r>
        <w:t>Técnicas de Observación</w:t>
      </w:r>
    </w:p>
    <w:p w:rsidR="00D60A26" w:rsidRDefault="0008746C">
      <w:pPr>
        <w:spacing w:before="100" w:after="100" w:line="360" w:lineRule="auto"/>
        <w:ind w:firstLine="720"/>
        <w:jc w:val="both"/>
      </w:pPr>
      <w:r>
        <w:t>Las técnicas de observación sirven para cuando preguntar no es suficiente. A veces las personas no saben e</w:t>
      </w:r>
      <w:r>
        <w:t>xplicar bien lo que hacen porque lo tienen tan automatizado que no lo notan. Entonces lo más útil es ir a verlo directamente.</w:t>
      </w:r>
    </w:p>
    <w:p w:rsidR="00D60A26" w:rsidRDefault="0008746C">
      <w:pPr>
        <w:pStyle w:val="Ttulo2"/>
        <w:spacing w:before="280"/>
      </w:pPr>
      <w:r>
        <w:rPr>
          <w:u w:val="single"/>
        </w:rPr>
        <w:t xml:space="preserve">Field </w:t>
      </w:r>
      <w:proofErr w:type="spellStart"/>
      <w:r>
        <w:rPr>
          <w:u w:val="single"/>
        </w:rPr>
        <w:t>study</w:t>
      </w:r>
      <w:proofErr w:type="spellEnd"/>
    </w:p>
    <w:p w:rsidR="00D60A26" w:rsidRDefault="0008746C">
      <w:pPr>
        <w:spacing w:before="100" w:after="100" w:line="360" w:lineRule="auto"/>
        <w:ind w:firstLine="720"/>
        <w:jc w:val="both"/>
      </w:pPr>
      <w:r>
        <w:t xml:space="preserve">El </w:t>
      </w:r>
      <w:proofErr w:type="spellStart"/>
      <w:r>
        <w:t>field</w:t>
      </w:r>
      <w:proofErr w:type="spellEnd"/>
      <w:r>
        <w:t xml:space="preserve"> </w:t>
      </w:r>
      <w:proofErr w:type="spellStart"/>
      <w:r>
        <w:t>study</w:t>
      </w:r>
      <w:proofErr w:type="spellEnd"/>
      <w:r>
        <w:t xml:space="preserve"> es ir al lugar donde ocurre el trabajo y observarlo en su entorno real. No en una oficina, no en una re</w:t>
      </w:r>
      <w:r>
        <w:t xml:space="preserve">unión, sino donde de verdad pasa. En </w:t>
      </w:r>
      <w:proofErr w:type="spellStart"/>
      <w:r>
        <w:t>Bletchley</w:t>
      </w:r>
      <w:proofErr w:type="spellEnd"/>
      <w:r>
        <w:t xml:space="preserve"> Park, los analistas estudiaban los mensajes alemanes en tiempo real, observando los horarios en que se enviaban, los errores que cometían los operadores, las palabras que se repetían. Eso es un </w:t>
      </w:r>
      <w:proofErr w:type="spellStart"/>
      <w:r>
        <w:t>field</w:t>
      </w:r>
      <w:proofErr w:type="spellEnd"/>
      <w:r>
        <w:t xml:space="preserve"> </w:t>
      </w:r>
      <w:proofErr w:type="spellStart"/>
      <w:r>
        <w:t>study</w:t>
      </w:r>
      <w:proofErr w:type="spellEnd"/>
      <w:r>
        <w:t>: ir</w:t>
      </w:r>
      <w:r>
        <w:t xml:space="preserve"> al campo, al lugar donde ocurre el proceso, y observar sin interrumpir.</w:t>
      </w:r>
    </w:p>
    <w:p w:rsidR="00D60A26" w:rsidRDefault="0008746C">
      <w:pPr>
        <w:pStyle w:val="Ttulo2"/>
        <w:spacing w:before="280"/>
      </w:pPr>
      <w:r>
        <w:rPr>
          <w:u w:val="single"/>
        </w:rPr>
        <w:t>Etnografía</w:t>
      </w:r>
    </w:p>
    <w:p w:rsidR="00D60A26" w:rsidRDefault="0008746C">
      <w:pPr>
        <w:spacing w:before="100" w:after="100" w:line="360" w:lineRule="auto"/>
        <w:ind w:firstLine="720"/>
        <w:jc w:val="both"/>
      </w:pPr>
      <w:r>
        <w:t>La etnografía va más allá, es como vivir dentro del entorno del usuario por un tiempo para entender no solo lo que hace sino por qué lo hace. El equipo de Turing llegó a co</w:t>
      </w:r>
      <w:r>
        <w:t xml:space="preserve">nocer tan bien los hábitos de los operadores de radio alemanes que </w:t>
      </w:r>
      <w:proofErr w:type="gramStart"/>
      <w:r>
        <w:t>podía</w:t>
      </w:r>
      <w:proofErr w:type="gramEnd"/>
      <w:r>
        <w:t xml:space="preserve"> anticipar ciertos comportamientos. Sabían que algunos siempre empezaban sus mensajes con las mismas </w:t>
      </w:r>
      <w:r>
        <w:lastRenderedPageBreak/>
        <w:t>palabras, que ciertos horarios tenían patrones fijos. Eso es etnografía: entender l</w:t>
      </w:r>
      <w:r>
        <w:t>a cultura y la lógica del otro para poder diseñar algo que funcione para él.</w:t>
      </w:r>
    </w:p>
    <w:p w:rsidR="00D60A26" w:rsidRDefault="0008746C">
      <w:pPr>
        <w:pStyle w:val="Ttulo2"/>
        <w:spacing w:before="280"/>
      </w:pPr>
      <w:proofErr w:type="spellStart"/>
      <w:r>
        <w:rPr>
          <w:u w:val="single"/>
        </w:rPr>
        <w:t>Shadowing</w:t>
      </w:r>
      <w:proofErr w:type="spellEnd"/>
    </w:p>
    <w:p w:rsidR="00D60A26" w:rsidRDefault="0008746C">
      <w:pPr>
        <w:spacing w:before="100" w:after="100" w:line="360" w:lineRule="auto"/>
        <w:ind w:firstLine="720"/>
        <w:jc w:val="both"/>
      </w:pPr>
      <w:r>
        <w:t xml:space="preserve">El </w:t>
      </w:r>
      <w:proofErr w:type="spellStart"/>
      <w:r>
        <w:t>shadowing</w:t>
      </w:r>
      <w:proofErr w:type="spellEnd"/>
      <w:r>
        <w:t xml:space="preserve"> es acompañar a alguien durante su jornada de trabajo para entender su proceso desde adentro. En la película, cuando Joan Clarke llega al equipo, no llega a dirigir, llega a observar, a seguir el ritmo de los otros antes de integrarse de verdad</w:t>
      </w:r>
      <w:r>
        <w:t xml:space="preserve">. Eso es lo que hace un analista cuando hace </w:t>
      </w:r>
      <w:proofErr w:type="spellStart"/>
      <w:r>
        <w:t>shadowing</w:t>
      </w:r>
      <w:proofErr w:type="spellEnd"/>
      <w:r>
        <w:t>: camina con el usuario, ve lo que ve, hace lo que hace, y de esa manera entiende cosas que nunca saldrían en una entrevista.</w:t>
      </w:r>
    </w:p>
    <w:p w:rsidR="00D60A26" w:rsidRDefault="0008746C">
      <w:pPr>
        <w:pStyle w:val="Ttulo2"/>
        <w:spacing w:before="280"/>
      </w:pPr>
      <w:proofErr w:type="spellStart"/>
      <w:r>
        <w:rPr>
          <w:u w:val="single"/>
        </w:rPr>
        <w:t>Think</w:t>
      </w:r>
      <w:proofErr w:type="spellEnd"/>
      <w:r>
        <w:rPr>
          <w:u w:val="single"/>
        </w:rPr>
        <w:t xml:space="preserve"> </w:t>
      </w:r>
      <w:proofErr w:type="spellStart"/>
      <w:r>
        <w:rPr>
          <w:u w:val="single"/>
        </w:rPr>
        <w:t>aloud</w:t>
      </w:r>
      <w:proofErr w:type="spellEnd"/>
    </w:p>
    <w:p w:rsidR="00D60A26" w:rsidRDefault="0008746C">
      <w:pPr>
        <w:spacing w:before="100" w:after="100" w:line="360" w:lineRule="auto"/>
        <w:ind w:firstLine="720"/>
        <w:jc w:val="both"/>
      </w:pPr>
      <w:r>
        <w:t xml:space="preserve">El </w:t>
      </w:r>
      <w:proofErr w:type="spellStart"/>
      <w:r>
        <w:t>think</w:t>
      </w:r>
      <w:proofErr w:type="spellEnd"/>
      <w:r>
        <w:t xml:space="preserve"> </w:t>
      </w:r>
      <w:proofErr w:type="spellStart"/>
      <w:r>
        <w:t>aloud</w:t>
      </w:r>
      <w:proofErr w:type="spellEnd"/>
      <w:r>
        <w:t xml:space="preserve"> es cuando el usuario habla en voz alta mientras r</w:t>
      </w:r>
      <w:r>
        <w:t>ealiza una tarea, para que el analista pueda entender cómo piensa. Turing lo hace constantemente en la película aunque no lo hace a propósito. Él habla solo mientras trabaja, explica su razonamiento en voz alta, y eso le permite a los que están alrededor e</w:t>
      </w:r>
      <w:r>
        <w:t>ntender su lógica. En pruebas de usabilidad esto se usa mucho porque ayuda a descubrir cómo el usuario realmente interpreta el sistema.</w:t>
      </w:r>
    </w:p>
    <w:p w:rsidR="00D60A26" w:rsidRDefault="0008746C">
      <w:pPr>
        <w:pStyle w:val="Ttulo1"/>
        <w:jc w:val="center"/>
      </w:pPr>
      <w:r>
        <w:t>Prácticas de una Buena Documentación</w:t>
      </w:r>
    </w:p>
    <w:p w:rsidR="00D60A26" w:rsidRDefault="0008746C">
      <w:pPr>
        <w:spacing w:before="100" w:after="100" w:line="360" w:lineRule="auto"/>
        <w:ind w:firstLine="720"/>
        <w:jc w:val="both"/>
      </w:pPr>
      <w:r>
        <w:t>Esto fue algo que en clase me quedó muy claro: documentar no es un trámite, es nece</w:t>
      </w:r>
      <w:r>
        <w:t>sario para que el proyecto pueda seguir aunque cambien las personas que trabajan en él. Si algo no está escrito, existe el riesgo de que se pierda cuando alguien se va o cuando pasa tiempo.</w:t>
      </w:r>
    </w:p>
    <w:p w:rsidR="00D60A26" w:rsidRDefault="0008746C">
      <w:pPr>
        <w:pStyle w:val="Ttulo2"/>
        <w:spacing w:before="280"/>
      </w:pPr>
      <w:r>
        <w:rPr>
          <w:u w:val="single"/>
        </w:rPr>
        <w:t>Técnica, usuario y procesos</w:t>
      </w:r>
    </w:p>
    <w:p w:rsidR="00D60A26" w:rsidRDefault="0008746C">
      <w:pPr>
        <w:spacing w:before="100" w:after="100" w:line="360" w:lineRule="auto"/>
        <w:ind w:firstLine="720"/>
        <w:jc w:val="both"/>
      </w:pPr>
      <w:r>
        <w:t>La documentación tiene tres dimensione</w:t>
      </w:r>
      <w:r>
        <w:t xml:space="preserve">s. La técnica explica cómo funciona el sistema por dentro. La de usuario explica cómo se usa. Y la de procesos describe los flujos de trabajo que el sistema apoya. En la película, el equipo de </w:t>
      </w:r>
      <w:proofErr w:type="spellStart"/>
      <w:r>
        <w:t>Bletchley</w:t>
      </w:r>
      <w:proofErr w:type="spellEnd"/>
      <w:r>
        <w:t xml:space="preserve"> no documentó bien </w:t>
      </w:r>
      <w:proofErr w:type="gramStart"/>
      <w:r>
        <w:t>ninguna</w:t>
      </w:r>
      <w:proofErr w:type="gramEnd"/>
      <w:r>
        <w:t xml:space="preserve"> de estas tres cosas. Si alg</w:t>
      </w:r>
      <w:r>
        <w:t>o le hubiera pasado a Turing, nadie más habría sabido cómo continuar. Esa dependencia de una sola persona es exactamente lo que la documentación bien hecha evita.</w:t>
      </w:r>
    </w:p>
    <w:p w:rsidR="00D60A26" w:rsidRDefault="0008746C">
      <w:pPr>
        <w:pStyle w:val="Ttulo2"/>
        <w:spacing w:before="280"/>
      </w:pPr>
      <w:r>
        <w:rPr>
          <w:u w:val="single"/>
        </w:rPr>
        <w:t>NTC 1486</w:t>
      </w:r>
    </w:p>
    <w:p w:rsidR="00D60A26" w:rsidRDefault="0008746C">
      <w:pPr>
        <w:spacing w:before="100" w:after="100" w:line="360" w:lineRule="auto"/>
        <w:ind w:firstLine="720"/>
        <w:jc w:val="both"/>
      </w:pPr>
      <w:r>
        <w:lastRenderedPageBreak/>
        <w:t>La NTC 1486 es la norma colombiana que dice cómo deben presentarse los trabajos escr</w:t>
      </w:r>
      <w:r>
        <w:t>itos. Habla de cómo organizar el documento, cómo numerar las secciones, cómo debe verse en general. Aunque uno la usa más en trabajos académicos, su lógica de fondo aplica igual para documentos técnicos: tiene que haber consistencia, claridad y una estruct</w:t>
      </w:r>
      <w:r>
        <w:t>ura que cualquier persona pueda seguir sin perderse.</w:t>
      </w:r>
    </w:p>
    <w:p w:rsidR="00D60A26" w:rsidRDefault="0008746C">
      <w:pPr>
        <w:pStyle w:val="Ttulo2"/>
        <w:spacing w:before="280"/>
      </w:pPr>
      <w:r>
        <w:rPr>
          <w:u w:val="single"/>
        </w:rPr>
        <w:t>Conceptos de normas APA</w:t>
      </w:r>
    </w:p>
    <w:p w:rsidR="00D60A26" w:rsidRDefault="0008746C">
      <w:pPr>
        <w:spacing w:before="100" w:after="100" w:line="360" w:lineRule="auto"/>
        <w:ind w:firstLine="720"/>
        <w:jc w:val="both"/>
      </w:pPr>
      <w:r>
        <w:t xml:space="preserve">Las normas APA son un sistema de citación que se usa mucho en lo académico. Sirven para darle crédito a las fuentes de donde uno saca la información. En documentación de software </w:t>
      </w:r>
      <w:r>
        <w:t>esto se traduce en trazabilidad: cada decisión de diseño debe poder rastrearse hasta la necesidad que la originó. ¿Por qué se construyó esta función? ¿Quién la pidió? ¿En qué momento quedó acordado? Si eso no está registrado, cuando alguien pregunta no hay</w:t>
      </w:r>
      <w:r>
        <w:t xml:space="preserve"> manera de responder.</w:t>
      </w:r>
    </w:p>
    <w:p w:rsidR="00D60A26" w:rsidRDefault="0008746C">
      <w:pPr>
        <w:pStyle w:val="Ttulo1"/>
        <w:jc w:val="center"/>
      </w:pPr>
      <w:r>
        <w:t>Recolección de Información para el Software</w:t>
      </w:r>
    </w:p>
    <w:p w:rsidR="00D60A26" w:rsidRDefault="0008746C">
      <w:pPr>
        <w:pStyle w:val="Ttulo2"/>
        <w:spacing w:before="280"/>
      </w:pPr>
      <w:r>
        <w:rPr>
          <w:u w:val="single"/>
        </w:rPr>
        <w:t>Matriz de poder / interés</w:t>
      </w:r>
    </w:p>
    <w:p w:rsidR="00D60A26" w:rsidRDefault="0008746C">
      <w:pPr>
        <w:spacing w:before="100" w:after="100" w:line="360" w:lineRule="auto"/>
        <w:ind w:firstLine="720"/>
        <w:jc w:val="both"/>
      </w:pPr>
      <w:r>
        <w:t>Esta herramienta sirve para clasificar a los interesados según dos cosas: cuánto poder tienen para afectar el proyecto y cuánto interés tienen en que salga bien. Es</w:t>
      </w:r>
      <w:r>
        <w:t xml:space="preserve"> importante porque no todos los interesados merecen el mismo nivel de atención ni la misma forma de comunicación.</w:t>
      </w:r>
    </w:p>
    <w:p w:rsidR="00D60A26" w:rsidRDefault="0008746C">
      <w:pPr>
        <w:spacing w:before="100" w:after="100" w:line="360" w:lineRule="auto"/>
        <w:ind w:firstLine="720"/>
        <w:jc w:val="both"/>
      </w:pPr>
      <w:r>
        <w:t xml:space="preserve">En Código Enigma esto se ve muy bien. </w:t>
      </w:r>
      <w:proofErr w:type="spellStart"/>
      <w:r>
        <w:t>Denniston</w:t>
      </w:r>
      <w:proofErr w:type="spellEnd"/>
      <w:r>
        <w:t xml:space="preserve"> tenía mucho poder pero poco interés real en la solución técnica, solo quería resultados. Churc</w:t>
      </w:r>
      <w:r>
        <w:t xml:space="preserve">hill tenía el máximo poder y el máximo interés. Los matemáticos del equipo tenían poco poder formal pero mucho compromiso. Turing no entendió esto al principio y por eso </w:t>
      </w:r>
      <w:proofErr w:type="spellStart"/>
      <w:r>
        <w:t>Denniston</w:t>
      </w:r>
      <w:proofErr w:type="spellEnd"/>
      <w:r>
        <w:t xml:space="preserve"> casi le cancela el proyecto. Solo cuando fue directamente a Churchill, que e</w:t>
      </w:r>
      <w:r>
        <w:t>ra quien tenía el mayor poder e interés, logró que las cosas avanzaran. Eso es gestionar los interesados con la matriz de poder/interés, aunque Turing lo hizo por intuición.</w:t>
      </w:r>
    </w:p>
    <w:p w:rsidR="00D60A26" w:rsidRDefault="0008746C">
      <w:pPr>
        <w:pStyle w:val="Ttulo2"/>
        <w:spacing w:before="280"/>
      </w:pPr>
      <w:r>
        <w:rPr>
          <w:u w:val="single"/>
        </w:rPr>
        <w:t>IEEE</w:t>
      </w:r>
    </w:p>
    <w:p w:rsidR="00D60A26" w:rsidRDefault="0008746C">
      <w:pPr>
        <w:spacing w:before="100" w:after="100" w:line="360" w:lineRule="auto"/>
        <w:ind w:firstLine="720"/>
        <w:jc w:val="both"/>
      </w:pPr>
      <w:r>
        <w:t>El estándar IEEE para requisitos de software establece que una especificación</w:t>
      </w:r>
      <w:r>
        <w:t xml:space="preserve"> debe ser completa, consistente, verificable y trazable. Estos criterios existen porque muchos proyectos </w:t>
      </w:r>
      <w:r>
        <w:lastRenderedPageBreak/>
        <w:t>han fallado por tener especificaciones confusas o contradictorias. Si el equipo de Turing hubiera tenido que cumplir con IEEE, habría tenido que respon</w:t>
      </w:r>
      <w:r>
        <w:t>der preguntas concretas desde el principio: ¿cómo se prueba que el sistema funciona? ¿</w:t>
      </w:r>
      <w:proofErr w:type="gramStart"/>
      <w:r>
        <w:t>qué</w:t>
      </w:r>
      <w:proofErr w:type="gramEnd"/>
      <w:r>
        <w:t xml:space="preserve"> pasa si cambian los requisitos? ¿</w:t>
      </w:r>
      <w:proofErr w:type="gramStart"/>
      <w:r>
        <w:t>quién</w:t>
      </w:r>
      <w:proofErr w:type="gramEnd"/>
      <w:r>
        <w:t xml:space="preserve"> puede modificar la especificación? Esas preguntas son incómodas, pero son las que evitan sorpresas al final.</w:t>
      </w:r>
    </w:p>
    <w:p w:rsidR="00D60A26" w:rsidRDefault="0008746C">
      <w:pPr>
        <w:pStyle w:val="Ttulo1"/>
        <w:jc w:val="center"/>
      </w:pPr>
      <w:r>
        <w:t>Estadística Descri</w:t>
      </w:r>
      <w:r>
        <w:t>ptiva</w:t>
      </w:r>
    </w:p>
    <w:p w:rsidR="00D60A26" w:rsidRDefault="0008746C">
      <w:pPr>
        <w:pStyle w:val="Ttulo2"/>
        <w:spacing w:before="280"/>
      </w:pPr>
      <w:r>
        <w:rPr>
          <w:u w:val="single"/>
        </w:rPr>
        <w:t>Población y muestra</w:t>
      </w:r>
    </w:p>
    <w:p w:rsidR="00D60A26" w:rsidRDefault="0008746C">
      <w:pPr>
        <w:spacing w:before="100" w:after="100" w:line="360" w:lineRule="auto"/>
        <w:ind w:firstLine="720"/>
        <w:jc w:val="both"/>
      </w:pPr>
      <w:r>
        <w:t xml:space="preserve">Antes de diseñar un sistema hay que saber para quién es. La población es el total de personas que lo usarían; la muestra es el grupo más pequeño con el que uno trabaja durante el análisis. Si la muestra está bien escogida, lo que </w:t>
      </w:r>
      <w:r>
        <w:t>uno aprende de ella sirve para toda la población. Si no, uno puede terminar diseñando un sistema que solo le funciona a un grupo pequeño y no al resto.</w:t>
      </w:r>
    </w:p>
    <w:p w:rsidR="00D60A26" w:rsidRDefault="0008746C">
      <w:pPr>
        <w:spacing w:before="100" w:after="100" w:line="360" w:lineRule="auto"/>
        <w:ind w:firstLine="720"/>
        <w:jc w:val="both"/>
      </w:pPr>
      <w:r>
        <w:t xml:space="preserve">En </w:t>
      </w:r>
      <w:proofErr w:type="spellStart"/>
      <w:r>
        <w:t>Bletchley</w:t>
      </w:r>
      <w:proofErr w:type="spellEnd"/>
      <w:r>
        <w:t xml:space="preserve"> Park, Turing diseñó pensando en matemáticos como él. Pero si la </w:t>
      </w:r>
      <w:proofErr w:type="spellStart"/>
      <w:r>
        <w:t>Bombe</w:t>
      </w:r>
      <w:proofErr w:type="spellEnd"/>
      <w:r>
        <w:t xml:space="preserve"> hubiera tenido que se</w:t>
      </w:r>
      <w:r>
        <w:t>r usada por operadores militares sin esa formación, habría sido un problema. Conocer bien la población objetivo desde el principio evita ese tipo de errores.</w:t>
      </w:r>
    </w:p>
    <w:p w:rsidR="00D60A26" w:rsidRDefault="0008746C">
      <w:pPr>
        <w:pStyle w:val="Ttulo2"/>
        <w:spacing w:before="280"/>
      </w:pPr>
      <w:r>
        <w:rPr>
          <w:u w:val="single"/>
        </w:rPr>
        <w:t>Variables estadísticas</w:t>
      </w:r>
    </w:p>
    <w:p w:rsidR="00D60A26" w:rsidRDefault="0008746C">
      <w:pPr>
        <w:spacing w:before="100" w:after="100" w:line="360" w:lineRule="auto"/>
        <w:ind w:firstLine="720"/>
        <w:jc w:val="both"/>
      </w:pPr>
      <w:r>
        <w:t>Las variables estadísticas sirven para describir características de los usu</w:t>
      </w:r>
      <w:r>
        <w:t>arios o del sistema. Las cuantitativas se pueden medir en números, como la frecuencia de uso o el tiempo de respuesta. Las cualitativas describen cosas que no se miden con números, como el nivel de experiencia del usuario o sus preferencias. Juntas permite</w:t>
      </w:r>
      <w:r>
        <w:t>n construir un perfil del usuario que ayuda a tomar mejores decisiones de diseño.</w:t>
      </w:r>
    </w:p>
    <w:p w:rsidR="00D60A26" w:rsidRDefault="0008746C">
      <w:pPr>
        <w:pStyle w:val="Ttulo1"/>
        <w:jc w:val="center"/>
      </w:pPr>
      <w:r>
        <w:t>Documentación de Requisitos</w:t>
      </w:r>
    </w:p>
    <w:p w:rsidR="00D60A26" w:rsidRDefault="0008746C">
      <w:pPr>
        <w:pStyle w:val="Ttulo2"/>
        <w:spacing w:before="280"/>
      </w:pPr>
      <w:r>
        <w:rPr>
          <w:u w:val="single"/>
        </w:rPr>
        <w:t>Lenguaje natural</w:t>
      </w:r>
    </w:p>
    <w:p w:rsidR="00D60A26" w:rsidRDefault="0008746C">
      <w:pPr>
        <w:spacing w:before="100" w:after="100" w:line="360" w:lineRule="auto"/>
        <w:ind w:firstLine="720"/>
        <w:jc w:val="both"/>
      </w:pPr>
      <w:r>
        <w:t>Documentar en lenguaje natural significa escribir los requisitos en frases normales, como uno habla. Por ejemplo: el sistema debe permitir al usuario consultar su historial de pedidos. Es fácil de entender, pero el problema es que el lenguaje natural puede</w:t>
      </w:r>
      <w:r>
        <w:t xml:space="preserve"> ser ambiguo. La frase anterior no dice cuántos pedidos debe mostrar, ni desde qué fecha, ni en qué orden. Por eso siempre hay que complementar con definiciones claras y ejemplos.</w:t>
      </w:r>
    </w:p>
    <w:p w:rsidR="00D60A26" w:rsidRDefault="0008746C">
      <w:pPr>
        <w:pStyle w:val="Ttulo2"/>
        <w:spacing w:before="280"/>
      </w:pPr>
      <w:r>
        <w:rPr>
          <w:u w:val="single"/>
        </w:rPr>
        <w:lastRenderedPageBreak/>
        <w:t>Modelos conceptuales</w:t>
      </w:r>
    </w:p>
    <w:p w:rsidR="00D60A26" w:rsidRDefault="0008746C">
      <w:pPr>
        <w:spacing w:before="100" w:after="100" w:line="360" w:lineRule="auto"/>
        <w:ind w:firstLine="720"/>
        <w:jc w:val="both"/>
      </w:pPr>
      <w:r>
        <w:t xml:space="preserve">Los modelos conceptuales representan visualmente la estructura del sistema: qué elementos existen y cómo se relacionan entre sí. En la película, Turing construyó un modelo conceptual en su cabeza sobre cómo funcionaba Enigma: qué partes eran fijas, cuáles </w:t>
      </w:r>
      <w:r>
        <w:t xml:space="preserve">cambiaban cada día, qué patrones eran predecibles. Sin ese modelo claro, nunca habría podido diseñar la </w:t>
      </w:r>
      <w:proofErr w:type="spellStart"/>
      <w:r>
        <w:t>Bombe</w:t>
      </w:r>
      <w:proofErr w:type="spellEnd"/>
      <w:r>
        <w:t>.</w:t>
      </w:r>
    </w:p>
    <w:p w:rsidR="00D60A26" w:rsidRDefault="0008746C">
      <w:pPr>
        <w:pStyle w:val="Ttulo2"/>
        <w:spacing w:before="280"/>
      </w:pPr>
      <w:r>
        <w:rPr>
          <w:u w:val="single"/>
        </w:rPr>
        <w:t>Modelos de caso de uso</w:t>
      </w:r>
    </w:p>
    <w:p w:rsidR="00D60A26" w:rsidRDefault="0008746C">
      <w:pPr>
        <w:spacing w:before="100" w:after="100" w:line="360" w:lineRule="auto"/>
        <w:ind w:firstLine="720"/>
        <w:jc w:val="both"/>
      </w:pPr>
      <w:r>
        <w:t>Los casos de uso describen cómo interactúa el usuario con el sistema paso a paso. Un buen caso de uso incluye el camino no</w:t>
      </w:r>
      <w:r>
        <w:t xml:space="preserve">rmal, pero también qué pasa cuando algo falla. En Código Enigma, el proceso de descifrado tenía un flujo claro, pero nadie había documentado qué hacer cuando la máquina daba un resultado que parecía válido pero no tenía sentido. Esa falta de documentación </w:t>
      </w:r>
      <w:r>
        <w:t>de los flujos de excepción les costó tiempo y errores que pudieron haberse evitado.</w:t>
      </w:r>
    </w:p>
    <w:p w:rsidR="00D60A26" w:rsidRDefault="0008746C">
      <w:pPr>
        <w:pStyle w:val="Ttulo2"/>
        <w:spacing w:before="280"/>
      </w:pPr>
      <w:r>
        <w:rPr>
          <w:u w:val="single"/>
        </w:rPr>
        <w:t>Documentación híbrida</w:t>
      </w:r>
    </w:p>
    <w:p w:rsidR="00D60A26" w:rsidRDefault="0008746C">
      <w:pPr>
        <w:spacing w:before="100" w:after="100" w:line="360" w:lineRule="auto"/>
        <w:ind w:firstLine="720"/>
        <w:jc w:val="both"/>
      </w:pPr>
      <w:r>
        <w:t>La documentación híbrida mezcla texto, tablas y diagramas para aprovechar lo mejor de cada formato. No hay una sola forma correcta de documentar, lo q</w:t>
      </w:r>
      <w:r>
        <w:t>ue importa es que sea útil y que cualquier persona del equipo pueda entenderla. En proyectos grandes esto es especialmente importante porque hay personas con distintos perfiles leyendo los mismos documentos.</w:t>
      </w:r>
    </w:p>
    <w:p w:rsidR="00D60A26" w:rsidRDefault="0008746C">
      <w:pPr>
        <w:pStyle w:val="Ttulo1"/>
        <w:jc w:val="center"/>
      </w:pPr>
      <w:r>
        <w:t>Requisitos del Software</w:t>
      </w:r>
    </w:p>
    <w:p w:rsidR="00D60A26" w:rsidRDefault="0008746C">
      <w:pPr>
        <w:pStyle w:val="Ttulo2"/>
        <w:spacing w:before="280"/>
      </w:pPr>
      <w:r>
        <w:rPr>
          <w:u w:val="single"/>
        </w:rPr>
        <w:t>Requisitos funcionales</w:t>
      </w:r>
    </w:p>
    <w:p w:rsidR="00D60A26" w:rsidRDefault="0008746C">
      <w:pPr>
        <w:spacing w:before="100" w:after="100" w:line="360" w:lineRule="auto"/>
        <w:ind w:firstLine="720"/>
        <w:jc w:val="both"/>
      </w:pPr>
      <w:r>
        <w:t>L</w:t>
      </w:r>
      <w:r>
        <w:t xml:space="preserve">os requisitos funcionales describen lo que el sistema tiene que hacer. Son los más visibles y los que el cliente suele pedir primero. Un ejemplo con la película: la máquina </w:t>
      </w:r>
      <w:proofErr w:type="spellStart"/>
      <w:r>
        <w:t>Bombe</w:t>
      </w:r>
      <w:proofErr w:type="spellEnd"/>
      <w:r>
        <w:t xml:space="preserve"> debía probar configuraciones de rotores hasta encontrar una que produjera tex</w:t>
      </w:r>
      <w:r>
        <w:t>to legible a partir de un mensaje cifrado. Eso es un requisito funcional: tiene entrada, tiene proceso y tiene salida. Si la máquina lo hacía, cumplía el requisito. Si no, no.</w:t>
      </w:r>
    </w:p>
    <w:p w:rsidR="00D60A26" w:rsidRDefault="0008746C">
      <w:pPr>
        <w:pStyle w:val="Ttulo2"/>
        <w:spacing w:before="280"/>
      </w:pPr>
      <w:r>
        <w:rPr>
          <w:u w:val="single"/>
        </w:rPr>
        <w:t>Requisitos no funcionales</w:t>
      </w:r>
    </w:p>
    <w:p w:rsidR="00D60A26" w:rsidRDefault="0008746C">
      <w:pPr>
        <w:spacing w:before="100" w:after="100" w:line="360" w:lineRule="auto"/>
        <w:ind w:firstLine="720"/>
        <w:jc w:val="both"/>
      </w:pPr>
      <w:r>
        <w:lastRenderedPageBreak/>
        <w:t>Los requisitos no funcionales describen cómo debe comp</w:t>
      </w:r>
      <w:r>
        <w:t>ortarse el sistema: qué tan rápido, qué tan seguro, qué tan fácil de usar. Son más difíciles de especificar porque no describen funciones sino cualidades.</w:t>
      </w:r>
    </w:p>
    <w:p w:rsidR="00D60A26" w:rsidRDefault="0008746C">
      <w:pPr>
        <w:spacing w:before="100" w:after="100" w:line="360" w:lineRule="auto"/>
        <w:ind w:firstLine="720"/>
        <w:jc w:val="both"/>
      </w:pPr>
      <w:r>
        <w:t xml:space="preserve">En la película el requisito no funcional más importante era el tiempo: la </w:t>
      </w:r>
      <w:proofErr w:type="spellStart"/>
      <w:r>
        <w:t>Bombe</w:t>
      </w:r>
      <w:proofErr w:type="spellEnd"/>
      <w:r>
        <w:t xml:space="preserve"> tenía que terminar su</w:t>
      </w:r>
      <w:r>
        <w:t xml:space="preserve"> trabajo antes de las seis de la mañana, que era cuando los alemanes cambiaban la clave. Si no cumplía ese plazo, no servía de nada que funcionara bien. También había un requisito de confidencialidad muy fuerte: nadie podía saber que Enigma había sido desc</w:t>
      </w:r>
      <w:r>
        <w:t>ifrado, ni siquiera los superiores directos, para no alertar al enemigo. Esas son restricciones que el sistema entero tenía que respetar.</w:t>
      </w:r>
    </w:p>
    <w:p w:rsidR="00D60A26" w:rsidRDefault="0008746C">
      <w:pPr>
        <w:pStyle w:val="Ttulo1"/>
        <w:jc w:val="center"/>
      </w:pPr>
      <w:proofErr w:type="spellStart"/>
      <w:r>
        <w:t>Blueprint</w:t>
      </w:r>
      <w:proofErr w:type="spellEnd"/>
      <w:r>
        <w:t xml:space="preserve"> de la Programación del Software</w:t>
      </w:r>
    </w:p>
    <w:p w:rsidR="00D60A26" w:rsidRDefault="0008746C">
      <w:pPr>
        <w:pStyle w:val="Ttulo2"/>
        <w:spacing w:before="280"/>
      </w:pPr>
      <w:r>
        <w:rPr>
          <w:u w:val="single"/>
        </w:rPr>
        <w:t xml:space="preserve">El </w:t>
      </w:r>
      <w:proofErr w:type="spellStart"/>
      <w:r>
        <w:rPr>
          <w:u w:val="single"/>
        </w:rPr>
        <w:t>framework</w:t>
      </w:r>
      <w:proofErr w:type="spellEnd"/>
      <w:r>
        <w:rPr>
          <w:u w:val="single"/>
        </w:rPr>
        <w:t xml:space="preserve"> de planeación 360°</w:t>
      </w:r>
    </w:p>
    <w:p w:rsidR="00D60A26" w:rsidRDefault="0008746C">
      <w:pPr>
        <w:spacing w:before="100" w:after="100" w:line="360" w:lineRule="auto"/>
        <w:ind w:firstLine="720"/>
        <w:jc w:val="both"/>
      </w:pPr>
      <w:r>
        <w:t xml:space="preserve">El </w:t>
      </w:r>
      <w:proofErr w:type="spellStart"/>
      <w:r>
        <w:t>framework</w:t>
      </w:r>
      <w:proofErr w:type="spellEnd"/>
      <w:r>
        <w:t xml:space="preserve"> 360° dice que planear un proyec</w:t>
      </w:r>
      <w:r>
        <w:t xml:space="preserve">to no es solo organizar el código. Hay que mirar todo: las personas, las tecnologías, los procesos, las restricciones, los riesgos. Es como hacer un mapa completo antes de salir a caminar. En </w:t>
      </w:r>
      <w:proofErr w:type="spellStart"/>
      <w:r>
        <w:t>Bletchley</w:t>
      </w:r>
      <w:proofErr w:type="spellEnd"/>
      <w:r>
        <w:t xml:space="preserve"> Park ese mapa no existía, y por eso cada vez que apare</w:t>
      </w:r>
      <w:r>
        <w:t>cía un problema nuevo el equipo tenía que improvisar. Con una planeación 360° muchos de esos problemas se habrían anticipado.</w:t>
      </w:r>
    </w:p>
    <w:p w:rsidR="00D60A26" w:rsidRDefault="0008746C">
      <w:pPr>
        <w:pStyle w:val="Ttulo2"/>
        <w:spacing w:before="280"/>
      </w:pPr>
      <w:r>
        <w:rPr>
          <w:u w:val="single"/>
        </w:rPr>
        <w:t>Extracción de requisitos</w:t>
      </w:r>
    </w:p>
    <w:p w:rsidR="00D60A26" w:rsidRDefault="0008746C">
      <w:pPr>
        <w:spacing w:before="100" w:after="100" w:line="360" w:lineRule="auto"/>
        <w:ind w:firstLine="720"/>
        <w:jc w:val="both"/>
      </w:pPr>
      <w:r>
        <w:t>La extracción de requisitos no es algo que se hace una sola vez al principio y ya. Los requisitos cambian</w:t>
      </w:r>
      <w:r>
        <w:t xml:space="preserve"> porque el negocio cambia, porque los usuarios aprenden, porque el entorno cambia. El equipo de Turing vivió eso: cada vez que los alemanes modificaban su protocolo aparecían requisitos nuevos. Un equipo bien organizado tiene un proceso para capturar esos </w:t>
      </w:r>
      <w:r>
        <w:t>cambios sin que desordenen todo lo que ya estaba hecho.</w:t>
      </w:r>
    </w:p>
    <w:p w:rsidR="00D60A26" w:rsidRDefault="0008746C">
      <w:pPr>
        <w:pStyle w:val="Ttulo2"/>
        <w:spacing w:before="280"/>
      </w:pPr>
      <w:r>
        <w:rPr>
          <w:u w:val="single"/>
        </w:rPr>
        <w:t xml:space="preserve">Método </w:t>
      </w:r>
      <w:proofErr w:type="spellStart"/>
      <w:r>
        <w:rPr>
          <w:u w:val="single"/>
        </w:rPr>
        <w:t>MoSCoW</w:t>
      </w:r>
      <w:proofErr w:type="spellEnd"/>
    </w:p>
    <w:p w:rsidR="00D60A26" w:rsidRDefault="0008746C">
      <w:pPr>
        <w:spacing w:before="100" w:after="100" w:line="360" w:lineRule="auto"/>
        <w:ind w:firstLine="720"/>
        <w:jc w:val="both"/>
      </w:pPr>
      <w:proofErr w:type="spellStart"/>
      <w:r>
        <w:t>MoSCoW</w:t>
      </w:r>
      <w:proofErr w:type="spellEnd"/>
      <w:r>
        <w:t xml:space="preserve"> es una forma de priorizar requisitos dividiéndolos en cuatro grupos: los que son obligatorios (</w:t>
      </w:r>
      <w:proofErr w:type="spellStart"/>
      <w:r>
        <w:t>Must</w:t>
      </w:r>
      <w:proofErr w:type="spellEnd"/>
      <w:r>
        <w:t xml:space="preserve"> </w:t>
      </w:r>
      <w:proofErr w:type="spellStart"/>
      <w:r>
        <w:t>have</w:t>
      </w:r>
      <w:proofErr w:type="spellEnd"/>
      <w:r>
        <w:t>), los que deberían estar (</w:t>
      </w:r>
      <w:proofErr w:type="spellStart"/>
      <w:r>
        <w:t>Should</w:t>
      </w:r>
      <w:proofErr w:type="spellEnd"/>
      <w:r>
        <w:t xml:space="preserve"> </w:t>
      </w:r>
      <w:proofErr w:type="spellStart"/>
      <w:r>
        <w:t>have</w:t>
      </w:r>
      <w:proofErr w:type="spellEnd"/>
      <w:r>
        <w:t>), los que podrían estar (</w:t>
      </w:r>
      <w:proofErr w:type="spellStart"/>
      <w:r>
        <w:t>Could</w:t>
      </w:r>
      <w:proofErr w:type="spellEnd"/>
      <w:r>
        <w:t xml:space="preserve"> </w:t>
      </w:r>
      <w:proofErr w:type="spellStart"/>
      <w:r>
        <w:t>have</w:t>
      </w:r>
      <w:proofErr w:type="spellEnd"/>
      <w:r>
        <w:t>)</w:t>
      </w:r>
      <w:r>
        <w:t xml:space="preserve"> y los que no van a estar por ahora (</w:t>
      </w:r>
      <w:proofErr w:type="spellStart"/>
      <w:r>
        <w:t>Won't</w:t>
      </w:r>
      <w:proofErr w:type="spellEnd"/>
      <w:r>
        <w:t xml:space="preserve"> </w:t>
      </w:r>
      <w:proofErr w:type="spellStart"/>
      <w:r>
        <w:t>have</w:t>
      </w:r>
      <w:proofErr w:type="spellEnd"/>
      <w:r>
        <w:t>). Sirve para reconocer que no todo puede hacerse al mismo tiempo y que es mejor hacer bien lo importante que hacer mal todo.</w:t>
      </w:r>
    </w:p>
    <w:p w:rsidR="00D60A26" w:rsidRDefault="0008746C">
      <w:pPr>
        <w:spacing w:before="100" w:after="100" w:line="360" w:lineRule="auto"/>
        <w:ind w:firstLine="720"/>
        <w:jc w:val="both"/>
      </w:pPr>
      <w:r>
        <w:lastRenderedPageBreak/>
        <w:t>Turing usó esto sin saberlo. Cuando entendió que descifrar cada mensaje era imposib</w:t>
      </w:r>
      <w:r>
        <w:t>le, decidió enfocarse solo en los mensajes que permitieran predecir movimientos militares clave. Todo lo demás lo dejó en un segundo plano. Esa decisión de priorizar lo esencial fue lo que hizo que el proyecto funcionara.</w:t>
      </w:r>
    </w:p>
    <w:p w:rsidR="00D60A26" w:rsidRDefault="0008746C">
      <w:pPr>
        <w:pStyle w:val="Ttulo2"/>
        <w:spacing w:before="280"/>
      </w:pPr>
      <w:r>
        <w:rPr>
          <w:u w:val="single"/>
        </w:rPr>
        <w:t>Estimación y estructura del tiempo</w:t>
      </w:r>
    </w:p>
    <w:p w:rsidR="00D60A26" w:rsidRDefault="0008746C">
      <w:pPr>
        <w:spacing w:before="100" w:after="100" w:line="360" w:lineRule="auto"/>
        <w:ind w:firstLine="720"/>
        <w:jc w:val="both"/>
      </w:pPr>
      <w:r>
        <w:t xml:space="preserve">Estimar cuánto tiempo toma un proyecto es muy difícil, pero es necesario. Hay que tener en cuenta la complejidad técnica, los recursos disponibles y qué tan claros están los requisitos. En </w:t>
      </w:r>
      <w:proofErr w:type="spellStart"/>
      <w:r>
        <w:t>Bletchley</w:t>
      </w:r>
      <w:proofErr w:type="spellEnd"/>
      <w:r>
        <w:t xml:space="preserve"> Park el tiempo era el recurso más limitado. Cada día sin</w:t>
      </w:r>
      <w:r>
        <w:t xml:space="preserve"> descifrar Enigma era un día más de ventaja para el enemigo. Esa presión los obligó a ser muy precisos con sus estimaciones y a eliminar todo lo que no aportara directamente al objetivo.</w:t>
      </w:r>
    </w:p>
    <w:p w:rsidR="00D60A26" w:rsidRDefault="0008746C">
      <w:pPr>
        <w:pStyle w:val="Ttulo2"/>
        <w:spacing w:before="280"/>
      </w:pPr>
      <w:r>
        <w:rPr>
          <w:u w:val="single"/>
        </w:rPr>
        <w:t>Ecosistema de movimiento</w:t>
      </w:r>
    </w:p>
    <w:p w:rsidR="00D60A26" w:rsidRDefault="0008746C">
      <w:pPr>
        <w:spacing w:before="100" w:after="100" w:line="360" w:lineRule="auto"/>
        <w:ind w:firstLine="720"/>
        <w:jc w:val="both"/>
      </w:pPr>
      <w:r>
        <w:t>El ecosistema de movimiento es todo lo que r</w:t>
      </w:r>
      <w:r>
        <w:t xml:space="preserve">odea al proyecto y puede afectarlo: las personas, las tecnologías que se usan, los procesos internos, las restricciones externas. Hay que entenderlo bien antes de diseñar cualquier solución. En Código Enigma el ecosistema era muy complejo: había presiones </w:t>
      </w:r>
      <w:r>
        <w:t>militares, recursos escasos, secreto absoluto y personalidades muy distintas dentro del equipo. Ignorar cualquiera de esos factores habría podido hundir el proyecto.</w:t>
      </w:r>
    </w:p>
    <w:p w:rsidR="00D60A26" w:rsidRDefault="0008746C">
      <w:pPr>
        <w:pStyle w:val="Ttulo2"/>
        <w:spacing w:before="280"/>
      </w:pPr>
      <w:r>
        <w:rPr>
          <w:u w:val="single"/>
        </w:rPr>
        <w:t>Reglas operativas</w:t>
      </w:r>
    </w:p>
    <w:p w:rsidR="00D60A26" w:rsidRDefault="0008746C">
      <w:pPr>
        <w:spacing w:before="100" w:after="100" w:line="360" w:lineRule="auto"/>
        <w:ind w:firstLine="720"/>
        <w:jc w:val="both"/>
      </w:pPr>
      <w:r>
        <w:t>Las reglas operativas son las normas que rigen cómo funciona la organización donde va a estar el sistema. Hay que conocerlas antes de diseñar, porque el sistema tiene que respetar esas reglas o en algunos casos ayudar a cumplirlas. En la película las regla</w:t>
      </w:r>
      <w:r>
        <w:t>s operativas incluían protocolos de confidencialidad muy estrictos, cadenas de mando rígidas y límites claros sobre quién podía saber qué. Un sistema diseñado para ese entorno habría tenido que incorporar todo eso desde el principio, no como un parche de ú</w:t>
      </w:r>
      <w:r>
        <w:t>ltimo momento.</w:t>
      </w:r>
    </w:p>
    <w:p w:rsidR="00D60A26" w:rsidRDefault="0008746C">
      <w:pPr>
        <w:pStyle w:val="Ttulo1"/>
        <w:jc w:val="center"/>
      </w:pPr>
      <w:r>
        <w:t>Conclusiones</w:t>
      </w:r>
    </w:p>
    <w:p w:rsidR="00D60A26" w:rsidRDefault="0008746C">
      <w:pPr>
        <w:spacing w:before="100" w:after="100" w:line="360" w:lineRule="auto"/>
        <w:ind w:firstLine="720"/>
        <w:jc w:val="both"/>
      </w:pPr>
      <w:r>
        <w:t>Cuando empecé a ver la película sin pensar en la materia, me pareció una historia interesante pero no le vi mucha relación con lo que hacemos en clase. Pero cuando la vi pensando en los temas que hemos visto, me di cuenta de que</w:t>
      </w:r>
      <w:r>
        <w:t xml:space="preserve"> Turing y su equipo enfrentaron </w:t>
      </w:r>
      <w:r>
        <w:lastRenderedPageBreak/>
        <w:t>exactamente los mismos problemas que estudiamos: no sabían bien qué necesitaban al principio, no documentaron bien, no gestionaron bien a sus interesados y casi pierden el proyecto por eso.</w:t>
      </w:r>
    </w:p>
    <w:p w:rsidR="00D60A26" w:rsidRDefault="0008746C">
      <w:pPr>
        <w:spacing w:before="100" w:after="100" w:line="360" w:lineRule="auto"/>
        <w:ind w:firstLine="720"/>
        <w:jc w:val="both"/>
      </w:pPr>
      <w:r>
        <w:t>Lo que me llamó más la atención fu</w:t>
      </w:r>
      <w:r>
        <w:t xml:space="preserve">e la parte de la matriz de poder/interés. Ver cómo Turing tardó tanto en entender que tenía que hablar con Churchill en vez de pelear con </w:t>
      </w:r>
      <w:proofErr w:type="spellStart"/>
      <w:r>
        <w:t>Denniston</w:t>
      </w:r>
      <w:proofErr w:type="spellEnd"/>
      <w:r>
        <w:t xml:space="preserve"> me hizo entender para qué sirve esa herramienta en la práctica. No es solo un cuadro que se llena para una t</w:t>
      </w:r>
      <w:r>
        <w:t>area, es algo que de verdad cambia cómo uno se mueve dentro de un proyecto.</w:t>
      </w:r>
    </w:p>
    <w:p w:rsidR="00D60A26" w:rsidRDefault="0008746C">
      <w:pPr>
        <w:spacing w:before="100" w:after="100" w:line="360" w:lineRule="auto"/>
        <w:ind w:firstLine="720"/>
        <w:jc w:val="both"/>
      </w:pPr>
      <w:r>
        <w:t>En general este ensayo me ayudó a conectar los temas vistos en clase con algo real y concreto. Creo que así se aprende mejor: no solo leyendo definiciones, sino viendo cómo esos co</w:t>
      </w:r>
      <w:r>
        <w:t>nceptos aparecen en situaciones reales, aunque sean de una película. Al final, los problemas de Turing en 1940 y los de un equipo de desarrollo hoy son más parecidos de lo que uno creería.</w:t>
      </w:r>
    </w:p>
    <w:sectPr w:rsidR="00D60A26">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0D60C4B"/>
    <w:multiLevelType w:val="hybridMultilevel"/>
    <w:tmpl w:val="72AEFCEE"/>
    <w:lvl w:ilvl="0" w:tplc="D1F64F54">
      <w:start w:val="1"/>
      <w:numFmt w:val="bullet"/>
      <w:lvlText w:val="●"/>
      <w:lvlJc w:val="left"/>
      <w:pPr>
        <w:ind w:left="720" w:hanging="360"/>
      </w:pPr>
    </w:lvl>
    <w:lvl w:ilvl="1" w:tplc="A78E76C2">
      <w:start w:val="1"/>
      <w:numFmt w:val="bullet"/>
      <w:lvlText w:val="○"/>
      <w:lvlJc w:val="left"/>
      <w:pPr>
        <w:ind w:left="1440" w:hanging="360"/>
      </w:pPr>
    </w:lvl>
    <w:lvl w:ilvl="2" w:tplc="5BC87ABA">
      <w:start w:val="1"/>
      <w:numFmt w:val="bullet"/>
      <w:lvlText w:val="■"/>
      <w:lvlJc w:val="left"/>
      <w:pPr>
        <w:ind w:left="2160" w:hanging="360"/>
      </w:pPr>
    </w:lvl>
    <w:lvl w:ilvl="3" w:tplc="BB2628CC">
      <w:start w:val="1"/>
      <w:numFmt w:val="bullet"/>
      <w:lvlText w:val="●"/>
      <w:lvlJc w:val="left"/>
      <w:pPr>
        <w:ind w:left="2880" w:hanging="360"/>
      </w:pPr>
    </w:lvl>
    <w:lvl w:ilvl="4" w:tplc="A754EC3A">
      <w:start w:val="1"/>
      <w:numFmt w:val="bullet"/>
      <w:lvlText w:val="○"/>
      <w:lvlJc w:val="left"/>
      <w:pPr>
        <w:ind w:left="3600" w:hanging="360"/>
      </w:pPr>
    </w:lvl>
    <w:lvl w:ilvl="5" w:tplc="2C8EB84C">
      <w:start w:val="1"/>
      <w:numFmt w:val="bullet"/>
      <w:lvlText w:val="■"/>
      <w:lvlJc w:val="left"/>
      <w:pPr>
        <w:ind w:left="4320" w:hanging="360"/>
      </w:pPr>
    </w:lvl>
    <w:lvl w:ilvl="6" w:tplc="F44CB484">
      <w:start w:val="1"/>
      <w:numFmt w:val="bullet"/>
      <w:lvlText w:val="●"/>
      <w:lvlJc w:val="left"/>
      <w:pPr>
        <w:ind w:left="5040" w:hanging="360"/>
      </w:pPr>
    </w:lvl>
    <w:lvl w:ilvl="7" w:tplc="D93A2D0E">
      <w:start w:val="1"/>
      <w:numFmt w:val="bullet"/>
      <w:lvlText w:val="●"/>
      <w:lvlJc w:val="left"/>
      <w:pPr>
        <w:ind w:left="5760" w:hanging="360"/>
      </w:pPr>
    </w:lvl>
    <w:lvl w:ilvl="8" w:tplc="F432E7D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A26"/>
    <w:rsid w:val="0008746C"/>
    <w:rsid w:val="00D60A2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01516D5-C190-45CF-B16C-750E56590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00" w:after="200"/>
      <w:outlineLvl w:val="0"/>
    </w:pPr>
    <w:rPr>
      <w:b/>
      <w:bCs/>
      <w:color w:val="000000"/>
      <w:sz w:val="28"/>
      <w:szCs w:val="28"/>
    </w:rPr>
  </w:style>
  <w:style w:type="paragraph" w:styleId="Ttulo2">
    <w:name w:val="heading 2"/>
    <w:qFormat/>
    <w:pPr>
      <w:spacing w:before="260" w:after="140"/>
      <w:outlineLvl w:val="1"/>
    </w:pPr>
    <w:rPr>
      <w:b/>
      <w:bCs/>
      <w:color w:val="000000"/>
    </w:rPr>
  </w:style>
  <w:style w:type="paragraph" w:styleId="Ttulo3">
    <w:name w:val="heading 3"/>
    <w:qFormat/>
    <w:pPr>
      <w:outlineLvl w:val="2"/>
    </w:pPr>
    <w:rPr>
      <w:color w:val="1F4D78"/>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4881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735C5-6755-4DF3-BC9E-8B46E3C38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2633</Words>
  <Characters>14486</Characters>
  <Application>Microsoft Office Word</Application>
  <DocSecurity>0</DocSecurity>
  <Lines>120</Lines>
  <Paragraphs>34</Paragraphs>
  <ScaleCrop>false</ScaleCrop>
  <Company/>
  <LinksUpToDate>false</LinksUpToDate>
  <CharactersWithSpaces>17085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cp:lastModifiedBy>
  <cp:revision>2</cp:revision>
  <dcterms:created xsi:type="dcterms:W3CDTF">2026-03-31T00:49:00Z</dcterms:created>
  <dcterms:modified xsi:type="dcterms:W3CDTF">2026-03-31T01:01:00Z</dcterms:modified>
</cp:coreProperties>
</file>