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51CB" w14:textId="77777777" w:rsidR="006A13E6" w:rsidRDefault="00192049" w:rsidP="007A4217">
      <w:pPr>
        <w:rPr>
          <w:b/>
        </w:rPr>
      </w:pPr>
      <w:r>
        <w:rPr>
          <w:b/>
        </w:rPr>
        <w:t>Team</w:t>
      </w:r>
      <w:r w:rsidR="00311110" w:rsidRPr="00A4313C">
        <w:rPr>
          <w:b/>
        </w:rPr>
        <w:t xml:space="preserve"> Elements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6753"/>
      </w:tblGrid>
      <w:tr w:rsidR="00E12D08" w:rsidRPr="00BD1222" w14:paraId="15636208" w14:textId="77777777" w:rsidTr="00E12D08">
        <w:tc>
          <w:tcPr>
            <w:tcW w:w="2263" w:type="dxa"/>
            <w:gridSpan w:val="2"/>
            <w:shd w:val="clear" w:color="auto" w:fill="F7CAAC" w:themeFill="accent2" w:themeFillTint="66"/>
          </w:tcPr>
          <w:p w14:paraId="4E69BDF9" w14:textId="77777777" w:rsidR="00E12D08" w:rsidRPr="00BD1222" w:rsidRDefault="00E12D08" w:rsidP="00E12D08">
            <w:pPr>
              <w:jc w:val="center"/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6753" w:type="dxa"/>
            <w:shd w:val="clear" w:color="auto" w:fill="auto"/>
          </w:tcPr>
          <w:p w14:paraId="49A9E282" w14:textId="766E1BD9" w:rsidR="00E12D08" w:rsidRPr="00BD1222" w:rsidRDefault="00412154" w:rsidP="007A4217">
            <w:pPr>
              <w:rPr>
                <w:b/>
              </w:rPr>
            </w:pPr>
            <w:proofErr w:type="spellStart"/>
            <w:r>
              <w:rPr>
                <w:b/>
              </w:rPr>
              <w:t>Informática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Gestão</w:t>
            </w:r>
            <w:proofErr w:type="spellEnd"/>
          </w:p>
        </w:tc>
      </w:tr>
      <w:tr w:rsidR="00311110" w:rsidRPr="00BD1222" w14:paraId="197F7060" w14:textId="77777777" w:rsidTr="00311110">
        <w:tc>
          <w:tcPr>
            <w:tcW w:w="421" w:type="dxa"/>
            <w:shd w:val="clear" w:color="auto" w:fill="F7CAAC" w:themeFill="accent2" w:themeFillTint="66"/>
          </w:tcPr>
          <w:p w14:paraId="20B4875A" w14:textId="77777777" w:rsidR="00311110" w:rsidRPr="00BD1222" w:rsidRDefault="00311110" w:rsidP="007A4217">
            <w:pPr>
              <w:rPr>
                <w:b/>
              </w:rPr>
            </w:pPr>
            <w:r w:rsidRPr="00BD1222">
              <w:rPr>
                <w:b/>
              </w:rPr>
              <w:t>#</w:t>
            </w:r>
          </w:p>
        </w:tc>
        <w:tc>
          <w:tcPr>
            <w:tcW w:w="1842" w:type="dxa"/>
            <w:shd w:val="clear" w:color="auto" w:fill="F7CAAC" w:themeFill="accent2" w:themeFillTint="66"/>
          </w:tcPr>
          <w:p w14:paraId="48B9553F" w14:textId="77777777" w:rsidR="00311110" w:rsidRPr="00BD1222" w:rsidRDefault="00311110" w:rsidP="007A4217">
            <w:pPr>
              <w:rPr>
                <w:b/>
              </w:rPr>
            </w:pPr>
            <w:r w:rsidRPr="00BD1222">
              <w:rPr>
                <w:b/>
              </w:rPr>
              <w:t>Student Number</w:t>
            </w:r>
          </w:p>
        </w:tc>
        <w:tc>
          <w:tcPr>
            <w:tcW w:w="6753" w:type="dxa"/>
            <w:shd w:val="clear" w:color="auto" w:fill="F7CAAC" w:themeFill="accent2" w:themeFillTint="66"/>
          </w:tcPr>
          <w:p w14:paraId="09082BA8" w14:textId="77777777" w:rsidR="00311110" w:rsidRPr="00BD1222" w:rsidRDefault="00311110" w:rsidP="007A4217">
            <w:pPr>
              <w:rPr>
                <w:b/>
              </w:rPr>
            </w:pPr>
            <w:r w:rsidRPr="00BD1222">
              <w:rPr>
                <w:b/>
              </w:rPr>
              <w:t>Student Name</w:t>
            </w:r>
          </w:p>
        </w:tc>
      </w:tr>
      <w:tr w:rsidR="00311110" w:rsidRPr="00BD1222" w14:paraId="640EC54B" w14:textId="77777777" w:rsidTr="00BD1222">
        <w:trPr>
          <w:trHeight w:val="113"/>
        </w:trPr>
        <w:tc>
          <w:tcPr>
            <w:tcW w:w="421" w:type="dxa"/>
          </w:tcPr>
          <w:p w14:paraId="4906CA06" w14:textId="77777777" w:rsidR="00311110" w:rsidRPr="00BD1222" w:rsidRDefault="00311110" w:rsidP="007A4217">
            <w:r w:rsidRPr="00BD1222">
              <w:t>1</w:t>
            </w:r>
          </w:p>
        </w:tc>
        <w:tc>
          <w:tcPr>
            <w:tcW w:w="1842" w:type="dxa"/>
          </w:tcPr>
          <w:p w14:paraId="24811608" w14:textId="028FF039" w:rsidR="00311110" w:rsidRPr="00BD1222" w:rsidRDefault="00412154" w:rsidP="007A4217">
            <w:r>
              <w:t>20200643</w:t>
            </w:r>
          </w:p>
        </w:tc>
        <w:tc>
          <w:tcPr>
            <w:tcW w:w="6753" w:type="dxa"/>
          </w:tcPr>
          <w:p w14:paraId="0737002F" w14:textId="247B392A" w:rsidR="00311110" w:rsidRPr="00BD1222" w:rsidRDefault="00412154" w:rsidP="007A4217">
            <w:r>
              <w:t>Diogo Santos</w:t>
            </w:r>
          </w:p>
        </w:tc>
      </w:tr>
      <w:tr w:rsidR="00311110" w:rsidRPr="00BD1222" w14:paraId="63B4522B" w14:textId="77777777" w:rsidTr="00BD1222">
        <w:trPr>
          <w:trHeight w:val="113"/>
        </w:trPr>
        <w:tc>
          <w:tcPr>
            <w:tcW w:w="421" w:type="dxa"/>
          </w:tcPr>
          <w:p w14:paraId="25B3AD42" w14:textId="77777777" w:rsidR="00311110" w:rsidRPr="00BD1222" w:rsidRDefault="00311110" w:rsidP="007A4217">
            <w:r w:rsidRPr="00BD1222">
              <w:t>2</w:t>
            </w:r>
          </w:p>
        </w:tc>
        <w:tc>
          <w:tcPr>
            <w:tcW w:w="1842" w:type="dxa"/>
          </w:tcPr>
          <w:p w14:paraId="790A7CBD" w14:textId="61FC2A61" w:rsidR="00311110" w:rsidRPr="00BD1222" w:rsidRDefault="004C4E41" w:rsidP="007A4217">
            <w:r>
              <w:t>20200245</w:t>
            </w:r>
          </w:p>
        </w:tc>
        <w:tc>
          <w:tcPr>
            <w:tcW w:w="6753" w:type="dxa"/>
          </w:tcPr>
          <w:p w14:paraId="22604E9B" w14:textId="49456D20" w:rsidR="00311110" w:rsidRPr="00BD1222" w:rsidRDefault="00412154" w:rsidP="007A4217">
            <w:r>
              <w:t>Miguel Martins</w:t>
            </w:r>
          </w:p>
        </w:tc>
      </w:tr>
      <w:tr w:rsidR="00192049" w:rsidRPr="00BD1222" w14:paraId="3C070BA5" w14:textId="77777777" w:rsidTr="00BD1222">
        <w:trPr>
          <w:trHeight w:val="113"/>
        </w:trPr>
        <w:tc>
          <w:tcPr>
            <w:tcW w:w="421" w:type="dxa"/>
          </w:tcPr>
          <w:p w14:paraId="17C12EDD" w14:textId="77777777" w:rsidR="00192049" w:rsidRPr="00BD1222" w:rsidRDefault="00192049" w:rsidP="007A4217">
            <w:r>
              <w:t>3</w:t>
            </w:r>
          </w:p>
        </w:tc>
        <w:tc>
          <w:tcPr>
            <w:tcW w:w="1842" w:type="dxa"/>
          </w:tcPr>
          <w:p w14:paraId="692F95B2" w14:textId="73537FA5" w:rsidR="00192049" w:rsidRPr="00BD1222" w:rsidRDefault="004C4E41" w:rsidP="007A4217">
            <w:r>
              <w:t>20201004</w:t>
            </w:r>
          </w:p>
        </w:tc>
        <w:tc>
          <w:tcPr>
            <w:tcW w:w="6753" w:type="dxa"/>
          </w:tcPr>
          <w:p w14:paraId="618EBD75" w14:textId="7A758AC7" w:rsidR="00192049" w:rsidRPr="00BD1222" w:rsidRDefault="00412154" w:rsidP="007A4217">
            <w:r>
              <w:t>Tomás Gomes</w:t>
            </w:r>
          </w:p>
        </w:tc>
      </w:tr>
    </w:tbl>
    <w:p w14:paraId="7556801F" w14:textId="172B95F8" w:rsidR="00311110" w:rsidRPr="00BD1222" w:rsidRDefault="00311110" w:rsidP="007A4217">
      <w:pPr>
        <w:rPr>
          <w:sz w:val="18"/>
        </w:rPr>
      </w:pPr>
    </w:p>
    <w:p w14:paraId="127E1489" w14:textId="172F5717" w:rsidR="00515196" w:rsidRDefault="00B060B2" w:rsidP="00BD1222">
      <w:r w:rsidRPr="00192049">
        <w:rPr>
          <w:b/>
        </w:rPr>
        <w:t>Project Name</w:t>
      </w:r>
      <w:r>
        <w:t>:</w:t>
      </w:r>
      <w:r w:rsidR="00192049">
        <w:t xml:space="preserve"> </w:t>
      </w:r>
      <w:r w:rsidR="00465BD4">
        <w:t>Green Walk</w:t>
      </w:r>
    </w:p>
    <w:p w14:paraId="09E67535" w14:textId="6938B728" w:rsidR="00B060B2" w:rsidRDefault="00B060B2" w:rsidP="00BD1222">
      <w:r w:rsidRPr="00192049">
        <w:rPr>
          <w:b/>
        </w:rPr>
        <w:t>Project Acronym</w:t>
      </w:r>
      <w:r>
        <w:t>:</w:t>
      </w:r>
      <w:r w:rsidR="00192049">
        <w:t xml:space="preserve"> </w:t>
      </w:r>
      <w:r w:rsidR="00465BD4">
        <w:t>GW</w:t>
      </w:r>
    </w:p>
    <w:p w14:paraId="692B36E3" w14:textId="77777777" w:rsidR="00E12D08" w:rsidRPr="001959BA" w:rsidRDefault="00E12D08" w:rsidP="00E12D08">
      <w:pPr>
        <w:pStyle w:val="Heading1"/>
        <w:rPr>
          <w:sz w:val="28"/>
        </w:rPr>
      </w:pPr>
      <w:r w:rsidRPr="001959BA">
        <w:rPr>
          <w:sz w:val="28"/>
        </w:rPr>
        <w:t>Project Scope</w:t>
      </w:r>
    </w:p>
    <w:p w14:paraId="519C8CBE" w14:textId="686C7A2B" w:rsidR="00BD0D39" w:rsidRDefault="00BD0D39" w:rsidP="00E12D08">
      <w:pPr>
        <w:rPr>
          <w:lang w:val="pt-PT"/>
        </w:rPr>
      </w:pPr>
      <w:r w:rsidRPr="00BD0D39">
        <w:rPr>
          <w:lang w:val="pt-PT"/>
        </w:rPr>
        <w:t>A Green Walk é um p</w:t>
      </w:r>
      <w:r>
        <w:rPr>
          <w:lang w:val="pt-PT"/>
        </w:rPr>
        <w:t xml:space="preserve">rojecto que visa a promoção da adoção de comportamentos saudáveis, combatendo assim a obesidade e principalmente o sedentarismo e solidão, que têm tido um impacto relevante na sociedade, devido à situação pandémica que globalmente temos vindo a enfrentar, para além de incentivar estes tais comportamentos/hábitos saudáveis o projeto desenvolvido tem o intuito de criar uma cultura de participação cívica e de </w:t>
      </w:r>
      <w:proofErr w:type="spellStart"/>
      <w:r>
        <w:rPr>
          <w:lang w:val="pt-PT"/>
        </w:rPr>
        <w:t>ecoinovação</w:t>
      </w:r>
      <w:proofErr w:type="spellEnd"/>
      <w:r>
        <w:rPr>
          <w:lang w:val="pt-PT"/>
        </w:rPr>
        <w:t>, de forma a alertar as comunidades para a necessidade de maior participação e coesão social</w:t>
      </w:r>
      <w:r w:rsidR="00DF1F00">
        <w:rPr>
          <w:lang w:val="pt-PT"/>
        </w:rPr>
        <w:t>, utilizando novas abordagens dinamizadoras que promovem a entreajuda e cooperação dos membros das diversas comunidades</w:t>
      </w:r>
      <w:r w:rsidR="00F55034">
        <w:rPr>
          <w:lang w:val="pt-PT"/>
        </w:rPr>
        <w:t>, respeitando as normas estabelecidas pelas entidades reguladoras face ao contacto social e à pandemia COVID-19.</w:t>
      </w:r>
    </w:p>
    <w:p w14:paraId="39E58AFE" w14:textId="237F05DE" w:rsidR="00E12D08" w:rsidRDefault="00BD0D39" w:rsidP="00E12D08">
      <w:pPr>
        <w:rPr>
          <w:lang w:val="pt-PT"/>
        </w:rPr>
      </w:pPr>
      <w:r>
        <w:rPr>
          <w:lang w:val="pt-PT"/>
        </w:rPr>
        <w:t xml:space="preserve">O projeto Green Walk baseia-se na criação de eventos </w:t>
      </w:r>
      <w:r w:rsidR="00DF1F00">
        <w:rPr>
          <w:lang w:val="pt-PT"/>
        </w:rPr>
        <w:t>presenciais</w:t>
      </w:r>
      <w:r>
        <w:rPr>
          <w:lang w:val="pt-PT"/>
        </w:rPr>
        <w:t xml:space="preserve"> </w:t>
      </w:r>
      <w:r w:rsidR="00F57D92">
        <w:rPr>
          <w:lang w:val="pt-PT"/>
        </w:rPr>
        <w:t>em que os diversos participantes realizam passeios pelas comunidades onde estão inseridos, recolhendo o lixo que encontrarem</w:t>
      </w:r>
      <w:r w:rsidR="00DF1F00">
        <w:rPr>
          <w:lang w:val="pt-PT"/>
        </w:rPr>
        <w:t xml:space="preserve"> de forma a combater a</w:t>
      </w:r>
      <w:r w:rsidR="00F57D92">
        <w:rPr>
          <w:lang w:val="pt-PT"/>
        </w:rPr>
        <w:t xml:space="preserve"> polui</w:t>
      </w:r>
      <w:r w:rsidR="00DF1F00">
        <w:rPr>
          <w:lang w:val="pt-PT"/>
        </w:rPr>
        <w:t>ção d</w:t>
      </w:r>
      <w:r w:rsidR="00F57D92">
        <w:rPr>
          <w:lang w:val="pt-PT"/>
        </w:rPr>
        <w:t>as zonas verdes e urbanas por onde transitarem</w:t>
      </w:r>
      <w:r w:rsidR="00DF1F00">
        <w:rPr>
          <w:lang w:val="pt-PT"/>
        </w:rPr>
        <w:t>.</w:t>
      </w:r>
      <w:r w:rsidR="00F55034">
        <w:rPr>
          <w:lang w:val="pt-PT"/>
        </w:rPr>
        <w:t xml:space="preserve"> Em cada evento participam 2 tipos de membros, coordenadores que organizam o roteiro da caminhada planeada e que supervisionam o estado físico dos membros participantes e os inscritos, membros da comunidade que se </w:t>
      </w:r>
      <w:proofErr w:type="spellStart"/>
      <w:r w:rsidR="00F55034">
        <w:rPr>
          <w:lang w:val="pt-PT"/>
        </w:rPr>
        <w:t>increveram</w:t>
      </w:r>
      <w:proofErr w:type="spellEnd"/>
      <w:r w:rsidR="00F55034">
        <w:rPr>
          <w:lang w:val="pt-PT"/>
        </w:rPr>
        <w:t xml:space="preserve"> para determinado evento organizado pela Green Walk.</w:t>
      </w:r>
    </w:p>
    <w:p w14:paraId="0C1372E0" w14:textId="7DFB2046" w:rsidR="00F55034" w:rsidRPr="00BD0D39" w:rsidRDefault="00F57D92" w:rsidP="00E12D08">
      <w:pPr>
        <w:rPr>
          <w:lang w:val="pt-PT"/>
        </w:rPr>
      </w:pPr>
      <w:r>
        <w:rPr>
          <w:lang w:val="pt-PT"/>
        </w:rPr>
        <w:t>Os membros da comunidade que executarem com sucesso determinados eventos para os quais se tenham inscritos, são lhes atribuídos pontos que ao chegarem a um certo valor podem ser trocados por uma das diversas recompensas oferecidas pela Green Walk</w:t>
      </w:r>
      <w:r w:rsidR="00F55034">
        <w:rPr>
          <w:lang w:val="pt-PT"/>
        </w:rPr>
        <w:t xml:space="preserve">, </w:t>
      </w:r>
      <w:proofErr w:type="gramStart"/>
      <w:r w:rsidR="00F55034">
        <w:rPr>
          <w:lang w:val="pt-PT"/>
        </w:rPr>
        <w:t xml:space="preserve">utilizando </w:t>
      </w:r>
      <w:r w:rsidR="00C14758">
        <w:rPr>
          <w:lang w:val="pt-PT"/>
        </w:rPr>
        <w:t>portanto</w:t>
      </w:r>
      <w:proofErr w:type="gramEnd"/>
      <w:r w:rsidR="00C14758">
        <w:rPr>
          <w:lang w:val="pt-PT"/>
        </w:rPr>
        <w:t xml:space="preserve"> ferramentas como os serviços online de forma a conseguir chegar a noção de entreajuda e preocupação ambiental a um maior número de membros de uma comunidade. </w:t>
      </w:r>
    </w:p>
    <w:p w14:paraId="37688AE1" w14:textId="77777777" w:rsidR="00D770CE" w:rsidRPr="00BD0D39" w:rsidRDefault="00D770CE" w:rsidP="00E12D08">
      <w:pPr>
        <w:rPr>
          <w:lang w:val="pt-PT"/>
        </w:rPr>
      </w:pPr>
    </w:p>
    <w:p w14:paraId="40A4AA23" w14:textId="77777777" w:rsidR="00E12D08" w:rsidRPr="00BD0D39" w:rsidRDefault="00E12D08" w:rsidP="00E12D08">
      <w:pPr>
        <w:pStyle w:val="Heading1"/>
        <w:rPr>
          <w:sz w:val="28"/>
          <w:lang w:val="pt-PT"/>
        </w:rPr>
      </w:pPr>
      <w:r w:rsidRPr="00BD0D39">
        <w:rPr>
          <w:sz w:val="28"/>
          <w:lang w:val="pt-PT"/>
        </w:rPr>
        <w:t xml:space="preserve">Project </w:t>
      </w:r>
      <w:proofErr w:type="spellStart"/>
      <w:r w:rsidRPr="00BD0D39">
        <w:rPr>
          <w:sz w:val="28"/>
          <w:lang w:val="pt-PT"/>
        </w:rPr>
        <w:t>Goals</w:t>
      </w:r>
      <w:proofErr w:type="spellEnd"/>
      <w:r w:rsidRPr="00BD0D39">
        <w:rPr>
          <w:sz w:val="28"/>
          <w:lang w:val="pt-PT"/>
        </w:rPr>
        <w:t>:</w:t>
      </w:r>
    </w:p>
    <w:p w14:paraId="081FD6BC" w14:textId="408383F3" w:rsidR="00E12D08" w:rsidRPr="00C14758" w:rsidRDefault="00C14758" w:rsidP="00E12D08">
      <w:pPr>
        <w:pStyle w:val="ListParagraph"/>
        <w:numPr>
          <w:ilvl w:val="0"/>
          <w:numId w:val="7"/>
        </w:numPr>
        <w:rPr>
          <w:lang w:val="pt-PT"/>
        </w:rPr>
      </w:pPr>
      <w:r w:rsidRPr="00C14758">
        <w:rPr>
          <w:lang w:val="pt-PT"/>
        </w:rPr>
        <w:t>Re</w:t>
      </w:r>
      <w:r>
        <w:rPr>
          <w:lang w:val="pt-PT"/>
        </w:rPr>
        <w:t>alização de 2 eventos do tipo caminhada sustentável por semana.</w:t>
      </w:r>
    </w:p>
    <w:p w14:paraId="487DB1DA" w14:textId="1E4C5E66" w:rsidR="00E12D08" w:rsidRPr="00C14758" w:rsidRDefault="00C14758" w:rsidP="00E12D08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Recolha de </w:t>
      </w:r>
      <w:r w:rsidR="005B1B19">
        <w:rPr>
          <w:lang w:val="pt-PT"/>
        </w:rPr>
        <w:t>5</w:t>
      </w:r>
      <w:r>
        <w:rPr>
          <w:lang w:val="pt-PT"/>
        </w:rPr>
        <w:t>kg de lixo por caminhada sustentável.</w:t>
      </w:r>
    </w:p>
    <w:p w14:paraId="191CE3F2" w14:textId="3034DB00" w:rsidR="00E12D08" w:rsidRDefault="00C14758" w:rsidP="00E12D08">
      <w:pPr>
        <w:pStyle w:val="ListParagraph"/>
        <w:numPr>
          <w:ilvl w:val="0"/>
          <w:numId w:val="7"/>
        </w:numPr>
        <w:rPr>
          <w:lang w:val="pt-PT"/>
        </w:rPr>
      </w:pPr>
      <w:r w:rsidRPr="00C14758">
        <w:rPr>
          <w:lang w:val="pt-PT"/>
        </w:rPr>
        <w:t>Participação de 10 membros inscritos e</w:t>
      </w:r>
      <w:r>
        <w:rPr>
          <w:lang w:val="pt-PT"/>
        </w:rPr>
        <w:t xml:space="preserve"> 1 coordenador por evento.</w:t>
      </w:r>
    </w:p>
    <w:p w14:paraId="76C26790" w14:textId="3AD70544" w:rsidR="00C14758" w:rsidRPr="00C14758" w:rsidRDefault="000B026D" w:rsidP="00E12D08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Adesão de 5 novos membros por semana.</w:t>
      </w:r>
    </w:p>
    <w:p w14:paraId="04617609" w14:textId="77777777" w:rsidR="001959BA" w:rsidRPr="005B1B19" w:rsidRDefault="001959BA" w:rsidP="001959BA">
      <w:pPr>
        <w:pStyle w:val="Heading1"/>
        <w:rPr>
          <w:sz w:val="28"/>
          <w:lang w:val="pt-PT"/>
        </w:rPr>
      </w:pPr>
      <w:r w:rsidRPr="005B1B19">
        <w:rPr>
          <w:sz w:val="28"/>
          <w:lang w:val="pt-PT"/>
        </w:rPr>
        <w:t>Key Words</w:t>
      </w:r>
    </w:p>
    <w:p w14:paraId="29F9F6CF" w14:textId="1203BE5E" w:rsidR="001959BA" w:rsidRPr="00C14758" w:rsidRDefault="00C14758" w:rsidP="001959BA">
      <w:pPr>
        <w:rPr>
          <w:lang w:val="pt-PT"/>
        </w:rPr>
      </w:pPr>
      <w:r w:rsidRPr="00C14758">
        <w:rPr>
          <w:lang w:val="pt-PT"/>
        </w:rPr>
        <w:t xml:space="preserve">Participação cívica; </w:t>
      </w:r>
      <w:proofErr w:type="spellStart"/>
      <w:r w:rsidRPr="00C14758">
        <w:rPr>
          <w:lang w:val="pt-PT"/>
        </w:rPr>
        <w:t>e</w:t>
      </w:r>
      <w:r>
        <w:rPr>
          <w:lang w:val="pt-PT"/>
        </w:rPr>
        <w:t>coinovação</w:t>
      </w:r>
      <w:proofErr w:type="spellEnd"/>
      <w:r>
        <w:rPr>
          <w:lang w:val="pt-PT"/>
        </w:rPr>
        <w:t>; eventos presenciais; coordenadores; inscritos</w:t>
      </w:r>
    </w:p>
    <w:p w14:paraId="757E3E3C" w14:textId="77777777" w:rsidR="001959BA" w:rsidRPr="000B026D" w:rsidRDefault="001959BA" w:rsidP="00307E74">
      <w:pPr>
        <w:pStyle w:val="Heading1"/>
        <w:rPr>
          <w:sz w:val="28"/>
        </w:rPr>
      </w:pPr>
      <w:proofErr w:type="spellStart"/>
      <w:r w:rsidRPr="000B026D">
        <w:rPr>
          <w:sz w:val="28"/>
        </w:rPr>
        <w:lastRenderedPageBreak/>
        <w:t>Bibliografic</w:t>
      </w:r>
      <w:proofErr w:type="spellEnd"/>
      <w:r w:rsidRPr="000B026D">
        <w:rPr>
          <w:sz w:val="28"/>
        </w:rPr>
        <w:t xml:space="preserve"> References</w:t>
      </w:r>
    </w:p>
    <w:p w14:paraId="0726783D" w14:textId="7AE56711" w:rsidR="00307E74" w:rsidRPr="00192049" w:rsidRDefault="000B026D" w:rsidP="00D73648">
      <w:pPr>
        <w:pStyle w:val="Els-body-text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theme="minorHAnsi"/>
          <w:noProof/>
          <w:lang w:val="en-GB"/>
        </w:rPr>
      </w:pPr>
      <w:r>
        <w:rPr>
          <w:rFonts w:asciiTheme="minorHAnsi" w:hAnsiTheme="minorHAnsi" w:cstheme="minorHAnsi"/>
          <w:noProof/>
          <w:lang w:val="en-GB"/>
        </w:rPr>
        <w:t xml:space="preserve">Tilbury, D., Wortman, D. (2008). </w:t>
      </w:r>
      <w:r w:rsidRPr="000B026D">
        <w:rPr>
          <w:rFonts w:asciiTheme="minorHAnsi" w:hAnsiTheme="minorHAnsi" w:cstheme="minorHAnsi"/>
          <w:noProof/>
          <w:lang w:val="en-GB"/>
        </w:rPr>
        <w:t>How is Community Education Contributing to Sustainability in Practice?</w:t>
      </w:r>
      <w:r>
        <w:rPr>
          <w:rFonts w:asciiTheme="minorHAnsi" w:hAnsiTheme="minorHAnsi" w:cstheme="minorHAnsi"/>
          <w:noProof/>
          <w:lang w:val="en-GB"/>
        </w:rPr>
        <w:t xml:space="preserve">. </w:t>
      </w:r>
      <w:r w:rsidRPr="000B026D">
        <w:rPr>
          <w:rFonts w:asciiTheme="minorHAnsi" w:hAnsiTheme="minorHAnsi" w:cstheme="minorHAnsi"/>
          <w:noProof/>
          <w:lang w:val="en-GB"/>
        </w:rPr>
        <w:t>Applied Environmental Education &amp; Communication</w:t>
      </w:r>
      <w:r>
        <w:rPr>
          <w:rFonts w:asciiTheme="minorHAnsi" w:hAnsiTheme="minorHAnsi" w:cstheme="minorHAnsi"/>
          <w:noProof/>
          <w:lang w:val="en-GB"/>
        </w:rPr>
        <w:t xml:space="preserve">. 7(3), 83-93, DOI: </w:t>
      </w:r>
      <w:r w:rsidR="002D1E57" w:rsidRPr="002D1E57">
        <w:rPr>
          <w:rFonts w:asciiTheme="minorHAnsi" w:hAnsiTheme="minorHAnsi" w:cstheme="minorHAnsi"/>
          <w:noProof/>
          <w:lang w:val="en-GB"/>
        </w:rPr>
        <w:t>10.1080/15330150802502171</w:t>
      </w:r>
    </w:p>
    <w:p w14:paraId="69DF7A20" w14:textId="5B43371D" w:rsidR="00192049" w:rsidRPr="00192049" w:rsidRDefault="002D1E57" w:rsidP="00D73648">
      <w:pPr>
        <w:pStyle w:val="Els-body-text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theme="minorHAnsi"/>
          <w:noProof/>
          <w:lang w:val="en-GB"/>
        </w:rPr>
      </w:pPr>
      <w:r>
        <w:rPr>
          <w:rFonts w:asciiTheme="minorHAnsi" w:hAnsiTheme="minorHAnsi" w:cstheme="minorHAnsi"/>
          <w:noProof/>
          <w:lang w:val="en-GB"/>
        </w:rPr>
        <w:t xml:space="preserve">Faucheux, S., Nicolaï, I. (2011). </w:t>
      </w:r>
      <w:r w:rsidRPr="002D1E57">
        <w:rPr>
          <w:rFonts w:asciiTheme="minorHAnsi" w:hAnsiTheme="minorHAnsi" w:cstheme="minorHAnsi"/>
          <w:noProof/>
          <w:lang w:val="en-GB"/>
        </w:rPr>
        <w:t>IT for green and green IT: A proposed typology of eco-innovation</w:t>
      </w:r>
      <w:r>
        <w:rPr>
          <w:rFonts w:asciiTheme="minorHAnsi" w:hAnsiTheme="minorHAnsi" w:cstheme="minorHAnsi"/>
          <w:noProof/>
          <w:lang w:val="en-GB"/>
        </w:rPr>
        <w:t xml:space="preserve">. </w:t>
      </w:r>
      <w:r w:rsidRPr="002D1E57">
        <w:rPr>
          <w:rFonts w:asciiTheme="minorHAnsi" w:hAnsiTheme="minorHAnsi" w:cstheme="minorHAnsi"/>
          <w:noProof/>
          <w:lang w:val="en-GB"/>
        </w:rPr>
        <w:t>Ecological Economics</w:t>
      </w:r>
      <w:r>
        <w:rPr>
          <w:rFonts w:asciiTheme="minorHAnsi" w:hAnsiTheme="minorHAnsi" w:cstheme="minorHAnsi"/>
          <w:noProof/>
          <w:lang w:val="en-GB"/>
        </w:rPr>
        <w:t xml:space="preserve">. 70(11), 2020-2027, DOI: </w:t>
      </w:r>
      <w:r w:rsidRPr="002D1E57">
        <w:rPr>
          <w:rFonts w:asciiTheme="minorHAnsi" w:hAnsiTheme="minorHAnsi" w:cstheme="minorHAnsi"/>
          <w:noProof/>
          <w:lang w:val="en-GB"/>
        </w:rPr>
        <w:t>10.1016/j.ecolecon.2011.05.019</w:t>
      </w:r>
    </w:p>
    <w:p w14:paraId="3D5CFFC8" w14:textId="1BE5EF4A" w:rsidR="00192049" w:rsidRPr="0016419E" w:rsidRDefault="002D1E57" w:rsidP="00D73648">
      <w:pPr>
        <w:pStyle w:val="Els-body-text"/>
        <w:numPr>
          <w:ilvl w:val="0"/>
          <w:numId w:val="6"/>
        </w:numPr>
        <w:spacing w:before="120" w:after="120"/>
        <w:rPr>
          <w:rFonts w:asciiTheme="minorHAnsi" w:hAnsiTheme="minorHAnsi" w:cstheme="minorHAnsi"/>
          <w:noProof/>
          <w:lang w:val="en-GB"/>
        </w:rPr>
      </w:pPr>
      <w:r w:rsidRPr="002D1E57">
        <w:rPr>
          <w:rFonts w:asciiTheme="minorHAnsi" w:hAnsiTheme="minorHAnsi" w:cstheme="minorHAnsi"/>
          <w:noProof/>
          <w:lang w:val="en-GB"/>
        </w:rPr>
        <w:t>Marzena, S., Kulczycka, J., Avdiush</w:t>
      </w:r>
      <w:r w:rsidR="0016419E">
        <w:rPr>
          <w:rFonts w:asciiTheme="minorHAnsi" w:hAnsiTheme="minorHAnsi" w:cstheme="minorHAnsi"/>
          <w:noProof/>
          <w:lang w:val="en-GB"/>
        </w:rPr>
        <w:t xml:space="preserve">chenko, A. (2017). </w:t>
      </w:r>
      <w:r w:rsidR="0016419E" w:rsidRPr="0016419E">
        <w:rPr>
          <w:rFonts w:asciiTheme="minorHAnsi" w:hAnsiTheme="minorHAnsi" w:cstheme="minorHAnsi"/>
          <w:noProof/>
          <w:lang w:val="en-GB"/>
        </w:rPr>
        <w:t>Circular economy indicators in relation to eco-innovation</w:t>
      </w:r>
      <w:r w:rsidR="0016419E">
        <w:rPr>
          <w:rFonts w:asciiTheme="minorHAnsi" w:hAnsiTheme="minorHAnsi" w:cstheme="minorHAnsi"/>
          <w:noProof/>
          <w:lang w:val="en-GB"/>
        </w:rPr>
        <w:t xml:space="preserve"> </w:t>
      </w:r>
      <w:r w:rsidR="0016419E" w:rsidRPr="0016419E">
        <w:rPr>
          <w:rFonts w:asciiTheme="minorHAnsi" w:hAnsiTheme="minorHAnsi" w:cstheme="minorHAnsi"/>
          <w:noProof/>
          <w:lang w:val="en-GB"/>
        </w:rPr>
        <w:t>in European regions</w:t>
      </w:r>
      <w:r w:rsidR="0016419E">
        <w:rPr>
          <w:rFonts w:asciiTheme="minorHAnsi" w:hAnsiTheme="minorHAnsi" w:cstheme="minorHAnsi"/>
          <w:noProof/>
          <w:lang w:val="en-GB"/>
        </w:rPr>
        <w:t xml:space="preserve">. Clean Technologies and Environmental Policy. 19, 669-678, DOI: </w:t>
      </w:r>
      <w:r w:rsidR="0016419E" w:rsidRPr="0016419E">
        <w:rPr>
          <w:rFonts w:asciiTheme="minorHAnsi" w:hAnsiTheme="minorHAnsi" w:cstheme="minorHAnsi"/>
          <w:noProof/>
          <w:lang w:val="en-GB"/>
        </w:rPr>
        <w:t>10.1007/s10098-016-1323-8</w:t>
      </w:r>
    </w:p>
    <w:p w14:paraId="33CD738C" w14:textId="71DE5CB6" w:rsidR="00192049" w:rsidRPr="00192049" w:rsidRDefault="0016419E" w:rsidP="00D73648">
      <w:pPr>
        <w:pStyle w:val="Els-body-text"/>
        <w:numPr>
          <w:ilvl w:val="0"/>
          <w:numId w:val="6"/>
        </w:numPr>
        <w:spacing w:before="120" w:after="120"/>
        <w:ind w:left="357" w:hanging="357"/>
        <w:rPr>
          <w:rFonts w:asciiTheme="minorHAnsi" w:hAnsiTheme="minorHAnsi" w:cstheme="minorHAnsi"/>
          <w:noProof/>
          <w:lang w:val="en-GB"/>
        </w:rPr>
      </w:pPr>
      <w:r>
        <w:rPr>
          <w:rFonts w:asciiTheme="minorHAnsi" w:hAnsiTheme="minorHAnsi" w:cstheme="minorHAnsi"/>
          <w:noProof/>
          <w:lang w:val="en-GB"/>
        </w:rPr>
        <w:t xml:space="preserve">Yang, Y., Holgaard, J. (2012). </w:t>
      </w:r>
      <w:r w:rsidRPr="0016419E">
        <w:rPr>
          <w:rFonts w:asciiTheme="minorHAnsi" w:hAnsiTheme="minorHAnsi" w:cstheme="minorHAnsi"/>
          <w:noProof/>
          <w:lang w:val="en-GB"/>
        </w:rPr>
        <w:t>The important role of civil society groups in eco‐innovation: a triple helix perspective</w:t>
      </w:r>
      <w:r>
        <w:rPr>
          <w:rFonts w:asciiTheme="minorHAnsi" w:hAnsiTheme="minorHAnsi" w:cstheme="minorHAnsi"/>
          <w:noProof/>
          <w:lang w:val="en-GB"/>
        </w:rPr>
        <w:t xml:space="preserve">. </w:t>
      </w:r>
      <w:r w:rsidRPr="0016419E">
        <w:rPr>
          <w:rFonts w:asciiTheme="minorHAnsi" w:hAnsiTheme="minorHAnsi" w:cstheme="minorHAnsi"/>
          <w:noProof/>
          <w:lang w:val="en-GB"/>
        </w:rPr>
        <w:t>Journal of Knowledge-based Innovation in China</w:t>
      </w:r>
      <w:r>
        <w:rPr>
          <w:rFonts w:asciiTheme="minorHAnsi" w:hAnsiTheme="minorHAnsi" w:cstheme="minorHAnsi"/>
          <w:noProof/>
          <w:lang w:val="en-GB"/>
        </w:rPr>
        <w:t xml:space="preserve">. 4(2), 132-148, DOI: </w:t>
      </w:r>
      <w:r w:rsidRPr="0016419E">
        <w:rPr>
          <w:rFonts w:asciiTheme="minorHAnsi" w:hAnsiTheme="minorHAnsi" w:cstheme="minorHAnsi"/>
          <w:noProof/>
          <w:lang w:val="en-GB"/>
        </w:rPr>
        <w:t>10.1108/17561411211235730</w:t>
      </w:r>
    </w:p>
    <w:p w14:paraId="6BD69E2B" w14:textId="77777777" w:rsidR="00192049" w:rsidRPr="00192049" w:rsidRDefault="00192049" w:rsidP="00192049">
      <w:pPr>
        <w:pStyle w:val="Els-body-text"/>
        <w:spacing w:before="120" w:after="120"/>
        <w:ind w:left="357" w:firstLine="0"/>
        <w:rPr>
          <w:rFonts w:asciiTheme="minorHAnsi" w:hAnsiTheme="minorHAnsi" w:cstheme="minorHAnsi"/>
          <w:noProof/>
          <w:lang w:val="en-GB"/>
        </w:rPr>
      </w:pPr>
    </w:p>
    <w:p w14:paraId="237ECF6F" w14:textId="77777777" w:rsidR="008F28D3" w:rsidRPr="00192049" w:rsidRDefault="008F28D3" w:rsidP="008F28D3">
      <w:pPr>
        <w:pStyle w:val="Els-body-text"/>
        <w:spacing w:before="120" w:after="120"/>
        <w:ind w:firstLine="0"/>
        <w:rPr>
          <w:rFonts w:asciiTheme="minorHAnsi" w:hAnsiTheme="minorHAnsi" w:cstheme="minorHAnsi"/>
          <w:noProof/>
          <w:lang w:val="en-GB"/>
        </w:rPr>
      </w:pPr>
    </w:p>
    <w:p w14:paraId="52E899E2" w14:textId="77777777" w:rsidR="00311110" w:rsidRPr="00192049" w:rsidRDefault="00311110" w:rsidP="007A4217">
      <w:pPr>
        <w:rPr>
          <w:lang w:val="en-GB"/>
        </w:rPr>
      </w:pPr>
    </w:p>
    <w:sectPr w:rsidR="00311110" w:rsidRPr="0019204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CD2B" w14:textId="77777777" w:rsidR="000C513D" w:rsidRDefault="000C513D" w:rsidP="00C072FA">
      <w:pPr>
        <w:spacing w:before="0" w:after="0"/>
      </w:pPr>
      <w:r>
        <w:separator/>
      </w:r>
    </w:p>
  </w:endnote>
  <w:endnote w:type="continuationSeparator" w:id="0">
    <w:p w14:paraId="720B8A31" w14:textId="77777777" w:rsidR="000C513D" w:rsidRDefault="000C513D" w:rsidP="00C072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54197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51D944" w14:textId="77777777" w:rsidR="00C072FA" w:rsidRDefault="00C072FA" w:rsidP="00C072FA">
            <w:pPr>
              <w:pStyle w:val="Footer"/>
              <w:jc w:val="right"/>
            </w:pPr>
            <w:r w:rsidRPr="00C072FA">
              <w:rPr>
                <w:sz w:val="18"/>
                <w:szCs w:val="20"/>
              </w:rPr>
              <w:t xml:space="preserve">Pag. </w:t>
            </w:r>
            <w:r w:rsidRPr="00C072FA">
              <w:rPr>
                <w:bCs/>
                <w:sz w:val="18"/>
                <w:szCs w:val="20"/>
              </w:rPr>
              <w:fldChar w:fldCharType="begin"/>
            </w:r>
            <w:r w:rsidRPr="00C072FA">
              <w:rPr>
                <w:bCs/>
                <w:sz w:val="18"/>
                <w:szCs w:val="20"/>
              </w:rPr>
              <w:instrText xml:space="preserve"> PAGE </w:instrText>
            </w:r>
            <w:r w:rsidRPr="00C072FA">
              <w:rPr>
                <w:bCs/>
                <w:sz w:val="18"/>
                <w:szCs w:val="20"/>
              </w:rPr>
              <w:fldChar w:fldCharType="separate"/>
            </w:r>
            <w:r w:rsidR="007552BF">
              <w:rPr>
                <w:bCs/>
                <w:noProof/>
                <w:sz w:val="18"/>
                <w:szCs w:val="20"/>
              </w:rPr>
              <w:t>1</w:t>
            </w:r>
            <w:r w:rsidRPr="00C072FA">
              <w:rPr>
                <w:bCs/>
                <w:sz w:val="18"/>
                <w:szCs w:val="20"/>
              </w:rPr>
              <w:fldChar w:fldCharType="end"/>
            </w:r>
            <w:r w:rsidRPr="00C072FA">
              <w:rPr>
                <w:sz w:val="18"/>
                <w:szCs w:val="20"/>
              </w:rPr>
              <w:t xml:space="preserve"> / </w:t>
            </w:r>
            <w:r w:rsidRPr="00C072FA">
              <w:rPr>
                <w:bCs/>
                <w:sz w:val="18"/>
                <w:szCs w:val="20"/>
              </w:rPr>
              <w:fldChar w:fldCharType="begin"/>
            </w:r>
            <w:r w:rsidRPr="00C072FA">
              <w:rPr>
                <w:bCs/>
                <w:sz w:val="18"/>
                <w:szCs w:val="20"/>
              </w:rPr>
              <w:instrText xml:space="preserve"> NUMPAGES  </w:instrText>
            </w:r>
            <w:r w:rsidRPr="00C072FA">
              <w:rPr>
                <w:bCs/>
                <w:sz w:val="18"/>
                <w:szCs w:val="20"/>
              </w:rPr>
              <w:fldChar w:fldCharType="separate"/>
            </w:r>
            <w:r w:rsidR="007552BF">
              <w:rPr>
                <w:bCs/>
                <w:noProof/>
                <w:sz w:val="18"/>
                <w:szCs w:val="20"/>
              </w:rPr>
              <w:t>1</w:t>
            </w:r>
            <w:r w:rsidRPr="00C072FA">
              <w:rPr>
                <w:bCs/>
                <w:sz w:val="18"/>
                <w:szCs w:val="20"/>
              </w:rPr>
              <w:fldChar w:fldCharType="end"/>
            </w:r>
          </w:p>
        </w:sdtContent>
      </w:sdt>
    </w:sdtContent>
  </w:sdt>
  <w:p w14:paraId="2708FA25" w14:textId="77777777" w:rsidR="00C072FA" w:rsidRDefault="00C072FA" w:rsidP="00C072F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2FC80" w14:textId="77777777" w:rsidR="000C513D" w:rsidRDefault="000C513D" w:rsidP="00C072FA">
      <w:pPr>
        <w:spacing w:before="0" w:after="0"/>
      </w:pPr>
      <w:r>
        <w:separator/>
      </w:r>
    </w:p>
  </w:footnote>
  <w:footnote w:type="continuationSeparator" w:id="0">
    <w:p w14:paraId="0CFA529B" w14:textId="77777777" w:rsidR="000C513D" w:rsidRDefault="000C513D" w:rsidP="00C072F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1CD0" w14:textId="77777777" w:rsidR="00C072FA" w:rsidRDefault="00387DE5">
    <w:pPr>
      <w:pStyle w:val="Header"/>
    </w:pPr>
    <w:r w:rsidRPr="00387DE5">
      <w:rPr>
        <w:noProof/>
      </w:rPr>
      <w:drawing>
        <wp:inline distT="0" distB="0" distL="0" distR="0" wp14:anchorId="5E62694C" wp14:editId="006E6440">
          <wp:extent cx="1141171" cy="207485"/>
          <wp:effectExtent l="0" t="0" r="1905" b="2540"/>
          <wp:docPr id="8" name="Picture 7">
            <a:extLst xmlns:a="http://schemas.openxmlformats.org/drawingml/2006/main">
              <a:ext uri="{FF2B5EF4-FFF2-40B4-BE49-F238E27FC236}">
                <a16:creationId xmlns:a16="http://schemas.microsoft.com/office/drawing/2014/main" id="{101C1D12-CCDA-4A34-8805-7EE3DCEBECF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>
                    <a:extLst>
                      <a:ext uri="{FF2B5EF4-FFF2-40B4-BE49-F238E27FC236}">
                        <a16:creationId xmlns:a16="http://schemas.microsoft.com/office/drawing/2014/main" id="{101C1D12-CCDA-4A34-8805-7EE3DCEBECF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6" t="12244" b="13308"/>
                  <a:stretch/>
                </pic:blipFill>
                <pic:spPr>
                  <a:xfrm>
                    <a:off x="0" y="0"/>
                    <a:ext cx="1160074" cy="210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950"/>
    <w:multiLevelType w:val="hybridMultilevel"/>
    <w:tmpl w:val="D182F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93A"/>
    <w:multiLevelType w:val="hybridMultilevel"/>
    <w:tmpl w:val="B1940EA4"/>
    <w:lvl w:ilvl="0" w:tplc="1BA87A1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65245C"/>
    <w:multiLevelType w:val="hybridMultilevel"/>
    <w:tmpl w:val="35520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46A5B"/>
    <w:multiLevelType w:val="hybridMultilevel"/>
    <w:tmpl w:val="EF10F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E4BEE"/>
    <w:multiLevelType w:val="hybridMultilevel"/>
    <w:tmpl w:val="779C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B3E9A"/>
    <w:multiLevelType w:val="multilevel"/>
    <w:tmpl w:val="B48C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A58E3"/>
    <w:multiLevelType w:val="multilevel"/>
    <w:tmpl w:val="69D0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107DFB"/>
    <w:multiLevelType w:val="hybridMultilevel"/>
    <w:tmpl w:val="A2485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UwNzYwNDU1NzQxtjBU0lEKTi0uzszPAykwrwUAVNm0qCwAAAA="/>
  </w:docVars>
  <w:rsids>
    <w:rsidRoot w:val="00112981"/>
    <w:rsid w:val="0009285D"/>
    <w:rsid w:val="000B026D"/>
    <w:rsid w:val="000B0359"/>
    <w:rsid w:val="000C09E9"/>
    <w:rsid w:val="000C513D"/>
    <w:rsid w:val="000D1011"/>
    <w:rsid w:val="000F4EC9"/>
    <w:rsid w:val="001071BC"/>
    <w:rsid w:val="00112981"/>
    <w:rsid w:val="0016419E"/>
    <w:rsid w:val="00192049"/>
    <w:rsid w:val="001959BA"/>
    <w:rsid w:val="00295F6C"/>
    <w:rsid w:val="002D1E57"/>
    <w:rsid w:val="00303484"/>
    <w:rsid w:val="00307E74"/>
    <w:rsid w:val="00311110"/>
    <w:rsid w:val="00322C7B"/>
    <w:rsid w:val="00354E74"/>
    <w:rsid w:val="0037512D"/>
    <w:rsid w:val="00387DE5"/>
    <w:rsid w:val="00412154"/>
    <w:rsid w:val="00423D0F"/>
    <w:rsid w:val="004445D1"/>
    <w:rsid w:val="00465BD4"/>
    <w:rsid w:val="004C4E41"/>
    <w:rsid w:val="00515196"/>
    <w:rsid w:val="005B1B19"/>
    <w:rsid w:val="005E5DE2"/>
    <w:rsid w:val="005E6F2D"/>
    <w:rsid w:val="006023A3"/>
    <w:rsid w:val="00620270"/>
    <w:rsid w:val="006940EF"/>
    <w:rsid w:val="006A13E6"/>
    <w:rsid w:val="006F033F"/>
    <w:rsid w:val="00722536"/>
    <w:rsid w:val="007552BF"/>
    <w:rsid w:val="007A231C"/>
    <w:rsid w:val="007A4217"/>
    <w:rsid w:val="00836D7D"/>
    <w:rsid w:val="00845920"/>
    <w:rsid w:val="00845BAE"/>
    <w:rsid w:val="008F28D3"/>
    <w:rsid w:val="009274A0"/>
    <w:rsid w:val="009C2317"/>
    <w:rsid w:val="009D0B52"/>
    <w:rsid w:val="00A24723"/>
    <w:rsid w:val="00A41A5A"/>
    <w:rsid w:val="00A4313C"/>
    <w:rsid w:val="00AD7C6E"/>
    <w:rsid w:val="00B060B2"/>
    <w:rsid w:val="00B66D08"/>
    <w:rsid w:val="00BA21D6"/>
    <w:rsid w:val="00BD0D39"/>
    <w:rsid w:val="00BD1222"/>
    <w:rsid w:val="00C072FA"/>
    <w:rsid w:val="00C14758"/>
    <w:rsid w:val="00C24ED7"/>
    <w:rsid w:val="00CB6020"/>
    <w:rsid w:val="00CB7D0E"/>
    <w:rsid w:val="00CD21BA"/>
    <w:rsid w:val="00CF587A"/>
    <w:rsid w:val="00D05C51"/>
    <w:rsid w:val="00D1650B"/>
    <w:rsid w:val="00D31C37"/>
    <w:rsid w:val="00D61CFD"/>
    <w:rsid w:val="00D73648"/>
    <w:rsid w:val="00D770CE"/>
    <w:rsid w:val="00D940EA"/>
    <w:rsid w:val="00DA7D29"/>
    <w:rsid w:val="00DE366A"/>
    <w:rsid w:val="00DF1F00"/>
    <w:rsid w:val="00DF39BA"/>
    <w:rsid w:val="00DF5E63"/>
    <w:rsid w:val="00E12D08"/>
    <w:rsid w:val="00E570FC"/>
    <w:rsid w:val="00E97E1B"/>
    <w:rsid w:val="00ED47EC"/>
    <w:rsid w:val="00F2354D"/>
    <w:rsid w:val="00F43BE0"/>
    <w:rsid w:val="00F55034"/>
    <w:rsid w:val="00F5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AD8B"/>
  <w15:chartTrackingRefBased/>
  <w15:docId w15:val="{E8A3B83D-7C11-46AB-94D9-5804B9AA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74A0"/>
    <w:rPr>
      <w:b/>
      <w:bCs/>
    </w:rPr>
  </w:style>
  <w:style w:type="paragraph" w:styleId="ListParagraph">
    <w:name w:val="List Paragraph"/>
    <w:basedOn w:val="Normal"/>
    <w:uiPriority w:val="34"/>
    <w:qFormat/>
    <w:rsid w:val="009274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D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751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13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C072F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072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72F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072FA"/>
    <w:rPr>
      <w:lang w:val="en-US"/>
    </w:rPr>
  </w:style>
  <w:style w:type="table" w:styleId="TableGrid">
    <w:name w:val="Table Grid"/>
    <w:basedOn w:val="TableNormal"/>
    <w:uiPriority w:val="39"/>
    <w:rsid w:val="0031111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-body-text">
    <w:name w:val="Els-body-text"/>
    <w:rsid w:val="00307E74"/>
    <w:pPr>
      <w:keepNext/>
      <w:spacing w:before="0"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5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Pestana</dc:creator>
  <cp:keywords/>
  <dc:description/>
  <cp:lastModifiedBy>Diogo Santos</cp:lastModifiedBy>
  <cp:revision>46</cp:revision>
  <cp:lastPrinted>2021-10-24T12:45:00Z</cp:lastPrinted>
  <dcterms:created xsi:type="dcterms:W3CDTF">2019-03-01T01:26:00Z</dcterms:created>
  <dcterms:modified xsi:type="dcterms:W3CDTF">2021-10-24T12:45:00Z</dcterms:modified>
</cp:coreProperties>
</file>