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77.png" ContentType="image/png"/>
  <Override PartName="/word/media/rId32.jpg" ContentType="image/jpeg"/>
  <Override PartName="/word/media/rId59.jpg" ContentType="image/jpeg"/>
  <Override PartName="/word/media/rId62.jpg" ContentType="image/jpeg"/>
  <Override PartName="/word/media/rId65.jpg" ContentType="image/jpeg"/>
  <Override PartName="/word/media/rId68.jpg" ContentType="image/jpeg"/>
  <Override PartName="/word/media/rId71.jpg" ContentType="image/jpeg"/>
  <Override PartName="/word/media/rId74.jpg" ContentType="image/jpeg"/>
  <Override PartName="/word/media/rId80.jpg" ContentType="image/jpeg"/>
  <Override PartName="/word/media/rId83.jpg" ContentType="image/jpeg"/>
  <Override PartName="/word/media/rId86.jpg" ContentType="image/jpeg"/>
  <Override PartName="/word/media/rId89.jpg" ContentType="image/jpeg"/>
  <Override PartName="/word/media/rId35.jpg" ContentType="image/jpeg"/>
  <Override PartName="/word/media/rId92.jpg" ContentType="image/jpeg"/>
  <Override PartName="/word/media/rId95.jpg" ContentType="image/jpeg"/>
  <Override PartName="/word/media/rId98.jpg" ContentType="image/jpeg"/>
  <Override PartName="/word/media/rId101.jpg" ContentType="image/jpeg"/>
  <Override PartName="/word/media/rId104.jpg" ContentType="image/jpeg"/>
  <Override PartName="/word/media/rId107.jpg" ContentType="image/jpeg"/>
  <Override PartName="/word/media/rId110.jpg" ContentType="image/jpeg"/>
  <Override PartName="/word/media/rId113.jpg" ContentType="image/jpeg"/>
  <Override PartName="/word/media/rId38.jpg" ContentType="image/jpeg"/>
  <Override PartName="/word/media/rId41.jpg" ContentType="image/jpeg"/>
  <Override PartName="/word/media/rId44.jpg" ContentType="image/jpeg"/>
  <Override PartName="/word/media/rId47.jpg" ContentType="image/jpeg"/>
  <Override PartName="/word/media/rId50.jpg" ContentType="image/jpeg"/>
  <Override PartName="/word/media/rId53.jpg" ContentType="image/jpeg"/>
  <Override PartName="/word/media/rId5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GTI - Gestão e Análise de Dados</w:t>
      </w:r>
    </w:p>
    <w:p>
      <w:pPr>
        <w:pStyle w:val="Author"/>
      </w:pPr>
      <w:r>
        <w:t xml:space="preserve">Professor Miguél Suares</w:t>
      </w:r>
    </w:p>
    <w:p>
      <w:pPr>
        <w:pStyle w:val="Date"/>
      </w:pPr>
      <w:r>
        <w:t xml:space="preserve">2026-09-15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sobre-estas-anotações"/>
    <w:p>
      <w:pPr>
        <w:pStyle w:val="Heading1"/>
      </w:pPr>
      <w:r>
        <w:t xml:space="preserve">Sobre estas anotações</w:t>
      </w:r>
    </w:p>
    <w:p>
      <w:pPr>
        <w:pStyle w:val="FirstParagraph"/>
      </w:pPr>
      <w:r>
        <w:t xml:space="preserve">—————————————————————————————————————————————</w:t>
      </w:r>
    </w:p>
    <w:bookmarkStart w:id="25" w:name="calendário-das-aulas"/>
    <w:p>
      <w:pPr>
        <w:pStyle w:val="Heading2"/>
      </w:pPr>
      <w:r>
        <w:t xml:space="preserve">Calendário das aulas</w:t>
      </w:r>
    </w:p>
    <w:p>
      <w:pPr>
        <w:pStyle w:val="FirstParagraph"/>
      </w:pPr>
      <w:r>
        <w:t xml:space="preserve">—————————————————————————————————————————————</w:t>
      </w:r>
    </w:p>
    <w:bookmarkStart w:id="20" w:name="agosto-de-2026"/>
    <w:p>
      <w:pPr>
        <w:pStyle w:val="Heading5"/>
      </w:pPr>
      <w:r>
        <w:rPr>
          <w:rStyle w:val="SectionNumber"/>
        </w:rPr>
        <w:t xml:space="preserve">0.0.0.0.1</w:t>
      </w:r>
      <w:r>
        <w:tab/>
      </w:r>
      <w:r>
        <w:t xml:space="preserve">AGOSTO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0"/>
        <w:gridCol w:w="715"/>
        <w:gridCol w:w="1430"/>
        <w:gridCol w:w="52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Dia da Semana</w:t>
            </w:r>
          </w:p>
        </w:tc>
        <w:tc>
          <w:tcPr/>
          <w:p>
            <w:pPr>
              <w:pStyle w:val="Compact"/>
            </w:pPr>
            <w:r>
              <w:t xml:space="preserve">Aulas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04/08/2026</w:t>
            </w:r>
          </w:p>
        </w:tc>
        <w:tc>
          <w:tcPr/>
          <w:p>
            <w:pPr>
              <w:pStyle w:val="Compact"/>
            </w:pPr>
            <w:r>
              <w:t xml:space="preserve">Terça-Feira</w:t>
            </w:r>
          </w:p>
        </w:tc>
        <w:tc>
          <w:tcPr/>
          <w:p>
            <w:pPr>
              <w:pStyle w:val="Compact"/>
            </w:pPr>
            <w:r>
              <w:t xml:space="preserve">Apresentação da disciplina</w:t>
            </w:r>
          </w:p>
        </w:tc>
        <w:tc>
          <w:tcPr/>
          <w:p>
            <w:pPr>
              <w:pStyle w:val="Compact"/>
            </w:pPr>
            <w:r>
              <w:t xml:space="preserve">Apresentação do plano de ensino, objetivos, metodologia, avaliações e visão geral da disciplina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11/08/2026</w:t>
            </w:r>
          </w:p>
        </w:tc>
        <w:tc>
          <w:tcPr/>
          <w:p>
            <w:pPr>
              <w:pStyle w:val="Compact"/>
            </w:pPr>
            <w:r>
              <w:t xml:space="preserve">Terça-Feira</w:t>
            </w:r>
          </w:p>
        </w:tc>
        <w:tc>
          <w:tcPr/>
          <w:p>
            <w:pPr>
              <w:pStyle w:val="Compact"/>
            </w:pPr>
            <w:r>
              <w:t xml:space="preserve">Aula 01</w:t>
            </w:r>
          </w:p>
        </w:tc>
        <w:tc>
          <w:tcPr/>
          <w:p>
            <w:pPr>
              <w:pStyle w:val="Compact"/>
            </w:pPr>
            <w:r>
              <w:t xml:space="preserve">Dados como ativo estratégico e Introdução ao Machine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18/08/2026</w:t>
            </w:r>
          </w:p>
        </w:tc>
        <w:tc>
          <w:tcPr/>
          <w:p>
            <w:pPr>
              <w:pStyle w:val="Compact"/>
            </w:pPr>
            <w:r>
              <w:t xml:space="preserve">Terça-Feira</w:t>
            </w:r>
          </w:p>
        </w:tc>
        <w:tc>
          <w:tcPr/>
          <w:p>
            <w:pPr>
              <w:pStyle w:val="Compact"/>
            </w:pPr>
            <w:r>
              <w:t xml:space="preserve">Aula 02</w:t>
            </w:r>
          </w:p>
        </w:tc>
        <w:tc>
          <w:tcPr/>
          <w:p>
            <w:pPr>
              <w:pStyle w:val="Compact"/>
            </w:pPr>
            <w:r>
              <w:t xml:space="preserve">Governança de Dados e ciclo de vida de Machine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25/08/2026</w:t>
            </w:r>
          </w:p>
        </w:tc>
        <w:tc>
          <w:tcPr/>
          <w:p>
            <w:pPr>
              <w:pStyle w:val="Compact"/>
            </w:pPr>
            <w:r>
              <w:t xml:space="preserve">Terça-Feira</w:t>
            </w:r>
          </w:p>
        </w:tc>
        <w:tc>
          <w:tcPr/>
          <w:p>
            <w:pPr>
              <w:pStyle w:val="Compact"/>
            </w:pPr>
            <w:r>
              <w:t xml:space="preserve">Aula 03</w:t>
            </w:r>
          </w:p>
        </w:tc>
        <w:tc>
          <w:tcPr/>
          <w:p>
            <w:pPr>
              <w:pStyle w:val="Compact"/>
            </w:pPr>
            <w:r>
              <w:t xml:space="preserve">Coleta de dados e Regressão Linear</w:t>
            </w:r>
          </w:p>
        </w:tc>
      </w:tr>
    </w:tbl>
    <w:bookmarkEnd w:id="20"/>
    <w:bookmarkStart w:id="21" w:name="setembro-de-2026"/>
    <w:p>
      <w:pPr>
        <w:pStyle w:val="Heading5"/>
      </w:pPr>
      <w:r>
        <w:rPr>
          <w:rStyle w:val="SectionNumber"/>
        </w:rPr>
        <w:t xml:space="preserve">0.0.0.0.2</w:t>
      </w:r>
      <w:r>
        <w:tab/>
      </w:r>
      <w:r>
        <w:t xml:space="preserve">SETEMBRO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1"/>
        <w:gridCol w:w="1107"/>
        <w:gridCol w:w="596"/>
        <w:gridCol w:w="53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Dia da Semana</w:t>
            </w:r>
          </w:p>
        </w:tc>
        <w:tc>
          <w:tcPr/>
          <w:p>
            <w:pPr>
              <w:pStyle w:val="Compact"/>
            </w:pPr>
            <w:r>
              <w:t xml:space="preserve">Aulas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01/09/2026</w:t>
            </w:r>
          </w:p>
        </w:tc>
        <w:tc>
          <w:tcPr/>
          <w:p>
            <w:pPr>
              <w:pStyle w:val="Compact"/>
            </w:pPr>
            <w:r>
              <w:t xml:space="preserve">Terça-Feira</w:t>
            </w:r>
          </w:p>
        </w:tc>
        <w:tc>
          <w:tcPr/>
          <w:p>
            <w:pPr>
              <w:pStyle w:val="Compact"/>
            </w:pPr>
            <w:r>
              <w:t xml:space="preserve">Aula 04</w:t>
            </w:r>
          </w:p>
        </w:tc>
        <w:tc>
          <w:tcPr/>
          <w:p>
            <w:pPr>
              <w:pStyle w:val="Compact"/>
            </w:pPr>
            <w:r>
              <w:t xml:space="preserve">Organização e preparação dos dados, Regressão Logística e KNN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08/09/2026</w:t>
            </w:r>
          </w:p>
        </w:tc>
        <w:tc>
          <w:tcPr/>
          <w:p>
            <w:pPr>
              <w:pStyle w:val="Compact"/>
            </w:pPr>
            <w:r>
              <w:t xml:space="preserve">Terça-Feira</w:t>
            </w:r>
          </w:p>
        </w:tc>
        <w:tc>
          <w:tcPr/>
          <w:p>
            <w:pPr>
              <w:pStyle w:val="Compact"/>
            </w:pPr>
            <w:r>
              <w:t xml:space="preserve">Aula 05</w:t>
            </w:r>
          </w:p>
        </w:tc>
        <w:tc>
          <w:tcPr/>
          <w:p>
            <w:pPr>
              <w:pStyle w:val="Compact"/>
            </w:pPr>
            <w:r>
              <w:t xml:space="preserve">Análise de dados, dilema Viés-Variância e Métricas de Avaliação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15/09/2026</w:t>
            </w:r>
          </w:p>
        </w:tc>
        <w:tc>
          <w:tcPr/>
          <w:p>
            <w:pPr>
              <w:pStyle w:val="Compact"/>
            </w:pPr>
            <w:r>
              <w:t xml:space="preserve">Terça-Feira</w:t>
            </w:r>
          </w:p>
        </w:tc>
        <w:tc>
          <w:tcPr/>
          <w:p>
            <w:pPr>
              <w:pStyle w:val="Compact"/>
            </w:pPr>
            <w:r>
              <w:t xml:space="preserve">Aula 06</w:t>
            </w:r>
          </w:p>
        </w:tc>
        <w:tc>
          <w:tcPr/>
          <w:p>
            <w:pPr>
              <w:pStyle w:val="Compact"/>
            </w:pPr>
            <w:r>
              <w:t xml:space="preserve">Relatórios, KPIs, avaliação de modelos e Árvores de 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22/09/2026</w:t>
            </w:r>
          </w:p>
        </w:tc>
        <w:tc>
          <w:tcPr/>
          <w:p>
            <w:pPr>
              <w:pStyle w:val="Compact"/>
            </w:pPr>
            <w:r>
              <w:t xml:space="preserve">Terça-Feira</w:t>
            </w:r>
          </w:p>
        </w:tc>
        <w:tc>
          <w:tcPr/>
          <w:p>
            <w:pPr>
              <w:pStyle w:val="Compact"/>
            </w:pPr>
            <w:r>
              <w:t xml:space="preserve">NP1</w:t>
            </w:r>
          </w:p>
        </w:tc>
        <w:tc>
          <w:tcPr/>
          <w:p>
            <w:pPr>
              <w:pStyle w:val="Compact"/>
            </w:pPr>
            <w:r>
              <w:t xml:space="preserve">PROVA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29/09/2026</w:t>
            </w:r>
          </w:p>
        </w:tc>
        <w:tc>
          <w:tcPr/>
          <w:p>
            <w:pPr>
              <w:pStyle w:val="Compact"/>
            </w:pPr>
            <w:r>
              <w:t xml:space="preserve">Terça-Feira</w:t>
            </w:r>
          </w:p>
        </w:tc>
        <w:tc>
          <w:tcPr/>
          <w:p>
            <w:pPr>
              <w:pStyle w:val="Compact"/>
            </w:pPr>
            <w:r>
              <w:t xml:space="preserve">Aula 07</w:t>
            </w:r>
          </w:p>
        </w:tc>
        <w:tc>
          <w:tcPr/>
          <w:p>
            <w:pPr>
              <w:pStyle w:val="Compact"/>
            </w:pPr>
            <w:r>
              <w:t xml:space="preserve">Business Intelligence, Random Forest e Ensemble Learning</w:t>
            </w:r>
          </w:p>
        </w:tc>
      </w:tr>
    </w:tbl>
    <w:bookmarkEnd w:id="21"/>
    <w:bookmarkStart w:id="22" w:name="outubro-de-2026"/>
    <w:p>
      <w:pPr>
        <w:pStyle w:val="Heading5"/>
      </w:pPr>
      <w:r>
        <w:rPr>
          <w:rStyle w:val="SectionNumber"/>
        </w:rPr>
        <w:t xml:space="preserve">0.0.0.0.3</w:t>
      </w:r>
      <w:r>
        <w:tab/>
      </w:r>
      <w:r>
        <w:t xml:space="preserve">OUTUBRO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4"/>
        <w:gridCol w:w="1019"/>
        <w:gridCol w:w="548"/>
        <w:gridCol w:w="55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Dia da Semana</w:t>
            </w:r>
          </w:p>
        </w:tc>
        <w:tc>
          <w:tcPr/>
          <w:p>
            <w:pPr>
              <w:pStyle w:val="Compact"/>
            </w:pPr>
            <w:r>
              <w:t xml:space="preserve">Aulas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06/10/2026</w:t>
            </w:r>
          </w:p>
        </w:tc>
        <w:tc>
          <w:tcPr/>
          <w:p>
            <w:pPr>
              <w:pStyle w:val="Compact"/>
            </w:pPr>
            <w:r>
              <w:t xml:space="preserve">Terça-Feira</w:t>
            </w:r>
          </w:p>
        </w:tc>
        <w:tc>
          <w:tcPr/>
          <w:p>
            <w:pPr>
              <w:pStyle w:val="Compact"/>
            </w:pPr>
            <w:r>
              <w:t xml:space="preserve">Aula 08</w:t>
            </w:r>
          </w:p>
        </w:tc>
        <w:tc>
          <w:tcPr/>
          <w:p>
            <w:pPr>
              <w:pStyle w:val="Compact"/>
            </w:pPr>
            <w:r>
              <w:t xml:space="preserve">Big Data e Support Vector Machines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13/10/2026</w:t>
            </w:r>
          </w:p>
        </w:tc>
        <w:tc>
          <w:tcPr/>
          <w:p>
            <w:pPr>
              <w:pStyle w:val="Compact"/>
            </w:pPr>
            <w:r>
              <w:t xml:space="preserve">Terça-Feira</w:t>
            </w:r>
          </w:p>
        </w:tc>
        <w:tc>
          <w:tcPr/>
          <w:p>
            <w:pPr>
              <w:pStyle w:val="Compact"/>
            </w:pPr>
            <w:r>
              <w:t xml:space="preserve">Aula 09</w:t>
            </w:r>
          </w:p>
        </w:tc>
        <w:tc>
          <w:tcPr/>
          <w:p>
            <w:pPr>
              <w:pStyle w:val="Compact"/>
            </w:pPr>
            <w:r>
              <w:t xml:space="preserve">Data-Driven Decision Making e Redução de Dimensionalidade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20/10/2026</w:t>
            </w:r>
          </w:p>
        </w:tc>
        <w:tc>
          <w:tcPr/>
          <w:p>
            <w:pPr>
              <w:pStyle w:val="Compact"/>
            </w:pPr>
            <w:r>
              <w:t xml:space="preserve">Terça-Feira</w:t>
            </w:r>
          </w:p>
        </w:tc>
        <w:tc>
          <w:tcPr/>
          <w:p>
            <w:pPr>
              <w:pStyle w:val="Compact"/>
            </w:pPr>
            <w:r>
              <w:t xml:space="preserve">Aula 10</w:t>
            </w:r>
          </w:p>
        </w:tc>
        <w:tc>
          <w:tcPr/>
          <w:p>
            <w:pPr>
              <w:pStyle w:val="Compact"/>
            </w:pPr>
            <w:r>
              <w:t xml:space="preserve">Modelos de gestão de riscos e técnicas de Agrupamento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27/10/2026</w:t>
            </w:r>
          </w:p>
        </w:tc>
        <w:tc>
          <w:tcPr/>
          <w:p>
            <w:pPr>
              <w:pStyle w:val="Compact"/>
            </w:pPr>
            <w:r>
              <w:t xml:space="preserve">Terça-Feira</w:t>
            </w:r>
          </w:p>
        </w:tc>
        <w:tc>
          <w:tcPr/>
          <w:p>
            <w:pPr>
              <w:pStyle w:val="Compact"/>
            </w:pPr>
            <w:r>
              <w:t xml:space="preserve">Aula 11</w:t>
            </w:r>
          </w:p>
        </w:tc>
        <w:tc>
          <w:tcPr/>
          <w:p>
            <w:pPr>
              <w:pStyle w:val="Compact"/>
            </w:pPr>
            <w:r>
              <w:t xml:space="preserve">Inteligência Artificial, análise preditiva e Seleção de Características</w:t>
            </w:r>
          </w:p>
        </w:tc>
      </w:tr>
    </w:tbl>
    <w:bookmarkEnd w:id="22"/>
    <w:bookmarkStart w:id="23" w:name="novembro-de-2026"/>
    <w:p>
      <w:pPr>
        <w:pStyle w:val="Heading5"/>
      </w:pPr>
      <w:r>
        <w:rPr>
          <w:rStyle w:val="SectionNumber"/>
        </w:rPr>
        <w:t xml:space="preserve">0.0.0.0.4</w:t>
      </w:r>
      <w:r>
        <w:tab/>
      </w:r>
      <w:r>
        <w:t xml:space="preserve">NOVEMBRO DE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9"/>
        <w:gridCol w:w="843"/>
        <w:gridCol w:w="454"/>
        <w:gridCol w:w="59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Dia da Semana</w:t>
            </w:r>
          </w:p>
        </w:tc>
        <w:tc>
          <w:tcPr/>
          <w:p>
            <w:pPr>
              <w:pStyle w:val="Compact"/>
            </w:pPr>
            <w:r>
              <w:t xml:space="preserve">Aulas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03/11/2026</w:t>
            </w:r>
          </w:p>
        </w:tc>
        <w:tc>
          <w:tcPr/>
          <w:p>
            <w:pPr>
              <w:pStyle w:val="Compact"/>
            </w:pPr>
            <w:r>
              <w:t xml:space="preserve">Terça-Feira</w:t>
            </w:r>
          </w:p>
        </w:tc>
        <w:tc>
          <w:tcPr/>
          <w:p>
            <w:pPr>
              <w:pStyle w:val="Compact"/>
            </w:pPr>
            <w:r>
              <w:t xml:space="preserve">Aula 12</w:t>
            </w:r>
          </w:p>
        </w:tc>
        <w:tc>
          <w:tcPr/>
          <w:p>
            <w:pPr>
              <w:pStyle w:val="Compact"/>
            </w:pPr>
            <w:r>
              <w:t xml:space="preserve">Monitoramento contínuo, melhoria de processos e ciclo de vida de modelos de Machine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10/11/2026</w:t>
            </w:r>
          </w:p>
        </w:tc>
        <w:tc>
          <w:tcPr/>
          <w:p>
            <w:pPr>
              <w:pStyle w:val="Compact"/>
            </w:pPr>
            <w:r>
              <w:t xml:space="preserve">Terça-Feira</w:t>
            </w:r>
          </w:p>
        </w:tc>
        <w:tc>
          <w:tcPr/>
          <w:p>
            <w:pPr>
              <w:pStyle w:val="Compact"/>
            </w:pPr>
            <w:r>
              <w:t xml:space="preserve">NP2</w:t>
            </w:r>
          </w:p>
        </w:tc>
        <w:tc>
          <w:tcPr/>
          <w:p>
            <w:pPr>
              <w:pStyle w:val="Compact"/>
            </w:pPr>
            <w:r>
              <w:t xml:space="preserve">PROVA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17/11/2026</w:t>
            </w:r>
          </w:p>
        </w:tc>
        <w:tc>
          <w:tcPr/>
          <w:p>
            <w:pPr>
              <w:pStyle w:val="Compact"/>
            </w:pPr>
            <w:r>
              <w:t xml:space="preserve">Terça-Feira</w:t>
            </w:r>
          </w:p>
        </w:tc>
        <w:tc>
          <w:tcPr/>
          <w:p>
            <w:pPr>
              <w:pStyle w:val="Compact"/>
            </w:pPr>
            <w:r>
              <w:t xml:space="preserve">SUB</w:t>
            </w:r>
          </w:p>
        </w:tc>
        <w:tc>
          <w:tcPr/>
          <w:p>
            <w:pPr>
              <w:pStyle w:val="Compact"/>
            </w:pPr>
            <w:r>
              <w:t xml:space="preserve">PROVA SUBSTITUTIVA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24/11/2026</w:t>
            </w:r>
          </w:p>
        </w:tc>
        <w:tc>
          <w:tcPr/>
          <w:p>
            <w:pPr>
              <w:pStyle w:val="Compact"/>
            </w:pPr>
            <w:r>
              <w:t xml:space="preserve">Terça-Feira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23"/>
    <w:bookmarkStart w:id="24" w:name="dezembro-de-2026"/>
    <w:p>
      <w:pPr>
        <w:pStyle w:val="Heading5"/>
      </w:pPr>
      <w:r>
        <w:rPr>
          <w:rStyle w:val="SectionNumber"/>
        </w:rPr>
        <w:t xml:space="preserve">0.0.0.0.5</w:t>
      </w:r>
      <w:r>
        <w:tab/>
      </w:r>
      <w:r>
        <w:t xml:space="preserve">DEZEMBRO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Dia da Semana</w:t>
            </w:r>
          </w:p>
        </w:tc>
        <w:tc>
          <w:tcPr/>
          <w:p>
            <w:pPr>
              <w:pStyle w:val="Compact"/>
            </w:pPr>
            <w:r>
              <w:t xml:space="preserve">Aulas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01/12/2026</w:t>
            </w:r>
          </w:p>
        </w:tc>
        <w:tc>
          <w:tcPr/>
          <w:p>
            <w:pPr>
              <w:pStyle w:val="Compact"/>
            </w:pPr>
            <w:r>
              <w:t xml:space="preserve">Terça-Feira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08/12/2026</w:t>
            </w:r>
          </w:p>
        </w:tc>
        <w:tc>
          <w:tcPr/>
          <w:p>
            <w:pPr>
              <w:pStyle w:val="Compact"/>
            </w:pPr>
            <w:r>
              <w:t xml:space="preserve">Terça-Feira</w:t>
            </w:r>
          </w:p>
        </w:tc>
        <w:tc>
          <w:tcPr/>
          <w:p>
            <w:pPr>
              <w:pStyle w:val="Compact"/>
            </w:pPr>
            <w:r>
              <w:t xml:space="preserve">EXAME</w:t>
            </w:r>
          </w:p>
        </w:tc>
        <w:tc>
          <w:tcPr/>
          <w:p>
            <w:pPr>
              <w:pStyle w:val="Compact"/>
            </w:pPr>
            <w:r>
              <w:t xml:space="preserve">PROVA</w:t>
            </w:r>
          </w:p>
        </w:tc>
      </w:tr>
    </w:tbl>
    <w:bookmarkEnd w:id="24"/>
    <w:bookmarkEnd w:id="25"/>
    <w:bookmarkEnd w:id="26"/>
    <w:bookmarkStart w:id="27" w:name="apresentação-da-disciplina"/>
    <w:p>
      <w:pPr>
        <w:pStyle w:val="Heading1"/>
      </w:pPr>
      <w:r>
        <w:t xml:space="preserve">Apresentação da Disciplina</w:t>
      </w:r>
    </w:p>
    <w:bookmarkEnd w:id="27"/>
    <w:bookmarkStart w:id="29" w:name="X425712f661a53a18c923c5156f2837e9d182234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- Dados com Ativo Estratégico: Introdução ao Machine Learning</w:t>
      </w:r>
    </w:p>
    <w:bookmarkStart w:id="28" w:name="X2b0f055b0f0cc1623663c5cc1921e13d69a8399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- Exercícios - Dados com Atvo Estratégico: Introdução ao Machine Learning</w:t>
      </w:r>
    </w:p>
    <w:bookmarkEnd w:id="28"/>
    <w:bookmarkEnd w:id="29"/>
    <w:bookmarkStart w:id="31" w:name="X3afce7533ad3da6ba1bea53e72a530f282934ad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- Governança de Dados e Ciclo de Vida de Machine Learning</w:t>
      </w:r>
    </w:p>
    <w:bookmarkStart w:id="30" w:name="Xd67875bd9669a2964143e8e6eb54e95cd4b67a8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- Governança de Dados e Ciclo de Vida de Machine Learning</w:t>
      </w:r>
    </w:p>
    <w:bookmarkEnd w:id="30"/>
    <w:bookmarkEnd w:id="31"/>
    <w:bookmarkStart w:id="126" w:name="coleta-de-dados-e-regressão-linear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Coleta de Dados e Regressão Linear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ula 03 - Coleta de Dados e Regressão Linear" title="" id="33" name="Picture"/>
            <a:graphic>
              <a:graphicData uri="http://schemas.openxmlformats.org/drawingml/2006/picture">
                <pic:pic>
                  <pic:nvPicPr>
                    <pic:cNvPr descr="2026-AprendizadoProfundo_files/media/03-aula03/aula_regressao_linear/Slide1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(Capítulo 14</w:t>
      </w:r>
      <w:r>
        <w:t xml:space="preserve"> </w:t>
      </w:r>
      <w:hyperlink w:anchor="ref-Grus2015DataScience">
        <w:r>
          <w:rPr>
            <w:rStyle w:val="Hyperlink"/>
          </w:rPr>
          <w:t xml:space="preserve">Grus 2015</w:t>
        </w:r>
      </w:hyperlink>
      <w:r>
        <w:t xml:space="preserve">, p.)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ula 03 - Coleta de Dados e Regressão Linear" title="" id="36" name="Picture"/>
            <a:graphic>
              <a:graphicData uri="http://schemas.openxmlformats.org/drawingml/2006/picture">
                <pic:pic>
                  <pic:nvPicPr>
                    <pic:cNvPr descr="2026-AprendizadoProfundo_files/media/03-aula03/aula_regressao_linear/Slide2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Aula 03 - Coleta de Dados e Regressão Linear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ula 03 - Coleta de Dados e Regressão Linear" title="" id="39" name="Picture"/>
            <a:graphic>
              <a:graphicData uri="http://schemas.openxmlformats.org/drawingml/2006/picture">
                <pic:pic>
                  <pic:nvPicPr>
                    <pic:cNvPr descr="2026-AprendizadoProfundo_files/media/03-aula03/aula_regressao_linear/Slide3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Aula 03 - Coleta de Dados e Regressão Linear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ula 03 - Coleta de Dados e Regressão Linear" title="" id="42" name="Picture"/>
            <a:graphic>
              <a:graphicData uri="http://schemas.openxmlformats.org/drawingml/2006/picture">
                <pic:pic>
                  <pic:nvPicPr>
                    <pic:cNvPr descr="2026-AprendizadoProfundo_files/media/03-aula03/aula_regressao_linear/Slide4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Aula 03 - Coleta de Dados e Regressão Linear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ula 03 - Coleta de Dados e Regressão Linear" title="" id="45" name="Picture"/>
            <a:graphic>
              <a:graphicData uri="http://schemas.openxmlformats.org/drawingml/2006/picture">
                <pic:pic>
                  <pic:nvPicPr>
                    <pic:cNvPr descr="2026-AprendizadoProfundo_files/media/03-aula03/aula_regressao_linear/Slide5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Aula 03 - Coleta de Dados e Regressão Linear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ula 03 - Coleta de Dados e Regressão Linear" title="" id="48" name="Picture"/>
            <a:graphic>
              <a:graphicData uri="http://schemas.openxmlformats.org/drawingml/2006/picture">
                <pic:pic>
                  <pic:nvPicPr>
                    <pic:cNvPr descr="2026-AprendizadoProfundo_files/media/03-aula03/aula_regressao_linear/Slide6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Aula 03 - Coleta de Dados e Regressão Linear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ula 03 - Coleta de Dados e Regressão Linear" title="" id="51" name="Picture"/>
            <a:graphic>
              <a:graphicData uri="http://schemas.openxmlformats.org/drawingml/2006/picture">
                <pic:pic>
                  <pic:nvPicPr>
                    <pic:cNvPr descr="2026-AprendizadoProfundo_files/media/03-aula03/aula_regressao_linear/Slide7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Aula 03 - Coleta de Dados e Regressão Linear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ula 03 - Coleta de Dados e Regressão Linear" title="" id="54" name="Picture"/>
            <a:graphic>
              <a:graphicData uri="http://schemas.openxmlformats.org/drawingml/2006/picture">
                <pic:pic>
                  <pic:nvPicPr>
                    <pic:cNvPr descr="2026-AprendizadoProfundo_files/media/03-aula03/aula_regressao_linear/Slide8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Aula 03 - Coleta de Dados e Regressão Linear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ula 03 - Coleta de Dados e Regressão Linear" title="" id="57" name="Picture"/>
            <a:graphic>
              <a:graphicData uri="http://schemas.openxmlformats.org/drawingml/2006/picture">
                <pic:pic>
                  <pic:nvPicPr>
                    <pic:cNvPr descr="2026-AprendizadoProfundo_files/media/03-aula03/aula_regressao_linear/Slide9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Aula 03 - Coleta de Dados e Regressão Linear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ula 03 - Coleta de Dados e Regressão Linear" title="" id="60" name="Picture"/>
            <a:graphic>
              <a:graphicData uri="http://schemas.openxmlformats.org/drawingml/2006/picture">
                <pic:pic>
                  <pic:nvPicPr>
                    <pic:cNvPr descr="2026-AprendizadoProfundo_files/media/03-aula03/aula_regressao_linear/Slide10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Aula 03 - Coleta de Dados e Regressão Linear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ula 03 - Coleta de Dados e Regressão Linear" title="" id="63" name="Picture"/>
            <a:graphic>
              <a:graphicData uri="http://schemas.openxmlformats.org/drawingml/2006/picture">
                <pic:pic>
                  <pic:nvPicPr>
                    <pic:cNvPr descr="2026-AprendizadoProfundo_files/media/03-aula03/aula_regressao_linear/Slide11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Aula 03 - Coleta de Dados e Regressão Linear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ula 03 - Coleta de Dados e Regressão Linear" title="" id="66" name="Picture"/>
            <a:graphic>
              <a:graphicData uri="http://schemas.openxmlformats.org/drawingml/2006/picture">
                <pic:pic>
                  <pic:nvPicPr>
                    <pic:cNvPr descr="2026-AprendizadoProfundo_files/media/03-aula03/aula_regressao_linear/Slide12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Aula 03 - Coleta de Dados e Regressão Linear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ula 03 - Coleta de Dados e Regressão Linear" title="" id="69" name="Picture"/>
            <a:graphic>
              <a:graphicData uri="http://schemas.openxmlformats.org/drawingml/2006/picture">
                <pic:pic>
                  <pic:nvPicPr>
                    <pic:cNvPr descr="2026-AprendizadoProfundo_files/media/03-aula03/aula_regressao_linear/Slide13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Aula 03 - Coleta de Dados e Regressão Linear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ula 03 - Coleta de Dados e Regressão Linear" title="" id="72" name="Picture"/>
            <a:graphic>
              <a:graphicData uri="http://schemas.openxmlformats.org/drawingml/2006/picture">
                <pic:pic>
                  <pic:nvPicPr>
                    <pic:cNvPr descr="2026-AprendizadoProfundo_files/media/03-aula03/aula_regressao_linear/Slide14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Aula 03 - Coleta de Dados e Regressão Linear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ula 03 - Coleta de Dados e Regressão Linear" title="" id="75" name="Picture"/>
            <a:graphic>
              <a:graphicData uri="http://schemas.openxmlformats.org/drawingml/2006/picture">
                <pic:pic>
                  <pic:nvPicPr>
                    <pic:cNvPr descr="2026-AprendizadoProfundo_files/media/03-aula03/aula_regressao_linear/Slide15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Aula 03 - Coleta de Dados e Regressão Linear</w:t>
      </w:r>
    </w:p>
    <w:p>
      <w:pPr>
        <w:pStyle w:val="BodyText"/>
      </w:pPr>
      <w:r>
        <w:drawing>
          <wp:inline>
            <wp:extent cx="5334000" cy="293370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2026-AprendizadoProfundo_files/2026-AprendizadoProfundo_files/figure-docx/linear-regression-labels-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ula 03 - Coleta de Dados e Regressão Linear" title="" id="81" name="Picture"/>
            <a:graphic>
              <a:graphicData uri="http://schemas.openxmlformats.org/drawingml/2006/picture">
                <pic:pic>
                  <pic:nvPicPr>
                    <pic:cNvPr descr="2026-AprendizadoProfundo_files/media/03-aula03/aula_regressao_linear/Slide16.JP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Aula 03 - Coleta de Dados e Regressão Linear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ula 03 - Coleta de Dados e Regressão Linear" title="" id="84" name="Picture"/>
            <a:graphic>
              <a:graphicData uri="http://schemas.openxmlformats.org/drawingml/2006/picture">
                <pic:pic>
                  <pic:nvPicPr>
                    <pic:cNvPr descr="2026-AprendizadoProfundo_files/media/03-aula03/aula_regressao_linear/Slide17.JP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Aula 03 - Coleta de Dados e Regressão Linear</w:t>
      </w:r>
    </w:p>
    <w:p>
      <w:pPr>
        <w:pStyle w:val="BodyText"/>
      </w:pPr>
      <w:r>
        <w:t xml:space="preserve">00000000000000000000000000000000000000000000000000000000000000000000000000000000</w:t>
      </w:r>
    </w:p>
    <w:p>
      <w:pPr>
        <w:pStyle w:val="BodyText"/>
      </w:pPr>
      <w:r>
        <w:t xml:space="preserve">00000000000000000000000000000000000000000000000000000000000000000000000000000000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ula 03 - Coleta de Dados e Regressão Linear" title="" id="87" name="Picture"/>
            <a:graphic>
              <a:graphicData uri="http://schemas.openxmlformats.org/drawingml/2006/picture">
                <pic:pic>
                  <pic:nvPicPr>
                    <pic:cNvPr descr="2026-AprendizadoProfundo_files/media/03-aula03/aula_regressao_linear/Slide18.JP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Aula 03 - Coleta de Dados e Regressão Linear</w:t>
      </w:r>
    </w:p>
    <w:p>
      <w:pPr>
        <w:pStyle w:val="BodyText"/>
      </w:pPr>
      <w:r>
        <w:t xml:space="preserve">00000000000000000000000000000000000000000000000000000000000000000000000000000000</w:t>
      </w:r>
    </w:p>
    <w:p>
      <w:pPr>
        <w:pStyle w:val="BodyText"/>
      </w:pPr>
      <w:r>
        <w:t xml:space="preserve">00000000000000000000000000000000000000000000000000000000000000000000000000000000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ula 03 - Coleta de Dados e Regressão Linear" title="" id="90" name="Picture"/>
            <a:graphic>
              <a:graphicData uri="http://schemas.openxmlformats.org/drawingml/2006/picture">
                <pic:pic>
                  <pic:nvPicPr>
                    <pic:cNvPr descr="2026-AprendizadoProfundo_files/media/03-aula03/aula_regressao_linear/Slide19.JP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Aula 03 - Coleta de Dados e Regressão Linear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ula 03 - Coleta de Dados e Regressão Linear" title="" id="93" name="Picture"/>
            <a:graphic>
              <a:graphicData uri="http://schemas.openxmlformats.org/drawingml/2006/picture">
                <pic:pic>
                  <pic:nvPicPr>
                    <pic:cNvPr descr="2026-AprendizadoProfundo_files/media/03-aula03/aula_regressao_linear/Slide20.JP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Aula 03 - Coleta de Dados e Regressão Linear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ula 03 - Coleta de Dados e Regressão Linear" title="" id="96" name="Picture"/>
            <a:graphic>
              <a:graphicData uri="http://schemas.openxmlformats.org/drawingml/2006/picture">
                <pic:pic>
                  <pic:nvPicPr>
                    <pic:cNvPr descr="2026-AprendizadoProfundo_files/media/03-aula03/aula_regressao_linear/Slide21.JP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Aula 03 - Coleta de Dados e Regressão Linear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ula 03 - Coleta de Dados e Regressão Linear" title="" id="99" name="Picture"/>
            <a:graphic>
              <a:graphicData uri="http://schemas.openxmlformats.org/drawingml/2006/picture">
                <pic:pic>
                  <pic:nvPicPr>
                    <pic:cNvPr descr="2026-AprendizadoProfundo_files/media/03-aula03/aula_regressao_linear/Slide22.JP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Aula 03 - Coleta de Dados e Regressão Linear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ula 03 - Coleta de Dados e Regressão Linear" title="" id="102" name="Picture"/>
            <a:graphic>
              <a:graphicData uri="http://schemas.openxmlformats.org/drawingml/2006/picture">
                <pic:pic>
                  <pic:nvPicPr>
                    <pic:cNvPr descr="2026-AprendizadoProfundo_files/media/03-aula03/aula_regressao_linear/Slide23.JP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Aula 03 - Coleta de Dados e Regressão Linear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ula 03 - Coleta de Dados e Regressão Linear" title="" id="105" name="Picture"/>
            <a:graphic>
              <a:graphicData uri="http://schemas.openxmlformats.org/drawingml/2006/picture">
                <pic:pic>
                  <pic:nvPicPr>
                    <pic:cNvPr descr="2026-AprendizadoProfundo_files/media/03-aula03/aula_regressao_linear/Slide24.JP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Aula 03 - Coleta de Dados e Regressão Linear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410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Crie o seu modelo</w:t>
      </w:r>
      <w:r>
        <w:br/>
      </w:r>
      <w:r>
        <w:rPr>
          <w:rStyle w:val="NormalTok"/>
        </w:rPr>
        <w:t xml:space="preserve">modelo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br/>
      </w:r>
      <w:r>
        <w:rPr>
          <w:rStyle w:val="CommentTok"/>
        </w:rPr>
        <w:t xml:space="preserve"># Treine o seu modelo (ajuste sua reta aos pontos)</w:t>
      </w:r>
      <w:r>
        <w:br/>
      </w:r>
      <w:r>
        <w:rPr>
          <w:rStyle w:val="NormalTok"/>
        </w:rPr>
        <w:t xml:space="preserve">modelo.fit(X, y)</w:t>
      </w:r>
    </w:p>
    <w:p>
      <w:pPr>
        <w:pStyle w:val="SourceCode"/>
      </w:pPr>
      <w:r>
        <w:rPr>
          <w:rStyle w:val="VerbatimChar"/>
        </w:rPr>
        <w:t xml:space="preserve">## LinearRegression()</w:t>
      </w:r>
    </w:p>
    <w:p>
      <w:pPr>
        <w:pStyle w:val="SourceCode"/>
      </w:pPr>
      <w:r>
        <w:rPr>
          <w:rStyle w:val="CommentTok"/>
        </w:rPr>
        <w:t xml:space="preserve">#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 valor de W é: "</w:t>
      </w:r>
      <w:r>
        <w:rPr>
          <w:rStyle w:val="NormalTok"/>
        </w:rPr>
        <w:t xml:space="preserve">,modelo.coef_)</w:t>
      </w:r>
    </w:p>
    <w:p>
      <w:pPr>
        <w:pStyle w:val="SourceCode"/>
      </w:pPr>
      <w:r>
        <w:rPr>
          <w:rStyle w:val="VerbatimChar"/>
        </w:rPr>
        <w:t xml:space="preserve">## O valor de W é:  [4.7]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 valor de b é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intercept_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O valor de b é 28.0</w:t>
      </w:r>
    </w:p>
    <w:p>
      <w:pPr>
        <w:pStyle w:val="SourceCode"/>
      </w:pPr>
      <w:r>
        <w:rPr>
          <w:rStyle w:val="CommentTok"/>
        </w:rPr>
        <w:t xml:space="preserve"># calcule: para um Apartamento de 65m^2 qual é o valor previsto em mil reais ?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f"Qunado X vale 65, a saida vale: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predict([[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Qunado X vale 65, a saida vale: [333.5]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ula 03 - Coleta de Dados e Regressão Linear" title="" id="108" name="Picture"/>
            <a:graphic>
              <a:graphicData uri="http://schemas.openxmlformats.org/drawingml/2006/picture">
                <pic:pic>
                  <pic:nvPicPr>
                    <pic:cNvPr descr="2026-AprendizadoProfundo_files/media/03-aula03/aula_regressao_linear/Slide25.JP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Aula 03 - Coleta de Dados e Regressão Linear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ula 03 - Coleta de Dados e Regressão Linear" title="" id="111" name="Picture"/>
            <a:graphic>
              <a:graphicData uri="http://schemas.openxmlformats.org/drawingml/2006/picture">
                <pic:pic>
                  <pic:nvPicPr>
                    <pic:cNvPr descr="2026-AprendizadoProfundo_files/media/03-aula03/aula_regressao_linear/Slide26.JP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Aula 03 - Coleta de Dados e Regressão Linear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ula 03 - Coleta de Dados e Regressão Linear" title="" id="114" name="Picture"/>
            <a:graphic>
              <a:graphicData uri="http://schemas.openxmlformats.org/drawingml/2006/picture">
                <pic:pic>
                  <pic:nvPicPr>
                    <pic:cNvPr descr="2026-AprendizadoProfundo_files/media/03-aula03/aula_regressao_linear/Slide27.JP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Aula 03 - Coleta de Dados e Regressão Linear</w:t>
      </w:r>
    </w:p>
    <w:p>
      <w:pPr>
        <w:pStyle w:val="BodyText"/>
      </w:pPr>
      <w:r>
        <w:t xml:space="preserve">(</w:t>
      </w:r>
      <w:hyperlink w:anchor="ref-Grus2015DataScience">
        <w:r>
          <w:rPr>
            <w:rStyle w:val="Hyperlink"/>
          </w:rPr>
          <w:t xml:space="preserve">Grus 2015</w:t>
        </w:r>
      </w:hyperlink>
      <w:r>
        <w:t xml:space="preserve">)</w:t>
      </w:r>
    </w:p>
    <w:bookmarkStart w:id="122" w:name="X8a8096a57823239042aa8618c188b0cb001c417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- Exercícios - Coleta de Dados e Regressão Linear</w:t>
      </w:r>
    </w:p>
    <w:bookmarkStart w:id="120" w:name="exemplo-01--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Exemplo 01 -</w:t>
      </w:r>
    </w:p>
    <w:p>
      <w:pPr>
        <w:pStyle w:val="FirstParagraph"/>
      </w:pPr>
      <w:r>
        <w:t xml:space="preserve">Uma pesquisa foi realizada com o objetivo de verificar se existe</w:t>
      </w:r>
      <w:r>
        <w:t xml:space="preserve"> </w:t>
      </w:r>
      <w:r>
        <w:t xml:space="preserve">associação entre a falta de sono e a capacidade de as pessoas resolverem</w:t>
      </w:r>
      <w:r>
        <w:t xml:space="preserve"> </w:t>
      </w:r>
      <w:r>
        <w:t xml:space="preserve">problemas simples. Foram testadas 10 pessoas, mantendo-se sem dormir por</w:t>
      </w:r>
      <w:r>
        <w:t xml:space="preserve"> </w:t>
      </w:r>
      <w:r>
        <w:t xml:space="preserve">um determinado número de horas. Após cada um destes períodos, cada</w:t>
      </w:r>
      <w:r>
        <w:t xml:space="preserve"> </w:t>
      </w:r>
      <w:r>
        <w:t xml:space="preserve">pessoa teve de resolver um teste com adições simples, anotando-se então</w:t>
      </w:r>
      <w:r>
        <w:t xml:space="preserve"> </w:t>
      </w:r>
      <w:r>
        <w:t xml:space="preserve">os erros cometidos. Os dados resultantes são os seguintes:</w:t>
      </w:r>
    </w:p>
    <w:tbl>
      <w:tblPr>
        <w:tblStyle w:val="Table"/>
        <w:tblW w:type="pct" w:w="4792"/>
        <w:tblLayout w:type="fixed"/>
        <w:tblLook w:firstRow="1" w:lastRow="0" w:firstColumn="0" w:lastColumn="0" w:noHBand="0" w:noVBand="0" w:val="0020"/>
      </w:tblPr>
      <w:tblGrid>
        <w:gridCol w:w="2530"/>
        <w:gridCol w:w="2530"/>
        <w:gridCol w:w="253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Pessoa Observada (i)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Número de Horas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sem Dormir ( X 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Número de Erros (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</w:tbl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2"/>
        </w:numPr>
      </w:pPr>
      <w:r>
        <w:t xml:space="preserve">Calcule o</w:t>
      </w:r>
      <w:r>
        <w:t xml:space="preserve"> </w:t>
      </w:r>
      <w:r>
        <w:rPr>
          <w:b/>
          <w:bCs/>
        </w:rPr>
        <w:t xml:space="preserve">coeficiente de correlação linear</w:t>
      </w:r>
      <w:r>
        <w:t xml:space="preserve"> </w:t>
      </w:r>
      <w:r>
        <w:t xml:space="preserve">de Pearson,</w:t>
      </w:r>
      <w:r>
        <w:t xml:space="preserve"> </w:t>
      </w:r>
      <w:r>
        <w:t xml:space="preserve">interprete e teste sua significância a</w:t>
      </w:r>
      <w:r>
        <w:t xml:space="preserve"> </w:t>
      </w:r>
      <w:r>
        <w:rPr>
          <w:b/>
          <w:bCs/>
        </w:rPr>
        <w:t xml:space="preserve">5%</w:t>
      </w:r>
      <w:r>
        <w:t xml:space="preserve">.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3"/>
        </w:numPr>
      </w:pPr>
      <w:r>
        <w:t xml:space="preserve">Ajuste,</w:t>
      </w:r>
      <w:r>
        <w:t xml:space="preserve"> </w:t>
      </w:r>
      <w:r>
        <w:rPr>
          <w:b/>
          <w:bCs/>
        </w:rPr>
        <w:t xml:space="preserve">teste e interprete o modelo de regressão linear</w:t>
      </w:r>
      <w:r>
        <w:t xml:space="preserve"> </w:t>
      </w:r>
      <w:r>
        <w:t xml:space="preserve">simples.</w:t>
      </w:r>
    </w:p>
    <w:p>
      <w:pPr>
        <w:pStyle w:val="FirstParagraph"/>
      </w:pPr>
      <w:r>
        <w:t xml:space="preserve">No python Comece importando os cabeçalhos: - importe a biblioteca</w:t>
      </w:r>
      <w:r>
        <w:t xml:space="preserve"> </w:t>
      </w:r>
      <w:r>
        <w:rPr>
          <w:b/>
          <w:bCs/>
        </w:rPr>
        <w:t xml:space="preserve">numpy</w:t>
      </w:r>
      <w:r>
        <w:t xml:space="preserve"> </w:t>
      </w:r>
      <w:r>
        <w:t xml:space="preserve">para criar vetores de valores - importe a biblioteca</w:t>
      </w:r>
      <w:r>
        <w:t xml:space="preserve"> </w:t>
      </w:r>
      <w:r>
        <w:rPr>
          <w:b/>
          <w:bCs/>
        </w:rPr>
        <w:t xml:space="preserve">stats</w:t>
      </w:r>
      <w:r>
        <w:t xml:space="preserve"> </w:t>
      </w:r>
      <w:r>
        <w:t xml:space="preserve">para usar as funções para</w:t>
      </w:r>
      <w:r>
        <w:t xml:space="preserve"> </w:t>
      </w:r>
      <w:r>
        <w:rPr>
          <w:rStyle w:val="VerbatimChar"/>
        </w:rPr>
        <w:t xml:space="preserve">linregress</w:t>
      </w:r>
      <w:r>
        <w:t xml:space="preserve"> </w:t>
      </w:r>
      <w:r>
        <w:t xml:space="preserve">para calcular a regressão</w:t>
      </w:r>
      <w:r>
        <w:t xml:space="preserve"> </w:t>
      </w:r>
      <w:r>
        <w:t xml:space="preserve">linear - importe a biblioteca</w:t>
      </w:r>
      <w:r>
        <w:t xml:space="preserve"> </w:t>
      </w:r>
      <w:r>
        <w:rPr>
          <w:b/>
          <w:bCs/>
        </w:rPr>
        <w:t xml:space="preserve">stats</w:t>
      </w:r>
      <w:r>
        <w:t xml:space="preserve"> </w:t>
      </w:r>
      <w:r>
        <w:t xml:space="preserve">para usar as funções para</w:t>
      </w:r>
      <w:r>
        <w:t xml:space="preserve"> </w:t>
      </w:r>
      <w:r>
        <w:rPr>
          <w:rStyle w:val="VerbatimChar"/>
        </w:rPr>
        <w:t xml:space="preserve">pearsonr</w:t>
      </w:r>
      <w:r>
        <w:t xml:space="preserve"> </w:t>
      </w:r>
      <w:r>
        <w:t xml:space="preserve">para calcular o coeficiente de correlação</w:t>
      </w:r>
      <w:r>
        <w:t xml:space="preserve"> </w:t>
      </w:r>
      <w:r>
        <w:rPr>
          <w:rStyle w:val="VerbatimChar"/>
        </w:rPr>
        <w:t xml:space="preserve">r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yt_dlp.extractor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agora</w:t>
      </w:r>
    </w:p>
    <w:p>
      <w:pPr>
        <w:pStyle w:val="FirstParagraph"/>
      </w:pPr>
      <w:r>
        <w:t xml:space="preserve">Agora precisamos criar uma função para calcular a</w:t>
      </w:r>
      <w:r>
        <w:t xml:space="preserve"> </w:t>
      </w:r>
      <w:r>
        <w:rPr>
          <w:b/>
          <w:bCs/>
        </w:rPr>
        <w:t xml:space="preserve">regressão linear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calcular_regressao_linear(x: np.ndarray, y: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"""Calcula os parâmetros e o teste de significância da regressão linear simples."""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b) Modelo de Regressão Linear Simples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Ajustando a reta de regressão e obtendo estatísticas completas</w:t>
      </w:r>
      <w:r>
        <w:br/>
      </w:r>
      <w:r>
        <w:rPr>
          <w:rStyle w:val="NormalTok"/>
        </w:rPr>
        <w:t xml:space="preserve">    inclinacao_reta, interceptacao, correlacao_r, valor_p, erro_padrao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stats.linregress(x, y)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f"Coeficiente Angular ( m 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inclinacao_reta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f"Intercepto ( n 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interceptacao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f"Equação ajustada: Y_hat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interceptacao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+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inclinacao_reta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* 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f"P-valor do coeficiente angular (teste do modelo):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valor_p</w:t>
      </w:r>
      <w:r>
        <w:rPr>
          <w:rStyle w:val="SpecialCharTok"/>
        </w:rPr>
        <w:t xml:space="preserve">:.5f}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 valor_p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"Conclusão: O modelo de regressão linear é estatisticamente significativo a 5%."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"Conclusão: O modelo não é estatisticamente significativo."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interceptacao, inclinacao_reta, valor_p</w:t>
      </w:r>
    </w:p>
    <w:p>
      <w:pPr>
        <w:pStyle w:val="FirstParagraph"/>
      </w:pPr>
      <w:r>
        <w:t xml:space="preserve">Agora precisamos criar uma função para calcular o</w:t>
      </w:r>
      <w:r>
        <w:t xml:space="preserve"> </w:t>
      </w:r>
      <w:r>
        <w:rPr>
          <w:b/>
          <w:bCs/>
        </w:rPr>
        <w:t xml:space="preserve">coeficiente de</w:t>
      </w:r>
      <w:r>
        <w:rPr>
          <w:b/>
          <w:bCs/>
        </w:rPr>
        <w:t xml:space="preserve"> </w:t>
      </w:r>
      <w:r>
        <w:rPr>
          <w:b/>
          <w:bCs/>
        </w:rPr>
        <w:t xml:space="preserve">correlação</w:t>
      </w:r>
      <w:r>
        <w:t xml:space="preserve"> </w:t>
      </w:r>
      <w:r>
        <w:rPr>
          <w:rStyle w:val="VerbatimChar"/>
        </w:rPr>
        <w:t xml:space="preserve">r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calcular_correlacao_pearson(v_independentes_x: np.ndarray, v_dependentes_y: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"""Calcula o coeficiente de correlação de Pearson e o p-valor correspondente."""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a) Coeficiente de Correlação de Pearson e Teste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coeficiente_de_correlacao_r, valor_de_p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stats.pearsonr(v_independentes_x, v_dependentes_y)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f"Coeficiente de Correlação (r):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coeficiente_de_correlacao_r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f"P-valor da correlação: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valor_de_p</w:t>
      </w:r>
      <w:r>
        <w:rPr>
          <w:rStyle w:val="SpecialCharTok"/>
        </w:rPr>
        <w:t xml:space="preserve">:.5f}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 valor_de_p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"Conclusão: Rejeitamos a Hipótese. A correlação é estatisticamente relevante a 5%.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"Conclusão: Não rejeitamos a Hipótese.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coeficiente_de_correlacao_r, valor_de_p</w:t>
      </w:r>
    </w:p>
    <w:p>
      <w:pPr>
        <w:pStyle w:val="FirstParagraph"/>
      </w:pPr>
      <w:r>
        <w:t xml:space="preserve">Agora vamos definir a ordem de execução das funções: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funcao_principal()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Carregar os valores de X (que é a variável independente) no vetor variaveis_independentes_x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X: Número de horas sem dormir</w:t>
      </w:r>
      <w:r>
        <w:br/>
      </w:r>
      <w:r>
        <w:rPr>
          <w:rStyle w:val="NormalTok"/>
        </w:rPr>
        <w:t xml:space="preserve">    variaveis_independentes_x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# Carregar os valores de Y (que é a variável independente) no vetor variaveis_dependentes_y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Y: Número de erros</w:t>
      </w:r>
      <w:r>
        <w:br/>
      </w:r>
      <w:r>
        <w:rPr>
          <w:rStyle w:val="NormalTok"/>
        </w:rPr>
        <w:t xml:space="preserve">    variaveis_dependentes_y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Executando a correlação</w:t>
      </w:r>
      <w:r>
        <w:br/>
      </w:r>
      <w:r>
        <w:rPr>
          <w:rStyle w:val="NormalTok"/>
        </w:rPr>
        <w:t xml:space="preserve">    calcular_correlacao_pearson(variaveis_independentes_x, variaveis_dependentes_y)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Executando a regressão linear</w:t>
      </w:r>
      <w:r>
        <w:br/>
      </w:r>
      <w:r>
        <w:rPr>
          <w:rStyle w:val="NormalTok"/>
        </w:rPr>
        <w:t xml:space="preserve">    calcular_regressao_linear(variaveis_independentes_x, variaveis_dependentes_y)</w:t>
      </w:r>
    </w:p>
    <w:p>
      <w:pPr>
        <w:pStyle w:val="FirstParagraph"/>
      </w:pPr>
      <w:r>
        <w:t xml:space="preserve">Finalmente, vamos iniciar o</w:t>
      </w:r>
      <w:r>
        <w:t xml:space="preserve"> </w:t>
      </w:r>
      <w:r>
        <w:rPr>
          <w:b/>
          <w:bCs/>
        </w:rPr>
        <w:t xml:space="preserve">fluxo principal</w:t>
      </w:r>
      <w:r>
        <w:t xml:space="preserve"> </w:t>
      </w:r>
      <w:r>
        <w:t xml:space="preserve">do programa, chamado a</w:t>
      </w:r>
      <w:r>
        <w:t xml:space="preserve"> </w:t>
      </w:r>
      <w:r>
        <w:rPr>
          <w:b/>
          <w:bCs/>
        </w:rPr>
        <w:t xml:space="preserve">funcao_principal()</w:t>
      </w:r>
      <w:r>
        <w:t xml:space="preserve"> </w:t>
      </w:r>
      <w:r>
        <w:t xml:space="preserve">que chamará todas as outras na ordem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funcao_principal()</w:t>
      </w:r>
    </w:p>
    <w:p>
      <w:pPr>
        <w:pStyle w:val="SourceCode"/>
      </w:pPr>
      <w:r>
        <w:rPr>
          <w:rStyle w:val="VerbatimChar"/>
        </w:rPr>
        <w:t xml:space="preserve">## --- a) Coeficiente de Correlação de Pearson e Teste ---</w:t>
      </w:r>
      <w:r>
        <w:br/>
      </w:r>
      <w:r>
        <w:rPr>
          <w:rStyle w:val="VerbatimChar"/>
        </w:rPr>
        <w:t xml:space="preserve">## Coeficiente de Correlação (r): 0.8015</w:t>
      </w:r>
      <w:r>
        <w:br/>
      </w:r>
      <w:r>
        <w:rPr>
          <w:rStyle w:val="VerbatimChar"/>
        </w:rPr>
        <w:t xml:space="preserve">## P-valor da correlação: 0.00531</w:t>
      </w:r>
      <w:r>
        <w:br/>
      </w:r>
      <w:r>
        <w:rPr>
          <w:rStyle w:val="VerbatimChar"/>
        </w:rPr>
        <w:t xml:space="preserve">## Conclusão: Rejeitamos a Hipótese. A correlação é estatisticamente relevante a 5%.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b) Modelo de Regressão Linear Simples ---</w:t>
      </w:r>
      <w:r>
        <w:br/>
      </w:r>
      <w:r>
        <w:rPr>
          <w:rStyle w:val="VerbatimChar"/>
        </w:rPr>
        <w:t xml:space="preserve">## Coeficiente Angular ( m ): 0.4750</w:t>
      </w:r>
      <w:r>
        <w:br/>
      </w:r>
      <w:r>
        <w:rPr>
          <w:rStyle w:val="VerbatimChar"/>
        </w:rPr>
        <w:t xml:space="preserve">## Intercepto ( n ): 3.0000</w:t>
      </w:r>
      <w:r>
        <w:br/>
      </w:r>
      <w:r>
        <w:rPr>
          <w:rStyle w:val="VerbatimChar"/>
        </w:rPr>
        <w:t xml:space="preserve">## Equação ajustada: Y_hat = 3.0000 + 0.4750 * X</w:t>
      </w:r>
      <w:r>
        <w:br/>
      </w:r>
      <w:r>
        <w:rPr>
          <w:rStyle w:val="VerbatimChar"/>
        </w:rPr>
        <w:t xml:space="preserve">## P-valor do coeficiente angular (teste do modelo): 0.00531</w:t>
      </w:r>
      <w:r>
        <w:br/>
      </w:r>
      <w:r>
        <w:rPr>
          <w:rStyle w:val="VerbatimChar"/>
        </w:rPr>
        <w:t xml:space="preserve">## Conclusão: O modelo de regressão linear é estatisticamente significativo a 5%.</w:t>
      </w:r>
    </w:p>
    <w:p>
      <w:pPr>
        <w:pStyle w:val="FirstParagraph"/>
      </w:pPr>
      <w:r>
        <w:t xml:space="preserve">Como ficou a equação descoberta pela</w:t>
      </w:r>
      <w:r>
        <w:t xml:space="preserve"> </w:t>
      </w:r>
      <w:r>
        <w:rPr>
          <w:b/>
          <w:bCs/>
        </w:rPr>
        <w:t xml:space="preserve">regressão linear simples</w:t>
      </w:r>
      <w:r>
        <w:t xml:space="preserve"> </w:t>
      </w:r>
      <w:r>
        <w:t xml:space="preserve">?</w:t>
      </w:r>
    </w:p>
    <w:p>
      <w:pPr>
        <w:pStyle w:val="BodyText"/>
      </w:pPr>
      <w:r>
        <w:t xml:space="preserve">Uma equação de reta segue o formato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limLow>
            <m:e>
              <m:r>
                <m:t>m</m:t>
              </m:r>
            </m:e>
            <m:lim>
              <m:r>
                <m:rPr>
                  <m:sty m:val="p"/>
                </m:rPr>
                <m:t>⏟</m:t>
              </m:r>
            </m:lim>
          </m:limLow>
          <m:r>
            <m:rPr>
              <m:sty m:val="p"/>
            </m:rPr>
            <m:t>*</m:t>
          </m:r>
          <m:r>
            <m:rPr>
              <m:sty m:val="p"/>
            </m:rPr>
            <m:t>*</m:t>
          </m:r>
          <m:r>
            <m:rPr>
              <m:nor/>
              <m:sty m:val="p"/>
            </m:rPr>
            <m:t>coeficiente angular</m:t>
          </m:r>
          <m:r>
            <m:t>x</m:t>
          </m:r>
          <m:r>
            <m:rPr>
              <m:sty m:val="p"/>
            </m:rPr>
            <m:t>+</m:t>
          </m:r>
          <m:limLow>
            <m:e>
              <m:r>
                <m:t>n</m:t>
              </m:r>
            </m:e>
            <m:lim>
              <m:r>
                <m:rPr>
                  <m:sty m:val="p"/>
                </m:rPr>
                <m:t>⏟</m:t>
              </m:r>
            </m:lim>
          </m:limLow>
          <m:r>
            <m:rPr>
              <m:nor/>
              <m:sty m:val="p"/>
            </m:rPr>
            <m:t>coeficiente linear</m:t>
          </m:r>
        </m:oMath>
      </m:oMathPara>
    </w:p>
    <w:p>
      <w:pPr>
        <w:pStyle w:val="FirstParagraph"/>
      </w:pPr>
      <w:r>
        <w:t xml:space="preserve">No exercício: - o valor de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é dado pelo valor do</w:t>
      </w:r>
      <w:r>
        <w:t xml:space="preserve"> </w:t>
      </w:r>
      <w:r>
        <w:rPr>
          <w:rStyle w:val="VerbatimChar"/>
        </w:rPr>
        <w:t xml:space="preserve">coeficiente angular</w:t>
      </w:r>
      <w:r>
        <w:t xml:space="preserve"> </w:t>
      </w:r>
      <w:r>
        <w:t xml:space="preserve">; - o valor de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é dado pelo valor do</w:t>
      </w:r>
      <w:r>
        <w:t xml:space="preserve"> </w:t>
      </w:r>
      <w:r>
        <w:rPr>
          <w:rStyle w:val="VerbatimChar"/>
        </w:rPr>
        <w:t xml:space="preserve">intercepto</w:t>
      </w:r>
      <w:r>
        <w:t xml:space="preserve"> </w:t>
      </w:r>
      <w:r>
        <w:t xml:space="preserve">;</w:t>
      </w:r>
    </w:p>
    <w:p>
      <w:pPr>
        <w:pStyle w:val="BodyText"/>
      </w:pPr>
      <w:r>
        <w:t xml:space="preserve">Então a equação ficou: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4750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3</m:t>
          </m:r>
        </m:oMath>
      </m:oMathPara>
    </w:p>
    <w:bookmarkStart w:id="119" w:name="gráfico-do-exemplo-00"/>
    <w:p>
      <w:pPr>
        <w:pStyle w:val="Heading4"/>
      </w:pPr>
      <w:r>
        <w:rPr>
          <w:rStyle w:val="SectionNumber"/>
        </w:rPr>
        <w:t xml:space="preserve">3.1.1.1</w:t>
      </w:r>
      <w:r>
        <w:tab/>
      </w:r>
      <w:r>
        <w:t xml:space="preserve">Gráfico do Exemplo 00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Dados do problema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Configuração do gráfico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Definindo os limites dos eixos começando em 0</w:t>
      </w:r>
      <w:r>
        <w:br/>
      </w:r>
      <w:r>
        <w:rPr>
          <w:rStyle w:val="NormalTok"/>
        </w:rPr>
        <w:t xml:space="preserve">plt.xlim(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(-8.0, 26.0)</w:t>
      </w:r>
    </w:p>
    <w:p>
      <w:pPr>
        <w:pStyle w:val="SourceCode"/>
      </w:pPr>
      <w:r>
        <w:rPr>
          <w:rStyle w:val="NormalTok"/>
        </w:rPr>
        <w:t xml:space="preserve">plt.ylim(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(-8.0, 18.0)</w:t>
      </w:r>
    </w:p>
    <w:p>
      <w:pPr>
        <w:pStyle w:val="SourceCode"/>
      </w:pPr>
      <w:r>
        <w:rPr>
          <w:rStyle w:val="CommentTok"/>
        </w:rPr>
        <w:t xml:space="preserve"># Configurando a escala unitária (passo de 1 em 1) para os eixos X e Y</w:t>
      </w:r>
      <w:r>
        <w:br/>
      </w:r>
      <w:r>
        <w:rPr>
          <w:rStyle w:val="NormalTok"/>
        </w:rPr>
        <w:t xml:space="preserve">plt.xticks(np.arange(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([&lt;matplotlib.axis.XTick object at 0x000001E0EAF90F20&gt;, &lt;matplotlib.axis.XTick object at 0x000001E0EB3ACA10&gt;, &lt;matplotlib.axis.XTick object at 0x000001E0EAFD0B00&gt;, &lt;matplotlib.axis.XTick object at 0x000001E0EB42CA10&gt;, &lt;matplotlib.axis.XTick object at 0x000001E0EB38FB00&gt;, &lt;matplotlib.axis.XTick object at 0x000001E0EB38E090&gt;, &lt;matplotlib.axis.XTick object at 0x000001E0EB42D4F0&gt;, &lt;matplotlib.axis.XTick object at 0x000001E0EB42E060&gt;, &lt;matplotlib.axis.XTick object at 0x000001E0EB42EC30&gt;, &lt;matplotlib.axis.XTick object at 0x000001E0EB42E420&gt;, &lt;matplotlib.axis.XTick object at 0x000001E0EB430E00&gt;, &lt;matplotlib.axis.XTick object at 0x000001E0EB432C60&gt;, &lt;matplotlib.axis.XTick object at 0x000001E0EB4337A0&gt;, &lt;matplotlib.axis.XTick object at 0x000001E0EB438350&gt;, &lt;matplotlib.axis.XTick object at 0x000001E0EB431010&gt;, &lt;matplotlib.axis.XTick object at 0x000001E0EB438E00&gt;, &lt;matplotlib.axis.XTick object at 0x000001E0EB4398B0&gt;, &lt;matplotlib.axis.XTick object at 0x000001E0EB43A450&gt;, &lt;matplotlib.axis.XTick object at 0x000001E0EB43F230&gt;, &lt;matplotlib.axis.XTick object at 0x000001E0EB4389E0&gt;, &lt;matplotlib.axis.XTick object at 0x000001E0EB43FCB0&gt;, &lt;matplotlib.axis.XTick object at 0x000001E0EB2C68A0&gt;, &lt;matplotlib.axis.XTick object at 0x000001E0EB2C72C0&gt;, &lt;matplotlib.axis.XTick object at 0x000001E0EB2C7F50&gt;, &lt;matplotlib.axis.XTick object at 0x000001E0EB43F500&gt;, &lt;matplotlib.axis.XTick object at 0x000001E0EB52A630&gt;, &lt;matplotlib.axis.XTick object at 0x000001E0EB52B6E0&gt;], [Text(0, 0, '0'), Text(1, 0, '1'), Text(2, 0, '2'), Text(3, 0, '3'), Text(4, 0, '4'), Text(5, 0, '5'), Text(6, 0, '6'), Text(7, 0, '7'), Text(8, 0, '8'), Text(9, 0, '9'), Text(10, 0, '10'), Text(11, 0, '11'), Text(12, 0, '12'), Text(13, 0, '13'), Text(14, 0, '14'), Text(15, 0, '15'), Text(16, 0, '16'), Text(17, 0, '17'), Text(18, 0, '18'), Text(19, 0, '19'), Text(20, 0, '20'), Text(21, 0, '21'), Text(22, 0, '22'), Text(23, 0, '23'), Text(24, 0, '24'), Text(25, 0, '25'), Text(26, 0, '26')])</w:t>
      </w:r>
    </w:p>
    <w:p>
      <w:pPr>
        <w:pStyle w:val="SourceCode"/>
      </w:pPr>
      <w:r>
        <w:rPr>
          <w:rStyle w:val="NormalTok"/>
        </w:rPr>
        <w:t xml:space="preserve">plt.yticks(np.arange(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([&lt;matplotlib.axis.YTick object at 0x000001E0EAF93D10&gt;, &lt;matplotlib.axis.YTick object at 0x000001E0EB3AC620&gt;, &lt;matplotlib.axis.YTick object at 0x000001E0EB528110&gt;, &lt;matplotlib.axis.YTick object at 0x000001E0EB5317C0&gt;, &lt;matplotlib.axis.YTick object at 0x000001E0EB532690&gt;, &lt;matplotlib.axis.YTick object at 0x000001E0EB533170&gt;, &lt;matplotlib.axis.YTick object at 0x000001E0EB533BF0&gt;, &lt;matplotlib.axis.YTick object at 0x000001E0EB532990&gt;, &lt;matplotlib.axis.YTick object at 0x000001E0EB534710&gt;, &lt;matplotlib.axis.YTick object at 0x000001E0EB5351C0&gt;, &lt;matplotlib.axis.YTick object at 0x000001E0EB535C10&gt;, &lt;matplotlib.axis.YTick object at 0x000001E0EB5366F0&gt;, &lt;matplotlib.axis.YTick object at 0x000001E0EB534E00&gt;, &lt;matplotlib.axis.YTick object at 0x000001E0EB537080&gt;, &lt;matplotlib.axis.YTick object at 0x000001E0EB537C80&gt;, &lt;matplotlib.axis.YTick object at 0x000001E0EB3A43E0&gt;, &lt;matplotlib.axis.YTick object at 0x000001E0EB306C30&gt;, &lt;matplotlib.axis.YTick object at 0x000001E0EB536B10&gt;, &lt;matplotlib.axis.YTick object at 0x000001E0EB235130&gt;], [Text(0, 0, '0'), Text(0, 1, '1'), Text(0, 2, '2'), Text(0, 3, '3'), Text(0, 4, '4'), Text(0, 5, '5'), Text(0, 6, '6'), Text(0, 7, '7'), Text(0, 8, '8'), Text(0, 9, '9'), Text(0, 10, '10'), Text(0, 11, '11'), Text(0, 12, '12'), Text(0, 13, '13'), Text(0, 14, '14'), Text(0, 15, '15'), Text(0, 16, '16'), Text(0, 17, '17'), Text(0, 18, '18')])</w:t>
      </w:r>
    </w:p>
    <w:p>
      <w:pPr>
        <w:pStyle w:val="SourceCode"/>
      </w:pPr>
      <w:r>
        <w:rPr>
          <w:rStyle w:val="CommentTok"/>
        </w:rPr>
        <w:t xml:space="preserve"># Grade padrão em cinza claro para a escala geral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xtick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plt.axvline(xtick,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zorder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ytick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plt.axhline(ytick,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zorder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Projetando linhas vermelhas contínuas sobre os pares ordenados formados pelos vetores x e y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xi, yi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(x, y):</w:t>
      </w:r>
      <w:r>
        <w:br/>
      </w:r>
      <w:r>
        <w:rPr>
          <w:rStyle w:val="NormalTok"/>
        </w:rPr>
        <w:t xml:space="preserve">    plt.vlines(xi,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yi,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zorder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plt.hlines(yi,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xi,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zorder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Destacando os eixos principais em (0,0)</w:t>
      </w:r>
      <w:r>
        <w:br/>
      </w:r>
      <w:r>
        <w:rPr>
          <w:rStyle w:val="NormalTok"/>
        </w:rPr>
        <w:t xml:space="preserve">plt.axhline(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zorder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plt.axvline(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zorder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Gráfico de dispersão (pontos observados)</w:t>
      </w:r>
      <w:r>
        <w:br/>
      </w:r>
      <w:r>
        <w:rPr>
          <w:rStyle w:val="NormalTok"/>
        </w:rPr>
        <w:t xml:space="preserve">plt.scatter(x, y,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'Dados Observados'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zorder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Adicionando rótulos com os pares ordenados (X, Y) em cada ponto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xi, yi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(x, y):</w:t>
      </w:r>
      <w:r>
        <w:br/>
      </w:r>
      <w:r>
        <w:rPr>
          <w:rStyle w:val="NormalTok"/>
        </w:rPr>
        <w:t xml:space="preserve">    plt.annotate(</w:t>
      </w:r>
      <w:r>
        <w:rPr>
          <w:rStyle w:val="SpecialStringTok"/>
        </w:rPr>
        <w:t xml:space="preserve">f"(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(xi, yi),</w:t>
      </w:r>
      <w:r>
        <w:br/>
      </w:r>
      <w:r>
        <w:rPr>
          <w:rStyle w:val="NormalTok"/>
        </w:rPr>
        <w:t xml:space="preserve">                 textcoords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"offset points"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Deslocamento vertical do texto em relação ao ponto</w:t>
      </w:r>
      <w:r>
        <w:br/>
      </w:r>
      <w:r>
        <w:rPr>
          <w:rStyle w:val="NormalTok"/>
        </w:rPr>
        <w:t xml:space="preserve">                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'darkblue'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zorder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Definindo os pontos para a reta y = 0.4750 * x + 3</w:t>
      </w:r>
      <w:r>
        <w:br/>
      </w:r>
      <w:r>
        <w:rPr>
          <w:rStyle w:val="NormalTok"/>
        </w:rPr>
        <w:t xml:space="preserve">x_linha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(x),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y_linha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0.4750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x_linha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CommentTok"/>
        </w:rPr>
        <w:t xml:space="preserve"># Plotando a reta de regressão</w:t>
      </w:r>
      <w:r>
        <w:br/>
      </w:r>
      <w:r>
        <w:rPr>
          <w:rStyle w:val="NormalTok"/>
        </w:rPr>
        <w:t xml:space="preserve">plt.plot(x_linha, y_linha,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'Reta: $Y = 0,4750X + 3$'</w:t>
      </w:r>
      <w:r>
        <w:rPr>
          <w:rStyle w:val="NormalTok"/>
        </w:rPr>
        <w:t xml:space="preserve">, zorder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Rótulos e formatação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'Gráfico com Pares Ordenados (X, Y) Identificados nos Pontos'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'Número de Horas sem Dormir (X)'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'Número de Erros (Y)'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br/>
      </w:r>
      <w:r>
        <w:rPr>
          <w:rStyle w:val="CommentTok"/>
        </w:rPr>
        <w:t xml:space="preserve"># Exibir o gráfico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733800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2026-AprendizadoProfundo_files/2026-AprendizadoProfundo_files/figure-docx/exemplo00-grafico-1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9"/>
    <w:bookmarkEnd w:id="120"/>
    <w:bookmarkStart w:id="121" w:name="testes-de-multipla-escolha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Testes de Multipla-Escolha:</w:t>
      </w:r>
    </w:p>
    <w:bookmarkEnd w:id="121"/>
    <w:bookmarkEnd w:id="122"/>
    <w:bookmarkStart w:id="123" w:name="questão-1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Questão 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Questão 1</w:t>
            </w:r>
          </w:p>
        </w:tc>
      </w:tr>
      <w:tr>
        <w:tc>
          <w:tcPr/>
          <w:p>
            <w:pPr>
              <w:pStyle w:val="BodyText"/>
            </w:pPr>
            <w:r>
              <w:t xml:space="preserve">Na</w:t>
            </w:r>
            <w:r>
              <w:t xml:space="preserve"> </w:t>
            </w:r>
            <w:r>
              <w:rPr>
                <w:b/>
                <w:bCs/>
              </w:rPr>
              <w:t xml:space="preserve">Regressão Linear simples</w:t>
            </w:r>
            <w:r>
              <w:t xml:space="preserve">, o modelo é representado por: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w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b</m:t>
              </m:r>
            </m:oMath>
          </w:p>
          <w:p>
            <w:pPr>
              <w:pStyle w:val="BodyText"/>
            </w:pPr>
            <w:r>
              <w:t xml:space="preserve">Assinale a alternativa correta sobre os</w:t>
            </w:r>
            <w:r>
              <w:t xml:space="preserve"> </w:t>
            </w:r>
            <w:r>
              <w:rPr>
                <w:b/>
                <w:bCs/>
              </w:rPr>
              <w:t xml:space="preserve">parâmetros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A)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representa o erro do modelo 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representa o valor real</w:t>
            </w:r>
            <w:r>
              <w:t xml:space="preserve"> </w:t>
            </w:r>
            <w:r>
              <w:t xml:space="preserve">observado.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B)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representa a inclinação da reta 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representa o</w:t>
            </w:r>
            <w:r>
              <w:t xml:space="preserve"> </w:t>
            </w:r>
            <w:r>
              <w:t xml:space="preserve">intercepto/deslocamento vertical.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C)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representa a variável dependente 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representa a</w:t>
            </w:r>
            <w:r>
              <w:t xml:space="preserve"> </w:t>
            </w:r>
            <w:r>
              <w:t xml:space="preserve">variável independente.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D)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representa o número de observações 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representa o</w:t>
            </w:r>
            <w:r>
              <w:t xml:space="preserve"> </w:t>
            </w:r>
            <w:r>
              <w:t xml:space="preserve">número de previsões.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E)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são sempre fornecidos previamente e não são</w:t>
            </w:r>
            <w:r>
              <w:t xml:space="preserve"> </w:t>
            </w:r>
            <w:r>
              <w:t xml:space="preserve">aprendidos pelo modelo.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Questão 2</w:t>
            </w:r>
          </w:p>
        </w:tc>
      </w:tr>
      <w:tr>
        <w:tc>
          <w:tcPr/>
          <w:p>
            <w:pPr>
              <w:pStyle w:val="BodyText"/>
            </w:pPr>
            <w:r>
              <w:t xml:space="preserve">Na</w:t>
            </w:r>
            <w:r>
              <w:t xml:space="preserve"> </w:t>
            </w:r>
            <w:r>
              <w:rPr>
                <w:b/>
                <w:bCs/>
              </w:rPr>
              <w:t xml:space="preserve">programação tradicional</w:t>
            </w:r>
            <w:r>
              <w:t xml:space="preserve">, conhecemos uma entrada</w:t>
            </w:r>
            <w:r>
              <w:t xml:space="preserve"> </w:t>
            </w:r>
            <m:oMath>
              <m:r>
                <m:rPr>
                  <m:nor/>
                  <m:sty m:val="b"/>
                </m:rPr>
                <m:t>x</m:t>
              </m:r>
            </m:oMath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t xml:space="preserve">uma função</w:t>
            </w:r>
            <w:r>
              <w:t xml:space="preserve"> </w:t>
            </w:r>
            <m:oMath>
              <m:r>
                <m:rPr>
                  <m:nor/>
                  <m:sty m:val="b"/>
                </m:rPr>
                <m:t>f(x)</m:t>
              </m:r>
            </m:oMath>
            <w:r>
              <w:t xml:space="preserve">, e então calculamos a saída</w:t>
            </w:r>
            <w:r>
              <w:t xml:space="preserve"> </w:t>
            </w:r>
            <m:oMath>
              <m:r>
                <m:rPr>
                  <m:nor/>
                  <m:sty m:val="b"/>
                </m:rP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No</w:t>
            </w:r>
            <w:r>
              <w:t xml:space="preserve"> </w:t>
            </w:r>
            <w:r>
              <w:rPr>
                <w:b/>
                <w:bCs/>
              </w:rPr>
              <w:t xml:space="preserve">aprendizado de máquina supervisionado</w:t>
            </w:r>
            <w:r>
              <w:t xml:space="preserve">, durante o treinamento,</w:t>
            </w:r>
            <w:r>
              <w:t xml:space="preserve"> </w:t>
            </w:r>
            <w:r>
              <w:t xml:space="preserve">a lógica é diferente. Assinale a alternativa que melhor representa</w:t>
            </w:r>
            <w:r>
              <w:t xml:space="preserve"> </w:t>
            </w:r>
            <w:r>
              <w:t xml:space="preserve">esse processo.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A)</w:t>
            </w:r>
            <w:r>
              <w:t xml:space="preserve"> </w:t>
            </w:r>
            <w:r>
              <w:t xml:space="preserve">Dados + modelo conhecido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resposta.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B)</w:t>
            </w:r>
            <w:r>
              <w:t xml:space="preserve"> </w:t>
            </w:r>
            <w:r>
              <w:t xml:space="preserve">Modelo + resposta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dados.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C)</w:t>
            </w:r>
            <w:r>
              <w:t xml:space="preserve"> </w:t>
            </w:r>
            <w:r>
              <w:t xml:space="preserve">Dados + respostas conhecidas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aprendizado de um</w:t>
            </w:r>
            <w:r>
              <w:t xml:space="preserve"> </w:t>
            </w:r>
            <w:r>
              <w:t xml:space="preserve">modelo.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D)</w:t>
            </w:r>
            <w:r>
              <w:t xml:space="preserve"> </w:t>
            </w:r>
            <w:r>
              <w:t xml:space="preserve">Dados sem respostas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resultado exato.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E)</w:t>
            </w:r>
            <w:r>
              <w:t xml:space="preserve"> </w:t>
            </w:r>
            <w:r>
              <w:t xml:space="preserve">Apenas a variável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é suficiente para descobrir qualquer</w:t>
            </w:r>
            <w:r>
              <w:t xml:space="preserve"> </w:t>
            </w:r>
            <w:r>
              <w:t xml:space="preserve">modelo.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3"/>
    <w:bookmarkStart w:id="124" w:name="questão-3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Questão 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Questão 3</w:t>
            </w:r>
          </w:p>
        </w:tc>
      </w:tr>
      <w:tr>
        <w:tc>
          <w:tcPr/>
          <w:p>
            <w:pPr>
              <w:pStyle w:val="BodyText"/>
            </w:pPr>
            <w:r>
              <w:t xml:space="preserve">Considere o modelo de</w:t>
            </w:r>
            <w:r>
              <w:t xml:space="preserve"> </w:t>
            </w:r>
            <w:r>
              <w:rPr>
                <w:b/>
                <w:bCs/>
              </w:rPr>
              <w:t xml:space="preserve">Regressão Linear</w:t>
            </w:r>
            <w:r>
              <w:t xml:space="preserve">:</w:t>
            </w:r>
          </w:p>
          <w:p>
            <w:pPr>
              <w:pStyle w:val="BodyText"/>
            </w:pPr>
            <m:oMath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28</m:t>
              </m:r>
            </m:oMath>
          </w:p>
          <w:p>
            <w:pPr>
              <w:pStyle w:val="BodyText"/>
            </w:pPr>
            <w:r>
              <w:t xml:space="preserve">onde:</w:t>
            </w:r>
          </w:p>
          <w:p>
            <w:pPr>
              <w:pStyle w:val="BodyText"/>
            </w:pPr>
            <w:r>
              <w:t xml:space="preserve">•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representa a área do imóvel em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BodyText"/>
            </w:pPr>
            <w:r>
              <w:t xml:space="preserve">•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oMath>
            <w:r>
              <w:t xml:space="preserve"> </w:t>
            </w:r>
            <w:r>
              <w:t xml:space="preserve">representa o preço estimado em milhares de reais.</w:t>
            </w:r>
          </w:p>
          <w:p>
            <w:pPr>
              <w:pStyle w:val="BodyText"/>
            </w:pPr>
            <w:r>
              <w:t xml:space="preserve">Para um apartamento com</w:t>
            </w:r>
            <w:r>
              <w:t xml:space="preserve"> </w:t>
            </w:r>
            <m:oMath>
              <m:r>
                <m:t>65</m:t>
              </m:r>
              <m:r>
                <m:t> 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</w:p>
          <w:p>
            <w:pPr>
              <w:pStyle w:val="BodyText"/>
            </w:pPr>
            <m:oMath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7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65</m:t>
                  </m:r>
                </m:e>
              </m:d>
              <m:r>
                <m:rPr>
                  <m:sty m:val="p"/>
                </m:rPr>
                <m:t>+</m:t>
              </m:r>
              <m:r>
                <m:t>28</m:t>
              </m:r>
            </m:oMath>
          </w:p>
          <w:p>
            <w:pPr>
              <w:pStyle w:val="BodyText"/>
            </w:pPr>
            <m:oMath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333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</w:p>
          <w:p>
            <w:pPr>
              <w:pStyle w:val="BodyText"/>
            </w:pPr>
            <w:r>
              <w:t xml:space="preserve">Analise as afirmações: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I.</w:t>
            </w:r>
            <w:r>
              <w:t xml:space="preserve"> </w:t>
            </w:r>
            <w:r>
              <w:t xml:space="preserve">O preço estimado para um apartamento de</w:t>
            </w:r>
            <w:r>
              <w:t xml:space="preserve"> </w:t>
            </w:r>
            <m:oMath>
              <m:r>
                <m:t>65</m:t>
              </m:r>
              <m:r>
                <m:t> 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é de</w:t>
            </w:r>
            <w:r>
              <w:t xml:space="preserve"> </w:t>
            </w:r>
            <w:r>
              <w:t xml:space="preserve">aproximadamente</w:t>
            </w:r>
            <w:r>
              <w:t xml:space="preserve"> </w:t>
            </w:r>
            <w:r>
              <w:rPr>
                <w:b/>
                <w:bCs/>
              </w:rPr>
              <w:t xml:space="preserve">R$ 333,5 mil</w:t>
            </w:r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II.</w:t>
            </w:r>
            <w:r>
              <w:t xml:space="preserve"> </w:t>
            </w:r>
            <w:r>
              <w:t xml:space="preserve">O coeficiente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t xml:space="preserve"> </w:t>
            </w:r>
            <w:r>
              <w:t xml:space="preserve">indica que, segundo o modelo, cada</w:t>
            </w:r>
            <w:r>
              <w:t xml:space="preserve"> </w:t>
            </w:r>
            <w:r>
              <w:t xml:space="preserve">aumento de</w:t>
            </w:r>
            <w:r>
              <w:t xml:space="preserve"> </w:t>
            </w:r>
            <m:oMath>
              <m:r>
                <m:t>1</m:t>
              </m:r>
              <m:r>
                <m:t> 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está associado a um aumento estimado de</w:t>
            </w:r>
            <w:r>
              <w:t xml:space="preserve"> </w:t>
            </w:r>
            <w:r>
              <w:rPr>
                <w:b/>
                <w:bCs/>
              </w:rPr>
              <w:t xml:space="preserve">R$ 4,7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mil</w:t>
            </w:r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III.</w:t>
            </w:r>
            <w:r>
              <w:t xml:space="preserve"> </w:t>
            </w:r>
            <w:r>
              <w:t xml:space="preserve">O valor</w:t>
            </w:r>
            <w:r>
              <w:t xml:space="preserve"> </w:t>
            </w:r>
            <m:oMath>
              <m:r>
                <m:t>28</m:t>
              </m:r>
            </m:oMath>
            <w:r>
              <w:t xml:space="preserve"> </w:t>
            </w:r>
            <w:r>
              <w:t xml:space="preserve">corresponde à inclinação da reta.</w:t>
            </w:r>
          </w:p>
          <w:p>
            <w:pPr>
              <w:pStyle w:val="BodyText"/>
            </w:pPr>
            <w:r>
              <w:t xml:space="preserve">Assinale a alternativa</w:t>
            </w:r>
            <w:r>
              <w:t xml:space="preserve"> </w:t>
            </w:r>
            <w:r>
              <w:rPr>
                <w:b/>
                <w:bCs/>
              </w:rPr>
              <w:t xml:space="preserve">correta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A)</w:t>
            </w:r>
            <w:r>
              <w:t xml:space="preserve"> </w:t>
            </w:r>
            <w:r>
              <w:t xml:space="preserve">Apenas I está correta.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B)</w:t>
            </w:r>
            <w:r>
              <w:t xml:space="preserve"> </w:t>
            </w:r>
            <w:r>
              <w:t xml:space="preserve">Apenas II está correta.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C)</w:t>
            </w:r>
            <w:r>
              <w:t xml:space="preserve"> </w:t>
            </w:r>
            <w:r>
              <w:t xml:space="preserve">Apenas I e II estão corretas.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D)</w:t>
            </w:r>
            <w:r>
              <w:t xml:space="preserve"> </w:t>
            </w:r>
            <w:r>
              <w:t xml:space="preserve">Apenas II e III estão corretas.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E)</w:t>
            </w:r>
            <w:r>
              <w:t xml:space="preserve"> </w:t>
            </w:r>
            <w:r>
              <w:t xml:space="preserve">I, II e III estão corretas.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4"/>
    <w:bookmarkStart w:id="125" w:name="questão-4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Questão 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Questão 4</w:t>
            </w:r>
          </w:p>
        </w:tc>
      </w:tr>
      <w:tr>
        <w:tc>
          <w:tcPr/>
          <w:p>
            <w:pPr>
              <w:pStyle w:val="BodyText"/>
            </w:pPr>
            <w:r>
              <w:t xml:space="preserve">Considere os seguintes</w:t>
            </w:r>
            <w:r>
              <w:t xml:space="preserve"> </w:t>
            </w:r>
            <w:r>
              <w:rPr>
                <w:b/>
                <w:bCs/>
              </w:rPr>
              <w:t xml:space="preserve">pares ordenados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</m:oMath>
            <w:r>
              <w:t xml:space="preserve">, ou ainda</w:t>
            </w:r>
            <w:r>
              <w:t xml:space="preserve"> </w:t>
            </w:r>
            <w:r>
              <w:rPr>
                <w:b/>
                <w:bCs/>
              </w:rPr>
              <w:t xml:space="preserve">(entrada, saída)</w:t>
            </w:r>
            <w:r>
              <w:t xml:space="preserve">, observados:</w:t>
            </w:r>
          </w:p>
          <w:p>
            <w:pPr>
              <w:pStyle w:val="BodyText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220</m:t>
                  </m:r>
                </m:e>
              </m:d>
              <m:r>
                <m:rPr>
                  <m:sty m:val="p"/>
                </m:rPr>
                <m:t>,</m:t>
              </m:r>
              <m:r>
                <m:t>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50</m:t>
                  </m:r>
                  <m:r>
                    <m:rPr>
                      <m:sty m:val="p"/>
                    </m:rPr>
                    <m:t>,</m:t>
                  </m:r>
                  <m:r>
                    <m:t>260</m:t>
                  </m:r>
                </m:e>
              </m:d>
              <m:r>
                <m:rPr>
                  <m:sty m:val="p"/>
                </m:rPr>
                <m:t>,</m:t>
              </m:r>
              <m:r>
                <m:t>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60</m:t>
                  </m:r>
                  <m:r>
                    <m:rPr>
                      <m:sty m:val="p"/>
                    </m:rPr>
                    <m:t>,</m:t>
                  </m:r>
                  <m:r>
                    <m:t>310</m:t>
                  </m:r>
                </m:e>
              </m:d>
              <m:r>
                <m:rPr>
                  <m:sty m:val="p"/>
                </m:rPr>
                <m:t>,</m:t>
              </m:r>
              <m:r>
                <m:t>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70</m:t>
                  </m:r>
                  <m:r>
                    <m:rPr>
                      <m:sty m:val="p"/>
                    </m:rPr>
                    <m:t>,</m:t>
                  </m:r>
                  <m:r>
                    <m:t>350</m:t>
                  </m:r>
                </m:e>
              </m:d>
              <m:r>
                <m:rPr>
                  <m:sty m:val="p"/>
                </m:rPr>
                <m:t>,</m:t>
              </m:r>
              <m:r>
                <m:t>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80</m:t>
                  </m:r>
                  <m:r>
                    <m:rPr>
                      <m:sty m:val="p"/>
                    </m:rPr>
                    <m:t>,</m:t>
                  </m:r>
                  <m:r>
                    <m:t>410</m:t>
                  </m:r>
                </m:e>
              </m:d>
            </m:oMath>
          </w:p>
          <w:p>
            <w:pPr>
              <w:pStyle w:val="BodyText"/>
            </w:pPr>
            <w:r>
              <w:t xml:space="preserve">A partir desses dados, foi obtido o</w:t>
            </w:r>
            <w:r>
              <w:t xml:space="preserve"> </w:t>
            </w:r>
            <w:r>
              <w:rPr>
                <w:b/>
                <w:bCs/>
              </w:rPr>
              <w:t xml:space="preserve">modelo</w:t>
            </w:r>
            <w:r>
              <w:t xml:space="preserve">:</w:t>
            </w:r>
          </w:p>
          <w:p>
            <w:pPr>
              <w:pStyle w:val="BodyText"/>
            </w:pPr>
            <m:oMath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28</m:t>
              </m:r>
            </m:oMath>
          </w:p>
          <w:p>
            <w:pPr>
              <w:pStyle w:val="BodyText"/>
            </w:pPr>
            <w:r>
              <w:t xml:space="preserve">Analise as afirmações: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I.</w:t>
            </w:r>
            <w:r>
              <w:t xml:space="preserve"> </w:t>
            </w:r>
            <w:r>
              <w:t xml:space="preserve">A variável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representa a área do apartamento.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II.</w:t>
            </w:r>
            <w:r>
              <w:t xml:space="preserve"> </w:t>
            </w:r>
            <w:r>
              <w:t xml:space="preserve">A variável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oMath>
            <w:r>
              <w:t xml:space="preserve"> </w:t>
            </w:r>
            <w:r>
              <w:t xml:space="preserve">representa o preço estimado pelo modelo.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III.</w:t>
            </w:r>
            <w:r>
              <w:t xml:space="preserve"> </w:t>
            </w:r>
            <w:r>
              <w:t xml:space="preserve">Depois que o modelo foi encontrado, ele pode ser utilizado</w:t>
            </w:r>
            <w:r>
              <w:t xml:space="preserve"> </w:t>
            </w:r>
            <w:r>
              <w:t xml:space="preserve">para estimar o preço de um apartamento com área diferente das que</w:t>
            </w:r>
            <w:r>
              <w:t xml:space="preserve"> </w:t>
            </w:r>
            <w:r>
              <w:t xml:space="preserve">aparecem na tabela, como</w:t>
            </w:r>
            <w:r>
              <w:t xml:space="preserve"> </w:t>
            </w:r>
            <m:oMath>
              <m:r>
                <m:t>65</m:t>
              </m:r>
              <m:r>
                <m:t> 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Assinale a alternativa</w:t>
            </w:r>
            <w:r>
              <w:t xml:space="preserve"> </w:t>
            </w:r>
            <w:r>
              <w:rPr>
                <w:b/>
                <w:bCs/>
              </w:rPr>
              <w:t xml:space="preserve">correta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A)</w:t>
            </w:r>
            <w:r>
              <w:t xml:space="preserve"> </w:t>
            </w:r>
            <w:r>
              <w:t xml:space="preserve">Apenas I está correta.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B)</w:t>
            </w:r>
            <w:r>
              <w:t xml:space="preserve"> </w:t>
            </w:r>
            <w:r>
              <w:t xml:space="preserve">Apenas I e II estão corretas.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C)</w:t>
            </w:r>
            <w:r>
              <w:t xml:space="preserve"> </w:t>
            </w:r>
            <w:r>
              <w:t xml:space="preserve">Apenas II e III estão corretas.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D)</w:t>
            </w:r>
            <w:r>
              <w:t xml:space="preserve"> </w:t>
            </w:r>
            <w:r>
              <w:t xml:space="preserve">Apenas I e III estão corretas.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E)</w:t>
            </w:r>
            <w:r>
              <w:t xml:space="preserve"> </w:t>
            </w:r>
            <w:r>
              <w:t xml:space="preserve">I, II e III estão corretas.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5"/>
    <w:bookmarkEnd w:id="126"/>
    <w:bookmarkStart w:id="127" w:name="gabarito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Gabarito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Questão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Resposta correta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</w:t>
            </w:r>
          </w:p>
        </w:tc>
      </w:tr>
    </w:tbl>
    <w:p>
      <w:pPr>
        <w:pStyle w:val="BodyText"/>
      </w:pPr>
      <w:r>
        <w:t xml:space="preserve">Também retirei da Questão 2 o comentário explicativo após o gabarito,</w:t>
      </w:r>
      <w:r>
        <w:t xml:space="preserve"> </w:t>
      </w:r>
      <w:r>
        <w:t xml:space="preserve">para manter todas as questões no mesmo padrão de prova.</w:t>
      </w:r>
    </w:p>
    <w:bookmarkEnd w:id="127"/>
    <w:bookmarkStart w:id="145" w:name="Xa8f3e78884a2d69acfd7b48b1b850646248b4ae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- Organização e Preparação dos Dados, Regressão Logística e KNN</w:t>
      </w:r>
    </w:p>
    <w:bookmarkStart w:id="144" w:name="X1da890ef82f0b61a65ee1e4b30fb8a700e3c70a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- Exercícios - Organização e Preparação dos Dados, Regressão Logística e KNN</w:t>
      </w:r>
    </w:p>
    <w:bookmarkStart w:id="135" w:name="X08b65e2aa055a60eee0c3e7db4e7364dd73a70f"/>
    <w:p>
      <w:pPr>
        <w:pStyle w:val="Heading3"/>
      </w:pPr>
      <w:r>
        <w:rPr>
          <w:rStyle w:val="SectionNumber"/>
        </w:rPr>
        <w:t xml:space="preserve">5.1.1</w:t>
      </w:r>
      <w:r>
        <w:tab/>
      </w:r>
      <w:r>
        <w:t xml:space="preserve">Organização e Preparação de Dados: População, Estrato , proporção e Amostra</w:t>
      </w:r>
    </w:p>
    <w:p>
      <w:pPr>
        <w:pStyle w:val="FirstParagraph"/>
      </w:pPr>
      <w:r>
        <w:t xml:space="preserve">A regra é: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h</m:t>
                  </m:r>
                </m:sub>
              </m:sSub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onde (N) é o tamanho da população, (N_h) é o tamanho do estrato, (n) é o tamanho total da amostra e (n_h) é a quantidade de elementos sorteados naquele estrato.</w:t>
      </w:r>
    </w:p>
    <w:bookmarkStart w:id="128" w:name="alunos-de-uma-universidade"/>
    <w:p>
      <w:pPr>
        <w:pStyle w:val="Heading4"/>
      </w:pPr>
      <w:r>
        <w:rPr>
          <w:rStyle w:val="SectionNumber"/>
        </w:rPr>
        <w:t xml:space="preserve">5.1.1.1</w:t>
      </w:r>
      <w:r>
        <w:tab/>
      </w:r>
      <w:r>
        <w:t xml:space="preserve">1. Alunos de uma universidade</w:t>
      </w:r>
    </w:p>
    <w:p>
      <w:pPr>
        <w:pStyle w:val="FirstParagraph"/>
      </w:pPr>
      <w:r>
        <w:rPr>
          <w:b/>
          <w:bCs/>
        </w:rPr>
        <w:t xml:space="preserve">População:</w:t>
      </w:r>
      <w:r>
        <w:t xml:space="preserve"> </w:t>
      </w:r>
      <w:r>
        <w:t xml:space="preserve">10.000 alunos.</w:t>
      </w:r>
      <w:r>
        <w:t xml:space="preserve"> </w:t>
      </w:r>
      <w:r>
        <w:rPr>
          <w:b/>
          <w:bCs/>
        </w:rPr>
        <w:t xml:space="preserve">Amostra desejada:</w:t>
      </w:r>
      <w:r>
        <w:t xml:space="preserve"> </w:t>
      </w:r>
      <w:r>
        <w:t xml:space="preserve">1.000 alunos.</w:t>
      </w:r>
    </w:p>
    <w:tbl>
      <w:tblPr>
        <w:tblStyle w:val="Table"/>
        <w:tblW w:type="pct" w:w="4873"/>
        <w:tblLayout w:type="fixed"/>
        <w:tblLook w:firstRow="1" w:lastRow="0" w:firstColumn="0" w:lastColumn="0" w:noHBand="0" w:noVBand="0" w:val="0020"/>
      </w:tblPr>
      <w:tblGrid>
        <w:gridCol w:w="1604"/>
        <w:gridCol w:w="2305"/>
        <w:gridCol w:w="1503"/>
        <w:gridCol w:w="23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Estrato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População no estrato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Proporção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Amostra proporcional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Engenharia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Direito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Saúde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Outros cursos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1.000</w:t>
            </w:r>
          </w:p>
        </w:tc>
      </w:tr>
    </w:tbl>
    <w:p>
      <w:pPr>
        <w:pStyle w:val="BodyText"/>
      </w:pPr>
      <w:r>
        <w:t xml:space="preserve">Por exemplo: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Engenharia</m:t>
              </m:r>
            </m:sub>
          </m:sSub>
          <m:r>
            <m:rPr>
              <m:sty m:val="p"/>
            </m:rPr>
            <m:t>=</m:t>
          </m:r>
          <m:r>
            <m:t>1000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3000</m:t>
              </m:r>
            </m:num>
            <m:den>
              <m:r>
                <m:t>10000</m:t>
              </m:r>
            </m:den>
          </m:f>
          <m:r>
            <m:rPr>
              <m:sty m:val="p"/>
            </m:rPr>
            <m:t>=</m:t>
          </m:r>
          <m:r>
            <m:t>300</m:t>
          </m:r>
        </m:oMath>
      </m:oMathPara>
    </w:p>
    <w:p>
      <w:r>
        <w:pict>
          <v:rect style="width:0;height:1.5pt" o:hralign="center" o:hrstd="t" o:hr="t"/>
        </w:pict>
      </w:r>
    </w:p>
    <w:bookmarkEnd w:id="128"/>
    <w:bookmarkStart w:id="129" w:name="funcionários-de-uma-empresa"/>
    <w:p>
      <w:pPr>
        <w:pStyle w:val="Heading4"/>
      </w:pPr>
      <w:r>
        <w:rPr>
          <w:rStyle w:val="SectionNumber"/>
        </w:rPr>
        <w:t xml:space="preserve">5.1.1.2</w:t>
      </w:r>
      <w:r>
        <w:tab/>
      </w:r>
      <w:r>
        <w:t xml:space="preserve">2. Funcionários de uma empresa</w:t>
      </w:r>
    </w:p>
    <w:p>
      <w:pPr>
        <w:pStyle w:val="FirstParagraph"/>
      </w:pPr>
      <w:r>
        <w:rPr>
          <w:b/>
          <w:bCs/>
        </w:rPr>
        <w:t xml:space="preserve">População:</w:t>
      </w:r>
      <w:r>
        <w:t xml:space="preserve"> </w:t>
      </w:r>
      <w:r>
        <w:t xml:space="preserve">2.000 funcionários.</w:t>
      </w:r>
      <w:r>
        <w:t xml:space="preserve"> </w:t>
      </w:r>
      <w:r>
        <w:rPr>
          <w:b/>
          <w:bCs/>
        </w:rPr>
        <w:t xml:space="preserve">Amostra:</w:t>
      </w:r>
      <w:r>
        <w:t xml:space="preserve"> </w:t>
      </w:r>
      <w:r>
        <w:t xml:space="preserve">200 funcionários.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Estrato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População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Proporção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Amostra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Comercial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Tecnologia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Diretoria/Gestão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200</w:t>
            </w:r>
          </w:p>
        </w:tc>
      </w:tr>
    </w:tbl>
    <w:p>
      <w:pPr>
        <w:pStyle w:val="BodyText"/>
      </w:pPr>
      <w:r>
        <w:t xml:space="preserve">Assim, embora a área de Produção tenha muito mais funcionários, ela não domina arbitrariamente a pesquisa: sua participação na amostra permanece igual à sua participação na população.</w:t>
      </w:r>
    </w:p>
    <w:p>
      <w:r>
        <w:pict>
          <v:rect style="width:0;height:1.5pt" o:hralign="center" o:hrstd="t" o:hr="t"/>
        </w:pict>
      </w:r>
    </w:p>
    <w:bookmarkEnd w:id="129"/>
    <w:bookmarkStart w:id="130" w:name="moradores-de-uma-cidade"/>
    <w:p>
      <w:pPr>
        <w:pStyle w:val="Heading4"/>
      </w:pPr>
      <w:r>
        <w:rPr>
          <w:rStyle w:val="SectionNumber"/>
        </w:rPr>
        <w:t xml:space="preserve">5.1.1.3</w:t>
      </w:r>
      <w:r>
        <w:tab/>
      </w:r>
      <w:r>
        <w:t xml:space="preserve">3. Moradores de uma cidade</w:t>
      </w:r>
    </w:p>
    <w:p>
      <w:pPr>
        <w:pStyle w:val="FirstParagraph"/>
      </w:pPr>
      <w:r>
        <w:rPr>
          <w:b/>
          <w:bCs/>
        </w:rPr>
        <w:t xml:space="preserve">População:</w:t>
      </w:r>
      <w:r>
        <w:t xml:space="preserve"> </w:t>
      </w:r>
      <w:r>
        <w:t xml:space="preserve">50.000 moradores.</w:t>
      </w:r>
      <w:r>
        <w:t xml:space="preserve"> </w:t>
      </w:r>
      <w:r>
        <w:rPr>
          <w:b/>
          <w:bCs/>
        </w:rPr>
        <w:t xml:space="preserve">Amostra:</w:t>
      </w:r>
      <w:r>
        <w:t xml:space="preserve"> </w:t>
      </w:r>
      <w:r>
        <w:t xml:space="preserve">1.000 moradores.</w:t>
      </w:r>
    </w:p>
    <w:p>
      <w:pPr>
        <w:pStyle w:val="BodyText"/>
      </w:pPr>
      <w:r>
        <w:t xml:space="preserve">Estratificação por faixa etária: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Estrato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População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Proporção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Amostra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0–17 anos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18–29 anos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30–44 anos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45–59 anos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 anos ou mais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50.000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1.000</w:t>
            </w:r>
          </w:p>
        </w:tc>
      </w:tr>
    </w:tbl>
    <w:p>
      <w:pPr>
        <w:pStyle w:val="BodyText"/>
      </w:pPr>
      <w:r>
        <w:t xml:space="preserve">Para a faixa de 30 a 44 anos: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r>
            <m:t>1000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12000</m:t>
              </m:r>
            </m:num>
            <m:den>
              <m:r>
                <m:t>50000</m:t>
              </m:r>
            </m:den>
          </m:f>
          <m:r>
            <m:rPr>
              <m:sty m:val="p"/>
            </m:rPr>
            <m:t>=</m:t>
          </m:r>
          <m:r>
            <m:t>240</m:t>
          </m:r>
        </m:oMath>
      </m:oMathPara>
    </w:p>
    <w:p>
      <w:r>
        <w:pict>
          <v:rect style="width:0;height:1.5pt" o:hralign="center" o:hrstd="t" o:hr="t"/>
        </w:pict>
      </w:r>
    </w:p>
    <w:bookmarkEnd w:id="130"/>
    <w:bookmarkStart w:id="131" w:name="imagens-do-cifar-10"/>
    <w:p>
      <w:pPr>
        <w:pStyle w:val="Heading4"/>
      </w:pPr>
      <w:r>
        <w:rPr>
          <w:rStyle w:val="SectionNumber"/>
        </w:rPr>
        <w:t xml:space="preserve">5.1.1.4</w:t>
      </w:r>
      <w:r>
        <w:tab/>
      </w:r>
      <w:r>
        <w:t xml:space="preserve">4. Imagens do CIFAR-10</w:t>
      </w:r>
    </w:p>
    <w:p>
      <w:pPr>
        <w:pStyle w:val="FirstParagraph"/>
      </w:pPr>
      <w:r>
        <w:t xml:space="preserve">Aqui temos um exemplo particularmente simples porque o CIFAR-10 é</w:t>
      </w:r>
      <w:r>
        <w:t xml:space="preserve"> </w:t>
      </w:r>
      <w:r>
        <w:rPr>
          <w:b/>
          <w:bCs/>
        </w:rPr>
        <w:t xml:space="preserve">balanceado entre as classes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População:</w:t>
      </w:r>
      <w:r>
        <w:t xml:space="preserve"> </w:t>
      </w:r>
      <w:r>
        <w:t xml:space="preserve">60.000 imagens.</w:t>
      </w:r>
      <w:r>
        <w:t xml:space="preserve"> </w:t>
      </w:r>
      <w:r>
        <w:rPr>
          <w:b/>
          <w:bCs/>
        </w:rPr>
        <w:t xml:space="preserve">Amostra:</w:t>
      </w:r>
      <w:r>
        <w:t xml:space="preserve"> </w:t>
      </w:r>
      <w:r>
        <w:t xml:space="preserve">6.000 imagens.</w:t>
      </w:r>
    </w:p>
    <w:p>
      <w:pPr>
        <w:pStyle w:val="BodyText"/>
      </w:pPr>
      <w:r>
        <w:t xml:space="preserve">Cada uma das 10 classes possui 6.000 imagens.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Estrato — classe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População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Proporção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Amostra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airplane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automobile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60.000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6.000</w:t>
            </w:r>
          </w:p>
        </w:tc>
      </w:tr>
    </w:tbl>
    <w:p>
      <w:pPr>
        <w:pStyle w:val="BodyText"/>
      </w:pPr>
      <w:r>
        <w:t xml:space="preserve">Neste caso:</w:t>
      </w:r>
    </w:p>
    <w:p>
      <w:pPr>
        <w:pStyle w:val="BodyText"/>
      </w:pPr>
      <m:oMathPara>
        <m:oMathParaPr>
          <m:jc m:val="center"/>
        </m:oMathParaPr>
        <m:oMath>
          <m:r>
            <m:t>6000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6000</m:t>
              </m:r>
            </m:num>
            <m:den>
              <m:r>
                <m:t>60000</m:t>
              </m:r>
            </m:den>
          </m:f>
          <m:r>
            <m:rPr>
              <m:sty m:val="p"/>
            </m:rPr>
            <m:t>=</m:t>
          </m:r>
          <m:r>
            <m:t>600</m:t>
          </m:r>
        </m:oMath>
      </m:oMathPara>
    </w:p>
    <w:p>
      <w:pPr>
        <w:pStyle w:val="FirstParagraph"/>
      </w:pPr>
      <w:r>
        <w:t xml:space="preserve">Como todas as classes possuem a mesma quantidade de elementos, a amostra proporcional também fica perfeitamente balanceada.</w:t>
      </w:r>
    </w:p>
    <w:p>
      <w:r>
        <w:pict>
          <v:rect style="width:0;height:1.5pt" o:hralign="center" o:hrstd="t" o:hr="t"/>
        </w:pict>
      </w:r>
    </w:p>
    <w:bookmarkEnd w:id="131"/>
    <w:bookmarkStart w:id="132" w:name="domicílios-de-um-município"/>
    <w:p>
      <w:pPr>
        <w:pStyle w:val="Heading4"/>
      </w:pPr>
      <w:r>
        <w:rPr>
          <w:rStyle w:val="SectionNumber"/>
        </w:rPr>
        <w:t xml:space="preserve">5.1.1.5</w:t>
      </w:r>
      <w:r>
        <w:tab/>
      </w:r>
      <w:r>
        <w:t xml:space="preserve">5. Domicílios de um município</w:t>
      </w:r>
    </w:p>
    <w:p>
      <w:pPr>
        <w:pStyle w:val="FirstParagraph"/>
      </w:pPr>
      <w:r>
        <w:rPr>
          <w:b/>
          <w:bCs/>
        </w:rPr>
        <w:t xml:space="preserve">População:</w:t>
      </w:r>
      <w:r>
        <w:t xml:space="preserve"> </w:t>
      </w:r>
      <w:r>
        <w:t xml:space="preserve">20.000 domicílios.</w:t>
      </w:r>
      <w:r>
        <w:t xml:space="preserve"> </w:t>
      </w:r>
      <w:r>
        <w:rPr>
          <w:b/>
          <w:bCs/>
        </w:rPr>
        <w:t xml:space="preserve">Amostra:</w:t>
      </w:r>
      <w:r>
        <w:t xml:space="preserve"> </w:t>
      </w:r>
      <w:r>
        <w:t xml:space="preserve">1.000 domicílios.</w:t>
      </w:r>
    </w:p>
    <w:p>
      <w:pPr>
        <w:pStyle w:val="BodyText"/>
      </w:pPr>
      <w:r>
        <w:t xml:space="preserve">Estratificação por região do município: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Estrato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Domicílios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Proporção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Amostra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1.000</w:t>
            </w:r>
          </w:p>
        </w:tc>
      </w:tr>
    </w:tbl>
    <w:p>
      <w:pPr>
        <w:pStyle w:val="BodyText"/>
      </w:pPr>
      <w:r>
        <w:t xml:space="preserve">Por exemplo, para a região Leste: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Leste</m:t>
              </m:r>
            </m:sub>
          </m:sSub>
          <m:r>
            <m:rPr>
              <m:sty m:val="p"/>
            </m:rPr>
            <m:t>=</m:t>
          </m:r>
          <m:r>
            <m:t>1000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6000</m:t>
              </m:r>
            </m:num>
            <m:den>
              <m:r>
                <m:t>20000</m:t>
              </m:r>
            </m:den>
          </m:f>
          <m:r>
            <m:rPr>
              <m:sty m:val="p"/>
            </m:rPr>
            <m:t>=</m:t>
          </m:r>
          <m:r>
            <m:t>300</m:t>
          </m:r>
        </m:oMath>
      </m:oMathPara>
    </w:p>
    <w:p>
      <w:pPr>
        <w:pStyle w:val="FirstParagraph"/>
      </w:pPr>
      <w:r>
        <w:t xml:space="preserve">O ponto central para mostrar no slide é: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A proporção de cada estrato na amostra é igual à sua proporção na população</m:t>
              </m:r>
            </m:e>
          </m:borderBox>
        </m:oMath>
      </m:oMathPara>
    </w:p>
    <w:bookmarkEnd w:id="132"/>
    <w:bookmarkStart w:id="133" w:name="Xa7d83e50a5995a0799312006738eba6291048b8"/>
    <w:p>
      <w:pPr>
        <w:pStyle w:val="Heading4"/>
      </w:pPr>
      <w:r>
        <w:rPr>
          <w:rStyle w:val="SectionNumber"/>
        </w:rPr>
        <w:t xml:space="preserve">5.1.1.6</w:t>
      </w:r>
      <w:r>
        <w:tab/>
      </w:r>
      <w:r>
        <w:t xml:space="preserve">6. Pacientes de uma clínica — população balanceada</w:t>
      </w:r>
    </w:p>
    <w:p>
      <w:pPr>
        <w:pStyle w:val="FirstParagraph"/>
      </w:pPr>
      <w:r>
        <w:rPr>
          <w:b/>
          <w:bCs/>
        </w:rPr>
        <w:t xml:space="preserve">População:</w:t>
      </w:r>
      <w:r>
        <w:t xml:space="preserve"> </w:t>
      </w:r>
      <w:r>
        <w:t xml:space="preserve">4.000 pacientes.</w:t>
      </w:r>
      <w:r>
        <w:t xml:space="preserve"> </w:t>
      </w:r>
      <w:r>
        <w:rPr>
          <w:b/>
          <w:bCs/>
        </w:rPr>
        <w:t xml:space="preserve">Amostra:</w:t>
      </w:r>
      <w:r>
        <w:t xml:space="preserve"> </w:t>
      </w:r>
      <w:r>
        <w:t xml:space="preserve">400 pacientes.</w:t>
      </w:r>
    </w:p>
    <w:p>
      <w:pPr>
        <w:pStyle w:val="BodyText"/>
      </w:pPr>
      <w:r>
        <w:t xml:space="preserve">Estratificação por tipo de atendimento: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Estrato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População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Proporção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Amostra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Cardiologia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Ortopedia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Dermatologia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Oftalmologia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400</w:t>
            </w:r>
          </w:p>
        </w:tc>
      </w:tr>
    </w:tbl>
    <w:p>
      <w:pPr>
        <w:pStyle w:val="BodyText"/>
      </w:pPr>
      <w:r>
        <w:t xml:space="preserve">Por exemplo: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Cardiologia</m:t>
              </m:r>
            </m:sub>
          </m:sSub>
          <m:r>
            <m:rPr>
              <m:sty m:val="p"/>
            </m:rPr>
            <m:t>=</m:t>
          </m:r>
          <m:r>
            <m:t>400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1000</m:t>
              </m:r>
            </m:num>
            <m:den>
              <m:r>
                <m:t>4000</m:t>
              </m:r>
            </m:den>
          </m:f>
          <m:r>
            <m:rPr>
              <m:sty m:val="p"/>
            </m:rPr>
            <m:t>=</m:t>
          </m:r>
          <m:r>
            <m:t>100</m:t>
          </m:r>
        </m:oMath>
      </m:oMathPara>
    </w:p>
    <w:p>
      <w:pPr>
        <w:pStyle w:val="FirstParagraph"/>
      </w:pPr>
      <w:r>
        <w:t xml:space="preserve">Como todos os estratos têm o mesmo tamanho, a amostra também fica igualmente distribuída.</w:t>
      </w:r>
    </w:p>
    <w:p>
      <w:r>
        <w:pict>
          <v:rect style="width:0;height:1.5pt" o:hralign="center" o:hrstd="t" o:hr="t"/>
        </w:pict>
      </w:r>
    </w:p>
    <w:bookmarkEnd w:id="133"/>
    <w:bookmarkStart w:id="134" w:name="X8951b802ca98fa1ce63ef264b347b16e11b4989"/>
    <w:p>
      <w:pPr>
        <w:pStyle w:val="Heading4"/>
      </w:pPr>
      <w:r>
        <w:rPr>
          <w:rStyle w:val="SectionNumber"/>
        </w:rPr>
        <w:t xml:space="preserve">5.1.1.7</w:t>
      </w:r>
      <w:r>
        <w:tab/>
      </w:r>
      <w:r>
        <w:t xml:space="preserve">7. Produtos de um estoque — população balanceada</w:t>
      </w:r>
    </w:p>
    <w:p>
      <w:pPr>
        <w:pStyle w:val="FirstParagraph"/>
      </w:pPr>
      <w:r>
        <w:rPr>
          <w:b/>
          <w:bCs/>
        </w:rPr>
        <w:t xml:space="preserve">População:</w:t>
      </w:r>
      <w:r>
        <w:t xml:space="preserve"> </w:t>
      </w:r>
      <w:r>
        <w:t xml:space="preserve">10.000 produtos.</w:t>
      </w:r>
      <w:r>
        <w:t xml:space="preserve"> </w:t>
      </w:r>
      <w:r>
        <w:rPr>
          <w:b/>
          <w:bCs/>
        </w:rPr>
        <w:t xml:space="preserve">Amostra:</w:t>
      </w:r>
      <w:r>
        <w:t xml:space="preserve"> </w:t>
      </w:r>
      <w:r>
        <w:t xml:space="preserve">1.000 produtos.</w:t>
      </w:r>
    </w:p>
    <w:p>
      <w:pPr>
        <w:pStyle w:val="BodyText"/>
      </w:pPr>
      <w:r>
        <w:t xml:space="preserve">Estratificação por categoria: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Estrato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População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Proporção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Amostra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Eletrônicos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Alimentos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Vestuário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Higiene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Papelaria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1.000</w:t>
            </w:r>
          </w:p>
        </w:tc>
      </w:tr>
    </w:tbl>
    <w:p>
      <w:pPr>
        <w:pStyle w:val="BodyText"/>
      </w:pPr>
      <w:r>
        <w:t xml:space="preserve">Para cada categoria:</w:t>
      </w:r>
    </w:p>
    <w:p>
      <w:pPr>
        <w:pStyle w:val="BodyText"/>
      </w:pPr>
      <m:oMathPara>
        <m:oMathParaPr>
          <m:jc m:val="center"/>
        </m:oMathParaPr>
        <m:oMath>
          <m:r>
            <m:t>1000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2000</m:t>
              </m:r>
            </m:num>
            <m:den>
              <m:r>
                <m:t>10000</m:t>
              </m:r>
            </m:den>
          </m:f>
          <m:r>
            <m:rPr>
              <m:sty m:val="p"/>
            </m:rPr>
            <m:t>=</m:t>
          </m:r>
          <m:r>
            <m:t>200</m:t>
          </m:r>
        </m:oMath>
      </m:oMathPara>
    </w:p>
    <w:p>
      <w:pPr>
        <w:pStyle w:val="FirstParagraph"/>
      </w:pPr>
      <w:r>
        <w:t xml:space="preserve">Esse é outro caso de população perfeitamente balanceada.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6" w:name="Xc90adf7568e08ac066e2981927d535e63fcbbe0"/>
    <w:p>
      <w:pPr>
        <w:pStyle w:val="Heading3"/>
      </w:pPr>
      <w:r>
        <w:rPr>
          <w:rStyle w:val="SectionNumber"/>
        </w:rPr>
        <w:t xml:space="preserve">5.1.2</w:t>
      </w:r>
      <w:r>
        <w:tab/>
      </w:r>
      <w:r>
        <w:t xml:space="preserve">8. Imagens de um dataset de classificação — população balanceada</w:t>
      </w:r>
    </w:p>
    <w:p>
      <w:pPr>
        <w:pStyle w:val="FirstParagraph"/>
      </w:pPr>
      <w:r>
        <w:rPr>
          <w:b/>
          <w:bCs/>
        </w:rPr>
        <w:t xml:space="preserve">População:</w:t>
      </w:r>
      <w:r>
        <w:t xml:space="preserve"> </w:t>
      </w:r>
      <w:r>
        <w:t xml:space="preserve">30.000 imagens.</w:t>
      </w:r>
      <w:r>
        <w:t xml:space="preserve"> </w:t>
      </w:r>
      <w:r>
        <w:rPr>
          <w:b/>
          <w:bCs/>
        </w:rPr>
        <w:t xml:space="preserve">Amostra:</w:t>
      </w:r>
      <w:r>
        <w:t xml:space="preserve"> </w:t>
      </w:r>
      <w:r>
        <w:t xml:space="preserve">3.000 imagens.</w:t>
      </w:r>
    </w:p>
    <w:p>
      <w:pPr>
        <w:pStyle w:val="BodyText"/>
      </w:pPr>
      <w:r>
        <w:t xml:space="preserve">Considere um dataset com 6 classes: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Estrato — classe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População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Proporção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Amostra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Cachorro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16,67%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16,67%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Cavalo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16,67%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Pássaro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16,67%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Peixe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16,67%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Coelho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16,67%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30.000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3.000</w:t>
            </w:r>
          </w:p>
        </w:tc>
      </w:tr>
    </w:tbl>
    <w:p>
      <w:pPr>
        <w:pStyle w:val="BodyText"/>
      </w:pPr>
      <w:r>
        <w:t xml:space="preserve">Para a classe</w:t>
      </w:r>
      <w:r>
        <w:t xml:space="preserve"> </w:t>
      </w:r>
      <w:r>
        <w:t xml:space="preserve">“Cachorro”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r>
            <m:t>3000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5000</m:t>
              </m:r>
            </m:num>
            <m:den>
              <m:r>
                <m:t>30000</m:t>
              </m:r>
            </m:den>
          </m:f>
          <m:r>
            <m:rPr>
              <m:sty m:val="p"/>
            </m:rPr>
            <m:t>=</m:t>
          </m:r>
          <m:r>
            <m:t>500</m:t>
          </m:r>
        </m:oMath>
      </m:oMathPara>
    </w:p>
    <w:p>
      <w:pPr>
        <w:pStyle w:val="FirstParagraph"/>
      </w:pPr>
      <w:r>
        <w:t xml:space="preserve">Todas as classes possuem a mesma representatividade.</w:t>
      </w:r>
    </w:p>
    <w:p>
      <w:r>
        <w:pict>
          <v:rect style="width:0;height:1.5pt" o:hralign="center" o:hrstd="t" o:hr="t"/>
        </w:pict>
      </w:r>
    </w:p>
    <w:bookmarkEnd w:id="136"/>
    <w:bookmarkStart w:id="137" w:name="Xdbc378056bcfc10e8fcfc01b20c302717d020bd"/>
    <w:p>
      <w:pPr>
        <w:pStyle w:val="Heading3"/>
      </w:pPr>
      <w:r>
        <w:rPr>
          <w:rStyle w:val="SectionNumber"/>
        </w:rPr>
        <w:t xml:space="preserve">5.1.3</w:t>
      </w:r>
      <w:r>
        <w:tab/>
      </w:r>
      <w:r>
        <w:t xml:space="preserve">9. Clientes de um banco — população não balanceada</w:t>
      </w:r>
    </w:p>
    <w:p>
      <w:pPr>
        <w:pStyle w:val="FirstParagraph"/>
      </w:pPr>
      <w:r>
        <w:rPr>
          <w:b/>
          <w:bCs/>
        </w:rPr>
        <w:t xml:space="preserve">População:</w:t>
      </w:r>
      <w:r>
        <w:t xml:space="preserve"> </w:t>
      </w:r>
      <w:r>
        <w:t xml:space="preserve">100.000 clientes.</w:t>
      </w:r>
      <w:r>
        <w:t xml:space="preserve"> </w:t>
      </w:r>
      <w:r>
        <w:rPr>
          <w:b/>
          <w:bCs/>
        </w:rPr>
        <w:t xml:space="preserve">Amostra:</w:t>
      </w:r>
      <w:r>
        <w:t xml:space="preserve"> </w:t>
      </w:r>
      <w:r>
        <w:t xml:space="preserve">2.000 clientes.</w:t>
      </w:r>
    </w:p>
    <w:p>
      <w:pPr>
        <w:pStyle w:val="BodyText"/>
      </w:pPr>
      <w:r>
        <w:t xml:space="preserve">Estratificação por faixa de renda: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Estrato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População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Proporção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Amostra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Até R$ 2 mil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R$ 2 mil a R$ 5 mil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R$ 5 mil a R$ 10 mil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R$ 10 mil a R$ 20 mil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Acima de R$ 20 mil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2.000</w:t>
            </w:r>
          </w:p>
        </w:tc>
      </w:tr>
    </w:tbl>
    <w:p>
      <w:pPr>
        <w:pStyle w:val="BodyText"/>
      </w:pPr>
      <w:r>
        <w:t xml:space="preserve">Para o primeiro estrato: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r>
            <m:t>2000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45000</m:t>
              </m:r>
            </m:num>
            <m:den>
              <m:r>
                <m:t>100000</m:t>
              </m:r>
            </m:den>
          </m:f>
          <m:r>
            <m:rPr>
              <m:sty m:val="p"/>
            </m:rPr>
            <m:t>=</m:t>
          </m:r>
          <m:r>
            <m:t>900</m:t>
          </m:r>
        </m:oMath>
      </m:oMathPara>
    </w:p>
    <w:p>
      <w:pPr>
        <w:pStyle w:val="FirstParagraph"/>
      </w:pPr>
      <w:r>
        <w:t xml:space="preserve">Aqui os estratos possuem tamanhos bastante diferentes, mas a amostra preserva essas diferenças proporcionalmente.</w:t>
      </w:r>
    </w:p>
    <w:p>
      <w:r>
        <w:pict>
          <v:rect style="width:0;height:1.5pt" o:hralign="center" o:hrstd="t" o:hr="t"/>
        </w:pict>
      </w:r>
    </w:p>
    <w:bookmarkEnd w:id="137"/>
    <w:bookmarkStart w:id="138" w:name="Xa7497d757f54ab2bd7f05c70cd7f52a6378dff0"/>
    <w:p>
      <w:pPr>
        <w:pStyle w:val="Heading3"/>
      </w:pPr>
      <w:r>
        <w:rPr>
          <w:rStyle w:val="SectionNumber"/>
        </w:rPr>
        <w:t xml:space="preserve">5.1.4</w:t>
      </w:r>
      <w:r>
        <w:tab/>
      </w:r>
      <w:r>
        <w:t xml:space="preserve">10. Dataset de detecção de fraude — população não balanceada</w:t>
      </w:r>
    </w:p>
    <w:p>
      <w:pPr>
        <w:pStyle w:val="FirstParagraph"/>
      </w:pPr>
      <w:r>
        <w:rPr>
          <w:b/>
          <w:bCs/>
        </w:rPr>
        <w:t xml:space="preserve">População:</w:t>
      </w:r>
      <w:r>
        <w:t xml:space="preserve"> </w:t>
      </w:r>
      <w:r>
        <w:t xml:space="preserve">50.000 transações.</w:t>
      </w:r>
      <w:r>
        <w:t xml:space="preserve"> </w:t>
      </w:r>
      <w:r>
        <w:rPr>
          <w:b/>
          <w:bCs/>
        </w:rPr>
        <w:t xml:space="preserve">Amostra:</w:t>
      </w:r>
      <w:r>
        <w:t xml:space="preserve"> </w:t>
      </w:r>
      <w:r>
        <w:t xml:space="preserve">5.000 transações.</w:t>
      </w:r>
    </w:p>
    <w:p>
      <w:pPr>
        <w:pStyle w:val="BodyText"/>
      </w:pPr>
      <w:r>
        <w:t xml:space="preserve">Estratificação pelo tipo de transação: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Estrato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População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Proporção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Amostra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Transações normais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Fraudes leves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Fraudes moderadas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Fraudes graves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Fraudes críticas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50.000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5.000</w:t>
            </w:r>
          </w:p>
        </w:tc>
      </w:tr>
    </w:tbl>
    <w:p>
      <w:pPr>
        <w:pStyle w:val="BodyText"/>
      </w:pPr>
      <w:r>
        <w:t xml:space="preserve">Para as fraudes críticas: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críticas</m:t>
              </m:r>
            </m:sub>
          </m:sSub>
          <m:r>
            <m:rPr>
              <m:sty m:val="p"/>
            </m:rPr>
            <m:t>=</m:t>
          </m:r>
          <m:r>
            <m:t>5000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500</m:t>
              </m:r>
            </m:num>
            <m:den>
              <m:r>
                <m:t>50000</m:t>
              </m:r>
            </m:den>
          </m:f>
          <m:r>
            <m:rPr>
              <m:sty m:val="p"/>
            </m:rPr>
            <m:t>=</m:t>
          </m:r>
          <m:r>
            <m:t>50</m:t>
          </m:r>
        </m:oMath>
      </m:oMathPara>
    </w:p>
    <w:p>
      <w:pPr>
        <w:pStyle w:val="FirstParagraph"/>
      </w:pPr>
      <w:r>
        <w:t xml:space="preserve">OBS:</w:t>
      </w:r>
      <w:r>
        <w:t xml:space="preserve"> </w:t>
      </w:r>
      <w:r>
        <w:rPr>
          <w:b/>
          <w:bCs/>
        </w:rPr>
        <w:t xml:space="preserve">classes raras continuam raras na amostra proporcional</w:t>
      </w:r>
      <w:r>
        <w:t xml:space="preserve">.</w:t>
      </w:r>
    </w:p>
    <w:p>
      <w:pPr>
        <w:pStyle w:val="BodyText"/>
      </w:pPr>
      <w:r>
        <w:t xml:space="preserve">Assim, podemos resumir os exemplos 6–10 como: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Exemplo</w:t>
            </w:r>
          </w:p>
        </w:tc>
        <w:tc>
          <w:tcPr/>
          <w:p>
            <w:pPr>
              <w:pStyle w:val="Compact"/>
            </w:pPr>
            <w:r>
              <w:t xml:space="preserve">População</w:t>
            </w:r>
          </w:p>
        </w:tc>
        <w:tc>
          <w:tcPr/>
          <w:p>
            <w:pPr>
              <w:pStyle w:val="Compac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Pacientes por especialidade</w:t>
            </w:r>
          </w:p>
        </w:tc>
        <w:tc>
          <w:tcPr/>
          <w:p>
            <w:pPr>
              <w:pStyle w:val="Compact"/>
            </w:pPr>
            <w:r>
              <w:t xml:space="preserve">Balanceada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Produtos por categoria</w:t>
            </w:r>
          </w:p>
        </w:tc>
        <w:tc>
          <w:tcPr/>
          <w:p>
            <w:pPr>
              <w:pStyle w:val="Compact"/>
            </w:pPr>
            <w:r>
              <w:t xml:space="preserve">Balanceada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Dataset de imagens</w:t>
            </w:r>
          </w:p>
        </w:tc>
        <w:tc>
          <w:tcPr/>
          <w:p>
            <w:pPr>
              <w:pStyle w:val="Compact"/>
            </w:pPr>
            <w:r>
              <w:t xml:space="preserve">Balanceada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Clientes por faixa de renda</w:t>
            </w:r>
          </w:p>
        </w:tc>
        <w:tc>
          <w:tcPr/>
          <w:p>
            <w:pPr>
              <w:pStyle w:val="Compact"/>
            </w:pPr>
            <w:r>
              <w:t xml:space="preserve">Não balanceada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Transações financeiras</w:t>
            </w:r>
          </w:p>
        </w:tc>
        <w:tc>
          <w:tcPr/>
          <w:p>
            <w:pPr>
              <w:pStyle w:val="Compact"/>
            </w:pPr>
            <w:r>
              <w:t xml:space="preserve">Não balanceada</w:t>
            </w:r>
          </w:p>
        </w:tc>
      </w:tr>
    </w:tbl>
    <w:bookmarkEnd w:id="138"/>
    <w:bookmarkStart w:id="139" w:name="testes-de-multipla-escolha-1"/>
    <w:p>
      <w:pPr>
        <w:pStyle w:val="Heading3"/>
      </w:pPr>
      <w:r>
        <w:rPr>
          <w:rStyle w:val="SectionNumber"/>
        </w:rPr>
        <w:t xml:space="preserve">5.1.5</w:t>
      </w:r>
      <w:r>
        <w:tab/>
      </w:r>
      <w:r>
        <w:t xml:space="preserve">TESTES DE MULTIPLA ESCOLHA</w:t>
      </w:r>
    </w:p>
    <w:bookmarkEnd w:id="139"/>
    <w:bookmarkStart w:id="140" w:name="estratos-proporções-e-amostras"/>
    <w:p>
      <w:pPr>
        <w:pStyle w:val="Heading3"/>
      </w:pPr>
      <w:r>
        <w:rPr>
          <w:rStyle w:val="SectionNumber"/>
        </w:rPr>
        <w:t xml:space="preserve">5.1.6</w:t>
      </w:r>
      <w:r>
        <w:tab/>
      </w:r>
      <w:r>
        <w:t xml:space="preserve">Estratos , Proporções e Amostras</w:t>
      </w:r>
    </w:p>
    <w:tbl>
      <w:tblPr>
        <w:tblStyle w:val="Table"/>
        <w:tblW w:type="pct" w:w="5035"/>
        <w:tblLayout w:type="fixed"/>
        <w:tblLook w:firstRow="1" w:lastRow="0" w:firstColumn="0" w:lastColumn="0" w:noHBand="0" w:noVBand="0" w:val="0020"/>
      </w:tblPr>
      <w:tblGrid>
        <w:gridCol w:w="79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Questão 5</w:t>
            </w:r>
          </w:p>
        </w:tc>
      </w:tr>
      <w:tr>
        <w:tc>
          <w:tcPr/>
          <w:p>
            <w:pPr>
              <w:pStyle w:val="BodyText"/>
            </w:pPr>
            <w:r>
              <w:t xml:space="preserve">Uma população é composta por</w:t>
            </w:r>
            <w:r>
              <w:t xml:space="preserve"> </w:t>
            </w:r>
            <w:r>
              <w:rPr>
                <w:b/>
                <w:bCs/>
              </w:rPr>
              <w:t xml:space="preserve">40% de indivíduos da classe A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/>
                <w:bCs/>
              </w:rPr>
              <w:t xml:space="preserve">60% da classe B</w:t>
            </w:r>
            <w:r>
              <w:t xml:space="preserve">. Deseja-se retirar uma amostra de</w:t>
            </w:r>
            <w:r>
              <w:t xml:space="preserve"> </w:t>
            </w:r>
            <w:r>
              <w:rPr>
                <w:b/>
                <w:bCs/>
              </w:rPr>
              <w:t xml:space="preserve">100 indivíduos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Qual alternativa descreve corretamente uma</w:t>
            </w:r>
            <w:r>
              <w:t xml:space="preserve"> </w:t>
            </w:r>
            <w:r>
              <w:rPr>
                <w:b/>
                <w:bCs/>
              </w:rPr>
              <w:t xml:space="preserve">amostra proporcional</w:t>
            </w:r>
            <w:r>
              <w:t xml:space="preserve"> </w:t>
            </w:r>
            <w:r>
              <w:t xml:space="preserve">e uma</w:t>
            </w:r>
            <w:r>
              <w:t xml:space="preserve"> </w:t>
            </w:r>
            <w:r>
              <w:rPr>
                <w:b/>
                <w:bCs/>
              </w:rPr>
              <w:t xml:space="preserve">amostra balanceada</w:t>
            </w:r>
            <w:r>
              <w:t xml:space="preserve">, respectivamente?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A)</w:t>
            </w:r>
            <w:r>
              <w:t xml:space="preserve"> </w:t>
            </w:r>
            <w:r>
              <w:t xml:space="preserve">Proporcional: 50 indivíduos de A e 50 de B; Balanceada: 40 de A e 60 de 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B)</w:t>
            </w:r>
            <w:r>
              <w:t xml:space="preserve"> </w:t>
            </w:r>
            <w:r>
              <w:t xml:space="preserve">Proporcional: 40 indivíduos de A e 60 de B; Balanceada: 50 de A e 50 de 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C)</w:t>
            </w:r>
            <w:r>
              <w:t xml:space="preserve"> </w:t>
            </w:r>
            <w:r>
              <w:t xml:space="preserve">Proporcional: 60 indivíduos de A e 40 de B; Balanceada: 40 de A e 60 de 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D)</w:t>
            </w:r>
            <w:r>
              <w:t xml:space="preserve"> </w:t>
            </w:r>
            <w:r>
              <w:t xml:space="preserve">Proporcional: 40 indivíduos de A e 40 de B; Balanceada: 60 de A e 40 de 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E)</w:t>
            </w:r>
            <w:r>
              <w:t xml:space="preserve"> </w:t>
            </w:r>
            <w:r>
              <w:t xml:space="preserve">Proporcional e balanceada são conceitos equivalentes, portanto ambas devem possuir 50 indivíduos de cada classe.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Start w:id="141" w:name="questão-6-knn"/>
    <w:p>
      <w:pPr>
        <w:pStyle w:val="Heading3"/>
      </w:pPr>
      <w:r>
        <w:rPr>
          <w:rStyle w:val="SectionNumber"/>
        </w:rPr>
        <w:t xml:space="preserve">5.1.7</w:t>
      </w:r>
      <w:r>
        <w:tab/>
      </w:r>
      <w:r>
        <w:t xml:space="preserve">Questão 6 KNN</w:t>
      </w:r>
    </w:p>
    <w:tbl>
      <w:tblPr>
        <w:tblStyle w:val="Table"/>
        <w:tblW w:type="pct" w:w="5032"/>
        <w:tblLayout w:type="fixed"/>
        <w:tblLook w:firstRow="1" w:lastRow="0" w:firstColumn="0" w:lastColumn="0" w:noHBand="0" w:noVBand="0" w:val="0020"/>
      </w:tblPr>
      <w:tblGrid>
        <w:gridCol w:w="797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Questão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Sobre o algoritmo</w:t>
            </w:r>
            <w:r>
              <w:t xml:space="preserve"> </w:t>
            </w:r>
            <w:r>
              <w:rPr>
                <w:b/>
                <w:bCs/>
              </w:rPr>
              <w:t xml:space="preserve">K-Nearest Neighbors (KNN)</w:t>
            </w:r>
            <w:r>
              <w:t xml:space="preserve">, assinale a alternativa correta.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A)</w:t>
            </w:r>
            <w:r>
              <w:t xml:space="preserve"> </w:t>
            </w:r>
            <w:r>
              <w:t xml:space="preserve">O KNN é um algoritmo paramétrico que precisa determinar obrigatoriamente os parâmetros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B)</w:t>
            </w:r>
            <w:r>
              <w:t xml:space="preserve"> </w:t>
            </w:r>
            <w:r>
              <w:t xml:space="preserve">O KNN utiliza exclusivamente uma função sigmoide para calcular a classe de uma nova observação.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C)</w:t>
            </w:r>
            <w:r>
              <w:t xml:space="preserve"> </w:t>
            </w:r>
            <w:r>
              <w:t xml:space="preserve">O KNN é um algoritmo</w:t>
            </w:r>
            <w:r>
              <w:t xml:space="preserve"> </w:t>
            </w:r>
            <w:r>
              <w:rPr>
                <w:b/>
                <w:bCs/>
              </w:rPr>
              <w:t xml:space="preserve">não paramétrico</w:t>
            </w:r>
            <w:r>
              <w:t xml:space="preserve"> </w:t>
            </w:r>
            <w:r>
              <w:t xml:space="preserve">que pode classificar uma nova observação considerando a distância entre ela e as observações conhecidas.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D)</w:t>
            </w:r>
            <w:r>
              <w:t xml:space="preserve"> </w:t>
            </w:r>
            <w:r>
              <w:t xml:space="preserve">No KNN, o valor de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representa o número de atributos existentes no conjunto de dados.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E)</w:t>
            </w:r>
            <w:r>
              <w:t xml:space="preserve"> </w:t>
            </w:r>
            <w:r>
              <w:t xml:space="preserve">O KNN somente pode ser utilizado quando existem exatamente duas classes.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1"/>
    <w:bookmarkStart w:id="142" w:name="questão-7---regressão-logística"/>
    <w:p>
      <w:pPr>
        <w:pStyle w:val="Heading3"/>
      </w:pPr>
      <w:r>
        <w:rPr>
          <w:rStyle w:val="SectionNumber"/>
        </w:rPr>
        <w:t xml:space="preserve">5.1.8</w:t>
      </w:r>
      <w:r>
        <w:tab/>
      </w:r>
      <w:r>
        <w:t xml:space="preserve">Questão 7 - Regressão Logística</w:t>
      </w:r>
    </w:p>
    <w:tbl>
      <w:tblPr>
        <w:tblStyle w:val="Table"/>
        <w:tblW w:type="pct" w:w="5038"/>
        <w:tblLayout w:type="fixed"/>
        <w:tblLook w:firstRow="1" w:lastRow="0" w:firstColumn="0" w:lastColumn="0" w:noHBand="0" w:noVBand="0" w:val="0020"/>
      </w:tblPr>
      <w:tblGrid>
        <w:gridCol w:w="7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Questão 7 — Exercício resolvido: Regressão Logística</w:t>
            </w:r>
          </w:p>
        </w:tc>
      </w:tr>
      <w:tr>
        <w:tc>
          <w:tcPr/>
          <w:p>
            <w:pPr>
              <w:pStyle w:val="BodyText"/>
            </w:pPr>
            <w:r>
              <w:t xml:space="preserve">Considere o modelo de</w:t>
            </w:r>
            <w:r>
              <w:t xml:space="preserve"> </w:t>
            </w:r>
            <w:r>
              <w:rPr>
                <w:b/>
                <w:bCs/>
              </w:rPr>
              <w:t xml:space="preserve">Regressão Logística</w:t>
            </w:r>
            <w:r>
              <w:t xml:space="preserve"> </w:t>
            </w:r>
            <w:r>
              <w:t xml:space="preserve">apresentado em aula:</w:t>
            </w:r>
            <w:r>
              <w:t xml:space="preserve"> 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 </w:t>
            </w:r>
            <w:r>
              <w:t xml:space="preserve"> </w:t>
            </w:r>
            <w:r>
              <w:t xml:space="preserve">com:</w:t>
            </w:r>
          </w:p>
          <w:p>
            <w:pPr>
              <w:pStyle w:val="BodyText"/>
            </w:pP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19</m:t>
              </m:r>
            </m:oMath>
          </w:p>
          <w:p>
            <w:pPr>
              <w:pStyle w:val="BodyText"/>
            </w:pPr>
            <w:r>
              <w:t xml:space="preserve">e</w:t>
            </w:r>
          </w:p>
          <w:p>
            <w:pPr>
              <w:pStyle w:val="BodyTex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52</m:t>
              </m:r>
            </m:oMath>
          </w:p>
          <w:p>
            <w:pPr>
              <w:pStyle w:val="BodyText"/>
            </w:pPr>
            <w:r>
              <w:t xml:space="preserve">Para um aluno que estudou</w:t>
            </w:r>
            <w:r>
              <w:t xml:space="preserve"> </w:t>
            </w:r>
            <w:r>
              <w:rPr>
                <w:b/>
                <w:bCs/>
              </w:rPr>
              <w:t xml:space="preserve">6 horas</w:t>
            </w:r>
            <w:r>
              <w:t xml:space="preserve">, temos:</w:t>
            </w:r>
          </w:p>
          <w:p>
            <w:pPr>
              <w:pStyle w:val="BodyText"/>
            </w:pP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19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</m:e>
              </m:d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52</m:t>
              </m:r>
            </m:oMath>
          </w:p>
          <w:p>
            <w:pPr>
              <w:pStyle w:val="BodyText"/>
            </w:pP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14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52</m:t>
              </m:r>
            </m:oMath>
          </w:p>
          <w:p>
            <w:pPr>
              <w:pStyle w:val="BodyText"/>
            </w:pP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62</m:t>
              </m:r>
            </m:oMath>
          </w:p>
          <w:p>
            <w:pPr>
              <w:pStyle w:val="BodyText"/>
            </w:pPr>
            <w:r>
              <w:t xml:space="preserve">Aplicando a</w:t>
            </w:r>
            <w:r>
              <w:t xml:space="preserve"> </w:t>
            </w:r>
            <w:r>
              <w:rPr>
                <w:b/>
                <w:bCs/>
              </w:rPr>
              <w:t xml:space="preserve">função logística (sigmoide)</w:t>
            </w:r>
            <w:r>
              <w:t xml:space="preserve">:</w:t>
            </w:r>
          </w:p>
          <w:p>
            <w:pPr>
              <w:pStyle w:val="BodyText"/>
            </w:pPr>
            <m:oMath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z</m:t>
                      </m:r>
                    </m:sup>
                  </m:sSup>
                </m:den>
              </m:f>
            </m:oMath>
          </w:p>
          <w:p>
            <w:pPr>
              <w:pStyle w:val="BodyText"/>
            </w:pPr>
            <w:r>
              <w:t xml:space="preserve">temos aproximadamente:</w:t>
            </w:r>
          </w:p>
          <w:p>
            <w:pPr>
              <w:pStyle w:val="BodyText"/>
            </w:pPr>
            <m:oMath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65</m:t>
              </m:r>
            </m:oMath>
          </w:p>
          <w:p>
            <w:pPr>
              <w:pStyle w:val="BodyText"/>
            </w:pPr>
            <w:r>
              <w:t xml:space="preserve">ou seja, aproximadamente</w:t>
            </w:r>
            <w:r>
              <w:t xml:space="preserve"> </w:t>
            </w:r>
            <w:r>
              <w:rPr>
                <w:b/>
                <w:bCs/>
              </w:rPr>
              <w:t xml:space="preserve">65%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Considerando um limiar de classificação de</w:t>
            </w:r>
            <w:r>
              <w:t xml:space="preserve"> </w:t>
            </w:r>
            <w:r>
              <w:rPr>
                <w:b/>
                <w:bCs/>
              </w:rPr>
              <w:t xml:space="preserve">50%</w:t>
            </w:r>
            <w:r>
              <w:t xml:space="preserve">, analise as afirmações:</w:t>
            </w:r>
          </w:p>
          <w:p>
            <w:pPr>
              <w:pStyle w:val="BodyText"/>
            </w:pPr>
            <w:r>
              <w:rPr>
                <w:b/>
                <w:bCs/>
                <w:i/>
                <w:iCs/>
              </w:rPr>
              <w:t xml:space="preserve">I.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Como a probabilidade calculada é aproximadamente 65%, o aluno será classificado como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Aprovado</w:t>
            </w:r>
            <w:r>
              <w:rPr>
                <w:i/>
                <w:iCs/>
              </w:rP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  <w:i/>
                <w:iCs/>
              </w:rPr>
              <w:t xml:space="preserve">II.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O valor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62</m:t>
              </m:r>
            </m:oMath>
            <w:r>
              <w:t xml:space="preserve"> </w:t>
            </w:r>
            <w:r>
              <w:rPr>
                <w:i/>
                <w:iCs/>
              </w:rPr>
              <w:t xml:space="preserve">corresponde diretamente a uma probabilidade de 62%.</w:t>
            </w:r>
          </w:p>
          <w:p>
            <w:pPr>
              <w:pStyle w:val="BodyText"/>
            </w:pPr>
            <w:r>
              <w:rPr>
                <w:b/>
                <w:bCs/>
                <w:i/>
                <w:iCs/>
              </w:rPr>
              <w:t xml:space="preserve">III.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 função sigmoide transforma o valor de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rPr>
                <w:i/>
                <w:iCs/>
              </w:rPr>
              <w:t xml:space="preserve">em um número entre 0 e 1, que pode ser interpretado como probabilidade.</w:t>
            </w:r>
          </w:p>
          <w:p>
            <w:pPr>
              <w:pStyle w:val="BodyText"/>
            </w:pPr>
            <w:r>
              <w:t xml:space="preserve">Assinale a alternativa</w:t>
            </w:r>
            <w:r>
              <w:t xml:space="preserve"> </w:t>
            </w:r>
            <w:r>
              <w:rPr>
                <w:b/>
                <w:bCs/>
              </w:rPr>
              <w:t xml:space="preserve">correta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A)</w:t>
            </w:r>
            <w:r>
              <w:t xml:space="preserve"> </w:t>
            </w:r>
            <w:r>
              <w:t xml:space="preserve">Apenas I está correta.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B)</w:t>
            </w:r>
            <w:r>
              <w:t xml:space="preserve"> </w:t>
            </w:r>
            <w:r>
              <w:t xml:space="preserve">Apenas II está correta.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C)</w:t>
            </w:r>
            <w:r>
              <w:t xml:space="preserve"> </w:t>
            </w:r>
            <w:r>
              <w:t xml:space="preserve">Apenas I e II estão corretas.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D)</w:t>
            </w:r>
            <w:r>
              <w:t xml:space="preserve"> </w:t>
            </w:r>
            <w:r>
              <w:t xml:space="preserve">Apenas I e III estão corretas.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E)</w:t>
            </w:r>
            <w:r>
              <w:t xml:space="preserve"> </w:t>
            </w:r>
            <w:r>
              <w:t xml:space="preserve">I, II e III estão corretas.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2"/>
    <w:bookmarkStart w:id="143" w:name="questão-8---knn"/>
    <w:p>
      <w:pPr>
        <w:pStyle w:val="Heading3"/>
      </w:pPr>
      <w:r>
        <w:rPr>
          <w:rStyle w:val="SectionNumber"/>
        </w:rPr>
        <w:t xml:space="preserve">5.1.9</w:t>
      </w:r>
      <w:r>
        <w:tab/>
      </w:r>
      <w:r>
        <w:t xml:space="preserve">Questão 8 - KNN</w:t>
      </w:r>
    </w:p>
    <w:tbl>
      <w:tblPr>
        <w:tblStyle w:val="Table"/>
        <w:tblW w:type="pct" w:w="5039"/>
        <w:tblLayout w:type="fixed"/>
        <w:tblLook w:firstRow="1" w:lastRow="0" w:firstColumn="0" w:lastColumn="0" w:noHBand="0" w:noVBand="0" w:val="0020"/>
      </w:tblPr>
      <w:tblGrid>
        <w:gridCol w:w="798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Questão 8</w:t>
            </w:r>
          </w:p>
        </w:tc>
      </w:tr>
      <w:tr>
        <w:tc>
          <w:tcPr/>
          <w:p>
            <w:pPr>
              <w:pStyle w:val="BodyText"/>
            </w:pPr>
            <w:r>
              <w:t xml:space="preserve">Considere uma nova observação:</w:t>
            </w:r>
          </w:p>
          <w:p>
            <w:pPr>
              <w:pStyle w:val="BodyTex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</m:oMath>
          </w:p>
          <w:p>
            <w:pPr>
              <w:pStyle w:val="BodyText"/>
            </w:pPr>
            <w:r>
              <w:t xml:space="preserve">e quatro observações já classificadas: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A: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</m:oMath>
            <w:r>
              <w:t xml:space="preserve"> </w:t>
            </w:r>
            <w:r>
              <w:t xml:space="preserve">— Azul ;</w:t>
            </w:r>
            <w:r>
              <w:t xml:space="preserve"> </w:t>
            </w:r>
            <w:r>
              <w:rPr>
                <w:b/>
                <w:bCs/>
              </w:rPr>
              <w:t xml:space="preserve">B: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</m:oMath>
            <w:r>
              <w:t xml:space="preserve"> </w:t>
            </w:r>
            <w:r>
              <w:t xml:space="preserve">— Azul ;</w:t>
            </w:r>
            <w:r>
              <w:t xml:space="preserve"> </w:t>
            </w:r>
            <w:r>
              <w:rPr>
                <w:b/>
                <w:bCs/>
              </w:rPr>
              <w:t xml:space="preserve">C: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</m:oMath>
            <w:r>
              <w:t xml:space="preserve"> </w:t>
            </w:r>
            <w:r>
              <w:t xml:space="preserve">— Vermelho ;</w:t>
            </w:r>
            <w:r>
              <w:t xml:space="preserve"> </w:t>
            </w:r>
            <w:r>
              <w:rPr>
                <w:b/>
                <w:bCs/>
              </w:rPr>
              <w:t xml:space="preserve">D: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e>
              </m:d>
            </m:oMath>
            <w:r>
              <w:t xml:space="preserve"> </w:t>
            </w:r>
            <w:r>
              <w:t xml:space="preserve">— Vermelho ;</w:t>
            </w:r>
          </w:p>
          <w:p>
            <w:pPr>
              <w:pStyle w:val="BodyText"/>
            </w:pPr>
            <w:r>
              <w:t xml:space="preserve">Utilizando a</w:t>
            </w:r>
            <w:r>
              <w:t xml:space="preserve"> </w:t>
            </w:r>
            <w:r>
              <w:rPr>
                <w:b/>
                <w:bCs/>
              </w:rPr>
              <w:t xml:space="preserve">distância Euclidiana</w:t>
            </w:r>
            <w:r>
              <w:t xml:space="preserve">:</w:t>
            </w:r>
          </w:p>
          <w:p>
            <w:pPr>
              <w:pStyle w:val="BodyText"/>
            </w:pPr>
            <m:oMath>
              <m:r>
                <m:t>d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P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P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</w:p>
          <w:p>
            <w:pPr>
              <w:pStyle w:val="BodyText"/>
            </w:pPr>
            <w:r>
              <w:t xml:space="preserve">temos:</w:t>
            </w:r>
          </w:p>
          <w:p>
            <w:pPr>
              <w:pStyle w:val="BodyText"/>
            </w:pPr>
            <m:oMath>
              <m:r>
                <m:t>d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24</m:t>
              </m:r>
            </m:oMath>
          </w:p>
          <w:p>
            <w:pPr>
              <w:pStyle w:val="BodyText"/>
            </w:pPr>
            <m:oMath>
              <m:r>
                <m:t>d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4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BodyText"/>
            </w:pPr>
            <m:oMath>
              <m:r>
                <m:t>d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5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4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BodyText"/>
            </w:pPr>
            <m:oMath>
              <m:r>
                <m:t>d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8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8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32</m:t>
                  </m:r>
                </m:e>
              </m:rad>
              <m:r>
                <m:rPr>
                  <m:sty m:val="p"/>
                </m:rPr>
                <m:t>≈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66</m:t>
              </m:r>
            </m:oMath>
          </w:p>
          <w:p>
            <w:pPr>
              <w:pStyle w:val="BodyText"/>
            </w:pPr>
            <w:r>
              <w:t xml:space="preserve">Portanto, considerando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, os três vizinhos mais próximos são</w:t>
            </w:r>
            <w:r>
              <w:t xml:space="preserve"> </w:t>
            </w:r>
            <w:r>
              <w:rPr>
                <w:b/>
                <w:bCs/>
              </w:rPr>
              <w:t xml:space="preserve">B, C e A</w:t>
            </w:r>
            <w:r>
              <w:t xml:space="preserve">, cujas classes são: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Azul, Vermelho, Azul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Analise as afirmações: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I.</w:t>
            </w:r>
            <w:r>
              <w:t xml:space="preserve"> </w:t>
            </w:r>
            <w:r>
              <w:t xml:space="preserve">Para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, a nova observação será classificada como</w:t>
            </w:r>
            <w:r>
              <w:t xml:space="preserve"> </w:t>
            </w:r>
            <w:r>
              <w:rPr>
                <w:b/>
                <w:bCs/>
              </w:rPr>
              <w:t xml:space="preserve">Azul</w:t>
            </w:r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II.</w:t>
            </w:r>
            <w:r>
              <w:t xml:space="preserve"> </w:t>
            </w:r>
            <w:r>
              <w:t xml:space="preserve">O ponto D possui menor distância até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do que o ponto A.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III.</w:t>
            </w:r>
            <w:r>
              <w:t xml:space="preserve"> </w:t>
            </w:r>
            <w:r>
              <w:t xml:space="preserve">No KNN com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, são considerados os três pontos que apresentam as menores distâncias em relação à nova observação.</w:t>
            </w:r>
          </w:p>
          <w:p>
            <w:pPr>
              <w:pStyle w:val="BodyText"/>
            </w:pPr>
            <w:r>
              <w:t xml:space="preserve">Assinale a alternativa</w:t>
            </w:r>
            <w:r>
              <w:t xml:space="preserve"> </w:t>
            </w:r>
            <w:r>
              <w:rPr>
                <w:b/>
                <w:bCs/>
              </w:rPr>
              <w:t xml:space="preserve">correta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A)</w:t>
            </w:r>
            <w:r>
              <w:t xml:space="preserve"> </w:t>
            </w:r>
            <w:r>
              <w:t xml:space="preserve">Apenas I está correta.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B)</w:t>
            </w:r>
            <w:r>
              <w:t xml:space="preserve"> </w:t>
            </w:r>
            <w:r>
              <w:t xml:space="preserve">Apenas II está correta.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C)</w:t>
            </w:r>
            <w:r>
              <w:t xml:space="preserve"> </w:t>
            </w:r>
            <w:r>
              <w:t xml:space="preserve">Apenas I e II estão corretas.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D)</w:t>
            </w:r>
            <w:r>
              <w:t xml:space="preserve"> </w:t>
            </w:r>
            <w:r>
              <w:t xml:space="preserve">Apenas II e III estão corretas.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E)</w:t>
            </w:r>
            <w:r>
              <w:t xml:space="preserve"> </w:t>
            </w:r>
            <w:r>
              <w:t xml:space="preserve">Apenas I e III estão corretas.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3"/>
    <w:bookmarkEnd w:id="144"/>
    <w:bookmarkEnd w:id="145"/>
    <w:bookmarkStart w:id="146" w:name="gabarito-1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Gabarito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Questão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Resposta correta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</w:t>
            </w:r>
          </w:p>
        </w:tc>
      </w:tr>
    </w:tbl>
    <w:bookmarkEnd w:id="146"/>
    <w:bookmarkStart w:id="148" w:name="Xed42aec773fbcf6e14a0f4c639d3fc4a2fbca96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- Análise de Dados: Dilema Viés-Variância e Métricas de Avaliação</w:t>
      </w:r>
    </w:p>
    <w:bookmarkStart w:id="147" w:name="X195b8fa2f54966e7893e30b77b117b969bd42a6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- Exercícios - Análise de Dados: Dilema Viés-Variância e Métricas de Avaliação</w:t>
      </w:r>
    </w:p>
    <w:bookmarkEnd w:id="147"/>
    <w:bookmarkEnd w:id="148"/>
    <w:bookmarkStart w:id="150" w:name="Xefd475567bf2210ec1c688b6cab55632b59a530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- Relatórios K.P.I. - Avaliação de Modelos e Árvores de Decisão</w:t>
      </w:r>
    </w:p>
    <w:bookmarkStart w:id="149" w:name="Xbe98c748a1856f7eb42ca081c51f80db9d7a11c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- Exercícios - Relatórios K.P.I. - Avaliação de Modelos e Árvores de Decisão</w:t>
      </w:r>
    </w:p>
    <w:bookmarkEnd w:id="149"/>
    <w:bookmarkEnd w:id="150"/>
    <w:bookmarkStart w:id="152" w:name="Xe0ff92f29a267ac3d6b53edce9672b64d42d81a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- Business Intelligence: Random Forest e Ensemble Learning</w:t>
      </w:r>
    </w:p>
    <w:bookmarkStart w:id="151" w:name="X3efc0a6f4c67d081db99ef6c43b0f09e63ba142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- Exercícios - Business Intelligence: Random Forest e Ensemble Learning</w:t>
      </w:r>
    </w:p>
    <w:bookmarkEnd w:id="151"/>
    <w:bookmarkEnd w:id="152"/>
    <w:bookmarkStart w:id="154" w:name="big-data-e-support-vector-machines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- Big Data e Support Vector Machines</w:t>
      </w:r>
    </w:p>
    <w:bookmarkStart w:id="153" w:name="X2defe32e284373d7369e6c6be7b7bf5ea6627b5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- Exercícios - Big Data e Support Vector Machines</w:t>
      </w:r>
    </w:p>
    <w:bookmarkEnd w:id="153"/>
    <w:bookmarkEnd w:id="154"/>
    <w:bookmarkStart w:id="156" w:name="X5111ffc379fcf962433ed91ec53abb1402f2b11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- Data Driven Decision Making e Redução de Dimensionalidade</w:t>
      </w:r>
    </w:p>
    <w:bookmarkStart w:id="155" w:name="Xf1b8a0d63e0a8bdad4027958271ad46382661eb"/>
    <w:p>
      <w:pPr>
        <w:pStyle w:val="Heading2"/>
      </w:pPr>
      <w:r>
        <w:rPr>
          <w:rStyle w:val="SectionNumber"/>
        </w:rPr>
        <w:t xml:space="preserve">11.1</w:t>
      </w:r>
      <w:r>
        <w:tab/>
      </w:r>
      <w:r>
        <w:t xml:space="preserve">- Exercícios - Data Driven Decision Making e Redução de Dimensionalidade</w:t>
      </w:r>
    </w:p>
    <w:bookmarkEnd w:id="155"/>
    <w:bookmarkEnd w:id="156"/>
    <w:bookmarkStart w:id="158" w:name="X2f1ff0d3573faac1d2f27e54755d8e400b8d38e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- Modelos de Gestão de Risco e Técnicas de Agrupamento</w:t>
      </w:r>
    </w:p>
    <w:bookmarkStart w:id="157" w:name="X1ad9b309fbecf6159f50cf7ed9a5793e982f656"/>
    <w:p>
      <w:pPr>
        <w:pStyle w:val="Heading2"/>
      </w:pPr>
      <w:r>
        <w:rPr>
          <w:rStyle w:val="SectionNumber"/>
        </w:rPr>
        <w:t xml:space="preserve">12.1</w:t>
      </w:r>
      <w:r>
        <w:tab/>
      </w:r>
      <w:r>
        <w:t xml:space="preserve">- Exercícios - Modelos de Gestão de Risco e Técnicas de Agrupamento</w:t>
      </w:r>
    </w:p>
    <w:bookmarkEnd w:id="157"/>
    <w:bookmarkEnd w:id="158"/>
    <w:bookmarkStart w:id="160" w:name="X7051fd3fe92419d0bf3ce2282f32de361fb030f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- Inteligência Artificial, Análise Preditiva e Seleção de Características</w:t>
      </w:r>
    </w:p>
    <w:bookmarkStart w:id="159" w:name="X65ae05fdf154427a3925554b696a7242c7bfb0c"/>
    <w:p>
      <w:pPr>
        <w:pStyle w:val="Heading2"/>
      </w:pPr>
      <w:r>
        <w:rPr>
          <w:rStyle w:val="SectionNumber"/>
        </w:rPr>
        <w:t xml:space="preserve">13.1</w:t>
      </w:r>
      <w:r>
        <w:tab/>
      </w:r>
      <w:r>
        <w:t xml:space="preserve">- Exercícios - Inteligência Artificial, Análise Preditiva e Seleção de Características</w:t>
      </w:r>
    </w:p>
    <w:bookmarkEnd w:id="159"/>
    <w:bookmarkEnd w:id="160"/>
    <w:bookmarkStart w:id="165" w:name="Xfca5205b47a7802057edbebe7082f9d8f406015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- Monitoramento Contínuo e Ciclo de Vida de Modelos de Machine Learning</w:t>
      </w:r>
    </w:p>
    <w:bookmarkStart w:id="164" w:name="X0ad5ef81cf5fcf61c5b60d8bb9e06081c5975fe"/>
    <w:p>
      <w:pPr>
        <w:pStyle w:val="Heading2"/>
      </w:pPr>
      <w:r>
        <w:rPr>
          <w:rStyle w:val="SectionNumber"/>
        </w:rPr>
        <w:t xml:space="preserve">14.1</w:t>
      </w:r>
      <w:r>
        <w:tab/>
      </w:r>
      <w:r>
        <w:t xml:space="preserve">- Exercícios - Monitoramento Contínuo e Ciclo de Vida de Modelos de Machine Learning</w:t>
      </w:r>
    </w:p>
    <w:bookmarkStart w:id="163" w:name="refs"/>
    <w:bookmarkStart w:id="162" w:name="ref-Grus2015DataScience"/>
    <w:p>
      <w:pPr>
        <w:pStyle w:val="Bibliography"/>
      </w:pPr>
      <w:r>
        <w:t xml:space="preserve">Grus, Joel. 2015.</w:t>
      </w:r>
      <w:r>
        <w:t xml:space="preserve"> </w:t>
      </w:r>
      <w:r>
        <w:rPr>
          <w:i/>
          <w:iCs/>
        </w:rPr>
        <w:t xml:space="preserve">Ciência de Dados Do Zero: Primeiros Princípios Com Python</w:t>
      </w:r>
      <w:r>
        <w:t xml:space="preserve">. 1st ed. Sebastopol, CA: O’Reilly Media.</w:t>
      </w:r>
      <w:r>
        <w:t xml:space="preserve"> </w:t>
      </w:r>
      <w:hyperlink r:id="rId161">
        <w:r>
          <w:rPr>
            <w:rStyle w:val="Hyperlink"/>
          </w:rPr>
          <w:t xml:space="preserve">https://dokumen.pub/download/data-science-do-zero-primeiras-regras-com-o-python-9788550803876-9781491901427.html</w:t>
        </w:r>
      </w:hyperlink>
      <w:r>
        <w:t xml:space="preserve">.</w:t>
      </w:r>
    </w:p>
    <w:bookmarkEnd w:id="162"/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16" Target="media/rId116.png" /><Relationship Type="http://schemas.openxmlformats.org/officeDocument/2006/relationships/image" Id="rId77" Target="media/rId77.png" /><Relationship Type="http://schemas.openxmlformats.org/officeDocument/2006/relationships/image" Id="rId32" Target="media/rId32.jpg" /><Relationship Type="http://schemas.openxmlformats.org/officeDocument/2006/relationships/image" Id="rId59" Target="media/rId59.jpg" /><Relationship Type="http://schemas.openxmlformats.org/officeDocument/2006/relationships/image" Id="rId62" Target="media/rId62.jpg" /><Relationship Type="http://schemas.openxmlformats.org/officeDocument/2006/relationships/image" Id="rId65" Target="media/rId65.jpg" /><Relationship Type="http://schemas.openxmlformats.org/officeDocument/2006/relationships/image" Id="rId68" Target="media/rId68.jpg" /><Relationship Type="http://schemas.openxmlformats.org/officeDocument/2006/relationships/image" Id="rId71" Target="media/rId71.jpg" /><Relationship Type="http://schemas.openxmlformats.org/officeDocument/2006/relationships/image" Id="rId74" Target="media/rId74.jpg" /><Relationship Type="http://schemas.openxmlformats.org/officeDocument/2006/relationships/image" Id="rId80" Target="media/rId80.jpg" /><Relationship Type="http://schemas.openxmlformats.org/officeDocument/2006/relationships/image" Id="rId83" Target="media/rId83.jpg" /><Relationship Type="http://schemas.openxmlformats.org/officeDocument/2006/relationships/image" Id="rId86" Target="media/rId86.jpg" /><Relationship Type="http://schemas.openxmlformats.org/officeDocument/2006/relationships/image" Id="rId89" Target="media/rId89.jpg" /><Relationship Type="http://schemas.openxmlformats.org/officeDocument/2006/relationships/image" Id="rId35" Target="media/rId35.jpg" /><Relationship Type="http://schemas.openxmlformats.org/officeDocument/2006/relationships/image" Id="rId92" Target="media/rId92.jpg" /><Relationship Type="http://schemas.openxmlformats.org/officeDocument/2006/relationships/image" Id="rId95" Target="media/rId95.jpg" /><Relationship Type="http://schemas.openxmlformats.org/officeDocument/2006/relationships/image" Id="rId98" Target="media/rId98.jpg" /><Relationship Type="http://schemas.openxmlformats.org/officeDocument/2006/relationships/image" Id="rId101" Target="media/rId101.jpg" /><Relationship Type="http://schemas.openxmlformats.org/officeDocument/2006/relationships/image" Id="rId104" Target="media/rId104.jpg" /><Relationship Type="http://schemas.openxmlformats.org/officeDocument/2006/relationships/image" Id="rId107" Target="media/rId107.jpg" /><Relationship Type="http://schemas.openxmlformats.org/officeDocument/2006/relationships/image" Id="rId110" Target="media/rId110.jpg" /><Relationship Type="http://schemas.openxmlformats.org/officeDocument/2006/relationships/image" Id="rId113" Target="media/rId113.jpg" /><Relationship Type="http://schemas.openxmlformats.org/officeDocument/2006/relationships/image" Id="rId38" Target="media/rId38.jpg" /><Relationship Type="http://schemas.openxmlformats.org/officeDocument/2006/relationships/image" Id="rId41" Target="media/rId41.jpg" /><Relationship Type="http://schemas.openxmlformats.org/officeDocument/2006/relationships/image" Id="rId44" Target="media/rId44.jpg" /><Relationship Type="http://schemas.openxmlformats.org/officeDocument/2006/relationships/image" Id="rId47" Target="media/rId47.jpg" /><Relationship Type="http://schemas.openxmlformats.org/officeDocument/2006/relationships/image" Id="rId50" Target="media/rId50.jpg" /><Relationship Type="http://schemas.openxmlformats.org/officeDocument/2006/relationships/image" Id="rId53" Target="media/rId53.jpg" /><Relationship Type="http://schemas.openxmlformats.org/officeDocument/2006/relationships/image" Id="rId56" Target="media/rId56.jpg" /><Relationship Type="http://schemas.openxmlformats.org/officeDocument/2006/relationships/hyperlink" Id="rId166" Target="https://bookdown.org/yihui/bookdown" TargetMode="External" /><Relationship Type="http://schemas.openxmlformats.org/officeDocument/2006/relationships/hyperlink" Id="rId161" Target="https://dokumen.pub/download/data-science-do-zero-primeiras-regras-com-o-python-9788550803876-9781491901427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6" Target="https://bookdown.org/yihui/bookdown" TargetMode="External" /><Relationship Type="http://schemas.openxmlformats.org/officeDocument/2006/relationships/hyperlink" Id="rId161" Target="https://dokumen.pub/download/data-science-do-zero-primeiras-regras-com-o-python-9788550803876-9781491901427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GTI - Gestão e Análise de Dados</dc:title>
  <dc:creator>Professor Miguél Suares</dc:creator>
  <dc:description>Este livreto reúne anotações, reflexões e conteúdos desenvolvidos ao longo das aulas da disciplina Gestão de Dados, ministrada pelo Professor Miguél Suares. Elaborado com base em experiências práticas, referências acadêmicas e diretrizes atualizadas sobre o tema, o material busca fornecer uma visão crítica e aplicada sobre análise de dados nas organizações contemporâneas.</dc:description>
  <cp:keywords/>
  <dcterms:created xsi:type="dcterms:W3CDTF">2026-09-15T20:11:33Z</dcterms:created>
  <dcterms:modified xsi:type="dcterms:W3CDTF">2026-09-15T20:11:33Z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  <property fmtid="{D5CDD505-2E9C-101B-9397-08002B2CF9AE}" pid="3" name="bookdown">
    <vt:lpwstr/>
  </property>
  <property fmtid="{D5CDD505-2E9C-101B-9397-08002B2CF9AE}" pid="4" name="date">
    <vt:lpwstr>2026-09-15</vt:lpwstr>
  </property>
  <property fmtid="{D5CDD505-2E9C-101B-9397-08002B2CF9AE}" pid="5" name="documentclass">
    <vt:lpwstr>book</vt:lpwstr>
  </property>
  <property fmtid="{D5CDD505-2E9C-101B-9397-08002B2CF9AE}" pid="6" name="editor_options">
    <vt:lpwstr/>
  </property>
  <property fmtid="{D5CDD505-2E9C-101B-9397-08002B2CF9AE}" pid="7" name="github-repo">
    <vt:lpwstr>miguel7penteado/2025-2sem-GTI-BancoDeDados</vt:lpwstr>
  </property>
  <property fmtid="{D5CDD505-2E9C-101B-9397-08002B2CF9AE}" pid="8" name="link-citations">
    <vt:lpwstr>True</vt:lpwstr>
  </property>
  <property fmtid="{D5CDD505-2E9C-101B-9397-08002B2CF9AE}" pid="9" name="output">
    <vt:lpwstr/>
  </property>
  <property fmtid="{D5CDD505-2E9C-101B-9397-08002B2CF9AE}" pid="10" name="site">
    <vt:lpwstr>bookdown::bookdown_site</vt:lpwstr>
  </property>
  <property fmtid="{D5CDD505-2E9C-101B-9397-08002B2CF9AE}" pid="11" name="url">
    <vt:lpwstr>your book url like https://bookdown.org/yihui/bookdown</vt:lpwstr>
  </property>
</Properties>
</file>