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F" w:rsidRPr="00A92209" w:rsidRDefault="003C3F8F" w:rsidP="007E51E5">
      <w:pPr>
        <w:ind w:firstLine="709"/>
        <w:rPr>
          <w:rFonts w:asciiTheme="minorHAnsi" w:hAnsiTheme="minorHAnsi" w:cstheme="minorHAnsi"/>
          <w:b/>
          <w:szCs w:val="22"/>
        </w:rPr>
      </w:pPr>
      <w:r w:rsidRPr="00A92209">
        <w:rPr>
          <w:rFonts w:asciiTheme="minorHAnsi" w:hAnsiTheme="minorHAnsi" w:cstheme="minorHAnsi"/>
          <w:b/>
          <w:szCs w:val="22"/>
        </w:rPr>
        <w:t>Riegos ley protección de datos para la Inteligencia Artificial y desafíos</w:t>
      </w:r>
    </w:p>
    <w:p w:rsidR="00CF3480" w:rsidRPr="00A92209" w:rsidRDefault="00CF3480" w:rsidP="00592831">
      <w:pPr>
        <w:rPr>
          <w:rFonts w:asciiTheme="minorHAnsi" w:hAnsiTheme="minorHAnsi" w:cstheme="minorHAnsi"/>
          <w:b/>
          <w:szCs w:val="22"/>
        </w:rPr>
      </w:pPr>
      <w:r w:rsidRPr="00A92209">
        <w:rPr>
          <w:rFonts w:asciiTheme="minorHAnsi" w:hAnsiTheme="minorHAnsi" w:cstheme="minorHAnsi"/>
          <w:b/>
          <w:szCs w:val="22"/>
        </w:rPr>
        <w:t>Motivación:</w:t>
      </w:r>
    </w:p>
    <w:p w:rsidR="005B7D99" w:rsidRPr="00A92209" w:rsidRDefault="003C3F8F" w:rsidP="00592831">
      <w:pPr>
        <w:ind w:firstLine="709"/>
        <w:rPr>
          <w:rFonts w:asciiTheme="minorHAnsi" w:hAnsiTheme="minorHAnsi" w:cstheme="minorHAnsi"/>
          <w:szCs w:val="22"/>
        </w:rPr>
      </w:pPr>
      <w:r w:rsidRPr="00A92209">
        <w:rPr>
          <w:rFonts w:asciiTheme="minorHAnsi" w:hAnsiTheme="minorHAnsi" w:cstheme="minorHAnsi"/>
          <w:szCs w:val="22"/>
        </w:rPr>
        <w:t xml:space="preserve">En el año 2016 recibí </w:t>
      </w:r>
      <w:r w:rsidR="00C876A9" w:rsidRPr="00A92209">
        <w:rPr>
          <w:rFonts w:asciiTheme="minorHAnsi" w:hAnsiTheme="minorHAnsi" w:cstheme="minorHAnsi"/>
          <w:szCs w:val="22"/>
        </w:rPr>
        <w:t>la</w:t>
      </w:r>
      <w:r w:rsidRPr="00A92209">
        <w:rPr>
          <w:rFonts w:asciiTheme="minorHAnsi" w:hAnsiTheme="minorHAnsi" w:cstheme="minorHAnsi"/>
          <w:szCs w:val="22"/>
        </w:rPr>
        <w:t xml:space="preserve"> llamada de una empresa de habla inglesa, dedicada al reclutamiento de estudiantes; empezamos a intercambiar palabras sobre mi interés de estudiar en el extranjero</w:t>
      </w:r>
      <w:r w:rsidR="002A59D5" w:rsidRPr="00A92209">
        <w:rPr>
          <w:rFonts w:asciiTheme="minorHAnsi" w:hAnsiTheme="minorHAnsi" w:cstheme="minorHAnsi"/>
          <w:szCs w:val="22"/>
        </w:rPr>
        <w:t xml:space="preserve"> y </w:t>
      </w:r>
      <w:r w:rsidR="00C876A9" w:rsidRPr="00A92209">
        <w:rPr>
          <w:rFonts w:asciiTheme="minorHAnsi" w:hAnsiTheme="minorHAnsi" w:cstheme="minorHAnsi"/>
          <w:szCs w:val="22"/>
        </w:rPr>
        <w:t xml:space="preserve"> la aplicació</w:t>
      </w:r>
      <w:r w:rsidR="002A59D5" w:rsidRPr="00A92209">
        <w:rPr>
          <w:rFonts w:asciiTheme="minorHAnsi" w:hAnsiTheme="minorHAnsi" w:cstheme="minorHAnsi"/>
          <w:szCs w:val="22"/>
        </w:rPr>
        <w:t>n para becas</w:t>
      </w:r>
      <w:r w:rsidRPr="00A92209">
        <w:rPr>
          <w:rFonts w:asciiTheme="minorHAnsi" w:hAnsiTheme="minorHAnsi" w:cstheme="minorHAnsi"/>
          <w:szCs w:val="22"/>
        </w:rPr>
        <w:t>, pero en esta llamada existía un peculiar interés ya que</w:t>
      </w:r>
      <w:r w:rsidR="002A59D5" w:rsidRPr="00A92209">
        <w:rPr>
          <w:rFonts w:asciiTheme="minorHAnsi" w:hAnsiTheme="minorHAnsi" w:cstheme="minorHAnsi"/>
          <w:szCs w:val="22"/>
        </w:rPr>
        <w:t xml:space="preserve"> el representante</w:t>
      </w:r>
      <w:r w:rsidRPr="00A92209">
        <w:rPr>
          <w:rFonts w:asciiTheme="minorHAnsi" w:hAnsiTheme="minorHAnsi" w:cstheme="minorHAnsi"/>
          <w:szCs w:val="22"/>
        </w:rPr>
        <w:t xml:space="preserve"> repetía constantemente esta frase: </w:t>
      </w:r>
      <w:r w:rsidRPr="00A92209">
        <w:rPr>
          <w:rFonts w:asciiTheme="minorHAnsi" w:hAnsiTheme="minorHAnsi" w:cstheme="minorHAnsi"/>
          <w:i/>
          <w:szCs w:val="22"/>
        </w:rPr>
        <w:t xml:space="preserve">“Do you accept </w:t>
      </w:r>
      <w:r w:rsidR="002A59D5" w:rsidRPr="00A92209">
        <w:rPr>
          <w:rFonts w:asciiTheme="minorHAnsi" w:hAnsiTheme="minorHAnsi" w:cstheme="minorHAnsi"/>
          <w:i/>
          <w:szCs w:val="22"/>
        </w:rPr>
        <w:t>our</w:t>
      </w:r>
      <w:r w:rsidRPr="00A92209">
        <w:rPr>
          <w:rFonts w:asciiTheme="minorHAnsi" w:hAnsiTheme="minorHAnsi" w:cstheme="minorHAnsi"/>
          <w:i/>
          <w:szCs w:val="22"/>
        </w:rPr>
        <w:t xml:space="preserve"> conditions and fees in your process?”;</w:t>
      </w:r>
      <w:r w:rsidR="00C876A9" w:rsidRPr="00A92209">
        <w:rPr>
          <w:rFonts w:asciiTheme="minorHAnsi" w:hAnsiTheme="minorHAnsi" w:cstheme="minorHAnsi"/>
          <w:szCs w:val="22"/>
        </w:rPr>
        <w:t xml:space="preserve"> entonces surgió la duda; será</w:t>
      </w:r>
      <w:r w:rsidRPr="00A92209">
        <w:rPr>
          <w:rFonts w:asciiTheme="minorHAnsi" w:hAnsiTheme="minorHAnsi" w:cstheme="minorHAnsi"/>
          <w:szCs w:val="22"/>
        </w:rPr>
        <w:t xml:space="preserve"> que se trata de alguna beca</w:t>
      </w:r>
      <w:r w:rsidR="002A59D5" w:rsidRPr="00A92209">
        <w:rPr>
          <w:rFonts w:asciiTheme="minorHAnsi" w:hAnsiTheme="minorHAnsi" w:cstheme="minorHAnsi"/>
          <w:szCs w:val="22"/>
        </w:rPr>
        <w:t xml:space="preserve"> de una Universidad; luego pregunte si debía pag</w:t>
      </w:r>
      <w:r w:rsidR="00C876A9" w:rsidRPr="00A92209">
        <w:rPr>
          <w:rFonts w:asciiTheme="minorHAnsi" w:hAnsiTheme="minorHAnsi" w:cstheme="minorHAnsi"/>
          <w:szCs w:val="22"/>
        </w:rPr>
        <w:t xml:space="preserve">ar algún costo por el servicio </w:t>
      </w:r>
      <w:r w:rsidR="002A59D5" w:rsidRPr="00A92209">
        <w:rPr>
          <w:rFonts w:asciiTheme="minorHAnsi" w:hAnsiTheme="minorHAnsi" w:cstheme="minorHAnsi"/>
          <w:szCs w:val="22"/>
        </w:rPr>
        <w:t>y efectivamente me contestaron que se procesaría en 24</w:t>
      </w:r>
      <w:r w:rsidR="00FE209F" w:rsidRPr="00A92209">
        <w:rPr>
          <w:rFonts w:asciiTheme="minorHAnsi" w:hAnsiTheme="minorHAnsi" w:cstheme="minorHAnsi"/>
          <w:szCs w:val="22"/>
        </w:rPr>
        <w:t xml:space="preserve"> </w:t>
      </w:r>
      <w:r w:rsidR="002A59D5" w:rsidRPr="00A92209">
        <w:rPr>
          <w:rFonts w:asciiTheme="minorHAnsi" w:hAnsiTheme="minorHAnsi" w:cstheme="minorHAnsi"/>
          <w:szCs w:val="22"/>
        </w:rPr>
        <w:t>horas un débito por $1200 en mi tarjeta</w:t>
      </w:r>
      <w:r w:rsidR="00FE209F" w:rsidRPr="00A92209">
        <w:rPr>
          <w:rFonts w:asciiTheme="minorHAnsi" w:hAnsiTheme="minorHAnsi" w:cstheme="minorHAnsi"/>
          <w:szCs w:val="22"/>
        </w:rPr>
        <w:t xml:space="preserve"> </w:t>
      </w:r>
      <w:r w:rsidR="00BA721C" w:rsidRPr="00A92209">
        <w:rPr>
          <w:rFonts w:asciiTheme="minorHAnsi" w:hAnsiTheme="minorHAnsi" w:cstheme="minorHAnsi"/>
          <w:szCs w:val="22"/>
        </w:rPr>
        <w:t xml:space="preserve">que termina en XXXX </w:t>
      </w:r>
      <w:r w:rsidR="00FE209F" w:rsidRPr="00A92209">
        <w:rPr>
          <w:rFonts w:asciiTheme="minorHAnsi" w:hAnsiTheme="minorHAnsi" w:cstheme="minorHAnsi"/>
          <w:szCs w:val="22"/>
        </w:rPr>
        <w:t>tipo XXXX del</w:t>
      </w:r>
      <w:r w:rsidR="007F04D2" w:rsidRPr="00A92209">
        <w:rPr>
          <w:rFonts w:asciiTheme="minorHAnsi" w:hAnsiTheme="minorHAnsi" w:cstheme="minorHAnsi"/>
          <w:szCs w:val="22"/>
        </w:rPr>
        <w:t xml:space="preserve"> banco XXXX</w:t>
      </w:r>
      <w:r w:rsidR="002A59D5" w:rsidRPr="00A92209">
        <w:rPr>
          <w:rFonts w:asciiTheme="minorHAnsi" w:hAnsiTheme="minorHAnsi" w:cstheme="minorHAnsi"/>
          <w:szCs w:val="22"/>
        </w:rPr>
        <w:t>. Luego, esta</w:t>
      </w:r>
      <w:r w:rsidRPr="00A92209">
        <w:rPr>
          <w:rFonts w:asciiTheme="minorHAnsi" w:hAnsiTheme="minorHAnsi" w:cstheme="minorHAnsi"/>
          <w:szCs w:val="22"/>
        </w:rPr>
        <w:t xml:space="preserve"> llamada </w:t>
      </w:r>
      <w:r w:rsidR="002A59D5" w:rsidRPr="00A92209">
        <w:rPr>
          <w:rFonts w:asciiTheme="minorHAnsi" w:hAnsiTheme="minorHAnsi" w:cstheme="minorHAnsi"/>
          <w:szCs w:val="22"/>
        </w:rPr>
        <w:t>se transformó en una odisea, ya que tuve que hablar con varios supervisores para cancelar</w:t>
      </w:r>
      <w:r w:rsidR="00C876A9" w:rsidRPr="00A92209">
        <w:rPr>
          <w:rFonts w:asciiTheme="minorHAnsi" w:hAnsiTheme="minorHAnsi" w:cstheme="minorHAnsi"/>
          <w:szCs w:val="22"/>
        </w:rPr>
        <w:t xml:space="preserve"> mi “supuesta solitud” ya que </w:t>
      </w:r>
      <w:r w:rsidR="002A59D5" w:rsidRPr="00A92209">
        <w:rPr>
          <w:rFonts w:asciiTheme="minorHAnsi" w:hAnsiTheme="minorHAnsi" w:cstheme="minorHAnsi"/>
          <w:szCs w:val="22"/>
        </w:rPr>
        <w:t xml:space="preserve">esta empresa conocía varios de mis datos que hasta esa fecha los consideraba confidenciales </w:t>
      </w:r>
      <w:r w:rsidR="00FE209F" w:rsidRPr="00A92209">
        <w:rPr>
          <w:rFonts w:asciiTheme="minorHAnsi" w:hAnsiTheme="minorHAnsi" w:cstheme="minorHAnsi"/>
          <w:szCs w:val="22"/>
        </w:rPr>
        <w:t xml:space="preserve">por ejemplo mi edad, </w:t>
      </w:r>
      <w:r w:rsidR="002A59D5" w:rsidRPr="00A92209">
        <w:rPr>
          <w:rFonts w:asciiTheme="minorHAnsi" w:hAnsiTheme="minorHAnsi" w:cstheme="minorHAnsi"/>
          <w:szCs w:val="22"/>
        </w:rPr>
        <w:t>email,</w:t>
      </w:r>
      <w:r w:rsidRPr="00A92209">
        <w:rPr>
          <w:rFonts w:asciiTheme="minorHAnsi" w:hAnsiTheme="minorHAnsi" w:cstheme="minorHAnsi"/>
          <w:szCs w:val="22"/>
        </w:rPr>
        <w:t xml:space="preserve"> número de celular, dirección y número de tarjeta de crédito.</w:t>
      </w:r>
      <w:r w:rsidR="00FE209F" w:rsidRPr="00A92209">
        <w:rPr>
          <w:rFonts w:asciiTheme="minorHAnsi" w:hAnsiTheme="minorHAnsi" w:cstheme="minorHAnsi"/>
          <w:szCs w:val="22"/>
        </w:rPr>
        <w:t xml:space="preserve"> </w:t>
      </w:r>
      <w:r w:rsidR="00A95292" w:rsidRPr="00A92209">
        <w:rPr>
          <w:rFonts w:asciiTheme="minorHAnsi" w:hAnsiTheme="minorHAnsi" w:cstheme="minorHAnsi"/>
          <w:szCs w:val="22"/>
        </w:rPr>
        <w:t xml:space="preserve">El derecho de conservar la información de una persona como confidencial y su tratamiento se mantenga así, es parte de los derechos fundamentales de privacidad. </w:t>
      </w:r>
      <w:r w:rsidR="00FE209F" w:rsidRPr="00A92209">
        <w:rPr>
          <w:rFonts w:asciiTheme="minorHAnsi" w:hAnsiTheme="minorHAnsi" w:cstheme="minorHAnsi"/>
          <w:szCs w:val="22"/>
        </w:rPr>
        <w:t>En la actualidad existen una gran variedad de empresas dedicadas a la compra</w:t>
      </w:r>
      <w:r w:rsidR="00C876A9" w:rsidRPr="00A92209">
        <w:rPr>
          <w:rFonts w:asciiTheme="minorHAnsi" w:hAnsiTheme="minorHAnsi" w:cstheme="minorHAnsi"/>
          <w:szCs w:val="22"/>
        </w:rPr>
        <w:t>-</w:t>
      </w:r>
      <w:r w:rsidR="00FE209F" w:rsidRPr="00A92209">
        <w:rPr>
          <w:rFonts w:asciiTheme="minorHAnsi" w:hAnsiTheme="minorHAnsi" w:cstheme="minorHAnsi"/>
          <w:szCs w:val="22"/>
        </w:rPr>
        <w:t xml:space="preserve"> venta de información confidencial de personas ya que su valor radica en el concepto de conocer los intereses del cliente. El desarrollo de la inteligencia artificial</w:t>
      </w:r>
      <w:r w:rsidR="006A7D5A" w:rsidRPr="00A92209">
        <w:rPr>
          <w:rFonts w:asciiTheme="minorHAnsi" w:hAnsiTheme="minorHAnsi" w:cstheme="minorHAnsi"/>
          <w:szCs w:val="22"/>
        </w:rPr>
        <w:t>(IA)</w:t>
      </w:r>
      <w:r w:rsidR="00FE209F" w:rsidRPr="00A92209">
        <w:rPr>
          <w:rFonts w:asciiTheme="minorHAnsi" w:hAnsiTheme="minorHAnsi" w:cstheme="minorHAnsi"/>
          <w:szCs w:val="22"/>
        </w:rPr>
        <w:t>, principalmente el campo del aprendizaje de máquina</w:t>
      </w:r>
      <w:r w:rsidR="006A7D5A" w:rsidRPr="00A92209">
        <w:rPr>
          <w:rFonts w:asciiTheme="minorHAnsi" w:hAnsiTheme="minorHAnsi" w:cstheme="minorHAnsi"/>
          <w:szCs w:val="22"/>
        </w:rPr>
        <w:t>(ML)</w:t>
      </w:r>
      <w:r w:rsidR="00FE209F" w:rsidRPr="00A92209">
        <w:rPr>
          <w:rFonts w:asciiTheme="minorHAnsi" w:hAnsiTheme="minorHAnsi" w:cstheme="minorHAnsi"/>
          <w:szCs w:val="22"/>
        </w:rPr>
        <w:t xml:space="preserve">, se ha convertido en una forma de realizar predicciones sobre datos y abrir un gran camino para </w:t>
      </w:r>
      <w:r w:rsidR="00CD27C8" w:rsidRPr="00A92209">
        <w:rPr>
          <w:rFonts w:asciiTheme="minorHAnsi" w:hAnsiTheme="minorHAnsi" w:cstheme="minorHAnsi"/>
          <w:szCs w:val="22"/>
        </w:rPr>
        <w:t>esta</w:t>
      </w:r>
      <w:r w:rsidR="00A95292" w:rsidRPr="00A92209">
        <w:rPr>
          <w:rFonts w:asciiTheme="minorHAnsi" w:hAnsiTheme="minorHAnsi" w:cstheme="minorHAnsi"/>
          <w:szCs w:val="22"/>
        </w:rPr>
        <w:t xml:space="preserve"> ciencia</w:t>
      </w:r>
      <w:r w:rsidR="004C488A" w:rsidRPr="00A92209">
        <w:rPr>
          <w:rFonts w:asciiTheme="minorHAnsi" w:hAnsiTheme="minorHAnsi" w:cstheme="minorHAnsi"/>
          <w:szCs w:val="22"/>
        </w:rPr>
        <w:t xml:space="preserve">. </w:t>
      </w:r>
      <w:r w:rsidR="002B584D" w:rsidRPr="00A92209">
        <w:rPr>
          <w:rFonts w:asciiTheme="minorHAnsi" w:hAnsiTheme="minorHAnsi" w:cstheme="minorHAnsi"/>
          <w:szCs w:val="22"/>
        </w:rPr>
        <w:t>El</w:t>
      </w:r>
      <w:r w:rsidR="00A95292" w:rsidRPr="00A92209">
        <w:rPr>
          <w:rFonts w:asciiTheme="minorHAnsi" w:hAnsiTheme="minorHAnsi" w:cstheme="minorHAnsi"/>
          <w:szCs w:val="22"/>
        </w:rPr>
        <w:t xml:space="preserve"> auge del uso de teléfonos inteligentes</w:t>
      </w:r>
      <w:r w:rsidR="00484D9F" w:rsidRPr="00A92209">
        <w:rPr>
          <w:rFonts w:asciiTheme="minorHAnsi" w:hAnsiTheme="minorHAnsi" w:cstheme="minorHAnsi"/>
          <w:szCs w:val="22"/>
        </w:rPr>
        <w:t>,</w:t>
      </w:r>
      <w:r w:rsidR="00A95292" w:rsidRPr="00A92209">
        <w:rPr>
          <w:rFonts w:asciiTheme="minorHAnsi" w:hAnsiTheme="minorHAnsi" w:cstheme="minorHAnsi"/>
          <w:szCs w:val="22"/>
        </w:rPr>
        <w:t xml:space="preserve"> capaces</w:t>
      </w:r>
      <w:r w:rsidR="008B53CC" w:rsidRPr="00A92209">
        <w:rPr>
          <w:rFonts w:asciiTheme="minorHAnsi" w:hAnsiTheme="minorHAnsi" w:cstheme="minorHAnsi"/>
          <w:szCs w:val="22"/>
        </w:rPr>
        <w:t xml:space="preserve"> de</w:t>
      </w:r>
      <w:r w:rsidR="00A95292" w:rsidRPr="00A92209">
        <w:rPr>
          <w:rFonts w:asciiTheme="minorHAnsi" w:hAnsiTheme="minorHAnsi" w:cstheme="minorHAnsi"/>
          <w:szCs w:val="22"/>
        </w:rPr>
        <w:t xml:space="preserve"> monitorear nuestras actividades diarias</w:t>
      </w:r>
      <w:r w:rsidR="002B584D" w:rsidRPr="00A92209">
        <w:rPr>
          <w:rFonts w:asciiTheme="minorHAnsi" w:hAnsiTheme="minorHAnsi" w:cstheme="minorHAnsi"/>
          <w:szCs w:val="22"/>
        </w:rPr>
        <w:t xml:space="preserve">, </w:t>
      </w:r>
      <w:r w:rsidR="002E6C75">
        <w:rPr>
          <w:rFonts w:asciiTheme="minorHAnsi" w:hAnsiTheme="minorHAnsi" w:cstheme="minorHAnsi"/>
          <w:szCs w:val="22"/>
        </w:rPr>
        <w:t xml:space="preserve">que </w:t>
      </w:r>
      <w:r w:rsidR="002B584D" w:rsidRPr="00A92209">
        <w:rPr>
          <w:rFonts w:asciiTheme="minorHAnsi" w:hAnsiTheme="minorHAnsi" w:cstheme="minorHAnsi"/>
          <w:szCs w:val="22"/>
        </w:rPr>
        <w:t>puede</w:t>
      </w:r>
      <w:r w:rsidR="002E6C75">
        <w:rPr>
          <w:rFonts w:asciiTheme="minorHAnsi" w:hAnsiTheme="minorHAnsi" w:cstheme="minorHAnsi"/>
          <w:szCs w:val="22"/>
        </w:rPr>
        <w:t>n</w:t>
      </w:r>
      <w:r w:rsidR="005B7D99" w:rsidRPr="00A92209">
        <w:rPr>
          <w:rFonts w:asciiTheme="minorHAnsi" w:hAnsiTheme="minorHAnsi" w:cstheme="minorHAnsi"/>
          <w:szCs w:val="22"/>
        </w:rPr>
        <w:t xml:space="preserve"> </w:t>
      </w:r>
      <w:r w:rsidR="004C488A" w:rsidRPr="00A92209">
        <w:rPr>
          <w:rFonts w:asciiTheme="minorHAnsi" w:hAnsiTheme="minorHAnsi" w:cstheme="minorHAnsi"/>
          <w:szCs w:val="22"/>
        </w:rPr>
        <w:t xml:space="preserve">influir </w:t>
      </w:r>
      <w:r w:rsidR="007257AE" w:rsidRPr="00A92209">
        <w:rPr>
          <w:rFonts w:asciiTheme="minorHAnsi" w:hAnsiTheme="minorHAnsi" w:cstheme="minorHAnsi"/>
          <w:szCs w:val="22"/>
        </w:rPr>
        <w:t>en</w:t>
      </w:r>
      <w:r w:rsidR="004C488A" w:rsidRPr="00A92209">
        <w:rPr>
          <w:rFonts w:asciiTheme="minorHAnsi" w:hAnsiTheme="minorHAnsi" w:cstheme="minorHAnsi"/>
          <w:szCs w:val="22"/>
        </w:rPr>
        <w:t xml:space="preserve"> </w:t>
      </w:r>
      <w:r w:rsidR="00484D9F" w:rsidRPr="00A92209">
        <w:rPr>
          <w:rFonts w:asciiTheme="minorHAnsi" w:hAnsiTheme="minorHAnsi" w:cstheme="minorHAnsi"/>
          <w:szCs w:val="22"/>
        </w:rPr>
        <w:t>los comportamientos</w:t>
      </w:r>
      <w:r w:rsidR="005B7D99" w:rsidRPr="00A92209">
        <w:rPr>
          <w:rFonts w:asciiTheme="minorHAnsi" w:hAnsiTheme="minorHAnsi" w:cstheme="minorHAnsi"/>
          <w:szCs w:val="22"/>
        </w:rPr>
        <w:t xml:space="preserve"> y/o</w:t>
      </w:r>
      <w:r w:rsidR="00484D9F" w:rsidRPr="00A92209">
        <w:rPr>
          <w:rFonts w:asciiTheme="minorHAnsi" w:hAnsiTheme="minorHAnsi" w:cstheme="minorHAnsi"/>
          <w:szCs w:val="22"/>
        </w:rPr>
        <w:t xml:space="preserve"> hábitos de las personas. </w:t>
      </w:r>
      <w:r w:rsidR="005B7D99" w:rsidRPr="00A92209">
        <w:rPr>
          <w:rFonts w:asciiTheme="minorHAnsi" w:hAnsiTheme="minorHAnsi" w:cstheme="minorHAnsi"/>
          <w:szCs w:val="22"/>
        </w:rPr>
        <w:t xml:space="preserve">Por tanto, la integración del Internet de las cosas(IoT), </w:t>
      </w:r>
      <w:r w:rsidR="005B7D99" w:rsidRPr="00A92209">
        <w:rPr>
          <w:rFonts w:asciiTheme="minorHAnsi" w:hAnsiTheme="minorHAnsi" w:cstheme="minorHAnsi"/>
          <w:szCs w:val="22"/>
        </w:rPr>
        <w:t xml:space="preserve">una alta capacidad predictiva (aplicaciones basadas en IA) y potentes componentes de Big Data desencadenarán una serie de dilemas éticos y legales </w:t>
      </w:r>
      <w:r w:rsidR="005B7D99" w:rsidRPr="00A92209">
        <w:rPr>
          <w:rFonts w:asciiTheme="minorHAnsi" w:hAnsiTheme="minorHAnsi" w:cstheme="minorHAnsi"/>
          <w:szCs w:val="22"/>
        </w:rPr>
        <w:t>respecto de</w:t>
      </w:r>
      <w:r w:rsidR="005B7D99" w:rsidRPr="00A92209">
        <w:rPr>
          <w:rFonts w:asciiTheme="minorHAnsi" w:hAnsiTheme="minorHAnsi" w:cstheme="minorHAnsi"/>
          <w:szCs w:val="22"/>
        </w:rPr>
        <w:t xml:space="preserve"> los derechos fundamentales de privacidad</w:t>
      </w:r>
      <w:r w:rsidR="005B7D99" w:rsidRPr="00A92209">
        <w:rPr>
          <w:rFonts w:asciiTheme="minorHAnsi" w:hAnsiTheme="minorHAnsi" w:cstheme="minorHAnsi"/>
          <w:szCs w:val="22"/>
        </w:rPr>
        <w:t>.</w:t>
      </w:r>
    </w:p>
    <w:p w:rsidR="00CF3480" w:rsidRPr="00A92209" w:rsidRDefault="00CF3480" w:rsidP="00592831">
      <w:pPr>
        <w:rPr>
          <w:rFonts w:asciiTheme="minorHAnsi" w:hAnsiTheme="minorHAnsi" w:cstheme="minorHAnsi"/>
          <w:b/>
          <w:szCs w:val="22"/>
        </w:rPr>
      </w:pPr>
      <w:r w:rsidRPr="00A92209">
        <w:rPr>
          <w:rFonts w:asciiTheme="minorHAnsi" w:hAnsiTheme="minorHAnsi" w:cstheme="minorHAnsi"/>
          <w:b/>
          <w:szCs w:val="22"/>
        </w:rPr>
        <w:t xml:space="preserve">Introducción: </w:t>
      </w:r>
    </w:p>
    <w:p w:rsidR="0019101E" w:rsidRPr="00A92209" w:rsidRDefault="00CF3480" w:rsidP="00592831">
      <w:pPr>
        <w:rPr>
          <w:rFonts w:asciiTheme="minorHAnsi" w:hAnsiTheme="minorHAnsi" w:cstheme="minorHAnsi"/>
        </w:rPr>
      </w:pPr>
      <w:r w:rsidRPr="00A92209">
        <w:rPr>
          <w:rFonts w:asciiTheme="minorHAnsi" w:hAnsiTheme="minorHAnsi" w:cstheme="minorHAnsi"/>
          <w:szCs w:val="22"/>
        </w:rPr>
        <w:tab/>
        <w:t xml:space="preserve">La inteligencia artificial depende generalmente de altos volúmenes de datos para poder realizar decisiones o predicciones inteligentes.  </w:t>
      </w:r>
      <w:r w:rsidR="00D139AF" w:rsidRPr="00A92209">
        <w:rPr>
          <w:rFonts w:asciiTheme="minorHAnsi" w:hAnsiTheme="minorHAnsi" w:cstheme="minorHAnsi"/>
          <w:szCs w:val="22"/>
        </w:rPr>
        <w:t xml:space="preserve">Para </w:t>
      </w:r>
      <w:r w:rsidR="00DF56A7" w:rsidRPr="00A92209">
        <w:rPr>
          <w:rFonts w:asciiTheme="minorHAnsi" w:hAnsiTheme="minorHAnsi" w:cstheme="minorHAnsi"/>
          <w:szCs w:val="22"/>
        </w:rPr>
        <w:t>la IA</w:t>
      </w:r>
      <w:r w:rsidR="00D139AF" w:rsidRPr="00A92209">
        <w:rPr>
          <w:rFonts w:asciiTheme="minorHAnsi" w:hAnsiTheme="minorHAnsi" w:cstheme="minorHAnsi"/>
          <w:szCs w:val="22"/>
        </w:rPr>
        <w:t xml:space="preserve"> se proyecta una </w:t>
      </w:r>
      <w:r w:rsidR="00D139AF" w:rsidRPr="00A92209">
        <w:rPr>
          <w:rFonts w:asciiTheme="minorHAnsi" w:hAnsiTheme="minorHAnsi" w:cstheme="minorHAnsi"/>
          <w:szCs w:val="22"/>
        </w:rPr>
        <w:lastRenderedPageBreak/>
        <w:t>tasa de crecimiento anual compuesta (CAGR) del 42.8%,</w:t>
      </w:r>
      <w:r w:rsidR="00DF56A7" w:rsidRPr="00A92209">
        <w:rPr>
          <w:rFonts w:asciiTheme="minorHAnsi" w:hAnsiTheme="minorHAnsi" w:cstheme="minorHAnsi"/>
          <w:szCs w:val="22"/>
        </w:rPr>
        <w:t xml:space="preserve"> hasta el 2024.</w:t>
      </w:r>
      <w:r w:rsidR="00D139AF" w:rsidRPr="00A92209">
        <w:rPr>
          <w:rFonts w:asciiTheme="minorHAnsi" w:hAnsiTheme="minorHAnsi" w:cstheme="minorHAnsi"/>
          <w:szCs w:val="22"/>
        </w:rPr>
        <w:t xml:space="preserve"> Adicionalmente, en </w:t>
      </w:r>
      <w:r w:rsidRPr="00A92209">
        <w:rPr>
          <w:rFonts w:asciiTheme="minorHAnsi" w:hAnsiTheme="minorHAnsi" w:cstheme="minorHAnsi"/>
          <w:szCs w:val="22"/>
        </w:rPr>
        <w:t>la actualidad</w:t>
      </w:r>
      <w:r w:rsidR="00D139AF" w:rsidRPr="00A92209">
        <w:rPr>
          <w:rFonts w:asciiTheme="minorHAnsi" w:hAnsiTheme="minorHAnsi" w:cstheme="minorHAnsi"/>
          <w:szCs w:val="22"/>
        </w:rPr>
        <w:t xml:space="preserve"> la oferta laboral para este campo ha crecido en un 29.10%</w:t>
      </w:r>
      <w:r w:rsidRPr="00A92209">
        <w:rPr>
          <w:rFonts w:asciiTheme="minorHAnsi" w:hAnsiTheme="minorHAnsi" w:cstheme="minorHAnsi"/>
          <w:szCs w:val="22"/>
        </w:rPr>
        <w:t xml:space="preserve"> </w:t>
      </w:r>
      <w:r w:rsidR="00D139AF" w:rsidRPr="00A92209">
        <w:rPr>
          <w:rFonts w:asciiTheme="minorHAnsi" w:hAnsiTheme="minorHAnsi" w:cstheme="minorHAnsi"/>
          <w:szCs w:val="22"/>
        </w:rPr>
        <w:t>según lo reportado por la revista Forbes</w:t>
      </w:r>
      <w:r w:rsidR="008B53CC" w:rsidRPr="00A92209">
        <w:rPr>
          <w:rFonts w:asciiTheme="minorHAnsi" w:hAnsiTheme="minorHAnsi" w:cstheme="minorHAnsi"/>
          <w:szCs w:val="22"/>
        </w:rPr>
        <w:t>; M</w:t>
      </w:r>
      <w:r w:rsidR="00D139AF" w:rsidRPr="00A92209">
        <w:rPr>
          <w:rFonts w:asciiTheme="minorHAnsi" w:hAnsiTheme="minorHAnsi" w:cstheme="minorHAnsi"/>
          <w:szCs w:val="22"/>
        </w:rPr>
        <w:t xml:space="preserve">uchos sectores ven </w:t>
      </w:r>
      <w:r w:rsidR="007F04D2" w:rsidRPr="00A92209">
        <w:rPr>
          <w:rFonts w:asciiTheme="minorHAnsi" w:hAnsiTheme="minorHAnsi" w:cstheme="minorHAnsi"/>
          <w:szCs w:val="22"/>
        </w:rPr>
        <w:t>en los datos un</w:t>
      </w:r>
      <w:r w:rsidR="008B53CC" w:rsidRPr="00A92209">
        <w:rPr>
          <w:rFonts w:asciiTheme="minorHAnsi" w:hAnsiTheme="minorHAnsi" w:cstheme="minorHAnsi"/>
          <w:szCs w:val="22"/>
        </w:rPr>
        <w:t xml:space="preserve"> gran </w:t>
      </w:r>
      <w:r w:rsidR="00D139AF" w:rsidRPr="00A92209">
        <w:rPr>
          <w:rFonts w:asciiTheme="minorHAnsi" w:hAnsiTheme="minorHAnsi" w:cstheme="minorHAnsi"/>
          <w:szCs w:val="22"/>
        </w:rPr>
        <w:t>potencial en la venta de sus servicios, ofertas comerciales y ganancia</w:t>
      </w:r>
      <w:r w:rsidR="006A7D5A" w:rsidRPr="00A92209">
        <w:rPr>
          <w:rFonts w:asciiTheme="minorHAnsi" w:hAnsiTheme="minorHAnsi" w:cstheme="minorHAnsi"/>
          <w:szCs w:val="22"/>
        </w:rPr>
        <w:t>s</w:t>
      </w:r>
      <w:r w:rsidR="00D139AF" w:rsidRPr="00A92209">
        <w:rPr>
          <w:rFonts w:asciiTheme="minorHAnsi" w:hAnsiTheme="minorHAnsi" w:cstheme="minorHAnsi"/>
          <w:szCs w:val="22"/>
        </w:rPr>
        <w:t xml:space="preserve"> financieras. </w:t>
      </w:r>
      <w:r w:rsidR="006A7D5A" w:rsidRPr="00A92209">
        <w:rPr>
          <w:rFonts w:asciiTheme="minorHAnsi" w:hAnsiTheme="minorHAnsi" w:cstheme="minorHAnsi"/>
          <w:szCs w:val="22"/>
        </w:rPr>
        <w:t>Se puede considerar que la IA es el componente principal detrás del internet de las cosas(IoT) y del Big Data</w:t>
      </w:r>
      <w:r w:rsidR="004C488A" w:rsidRPr="00A92209">
        <w:rPr>
          <w:rFonts w:asciiTheme="minorHAnsi" w:hAnsiTheme="minorHAnsi" w:cstheme="minorHAnsi"/>
          <w:color w:val="auto"/>
          <w:szCs w:val="22"/>
        </w:rPr>
        <w:t xml:space="preserve">. </w:t>
      </w:r>
      <w:r w:rsidR="0019101E" w:rsidRPr="00A92209">
        <w:rPr>
          <w:rFonts w:asciiTheme="minorHAnsi" w:hAnsiTheme="minorHAnsi" w:cstheme="minorHAnsi"/>
          <w:szCs w:val="22"/>
        </w:rPr>
        <w:t>Entonces la privacidad, la autonomía, y la manipulación</w:t>
      </w:r>
      <w:r w:rsidR="005627D9">
        <w:rPr>
          <w:rFonts w:asciiTheme="minorHAnsi" w:hAnsiTheme="minorHAnsi" w:cstheme="minorHAnsi"/>
          <w:szCs w:val="22"/>
        </w:rPr>
        <w:t xml:space="preserve"> de datos confidenciales</w:t>
      </w:r>
      <w:r w:rsidR="0019101E" w:rsidRPr="00A92209">
        <w:rPr>
          <w:rFonts w:asciiTheme="minorHAnsi" w:hAnsiTheme="minorHAnsi" w:cstheme="minorHAnsi"/>
          <w:szCs w:val="22"/>
        </w:rPr>
        <w:t xml:space="preserve"> son las principales problemáticas en la IA. Para la descripción de este documento se hará referencia a varios </w:t>
      </w:r>
      <w:r w:rsidR="00662FFC" w:rsidRPr="00A92209">
        <w:rPr>
          <w:rFonts w:asciiTheme="minorHAnsi" w:hAnsiTheme="minorHAnsi" w:cstheme="minorHAnsi"/>
          <w:b/>
          <w:szCs w:val="22"/>
        </w:rPr>
        <w:t>desafíos</w:t>
      </w:r>
      <w:r w:rsidR="00662FFC" w:rsidRPr="00A92209">
        <w:rPr>
          <w:rFonts w:asciiTheme="minorHAnsi" w:hAnsiTheme="minorHAnsi" w:cstheme="minorHAnsi"/>
          <w:szCs w:val="22"/>
        </w:rPr>
        <w:t xml:space="preserve"> relacionados</w:t>
      </w:r>
      <w:r w:rsidR="0019101E" w:rsidRPr="00A92209">
        <w:rPr>
          <w:rFonts w:asciiTheme="minorHAnsi" w:hAnsiTheme="minorHAnsi" w:cstheme="minorHAnsi"/>
          <w:szCs w:val="22"/>
        </w:rPr>
        <w:t xml:space="preserve"> con la protección de datos </w:t>
      </w:r>
      <w:r w:rsidR="0019101E" w:rsidRPr="00A92209">
        <w:rPr>
          <w:rFonts w:asciiTheme="minorHAnsi" w:hAnsiTheme="minorHAnsi" w:cstheme="minorHAnsi"/>
        </w:rPr>
        <w:t xml:space="preserve">según el </w:t>
      </w:r>
      <w:r w:rsidR="0019101E" w:rsidRPr="00A92209">
        <w:rPr>
          <w:rFonts w:asciiTheme="minorHAnsi" w:hAnsiTheme="minorHAnsi" w:cstheme="minorHAnsi"/>
          <w:szCs w:val="22"/>
        </w:rPr>
        <w:t>Reglamento General en Protección de Datos</w:t>
      </w:r>
      <w:r w:rsidR="0019101E" w:rsidRPr="00A92209">
        <w:rPr>
          <w:rFonts w:asciiTheme="minorHAnsi" w:hAnsiTheme="minorHAnsi" w:cstheme="minorHAnsi"/>
        </w:rPr>
        <w:t>(RGPD):</w:t>
      </w:r>
    </w:p>
    <w:p w:rsidR="0019101E" w:rsidRPr="00A92209" w:rsidRDefault="0019101E" w:rsidP="00592831">
      <w:pPr>
        <w:pStyle w:val="Prrafodelista"/>
        <w:numPr>
          <w:ilvl w:val="0"/>
          <w:numId w:val="27"/>
        </w:numPr>
        <w:rPr>
          <w:rFonts w:asciiTheme="minorHAnsi" w:hAnsiTheme="minorHAnsi" w:cstheme="minorHAnsi"/>
          <w:szCs w:val="22"/>
        </w:rPr>
      </w:pPr>
      <w:r w:rsidRPr="00A92209">
        <w:rPr>
          <w:rFonts w:asciiTheme="minorHAnsi" w:hAnsiTheme="minorHAnsi" w:cstheme="minorHAnsi"/>
          <w:szCs w:val="22"/>
        </w:rPr>
        <w:t>Principios fundamentales de la protección de datos.</w:t>
      </w:r>
    </w:p>
    <w:p w:rsidR="00E91967" w:rsidRPr="00A92209" w:rsidRDefault="00E91967" w:rsidP="00592831">
      <w:pPr>
        <w:pStyle w:val="Prrafodelista"/>
        <w:numPr>
          <w:ilvl w:val="0"/>
          <w:numId w:val="27"/>
        </w:numPr>
        <w:rPr>
          <w:rFonts w:asciiTheme="minorHAnsi" w:hAnsiTheme="minorHAnsi" w:cstheme="minorHAnsi"/>
          <w:szCs w:val="22"/>
        </w:rPr>
      </w:pPr>
      <w:r w:rsidRPr="00A92209">
        <w:rPr>
          <w:rFonts w:asciiTheme="minorHAnsi" w:hAnsiTheme="minorHAnsi" w:cstheme="minorHAnsi"/>
          <w:szCs w:val="22"/>
        </w:rPr>
        <w:t xml:space="preserve">La IA </w:t>
      </w:r>
      <w:r w:rsidR="007721FF" w:rsidRPr="00A92209">
        <w:rPr>
          <w:rFonts w:asciiTheme="minorHAnsi" w:hAnsiTheme="minorHAnsi" w:cstheme="minorHAnsi"/>
          <w:szCs w:val="22"/>
        </w:rPr>
        <w:t>cumple c</w:t>
      </w:r>
      <w:r w:rsidRPr="00A92209">
        <w:rPr>
          <w:rFonts w:asciiTheme="minorHAnsi" w:hAnsiTheme="minorHAnsi" w:cstheme="minorHAnsi"/>
          <w:szCs w:val="22"/>
        </w:rPr>
        <w:t>on el principio de limitación del uso de los datos.</w:t>
      </w:r>
    </w:p>
    <w:p w:rsidR="00E91967" w:rsidRPr="00A92209" w:rsidRDefault="00E91967" w:rsidP="00592831">
      <w:pPr>
        <w:pStyle w:val="Prrafodelista"/>
        <w:numPr>
          <w:ilvl w:val="0"/>
          <w:numId w:val="27"/>
        </w:numPr>
        <w:rPr>
          <w:rFonts w:asciiTheme="minorHAnsi" w:hAnsiTheme="minorHAnsi" w:cstheme="minorHAnsi"/>
          <w:szCs w:val="22"/>
        </w:rPr>
      </w:pPr>
      <w:r w:rsidRPr="00A92209">
        <w:rPr>
          <w:rFonts w:asciiTheme="minorHAnsi" w:hAnsiTheme="minorHAnsi" w:cstheme="minorHAnsi"/>
          <w:szCs w:val="22"/>
        </w:rPr>
        <w:t>Recolección y análisis de datos utilizados como mecanismos de vigilancia.</w:t>
      </w:r>
    </w:p>
    <w:p w:rsidR="00E91967" w:rsidRPr="00A92209" w:rsidRDefault="00E91967" w:rsidP="00592831">
      <w:pPr>
        <w:pStyle w:val="Prrafodelista"/>
        <w:numPr>
          <w:ilvl w:val="0"/>
          <w:numId w:val="27"/>
        </w:numPr>
        <w:rPr>
          <w:rFonts w:asciiTheme="minorHAnsi" w:hAnsiTheme="minorHAnsi" w:cstheme="minorHAnsi"/>
          <w:szCs w:val="22"/>
        </w:rPr>
      </w:pPr>
      <w:r w:rsidRPr="00A92209">
        <w:rPr>
          <w:rFonts w:asciiTheme="minorHAnsi" w:hAnsiTheme="minorHAnsi" w:cstheme="minorHAnsi"/>
          <w:szCs w:val="22"/>
        </w:rPr>
        <w:t xml:space="preserve"> Cajas negras y la transparencia en el procesamiento de la información.</w:t>
      </w:r>
    </w:p>
    <w:p w:rsidR="00E91967" w:rsidRPr="00A92209" w:rsidRDefault="00E91967" w:rsidP="00592831">
      <w:pPr>
        <w:rPr>
          <w:rFonts w:asciiTheme="minorHAnsi" w:hAnsiTheme="minorHAnsi" w:cstheme="minorHAnsi"/>
          <w:szCs w:val="22"/>
        </w:rPr>
      </w:pPr>
      <w:r w:rsidRPr="00A92209">
        <w:rPr>
          <w:rFonts w:asciiTheme="minorHAnsi" w:hAnsiTheme="minorHAnsi" w:cstheme="minorHAnsi"/>
          <w:szCs w:val="22"/>
        </w:rPr>
        <w:t>Finalmente se abordará posibles soluciones para enfrentar estos desafíos.</w:t>
      </w:r>
    </w:p>
    <w:p w:rsidR="004B126E" w:rsidRPr="00A92209" w:rsidRDefault="004B126E" w:rsidP="00592831">
      <w:pPr>
        <w:rPr>
          <w:rFonts w:asciiTheme="minorHAnsi" w:hAnsiTheme="minorHAnsi" w:cstheme="minorHAnsi"/>
          <w:b/>
          <w:szCs w:val="22"/>
        </w:rPr>
      </w:pPr>
      <w:r w:rsidRPr="00A92209">
        <w:rPr>
          <w:rFonts w:asciiTheme="minorHAnsi" w:hAnsiTheme="minorHAnsi" w:cstheme="minorHAnsi"/>
          <w:b/>
          <w:szCs w:val="22"/>
        </w:rPr>
        <w:t>Principios fundamentales de la protección de datos:</w:t>
      </w:r>
    </w:p>
    <w:p w:rsidR="008E5951" w:rsidRPr="00A92209" w:rsidRDefault="004B126E" w:rsidP="00592831">
      <w:pPr>
        <w:rPr>
          <w:rFonts w:asciiTheme="minorHAnsi" w:hAnsiTheme="minorHAnsi" w:cstheme="minorHAnsi"/>
          <w:szCs w:val="22"/>
        </w:rPr>
      </w:pPr>
      <w:r w:rsidRPr="00A92209">
        <w:rPr>
          <w:rFonts w:asciiTheme="minorHAnsi" w:hAnsiTheme="minorHAnsi" w:cstheme="minorHAnsi"/>
          <w:b/>
          <w:szCs w:val="22"/>
        </w:rPr>
        <w:tab/>
      </w:r>
      <w:r w:rsidR="00AA4162" w:rsidRPr="00A92209">
        <w:rPr>
          <w:rFonts w:asciiTheme="minorHAnsi" w:hAnsiTheme="minorHAnsi" w:cstheme="minorHAnsi"/>
          <w:szCs w:val="22"/>
        </w:rPr>
        <w:t xml:space="preserve">En 1894, el artículo 12 de la Declaración Universal de Derechos Humanos establece principios que incluyen a la privacidad como un derecho fundamental de la humanidad. </w:t>
      </w:r>
      <w:r w:rsidRPr="00A92209">
        <w:rPr>
          <w:rFonts w:asciiTheme="minorHAnsi" w:hAnsiTheme="minorHAnsi" w:cstheme="minorHAnsi"/>
          <w:szCs w:val="22"/>
        </w:rPr>
        <w:t xml:space="preserve">El </w:t>
      </w:r>
      <w:r w:rsidRPr="00A92209">
        <w:rPr>
          <w:rFonts w:asciiTheme="minorHAnsi" w:hAnsiTheme="minorHAnsi" w:cstheme="minorHAnsi"/>
        </w:rPr>
        <w:t xml:space="preserve">RGPD </w:t>
      </w:r>
      <w:r w:rsidR="00AA4162" w:rsidRPr="00A92209">
        <w:rPr>
          <w:rFonts w:asciiTheme="minorHAnsi" w:hAnsiTheme="minorHAnsi" w:cstheme="minorHAnsi"/>
        </w:rPr>
        <w:t xml:space="preserve">en la Unión Europea </w:t>
      </w:r>
      <w:r w:rsidRPr="00A92209">
        <w:rPr>
          <w:rFonts w:asciiTheme="minorHAnsi" w:hAnsiTheme="minorHAnsi" w:cstheme="minorHAnsi"/>
        </w:rPr>
        <w:t xml:space="preserve">se encuentra vigente desde </w:t>
      </w:r>
      <w:r w:rsidR="00AA4162" w:rsidRPr="00A92209">
        <w:rPr>
          <w:rFonts w:asciiTheme="minorHAnsi" w:hAnsiTheme="minorHAnsi" w:cstheme="minorHAnsi"/>
        </w:rPr>
        <w:t>mayo</w:t>
      </w:r>
      <w:r w:rsidR="008B53CC" w:rsidRPr="00A92209">
        <w:rPr>
          <w:rFonts w:asciiTheme="minorHAnsi" w:hAnsiTheme="minorHAnsi" w:cstheme="minorHAnsi"/>
        </w:rPr>
        <w:t xml:space="preserve"> 25</w:t>
      </w:r>
      <w:r w:rsidRPr="00A92209">
        <w:rPr>
          <w:rFonts w:asciiTheme="minorHAnsi" w:hAnsiTheme="minorHAnsi" w:cstheme="minorHAnsi"/>
        </w:rPr>
        <w:t xml:space="preserve"> del 2018</w:t>
      </w:r>
      <w:r w:rsidR="00AA4162" w:rsidRPr="00A92209">
        <w:rPr>
          <w:rFonts w:asciiTheme="minorHAnsi" w:hAnsiTheme="minorHAnsi" w:cstheme="minorHAnsi"/>
        </w:rPr>
        <w:t xml:space="preserve"> y desde su aparición ha multado a vario</w:t>
      </w:r>
      <w:r w:rsidR="007257AE" w:rsidRPr="00A92209">
        <w:rPr>
          <w:rFonts w:asciiTheme="minorHAnsi" w:hAnsiTheme="minorHAnsi" w:cstheme="minorHAnsi"/>
        </w:rPr>
        <w:t>s de los gigantes de tecnología</w:t>
      </w:r>
      <w:r w:rsidR="00AA4162" w:rsidRPr="00A92209">
        <w:rPr>
          <w:rFonts w:asciiTheme="minorHAnsi" w:hAnsiTheme="minorHAnsi" w:cstheme="minorHAnsi"/>
        </w:rPr>
        <w:t xml:space="preserve">. </w:t>
      </w:r>
      <w:r w:rsidR="006C0027" w:rsidRPr="00A92209">
        <w:rPr>
          <w:rFonts w:asciiTheme="minorHAnsi" w:hAnsiTheme="minorHAnsi" w:cstheme="minorHAnsi"/>
        </w:rPr>
        <w:t>E</w:t>
      </w:r>
      <w:r w:rsidR="00AA4162" w:rsidRPr="00A92209">
        <w:rPr>
          <w:rFonts w:asciiTheme="minorHAnsi" w:hAnsiTheme="minorHAnsi" w:cstheme="minorHAnsi"/>
        </w:rPr>
        <w:t>stas compañías, qu</w:t>
      </w:r>
      <w:r w:rsidR="006C0027" w:rsidRPr="00A92209">
        <w:rPr>
          <w:rFonts w:asciiTheme="minorHAnsi" w:hAnsiTheme="minorHAnsi" w:cstheme="minorHAnsi"/>
        </w:rPr>
        <w:t>e</w:t>
      </w:r>
      <w:r w:rsidR="00AA4162" w:rsidRPr="00A92209">
        <w:rPr>
          <w:rFonts w:asciiTheme="minorHAnsi" w:hAnsiTheme="minorHAnsi" w:cstheme="minorHAnsi"/>
        </w:rPr>
        <w:t xml:space="preserve"> generalmente son contraventor</w:t>
      </w:r>
      <w:r w:rsidR="006C0027" w:rsidRPr="00A92209">
        <w:rPr>
          <w:rFonts w:asciiTheme="minorHAnsi" w:hAnsiTheme="minorHAnsi" w:cstheme="minorHAnsi"/>
        </w:rPr>
        <w:t>a</w:t>
      </w:r>
      <w:r w:rsidR="00AA4162" w:rsidRPr="00A92209">
        <w:rPr>
          <w:rFonts w:asciiTheme="minorHAnsi" w:hAnsiTheme="minorHAnsi" w:cstheme="minorHAnsi"/>
        </w:rPr>
        <w:t xml:space="preserve">s, se han vistos forzadas a cambiar su comportamiento debido a estas sanciones. </w:t>
      </w:r>
      <w:r w:rsidR="002A0C56" w:rsidRPr="00A92209">
        <w:rPr>
          <w:rFonts w:asciiTheme="minorHAnsi" w:hAnsiTheme="minorHAnsi" w:cstheme="minorHAnsi"/>
        </w:rPr>
        <w:t xml:space="preserve">Este reglamento desarrollado en la Unión Europea tiene una regulación directa sobre sus países miembros. El objetivo fue desarrollar un marco de trabajo para la protección de datos </w:t>
      </w:r>
      <w:r w:rsidR="006C0027" w:rsidRPr="00A92209">
        <w:rPr>
          <w:rFonts w:asciiTheme="minorHAnsi" w:hAnsiTheme="minorHAnsi" w:cstheme="minorHAnsi"/>
        </w:rPr>
        <w:t>con</w:t>
      </w:r>
      <w:r w:rsidR="002A0C56" w:rsidRPr="00A92209">
        <w:rPr>
          <w:rFonts w:asciiTheme="minorHAnsi" w:hAnsiTheme="minorHAnsi" w:cstheme="minorHAnsi"/>
        </w:rPr>
        <w:t xml:space="preserve"> énfasis en los derechos de las personas. La idea fundamental </w:t>
      </w:r>
      <w:r w:rsidR="007F04D2" w:rsidRPr="00A92209">
        <w:rPr>
          <w:rFonts w:asciiTheme="minorHAnsi" w:hAnsiTheme="minorHAnsi" w:cstheme="minorHAnsi"/>
        </w:rPr>
        <w:t>es que</w:t>
      </w:r>
      <w:r w:rsidR="002A0C56" w:rsidRPr="00A92209">
        <w:rPr>
          <w:rFonts w:asciiTheme="minorHAnsi" w:hAnsiTheme="minorHAnsi" w:cstheme="minorHAnsi"/>
        </w:rPr>
        <w:t xml:space="preserve"> las personas</w:t>
      </w:r>
      <w:r w:rsidR="007F04D2" w:rsidRPr="00A92209">
        <w:rPr>
          <w:rFonts w:asciiTheme="minorHAnsi" w:hAnsiTheme="minorHAnsi" w:cstheme="minorHAnsi"/>
        </w:rPr>
        <w:t xml:space="preserve"> tengan</w:t>
      </w:r>
      <w:r w:rsidR="002A0C56" w:rsidRPr="00A92209">
        <w:rPr>
          <w:rFonts w:asciiTheme="minorHAnsi" w:hAnsiTheme="minorHAnsi" w:cstheme="minorHAnsi"/>
        </w:rPr>
        <w:t xml:space="preserve"> m</w:t>
      </w:r>
      <w:r w:rsidR="00602DDF" w:rsidRPr="00A92209">
        <w:rPr>
          <w:rFonts w:asciiTheme="minorHAnsi" w:hAnsiTheme="minorHAnsi" w:cstheme="minorHAnsi"/>
        </w:rPr>
        <w:t>a</w:t>
      </w:r>
      <w:r w:rsidR="002A0C56" w:rsidRPr="00A92209">
        <w:rPr>
          <w:rFonts w:asciiTheme="minorHAnsi" w:hAnsiTheme="minorHAnsi" w:cstheme="minorHAnsi"/>
        </w:rPr>
        <w:t>yor control sobre sus datos y principalmente aquellos que los considera confidenciales, buscando crear un ento</w:t>
      </w:r>
      <w:r w:rsidR="002E6C75">
        <w:rPr>
          <w:rFonts w:asciiTheme="minorHAnsi" w:hAnsiTheme="minorHAnsi" w:cstheme="minorHAnsi"/>
        </w:rPr>
        <w:t>r</w:t>
      </w:r>
      <w:r w:rsidR="002A0C56" w:rsidRPr="00A92209">
        <w:rPr>
          <w:rFonts w:asciiTheme="minorHAnsi" w:hAnsiTheme="minorHAnsi" w:cstheme="minorHAnsi"/>
        </w:rPr>
        <w:t xml:space="preserve">no confiable de la economía y </w:t>
      </w:r>
      <w:r w:rsidR="007F04D2" w:rsidRPr="00A92209">
        <w:rPr>
          <w:rFonts w:asciiTheme="minorHAnsi" w:hAnsiTheme="minorHAnsi" w:cstheme="minorHAnsi"/>
        </w:rPr>
        <w:t>en</w:t>
      </w:r>
      <w:r w:rsidR="002A0C56" w:rsidRPr="00A92209">
        <w:rPr>
          <w:rFonts w:asciiTheme="minorHAnsi" w:hAnsiTheme="minorHAnsi" w:cstheme="minorHAnsi"/>
        </w:rPr>
        <w:t xml:space="preserve"> los mercados en línea. El </w:t>
      </w:r>
      <w:r w:rsidR="00602DDF" w:rsidRPr="00A92209">
        <w:rPr>
          <w:rFonts w:asciiTheme="minorHAnsi" w:hAnsiTheme="minorHAnsi" w:cstheme="minorHAnsi"/>
        </w:rPr>
        <w:t>RGPD</w:t>
      </w:r>
      <w:r w:rsidR="00602DDF" w:rsidRPr="00A92209">
        <w:rPr>
          <w:rFonts w:asciiTheme="minorHAnsi" w:hAnsiTheme="minorHAnsi" w:cstheme="minorHAnsi"/>
          <w:szCs w:val="22"/>
        </w:rPr>
        <w:t xml:space="preserve"> </w:t>
      </w:r>
      <w:r w:rsidR="002B39F4" w:rsidRPr="00A92209">
        <w:rPr>
          <w:rFonts w:asciiTheme="minorHAnsi" w:hAnsiTheme="minorHAnsi" w:cstheme="minorHAnsi"/>
          <w:szCs w:val="22"/>
        </w:rPr>
        <w:t>propone mecanismos para</w:t>
      </w:r>
      <w:r w:rsidR="00602DDF" w:rsidRPr="00A92209">
        <w:rPr>
          <w:rFonts w:asciiTheme="minorHAnsi" w:hAnsiTheme="minorHAnsi" w:cstheme="minorHAnsi"/>
          <w:szCs w:val="22"/>
        </w:rPr>
        <w:t xml:space="preserve"> el control,</w:t>
      </w:r>
      <w:r w:rsidR="002B39F4" w:rsidRPr="00A92209">
        <w:rPr>
          <w:rFonts w:asciiTheme="minorHAnsi" w:hAnsiTheme="minorHAnsi" w:cstheme="minorHAnsi"/>
          <w:szCs w:val="22"/>
        </w:rPr>
        <w:t xml:space="preserve"> transparencia,</w:t>
      </w:r>
      <w:r w:rsidR="00602DDF" w:rsidRPr="00A92209">
        <w:rPr>
          <w:rFonts w:asciiTheme="minorHAnsi" w:hAnsiTheme="minorHAnsi" w:cstheme="minorHAnsi"/>
          <w:szCs w:val="22"/>
        </w:rPr>
        <w:t xml:space="preserve"> auditoria</w:t>
      </w:r>
      <w:r w:rsidR="002B39F4" w:rsidRPr="00A92209">
        <w:rPr>
          <w:rFonts w:asciiTheme="minorHAnsi" w:hAnsiTheme="minorHAnsi" w:cstheme="minorHAnsi"/>
          <w:szCs w:val="22"/>
        </w:rPr>
        <w:t xml:space="preserve"> y privacidad </w:t>
      </w:r>
      <w:r w:rsidR="00D34C8A" w:rsidRPr="00A92209">
        <w:rPr>
          <w:rFonts w:asciiTheme="minorHAnsi" w:hAnsiTheme="minorHAnsi" w:cstheme="minorHAnsi"/>
          <w:szCs w:val="22"/>
        </w:rPr>
        <w:t xml:space="preserve">para </w:t>
      </w:r>
      <w:r w:rsidR="00602DDF" w:rsidRPr="00A92209">
        <w:rPr>
          <w:rFonts w:asciiTheme="minorHAnsi" w:hAnsiTheme="minorHAnsi" w:cstheme="minorHAnsi"/>
          <w:szCs w:val="22"/>
        </w:rPr>
        <w:t>resolver los temas relevantes a la protección de datos.</w:t>
      </w:r>
      <w:r w:rsidR="008E5951" w:rsidRPr="00A92209">
        <w:rPr>
          <w:rFonts w:asciiTheme="minorHAnsi" w:hAnsiTheme="minorHAnsi" w:cstheme="minorHAnsi"/>
          <w:szCs w:val="22"/>
        </w:rPr>
        <w:t xml:space="preserve"> </w:t>
      </w:r>
    </w:p>
    <w:p w:rsidR="004B126E" w:rsidRPr="00A92209" w:rsidRDefault="008E5951" w:rsidP="00C11CC8">
      <w:pPr>
        <w:pStyle w:val="Prrafodelista"/>
        <w:numPr>
          <w:ilvl w:val="0"/>
          <w:numId w:val="28"/>
        </w:numPr>
        <w:rPr>
          <w:rFonts w:asciiTheme="minorHAnsi" w:hAnsiTheme="minorHAnsi" w:cstheme="minorHAnsi"/>
        </w:rPr>
      </w:pPr>
      <w:r w:rsidRPr="00A92209">
        <w:rPr>
          <w:rFonts w:asciiTheme="minorHAnsi" w:hAnsiTheme="minorHAnsi" w:cstheme="minorHAnsi"/>
          <w:b/>
          <w:szCs w:val="22"/>
        </w:rPr>
        <w:lastRenderedPageBreak/>
        <w:t>Control y consentimiento:</w:t>
      </w:r>
      <w:r w:rsidRPr="00A92209">
        <w:rPr>
          <w:rFonts w:asciiTheme="minorHAnsi" w:hAnsiTheme="minorHAnsi" w:cstheme="minorHAnsi"/>
          <w:szCs w:val="22"/>
        </w:rPr>
        <w:t xml:space="preserve">  Es</w:t>
      </w:r>
      <w:r w:rsidR="007257AE" w:rsidRPr="00A92209">
        <w:rPr>
          <w:rFonts w:asciiTheme="minorHAnsi" w:hAnsiTheme="minorHAnsi" w:cstheme="minorHAnsi"/>
          <w:szCs w:val="22"/>
        </w:rPr>
        <w:t>te reglamento, permite que lo</w:t>
      </w:r>
      <w:r w:rsidR="006C0027" w:rsidRPr="00A92209">
        <w:rPr>
          <w:rFonts w:asciiTheme="minorHAnsi" w:hAnsiTheme="minorHAnsi" w:cstheme="minorHAnsi"/>
          <w:szCs w:val="22"/>
        </w:rPr>
        <w:t>s</w:t>
      </w:r>
      <w:r w:rsidRPr="00A92209">
        <w:rPr>
          <w:rFonts w:asciiTheme="minorHAnsi" w:hAnsiTheme="minorHAnsi" w:cstheme="minorHAnsi"/>
          <w:szCs w:val="22"/>
        </w:rPr>
        <w:t xml:space="preserve"> sujetos puedan tomar mayor control sobre </w:t>
      </w:r>
      <w:r w:rsidR="007257AE" w:rsidRPr="00A92209">
        <w:rPr>
          <w:rFonts w:asciiTheme="minorHAnsi" w:hAnsiTheme="minorHAnsi" w:cstheme="minorHAnsi"/>
          <w:szCs w:val="22"/>
        </w:rPr>
        <w:t>sus datos</w:t>
      </w:r>
      <w:r w:rsidRPr="00A92209">
        <w:rPr>
          <w:rFonts w:asciiTheme="minorHAnsi" w:hAnsiTheme="minorHAnsi" w:cstheme="minorHAnsi"/>
          <w:szCs w:val="22"/>
        </w:rPr>
        <w:t>. Incluye, el derecho a no ser parte de procesos en</w:t>
      </w:r>
      <w:r w:rsidR="006C0027" w:rsidRPr="00A92209">
        <w:rPr>
          <w:rFonts w:asciiTheme="minorHAnsi" w:hAnsiTheme="minorHAnsi" w:cstheme="minorHAnsi"/>
          <w:szCs w:val="22"/>
        </w:rPr>
        <w:t xml:space="preserve"> la </w:t>
      </w:r>
      <w:r w:rsidRPr="00A92209">
        <w:rPr>
          <w:rFonts w:asciiTheme="minorHAnsi" w:hAnsiTheme="minorHAnsi" w:cstheme="minorHAnsi"/>
          <w:szCs w:val="22"/>
        </w:rPr>
        <w:t xml:space="preserve">toma de decisiones </w:t>
      </w:r>
      <w:r w:rsidR="00EF1CF4" w:rsidRPr="00A92209">
        <w:rPr>
          <w:rFonts w:asciiTheme="minorHAnsi" w:hAnsiTheme="minorHAnsi" w:cstheme="minorHAnsi"/>
          <w:szCs w:val="22"/>
        </w:rPr>
        <w:t>automáticas (</w:t>
      </w:r>
      <w:r w:rsidR="007257AE" w:rsidRPr="00A92209">
        <w:rPr>
          <w:rFonts w:asciiTheme="minorHAnsi" w:hAnsiTheme="minorHAnsi" w:cstheme="minorHAnsi"/>
          <w:szCs w:val="22"/>
        </w:rPr>
        <w:t>a</w:t>
      </w:r>
      <w:r w:rsidRPr="00A92209">
        <w:rPr>
          <w:rFonts w:asciiTheme="minorHAnsi" w:hAnsiTheme="minorHAnsi" w:cstheme="minorHAnsi"/>
          <w:szCs w:val="22"/>
        </w:rPr>
        <w:t xml:space="preserve">plicaciones </w:t>
      </w:r>
      <w:r w:rsidR="00EF1CF4" w:rsidRPr="00A92209">
        <w:rPr>
          <w:rFonts w:asciiTheme="minorHAnsi" w:hAnsiTheme="minorHAnsi" w:cstheme="minorHAnsi"/>
          <w:szCs w:val="22"/>
        </w:rPr>
        <w:t xml:space="preserve">o software </w:t>
      </w:r>
      <w:r w:rsidRPr="00A92209">
        <w:rPr>
          <w:rFonts w:asciiTheme="minorHAnsi" w:hAnsiTheme="minorHAnsi" w:cstheme="minorHAnsi"/>
          <w:szCs w:val="22"/>
        </w:rPr>
        <w:t>de la IA</w:t>
      </w:r>
      <w:r w:rsidR="00EF1CF4" w:rsidRPr="00A92209">
        <w:rPr>
          <w:rFonts w:asciiTheme="minorHAnsi" w:hAnsiTheme="minorHAnsi" w:cstheme="minorHAnsi"/>
          <w:szCs w:val="22"/>
        </w:rPr>
        <w:t>)</w:t>
      </w:r>
      <w:r w:rsidRPr="00A92209">
        <w:rPr>
          <w:rFonts w:asciiTheme="minorHAnsi" w:hAnsiTheme="minorHAnsi" w:cstheme="minorHAnsi"/>
          <w:szCs w:val="22"/>
        </w:rPr>
        <w:t xml:space="preserve">, y </w:t>
      </w:r>
      <w:r w:rsidR="00EF1CF4" w:rsidRPr="00A92209">
        <w:rPr>
          <w:rFonts w:asciiTheme="minorHAnsi" w:hAnsiTheme="minorHAnsi" w:cstheme="minorHAnsi"/>
          <w:szCs w:val="22"/>
        </w:rPr>
        <w:t>si su uso</w:t>
      </w:r>
      <w:r w:rsidRPr="00A92209">
        <w:rPr>
          <w:rFonts w:asciiTheme="minorHAnsi" w:hAnsiTheme="minorHAnsi" w:cstheme="minorHAnsi"/>
          <w:szCs w:val="22"/>
        </w:rPr>
        <w:t xml:space="preserve"> produce efectos legales </w:t>
      </w:r>
      <w:r w:rsidR="00EF1CF4" w:rsidRPr="00A92209">
        <w:rPr>
          <w:rFonts w:asciiTheme="minorHAnsi" w:hAnsiTheme="minorHAnsi" w:cstheme="minorHAnsi"/>
          <w:szCs w:val="22"/>
        </w:rPr>
        <w:t xml:space="preserve">en el sujeto. </w:t>
      </w:r>
      <w:r w:rsidR="00C11CC8" w:rsidRPr="00A92209">
        <w:rPr>
          <w:rFonts w:asciiTheme="minorHAnsi" w:hAnsiTheme="minorHAnsi" w:cstheme="minorHAnsi"/>
          <w:szCs w:val="22"/>
        </w:rPr>
        <w:t xml:space="preserve">Bajo el </w:t>
      </w:r>
      <w:r w:rsidR="00C11CC8" w:rsidRPr="00A92209">
        <w:rPr>
          <w:rFonts w:asciiTheme="minorHAnsi" w:hAnsiTheme="minorHAnsi" w:cstheme="minorHAnsi"/>
        </w:rPr>
        <w:t xml:space="preserve">RGPD, las organizaciones deben considerar que información </w:t>
      </w:r>
      <w:r w:rsidR="006C0027" w:rsidRPr="00A92209">
        <w:rPr>
          <w:rFonts w:asciiTheme="minorHAnsi" w:hAnsiTheme="minorHAnsi" w:cstheme="minorHAnsi"/>
        </w:rPr>
        <w:t xml:space="preserve">van a </w:t>
      </w:r>
      <w:r w:rsidR="00C11CC8" w:rsidRPr="00A92209">
        <w:rPr>
          <w:rFonts w:asciiTheme="minorHAnsi" w:hAnsiTheme="minorHAnsi" w:cstheme="minorHAnsi"/>
        </w:rPr>
        <w:t>procesa</w:t>
      </w:r>
      <w:r w:rsidR="006C0027" w:rsidRPr="00A92209">
        <w:rPr>
          <w:rFonts w:asciiTheme="minorHAnsi" w:hAnsiTheme="minorHAnsi" w:cstheme="minorHAnsi"/>
        </w:rPr>
        <w:t>r</w:t>
      </w:r>
      <w:r w:rsidR="00C11CC8" w:rsidRPr="00A92209">
        <w:rPr>
          <w:rFonts w:asciiTheme="minorHAnsi" w:hAnsiTheme="minorHAnsi" w:cstheme="minorHAnsi"/>
        </w:rPr>
        <w:t xml:space="preserve"> y las consecuencias que podrían tener como resultado. Es decir, las personas pueden ofrecer su información bajo estrictas reglas y términos de servicio para su uso. Esto representa un problema para la IA, ya que existen compañías que hacen minería de datos fuera del propósito inicial y consentimiento para el que fue almacenada esta información.</w:t>
      </w:r>
    </w:p>
    <w:p w:rsidR="00C11CC8" w:rsidRPr="00A92209" w:rsidRDefault="00E25AEA" w:rsidP="00C11CC8">
      <w:pPr>
        <w:pStyle w:val="Prrafodelista"/>
        <w:numPr>
          <w:ilvl w:val="0"/>
          <w:numId w:val="28"/>
        </w:numPr>
        <w:rPr>
          <w:rFonts w:asciiTheme="minorHAnsi" w:hAnsiTheme="minorHAnsi" w:cstheme="minorHAnsi"/>
        </w:rPr>
      </w:pPr>
      <w:r w:rsidRPr="00A92209">
        <w:rPr>
          <w:rFonts w:asciiTheme="minorHAnsi" w:hAnsiTheme="minorHAnsi" w:cstheme="minorHAnsi"/>
          <w:b/>
          <w:szCs w:val="22"/>
        </w:rPr>
        <w:t xml:space="preserve">Transparencia y auditoria: </w:t>
      </w:r>
      <w:r w:rsidRPr="00A92209">
        <w:rPr>
          <w:rFonts w:asciiTheme="minorHAnsi" w:hAnsiTheme="minorHAnsi" w:cstheme="minorHAnsi"/>
          <w:szCs w:val="22"/>
        </w:rPr>
        <w:t>La ley europea explícitamente establece que el procesamiento de información personal se</w:t>
      </w:r>
      <w:r w:rsidR="006C0027" w:rsidRPr="00A92209">
        <w:rPr>
          <w:rFonts w:asciiTheme="minorHAnsi" w:hAnsiTheme="minorHAnsi" w:cstheme="minorHAnsi"/>
          <w:szCs w:val="22"/>
        </w:rPr>
        <w:t>a</w:t>
      </w:r>
      <w:r w:rsidRPr="00A92209">
        <w:rPr>
          <w:rFonts w:asciiTheme="minorHAnsi" w:hAnsiTheme="minorHAnsi" w:cstheme="minorHAnsi"/>
          <w:szCs w:val="22"/>
        </w:rPr>
        <w:t xml:space="preserve"> tratada de forma transparente. </w:t>
      </w:r>
      <w:r w:rsidR="00C11CC8" w:rsidRPr="00A92209">
        <w:rPr>
          <w:rFonts w:asciiTheme="minorHAnsi" w:hAnsiTheme="minorHAnsi" w:cstheme="minorHAnsi"/>
          <w:szCs w:val="22"/>
        </w:rPr>
        <w:t xml:space="preserve">Adicionalmente, las personas tienen derecho a recibir una justificación sobre la toma de </w:t>
      </w:r>
      <w:r w:rsidR="006C0027" w:rsidRPr="00A92209">
        <w:rPr>
          <w:rFonts w:asciiTheme="minorHAnsi" w:hAnsiTheme="minorHAnsi" w:cstheme="minorHAnsi"/>
          <w:szCs w:val="22"/>
        </w:rPr>
        <w:t>de</w:t>
      </w:r>
      <w:r w:rsidR="00C11CC8" w:rsidRPr="00A92209">
        <w:rPr>
          <w:rFonts w:asciiTheme="minorHAnsi" w:hAnsiTheme="minorHAnsi" w:cstheme="minorHAnsi"/>
          <w:szCs w:val="22"/>
        </w:rPr>
        <w:t>cisiones automatizadas</w:t>
      </w:r>
      <w:r w:rsidR="003438D4" w:rsidRPr="00A92209">
        <w:rPr>
          <w:rFonts w:asciiTheme="minorHAnsi" w:hAnsiTheme="minorHAnsi" w:cstheme="minorHAnsi"/>
          <w:szCs w:val="22"/>
        </w:rPr>
        <w:t>,</w:t>
      </w:r>
      <w:r w:rsidRPr="00A92209">
        <w:rPr>
          <w:rFonts w:asciiTheme="minorHAnsi" w:hAnsiTheme="minorHAnsi" w:cstheme="minorHAnsi"/>
          <w:szCs w:val="22"/>
        </w:rPr>
        <w:t xml:space="preserve"> debido a la </w:t>
      </w:r>
      <w:r w:rsidR="003438D4" w:rsidRPr="00A92209">
        <w:rPr>
          <w:rFonts w:asciiTheme="minorHAnsi" w:hAnsiTheme="minorHAnsi" w:cstheme="minorHAnsi"/>
          <w:szCs w:val="22"/>
        </w:rPr>
        <w:t>complejidad</w:t>
      </w:r>
      <w:r w:rsidRPr="00A92209">
        <w:rPr>
          <w:rFonts w:asciiTheme="minorHAnsi" w:hAnsiTheme="minorHAnsi" w:cstheme="minorHAnsi"/>
          <w:szCs w:val="22"/>
        </w:rPr>
        <w:t xml:space="preserve"> de los </w:t>
      </w:r>
      <w:r w:rsidR="003438D4" w:rsidRPr="00A92209">
        <w:rPr>
          <w:rFonts w:asciiTheme="minorHAnsi" w:hAnsiTheme="minorHAnsi" w:cstheme="minorHAnsi"/>
          <w:szCs w:val="22"/>
        </w:rPr>
        <w:t>algoritmos utilizados en IA, se extraen conclusion</w:t>
      </w:r>
      <w:r w:rsidRPr="00A92209">
        <w:rPr>
          <w:rFonts w:asciiTheme="minorHAnsi" w:hAnsiTheme="minorHAnsi" w:cstheme="minorHAnsi"/>
          <w:szCs w:val="22"/>
        </w:rPr>
        <w:t>e</w:t>
      </w:r>
      <w:r w:rsidR="003438D4" w:rsidRPr="00A92209">
        <w:rPr>
          <w:rFonts w:asciiTheme="minorHAnsi" w:hAnsiTheme="minorHAnsi" w:cstheme="minorHAnsi"/>
          <w:szCs w:val="22"/>
        </w:rPr>
        <w:t>s, clasificaciones y recomendaciones</w:t>
      </w:r>
      <w:r w:rsidRPr="00A92209">
        <w:rPr>
          <w:rFonts w:asciiTheme="minorHAnsi" w:hAnsiTheme="minorHAnsi" w:cstheme="minorHAnsi"/>
          <w:szCs w:val="22"/>
        </w:rPr>
        <w:t xml:space="preserve"> sobre las personas que pueden incurrir en efectos no </w:t>
      </w:r>
      <w:r w:rsidR="003438D4" w:rsidRPr="00A92209">
        <w:rPr>
          <w:rFonts w:asciiTheme="minorHAnsi" w:hAnsiTheme="minorHAnsi" w:cstheme="minorHAnsi"/>
          <w:szCs w:val="22"/>
        </w:rPr>
        <w:t>deseados</w:t>
      </w:r>
      <w:r w:rsidRPr="00A92209">
        <w:rPr>
          <w:rFonts w:asciiTheme="minorHAnsi" w:hAnsiTheme="minorHAnsi" w:cstheme="minorHAnsi"/>
          <w:szCs w:val="22"/>
        </w:rPr>
        <w:t xml:space="preserve"> o desagradables. Por ejemplo, Tay </w:t>
      </w:r>
      <w:r w:rsidR="003438D4" w:rsidRPr="00A92209">
        <w:rPr>
          <w:rFonts w:asciiTheme="minorHAnsi" w:hAnsiTheme="minorHAnsi" w:cstheme="minorHAnsi"/>
          <w:szCs w:val="22"/>
        </w:rPr>
        <w:t>Tweets (Tecnología de Microsoft)</w:t>
      </w:r>
      <w:r w:rsidRPr="00A92209">
        <w:rPr>
          <w:rFonts w:asciiTheme="minorHAnsi" w:hAnsiTheme="minorHAnsi" w:cstheme="minorHAnsi"/>
          <w:szCs w:val="22"/>
        </w:rPr>
        <w:t xml:space="preserve"> </w:t>
      </w:r>
      <w:r w:rsidR="003438D4" w:rsidRPr="00A92209">
        <w:rPr>
          <w:rFonts w:asciiTheme="minorHAnsi" w:hAnsiTheme="minorHAnsi" w:cstheme="minorHAnsi"/>
          <w:szCs w:val="22"/>
        </w:rPr>
        <w:t>un chat-</w:t>
      </w:r>
      <w:r w:rsidRPr="00A92209">
        <w:rPr>
          <w:rFonts w:asciiTheme="minorHAnsi" w:hAnsiTheme="minorHAnsi" w:cstheme="minorHAnsi"/>
          <w:szCs w:val="22"/>
        </w:rPr>
        <w:t xml:space="preserve">bot que utilizaba IA y causo controversia en 2016 luego </w:t>
      </w:r>
      <w:r w:rsidR="004A46E3" w:rsidRPr="00A92209">
        <w:rPr>
          <w:rFonts w:asciiTheme="minorHAnsi" w:hAnsiTheme="minorHAnsi" w:cstheme="minorHAnsi"/>
          <w:szCs w:val="22"/>
        </w:rPr>
        <w:t>enviar durante</w:t>
      </w:r>
      <w:r w:rsidRPr="00A92209">
        <w:rPr>
          <w:rFonts w:asciiTheme="minorHAnsi" w:hAnsiTheme="minorHAnsi" w:cstheme="minorHAnsi"/>
          <w:szCs w:val="22"/>
        </w:rPr>
        <w:t xml:space="preserve"> un día, mensajes racistas, y con contenido sexual en respuesta a otros usuarios de Twitter. </w:t>
      </w:r>
      <w:r w:rsidR="008E64DF" w:rsidRPr="00A92209">
        <w:rPr>
          <w:rFonts w:asciiTheme="minorHAnsi" w:hAnsiTheme="minorHAnsi" w:cstheme="minorHAnsi"/>
        </w:rPr>
        <w:t>El</w:t>
      </w:r>
      <w:r w:rsidR="003438D4" w:rsidRPr="00A92209">
        <w:rPr>
          <w:rFonts w:asciiTheme="minorHAnsi" w:hAnsiTheme="minorHAnsi" w:cstheme="minorHAnsi"/>
        </w:rPr>
        <w:t xml:space="preserve"> RGPD, requiere de la IA mecanismo </w:t>
      </w:r>
      <w:r w:rsidR="006B052B" w:rsidRPr="00A92209">
        <w:rPr>
          <w:rFonts w:asciiTheme="minorHAnsi" w:hAnsiTheme="minorHAnsi" w:cstheme="minorHAnsi"/>
        </w:rPr>
        <w:t xml:space="preserve">de auditoria, considerando que el propósito de un registro debe mantenerse durante el procesamiento de la información personal. </w:t>
      </w:r>
    </w:p>
    <w:p w:rsidR="00D34C8A" w:rsidRPr="00A92209" w:rsidRDefault="002B39F4" w:rsidP="00592831">
      <w:pPr>
        <w:pStyle w:val="Prrafodelista"/>
        <w:numPr>
          <w:ilvl w:val="0"/>
          <w:numId w:val="28"/>
        </w:numPr>
        <w:rPr>
          <w:rFonts w:asciiTheme="minorHAnsi" w:hAnsiTheme="minorHAnsi" w:cstheme="minorHAnsi"/>
        </w:rPr>
      </w:pPr>
      <w:r w:rsidRPr="00A92209">
        <w:rPr>
          <w:rFonts w:asciiTheme="minorHAnsi" w:hAnsiTheme="minorHAnsi" w:cstheme="minorHAnsi"/>
          <w:b/>
        </w:rPr>
        <w:t>Privacidad por diseño:</w:t>
      </w:r>
      <w:r w:rsidRPr="00A92209">
        <w:rPr>
          <w:rFonts w:asciiTheme="minorHAnsi" w:hAnsiTheme="minorHAnsi" w:cstheme="minorHAnsi"/>
        </w:rPr>
        <w:t xml:space="preserve"> </w:t>
      </w:r>
      <w:r w:rsidR="00D34C8A" w:rsidRPr="00A92209">
        <w:rPr>
          <w:rFonts w:asciiTheme="minorHAnsi" w:hAnsiTheme="minorHAnsi" w:cstheme="minorHAnsi"/>
        </w:rPr>
        <w:t>la privacidad por diseño es un requisito bajo el RGPD de la unión europea, entonces la privacidad de la información debe ser una parte integral y primordial dentro de cualquier organización. Adicionalmente, busca crear medidas organizativas y técnicas adecuadas para garantizar que únicamente se procese la información bajo su propósito específico.</w:t>
      </w:r>
    </w:p>
    <w:p w:rsidR="00DF30D3" w:rsidRDefault="00757035" w:rsidP="00592831">
      <w:pPr>
        <w:rPr>
          <w:rFonts w:asciiTheme="minorHAnsi" w:hAnsiTheme="minorHAnsi" w:cstheme="minorHAnsi"/>
          <w:b/>
        </w:rPr>
      </w:pPr>
      <w:r w:rsidRPr="00A92209">
        <w:rPr>
          <w:rFonts w:asciiTheme="minorHAnsi" w:hAnsiTheme="minorHAnsi" w:cstheme="minorHAnsi"/>
          <w:b/>
        </w:rPr>
        <w:t>Principios fundamentales de la protección de datos:</w:t>
      </w:r>
    </w:p>
    <w:p w:rsidR="00CD16FF" w:rsidRPr="00A92209" w:rsidRDefault="00CD16FF" w:rsidP="00592831">
      <w:pPr>
        <w:rPr>
          <w:rFonts w:asciiTheme="minorHAnsi" w:hAnsiTheme="minorHAnsi" w:cstheme="minorHAnsi"/>
          <w:noProof/>
        </w:rPr>
      </w:pPr>
      <w:r>
        <w:rPr>
          <w:rFonts w:asciiTheme="minorHAnsi" w:hAnsiTheme="minorHAnsi" w:cstheme="minorHAnsi"/>
          <w:b/>
        </w:rPr>
        <w:t xml:space="preserve">A continuación, se detallan los principios de la RGPD </w:t>
      </w:r>
    </w:p>
    <w:p w:rsidR="004B3F0E" w:rsidRPr="00A92209" w:rsidRDefault="004B3F0E" w:rsidP="004B3F0E">
      <w:pPr>
        <w:jc w:val="center"/>
        <w:rPr>
          <w:rFonts w:asciiTheme="minorHAnsi" w:hAnsiTheme="minorHAnsi" w:cstheme="minorHAnsi"/>
        </w:rPr>
      </w:pPr>
      <w:r w:rsidRPr="00A92209">
        <w:rPr>
          <w:rFonts w:asciiTheme="minorHAnsi" w:hAnsiTheme="minorHAnsi" w:cstheme="minorHAnsi"/>
          <w:noProof/>
        </w:rPr>
        <w:lastRenderedPageBreak/>
        <w:drawing>
          <wp:inline distT="0" distB="0" distL="0" distR="0">
            <wp:extent cx="4229100" cy="2228850"/>
            <wp:effectExtent l="0" t="38100" r="0" b="571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7035" w:rsidRPr="00A92209" w:rsidRDefault="00757035" w:rsidP="00592831">
      <w:pPr>
        <w:pStyle w:val="Prrafodelista"/>
        <w:numPr>
          <w:ilvl w:val="0"/>
          <w:numId w:val="30"/>
        </w:numPr>
        <w:rPr>
          <w:rFonts w:asciiTheme="minorHAnsi" w:hAnsiTheme="minorHAnsi" w:cstheme="minorHAnsi"/>
        </w:rPr>
      </w:pPr>
      <w:r w:rsidRPr="00A92209">
        <w:rPr>
          <w:rFonts w:asciiTheme="minorHAnsi" w:hAnsiTheme="minorHAnsi" w:cstheme="minorHAnsi"/>
          <w:b/>
        </w:rPr>
        <w:t xml:space="preserve">Principio de limitación de </w:t>
      </w:r>
      <w:r w:rsidR="00DF30D3" w:rsidRPr="00A92209">
        <w:rPr>
          <w:rFonts w:asciiTheme="minorHAnsi" w:hAnsiTheme="minorHAnsi" w:cstheme="minorHAnsi"/>
          <w:b/>
        </w:rPr>
        <w:t>propósito. –</w:t>
      </w:r>
      <w:r w:rsidRPr="00A92209">
        <w:rPr>
          <w:rFonts w:asciiTheme="minorHAnsi" w:hAnsiTheme="minorHAnsi" w:cstheme="minorHAnsi"/>
        </w:rPr>
        <w:t xml:space="preserve"> </w:t>
      </w:r>
      <w:r w:rsidR="00DF30D3" w:rsidRPr="00A92209">
        <w:rPr>
          <w:rFonts w:asciiTheme="minorHAnsi" w:hAnsiTheme="minorHAnsi" w:cstheme="minorHAnsi"/>
        </w:rPr>
        <w:t>Los datos debe</w:t>
      </w:r>
      <w:r w:rsidR="00FB101D" w:rsidRPr="00A92209">
        <w:rPr>
          <w:rFonts w:asciiTheme="minorHAnsi" w:hAnsiTheme="minorHAnsi" w:cstheme="minorHAnsi"/>
        </w:rPr>
        <w:t>n</w:t>
      </w:r>
      <w:r w:rsidR="00DF30D3" w:rsidRPr="00A92209">
        <w:rPr>
          <w:rFonts w:asciiTheme="minorHAnsi" w:hAnsiTheme="minorHAnsi" w:cstheme="minorHAnsi"/>
        </w:rPr>
        <w:t xml:space="preserve"> ser r</w:t>
      </w:r>
      <w:r w:rsidRPr="00A92209">
        <w:rPr>
          <w:rFonts w:asciiTheme="minorHAnsi" w:hAnsiTheme="minorHAnsi" w:cstheme="minorHAnsi"/>
        </w:rPr>
        <w:t>eco</w:t>
      </w:r>
      <w:r w:rsidR="00FB101D" w:rsidRPr="00A92209">
        <w:rPr>
          <w:rFonts w:asciiTheme="minorHAnsi" w:hAnsiTheme="minorHAnsi" w:cstheme="minorHAnsi"/>
        </w:rPr>
        <w:t>pilados para fines específicos, no</w:t>
      </w:r>
      <w:r w:rsidRPr="00A92209">
        <w:rPr>
          <w:rFonts w:asciiTheme="minorHAnsi" w:hAnsiTheme="minorHAnsi" w:cstheme="minorHAnsi"/>
        </w:rPr>
        <w:t xml:space="preserve"> </w:t>
      </w:r>
      <w:r w:rsidR="00DF30D3" w:rsidRPr="00A92209">
        <w:rPr>
          <w:rFonts w:asciiTheme="minorHAnsi" w:hAnsiTheme="minorHAnsi" w:cstheme="minorHAnsi"/>
        </w:rPr>
        <w:t xml:space="preserve">pueden ser </w:t>
      </w:r>
      <w:r w:rsidRPr="00A92209">
        <w:rPr>
          <w:rFonts w:asciiTheme="minorHAnsi" w:hAnsiTheme="minorHAnsi" w:cstheme="minorHAnsi"/>
        </w:rPr>
        <w:t>tratados de una manera nueva que sea incompatible con estos fines</w:t>
      </w:r>
      <w:r w:rsidR="00FE0D13">
        <w:rPr>
          <w:rFonts w:asciiTheme="minorHAnsi" w:hAnsiTheme="minorHAnsi" w:cstheme="minorHAnsi"/>
        </w:rPr>
        <w:t>.</w:t>
      </w:r>
    </w:p>
    <w:p w:rsidR="00757035" w:rsidRPr="00A92209" w:rsidRDefault="00757035" w:rsidP="00592831">
      <w:pPr>
        <w:pStyle w:val="Prrafodelista"/>
        <w:numPr>
          <w:ilvl w:val="0"/>
          <w:numId w:val="30"/>
        </w:numPr>
        <w:rPr>
          <w:rFonts w:asciiTheme="minorHAnsi" w:hAnsiTheme="minorHAnsi" w:cstheme="minorHAnsi"/>
        </w:rPr>
      </w:pPr>
      <w:r w:rsidRPr="00A92209">
        <w:rPr>
          <w:rFonts w:asciiTheme="minorHAnsi" w:hAnsiTheme="minorHAnsi" w:cstheme="minorHAnsi"/>
          <w:b/>
        </w:rPr>
        <w:t xml:space="preserve">Principio de minimización de </w:t>
      </w:r>
      <w:r w:rsidR="00DF30D3" w:rsidRPr="00A92209">
        <w:rPr>
          <w:rFonts w:asciiTheme="minorHAnsi" w:hAnsiTheme="minorHAnsi" w:cstheme="minorHAnsi"/>
          <w:b/>
        </w:rPr>
        <w:t>datos. -</w:t>
      </w:r>
      <w:r w:rsidRPr="00A92209">
        <w:rPr>
          <w:rFonts w:asciiTheme="minorHAnsi" w:hAnsiTheme="minorHAnsi" w:cstheme="minorHAnsi"/>
        </w:rPr>
        <w:t xml:space="preserve"> El uso de datos debe ser adecuado, relevante y limitado </w:t>
      </w:r>
      <w:r w:rsidR="004270FB" w:rsidRPr="00A92209">
        <w:rPr>
          <w:rFonts w:asciiTheme="minorHAnsi" w:hAnsiTheme="minorHAnsi" w:cstheme="minorHAnsi"/>
        </w:rPr>
        <w:t>para</w:t>
      </w:r>
      <w:r w:rsidRPr="00A92209">
        <w:rPr>
          <w:rFonts w:asciiTheme="minorHAnsi" w:hAnsiTheme="minorHAnsi" w:cstheme="minorHAnsi"/>
        </w:rPr>
        <w:t xml:space="preserve"> cumplir </w:t>
      </w:r>
      <w:r w:rsidR="004270FB" w:rsidRPr="00A92209">
        <w:rPr>
          <w:rFonts w:asciiTheme="minorHAnsi" w:hAnsiTheme="minorHAnsi" w:cstheme="minorHAnsi"/>
        </w:rPr>
        <w:t>con los</w:t>
      </w:r>
      <w:r w:rsidRPr="00A92209">
        <w:rPr>
          <w:rFonts w:asciiTheme="minorHAnsi" w:hAnsiTheme="minorHAnsi" w:cstheme="minorHAnsi"/>
        </w:rPr>
        <w:t xml:space="preserve"> </w:t>
      </w:r>
      <w:r w:rsidR="004270FB" w:rsidRPr="00A92209">
        <w:rPr>
          <w:rFonts w:asciiTheme="minorHAnsi" w:hAnsiTheme="minorHAnsi" w:cstheme="minorHAnsi"/>
        </w:rPr>
        <w:t>objetivos de su proceso</w:t>
      </w:r>
      <w:r w:rsidRPr="00A92209">
        <w:rPr>
          <w:rFonts w:asciiTheme="minorHAnsi" w:hAnsiTheme="minorHAnsi" w:cstheme="minorHAnsi"/>
        </w:rPr>
        <w:t>.</w:t>
      </w:r>
    </w:p>
    <w:p w:rsidR="00757035" w:rsidRPr="00A92209" w:rsidRDefault="00757035" w:rsidP="00592831">
      <w:pPr>
        <w:pStyle w:val="Prrafodelista"/>
        <w:numPr>
          <w:ilvl w:val="0"/>
          <w:numId w:val="30"/>
        </w:numPr>
        <w:rPr>
          <w:rFonts w:asciiTheme="minorHAnsi" w:hAnsiTheme="minorHAnsi" w:cstheme="minorHAnsi"/>
        </w:rPr>
      </w:pPr>
      <w:r w:rsidRPr="00A92209">
        <w:rPr>
          <w:rFonts w:asciiTheme="minorHAnsi" w:hAnsiTheme="minorHAnsi" w:cstheme="minorHAnsi"/>
          <w:b/>
        </w:rPr>
        <w:t xml:space="preserve">Principio de </w:t>
      </w:r>
      <w:r w:rsidR="00DF30D3" w:rsidRPr="00A92209">
        <w:rPr>
          <w:rFonts w:asciiTheme="minorHAnsi" w:hAnsiTheme="minorHAnsi" w:cstheme="minorHAnsi"/>
          <w:b/>
        </w:rPr>
        <w:t>precisión. -</w:t>
      </w:r>
      <w:r w:rsidRPr="00A92209">
        <w:rPr>
          <w:rFonts w:asciiTheme="minorHAnsi" w:hAnsiTheme="minorHAnsi" w:cstheme="minorHAnsi"/>
        </w:rPr>
        <w:t xml:space="preserve"> La </w:t>
      </w:r>
      <w:r w:rsidR="00DF30D3" w:rsidRPr="00A92209">
        <w:rPr>
          <w:rFonts w:asciiTheme="minorHAnsi" w:hAnsiTheme="minorHAnsi" w:cstheme="minorHAnsi"/>
        </w:rPr>
        <w:t>información</w:t>
      </w:r>
      <w:r w:rsidRPr="00A92209">
        <w:rPr>
          <w:rFonts w:asciiTheme="minorHAnsi" w:hAnsiTheme="minorHAnsi" w:cstheme="minorHAnsi"/>
        </w:rPr>
        <w:t xml:space="preserve"> deber ser correcta y, de ser necesario puede ser actualizada o borrada.</w:t>
      </w:r>
    </w:p>
    <w:p w:rsidR="00757035" w:rsidRPr="00A92209" w:rsidRDefault="00757035" w:rsidP="00592831">
      <w:pPr>
        <w:pStyle w:val="Prrafodelista"/>
        <w:numPr>
          <w:ilvl w:val="0"/>
          <w:numId w:val="30"/>
        </w:numPr>
        <w:rPr>
          <w:rFonts w:asciiTheme="minorHAnsi" w:hAnsiTheme="minorHAnsi" w:cstheme="minorHAnsi"/>
        </w:rPr>
      </w:pPr>
      <w:r w:rsidRPr="00A92209">
        <w:rPr>
          <w:rFonts w:asciiTheme="minorHAnsi" w:hAnsiTheme="minorHAnsi" w:cstheme="minorHAnsi"/>
          <w:b/>
        </w:rPr>
        <w:t xml:space="preserve">Principio relacionado con los períodos de retención de </w:t>
      </w:r>
      <w:r w:rsidR="00DF30D3" w:rsidRPr="00A92209">
        <w:rPr>
          <w:rFonts w:asciiTheme="minorHAnsi" w:hAnsiTheme="minorHAnsi" w:cstheme="minorHAnsi"/>
          <w:b/>
        </w:rPr>
        <w:t>datos. -</w:t>
      </w:r>
      <w:r w:rsidRPr="00A92209">
        <w:rPr>
          <w:rFonts w:asciiTheme="minorHAnsi" w:hAnsiTheme="minorHAnsi" w:cstheme="minorHAnsi"/>
        </w:rPr>
        <w:t xml:space="preserve"> La información no se almacena en forma identificable por períodos más largos de lo necesario una vez cumplido su </w:t>
      </w:r>
      <w:r w:rsidR="00DF30D3" w:rsidRPr="00A92209">
        <w:rPr>
          <w:rFonts w:asciiTheme="minorHAnsi" w:hAnsiTheme="minorHAnsi" w:cstheme="minorHAnsi"/>
        </w:rPr>
        <w:t>propósito</w:t>
      </w:r>
      <w:r w:rsidRPr="00A92209">
        <w:rPr>
          <w:rFonts w:asciiTheme="minorHAnsi" w:hAnsiTheme="minorHAnsi" w:cstheme="minorHAnsi"/>
        </w:rPr>
        <w:t xml:space="preserve"> </w:t>
      </w:r>
      <w:r w:rsidR="00C11CC8" w:rsidRPr="00A92209">
        <w:rPr>
          <w:rFonts w:asciiTheme="minorHAnsi" w:hAnsiTheme="minorHAnsi" w:cstheme="minorHAnsi"/>
        </w:rPr>
        <w:t>específico</w:t>
      </w:r>
      <w:r w:rsidRPr="00A92209">
        <w:rPr>
          <w:rFonts w:asciiTheme="minorHAnsi" w:hAnsiTheme="minorHAnsi" w:cstheme="minorHAnsi"/>
        </w:rPr>
        <w:t>.</w:t>
      </w:r>
    </w:p>
    <w:p w:rsidR="00757035" w:rsidRPr="00A92209" w:rsidRDefault="00757035" w:rsidP="00592831">
      <w:pPr>
        <w:pStyle w:val="Prrafodelista"/>
        <w:numPr>
          <w:ilvl w:val="0"/>
          <w:numId w:val="30"/>
        </w:numPr>
        <w:rPr>
          <w:rFonts w:asciiTheme="minorHAnsi" w:hAnsiTheme="minorHAnsi" w:cstheme="minorHAnsi"/>
        </w:rPr>
      </w:pPr>
      <w:r w:rsidRPr="00A92209">
        <w:rPr>
          <w:rFonts w:asciiTheme="minorHAnsi" w:hAnsiTheme="minorHAnsi" w:cstheme="minorHAnsi"/>
          <w:b/>
        </w:rPr>
        <w:t xml:space="preserve">Principio de integridad y </w:t>
      </w:r>
      <w:r w:rsidR="00DF30D3" w:rsidRPr="00A92209">
        <w:rPr>
          <w:rFonts w:asciiTheme="minorHAnsi" w:hAnsiTheme="minorHAnsi" w:cstheme="minorHAnsi"/>
          <w:b/>
        </w:rPr>
        <w:t>confidencialidad. -</w:t>
      </w:r>
      <w:r w:rsidR="004270FB" w:rsidRPr="00A92209">
        <w:rPr>
          <w:rFonts w:asciiTheme="minorHAnsi" w:hAnsiTheme="minorHAnsi" w:cstheme="minorHAnsi"/>
        </w:rPr>
        <w:t xml:space="preserve"> Los datos deben</w:t>
      </w:r>
      <w:r w:rsidRPr="00A92209">
        <w:rPr>
          <w:rFonts w:asciiTheme="minorHAnsi" w:hAnsiTheme="minorHAnsi" w:cstheme="minorHAnsi"/>
        </w:rPr>
        <w:t xml:space="preserve"> ser procesados ​​de manera que garanticen una protección adecuada de los datos personales.</w:t>
      </w:r>
    </w:p>
    <w:p w:rsidR="00D34C8A" w:rsidRPr="00A92209" w:rsidRDefault="00D34C8A" w:rsidP="00592831">
      <w:pPr>
        <w:rPr>
          <w:rFonts w:asciiTheme="minorHAnsi" w:hAnsiTheme="minorHAnsi" w:cstheme="minorHAnsi"/>
          <w:b/>
          <w:szCs w:val="22"/>
        </w:rPr>
      </w:pPr>
      <w:r w:rsidRPr="00A92209">
        <w:rPr>
          <w:rFonts w:asciiTheme="minorHAnsi" w:hAnsiTheme="minorHAnsi" w:cstheme="minorHAnsi"/>
          <w:b/>
          <w:szCs w:val="22"/>
        </w:rPr>
        <w:t>IA y el principio de limitación del uso de los datos:</w:t>
      </w:r>
    </w:p>
    <w:p w:rsidR="004F57F2" w:rsidRPr="00A92209" w:rsidRDefault="00D34C8A" w:rsidP="00592831">
      <w:pPr>
        <w:rPr>
          <w:rFonts w:asciiTheme="minorHAnsi" w:hAnsiTheme="minorHAnsi" w:cstheme="minorHAnsi"/>
        </w:rPr>
      </w:pPr>
      <w:r w:rsidRPr="00A92209">
        <w:rPr>
          <w:rFonts w:asciiTheme="minorHAnsi" w:hAnsiTheme="minorHAnsi" w:cstheme="minorHAnsi"/>
          <w:b/>
          <w:szCs w:val="22"/>
        </w:rPr>
        <w:tab/>
      </w:r>
      <w:r w:rsidRPr="00A92209">
        <w:rPr>
          <w:rFonts w:asciiTheme="minorHAnsi" w:hAnsiTheme="minorHAnsi" w:cstheme="minorHAnsi"/>
          <w:szCs w:val="22"/>
        </w:rPr>
        <w:t xml:space="preserve">El propósito de limitación implica que el procesamiento de información personal debe estar claramente </w:t>
      </w:r>
      <w:r w:rsidR="00D2667E" w:rsidRPr="00A92209">
        <w:rPr>
          <w:rFonts w:asciiTheme="minorHAnsi" w:hAnsiTheme="minorHAnsi" w:cstheme="minorHAnsi"/>
          <w:szCs w:val="22"/>
        </w:rPr>
        <w:t>definido que datos</w:t>
      </w:r>
      <w:r w:rsidRPr="00A92209">
        <w:rPr>
          <w:rFonts w:asciiTheme="minorHAnsi" w:hAnsiTheme="minorHAnsi" w:cstheme="minorHAnsi"/>
          <w:szCs w:val="22"/>
        </w:rPr>
        <w:t xml:space="preserve"> será</w:t>
      </w:r>
      <w:r w:rsidR="00D2667E" w:rsidRPr="00A92209">
        <w:rPr>
          <w:rFonts w:asciiTheme="minorHAnsi" w:hAnsiTheme="minorHAnsi" w:cstheme="minorHAnsi"/>
          <w:szCs w:val="22"/>
        </w:rPr>
        <w:t>n</w:t>
      </w:r>
      <w:r w:rsidRPr="00A92209">
        <w:rPr>
          <w:rFonts w:asciiTheme="minorHAnsi" w:hAnsiTheme="minorHAnsi" w:cstheme="minorHAnsi"/>
          <w:szCs w:val="22"/>
        </w:rPr>
        <w:t xml:space="preserve"> </w:t>
      </w:r>
      <w:r w:rsidR="00D2667E" w:rsidRPr="00A92209">
        <w:rPr>
          <w:rFonts w:asciiTheme="minorHAnsi" w:hAnsiTheme="minorHAnsi" w:cstheme="minorHAnsi"/>
          <w:szCs w:val="22"/>
        </w:rPr>
        <w:t xml:space="preserve">almacenados y procesados. Este requisito es esencial para mantener al </w:t>
      </w:r>
      <w:r w:rsidR="00DF30D3" w:rsidRPr="00A92209">
        <w:rPr>
          <w:rFonts w:asciiTheme="minorHAnsi" w:hAnsiTheme="minorHAnsi" w:cstheme="minorHAnsi"/>
          <w:szCs w:val="22"/>
        </w:rPr>
        <w:t>sujeto</w:t>
      </w:r>
      <w:r w:rsidR="00D2667E" w:rsidRPr="00A92209">
        <w:rPr>
          <w:rFonts w:asciiTheme="minorHAnsi" w:hAnsiTheme="minorHAnsi" w:cstheme="minorHAnsi"/>
          <w:szCs w:val="22"/>
        </w:rPr>
        <w:t xml:space="preserve"> como el responsable sobre el uso de su información. Adicionalmente, la forma en la que se procesar</w:t>
      </w:r>
      <w:r w:rsidR="004270FB" w:rsidRPr="00A92209">
        <w:rPr>
          <w:rFonts w:asciiTheme="minorHAnsi" w:hAnsiTheme="minorHAnsi" w:cstheme="minorHAnsi"/>
          <w:szCs w:val="22"/>
        </w:rPr>
        <w:t>á</w:t>
      </w:r>
      <w:r w:rsidR="00D2667E" w:rsidRPr="00A92209">
        <w:rPr>
          <w:rFonts w:asciiTheme="minorHAnsi" w:hAnsiTheme="minorHAnsi" w:cstheme="minorHAnsi"/>
          <w:szCs w:val="22"/>
        </w:rPr>
        <w:t xml:space="preserve"> la información deber ser explicad</w:t>
      </w:r>
      <w:r w:rsidR="004270FB" w:rsidRPr="00A92209">
        <w:rPr>
          <w:rFonts w:asciiTheme="minorHAnsi" w:hAnsiTheme="minorHAnsi" w:cstheme="minorHAnsi"/>
          <w:szCs w:val="22"/>
        </w:rPr>
        <w:t>a</w:t>
      </w:r>
      <w:r w:rsidR="00D2667E" w:rsidRPr="00A92209">
        <w:rPr>
          <w:rFonts w:asciiTheme="minorHAnsi" w:hAnsiTheme="minorHAnsi" w:cstheme="minorHAnsi"/>
          <w:szCs w:val="22"/>
        </w:rPr>
        <w:t xml:space="preserve"> de forma clara y precisa hacia el sujeto dueño de esta para que pueda realizar una acción de consentimiento o no sobre su uso. En el desarrollo de aplicaciones basadas en IA, generalmente se requiere de diferentes tipos de información </w:t>
      </w:r>
      <w:r w:rsidR="00AF4E13" w:rsidRPr="00A92209">
        <w:rPr>
          <w:rFonts w:asciiTheme="minorHAnsi" w:hAnsiTheme="minorHAnsi" w:cstheme="minorHAnsi"/>
          <w:szCs w:val="22"/>
        </w:rPr>
        <w:t>personal,</w:t>
      </w:r>
      <w:r w:rsidR="00D2667E" w:rsidRPr="00A92209">
        <w:rPr>
          <w:rFonts w:asciiTheme="minorHAnsi" w:hAnsiTheme="minorHAnsi" w:cstheme="minorHAnsi"/>
          <w:szCs w:val="22"/>
        </w:rPr>
        <w:t xml:space="preserve"> pero en muchas ocasiones se recoge esta información para </w:t>
      </w:r>
      <w:r w:rsidR="00D2667E" w:rsidRPr="00A92209">
        <w:rPr>
          <w:rFonts w:asciiTheme="minorHAnsi" w:hAnsiTheme="minorHAnsi" w:cstheme="minorHAnsi"/>
          <w:szCs w:val="22"/>
        </w:rPr>
        <w:lastRenderedPageBreak/>
        <w:t xml:space="preserve">otros propósitos. </w:t>
      </w:r>
      <w:r w:rsidR="00AF4E13" w:rsidRPr="00A92209">
        <w:rPr>
          <w:rFonts w:asciiTheme="minorHAnsi" w:hAnsiTheme="minorHAnsi" w:cstheme="minorHAnsi"/>
          <w:szCs w:val="22"/>
        </w:rPr>
        <w:t>Por ejemplo, el en Ecuador el sistema de seguridad social permite el registro de cuentas bancarias para realizar depósitos de préstamos respecto de los fondos de reserva y</w:t>
      </w:r>
      <w:r w:rsidR="008E64DF" w:rsidRPr="00A92209">
        <w:rPr>
          <w:rFonts w:asciiTheme="minorHAnsi" w:hAnsiTheme="minorHAnsi" w:cstheme="minorHAnsi"/>
          <w:szCs w:val="22"/>
        </w:rPr>
        <w:t>/o</w:t>
      </w:r>
      <w:r w:rsidR="00AF4E13" w:rsidRPr="00A92209">
        <w:rPr>
          <w:rFonts w:asciiTheme="minorHAnsi" w:hAnsiTheme="minorHAnsi" w:cstheme="minorHAnsi"/>
          <w:szCs w:val="22"/>
        </w:rPr>
        <w:t xml:space="preserve"> de</w:t>
      </w:r>
      <w:r w:rsidR="008E64DF" w:rsidRPr="00A92209">
        <w:rPr>
          <w:rFonts w:asciiTheme="minorHAnsi" w:hAnsiTheme="minorHAnsi" w:cstheme="minorHAnsi"/>
          <w:szCs w:val="22"/>
        </w:rPr>
        <w:t xml:space="preserve"> pensiones</w:t>
      </w:r>
      <w:r w:rsidR="00AF4E13" w:rsidRPr="00A92209">
        <w:rPr>
          <w:rFonts w:asciiTheme="minorHAnsi" w:hAnsiTheme="minorHAnsi" w:cstheme="minorHAnsi"/>
          <w:szCs w:val="22"/>
        </w:rPr>
        <w:t xml:space="preserve"> jubila</w:t>
      </w:r>
      <w:r w:rsidR="008E64DF" w:rsidRPr="00A92209">
        <w:rPr>
          <w:rFonts w:asciiTheme="minorHAnsi" w:hAnsiTheme="minorHAnsi" w:cstheme="minorHAnsi"/>
          <w:szCs w:val="22"/>
        </w:rPr>
        <w:t>res</w:t>
      </w:r>
      <w:r w:rsidR="00AF4E13" w:rsidRPr="00A92209">
        <w:rPr>
          <w:rFonts w:asciiTheme="minorHAnsi" w:hAnsiTheme="minorHAnsi" w:cstheme="minorHAnsi"/>
          <w:szCs w:val="22"/>
        </w:rPr>
        <w:t xml:space="preserve">; otras instituciones públicas pueden realizar cruces </w:t>
      </w:r>
      <w:r w:rsidR="008E64DF" w:rsidRPr="00A92209">
        <w:rPr>
          <w:rFonts w:asciiTheme="minorHAnsi" w:hAnsiTheme="minorHAnsi" w:cstheme="minorHAnsi"/>
          <w:szCs w:val="22"/>
        </w:rPr>
        <w:t xml:space="preserve">y </w:t>
      </w:r>
      <w:r w:rsidR="00AF4E13" w:rsidRPr="00A92209">
        <w:rPr>
          <w:rFonts w:asciiTheme="minorHAnsi" w:hAnsiTheme="minorHAnsi" w:cstheme="minorHAnsi"/>
          <w:szCs w:val="22"/>
        </w:rPr>
        <w:t>se puede</w:t>
      </w:r>
      <w:r w:rsidR="008E64DF" w:rsidRPr="00A92209">
        <w:rPr>
          <w:rFonts w:asciiTheme="minorHAnsi" w:hAnsiTheme="minorHAnsi" w:cstheme="minorHAnsi"/>
          <w:szCs w:val="22"/>
        </w:rPr>
        <w:t>n</w:t>
      </w:r>
      <w:r w:rsidR="00AF4E13" w:rsidRPr="00A92209">
        <w:rPr>
          <w:rFonts w:asciiTheme="minorHAnsi" w:hAnsiTheme="minorHAnsi" w:cstheme="minorHAnsi"/>
          <w:szCs w:val="22"/>
        </w:rPr>
        <w:t xml:space="preserve"> establecer o fijar mecanismos de bloqueos de fondos sobre estas cuentas, entonces también puede estar en contra del principio de limitación de</w:t>
      </w:r>
      <w:r w:rsidR="008E64DF" w:rsidRPr="00A92209">
        <w:rPr>
          <w:rFonts w:asciiTheme="minorHAnsi" w:hAnsiTheme="minorHAnsi" w:cstheme="minorHAnsi"/>
          <w:szCs w:val="22"/>
        </w:rPr>
        <w:t>l</w:t>
      </w:r>
      <w:r w:rsidR="00AF4E13" w:rsidRPr="00A92209">
        <w:rPr>
          <w:rFonts w:asciiTheme="minorHAnsi" w:hAnsiTheme="minorHAnsi" w:cstheme="minorHAnsi"/>
          <w:szCs w:val="22"/>
        </w:rPr>
        <w:t xml:space="preserve"> propósito</w:t>
      </w:r>
      <w:r w:rsidR="008E64DF" w:rsidRPr="00A92209">
        <w:rPr>
          <w:rFonts w:asciiTheme="minorHAnsi" w:hAnsiTheme="minorHAnsi" w:cstheme="minorHAnsi"/>
          <w:szCs w:val="22"/>
        </w:rPr>
        <w:t xml:space="preserve"> de los datos</w:t>
      </w:r>
      <w:r w:rsidR="00AF4E13" w:rsidRPr="00A92209">
        <w:rPr>
          <w:rFonts w:asciiTheme="minorHAnsi" w:hAnsiTheme="minorHAnsi" w:cstheme="minorHAnsi"/>
          <w:szCs w:val="22"/>
        </w:rPr>
        <w:t>.</w:t>
      </w:r>
      <w:r w:rsidR="008E64DF" w:rsidRPr="00A92209">
        <w:rPr>
          <w:rFonts w:asciiTheme="minorHAnsi" w:hAnsiTheme="minorHAnsi" w:cstheme="minorHAnsi"/>
          <w:szCs w:val="22"/>
        </w:rPr>
        <w:t xml:space="preserve"> Para esto el </w:t>
      </w:r>
      <w:r w:rsidR="008E64DF" w:rsidRPr="00A92209">
        <w:rPr>
          <w:rFonts w:asciiTheme="minorHAnsi" w:hAnsiTheme="minorHAnsi" w:cstheme="minorHAnsi"/>
        </w:rPr>
        <w:t>RGPD requiere que los siguientes mecanismos deben ser incluidos para preservar el propósito de procesamiento de datos personales:</w:t>
      </w:r>
    </w:p>
    <w:p w:rsidR="008E64DF" w:rsidRPr="00A92209" w:rsidRDefault="009F5A8A" w:rsidP="00592831">
      <w:pPr>
        <w:pStyle w:val="Prrafodelista"/>
        <w:numPr>
          <w:ilvl w:val="0"/>
          <w:numId w:val="29"/>
        </w:numPr>
        <w:rPr>
          <w:rFonts w:asciiTheme="minorHAnsi" w:hAnsiTheme="minorHAnsi" w:cstheme="minorHAnsi"/>
          <w:szCs w:val="22"/>
        </w:rPr>
      </w:pPr>
      <w:r w:rsidRPr="00A92209">
        <w:rPr>
          <w:rFonts w:asciiTheme="minorHAnsi" w:hAnsiTheme="minorHAnsi" w:cstheme="minorHAnsi"/>
          <w:szCs w:val="22"/>
        </w:rPr>
        <w:t>M</w:t>
      </w:r>
      <w:r w:rsidR="008E64DF" w:rsidRPr="00A92209">
        <w:rPr>
          <w:rFonts w:asciiTheme="minorHAnsi" w:hAnsiTheme="minorHAnsi" w:cstheme="minorHAnsi"/>
          <w:szCs w:val="22"/>
        </w:rPr>
        <w:t>antener conexión entre el propósito orig</w:t>
      </w:r>
      <w:r w:rsidR="004A46E3" w:rsidRPr="00A92209">
        <w:rPr>
          <w:rFonts w:asciiTheme="minorHAnsi" w:hAnsiTheme="minorHAnsi" w:cstheme="minorHAnsi"/>
          <w:szCs w:val="22"/>
        </w:rPr>
        <w:t>inal y cualquier otro propósito de</w:t>
      </w:r>
      <w:r w:rsidR="008E64DF" w:rsidRPr="00A92209">
        <w:rPr>
          <w:rFonts w:asciiTheme="minorHAnsi" w:hAnsiTheme="minorHAnsi" w:cstheme="minorHAnsi"/>
          <w:szCs w:val="22"/>
        </w:rPr>
        <w:t xml:space="preserve"> procesamiento</w:t>
      </w:r>
      <w:r w:rsidR="004A46E3" w:rsidRPr="00A92209">
        <w:rPr>
          <w:rFonts w:asciiTheme="minorHAnsi" w:hAnsiTheme="minorHAnsi" w:cstheme="minorHAnsi"/>
          <w:szCs w:val="22"/>
        </w:rPr>
        <w:t>.</w:t>
      </w:r>
    </w:p>
    <w:p w:rsidR="008E64DF" w:rsidRPr="00A92209" w:rsidRDefault="008E64DF" w:rsidP="00592831">
      <w:pPr>
        <w:pStyle w:val="Prrafodelista"/>
        <w:numPr>
          <w:ilvl w:val="0"/>
          <w:numId w:val="29"/>
        </w:numPr>
        <w:rPr>
          <w:rFonts w:asciiTheme="minorHAnsi" w:hAnsiTheme="minorHAnsi" w:cstheme="minorHAnsi"/>
          <w:szCs w:val="22"/>
        </w:rPr>
      </w:pPr>
      <w:r w:rsidRPr="00A92209">
        <w:rPr>
          <w:rFonts w:asciiTheme="minorHAnsi" w:hAnsiTheme="minorHAnsi" w:cstheme="minorHAnsi"/>
          <w:szCs w:val="22"/>
        </w:rPr>
        <w:t xml:space="preserve">La </w:t>
      </w:r>
      <w:r w:rsidR="004A46E3" w:rsidRPr="00A92209">
        <w:rPr>
          <w:rFonts w:asciiTheme="minorHAnsi" w:hAnsiTheme="minorHAnsi" w:cstheme="minorHAnsi"/>
          <w:szCs w:val="22"/>
        </w:rPr>
        <w:t>naturaleza</w:t>
      </w:r>
      <w:r w:rsidRPr="00A92209">
        <w:rPr>
          <w:rFonts w:asciiTheme="minorHAnsi" w:hAnsiTheme="minorHAnsi" w:cstheme="minorHAnsi"/>
          <w:szCs w:val="22"/>
        </w:rPr>
        <w:t xml:space="preserve"> de los datos debe mantenerse.</w:t>
      </w:r>
    </w:p>
    <w:p w:rsidR="008E64DF" w:rsidRPr="00A92209" w:rsidRDefault="004A46E3" w:rsidP="00592831">
      <w:pPr>
        <w:pStyle w:val="Prrafodelista"/>
        <w:numPr>
          <w:ilvl w:val="0"/>
          <w:numId w:val="29"/>
        </w:numPr>
        <w:rPr>
          <w:rFonts w:asciiTheme="minorHAnsi" w:hAnsiTheme="minorHAnsi" w:cstheme="minorHAnsi"/>
          <w:szCs w:val="22"/>
        </w:rPr>
      </w:pPr>
      <w:r w:rsidRPr="00A92209">
        <w:rPr>
          <w:rFonts w:asciiTheme="minorHAnsi" w:hAnsiTheme="minorHAnsi" w:cstheme="minorHAnsi"/>
          <w:szCs w:val="22"/>
        </w:rPr>
        <w:t>El dueño de los datos debe tener claro posibles</w:t>
      </w:r>
      <w:r w:rsidR="008E64DF" w:rsidRPr="00A92209">
        <w:rPr>
          <w:rFonts w:asciiTheme="minorHAnsi" w:hAnsiTheme="minorHAnsi" w:cstheme="minorHAnsi"/>
          <w:szCs w:val="22"/>
        </w:rPr>
        <w:t xml:space="preserve"> </w:t>
      </w:r>
      <w:r w:rsidRPr="00A92209">
        <w:rPr>
          <w:rFonts w:asciiTheme="minorHAnsi" w:hAnsiTheme="minorHAnsi" w:cstheme="minorHAnsi"/>
          <w:szCs w:val="22"/>
        </w:rPr>
        <w:t xml:space="preserve">consecuencias legales </w:t>
      </w:r>
      <w:r w:rsidR="008E64DF" w:rsidRPr="00A92209">
        <w:rPr>
          <w:rFonts w:asciiTheme="minorHAnsi" w:hAnsiTheme="minorHAnsi" w:cstheme="minorHAnsi"/>
          <w:szCs w:val="22"/>
        </w:rPr>
        <w:t>para procesamientos posteriores.</w:t>
      </w:r>
    </w:p>
    <w:p w:rsidR="008E64DF" w:rsidRPr="00A92209" w:rsidRDefault="008E64DF" w:rsidP="00592831">
      <w:pPr>
        <w:pStyle w:val="Prrafodelista"/>
        <w:numPr>
          <w:ilvl w:val="0"/>
          <w:numId w:val="29"/>
        </w:numPr>
        <w:rPr>
          <w:rFonts w:asciiTheme="minorHAnsi" w:hAnsiTheme="minorHAnsi" w:cstheme="minorHAnsi"/>
          <w:szCs w:val="22"/>
        </w:rPr>
      </w:pPr>
      <w:r w:rsidRPr="00A92209">
        <w:rPr>
          <w:rFonts w:asciiTheme="minorHAnsi" w:hAnsiTheme="minorHAnsi" w:cstheme="minorHAnsi"/>
          <w:szCs w:val="22"/>
        </w:rPr>
        <w:t>Cualquie</w:t>
      </w:r>
      <w:r w:rsidR="004A46E3" w:rsidRPr="00A92209">
        <w:rPr>
          <w:rFonts w:asciiTheme="minorHAnsi" w:hAnsiTheme="minorHAnsi" w:cstheme="minorHAnsi"/>
          <w:szCs w:val="22"/>
        </w:rPr>
        <w:t>r</w:t>
      </w:r>
      <w:r w:rsidRPr="00A92209">
        <w:rPr>
          <w:rFonts w:asciiTheme="minorHAnsi" w:hAnsiTheme="minorHAnsi" w:cstheme="minorHAnsi"/>
          <w:szCs w:val="22"/>
        </w:rPr>
        <w:t xml:space="preserve"> tipo de procesamiento </w:t>
      </w:r>
      <w:r w:rsidR="004A46E3" w:rsidRPr="00A92209">
        <w:rPr>
          <w:rFonts w:asciiTheme="minorHAnsi" w:hAnsiTheme="minorHAnsi" w:cstheme="minorHAnsi"/>
          <w:szCs w:val="22"/>
        </w:rPr>
        <w:t>original</w:t>
      </w:r>
      <w:r w:rsidRPr="00A92209">
        <w:rPr>
          <w:rFonts w:asciiTheme="minorHAnsi" w:hAnsiTheme="minorHAnsi" w:cstheme="minorHAnsi"/>
          <w:szCs w:val="22"/>
        </w:rPr>
        <w:t xml:space="preserve"> o nuevo debe mante</w:t>
      </w:r>
      <w:r w:rsidR="004A46E3" w:rsidRPr="00A92209">
        <w:rPr>
          <w:rFonts w:asciiTheme="minorHAnsi" w:hAnsiTheme="minorHAnsi" w:cstheme="minorHAnsi"/>
          <w:szCs w:val="22"/>
        </w:rPr>
        <w:t>ne</w:t>
      </w:r>
      <w:r w:rsidRPr="00A92209">
        <w:rPr>
          <w:rFonts w:asciiTheme="minorHAnsi" w:hAnsiTheme="minorHAnsi" w:cstheme="minorHAnsi"/>
          <w:szCs w:val="22"/>
        </w:rPr>
        <w:t xml:space="preserve">r </w:t>
      </w:r>
      <w:r w:rsidR="004A46E3" w:rsidRPr="00A92209">
        <w:rPr>
          <w:rFonts w:asciiTheme="minorHAnsi" w:hAnsiTheme="minorHAnsi" w:cstheme="minorHAnsi"/>
          <w:szCs w:val="22"/>
        </w:rPr>
        <w:t>apropiados</w:t>
      </w:r>
      <w:r w:rsidRPr="00A92209">
        <w:rPr>
          <w:rFonts w:asciiTheme="minorHAnsi" w:hAnsiTheme="minorHAnsi" w:cstheme="minorHAnsi"/>
          <w:szCs w:val="22"/>
        </w:rPr>
        <w:t xml:space="preserve"> esquemas de </w:t>
      </w:r>
      <w:r w:rsidR="004A46E3" w:rsidRPr="00A92209">
        <w:rPr>
          <w:rFonts w:asciiTheme="minorHAnsi" w:hAnsiTheme="minorHAnsi" w:cstheme="minorHAnsi"/>
          <w:szCs w:val="22"/>
        </w:rPr>
        <w:t>seguridad</w:t>
      </w:r>
      <w:r w:rsidRPr="00A92209">
        <w:rPr>
          <w:rFonts w:asciiTheme="minorHAnsi" w:hAnsiTheme="minorHAnsi" w:cstheme="minorHAnsi"/>
          <w:szCs w:val="22"/>
        </w:rPr>
        <w:t>.</w:t>
      </w:r>
    </w:p>
    <w:p w:rsidR="00AF4E13" w:rsidRPr="00A92209" w:rsidRDefault="008E64DF" w:rsidP="00592831">
      <w:pPr>
        <w:rPr>
          <w:rFonts w:asciiTheme="minorHAnsi" w:hAnsiTheme="minorHAnsi" w:cstheme="minorHAnsi"/>
          <w:b/>
          <w:szCs w:val="22"/>
        </w:rPr>
      </w:pPr>
      <w:r w:rsidRPr="00A92209">
        <w:rPr>
          <w:rFonts w:asciiTheme="minorHAnsi" w:hAnsiTheme="minorHAnsi" w:cstheme="minorHAnsi"/>
          <w:b/>
          <w:szCs w:val="22"/>
        </w:rPr>
        <w:t>Recolección y análisis de datos utilizados como mecanismos de vigilancia:</w:t>
      </w:r>
    </w:p>
    <w:p w:rsidR="00EC1C25" w:rsidRPr="00A92209" w:rsidRDefault="008E64DF" w:rsidP="00592831">
      <w:pPr>
        <w:rPr>
          <w:rFonts w:asciiTheme="minorHAnsi" w:hAnsiTheme="minorHAnsi" w:cstheme="minorHAnsi"/>
          <w:szCs w:val="22"/>
        </w:rPr>
      </w:pPr>
      <w:r w:rsidRPr="00A92209">
        <w:rPr>
          <w:rFonts w:asciiTheme="minorHAnsi" w:hAnsiTheme="minorHAnsi" w:cstheme="minorHAnsi"/>
          <w:b/>
          <w:szCs w:val="22"/>
        </w:rPr>
        <w:tab/>
      </w:r>
      <w:r w:rsidRPr="00A92209">
        <w:rPr>
          <w:rFonts w:asciiTheme="minorHAnsi" w:hAnsiTheme="minorHAnsi" w:cstheme="minorHAnsi"/>
          <w:szCs w:val="22"/>
        </w:rPr>
        <w:t xml:space="preserve">Debido al valor de los datos, empresas de tecnología </w:t>
      </w:r>
      <w:r w:rsidR="009F5A8A" w:rsidRPr="00A92209">
        <w:rPr>
          <w:rFonts w:asciiTheme="minorHAnsi" w:hAnsiTheme="minorHAnsi" w:cstheme="minorHAnsi"/>
          <w:szCs w:val="22"/>
        </w:rPr>
        <w:t>usualmente</w:t>
      </w:r>
      <w:r w:rsidRPr="00A92209">
        <w:rPr>
          <w:rFonts w:asciiTheme="minorHAnsi" w:hAnsiTheme="minorHAnsi" w:cstheme="minorHAnsi"/>
          <w:szCs w:val="22"/>
        </w:rPr>
        <w:t xml:space="preserve"> </w:t>
      </w:r>
      <w:r w:rsidR="004A46E3" w:rsidRPr="00A92209">
        <w:rPr>
          <w:rFonts w:asciiTheme="minorHAnsi" w:hAnsiTheme="minorHAnsi" w:cstheme="minorHAnsi"/>
          <w:szCs w:val="22"/>
        </w:rPr>
        <w:t xml:space="preserve">tratan de tomar distancia de la legalidad y ética en sus acciones </w:t>
      </w:r>
      <w:r w:rsidR="009F5A8A" w:rsidRPr="00A92209">
        <w:rPr>
          <w:rFonts w:asciiTheme="minorHAnsi" w:hAnsiTheme="minorHAnsi" w:cstheme="minorHAnsi"/>
          <w:szCs w:val="22"/>
        </w:rPr>
        <w:t>tratando</w:t>
      </w:r>
      <w:r w:rsidR="004A46E3" w:rsidRPr="00A92209">
        <w:rPr>
          <w:rFonts w:asciiTheme="minorHAnsi" w:hAnsiTheme="minorHAnsi" w:cstheme="minorHAnsi"/>
          <w:szCs w:val="22"/>
        </w:rPr>
        <w:t xml:space="preserve"> de conseguir datos </w:t>
      </w:r>
      <w:r w:rsidR="00182262" w:rsidRPr="00A92209">
        <w:rPr>
          <w:rFonts w:asciiTheme="minorHAnsi" w:hAnsiTheme="minorHAnsi" w:cstheme="minorHAnsi"/>
          <w:szCs w:val="22"/>
        </w:rPr>
        <w:t>y crear</w:t>
      </w:r>
      <w:r w:rsidR="004A46E3" w:rsidRPr="00A92209">
        <w:rPr>
          <w:rFonts w:asciiTheme="minorHAnsi" w:hAnsiTheme="minorHAnsi" w:cstheme="minorHAnsi"/>
          <w:szCs w:val="22"/>
        </w:rPr>
        <w:t xml:space="preserve"> modelos más exactos y precisos.</w:t>
      </w:r>
      <w:r w:rsidR="00182262" w:rsidRPr="00A92209">
        <w:rPr>
          <w:rFonts w:asciiTheme="minorHAnsi" w:hAnsiTheme="minorHAnsi" w:cstheme="minorHAnsi"/>
          <w:szCs w:val="22"/>
        </w:rPr>
        <w:t xml:space="preserve"> </w:t>
      </w:r>
      <w:r w:rsidR="00966DCE" w:rsidRPr="00A92209">
        <w:rPr>
          <w:rFonts w:asciiTheme="minorHAnsi" w:hAnsiTheme="minorHAnsi" w:cstheme="minorHAnsi"/>
          <w:szCs w:val="22"/>
        </w:rPr>
        <w:t xml:space="preserve">Por </w:t>
      </w:r>
      <w:r w:rsidR="00A93007" w:rsidRPr="00A92209">
        <w:rPr>
          <w:rFonts w:asciiTheme="minorHAnsi" w:hAnsiTheme="minorHAnsi" w:cstheme="minorHAnsi"/>
          <w:szCs w:val="22"/>
        </w:rPr>
        <w:t>ejemplo,</w:t>
      </w:r>
      <w:r w:rsidR="00966DCE" w:rsidRPr="00A92209">
        <w:rPr>
          <w:rFonts w:asciiTheme="minorHAnsi" w:hAnsiTheme="minorHAnsi" w:cstheme="minorHAnsi"/>
          <w:szCs w:val="22"/>
        </w:rPr>
        <w:t xml:space="preserve"> existen, centros de recolección y de servicios de datos en la nube los cuales </w:t>
      </w:r>
      <w:r w:rsidR="00A93007" w:rsidRPr="00A92209">
        <w:rPr>
          <w:rFonts w:asciiTheme="minorHAnsi" w:hAnsiTheme="minorHAnsi" w:cstheme="minorHAnsi"/>
          <w:szCs w:val="22"/>
        </w:rPr>
        <w:t>almacenan</w:t>
      </w:r>
      <w:r w:rsidR="00966DCE" w:rsidRPr="00A92209">
        <w:rPr>
          <w:rFonts w:asciiTheme="minorHAnsi" w:hAnsiTheme="minorHAnsi" w:cstheme="minorHAnsi"/>
          <w:szCs w:val="22"/>
        </w:rPr>
        <w:t xml:space="preserve"> grandes cantidades de datos </w:t>
      </w:r>
      <w:r w:rsidR="00A93007" w:rsidRPr="00A92209">
        <w:rPr>
          <w:rFonts w:asciiTheme="minorHAnsi" w:hAnsiTheme="minorHAnsi" w:cstheme="minorHAnsi"/>
          <w:szCs w:val="22"/>
        </w:rPr>
        <w:t>entregados</w:t>
      </w:r>
      <w:r w:rsidR="00966DCE" w:rsidRPr="00A92209">
        <w:rPr>
          <w:rFonts w:asciiTheme="minorHAnsi" w:hAnsiTheme="minorHAnsi" w:cstheme="minorHAnsi"/>
          <w:szCs w:val="22"/>
        </w:rPr>
        <w:t xml:space="preserve"> por la IoT, es decir son </w:t>
      </w:r>
      <w:r w:rsidR="00A93007" w:rsidRPr="00A92209">
        <w:rPr>
          <w:rFonts w:asciiTheme="minorHAnsi" w:hAnsiTheme="minorHAnsi" w:cstheme="minorHAnsi"/>
          <w:szCs w:val="22"/>
        </w:rPr>
        <w:t>sistemas</w:t>
      </w:r>
      <w:r w:rsidR="00966DCE" w:rsidRPr="00A92209">
        <w:rPr>
          <w:rFonts w:asciiTheme="minorHAnsi" w:hAnsiTheme="minorHAnsi" w:cstheme="minorHAnsi"/>
          <w:szCs w:val="22"/>
        </w:rPr>
        <w:t xml:space="preserve"> de </w:t>
      </w:r>
      <w:r w:rsidR="00A93007" w:rsidRPr="00A92209">
        <w:rPr>
          <w:rFonts w:asciiTheme="minorHAnsi" w:hAnsiTheme="minorHAnsi" w:cstheme="minorHAnsi"/>
          <w:szCs w:val="22"/>
        </w:rPr>
        <w:t>vigilancia</w:t>
      </w:r>
      <w:r w:rsidR="00966DCE" w:rsidRPr="00A92209">
        <w:rPr>
          <w:rFonts w:asciiTheme="minorHAnsi" w:hAnsiTheme="minorHAnsi" w:cstheme="minorHAnsi"/>
          <w:szCs w:val="22"/>
        </w:rPr>
        <w:t xml:space="preserve"> y rastreo </w:t>
      </w:r>
      <w:r w:rsidR="00A93007" w:rsidRPr="00A92209">
        <w:rPr>
          <w:rFonts w:asciiTheme="minorHAnsi" w:hAnsiTheme="minorHAnsi" w:cstheme="minorHAnsi"/>
          <w:szCs w:val="22"/>
        </w:rPr>
        <w:t>alojados</w:t>
      </w:r>
      <w:r w:rsidR="00966DCE" w:rsidRPr="00A92209">
        <w:rPr>
          <w:rFonts w:asciiTheme="minorHAnsi" w:hAnsiTheme="minorHAnsi" w:cstheme="minorHAnsi"/>
          <w:szCs w:val="22"/>
        </w:rPr>
        <w:t xml:space="preserve"> en una gran variedad de bases de datos. Por tanto, </w:t>
      </w:r>
      <w:r w:rsidR="00A93007" w:rsidRPr="00A92209">
        <w:rPr>
          <w:rFonts w:asciiTheme="minorHAnsi" w:hAnsiTheme="minorHAnsi" w:cstheme="minorHAnsi"/>
          <w:szCs w:val="22"/>
        </w:rPr>
        <w:t>conjuntos de datos pertenecientes a un individuo pueden</w:t>
      </w:r>
      <w:r w:rsidR="00966DCE" w:rsidRPr="00A92209">
        <w:rPr>
          <w:rFonts w:asciiTheme="minorHAnsi" w:hAnsiTheme="minorHAnsi" w:cstheme="minorHAnsi"/>
          <w:szCs w:val="22"/>
        </w:rPr>
        <w:t xml:space="preserve"> estar </w:t>
      </w:r>
      <w:r w:rsidR="00D0010D" w:rsidRPr="00A92209">
        <w:rPr>
          <w:rFonts w:asciiTheme="minorHAnsi" w:hAnsiTheme="minorHAnsi" w:cstheme="minorHAnsi"/>
          <w:szCs w:val="22"/>
        </w:rPr>
        <w:t>distribuidos</w:t>
      </w:r>
      <w:r w:rsidR="00966DCE" w:rsidRPr="00A92209">
        <w:rPr>
          <w:rFonts w:asciiTheme="minorHAnsi" w:hAnsiTheme="minorHAnsi" w:cstheme="minorHAnsi"/>
          <w:szCs w:val="22"/>
        </w:rPr>
        <w:t xml:space="preserve"> en una infinidad de </w:t>
      </w:r>
      <w:r w:rsidR="00A93007" w:rsidRPr="00A92209">
        <w:rPr>
          <w:rFonts w:asciiTheme="minorHAnsi" w:hAnsiTheme="minorHAnsi" w:cstheme="minorHAnsi"/>
          <w:szCs w:val="22"/>
        </w:rPr>
        <w:t>servidores</w:t>
      </w:r>
      <w:r w:rsidR="00966DCE" w:rsidRPr="00A92209">
        <w:rPr>
          <w:rFonts w:asciiTheme="minorHAnsi" w:hAnsiTheme="minorHAnsi" w:cstheme="minorHAnsi"/>
          <w:szCs w:val="22"/>
        </w:rPr>
        <w:t>.</w:t>
      </w:r>
      <w:r w:rsidR="00A93007" w:rsidRPr="00A92209">
        <w:rPr>
          <w:rFonts w:asciiTheme="minorHAnsi" w:hAnsiTheme="minorHAnsi" w:cstheme="minorHAnsi"/>
          <w:szCs w:val="22"/>
        </w:rPr>
        <w:t xml:space="preserve"> La</w:t>
      </w:r>
      <w:r w:rsidR="00966DCE" w:rsidRPr="00A92209">
        <w:rPr>
          <w:rFonts w:asciiTheme="minorHAnsi" w:hAnsiTheme="minorHAnsi" w:cstheme="minorHAnsi"/>
          <w:szCs w:val="22"/>
        </w:rPr>
        <w:t xml:space="preserve"> información</w:t>
      </w:r>
      <w:r w:rsidR="00A93007" w:rsidRPr="00A92209">
        <w:rPr>
          <w:rFonts w:asciiTheme="minorHAnsi" w:hAnsiTheme="minorHAnsi" w:cstheme="minorHAnsi"/>
          <w:szCs w:val="22"/>
        </w:rPr>
        <w:t xml:space="preserve"> procesada es valiosa en el</w:t>
      </w:r>
      <w:r w:rsidR="00966DCE" w:rsidRPr="00A92209">
        <w:rPr>
          <w:rFonts w:asciiTheme="minorHAnsi" w:hAnsiTheme="minorHAnsi" w:cstheme="minorHAnsi"/>
          <w:szCs w:val="22"/>
        </w:rPr>
        <w:t xml:space="preserve"> mercado</w:t>
      </w:r>
      <w:r w:rsidR="00A93007" w:rsidRPr="00A92209">
        <w:rPr>
          <w:rFonts w:asciiTheme="minorHAnsi" w:hAnsiTheme="minorHAnsi" w:cstheme="minorHAnsi"/>
          <w:szCs w:val="22"/>
        </w:rPr>
        <w:t xml:space="preserve">, </w:t>
      </w:r>
      <w:r w:rsidR="00966DCE" w:rsidRPr="00A92209">
        <w:rPr>
          <w:rFonts w:asciiTheme="minorHAnsi" w:hAnsiTheme="minorHAnsi" w:cstheme="minorHAnsi"/>
          <w:szCs w:val="22"/>
        </w:rPr>
        <w:t xml:space="preserve">debido </w:t>
      </w:r>
      <w:r w:rsidR="00D0010D">
        <w:rPr>
          <w:rFonts w:asciiTheme="minorHAnsi" w:hAnsiTheme="minorHAnsi" w:cstheme="minorHAnsi"/>
          <w:szCs w:val="22"/>
        </w:rPr>
        <w:t xml:space="preserve">a </w:t>
      </w:r>
      <w:r w:rsidR="009F5A8A" w:rsidRPr="00A92209">
        <w:rPr>
          <w:rFonts w:asciiTheme="minorHAnsi" w:hAnsiTheme="minorHAnsi" w:cstheme="minorHAnsi"/>
          <w:szCs w:val="22"/>
        </w:rPr>
        <w:t>las</w:t>
      </w:r>
      <w:r w:rsidR="00966DCE" w:rsidRPr="00A92209">
        <w:rPr>
          <w:rFonts w:asciiTheme="minorHAnsi" w:hAnsiTheme="minorHAnsi" w:cstheme="minorHAnsi"/>
          <w:szCs w:val="22"/>
        </w:rPr>
        <w:t xml:space="preserve"> </w:t>
      </w:r>
      <w:r w:rsidR="00A93007" w:rsidRPr="00A92209">
        <w:rPr>
          <w:rFonts w:asciiTheme="minorHAnsi" w:hAnsiTheme="minorHAnsi" w:cstheme="minorHAnsi"/>
          <w:szCs w:val="22"/>
        </w:rPr>
        <w:t xml:space="preserve">formas </w:t>
      </w:r>
      <w:r w:rsidR="00966DCE" w:rsidRPr="00A92209">
        <w:rPr>
          <w:rFonts w:asciiTheme="minorHAnsi" w:hAnsiTheme="minorHAnsi" w:cstheme="minorHAnsi"/>
          <w:szCs w:val="22"/>
        </w:rPr>
        <w:t>de influencia</w:t>
      </w:r>
      <w:r w:rsidR="009F5A8A" w:rsidRPr="00A92209">
        <w:rPr>
          <w:rFonts w:asciiTheme="minorHAnsi" w:hAnsiTheme="minorHAnsi" w:cstheme="minorHAnsi"/>
          <w:szCs w:val="22"/>
        </w:rPr>
        <w:t>r</w:t>
      </w:r>
      <w:r w:rsidR="00966DCE" w:rsidRPr="00A92209">
        <w:rPr>
          <w:rFonts w:asciiTheme="minorHAnsi" w:hAnsiTheme="minorHAnsi" w:cstheme="minorHAnsi"/>
          <w:szCs w:val="22"/>
        </w:rPr>
        <w:t xml:space="preserve"> directa</w:t>
      </w:r>
      <w:r w:rsidR="009F5A8A" w:rsidRPr="00A92209">
        <w:rPr>
          <w:rFonts w:asciiTheme="minorHAnsi" w:hAnsiTheme="minorHAnsi" w:cstheme="minorHAnsi"/>
          <w:szCs w:val="22"/>
        </w:rPr>
        <w:t>mente</w:t>
      </w:r>
      <w:r w:rsidR="00966DCE" w:rsidRPr="00A92209">
        <w:rPr>
          <w:rFonts w:asciiTheme="minorHAnsi" w:hAnsiTheme="minorHAnsi" w:cstheme="minorHAnsi"/>
          <w:szCs w:val="22"/>
        </w:rPr>
        <w:t xml:space="preserve"> sobre </w:t>
      </w:r>
      <w:r w:rsidR="00A93007" w:rsidRPr="00A92209">
        <w:rPr>
          <w:rFonts w:asciiTheme="minorHAnsi" w:hAnsiTheme="minorHAnsi" w:cstheme="minorHAnsi"/>
          <w:szCs w:val="22"/>
        </w:rPr>
        <w:t xml:space="preserve">las </w:t>
      </w:r>
      <w:r w:rsidR="00C96296" w:rsidRPr="00A92209">
        <w:rPr>
          <w:rFonts w:asciiTheme="minorHAnsi" w:hAnsiTheme="minorHAnsi" w:cstheme="minorHAnsi"/>
          <w:szCs w:val="22"/>
        </w:rPr>
        <w:t xml:space="preserve">opciones de compra </w:t>
      </w:r>
      <w:r w:rsidR="009F5A8A" w:rsidRPr="00A92209">
        <w:rPr>
          <w:rFonts w:asciiTheme="minorHAnsi" w:hAnsiTheme="minorHAnsi" w:cstheme="minorHAnsi"/>
          <w:szCs w:val="22"/>
        </w:rPr>
        <w:t>u</w:t>
      </w:r>
      <w:r w:rsidR="00D0010D">
        <w:rPr>
          <w:rFonts w:asciiTheme="minorHAnsi" w:hAnsiTheme="minorHAnsi" w:cstheme="minorHAnsi"/>
          <w:szCs w:val="22"/>
        </w:rPr>
        <w:t xml:space="preserve"> </w:t>
      </w:r>
      <w:r w:rsidR="00C96296" w:rsidRPr="00A92209">
        <w:rPr>
          <w:rFonts w:asciiTheme="minorHAnsi" w:hAnsiTheme="minorHAnsi" w:cstheme="minorHAnsi"/>
          <w:szCs w:val="22"/>
        </w:rPr>
        <w:t xml:space="preserve">otras </w:t>
      </w:r>
      <w:r w:rsidR="00A93007" w:rsidRPr="00A92209">
        <w:rPr>
          <w:rFonts w:asciiTheme="minorHAnsi" w:hAnsiTheme="minorHAnsi" w:cstheme="minorHAnsi"/>
          <w:szCs w:val="22"/>
        </w:rPr>
        <w:t>decisiones en las personas</w:t>
      </w:r>
      <w:r w:rsidR="00C96296" w:rsidRPr="00A92209">
        <w:rPr>
          <w:rFonts w:asciiTheme="minorHAnsi" w:hAnsiTheme="minorHAnsi" w:cstheme="minorHAnsi"/>
          <w:szCs w:val="22"/>
        </w:rPr>
        <w:t>. Existe una gran var</w:t>
      </w:r>
      <w:r w:rsidR="00A93007" w:rsidRPr="00A92209">
        <w:rPr>
          <w:rFonts w:asciiTheme="minorHAnsi" w:hAnsiTheme="minorHAnsi" w:cstheme="minorHAnsi"/>
          <w:szCs w:val="22"/>
        </w:rPr>
        <w:t>ie</w:t>
      </w:r>
      <w:r w:rsidR="00C96296" w:rsidRPr="00A92209">
        <w:rPr>
          <w:rFonts w:asciiTheme="minorHAnsi" w:hAnsiTheme="minorHAnsi" w:cstheme="minorHAnsi"/>
          <w:szCs w:val="22"/>
        </w:rPr>
        <w:t>dad de aplicaciones de la I</w:t>
      </w:r>
      <w:r w:rsidR="00A93007" w:rsidRPr="00A92209">
        <w:rPr>
          <w:rFonts w:asciiTheme="minorHAnsi" w:hAnsiTheme="minorHAnsi" w:cstheme="minorHAnsi"/>
          <w:szCs w:val="22"/>
        </w:rPr>
        <w:t>A</w:t>
      </w:r>
      <w:r w:rsidR="00C96296" w:rsidRPr="00A92209">
        <w:rPr>
          <w:rFonts w:asciiTheme="minorHAnsi" w:hAnsiTheme="minorHAnsi" w:cstheme="minorHAnsi"/>
          <w:szCs w:val="22"/>
        </w:rPr>
        <w:t xml:space="preserve"> </w:t>
      </w:r>
      <w:r w:rsidR="00A93007" w:rsidRPr="00A92209">
        <w:rPr>
          <w:rFonts w:asciiTheme="minorHAnsi" w:hAnsiTheme="minorHAnsi" w:cstheme="minorHAnsi"/>
          <w:szCs w:val="22"/>
        </w:rPr>
        <w:t>que hace uso de</w:t>
      </w:r>
      <w:r w:rsidR="00C96296" w:rsidRPr="00A92209">
        <w:rPr>
          <w:rFonts w:asciiTheme="minorHAnsi" w:hAnsiTheme="minorHAnsi" w:cstheme="minorHAnsi"/>
          <w:szCs w:val="22"/>
        </w:rPr>
        <w:t xml:space="preserve"> la </w:t>
      </w:r>
      <w:r w:rsidR="00A93007" w:rsidRPr="00A92209">
        <w:rPr>
          <w:rFonts w:asciiTheme="minorHAnsi" w:hAnsiTheme="minorHAnsi" w:cstheme="minorHAnsi"/>
          <w:szCs w:val="22"/>
        </w:rPr>
        <w:t>demografía</w:t>
      </w:r>
      <w:r w:rsidR="00C96296" w:rsidRPr="00A92209">
        <w:rPr>
          <w:rFonts w:asciiTheme="minorHAnsi" w:hAnsiTheme="minorHAnsi" w:cstheme="minorHAnsi"/>
          <w:szCs w:val="22"/>
        </w:rPr>
        <w:t xml:space="preserve"> </w:t>
      </w:r>
      <w:r w:rsidR="00A93007" w:rsidRPr="00A92209">
        <w:rPr>
          <w:rFonts w:asciiTheme="minorHAnsi" w:hAnsiTheme="minorHAnsi" w:cstheme="minorHAnsi"/>
          <w:szCs w:val="22"/>
        </w:rPr>
        <w:t>financiera</w:t>
      </w:r>
      <w:r w:rsidR="00C96296" w:rsidRPr="00A92209">
        <w:rPr>
          <w:rFonts w:asciiTheme="minorHAnsi" w:hAnsiTheme="minorHAnsi" w:cstheme="minorHAnsi"/>
          <w:szCs w:val="22"/>
        </w:rPr>
        <w:t xml:space="preserve">, social, cultural, </w:t>
      </w:r>
      <w:r w:rsidR="00A93007" w:rsidRPr="00A92209">
        <w:rPr>
          <w:rFonts w:asciiTheme="minorHAnsi" w:hAnsiTheme="minorHAnsi" w:cstheme="minorHAnsi"/>
          <w:szCs w:val="22"/>
        </w:rPr>
        <w:t xml:space="preserve">ética y otras, es decir un perfilamiento puede contribuir a que estas aplicaciones obtengan una ventaja competitiva. </w:t>
      </w:r>
    </w:p>
    <w:p w:rsidR="00EE52DF" w:rsidRPr="00A92209" w:rsidRDefault="00A93007" w:rsidP="00592831">
      <w:pPr>
        <w:ind w:firstLine="709"/>
        <w:rPr>
          <w:rFonts w:asciiTheme="minorHAnsi" w:hAnsiTheme="minorHAnsi" w:cstheme="minorHAnsi"/>
          <w:szCs w:val="22"/>
        </w:rPr>
      </w:pPr>
      <w:r w:rsidRPr="00A92209">
        <w:rPr>
          <w:rFonts w:asciiTheme="minorHAnsi" w:hAnsiTheme="minorHAnsi" w:cstheme="minorHAnsi"/>
          <w:szCs w:val="22"/>
        </w:rPr>
        <w:lastRenderedPageBreak/>
        <w:t>Por otro lado, existen l</w:t>
      </w:r>
      <w:r w:rsidR="00C96296" w:rsidRPr="00A92209">
        <w:rPr>
          <w:rFonts w:asciiTheme="minorHAnsi" w:hAnsiTheme="minorHAnsi" w:cstheme="minorHAnsi"/>
          <w:szCs w:val="22"/>
        </w:rPr>
        <w:t>os ecosistemas de vigilancia</w:t>
      </w:r>
      <w:r w:rsidRPr="00A92209">
        <w:rPr>
          <w:rFonts w:asciiTheme="minorHAnsi" w:hAnsiTheme="minorHAnsi" w:cstheme="minorHAnsi"/>
          <w:szCs w:val="22"/>
        </w:rPr>
        <w:t xml:space="preserve"> que</w:t>
      </w:r>
      <w:r w:rsidR="00C96296" w:rsidRPr="00A92209">
        <w:rPr>
          <w:rFonts w:asciiTheme="minorHAnsi" w:hAnsiTheme="minorHAnsi" w:cstheme="minorHAnsi"/>
          <w:szCs w:val="22"/>
        </w:rPr>
        <w:t xml:space="preserve"> están </w:t>
      </w:r>
      <w:r w:rsidRPr="00A92209">
        <w:rPr>
          <w:rFonts w:asciiTheme="minorHAnsi" w:hAnsiTheme="minorHAnsi" w:cstheme="minorHAnsi"/>
          <w:szCs w:val="22"/>
        </w:rPr>
        <w:t>compuestos</w:t>
      </w:r>
      <w:r w:rsidR="00C96296" w:rsidRPr="00A92209">
        <w:rPr>
          <w:rFonts w:asciiTheme="minorHAnsi" w:hAnsiTheme="minorHAnsi" w:cstheme="minorHAnsi"/>
          <w:szCs w:val="22"/>
        </w:rPr>
        <w:t xml:space="preserve"> de </w:t>
      </w:r>
      <w:r w:rsidRPr="00A92209">
        <w:rPr>
          <w:rFonts w:asciiTheme="minorHAnsi" w:hAnsiTheme="minorHAnsi" w:cstheme="minorHAnsi"/>
          <w:szCs w:val="22"/>
        </w:rPr>
        <w:t>componentes</w:t>
      </w:r>
      <w:r w:rsidR="00C96296" w:rsidRPr="00A92209">
        <w:rPr>
          <w:rFonts w:asciiTheme="minorHAnsi" w:hAnsiTheme="minorHAnsi" w:cstheme="minorHAnsi"/>
          <w:szCs w:val="22"/>
        </w:rPr>
        <w:t xml:space="preserve"> </w:t>
      </w:r>
      <w:r w:rsidRPr="00A92209">
        <w:rPr>
          <w:rFonts w:asciiTheme="minorHAnsi" w:hAnsiTheme="minorHAnsi" w:cstheme="minorHAnsi"/>
          <w:szCs w:val="22"/>
        </w:rPr>
        <w:t>basados</w:t>
      </w:r>
      <w:r w:rsidR="00C96296" w:rsidRPr="00A92209">
        <w:rPr>
          <w:rFonts w:asciiTheme="minorHAnsi" w:hAnsiTheme="minorHAnsi" w:cstheme="minorHAnsi"/>
          <w:szCs w:val="22"/>
        </w:rPr>
        <w:t xml:space="preserve"> en la psicología y sistemas de vigilancia en línea. El problema radica en una apariencia de ofrecer productos y servicios gratuitos, por ejemplo, </w:t>
      </w:r>
      <w:r w:rsidRPr="00A92209">
        <w:rPr>
          <w:rFonts w:asciiTheme="minorHAnsi" w:hAnsiTheme="minorHAnsi" w:cstheme="minorHAnsi"/>
          <w:szCs w:val="22"/>
        </w:rPr>
        <w:t>WhatsApp, F</w:t>
      </w:r>
      <w:r w:rsidR="00C96296" w:rsidRPr="00A92209">
        <w:rPr>
          <w:rFonts w:asciiTheme="minorHAnsi" w:hAnsiTheme="minorHAnsi" w:cstheme="minorHAnsi"/>
          <w:szCs w:val="22"/>
        </w:rPr>
        <w:t>acebo</w:t>
      </w:r>
      <w:r w:rsidRPr="00A92209">
        <w:rPr>
          <w:rFonts w:asciiTheme="minorHAnsi" w:hAnsiTheme="minorHAnsi" w:cstheme="minorHAnsi"/>
          <w:szCs w:val="22"/>
        </w:rPr>
        <w:t>o</w:t>
      </w:r>
      <w:r w:rsidR="00C96296" w:rsidRPr="00A92209">
        <w:rPr>
          <w:rFonts w:asciiTheme="minorHAnsi" w:hAnsiTheme="minorHAnsi" w:cstheme="minorHAnsi"/>
          <w:szCs w:val="22"/>
        </w:rPr>
        <w:t>k, Gmail entre otros, los cuales se convierten en utilidades familiares</w:t>
      </w:r>
      <w:r w:rsidRPr="00A92209">
        <w:rPr>
          <w:rFonts w:asciiTheme="minorHAnsi" w:hAnsiTheme="minorHAnsi" w:cstheme="minorHAnsi"/>
          <w:szCs w:val="22"/>
        </w:rPr>
        <w:t xml:space="preserve"> y disponibles en varias plataformas y dispositivos con sensores capaces de recolectar una gran cantidad de información</w:t>
      </w:r>
      <w:r w:rsidR="00C96296" w:rsidRPr="00A92209">
        <w:rPr>
          <w:rFonts w:asciiTheme="minorHAnsi" w:hAnsiTheme="minorHAnsi" w:cstheme="minorHAnsi"/>
          <w:szCs w:val="22"/>
        </w:rPr>
        <w:t xml:space="preserve">. </w:t>
      </w:r>
      <w:r w:rsidR="00D06C3F" w:rsidRPr="00A92209">
        <w:rPr>
          <w:rFonts w:asciiTheme="minorHAnsi" w:hAnsiTheme="minorHAnsi" w:cstheme="minorHAnsi"/>
          <w:szCs w:val="22"/>
        </w:rPr>
        <w:t xml:space="preserve">Por </w:t>
      </w:r>
      <w:r w:rsidR="00D0010D" w:rsidRPr="00A92209">
        <w:rPr>
          <w:rFonts w:asciiTheme="minorHAnsi" w:hAnsiTheme="minorHAnsi" w:cstheme="minorHAnsi"/>
          <w:szCs w:val="22"/>
        </w:rPr>
        <w:t>ende,</w:t>
      </w:r>
      <w:r w:rsidR="00D06C3F" w:rsidRPr="00A92209">
        <w:rPr>
          <w:rFonts w:asciiTheme="minorHAnsi" w:hAnsiTheme="minorHAnsi" w:cstheme="minorHAnsi"/>
          <w:szCs w:val="22"/>
        </w:rPr>
        <w:t xml:space="preserve"> </w:t>
      </w:r>
      <w:r w:rsidR="00C96296" w:rsidRPr="00A92209">
        <w:rPr>
          <w:rFonts w:asciiTheme="minorHAnsi" w:hAnsiTheme="minorHAnsi" w:cstheme="minorHAnsi"/>
          <w:szCs w:val="22"/>
        </w:rPr>
        <w:t>no se podría hablar de una verdadera privacidad en el internet,</w:t>
      </w:r>
      <w:r w:rsidRPr="00A92209">
        <w:rPr>
          <w:rFonts w:asciiTheme="minorHAnsi" w:hAnsiTheme="minorHAnsi" w:cstheme="minorHAnsi"/>
          <w:szCs w:val="22"/>
        </w:rPr>
        <w:t xml:space="preserve"> en los dispositivos y herramientas, ya que</w:t>
      </w:r>
      <w:r w:rsidR="00C96296" w:rsidRPr="00A92209">
        <w:rPr>
          <w:rFonts w:asciiTheme="minorHAnsi" w:hAnsiTheme="minorHAnsi" w:cstheme="minorHAnsi"/>
          <w:szCs w:val="22"/>
        </w:rPr>
        <w:t xml:space="preserve"> </w:t>
      </w:r>
      <w:r w:rsidRPr="00A92209">
        <w:rPr>
          <w:rFonts w:asciiTheme="minorHAnsi" w:hAnsiTheme="minorHAnsi" w:cstheme="minorHAnsi"/>
          <w:szCs w:val="22"/>
        </w:rPr>
        <w:t xml:space="preserve">se los puede considerar como </w:t>
      </w:r>
      <w:r w:rsidR="00C96296" w:rsidRPr="00A92209">
        <w:rPr>
          <w:rFonts w:asciiTheme="minorHAnsi" w:hAnsiTheme="minorHAnsi" w:cstheme="minorHAnsi"/>
          <w:szCs w:val="22"/>
        </w:rPr>
        <w:t xml:space="preserve">mecanismos </w:t>
      </w:r>
      <w:r w:rsidRPr="00A92209">
        <w:rPr>
          <w:rFonts w:asciiTheme="minorHAnsi" w:hAnsiTheme="minorHAnsi" w:cstheme="minorHAnsi"/>
          <w:szCs w:val="22"/>
        </w:rPr>
        <w:t>ilegales</w:t>
      </w:r>
      <w:r w:rsidR="00C96296" w:rsidRPr="00A92209">
        <w:rPr>
          <w:rFonts w:asciiTheme="minorHAnsi" w:hAnsiTheme="minorHAnsi" w:cstheme="minorHAnsi"/>
          <w:szCs w:val="22"/>
        </w:rPr>
        <w:t xml:space="preserve"> de reco</w:t>
      </w:r>
      <w:r w:rsidRPr="00A92209">
        <w:rPr>
          <w:rFonts w:asciiTheme="minorHAnsi" w:hAnsiTheme="minorHAnsi" w:cstheme="minorHAnsi"/>
          <w:szCs w:val="22"/>
        </w:rPr>
        <w:t xml:space="preserve">lección </w:t>
      </w:r>
      <w:r w:rsidR="00EC1C25" w:rsidRPr="00A92209">
        <w:rPr>
          <w:rFonts w:asciiTheme="minorHAnsi" w:hAnsiTheme="minorHAnsi" w:cstheme="minorHAnsi"/>
          <w:szCs w:val="22"/>
        </w:rPr>
        <w:t>de información</w:t>
      </w:r>
      <w:r w:rsidR="00C96296" w:rsidRPr="00A92209">
        <w:rPr>
          <w:rFonts w:asciiTheme="minorHAnsi" w:hAnsiTheme="minorHAnsi" w:cstheme="minorHAnsi"/>
          <w:szCs w:val="22"/>
        </w:rPr>
        <w:t xml:space="preserve"> priva</w:t>
      </w:r>
      <w:r w:rsidRPr="00A92209">
        <w:rPr>
          <w:rFonts w:asciiTheme="minorHAnsi" w:hAnsiTheme="minorHAnsi" w:cstheme="minorHAnsi"/>
          <w:szCs w:val="22"/>
        </w:rPr>
        <w:t>d</w:t>
      </w:r>
      <w:r w:rsidR="00C96296" w:rsidRPr="00A92209">
        <w:rPr>
          <w:rFonts w:asciiTheme="minorHAnsi" w:hAnsiTheme="minorHAnsi" w:cstheme="minorHAnsi"/>
          <w:szCs w:val="22"/>
        </w:rPr>
        <w:t>a</w:t>
      </w:r>
      <w:r w:rsidR="00D06C3F" w:rsidRPr="00A92209">
        <w:rPr>
          <w:rFonts w:asciiTheme="minorHAnsi" w:hAnsiTheme="minorHAnsi" w:cstheme="minorHAnsi"/>
          <w:szCs w:val="22"/>
        </w:rPr>
        <w:t xml:space="preserve">. Además, </w:t>
      </w:r>
      <w:r w:rsidRPr="00A92209">
        <w:rPr>
          <w:rFonts w:asciiTheme="minorHAnsi" w:hAnsiTheme="minorHAnsi" w:cstheme="minorHAnsi"/>
          <w:szCs w:val="22"/>
        </w:rPr>
        <w:t>surgen nuevos negocios</w:t>
      </w:r>
      <w:r w:rsidR="00C96296" w:rsidRPr="00A92209">
        <w:rPr>
          <w:rFonts w:asciiTheme="minorHAnsi" w:hAnsiTheme="minorHAnsi" w:cstheme="minorHAnsi"/>
          <w:szCs w:val="22"/>
        </w:rPr>
        <w:t xml:space="preserve"> que </w:t>
      </w:r>
      <w:r w:rsidRPr="00A92209">
        <w:rPr>
          <w:rFonts w:asciiTheme="minorHAnsi" w:hAnsiTheme="minorHAnsi" w:cstheme="minorHAnsi"/>
          <w:szCs w:val="22"/>
        </w:rPr>
        <w:t>buscan el acceso a esta información</w:t>
      </w:r>
      <w:r w:rsidR="00D0010D">
        <w:rPr>
          <w:rFonts w:asciiTheme="minorHAnsi" w:hAnsiTheme="minorHAnsi" w:cstheme="minorHAnsi"/>
          <w:szCs w:val="22"/>
        </w:rPr>
        <w:t xml:space="preserve"> de forma ilegal</w:t>
      </w:r>
      <w:r w:rsidRPr="00A92209">
        <w:rPr>
          <w:rFonts w:asciiTheme="minorHAnsi" w:hAnsiTheme="minorHAnsi" w:cstheme="minorHAnsi"/>
          <w:szCs w:val="22"/>
        </w:rPr>
        <w:t xml:space="preserve"> debido a que su</w:t>
      </w:r>
      <w:r w:rsidR="00C96296" w:rsidRPr="00A92209">
        <w:rPr>
          <w:rFonts w:asciiTheme="minorHAnsi" w:hAnsiTheme="minorHAnsi" w:cstheme="minorHAnsi"/>
          <w:szCs w:val="22"/>
        </w:rPr>
        <w:t xml:space="preserve"> costo </w:t>
      </w:r>
      <w:r w:rsidRPr="00A92209">
        <w:rPr>
          <w:rFonts w:asciiTheme="minorHAnsi" w:hAnsiTheme="minorHAnsi" w:cstheme="minorHAnsi"/>
          <w:szCs w:val="22"/>
        </w:rPr>
        <w:t xml:space="preserve">es </w:t>
      </w:r>
      <w:r w:rsidR="00C96296" w:rsidRPr="00A92209">
        <w:rPr>
          <w:rFonts w:asciiTheme="minorHAnsi" w:hAnsiTheme="minorHAnsi" w:cstheme="minorHAnsi"/>
          <w:szCs w:val="22"/>
        </w:rPr>
        <w:t>más accesible que</w:t>
      </w:r>
      <w:r w:rsidRPr="00A92209">
        <w:rPr>
          <w:rFonts w:asciiTheme="minorHAnsi" w:hAnsiTheme="minorHAnsi" w:cstheme="minorHAnsi"/>
          <w:szCs w:val="22"/>
        </w:rPr>
        <w:t xml:space="preserve"> realizarlo de forma legal</w:t>
      </w:r>
      <w:r w:rsidR="00C96296" w:rsidRPr="00A92209">
        <w:rPr>
          <w:rFonts w:asciiTheme="minorHAnsi" w:hAnsiTheme="minorHAnsi" w:cstheme="minorHAnsi"/>
          <w:szCs w:val="22"/>
        </w:rPr>
        <w:t xml:space="preserve">. </w:t>
      </w:r>
      <w:r w:rsidRPr="00A92209">
        <w:rPr>
          <w:rFonts w:asciiTheme="minorHAnsi" w:hAnsiTheme="minorHAnsi" w:cstheme="minorHAnsi"/>
          <w:szCs w:val="22"/>
        </w:rPr>
        <w:t>Entonces</w:t>
      </w:r>
      <w:r w:rsidR="00D0010D">
        <w:rPr>
          <w:rFonts w:asciiTheme="minorHAnsi" w:hAnsiTheme="minorHAnsi" w:cstheme="minorHAnsi"/>
          <w:szCs w:val="22"/>
        </w:rPr>
        <w:t xml:space="preserve"> la IA, </w:t>
      </w:r>
      <w:r w:rsidR="00D06C3F" w:rsidRPr="00A92209">
        <w:rPr>
          <w:rFonts w:asciiTheme="minorHAnsi" w:hAnsiTheme="minorHAnsi" w:cstheme="minorHAnsi"/>
          <w:szCs w:val="22"/>
        </w:rPr>
        <w:t xml:space="preserve">cuyo fin es tratar de que </w:t>
      </w:r>
      <w:r w:rsidR="00D0010D" w:rsidRPr="00A92209">
        <w:rPr>
          <w:rFonts w:asciiTheme="minorHAnsi" w:hAnsiTheme="minorHAnsi" w:cstheme="minorHAnsi"/>
          <w:szCs w:val="22"/>
        </w:rPr>
        <w:t>los datos tengan</w:t>
      </w:r>
      <w:r w:rsidR="00C96296" w:rsidRPr="00A92209">
        <w:rPr>
          <w:rFonts w:asciiTheme="minorHAnsi" w:hAnsiTheme="minorHAnsi" w:cstheme="minorHAnsi"/>
          <w:szCs w:val="22"/>
        </w:rPr>
        <w:t xml:space="preserve"> un uso</w:t>
      </w:r>
      <w:r w:rsidR="00EE52DF" w:rsidRPr="00A92209">
        <w:rPr>
          <w:rFonts w:asciiTheme="minorHAnsi" w:hAnsiTheme="minorHAnsi" w:cstheme="minorHAnsi"/>
          <w:szCs w:val="22"/>
        </w:rPr>
        <w:t xml:space="preserve"> en función de una necesidad</w:t>
      </w:r>
      <w:r w:rsidR="00D0010D">
        <w:rPr>
          <w:rFonts w:asciiTheme="minorHAnsi" w:hAnsiTheme="minorHAnsi" w:cstheme="minorHAnsi"/>
          <w:szCs w:val="22"/>
        </w:rPr>
        <w:t xml:space="preserve">, </w:t>
      </w:r>
      <w:r w:rsidR="00C96296" w:rsidRPr="00A92209">
        <w:rPr>
          <w:rFonts w:asciiTheme="minorHAnsi" w:hAnsiTheme="minorHAnsi" w:cstheme="minorHAnsi"/>
          <w:szCs w:val="22"/>
        </w:rPr>
        <w:t>pued</w:t>
      </w:r>
      <w:r w:rsidR="00EE52DF" w:rsidRPr="00A92209">
        <w:rPr>
          <w:rFonts w:asciiTheme="minorHAnsi" w:hAnsiTheme="minorHAnsi" w:cstheme="minorHAnsi"/>
          <w:szCs w:val="22"/>
        </w:rPr>
        <w:t xml:space="preserve">e convertirse en una herramienta utilizada </w:t>
      </w:r>
      <w:r w:rsidR="00C96296" w:rsidRPr="00A92209">
        <w:rPr>
          <w:rFonts w:asciiTheme="minorHAnsi" w:hAnsiTheme="minorHAnsi" w:cstheme="minorHAnsi"/>
          <w:szCs w:val="22"/>
        </w:rPr>
        <w:t>por hackers para tratar de romper</w:t>
      </w:r>
      <w:r w:rsidR="00D06C3F" w:rsidRPr="00A92209">
        <w:rPr>
          <w:rFonts w:asciiTheme="minorHAnsi" w:hAnsiTheme="minorHAnsi" w:cstheme="minorHAnsi"/>
          <w:szCs w:val="22"/>
        </w:rPr>
        <w:t xml:space="preserve"> los esquemas de seguridad</w:t>
      </w:r>
      <w:r w:rsidR="00C96296" w:rsidRPr="00A92209">
        <w:rPr>
          <w:rFonts w:asciiTheme="minorHAnsi" w:hAnsiTheme="minorHAnsi" w:cstheme="minorHAnsi"/>
          <w:szCs w:val="22"/>
        </w:rPr>
        <w:t xml:space="preserve">. </w:t>
      </w:r>
      <w:r w:rsidRPr="00A92209">
        <w:rPr>
          <w:rFonts w:asciiTheme="minorHAnsi" w:hAnsiTheme="minorHAnsi" w:cstheme="minorHAnsi"/>
          <w:szCs w:val="22"/>
        </w:rPr>
        <w:t xml:space="preserve">La IA también convierte estos datos </w:t>
      </w:r>
      <w:r w:rsidR="00EE52DF" w:rsidRPr="00A92209">
        <w:rPr>
          <w:rFonts w:asciiTheme="minorHAnsi" w:hAnsiTheme="minorHAnsi" w:cstheme="minorHAnsi"/>
          <w:szCs w:val="22"/>
        </w:rPr>
        <w:t xml:space="preserve">en bruto, </w:t>
      </w:r>
      <w:r w:rsidRPr="00A92209">
        <w:rPr>
          <w:rFonts w:asciiTheme="minorHAnsi" w:hAnsiTheme="minorHAnsi" w:cstheme="minorHAnsi"/>
          <w:szCs w:val="22"/>
        </w:rPr>
        <w:t>recopilados por la IoT y los sistemas de vigilancia</w:t>
      </w:r>
      <w:r w:rsidR="00EE52DF" w:rsidRPr="00A92209">
        <w:rPr>
          <w:rFonts w:asciiTheme="minorHAnsi" w:hAnsiTheme="minorHAnsi" w:cstheme="minorHAnsi"/>
          <w:szCs w:val="22"/>
        </w:rPr>
        <w:t>,</w:t>
      </w:r>
      <w:r w:rsidRPr="00A92209">
        <w:rPr>
          <w:rFonts w:asciiTheme="minorHAnsi" w:hAnsiTheme="minorHAnsi" w:cstheme="minorHAnsi"/>
          <w:szCs w:val="22"/>
        </w:rPr>
        <w:t xml:space="preserve"> en una inteligencia significativa que puede ser utilizada </w:t>
      </w:r>
      <w:r w:rsidR="00EE52DF" w:rsidRPr="00A92209">
        <w:rPr>
          <w:rFonts w:asciiTheme="minorHAnsi" w:hAnsiTheme="minorHAnsi" w:cstheme="minorHAnsi"/>
          <w:szCs w:val="22"/>
        </w:rPr>
        <w:t>tanto por compañías</w:t>
      </w:r>
      <w:r w:rsidRPr="00A92209">
        <w:rPr>
          <w:rFonts w:asciiTheme="minorHAnsi" w:hAnsiTheme="minorHAnsi" w:cstheme="minorHAnsi"/>
          <w:szCs w:val="22"/>
        </w:rPr>
        <w:t xml:space="preserve"> con fines legales</w:t>
      </w:r>
      <w:r w:rsidR="00EE52DF" w:rsidRPr="00A92209">
        <w:rPr>
          <w:rFonts w:asciiTheme="minorHAnsi" w:hAnsiTheme="minorHAnsi" w:cstheme="minorHAnsi"/>
          <w:szCs w:val="22"/>
        </w:rPr>
        <w:t xml:space="preserve"> como aquellas con fines perniciosos</w:t>
      </w:r>
      <w:r w:rsidRPr="00A92209">
        <w:rPr>
          <w:rFonts w:asciiTheme="minorHAnsi" w:hAnsiTheme="minorHAnsi" w:cstheme="minorHAnsi"/>
          <w:szCs w:val="22"/>
        </w:rPr>
        <w:t>.</w:t>
      </w:r>
      <w:r w:rsidR="00EC1C25" w:rsidRPr="00A92209">
        <w:rPr>
          <w:rFonts w:asciiTheme="minorHAnsi" w:hAnsiTheme="minorHAnsi" w:cstheme="minorHAnsi"/>
          <w:szCs w:val="22"/>
        </w:rPr>
        <w:t xml:space="preserve"> </w:t>
      </w:r>
      <w:r w:rsidR="00EE52DF" w:rsidRPr="00A92209">
        <w:rPr>
          <w:rFonts w:asciiTheme="minorHAnsi" w:hAnsiTheme="minorHAnsi" w:cstheme="minorHAnsi"/>
          <w:szCs w:val="22"/>
        </w:rPr>
        <w:t>En particular para el ML, entre más datos se pueda capturar esto</w:t>
      </w:r>
      <w:r w:rsidR="00D06C3F" w:rsidRPr="00A92209">
        <w:rPr>
          <w:rFonts w:asciiTheme="minorHAnsi" w:hAnsiTheme="minorHAnsi" w:cstheme="minorHAnsi"/>
          <w:szCs w:val="22"/>
        </w:rPr>
        <w:t>s</w:t>
      </w:r>
      <w:r w:rsidR="00EE52DF" w:rsidRPr="00A92209">
        <w:rPr>
          <w:rFonts w:asciiTheme="minorHAnsi" w:hAnsiTheme="minorHAnsi" w:cstheme="minorHAnsi"/>
          <w:szCs w:val="22"/>
        </w:rPr>
        <w:t xml:space="preserve"> algoritmos son</w:t>
      </w:r>
      <w:r w:rsidR="00EC1C25" w:rsidRPr="00A92209">
        <w:rPr>
          <w:rFonts w:asciiTheme="minorHAnsi" w:hAnsiTheme="minorHAnsi" w:cstheme="minorHAnsi"/>
          <w:szCs w:val="22"/>
        </w:rPr>
        <w:t xml:space="preserve"> más</w:t>
      </w:r>
      <w:r w:rsidR="00EE52DF" w:rsidRPr="00A92209">
        <w:rPr>
          <w:rFonts w:asciiTheme="minorHAnsi" w:hAnsiTheme="minorHAnsi" w:cstheme="minorHAnsi"/>
          <w:szCs w:val="22"/>
        </w:rPr>
        <w:t xml:space="preserve"> rápidos y preci</w:t>
      </w:r>
      <w:r w:rsidR="00D06C3F" w:rsidRPr="00A92209">
        <w:rPr>
          <w:rFonts w:asciiTheme="minorHAnsi" w:hAnsiTheme="minorHAnsi" w:cstheme="minorHAnsi"/>
          <w:szCs w:val="22"/>
        </w:rPr>
        <w:t>sos. Estos</w:t>
      </w:r>
      <w:r w:rsidR="00EE52DF" w:rsidRPr="00A92209">
        <w:rPr>
          <w:rFonts w:asciiTheme="minorHAnsi" w:hAnsiTheme="minorHAnsi" w:cstheme="minorHAnsi"/>
          <w:szCs w:val="22"/>
        </w:rPr>
        <w:t xml:space="preserve"> </w:t>
      </w:r>
      <w:r w:rsidR="007543DD" w:rsidRPr="00A92209">
        <w:rPr>
          <w:rFonts w:asciiTheme="minorHAnsi" w:hAnsiTheme="minorHAnsi" w:cstheme="minorHAnsi"/>
          <w:szCs w:val="22"/>
        </w:rPr>
        <w:t>promueven la</w:t>
      </w:r>
      <w:r w:rsidR="00D06C3F" w:rsidRPr="00A92209">
        <w:rPr>
          <w:rFonts w:asciiTheme="minorHAnsi" w:hAnsiTheme="minorHAnsi" w:cstheme="minorHAnsi"/>
          <w:szCs w:val="22"/>
        </w:rPr>
        <w:t xml:space="preserve"> captura de </w:t>
      </w:r>
      <w:r w:rsidR="00EE52DF" w:rsidRPr="00A92209">
        <w:rPr>
          <w:rFonts w:asciiTheme="minorHAnsi" w:hAnsiTheme="minorHAnsi" w:cstheme="minorHAnsi"/>
          <w:szCs w:val="22"/>
        </w:rPr>
        <w:t>más datos; luego la frase "</w:t>
      </w:r>
      <w:r w:rsidR="00D06C3F" w:rsidRPr="00A92209">
        <w:rPr>
          <w:rFonts w:asciiTheme="minorHAnsi" w:hAnsiTheme="minorHAnsi" w:cstheme="minorHAnsi"/>
          <w:szCs w:val="22"/>
        </w:rPr>
        <w:t>Los d</w:t>
      </w:r>
      <w:r w:rsidR="00EE52DF" w:rsidRPr="00A92209">
        <w:rPr>
          <w:rFonts w:asciiTheme="minorHAnsi" w:hAnsiTheme="minorHAnsi" w:cstheme="minorHAnsi"/>
          <w:szCs w:val="22"/>
        </w:rPr>
        <w:t xml:space="preserve">atos </w:t>
      </w:r>
      <w:r w:rsidR="00D06C3F" w:rsidRPr="00A92209">
        <w:rPr>
          <w:rFonts w:asciiTheme="minorHAnsi" w:hAnsiTheme="minorHAnsi" w:cstheme="minorHAnsi"/>
          <w:szCs w:val="22"/>
        </w:rPr>
        <w:t>son el</w:t>
      </w:r>
      <w:r w:rsidR="00EE52DF" w:rsidRPr="00A92209">
        <w:rPr>
          <w:rFonts w:asciiTheme="minorHAnsi" w:hAnsiTheme="minorHAnsi" w:cstheme="minorHAnsi"/>
          <w:szCs w:val="22"/>
        </w:rPr>
        <w:t xml:space="preserve"> nuevo petróleo" sugiere </w:t>
      </w:r>
      <w:r w:rsidR="00D06C3F" w:rsidRPr="00A92209">
        <w:rPr>
          <w:rFonts w:asciiTheme="minorHAnsi" w:hAnsiTheme="minorHAnsi" w:cstheme="minorHAnsi"/>
          <w:szCs w:val="22"/>
        </w:rPr>
        <w:t xml:space="preserve">que estos son un </w:t>
      </w:r>
      <w:r w:rsidR="00EE52DF" w:rsidRPr="00A92209">
        <w:rPr>
          <w:rFonts w:asciiTheme="minorHAnsi" w:hAnsiTheme="minorHAnsi" w:cstheme="minorHAnsi"/>
          <w:szCs w:val="22"/>
        </w:rPr>
        <w:t xml:space="preserve">producto valioso del cual </w:t>
      </w:r>
      <w:r w:rsidR="00EC1C25" w:rsidRPr="00A92209">
        <w:rPr>
          <w:rFonts w:asciiTheme="minorHAnsi" w:hAnsiTheme="minorHAnsi" w:cstheme="minorHAnsi"/>
          <w:szCs w:val="22"/>
        </w:rPr>
        <w:t>se</w:t>
      </w:r>
      <w:r w:rsidR="00EE52DF" w:rsidRPr="00A92209">
        <w:rPr>
          <w:rFonts w:asciiTheme="minorHAnsi" w:hAnsiTheme="minorHAnsi" w:cstheme="minorHAnsi"/>
          <w:szCs w:val="22"/>
        </w:rPr>
        <w:t xml:space="preserve"> puede obtener un gran rendimiento financiero.</w:t>
      </w:r>
    </w:p>
    <w:p w:rsidR="00EC1C25" w:rsidRPr="00A92209" w:rsidRDefault="00EC1C25" w:rsidP="00592831">
      <w:pPr>
        <w:ind w:firstLine="709"/>
        <w:rPr>
          <w:rFonts w:asciiTheme="minorHAnsi" w:hAnsiTheme="minorHAnsi" w:cstheme="minorHAnsi"/>
          <w:szCs w:val="22"/>
        </w:rPr>
      </w:pPr>
      <w:r w:rsidRPr="00A92209">
        <w:rPr>
          <w:rFonts w:asciiTheme="minorHAnsi" w:hAnsiTheme="minorHAnsi" w:cstheme="minorHAnsi"/>
          <w:szCs w:val="22"/>
        </w:rPr>
        <w:t>La Unión europea a través del RGPD en sus artículos 35 y 36 establece. Antes de que cualquier información sea proce</w:t>
      </w:r>
      <w:r w:rsidR="008B72ED" w:rsidRPr="00A92209">
        <w:rPr>
          <w:rFonts w:asciiTheme="minorHAnsi" w:hAnsiTheme="minorHAnsi" w:cstheme="minorHAnsi"/>
          <w:szCs w:val="22"/>
        </w:rPr>
        <w:t>s</w:t>
      </w:r>
      <w:r w:rsidRPr="00A92209">
        <w:rPr>
          <w:rFonts w:asciiTheme="minorHAnsi" w:hAnsiTheme="minorHAnsi" w:cstheme="minorHAnsi"/>
          <w:szCs w:val="22"/>
        </w:rPr>
        <w:t>ad</w:t>
      </w:r>
      <w:r w:rsidR="008B72ED" w:rsidRPr="00A92209">
        <w:rPr>
          <w:rFonts w:asciiTheme="minorHAnsi" w:hAnsiTheme="minorHAnsi" w:cstheme="minorHAnsi"/>
          <w:szCs w:val="22"/>
        </w:rPr>
        <w:t>a</w:t>
      </w:r>
      <w:r w:rsidRPr="00A92209">
        <w:rPr>
          <w:rFonts w:asciiTheme="minorHAnsi" w:hAnsiTheme="minorHAnsi" w:cstheme="minorHAnsi"/>
          <w:szCs w:val="22"/>
        </w:rPr>
        <w:t xml:space="preserve"> debe considerar todos los </w:t>
      </w:r>
      <w:r w:rsidR="008B72ED" w:rsidRPr="00A92209">
        <w:rPr>
          <w:rFonts w:asciiTheme="minorHAnsi" w:hAnsiTheme="minorHAnsi" w:cstheme="minorHAnsi"/>
          <w:szCs w:val="22"/>
        </w:rPr>
        <w:t>posibles</w:t>
      </w:r>
      <w:r w:rsidRPr="00A92209">
        <w:rPr>
          <w:rFonts w:asciiTheme="minorHAnsi" w:hAnsiTheme="minorHAnsi" w:cstheme="minorHAnsi"/>
          <w:szCs w:val="22"/>
        </w:rPr>
        <w:t xml:space="preserve"> </w:t>
      </w:r>
      <w:r w:rsidR="008B72ED" w:rsidRPr="00A92209">
        <w:rPr>
          <w:rFonts w:asciiTheme="minorHAnsi" w:hAnsiTheme="minorHAnsi" w:cstheme="minorHAnsi"/>
          <w:szCs w:val="22"/>
        </w:rPr>
        <w:t>impactos</w:t>
      </w:r>
      <w:r w:rsidRPr="00A92209">
        <w:rPr>
          <w:rFonts w:asciiTheme="minorHAnsi" w:hAnsiTheme="minorHAnsi" w:cstheme="minorHAnsi"/>
          <w:szCs w:val="22"/>
        </w:rPr>
        <w:t xml:space="preserve"> y rie</w:t>
      </w:r>
      <w:r w:rsidR="00D06C3F" w:rsidRPr="00A92209">
        <w:rPr>
          <w:rFonts w:asciiTheme="minorHAnsi" w:hAnsiTheme="minorHAnsi" w:cstheme="minorHAnsi"/>
          <w:szCs w:val="22"/>
        </w:rPr>
        <w:t>s</w:t>
      </w:r>
      <w:r w:rsidRPr="00A92209">
        <w:rPr>
          <w:rFonts w:asciiTheme="minorHAnsi" w:hAnsiTheme="minorHAnsi" w:cstheme="minorHAnsi"/>
          <w:szCs w:val="22"/>
        </w:rPr>
        <w:t>gos que puedan surgir</w:t>
      </w:r>
      <w:r w:rsidR="00D06C3F" w:rsidRPr="00A92209">
        <w:rPr>
          <w:rFonts w:asciiTheme="minorHAnsi" w:hAnsiTheme="minorHAnsi" w:cstheme="minorHAnsi"/>
          <w:szCs w:val="22"/>
        </w:rPr>
        <w:t xml:space="preserve"> sobre</w:t>
      </w:r>
      <w:r w:rsidRPr="00A92209">
        <w:rPr>
          <w:rFonts w:asciiTheme="minorHAnsi" w:hAnsiTheme="minorHAnsi" w:cstheme="minorHAnsi"/>
          <w:szCs w:val="22"/>
        </w:rPr>
        <w:t xml:space="preserve"> los </w:t>
      </w:r>
      <w:r w:rsidR="008B72ED" w:rsidRPr="00A92209">
        <w:rPr>
          <w:rFonts w:asciiTheme="minorHAnsi" w:hAnsiTheme="minorHAnsi" w:cstheme="minorHAnsi"/>
          <w:szCs w:val="22"/>
        </w:rPr>
        <w:t>principios</w:t>
      </w:r>
      <w:r w:rsidRPr="00A92209">
        <w:rPr>
          <w:rFonts w:asciiTheme="minorHAnsi" w:hAnsiTheme="minorHAnsi" w:cstheme="minorHAnsi"/>
          <w:szCs w:val="22"/>
        </w:rPr>
        <w:t xml:space="preserve"> </w:t>
      </w:r>
      <w:r w:rsidR="008B72ED" w:rsidRPr="00A92209">
        <w:rPr>
          <w:rFonts w:asciiTheme="minorHAnsi" w:hAnsiTheme="minorHAnsi" w:cstheme="minorHAnsi"/>
          <w:szCs w:val="22"/>
        </w:rPr>
        <w:t>fundamentales</w:t>
      </w:r>
      <w:r w:rsidRPr="00A92209">
        <w:rPr>
          <w:rFonts w:asciiTheme="minorHAnsi" w:hAnsiTheme="minorHAnsi" w:cstheme="minorHAnsi"/>
          <w:szCs w:val="22"/>
        </w:rPr>
        <w:t xml:space="preserve"> de libertad y </w:t>
      </w:r>
      <w:r w:rsidR="008B72ED" w:rsidRPr="00A92209">
        <w:rPr>
          <w:rFonts w:asciiTheme="minorHAnsi" w:hAnsiTheme="minorHAnsi" w:cstheme="minorHAnsi"/>
          <w:szCs w:val="22"/>
        </w:rPr>
        <w:t>privacidad</w:t>
      </w:r>
      <w:r w:rsidRPr="00A92209">
        <w:rPr>
          <w:rFonts w:asciiTheme="minorHAnsi" w:hAnsiTheme="minorHAnsi" w:cstheme="minorHAnsi"/>
          <w:szCs w:val="22"/>
        </w:rPr>
        <w:t xml:space="preserve"> de una </w:t>
      </w:r>
      <w:r w:rsidR="008B72ED" w:rsidRPr="00A92209">
        <w:rPr>
          <w:rFonts w:asciiTheme="minorHAnsi" w:hAnsiTheme="minorHAnsi" w:cstheme="minorHAnsi"/>
          <w:szCs w:val="22"/>
        </w:rPr>
        <w:t>persona.</w:t>
      </w:r>
      <w:r w:rsidRPr="00A92209">
        <w:rPr>
          <w:rFonts w:asciiTheme="minorHAnsi" w:hAnsiTheme="minorHAnsi" w:cstheme="minorHAnsi"/>
          <w:szCs w:val="22"/>
        </w:rPr>
        <w:t xml:space="preserve"> Si el riesgo </w:t>
      </w:r>
      <w:r w:rsidR="007543DD" w:rsidRPr="00A92209">
        <w:rPr>
          <w:rFonts w:asciiTheme="minorHAnsi" w:hAnsiTheme="minorHAnsi" w:cstheme="minorHAnsi"/>
          <w:szCs w:val="22"/>
        </w:rPr>
        <w:t>del</w:t>
      </w:r>
      <w:r w:rsidR="008B72ED" w:rsidRPr="00A92209">
        <w:rPr>
          <w:rFonts w:asciiTheme="minorHAnsi" w:hAnsiTheme="minorHAnsi" w:cstheme="minorHAnsi"/>
          <w:szCs w:val="22"/>
        </w:rPr>
        <w:t xml:space="preserve"> aseguramiento de la información</w:t>
      </w:r>
      <w:r w:rsidR="007543DD" w:rsidRPr="00A92209">
        <w:rPr>
          <w:rFonts w:asciiTheme="minorHAnsi" w:hAnsiTheme="minorHAnsi" w:cstheme="minorHAnsi"/>
          <w:szCs w:val="22"/>
        </w:rPr>
        <w:t xml:space="preserve"> es alto</w:t>
      </w:r>
      <w:r w:rsidRPr="00A92209">
        <w:rPr>
          <w:rFonts w:asciiTheme="minorHAnsi" w:hAnsiTheme="minorHAnsi" w:cstheme="minorHAnsi"/>
          <w:szCs w:val="22"/>
        </w:rPr>
        <w:t xml:space="preserve"> la persona tiene la obligación de iniciar discusiones y exponer su </w:t>
      </w:r>
      <w:r w:rsidR="008B72ED" w:rsidRPr="00A92209">
        <w:rPr>
          <w:rFonts w:asciiTheme="minorHAnsi" w:hAnsiTheme="minorHAnsi" w:cstheme="minorHAnsi"/>
          <w:szCs w:val="22"/>
        </w:rPr>
        <w:t>problemática</w:t>
      </w:r>
      <w:r w:rsidRPr="00A92209">
        <w:rPr>
          <w:rFonts w:asciiTheme="minorHAnsi" w:hAnsiTheme="minorHAnsi" w:cstheme="minorHAnsi"/>
          <w:szCs w:val="22"/>
        </w:rPr>
        <w:t xml:space="preserve"> con la Autoridad de Protección de Datos.</w:t>
      </w:r>
    </w:p>
    <w:p w:rsidR="00EC1C25" w:rsidRPr="00A92209" w:rsidRDefault="008B72ED" w:rsidP="00592831">
      <w:pPr>
        <w:rPr>
          <w:rFonts w:asciiTheme="minorHAnsi" w:hAnsiTheme="minorHAnsi" w:cstheme="minorHAnsi"/>
          <w:b/>
          <w:szCs w:val="22"/>
        </w:rPr>
      </w:pPr>
      <w:r w:rsidRPr="00A92209">
        <w:rPr>
          <w:rFonts w:asciiTheme="minorHAnsi" w:hAnsiTheme="minorHAnsi" w:cstheme="minorHAnsi"/>
          <w:b/>
          <w:szCs w:val="22"/>
        </w:rPr>
        <w:t>Cajas negras y la transparencia en el procesamiento de la información:</w:t>
      </w:r>
    </w:p>
    <w:p w:rsidR="00A1235C" w:rsidRPr="00A92209" w:rsidRDefault="008B72ED" w:rsidP="00592831">
      <w:pPr>
        <w:rPr>
          <w:rFonts w:asciiTheme="minorHAnsi" w:hAnsiTheme="minorHAnsi" w:cstheme="minorHAnsi"/>
          <w:szCs w:val="22"/>
        </w:rPr>
      </w:pPr>
      <w:r w:rsidRPr="00A92209">
        <w:rPr>
          <w:rFonts w:asciiTheme="minorHAnsi" w:hAnsiTheme="minorHAnsi" w:cstheme="minorHAnsi"/>
          <w:szCs w:val="22"/>
        </w:rPr>
        <w:tab/>
      </w:r>
      <w:r w:rsidR="00585D53" w:rsidRPr="00A92209">
        <w:rPr>
          <w:rFonts w:asciiTheme="minorHAnsi" w:hAnsiTheme="minorHAnsi" w:cstheme="minorHAnsi"/>
          <w:szCs w:val="22"/>
        </w:rPr>
        <w:t xml:space="preserve">La RGPD en </w:t>
      </w:r>
      <w:r w:rsidR="00971E11" w:rsidRPr="00A92209">
        <w:rPr>
          <w:rFonts w:asciiTheme="minorHAnsi" w:hAnsiTheme="minorHAnsi" w:cstheme="minorHAnsi"/>
          <w:szCs w:val="22"/>
        </w:rPr>
        <w:t xml:space="preserve">los </w:t>
      </w:r>
      <w:r w:rsidR="00A1235C" w:rsidRPr="00A92209">
        <w:rPr>
          <w:rFonts w:asciiTheme="minorHAnsi" w:hAnsiTheme="minorHAnsi" w:cstheme="minorHAnsi"/>
          <w:szCs w:val="22"/>
        </w:rPr>
        <w:t>ámbitos</w:t>
      </w:r>
      <w:r w:rsidR="00971E11" w:rsidRPr="00A92209">
        <w:rPr>
          <w:rFonts w:asciiTheme="minorHAnsi" w:hAnsiTheme="minorHAnsi" w:cstheme="minorHAnsi"/>
          <w:szCs w:val="22"/>
        </w:rPr>
        <w:t xml:space="preserve"> de control y </w:t>
      </w:r>
      <w:r w:rsidR="00A1235C" w:rsidRPr="00A92209">
        <w:rPr>
          <w:rFonts w:asciiTheme="minorHAnsi" w:hAnsiTheme="minorHAnsi" w:cstheme="minorHAnsi"/>
          <w:szCs w:val="22"/>
        </w:rPr>
        <w:t>recolección</w:t>
      </w:r>
      <w:r w:rsidR="00971E11" w:rsidRPr="00A92209">
        <w:rPr>
          <w:rFonts w:asciiTheme="minorHAnsi" w:hAnsiTheme="minorHAnsi" w:cstheme="minorHAnsi"/>
          <w:szCs w:val="22"/>
        </w:rPr>
        <w:t xml:space="preserve"> de datos, </w:t>
      </w:r>
      <w:r w:rsidR="00DF30D3" w:rsidRPr="00A92209">
        <w:rPr>
          <w:rFonts w:asciiTheme="minorHAnsi" w:hAnsiTheme="minorHAnsi" w:cstheme="minorHAnsi"/>
          <w:szCs w:val="22"/>
        </w:rPr>
        <w:t>solicita que los sujetos sean informados sobre el cómo su información será utilizada, independientemente de quien se encargue de recolectar</w:t>
      </w:r>
      <w:r w:rsidR="007543DD" w:rsidRPr="00A92209">
        <w:rPr>
          <w:rFonts w:asciiTheme="minorHAnsi" w:hAnsiTheme="minorHAnsi" w:cstheme="minorHAnsi"/>
          <w:szCs w:val="22"/>
        </w:rPr>
        <w:t>la</w:t>
      </w:r>
      <w:r w:rsidR="00DF30D3" w:rsidRPr="00A92209">
        <w:rPr>
          <w:rFonts w:asciiTheme="minorHAnsi" w:hAnsiTheme="minorHAnsi" w:cstheme="minorHAnsi"/>
          <w:szCs w:val="22"/>
        </w:rPr>
        <w:t xml:space="preserve">. </w:t>
      </w:r>
      <w:r w:rsidR="007543DD" w:rsidRPr="00A92209">
        <w:rPr>
          <w:rFonts w:asciiTheme="minorHAnsi" w:hAnsiTheme="minorHAnsi" w:cstheme="minorHAnsi"/>
          <w:szCs w:val="22"/>
        </w:rPr>
        <w:t xml:space="preserve">Esta </w:t>
      </w:r>
      <w:r w:rsidR="00DF30D3" w:rsidRPr="00A92209">
        <w:rPr>
          <w:rFonts w:asciiTheme="minorHAnsi" w:hAnsiTheme="minorHAnsi" w:cstheme="minorHAnsi"/>
          <w:szCs w:val="22"/>
        </w:rPr>
        <w:t xml:space="preserve">debe estar </w:t>
      </w:r>
      <w:r w:rsidR="00DF30D3" w:rsidRPr="00A92209">
        <w:rPr>
          <w:rFonts w:asciiTheme="minorHAnsi" w:hAnsiTheme="minorHAnsi" w:cstheme="minorHAnsi"/>
          <w:szCs w:val="22"/>
        </w:rPr>
        <w:lastRenderedPageBreak/>
        <w:t xml:space="preserve">fácilmente disponible y permitirá a los interesados ​​ejercer sus derechos de conformidad con lo </w:t>
      </w:r>
      <w:r w:rsidR="00996C25" w:rsidRPr="00A92209">
        <w:rPr>
          <w:rFonts w:asciiTheme="minorHAnsi" w:hAnsiTheme="minorHAnsi" w:cstheme="minorHAnsi"/>
          <w:szCs w:val="22"/>
        </w:rPr>
        <w:t>establecido</w:t>
      </w:r>
      <w:r w:rsidR="007543DD" w:rsidRPr="00A92209">
        <w:rPr>
          <w:rFonts w:asciiTheme="minorHAnsi" w:hAnsiTheme="minorHAnsi" w:cstheme="minorHAnsi"/>
          <w:szCs w:val="22"/>
        </w:rPr>
        <w:t xml:space="preserve"> </w:t>
      </w:r>
      <w:r w:rsidR="008A03F3" w:rsidRPr="00A92209">
        <w:rPr>
          <w:rFonts w:asciiTheme="minorHAnsi" w:hAnsiTheme="minorHAnsi" w:cstheme="minorHAnsi"/>
          <w:szCs w:val="22"/>
        </w:rPr>
        <w:t>en la</w:t>
      </w:r>
      <w:r w:rsidR="008A03F3">
        <w:rPr>
          <w:rFonts w:asciiTheme="minorHAnsi" w:hAnsiTheme="minorHAnsi" w:cstheme="minorHAnsi"/>
          <w:szCs w:val="22"/>
        </w:rPr>
        <w:t xml:space="preserve"> ley</w:t>
      </w:r>
      <w:r w:rsidR="00DF30D3" w:rsidRPr="00A92209">
        <w:rPr>
          <w:rFonts w:asciiTheme="minorHAnsi" w:hAnsiTheme="minorHAnsi" w:cstheme="minorHAnsi"/>
          <w:szCs w:val="22"/>
        </w:rPr>
        <w:t xml:space="preserve">. </w:t>
      </w:r>
      <w:r w:rsidR="00996C25" w:rsidRPr="00A92209">
        <w:rPr>
          <w:rFonts w:asciiTheme="minorHAnsi" w:hAnsiTheme="minorHAnsi" w:cstheme="minorHAnsi"/>
          <w:szCs w:val="22"/>
        </w:rPr>
        <w:t xml:space="preserve">Muchos de los algoritmos usados por la IA, </w:t>
      </w:r>
      <w:r w:rsidR="00DF30D3" w:rsidRPr="00A92209">
        <w:rPr>
          <w:rFonts w:asciiTheme="minorHAnsi" w:hAnsiTheme="minorHAnsi" w:cstheme="minorHAnsi"/>
          <w:szCs w:val="22"/>
        </w:rPr>
        <w:t xml:space="preserve">se consideran como cajas negras debido a que realmente </w:t>
      </w:r>
      <w:r w:rsidR="00B4002B" w:rsidRPr="00A92209">
        <w:rPr>
          <w:rFonts w:asciiTheme="minorHAnsi" w:hAnsiTheme="minorHAnsi" w:cstheme="minorHAnsi"/>
          <w:szCs w:val="22"/>
        </w:rPr>
        <w:t>resulta</w:t>
      </w:r>
      <w:r w:rsidR="00DF30D3" w:rsidRPr="00A92209">
        <w:rPr>
          <w:rFonts w:asciiTheme="minorHAnsi" w:hAnsiTheme="minorHAnsi" w:cstheme="minorHAnsi"/>
          <w:szCs w:val="22"/>
        </w:rPr>
        <w:t xml:space="preserve"> </w:t>
      </w:r>
      <w:r w:rsidR="00B4002B" w:rsidRPr="00A92209">
        <w:rPr>
          <w:rFonts w:asciiTheme="minorHAnsi" w:hAnsiTheme="minorHAnsi" w:cstheme="minorHAnsi"/>
          <w:szCs w:val="22"/>
        </w:rPr>
        <w:t>imposible</w:t>
      </w:r>
      <w:r w:rsidR="00DF30D3" w:rsidRPr="00A92209">
        <w:rPr>
          <w:rFonts w:asciiTheme="minorHAnsi" w:hAnsiTheme="minorHAnsi" w:cstheme="minorHAnsi"/>
          <w:szCs w:val="22"/>
        </w:rPr>
        <w:t xml:space="preserve"> explicar </w:t>
      </w:r>
      <w:r w:rsidR="00B4002B" w:rsidRPr="00A92209">
        <w:rPr>
          <w:rFonts w:asciiTheme="minorHAnsi" w:hAnsiTheme="minorHAnsi" w:cstheme="minorHAnsi"/>
          <w:szCs w:val="22"/>
        </w:rPr>
        <w:t>cómo</w:t>
      </w:r>
      <w:r w:rsidR="00DF30D3" w:rsidRPr="00A92209">
        <w:rPr>
          <w:rFonts w:asciiTheme="minorHAnsi" w:hAnsiTheme="minorHAnsi" w:cstheme="minorHAnsi"/>
          <w:szCs w:val="22"/>
        </w:rPr>
        <w:t xml:space="preserve"> la </w:t>
      </w:r>
      <w:r w:rsidR="00B4002B" w:rsidRPr="00A92209">
        <w:rPr>
          <w:rFonts w:asciiTheme="minorHAnsi" w:hAnsiTheme="minorHAnsi" w:cstheme="minorHAnsi"/>
          <w:szCs w:val="22"/>
        </w:rPr>
        <w:t>información</w:t>
      </w:r>
      <w:r w:rsidR="00DF30D3" w:rsidRPr="00A92209">
        <w:rPr>
          <w:rFonts w:asciiTheme="minorHAnsi" w:hAnsiTheme="minorHAnsi" w:cstheme="minorHAnsi"/>
          <w:szCs w:val="22"/>
        </w:rPr>
        <w:t xml:space="preserve"> fue </w:t>
      </w:r>
      <w:r w:rsidR="00B4002B" w:rsidRPr="00A92209">
        <w:rPr>
          <w:rFonts w:asciiTheme="minorHAnsi" w:hAnsiTheme="minorHAnsi" w:cstheme="minorHAnsi"/>
          <w:szCs w:val="22"/>
        </w:rPr>
        <w:t>correlada</w:t>
      </w:r>
      <w:r w:rsidR="00DF30D3" w:rsidRPr="00A92209">
        <w:rPr>
          <w:rFonts w:asciiTheme="minorHAnsi" w:hAnsiTheme="minorHAnsi" w:cstheme="minorHAnsi"/>
          <w:szCs w:val="22"/>
        </w:rPr>
        <w:t xml:space="preserve"> y de</w:t>
      </w:r>
      <w:r w:rsidR="00B4002B" w:rsidRPr="00A92209">
        <w:rPr>
          <w:rFonts w:asciiTheme="minorHAnsi" w:hAnsiTheme="minorHAnsi" w:cstheme="minorHAnsi"/>
          <w:szCs w:val="22"/>
        </w:rPr>
        <w:t>correlada</w:t>
      </w:r>
      <w:r w:rsidR="00DF30D3" w:rsidRPr="00A92209">
        <w:rPr>
          <w:rFonts w:asciiTheme="minorHAnsi" w:hAnsiTheme="minorHAnsi" w:cstheme="minorHAnsi"/>
          <w:szCs w:val="22"/>
        </w:rPr>
        <w:t xml:space="preserve"> para </w:t>
      </w:r>
      <w:r w:rsidR="00B4002B" w:rsidRPr="00A92209">
        <w:rPr>
          <w:rFonts w:asciiTheme="minorHAnsi" w:hAnsiTheme="minorHAnsi" w:cstheme="minorHAnsi"/>
          <w:szCs w:val="22"/>
        </w:rPr>
        <w:t>obtener</w:t>
      </w:r>
      <w:r w:rsidR="00DF30D3" w:rsidRPr="00A92209">
        <w:rPr>
          <w:rFonts w:asciiTheme="minorHAnsi" w:hAnsiTheme="minorHAnsi" w:cstheme="minorHAnsi"/>
          <w:szCs w:val="22"/>
        </w:rPr>
        <w:t xml:space="preserve"> pesos </w:t>
      </w:r>
      <w:r w:rsidR="00B4002B" w:rsidRPr="00A92209">
        <w:rPr>
          <w:rFonts w:asciiTheme="minorHAnsi" w:hAnsiTheme="minorHAnsi" w:cstheme="minorHAnsi"/>
          <w:szCs w:val="22"/>
        </w:rPr>
        <w:t>específicos</w:t>
      </w:r>
      <w:r w:rsidR="00DF30D3" w:rsidRPr="00A92209">
        <w:rPr>
          <w:rFonts w:asciiTheme="minorHAnsi" w:hAnsiTheme="minorHAnsi" w:cstheme="minorHAnsi"/>
          <w:szCs w:val="22"/>
        </w:rPr>
        <w:t xml:space="preserve"> en las variables que fueron utilizadas </w:t>
      </w:r>
      <w:r w:rsidR="00B4002B" w:rsidRPr="00A92209">
        <w:rPr>
          <w:rFonts w:asciiTheme="minorHAnsi" w:hAnsiTheme="minorHAnsi" w:cstheme="minorHAnsi"/>
          <w:szCs w:val="22"/>
        </w:rPr>
        <w:t>en</w:t>
      </w:r>
      <w:r w:rsidR="008A03F3">
        <w:rPr>
          <w:rFonts w:asciiTheme="minorHAnsi" w:hAnsiTheme="minorHAnsi" w:cstheme="minorHAnsi"/>
          <w:szCs w:val="22"/>
        </w:rPr>
        <w:t xml:space="preserve"> un procesamiento y/o predicción</w:t>
      </w:r>
      <w:r w:rsidR="00DF30D3" w:rsidRPr="00A92209">
        <w:rPr>
          <w:rFonts w:asciiTheme="minorHAnsi" w:hAnsiTheme="minorHAnsi" w:cstheme="minorHAnsi"/>
          <w:szCs w:val="22"/>
        </w:rPr>
        <w:t xml:space="preserve">. </w:t>
      </w:r>
      <w:r w:rsidR="007543DD" w:rsidRPr="00A92209">
        <w:rPr>
          <w:rFonts w:asciiTheme="minorHAnsi" w:hAnsiTheme="minorHAnsi" w:cstheme="minorHAnsi"/>
          <w:szCs w:val="22"/>
        </w:rPr>
        <w:t xml:space="preserve">Ciertos algoritmos utilizados en </w:t>
      </w:r>
      <w:r w:rsidR="00DF30D3" w:rsidRPr="00A92209">
        <w:rPr>
          <w:rFonts w:asciiTheme="minorHAnsi" w:hAnsiTheme="minorHAnsi" w:cstheme="minorHAnsi"/>
          <w:szCs w:val="22"/>
        </w:rPr>
        <w:t xml:space="preserve">procesos </w:t>
      </w:r>
      <w:r w:rsidR="007543DD" w:rsidRPr="00A92209">
        <w:rPr>
          <w:rFonts w:asciiTheme="minorHAnsi" w:hAnsiTheme="minorHAnsi" w:cstheme="minorHAnsi"/>
          <w:szCs w:val="22"/>
        </w:rPr>
        <w:t>de aprendizaje</w:t>
      </w:r>
      <w:r w:rsidR="00DF30D3" w:rsidRPr="00A92209">
        <w:rPr>
          <w:rFonts w:asciiTheme="minorHAnsi" w:hAnsiTheme="minorHAnsi" w:cstheme="minorHAnsi"/>
          <w:szCs w:val="22"/>
        </w:rPr>
        <w:t xml:space="preserve"> </w:t>
      </w:r>
      <w:r w:rsidR="007543DD" w:rsidRPr="00A92209">
        <w:rPr>
          <w:rFonts w:asciiTheme="minorHAnsi" w:hAnsiTheme="minorHAnsi" w:cstheme="minorHAnsi"/>
          <w:szCs w:val="22"/>
        </w:rPr>
        <w:t xml:space="preserve">están </w:t>
      </w:r>
      <w:r w:rsidR="00DF30D3" w:rsidRPr="00A92209">
        <w:rPr>
          <w:rFonts w:asciiTheme="minorHAnsi" w:hAnsiTheme="minorHAnsi" w:cstheme="minorHAnsi"/>
          <w:szCs w:val="22"/>
        </w:rPr>
        <w:t xml:space="preserve">relacionados con la confidencialidad </w:t>
      </w:r>
      <w:r w:rsidR="007543DD" w:rsidRPr="00A92209">
        <w:rPr>
          <w:rFonts w:asciiTheme="minorHAnsi" w:hAnsiTheme="minorHAnsi" w:cstheme="minorHAnsi"/>
          <w:szCs w:val="22"/>
        </w:rPr>
        <w:t xml:space="preserve">y </w:t>
      </w:r>
      <w:r w:rsidR="00B4002B" w:rsidRPr="00A92209">
        <w:rPr>
          <w:rFonts w:asciiTheme="minorHAnsi" w:hAnsiTheme="minorHAnsi" w:cstheme="minorHAnsi"/>
          <w:szCs w:val="22"/>
        </w:rPr>
        <w:t>propiedad</w:t>
      </w:r>
      <w:r w:rsidR="00DF30D3" w:rsidRPr="00A92209">
        <w:rPr>
          <w:rFonts w:asciiTheme="minorHAnsi" w:hAnsiTheme="minorHAnsi" w:cstheme="minorHAnsi"/>
          <w:szCs w:val="22"/>
        </w:rPr>
        <w:t xml:space="preserve"> </w:t>
      </w:r>
      <w:r w:rsidR="008A03F3">
        <w:rPr>
          <w:rFonts w:asciiTheme="minorHAnsi" w:hAnsiTheme="minorHAnsi" w:cstheme="minorHAnsi"/>
          <w:szCs w:val="22"/>
        </w:rPr>
        <w:t xml:space="preserve">intelectual. </w:t>
      </w:r>
      <w:r w:rsidR="00B4002B" w:rsidRPr="00A92209">
        <w:rPr>
          <w:rFonts w:asciiTheme="minorHAnsi" w:hAnsiTheme="minorHAnsi" w:cstheme="minorHAnsi"/>
          <w:szCs w:val="22"/>
        </w:rPr>
        <w:t>A pesar</w:t>
      </w:r>
      <w:r w:rsidR="00DF30D3" w:rsidRPr="00A92209">
        <w:rPr>
          <w:rFonts w:asciiTheme="minorHAnsi" w:hAnsiTheme="minorHAnsi" w:cstheme="minorHAnsi"/>
          <w:szCs w:val="22"/>
        </w:rPr>
        <w:t xml:space="preserve"> de que la IA es compleja, el procesamiento transparente de datos personales se aplica con plenitud en el desarrollo y uso de esta ciencia.</w:t>
      </w:r>
    </w:p>
    <w:p w:rsidR="00A1235C" w:rsidRPr="00A92209" w:rsidRDefault="00B4002B" w:rsidP="00592831">
      <w:pPr>
        <w:rPr>
          <w:rFonts w:asciiTheme="minorHAnsi" w:hAnsiTheme="minorHAnsi" w:cstheme="minorHAnsi"/>
          <w:b/>
          <w:szCs w:val="22"/>
        </w:rPr>
      </w:pPr>
      <w:r w:rsidRPr="00A92209">
        <w:rPr>
          <w:rFonts w:asciiTheme="minorHAnsi" w:hAnsiTheme="minorHAnsi" w:cstheme="minorHAnsi"/>
          <w:b/>
          <w:szCs w:val="22"/>
        </w:rPr>
        <w:t>Comentario</w:t>
      </w:r>
      <w:r w:rsidR="00C11CC8" w:rsidRPr="00A92209">
        <w:rPr>
          <w:rFonts w:asciiTheme="minorHAnsi" w:hAnsiTheme="minorHAnsi" w:cstheme="minorHAnsi"/>
          <w:b/>
          <w:szCs w:val="22"/>
        </w:rPr>
        <w:t>s sobre los r</w:t>
      </w:r>
      <w:r w:rsidRPr="00A92209">
        <w:rPr>
          <w:rFonts w:asciiTheme="minorHAnsi" w:hAnsiTheme="minorHAnsi" w:cstheme="minorHAnsi"/>
          <w:b/>
          <w:szCs w:val="22"/>
        </w:rPr>
        <w:t>etos para la IA</w:t>
      </w:r>
    </w:p>
    <w:p w:rsidR="008D472C" w:rsidRPr="00A92209" w:rsidRDefault="009D46CB" w:rsidP="00592831">
      <w:pPr>
        <w:rPr>
          <w:rFonts w:asciiTheme="minorHAnsi" w:hAnsiTheme="minorHAnsi" w:cstheme="minorHAnsi"/>
          <w:szCs w:val="22"/>
        </w:rPr>
      </w:pPr>
      <w:r w:rsidRPr="00A92209">
        <w:rPr>
          <w:rFonts w:asciiTheme="minorHAnsi" w:hAnsiTheme="minorHAnsi" w:cstheme="minorHAnsi"/>
          <w:szCs w:val="22"/>
        </w:rPr>
        <w:t>Los p</w:t>
      </w:r>
      <w:r w:rsidR="00B4002B" w:rsidRPr="00A92209">
        <w:rPr>
          <w:rFonts w:asciiTheme="minorHAnsi" w:hAnsiTheme="minorHAnsi" w:cstheme="minorHAnsi"/>
          <w:szCs w:val="22"/>
        </w:rPr>
        <w:t>rincipios fundamentales de la protección de datos</w:t>
      </w:r>
      <w:r w:rsidR="008D472C" w:rsidRPr="00A92209">
        <w:rPr>
          <w:rFonts w:asciiTheme="minorHAnsi" w:hAnsiTheme="minorHAnsi" w:cstheme="minorHAnsi"/>
          <w:szCs w:val="22"/>
        </w:rPr>
        <w:t xml:space="preserve"> se consideran como claves para el desarroll</w:t>
      </w:r>
      <w:r w:rsidR="00153A2C" w:rsidRPr="00A92209">
        <w:rPr>
          <w:rFonts w:asciiTheme="minorHAnsi" w:hAnsiTheme="minorHAnsi" w:cstheme="minorHAnsi"/>
          <w:szCs w:val="22"/>
        </w:rPr>
        <w:t>o de</w:t>
      </w:r>
      <w:r w:rsidR="008D472C" w:rsidRPr="00A92209">
        <w:rPr>
          <w:rFonts w:asciiTheme="minorHAnsi" w:hAnsiTheme="minorHAnsi" w:cstheme="minorHAnsi"/>
          <w:szCs w:val="22"/>
        </w:rPr>
        <w:t xml:space="preserve"> aplicac</w:t>
      </w:r>
      <w:r w:rsidRPr="00A92209">
        <w:rPr>
          <w:rFonts w:asciiTheme="minorHAnsi" w:hAnsiTheme="minorHAnsi" w:cstheme="minorHAnsi"/>
          <w:szCs w:val="22"/>
        </w:rPr>
        <w:t>iones basadas en IA y agr</w:t>
      </w:r>
      <w:r w:rsidR="00996C25" w:rsidRPr="00A92209">
        <w:rPr>
          <w:rFonts w:asciiTheme="minorHAnsi" w:hAnsiTheme="minorHAnsi" w:cstheme="minorHAnsi"/>
          <w:szCs w:val="22"/>
        </w:rPr>
        <w:t>ega</w:t>
      </w:r>
      <w:r w:rsidRPr="00A92209">
        <w:rPr>
          <w:rFonts w:asciiTheme="minorHAnsi" w:hAnsiTheme="minorHAnsi" w:cstheme="minorHAnsi"/>
          <w:szCs w:val="22"/>
        </w:rPr>
        <w:t>r</w:t>
      </w:r>
      <w:r w:rsidR="00996C25" w:rsidRPr="00A92209">
        <w:rPr>
          <w:rFonts w:asciiTheme="minorHAnsi" w:hAnsiTheme="minorHAnsi" w:cstheme="minorHAnsi"/>
          <w:szCs w:val="22"/>
        </w:rPr>
        <w:t xml:space="preserve"> </w:t>
      </w:r>
      <w:r w:rsidRPr="00A92209">
        <w:rPr>
          <w:rFonts w:asciiTheme="minorHAnsi" w:hAnsiTheme="minorHAnsi" w:cstheme="minorHAnsi"/>
          <w:szCs w:val="22"/>
        </w:rPr>
        <w:t>otros</w:t>
      </w:r>
      <w:r w:rsidR="00996C25" w:rsidRPr="00A92209">
        <w:rPr>
          <w:rFonts w:asciiTheme="minorHAnsi" w:hAnsiTheme="minorHAnsi" w:cstheme="minorHAnsi"/>
          <w:szCs w:val="22"/>
        </w:rPr>
        <w:t xml:space="preserve"> que</w:t>
      </w:r>
      <w:r w:rsidR="008D472C" w:rsidRPr="00A92209">
        <w:rPr>
          <w:rFonts w:asciiTheme="minorHAnsi" w:hAnsiTheme="minorHAnsi" w:cstheme="minorHAnsi"/>
          <w:szCs w:val="22"/>
        </w:rPr>
        <w:t xml:space="preserve"> </w:t>
      </w:r>
      <w:r w:rsidRPr="00A92209">
        <w:rPr>
          <w:rFonts w:asciiTheme="minorHAnsi" w:hAnsiTheme="minorHAnsi" w:cstheme="minorHAnsi"/>
          <w:szCs w:val="22"/>
        </w:rPr>
        <w:t>generen un</w:t>
      </w:r>
      <w:r w:rsidR="00153A2C" w:rsidRPr="00A92209">
        <w:rPr>
          <w:rFonts w:asciiTheme="minorHAnsi" w:hAnsiTheme="minorHAnsi" w:cstheme="minorHAnsi"/>
          <w:szCs w:val="22"/>
        </w:rPr>
        <w:t xml:space="preserve"> </w:t>
      </w:r>
      <w:r w:rsidR="00996C25" w:rsidRPr="00A92209">
        <w:rPr>
          <w:rFonts w:asciiTheme="minorHAnsi" w:hAnsiTheme="minorHAnsi" w:cstheme="minorHAnsi"/>
          <w:szCs w:val="22"/>
        </w:rPr>
        <w:t>mayor</w:t>
      </w:r>
      <w:r w:rsidR="008D472C" w:rsidRPr="00A92209">
        <w:rPr>
          <w:rFonts w:asciiTheme="minorHAnsi" w:hAnsiTheme="minorHAnsi" w:cstheme="minorHAnsi"/>
          <w:szCs w:val="22"/>
        </w:rPr>
        <w:t xml:space="preserve"> grado de </w:t>
      </w:r>
      <w:r w:rsidR="008A03F3" w:rsidRPr="00A92209">
        <w:rPr>
          <w:rFonts w:asciiTheme="minorHAnsi" w:hAnsiTheme="minorHAnsi" w:cstheme="minorHAnsi"/>
          <w:szCs w:val="22"/>
        </w:rPr>
        <w:t>conciencia para</w:t>
      </w:r>
      <w:r w:rsidR="008D472C" w:rsidRPr="00A92209">
        <w:rPr>
          <w:rFonts w:asciiTheme="minorHAnsi" w:hAnsiTheme="minorHAnsi" w:cstheme="minorHAnsi"/>
          <w:szCs w:val="22"/>
        </w:rPr>
        <w:t xml:space="preserve"> asumir con </w:t>
      </w:r>
      <w:r w:rsidR="008A03F3" w:rsidRPr="00A92209">
        <w:rPr>
          <w:rFonts w:asciiTheme="minorHAnsi" w:hAnsiTheme="minorHAnsi" w:cstheme="minorHAnsi"/>
          <w:szCs w:val="22"/>
        </w:rPr>
        <w:t>certeza que</w:t>
      </w:r>
      <w:r w:rsidR="00153A2C" w:rsidRPr="00A92209">
        <w:rPr>
          <w:rFonts w:asciiTheme="minorHAnsi" w:hAnsiTheme="minorHAnsi" w:cstheme="minorHAnsi"/>
          <w:szCs w:val="22"/>
        </w:rPr>
        <w:t xml:space="preserve"> la información será protegida</w:t>
      </w:r>
      <w:r w:rsidR="008D472C" w:rsidRPr="00A92209">
        <w:rPr>
          <w:rFonts w:asciiTheme="minorHAnsi" w:hAnsiTheme="minorHAnsi" w:cstheme="minorHAnsi"/>
          <w:szCs w:val="22"/>
        </w:rPr>
        <w:t xml:space="preserve">. </w:t>
      </w:r>
      <w:r w:rsidR="00A2134C" w:rsidRPr="00A92209">
        <w:rPr>
          <w:rFonts w:asciiTheme="minorHAnsi" w:hAnsiTheme="minorHAnsi" w:cstheme="minorHAnsi"/>
          <w:szCs w:val="22"/>
        </w:rPr>
        <w:t>Debemos c</w:t>
      </w:r>
      <w:r w:rsidR="008D472C" w:rsidRPr="00A92209">
        <w:rPr>
          <w:rFonts w:asciiTheme="minorHAnsi" w:hAnsiTheme="minorHAnsi" w:cstheme="minorHAnsi"/>
          <w:szCs w:val="22"/>
        </w:rPr>
        <w:t>onsiderar que actualmente existe mucha información distribuida en la web</w:t>
      </w:r>
      <w:r w:rsidR="00A2134C" w:rsidRPr="00A92209">
        <w:rPr>
          <w:rFonts w:asciiTheme="minorHAnsi" w:hAnsiTheme="minorHAnsi" w:cstheme="minorHAnsi"/>
          <w:szCs w:val="22"/>
        </w:rPr>
        <w:t xml:space="preserve"> y</w:t>
      </w:r>
      <w:r w:rsidR="008D472C" w:rsidRPr="00A92209">
        <w:rPr>
          <w:rFonts w:asciiTheme="minorHAnsi" w:hAnsiTheme="minorHAnsi" w:cstheme="minorHAnsi"/>
          <w:szCs w:val="22"/>
        </w:rPr>
        <w:t xml:space="preserve"> que corresponde a un carácter privado y personal pero no hay mayor énfasis en tratar de identificar de forma univoca</w:t>
      </w:r>
      <w:r w:rsidR="00754625" w:rsidRPr="00A92209">
        <w:rPr>
          <w:rFonts w:asciiTheme="minorHAnsi" w:hAnsiTheme="minorHAnsi" w:cstheme="minorHAnsi"/>
          <w:szCs w:val="22"/>
        </w:rPr>
        <w:t xml:space="preserve"> a quié</w:t>
      </w:r>
      <w:r w:rsidR="008D472C" w:rsidRPr="00A92209">
        <w:rPr>
          <w:rFonts w:asciiTheme="minorHAnsi" w:hAnsiTheme="minorHAnsi" w:cstheme="minorHAnsi"/>
          <w:szCs w:val="22"/>
        </w:rPr>
        <w:t>n la presenta</w:t>
      </w:r>
      <w:r w:rsidR="00A2134C" w:rsidRPr="00A92209">
        <w:rPr>
          <w:rFonts w:asciiTheme="minorHAnsi" w:hAnsiTheme="minorHAnsi" w:cstheme="minorHAnsi"/>
          <w:szCs w:val="22"/>
        </w:rPr>
        <w:t>,</w:t>
      </w:r>
      <w:r w:rsidR="00754625" w:rsidRPr="00A92209">
        <w:rPr>
          <w:rFonts w:asciiTheme="minorHAnsi" w:hAnsiTheme="minorHAnsi" w:cstheme="minorHAnsi"/>
          <w:szCs w:val="22"/>
        </w:rPr>
        <w:t xml:space="preserve"> para que pueda ser él</w:t>
      </w:r>
      <w:r w:rsidR="008D472C" w:rsidRPr="00A92209">
        <w:rPr>
          <w:rFonts w:asciiTheme="minorHAnsi" w:hAnsiTheme="minorHAnsi" w:cstheme="minorHAnsi"/>
          <w:szCs w:val="22"/>
        </w:rPr>
        <w:t xml:space="preserve"> quien tome decisiones concretas sobre el cómo tratar </w:t>
      </w:r>
      <w:r w:rsidRPr="00A92209">
        <w:rPr>
          <w:rFonts w:asciiTheme="minorHAnsi" w:hAnsiTheme="minorHAnsi" w:cstheme="minorHAnsi"/>
          <w:szCs w:val="22"/>
        </w:rPr>
        <w:t>su información</w:t>
      </w:r>
      <w:r w:rsidR="008D472C" w:rsidRPr="00A92209">
        <w:rPr>
          <w:rFonts w:asciiTheme="minorHAnsi" w:hAnsiTheme="minorHAnsi" w:cstheme="minorHAnsi"/>
          <w:szCs w:val="22"/>
        </w:rPr>
        <w:t xml:space="preserve">. Por ejemplo, </w:t>
      </w:r>
      <w:r w:rsidR="00A558D6" w:rsidRPr="00A92209">
        <w:rPr>
          <w:rFonts w:asciiTheme="minorHAnsi" w:hAnsiTheme="minorHAnsi" w:cstheme="minorHAnsi"/>
          <w:szCs w:val="22"/>
        </w:rPr>
        <w:t xml:space="preserve">la </w:t>
      </w:r>
      <w:r w:rsidR="008D472C" w:rsidRPr="00A92209">
        <w:rPr>
          <w:rFonts w:asciiTheme="minorHAnsi" w:hAnsiTheme="minorHAnsi" w:cstheme="minorHAnsi"/>
          <w:szCs w:val="22"/>
        </w:rPr>
        <w:t>capacidad de no participar en proces</w:t>
      </w:r>
      <w:r w:rsidRPr="00A92209">
        <w:rPr>
          <w:rFonts w:asciiTheme="minorHAnsi" w:hAnsiTheme="minorHAnsi" w:cstheme="minorHAnsi"/>
          <w:szCs w:val="22"/>
        </w:rPr>
        <w:t>os</w:t>
      </w:r>
      <w:r w:rsidR="008D472C" w:rsidRPr="00A92209">
        <w:rPr>
          <w:rFonts w:asciiTheme="minorHAnsi" w:hAnsiTheme="minorHAnsi" w:cstheme="minorHAnsi"/>
          <w:szCs w:val="22"/>
        </w:rPr>
        <w:t xml:space="preserve"> de perfilamiento para productos, obtener información sobre empresas que actualmente están procesando sus datos independientemente del contexto ya sea para investigación, marketing y otros. </w:t>
      </w:r>
    </w:p>
    <w:p w:rsidR="00E873A4" w:rsidRPr="00A92209" w:rsidRDefault="00B4002B" w:rsidP="00592831">
      <w:pPr>
        <w:rPr>
          <w:rFonts w:asciiTheme="minorHAnsi" w:hAnsiTheme="minorHAnsi" w:cstheme="minorHAnsi"/>
          <w:szCs w:val="22"/>
        </w:rPr>
      </w:pPr>
      <w:r w:rsidRPr="00A92209">
        <w:rPr>
          <w:rFonts w:asciiTheme="minorHAnsi" w:hAnsiTheme="minorHAnsi" w:cstheme="minorHAnsi"/>
          <w:b/>
          <w:szCs w:val="22"/>
        </w:rPr>
        <w:t xml:space="preserve">La IA cumple con el principio de </w:t>
      </w:r>
      <w:r w:rsidR="008D472C" w:rsidRPr="00A92209">
        <w:rPr>
          <w:rFonts w:asciiTheme="minorHAnsi" w:hAnsiTheme="minorHAnsi" w:cstheme="minorHAnsi"/>
          <w:b/>
          <w:szCs w:val="22"/>
        </w:rPr>
        <w:t>limitación del uso de los datos:</w:t>
      </w:r>
      <w:r w:rsidR="00592831" w:rsidRPr="00A92209">
        <w:rPr>
          <w:rFonts w:asciiTheme="minorHAnsi" w:hAnsiTheme="minorHAnsi" w:cstheme="minorHAnsi"/>
          <w:b/>
          <w:szCs w:val="22"/>
        </w:rPr>
        <w:t xml:space="preserve"> </w:t>
      </w:r>
      <w:r w:rsidR="00592831" w:rsidRPr="00A92209">
        <w:rPr>
          <w:rFonts w:asciiTheme="minorHAnsi" w:hAnsiTheme="minorHAnsi" w:cstheme="minorHAnsi"/>
          <w:szCs w:val="22"/>
        </w:rPr>
        <w:t xml:space="preserve">La IA </w:t>
      </w:r>
      <w:r w:rsidR="00592831" w:rsidRPr="00A92209">
        <w:rPr>
          <w:rFonts w:asciiTheme="minorHAnsi" w:hAnsiTheme="minorHAnsi" w:cstheme="minorHAnsi"/>
        </w:rPr>
        <w:t>requiere de d</w:t>
      </w:r>
      <w:r w:rsidR="00A558D6" w:rsidRPr="00A92209">
        <w:rPr>
          <w:rFonts w:asciiTheme="minorHAnsi" w:hAnsiTheme="minorHAnsi" w:cstheme="minorHAnsi"/>
        </w:rPr>
        <w:t>i</w:t>
      </w:r>
      <w:r w:rsidR="00592831" w:rsidRPr="00A92209">
        <w:rPr>
          <w:rFonts w:asciiTheme="minorHAnsi" w:hAnsiTheme="minorHAnsi" w:cstheme="minorHAnsi"/>
        </w:rPr>
        <w:t xml:space="preserve">ferentes mecanismos que deben ser incluidos en las organizaciones para preservar la limitación del uso de datos, es importante aclarar que varias empresas ya sea por intereses particulares o buscando el bien común y de la sociedad liberan estos datos a cualquier entidad sin preservar el ámbito donde será utilizada esta información. </w:t>
      </w:r>
      <w:r w:rsidR="00A558D6" w:rsidRPr="00A92209">
        <w:rPr>
          <w:rFonts w:asciiTheme="minorHAnsi" w:hAnsiTheme="minorHAnsi" w:cstheme="minorHAnsi"/>
        </w:rPr>
        <w:t>E</w:t>
      </w:r>
      <w:r w:rsidR="00592831" w:rsidRPr="00A92209">
        <w:rPr>
          <w:rFonts w:asciiTheme="minorHAnsi" w:hAnsiTheme="minorHAnsi" w:cstheme="minorHAnsi"/>
          <w:szCs w:val="22"/>
        </w:rPr>
        <w:t xml:space="preserve">l ML parte del IA </w:t>
      </w:r>
      <w:r w:rsidR="008D472C" w:rsidRPr="00A92209">
        <w:rPr>
          <w:rFonts w:asciiTheme="minorHAnsi" w:hAnsiTheme="minorHAnsi" w:cstheme="minorHAnsi"/>
          <w:szCs w:val="22"/>
        </w:rPr>
        <w:t xml:space="preserve">no cumple con este principio, ya que su forma de procesar la información dependerá </w:t>
      </w:r>
      <w:r w:rsidR="00A558D6" w:rsidRPr="00A92209">
        <w:rPr>
          <w:rFonts w:asciiTheme="minorHAnsi" w:hAnsiTheme="minorHAnsi" w:cstheme="minorHAnsi"/>
          <w:szCs w:val="22"/>
        </w:rPr>
        <w:t>del tipo de algoritmo y có</w:t>
      </w:r>
      <w:r w:rsidR="00E873A4" w:rsidRPr="00A92209">
        <w:rPr>
          <w:rFonts w:asciiTheme="minorHAnsi" w:hAnsiTheme="minorHAnsi" w:cstheme="minorHAnsi"/>
          <w:szCs w:val="22"/>
        </w:rPr>
        <w:t>mo este llegu</w:t>
      </w:r>
      <w:r w:rsidR="00A558D6" w:rsidRPr="00A92209">
        <w:rPr>
          <w:rFonts w:asciiTheme="minorHAnsi" w:hAnsiTheme="minorHAnsi" w:cstheme="minorHAnsi"/>
          <w:szCs w:val="22"/>
        </w:rPr>
        <w:t xml:space="preserve">e a considerar que información utilizar </w:t>
      </w:r>
      <w:r w:rsidR="00E873A4" w:rsidRPr="00A92209">
        <w:rPr>
          <w:rFonts w:asciiTheme="minorHAnsi" w:hAnsiTheme="minorHAnsi" w:cstheme="minorHAnsi"/>
          <w:szCs w:val="22"/>
        </w:rPr>
        <w:t xml:space="preserve">para realizar sus predicciones. Es importante recalcar que incluso </w:t>
      </w:r>
      <w:r w:rsidR="00E873A4" w:rsidRPr="00A92209">
        <w:rPr>
          <w:rFonts w:asciiTheme="minorHAnsi" w:hAnsiTheme="minorHAnsi" w:cstheme="minorHAnsi"/>
          <w:szCs w:val="22"/>
        </w:rPr>
        <w:lastRenderedPageBreak/>
        <w:t>el conjunto de variables no puede se</w:t>
      </w:r>
      <w:r w:rsidR="00A558D6" w:rsidRPr="00A92209">
        <w:rPr>
          <w:rFonts w:asciiTheme="minorHAnsi" w:hAnsiTheme="minorHAnsi" w:cstheme="minorHAnsi"/>
          <w:szCs w:val="22"/>
        </w:rPr>
        <w:t>r determinado ya que este tomará</w:t>
      </w:r>
      <w:r w:rsidR="00E873A4" w:rsidRPr="00A92209">
        <w:rPr>
          <w:rFonts w:asciiTheme="minorHAnsi" w:hAnsiTheme="minorHAnsi" w:cstheme="minorHAnsi"/>
          <w:szCs w:val="22"/>
        </w:rPr>
        <w:t xml:space="preserve"> tantas variables como necesite para predecir</w:t>
      </w:r>
      <w:r w:rsidR="00592831" w:rsidRPr="00A92209">
        <w:rPr>
          <w:rFonts w:asciiTheme="minorHAnsi" w:hAnsiTheme="minorHAnsi" w:cstheme="minorHAnsi"/>
          <w:szCs w:val="22"/>
        </w:rPr>
        <w:t xml:space="preserve"> o categorizar</w:t>
      </w:r>
      <w:r w:rsidR="00E873A4" w:rsidRPr="00A92209">
        <w:rPr>
          <w:rFonts w:asciiTheme="minorHAnsi" w:hAnsiTheme="minorHAnsi" w:cstheme="minorHAnsi"/>
          <w:szCs w:val="22"/>
        </w:rPr>
        <w:t xml:space="preserve"> un evento. Inclusive se puede considera</w:t>
      </w:r>
      <w:r w:rsidR="00592831" w:rsidRPr="00A92209">
        <w:rPr>
          <w:rFonts w:asciiTheme="minorHAnsi" w:hAnsiTheme="minorHAnsi" w:cstheme="minorHAnsi"/>
          <w:szCs w:val="22"/>
        </w:rPr>
        <w:t>r</w:t>
      </w:r>
      <w:r w:rsidR="00E873A4" w:rsidRPr="00A92209">
        <w:rPr>
          <w:rFonts w:asciiTheme="minorHAnsi" w:hAnsiTheme="minorHAnsi" w:cstheme="minorHAnsi"/>
          <w:szCs w:val="22"/>
        </w:rPr>
        <w:t xml:space="preserve"> que estos algoritmos no son más o menos objetivos que quienes los diseñan. Por ejemplo, un modelo puede ser incorrecto o discriminatorio si los datos de entrenamiento muestran una imagen sesgada o no tienen relevancia para el contexto, entonces el uso de datos personales sería contrario al principio de equidad. </w:t>
      </w:r>
    </w:p>
    <w:p w:rsidR="00AD5ACA" w:rsidRPr="00A92209" w:rsidRDefault="00B4002B" w:rsidP="00592831">
      <w:pPr>
        <w:rPr>
          <w:rFonts w:asciiTheme="minorHAnsi" w:hAnsiTheme="minorHAnsi" w:cstheme="minorHAnsi"/>
          <w:szCs w:val="22"/>
        </w:rPr>
      </w:pPr>
      <w:r w:rsidRPr="00A92209">
        <w:rPr>
          <w:rFonts w:asciiTheme="minorHAnsi" w:hAnsiTheme="minorHAnsi" w:cstheme="minorHAnsi"/>
          <w:b/>
          <w:szCs w:val="22"/>
        </w:rPr>
        <w:t>Recolección y análisis de datos utilizado</w:t>
      </w:r>
      <w:r w:rsidR="00592831" w:rsidRPr="00A92209">
        <w:rPr>
          <w:rFonts w:asciiTheme="minorHAnsi" w:hAnsiTheme="minorHAnsi" w:cstheme="minorHAnsi"/>
          <w:b/>
          <w:szCs w:val="22"/>
        </w:rPr>
        <w:t xml:space="preserve">s como mecanismos de vigilancia: </w:t>
      </w:r>
      <w:r w:rsidR="00592831" w:rsidRPr="00A92209">
        <w:rPr>
          <w:rFonts w:asciiTheme="minorHAnsi" w:hAnsiTheme="minorHAnsi" w:cstheme="minorHAnsi"/>
          <w:szCs w:val="22"/>
        </w:rPr>
        <w:t xml:space="preserve">Este es un reto muy complejo a ser enfrentado por la IA y los reglamentos que la gobiernan, debido a que no solo hablamos de los resultados luego del recolocar datos, sino también de cómo podemos aceptar o negar la captura de información desde los sensores de nuestros dispositivos.  El problema de fondo </w:t>
      </w:r>
      <w:r w:rsidR="00AD5ACA" w:rsidRPr="00A92209">
        <w:rPr>
          <w:rFonts w:asciiTheme="minorHAnsi" w:hAnsiTheme="minorHAnsi" w:cstheme="minorHAnsi"/>
          <w:szCs w:val="22"/>
        </w:rPr>
        <w:t>está</w:t>
      </w:r>
      <w:r w:rsidR="00592831" w:rsidRPr="00A92209">
        <w:rPr>
          <w:rFonts w:asciiTheme="minorHAnsi" w:hAnsiTheme="minorHAnsi" w:cstheme="minorHAnsi"/>
          <w:szCs w:val="22"/>
        </w:rPr>
        <w:t xml:space="preserve"> e</w:t>
      </w:r>
      <w:r w:rsidR="008C2802" w:rsidRPr="00A92209">
        <w:rPr>
          <w:rFonts w:asciiTheme="minorHAnsi" w:hAnsiTheme="minorHAnsi" w:cstheme="minorHAnsi"/>
          <w:szCs w:val="22"/>
        </w:rPr>
        <w:t xml:space="preserve">n la capacidad predictiva sobre los datos, que su utilización puede </w:t>
      </w:r>
      <w:r w:rsidR="00AD5ACA" w:rsidRPr="00A92209">
        <w:rPr>
          <w:rFonts w:asciiTheme="minorHAnsi" w:hAnsiTheme="minorHAnsi" w:cstheme="minorHAnsi"/>
          <w:szCs w:val="22"/>
        </w:rPr>
        <w:t>convertirse en una nueva imagen que opaque</w:t>
      </w:r>
      <w:r w:rsidR="008C2802" w:rsidRPr="00A92209">
        <w:rPr>
          <w:rFonts w:asciiTheme="minorHAnsi" w:hAnsiTheme="minorHAnsi" w:cstheme="minorHAnsi"/>
          <w:szCs w:val="22"/>
        </w:rPr>
        <w:t xml:space="preserve"> un futuro prometedor </w:t>
      </w:r>
      <w:r w:rsidR="00AD5ACA" w:rsidRPr="00A92209">
        <w:rPr>
          <w:rFonts w:asciiTheme="minorHAnsi" w:hAnsiTheme="minorHAnsi" w:cstheme="minorHAnsi"/>
          <w:szCs w:val="22"/>
        </w:rPr>
        <w:t>debido al</w:t>
      </w:r>
      <w:r w:rsidR="008C2802" w:rsidRPr="00A92209">
        <w:rPr>
          <w:rFonts w:asciiTheme="minorHAnsi" w:hAnsiTheme="minorHAnsi" w:cstheme="minorHAnsi"/>
          <w:szCs w:val="22"/>
        </w:rPr>
        <w:t xml:space="preserve"> desarrollo de mecanismos </w:t>
      </w:r>
      <w:r w:rsidR="00AD5ACA" w:rsidRPr="00A92209">
        <w:rPr>
          <w:rFonts w:asciiTheme="minorHAnsi" w:hAnsiTheme="minorHAnsi" w:cstheme="minorHAnsi"/>
          <w:szCs w:val="22"/>
        </w:rPr>
        <w:t>de hackeo avanzados respecto</w:t>
      </w:r>
      <w:r w:rsidR="008C2802" w:rsidRPr="00A92209">
        <w:rPr>
          <w:rFonts w:asciiTheme="minorHAnsi" w:hAnsiTheme="minorHAnsi" w:cstheme="minorHAnsi"/>
          <w:szCs w:val="22"/>
        </w:rPr>
        <w:t xml:space="preserve"> de extracción y decodificación de información sin </w:t>
      </w:r>
      <w:r w:rsidR="00AD5ACA" w:rsidRPr="00A92209">
        <w:rPr>
          <w:rFonts w:asciiTheme="minorHAnsi" w:hAnsiTheme="minorHAnsi" w:cstheme="minorHAnsi"/>
          <w:szCs w:val="22"/>
        </w:rPr>
        <w:t>consentimiento</w:t>
      </w:r>
      <w:r w:rsidR="008C2802" w:rsidRPr="00A92209">
        <w:rPr>
          <w:rFonts w:asciiTheme="minorHAnsi" w:hAnsiTheme="minorHAnsi" w:cstheme="minorHAnsi"/>
          <w:szCs w:val="22"/>
        </w:rPr>
        <w:t xml:space="preserve">. El </w:t>
      </w:r>
      <w:r w:rsidR="00AD5ACA" w:rsidRPr="00A92209">
        <w:rPr>
          <w:rFonts w:asciiTheme="minorHAnsi" w:hAnsiTheme="minorHAnsi" w:cstheme="minorHAnsi"/>
          <w:szCs w:val="22"/>
        </w:rPr>
        <w:t>resultado,</w:t>
      </w:r>
      <w:r w:rsidR="008C2802" w:rsidRPr="00A92209">
        <w:rPr>
          <w:rFonts w:asciiTheme="minorHAnsi" w:hAnsiTheme="minorHAnsi" w:cstheme="minorHAnsi"/>
          <w:szCs w:val="22"/>
        </w:rPr>
        <w:t xml:space="preserve"> pu</w:t>
      </w:r>
      <w:r w:rsidR="00AD5ACA" w:rsidRPr="00A92209">
        <w:rPr>
          <w:rFonts w:asciiTheme="minorHAnsi" w:hAnsiTheme="minorHAnsi" w:cstheme="minorHAnsi"/>
          <w:szCs w:val="22"/>
        </w:rPr>
        <w:t xml:space="preserve">ede dar paso a dos situaciones: </w:t>
      </w:r>
    </w:p>
    <w:p w:rsidR="00AD5ACA" w:rsidRPr="00A92209" w:rsidRDefault="00A558D6" w:rsidP="00AD5ACA">
      <w:pPr>
        <w:pStyle w:val="Prrafodelista"/>
        <w:numPr>
          <w:ilvl w:val="0"/>
          <w:numId w:val="31"/>
        </w:numPr>
        <w:rPr>
          <w:rFonts w:asciiTheme="minorHAnsi" w:hAnsiTheme="minorHAnsi" w:cstheme="minorHAnsi"/>
          <w:szCs w:val="22"/>
        </w:rPr>
      </w:pPr>
      <w:r w:rsidRPr="00A92209">
        <w:rPr>
          <w:rFonts w:asciiTheme="minorHAnsi" w:hAnsiTheme="minorHAnsi" w:cstheme="minorHAnsi"/>
          <w:szCs w:val="22"/>
        </w:rPr>
        <w:t>H</w:t>
      </w:r>
      <w:r w:rsidR="008C2802" w:rsidRPr="00A92209">
        <w:rPr>
          <w:rFonts w:asciiTheme="minorHAnsi" w:hAnsiTheme="minorHAnsi" w:cstheme="minorHAnsi"/>
          <w:szCs w:val="22"/>
        </w:rPr>
        <w:t xml:space="preserve">ackers que con la IA son capaces de </w:t>
      </w:r>
      <w:r w:rsidR="00AD5ACA" w:rsidRPr="00A92209">
        <w:rPr>
          <w:rFonts w:asciiTheme="minorHAnsi" w:hAnsiTheme="minorHAnsi" w:cstheme="minorHAnsi"/>
          <w:szCs w:val="22"/>
        </w:rPr>
        <w:t>convertirse</w:t>
      </w:r>
      <w:r w:rsidR="008C2802" w:rsidRPr="00A92209">
        <w:rPr>
          <w:rFonts w:asciiTheme="minorHAnsi" w:hAnsiTheme="minorHAnsi" w:cstheme="minorHAnsi"/>
          <w:szCs w:val="22"/>
        </w:rPr>
        <w:t xml:space="preserve"> en amenazas para cualquier individuo y opacar todos lo</w:t>
      </w:r>
      <w:r w:rsidR="00AD5ACA" w:rsidRPr="00A92209">
        <w:rPr>
          <w:rFonts w:asciiTheme="minorHAnsi" w:hAnsiTheme="minorHAnsi" w:cstheme="minorHAnsi"/>
          <w:szCs w:val="22"/>
        </w:rPr>
        <w:t>s</w:t>
      </w:r>
      <w:r w:rsidR="008C2802" w:rsidRPr="00A92209">
        <w:rPr>
          <w:rFonts w:asciiTheme="minorHAnsi" w:hAnsiTheme="minorHAnsi" w:cstheme="minorHAnsi"/>
          <w:szCs w:val="22"/>
        </w:rPr>
        <w:t xml:space="preserve"> beneficios y bondades que se busca obtener con esta ciencia. </w:t>
      </w:r>
    </w:p>
    <w:p w:rsidR="00B4002B" w:rsidRPr="00A92209" w:rsidRDefault="008C2802" w:rsidP="00AD5ACA">
      <w:pPr>
        <w:pStyle w:val="Prrafodelista"/>
        <w:numPr>
          <w:ilvl w:val="0"/>
          <w:numId w:val="31"/>
        </w:numPr>
        <w:rPr>
          <w:rFonts w:asciiTheme="minorHAnsi" w:hAnsiTheme="minorHAnsi" w:cstheme="minorHAnsi"/>
          <w:szCs w:val="22"/>
        </w:rPr>
      </w:pPr>
      <w:r w:rsidRPr="00A92209">
        <w:rPr>
          <w:rFonts w:asciiTheme="minorHAnsi" w:hAnsiTheme="minorHAnsi" w:cstheme="minorHAnsi"/>
          <w:szCs w:val="22"/>
        </w:rPr>
        <w:t xml:space="preserve">Por otro lado, un desarrollo </w:t>
      </w:r>
      <w:r w:rsidR="00AD5ACA" w:rsidRPr="00A92209">
        <w:rPr>
          <w:rFonts w:asciiTheme="minorHAnsi" w:hAnsiTheme="minorHAnsi" w:cstheme="minorHAnsi"/>
          <w:szCs w:val="22"/>
        </w:rPr>
        <w:t>enérgico</w:t>
      </w:r>
      <w:r w:rsidRPr="00A92209">
        <w:rPr>
          <w:rFonts w:asciiTheme="minorHAnsi" w:hAnsiTheme="minorHAnsi" w:cstheme="minorHAnsi"/>
          <w:szCs w:val="22"/>
        </w:rPr>
        <w:t xml:space="preserve"> de mecanismo de </w:t>
      </w:r>
      <w:r w:rsidR="00AD5ACA" w:rsidRPr="00A92209">
        <w:rPr>
          <w:rFonts w:asciiTheme="minorHAnsi" w:hAnsiTheme="minorHAnsi" w:cstheme="minorHAnsi"/>
          <w:szCs w:val="22"/>
        </w:rPr>
        <w:t xml:space="preserve">seguridad y </w:t>
      </w:r>
      <w:r w:rsidRPr="00A92209">
        <w:rPr>
          <w:rFonts w:asciiTheme="minorHAnsi" w:hAnsiTheme="minorHAnsi" w:cstheme="minorHAnsi"/>
          <w:szCs w:val="22"/>
        </w:rPr>
        <w:t xml:space="preserve">control basados en IA que aseguren la protección de la </w:t>
      </w:r>
      <w:r w:rsidR="00AD5ACA" w:rsidRPr="00A92209">
        <w:rPr>
          <w:rFonts w:asciiTheme="minorHAnsi" w:hAnsiTheme="minorHAnsi" w:cstheme="minorHAnsi"/>
          <w:szCs w:val="22"/>
        </w:rPr>
        <w:t>confidencialidad</w:t>
      </w:r>
      <w:r w:rsidRPr="00A92209">
        <w:rPr>
          <w:rFonts w:asciiTheme="minorHAnsi" w:hAnsiTheme="minorHAnsi" w:cstheme="minorHAnsi"/>
          <w:szCs w:val="22"/>
        </w:rPr>
        <w:t xml:space="preserve"> de la información de una persona</w:t>
      </w:r>
      <w:r w:rsidR="00AD5ACA" w:rsidRPr="00A92209">
        <w:rPr>
          <w:rFonts w:asciiTheme="minorHAnsi" w:hAnsiTheme="minorHAnsi" w:cstheme="minorHAnsi"/>
          <w:szCs w:val="22"/>
        </w:rPr>
        <w:t>,</w:t>
      </w:r>
      <w:r w:rsidRPr="00A92209">
        <w:rPr>
          <w:rFonts w:asciiTheme="minorHAnsi" w:hAnsiTheme="minorHAnsi" w:cstheme="minorHAnsi"/>
          <w:szCs w:val="22"/>
        </w:rPr>
        <w:t xml:space="preserve"> es decir se </w:t>
      </w:r>
      <w:r w:rsidR="008A03F3">
        <w:rPr>
          <w:rFonts w:asciiTheme="minorHAnsi" w:hAnsiTheme="minorHAnsi" w:cstheme="minorHAnsi"/>
          <w:szCs w:val="22"/>
        </w:rPr>
        <w:t xml:space="preserve">abrirán </w:t>
      </w:r>
      <w:r w:rsidRPr="00A92209">
        <w:rPr>
          <w:rFonts w:asciiTheme="minorHAnsi" w:hAnsiTheme="minorHAnsi" w:cstheme="minorHAnsi"/>
          <w:szCs w:val="22"/>
        </w:rPr>
        <w:t xml:space="preserve">nuevas sub ramas de </w:t>
      </w:r>
      <w:r w:rsidR="00AD5ACA" w:rsidRPr="00A92209">
        <w:rPr>
          <w:rFonts w:asciiTheme="minorHAnsi" w:hAnsiTheme="minorHAnsi" w:cstheme="minorHAnsi"/>
          <w:szCs w:val="22"/>
        </w:rPr>
        <w:t>esta ciencia</w:t>
      </w:r>
      <w:r w:rsidRPr="00A92209">
        <w:rPr>
          <w:rFonts w:asciiTheme="minorHAnsi" w:hAnsiTheme="minorHAnsi" w:cstheme="minorHAnsi"/>
          <w:szCs w:val="22"/>
        </w:rPr>
        <w:t xml:space="preserve"> para poder enfrentar estos ciber</w:t>
      </w:r>
      <w:r w:rsidR="00AD5ACA" w:rsidRPr="00A92209">
        <w:rPr>
          <w:rFonts w:asciiTheme="minorHAnsi" w:hAnsiTheme="minorHAnsi" w:cstheme="minorHAnsi"/>
          <w:szCs w:val="22"/>
        </w:rPr>
        <w:t xml:space="preserve"> delincuentes</w:t>
      </w:r>
      <w:r w:rsidRPr="00A92209">
        <w:rPr>
          <w:rFonts w:asciiTheme="minorHAnsi" w:hAnsiTheme="minorHAnsi" w:cstheme="minorHAnsi"/>
          <w:szCs w:val="22"/>
        </w:rPr>
        <w:t>.</w:t>
      </w:r>
    </w:p>
    <w:p w:rsidR="008130E5" w:rsidRPr="00A92209" w:rsidRDefault="00B4002B" w:rsidP="00592831">
      <w:pPr>
        <w:rPr>
          <w:rFonts w:asciiTheme="minorHAnsi" w:hAnsiTheme="minorHAnsi" w:cstheme="minorHAnsi"/>
          <w:szCs w:val="22"/>
        </w:rPr>
      </w:pPr>
      <w:r w:rsidRPr="00A92209">
        <w:rPr>
          <w:rFonts w:asciiTheme="minorHAnsi" w:hAnsiTheme="minorHAnsi" w:cstheme="minorHAnsi"/>
          <w:b/>
          <w:szCs w:val="22"/>
        </w:rPr>
        <w:t xml:space="preserve">Cajas negras y la transparencia en el </w:t>
      </w:r>
      <w:r w:rsidR="008C2802" w:rsidRPr="00A92209">
        <w:rPr>
          <w:rFonts w:asciiTheme="minorHAnsi" w:hAnsiTheme="minorHAnsi" w:cstheme="minorHAnsi"/>
          <w:b/>
          <w:szCs w:val="22"/>
        </w:rPr>
        <w:t xml:space="preserve">procesamiento de la información: </w:t>
      </w:r>
      <w:r w:rsidR="008C2802" w:rsidRPr="00A92209">
        <w:rPr>
          <w:rFonts w:asciiTheme="minorHAnsi" w:hAnsiTheme="minorHAnsi" w:cstheme="minorHAnsi"/>
          <w:szCs w:val="22"/>
        </w:rPr>
        <w:t xml:space="preserve"> En este caso estos algoritmos</w:t>
      </w:r>
      <w:r w:rsidR="00996C25" w:rsidRPr="00A92209">
        <w:rPr>
          <w:rFonts w:asciiTheme="minorHAnsi" w:hAnsiTheme="minorHAnsi" w:cstheme="minorHAnsi"/>
          <w:szCs w:val="22"/>
        </w:rPr>
        <w:t xml:space="preserve"> debido a su confidencialidad</w:t>
      </w:r>
      <w:r w:rsidR="008C2802" w:rsidRPr="00A92209">
        <w:rPr>
          <w:rFonts w:asciiTheme="minorHAnsi" w:hAnsiTheme="minorHAnsi" w:cstheme="minorHAnsi"/>
          <w:szCs w:val="22"/>
        </w:rPr>
        <w:t xml:space="preserve"> están por encima de la </w:t>
      </w:r>
      <w:r w:rsidR="00AD5ACA" w:rsidRPr="00A92209">
        <w:rPr>
          <w:rFonts w:asciiTheme="minorHAnsi" w:hAnsiTheme="minorHAnsi" w:cstheme="minorHAnsi"/>
          <w:szCs w:val="22"/>
        </w:rPr>
        <w:t>propia</w:t>
      </w:r>
      <w:r w:rsidR="008C2802" w:rsidRPr="00A92209">
        <w:rPr>
          <w:rFonts w:asciiTheme="minorHAnsi" w:hAnsiTheme="minorHAnsi" w:cstheme="minorHAnsi"/>
          <w:szCs w:val="22"/>
        </w:rPr>
        <w:t xml:space="preserve"> </w:t>
      </w:r>
      <w:r w:rsidR="00AD5ACA" w:rsidRPr="00A92209">
        <w:rPr>
          <w:rFonts w:asciiTheme="minorHAnsi" w:hAnsiTheme="minorHAnsi" w:cstheme="minorHAnsi"/>
          <w:szCs w:val="22"/>
        </w:rPr>
        <w:t>libertad</w:t>
      </w:r>
      <w:r w:rsidR="008C2802" w:rsidRPr="00A92209">
        <w:rPr>
          <w:rFonts w:asciiTheme="minorHAnsi" w:hAnsiTheme="minorHAnsi" w:cstheme="minorHAnsi"/>
          <w:szCs w:val="22"/>
        </w:rPr>
        <w:t xml:space="preserve"> de una persona respecto de </w:t>
      </w:r>
      <w:r w:rsidR="00AD5ACA" w:rsidRPr="00A92209">
        <w:rPr>
          <w:rFonts w:asciiTheme="minorHAnsi" w:hAnsiTheme="minorHAnsi" w:cstheme="minorHAnsi"/>
          <w:szCs w:val="22"/>
        </w:rPr>
        <w:t>entender</w:t>
      </w:r>
      <w:r w:rsidR="008C2802" w:rsidRPr="00A92209">
        <w:rPr>
          <w:rFonts w:asciiTheme="minorHAnsi" w:hAnsiTheme="minorHAnsi" w:cstheme="minorHAnsi"/>
          <w:szCs w:val="22"/>
        </w:rPr>
        <w:t xml:space="preserve"> que es lo que realmente paso durante el procesamiento de sus datos en caso de incurrir en problemas legales. Es preocupante porque si no existe una mayo</w:t>
      </w:r>
      <w:r w:rsidR="00AD5ACA" w:rsidRPr="00A92209">
        <w:rPr>
          <w:rFonts w:asciiTheme="minorHAnsi" w:hAnsiTheme="minorHAnsi" w:cstheme="minorHAnsi"/>
          <w:szCs w:val="22"/>
        </w:rPr>
        <w:t>r</w:t>
      </w:r>
      <w:r w:rsidR="008C2802" w:rsidRPr="00A92209">
        <w:rPr>
          <w:rFonts w:asciiTheme="minorHAnsi" w:hAnsiTheme="minorHAnsi" w:cstheme="minorHAnsi"/>
          <w:szCs w:val="22"/>
        </w:rPr>
        <w:t xml:space="preserve"> regulación sobre el uso de estas cajas negras se pueden llegar a crear algo parecido a los virus que existen en los sistemas operativos y estos estarían relacionados con las cajas negras que reemplazaron los algoritmos </w:t>
      </w:r>
      <w:r w:rsidR="008C2802" w:rsidRPr="00A92209">
        <w:rPr>
          <w:rFonts w:asciiTheme="minorHAnsi" w:hAnsiTheme="minorHAnsi" w:cstheme="minorHAnsi"/>
          <w:szCs w:val="22"/>
        </w:rPr>
        <w:lastRenderedPageBreak/>
        <w:t xml:space="preserve">principales </w:t>
      </w:r>
      <w:r w:rsidR="00AD5ACA" w:rsidRPr="00A92209">
        <w:rPr>
          <w:rFonts w:asciiTheme="minorHAnsi" w:hAnsiTheme="minorHAnsi" w:cstheme="minorHAnsi"/>
          <w:szCs w:val="22"/>
        </w:rPr>
        <w:t>y que debido a su falta de conocimiento sobre</w:t>
      </w:r>
      <w:r w:rsidR="008C2802" w:rsidRPr="00A92209">
        <w:rPr>
          <w:rFonts w:asciiTheme="minorHAnsi" w:hAnsiTheme="minorHAnsi" w:cstheme="minorHAnsi"/>
          <w:szCs w:val="22"/>
        </w:rPr>
        <w:t xml:space="preserve"> la implementación puede llevar a presumir incluso acciones fraudulentas en la toma de </w:t>
      </w:r>
      <w:r w:rsidR="00AD5ACA" w:rsidRPr="00A92209">
        <w:rPr>
          <w:rFonts w:asciiTheme="minorHAnsi" w:hAnsiTheme="minorHAnsi" w:cstheme="minorHAnsi"/>
          <w:szCs w:val="22"/>
        </w:rPr>
        <w:t>decisiones</w:t>
      </w:r>
      <w:r w:rsidR="008C2802" w:rsidRPr="00A92209">
        <w:rPr>
          <w:rFonts w:asciiTheme="minorHAnsi" w:hAnsiTheme="minorHAnsi" w:cstheme="minorHAnsi"/>
          <w:szCs w:val="22"/>
        </w:rPr>
        <w:t xml:space="preserve">. </w:t>
      </w:r>
      <w:r w:rsidR="00875A99" w:rsidRPr="00A92209">
        <w:rPr>
          <w:rFonts w:asciiTheme="minorHAnsi" w:hAnsiTheme="minorHAnsi" w:cstheme="minorHAnsi"/>
          <w:szCs w:val="22"/>
        </w:rPr>
        <w:t xml:space="preserve">Por ello </w:t>
      </w:r>
      <w:r w:rsidR="008A03F3" w:rsidRPr="00A92209">
        <w:rPr>
          <w:rFonts w:asciiTheme="minorHAnsi" w:hAnsiTheme="minorHAnsi" w:cstheme="minorHAnsi"/>
          <w:szCs w:val="22"/>
        </w:rPr>
        <w:t>considero que</w:t>
      </w:r>
      <w:r w:rsidR="00875A99" w:rsidRPr="00A92209">
        <w:rPr>
          <w:rFonts w:asciiTheme="minorHAnsi" w:hAnsiTheme="minorHAnsi" w:cstheme="minorHAnsi"/>
          <w:szCs w:val="22"/>
        </w:rPr>
        <w:t xml:space="preserve"> </w:t>
      </w:r>
      <w:r w:rsidR="00884DF2" w:rsidRPr="00A92209">
        <w:rPr>
          <w:rFonts w:asciiTheme="minorHAnsi" w:hAnsiTheme="minorHAnsi" w:cstheme="minorHAnsi"/>
          <w:szCs w:val="22"/>
        </w:rPr>
        <w:t>su funcionalid</w:t>
      </w:r>
      <w:r w:rsidR="00AD5ACA" w:rsidRPr="00A92209">
        <w:rPr>
          <w:rFonts w:asciiTheme="minorHAnsi" w:hAnsiTheme="minorHAnsi" w:cstheme="minorHAnsi"/>
          <w:szCs w:val="22"/>
        </w:rPr>
        <w:t>ad debe estar certificada por u</w:t>
      </w:r>
      <w:r w:rsidR="00884DF2" w:rsidRPr="00A92209">
        <w:rPr>
          <w:rFonts w:asciiTheme="minorHAnsi" w:hAnsiTheme="minorHAnsi" w:cstheme="minorHAnsi"/>
          <w:szCs w:val="22"/>
        </w:rPr>
        <w:t>n</w:t>
      </w:r>
      <w:r w:rsidR="00AD5ACA" w:rsidRPr="00A92209">
        <w:rPr>
          <w:rFonts w:asciiTheme="minorHAnsi" w:hAnsiTheme="minorHAnsi" w:cstheme="minorHAnsi"/>
          <w:szCs w:val="22"/>
        </w:rPr>
        <w:t>a</w:t>
      </w:r>
      <w:r w:rsidR="00884DF2" w:rsidRPr="00A92209">
        <w:rPr>
          <w:rFonts w:asciiTheme="minorHAnsi" w:hAnsiTheme="minorHAnsi" w:cstheme="minorHAnsi"/>
          <w:szCs w:val="22"/>
        </w:rPr>
        <w:t xml:space="preserve"> entidad que confirme </w:t>
      </w:r>
      <w:r w:rsidR="00AD5ACA" w:rsidRPr="00A92209">
        <w:rPr>
          <w:rFonts w:asciiTheme="minorHAnsi" w:hAnsiTheme="minorHAnsi" w:cstheme="minorHAnsi"/>
          <w:szCs w:val="22"/>
        </w:rPr>
        <w:t xml:space="preserve">la </w:t>
      </w:r>
      <w:r w:rsidR="00884DF2" w:rsidRPr="00A92209">
        <w:rPr>
          <w:rFonts w:asciiTheme="minorHAnsi" w:hAnsiTheme="minorHAnsi" w:cstheme="minorHAnsi"/>
          <w:szCs w:val="22"/>
        </w:rPr>
        <w:t xml:space="preserve">liberación </w:t>
      </w:r>
      <w:r w:rsidR="00AD5ACA" w:rsidRPr="00A92209">
        <w:rPr>
          <w:rFonts w:asciiTheme="minorHAnsi" w:hAnsiTheme="minorHAnsi" w:cstheme="minorHAnsi"/>
          <w:szCs w:val="22"/>
        </w:rPr>
        <w:t xml:space="preserve">de estos algoritmos </w:t>
      </w:r>
      <w:r w:rsidR="00884DF2" w:rsidRPr="00A92209">
        <w:rPr>
          <w:rFonts w:asciiTheme="minorHAnsi" w:hAnsiTheme="minorHAnsi" w:cstheme="minorHAnsi"/>
          <w:szCs w:val="22"/>
        </w:rPr>
        <w:t xml:space="preserve">al </w:t>
      </w:r>
      <w:r w:rsidR="00AD5ACA" w:rsidRPr="00A92209">
        <w:rPr>
          <w:rFonts w:asciiTheme="minorHAnsi" w:hAnsiTheme="minorHAnsi" w:cstheme="minorHAnsi"/>
          <w:szCs w:val="22"/>
        </w:rPr>
        <w:t>público</w:t>
      </w:r>
      <w:r w:rsidR="00884DF2" w:rsidRPr="00A92209">
        <w:rPr>
          <w:rFonts w:asciiTheme="minorHAnsi" w:hAnsiTheme="minorHAnsi" w:cstheme="minorHAnsi"/>
          <w:szCs w:val="22"/>
        </w:rPr>
        <w:t xml:space="preserve"> incluso bajo el termino de caja negra.</w:t>
      </w:r>
    </w:p>
    <w:p w:rsidR="00884DF2" w:rsidRPr="00A92209" w:rsidRDefault="00884DF2" w:rsidP="00884DF2">
      <w:pPr>
        <w:rPr>
          <w:rFonts w:asciiTheme="minorHAnsi" w:hAnsiTheme="minorHAnsi" w:cstheme="minorHAnsi"/>
          <w:b/>
          <w:szCs w:val="22"/>
        </w:rPr>
      </w:pPr>
      <w:r w:rsidRPr="00A92209">
        <w:rPr>
          <w:rFonts w:asciiTheme="minorHAnsi" w:hAnsiTheme="minorHAnsi" w:cstheme="minorHAnsi"/>
          <w:b/>
          <w:szCs w:val="22"/>
        </w:rPr>
        <w:t>Soluciones para enfrentar estos desafíos</w:t>
      </w:r>
    </w:p>
    <w:p w:rsidR="00AD5ACA" w:rsidRPr="00A92209" w:rsidRDefault="00884DF2" w:rsidP="00884DF2">
      <w:pPr>
        <w:rPr>
          <w:rFonts w:asciiTheme="minorHAnsi" w:hAnsiTheme="minorHAnsi" w:cstheme="minorHAnsi"/>
          <w:szCs w:val="22"/>
        </w:rPr>
      </w:pPr>
      <w:r w:rsidRPr="00A92209">
        <w:rPr>
          <w:rFonts w:asciiTheme="minorHAnsi" w:hAnsiTheme="minorHAnsi" w:cstheme="minorHAnsi"/>
          <w:szCs w:val="22"/>
        </w:rPr>
        <w:tab/>
        <w:t xml:space="preserve">Se puede evidenciar que el futuro de la IA, </w:t>
      </w:r>
      <w:r w:rsidR="00AD5ACA" w:rsidRPr="00A92209">
        <w:rPr>
          <w:rFonts w:asciiTheme="minorHAnsi" w:hAnsiTheme="minorHAnsi" w:cstheme="minorHAnsi"/>
          <w:szCs w:val="22"/>
        </w:rPr>
        <w:t>está</w:t>
      </w:r>
      <w:r w:rsidRPr="00A92209">
        <w:rPr>
          <w:rFonts w:asciiTheme="minorHAnsi" w:hAnsiTheme="minorHAnsi" w:cstheme="minorHAnsi"/>
          <w:szCs w:val="22"/>
        </w:rPr>
        <w:t xml:space="preserve"> marcado incremento de proceso</w:t>
      </w:r>
      <w:r w:rsidR="00AD5ACA" w:rsidRPr="00A92209">
        <w:rPr>
          <w:rFonts w:asciiTheme="minorHAnsi" w:hAnsiTheme="minorHAnsi" w:cstheme="minorHAnsi"/>
          <w:szCs w:val="22"/>
        </w:rPr>
        <w:t xml:space="preserve"> y conflictos</w:t>
      </w:r>
      <w:r w:rsidRPr="00A92209">
        <w:rPr>
          <w:rFonts w:asciiTheme="minorHAnsi" w:hAnsiTheme="minorHAnsi" w:cstheme="minorHAnsi"/>
          <w:szCs w:val="22"/>
        </w:rPr>
        <w:t xml:space="preserve"> legales contra las formas de procesamiento de información confidencial, sobre sus usos y posibles repercusiones. </w:t>
      </w:r>
      <w:r w:rsidR="00AD5ACA" w:rsidRPr="00A92209">
        <w:rPr>
          <w:rFonts w:asciiTheme="minorHAnsi" w:hAnsiTheme="minorHAnsi" w:cstheme="minorHAnsi"/>
          <w:szCs w:val="22"/>
        </w:rPr>
        <w:t xml:space="preserve"> </w:t>
      </w:r>
      <w:r w:rsidR="00992382" w:rsidRPr="00A92209">
        <w:rPr>
          <w:rFonts w:asciiTheme="minorHAnsi" w:hAnsiTheme="minorHAnsi" w:cstheme="minorHAnsi"/>
          <w:szCs w:val="22"/>
        </w:rPr>
        <w:t xml:space="preserve">Una posible solución </w:t>
      </w:r>
      <w:r w:rsidR="00AD727E" w:rsidRPr="00A92209">
        <w:rPr>
          <w:rFonts w:asciiTheme="minorHAnsi" w:hAnsiTheme="minorHAnsi" w:cstheme="minorHAnsi"/>
          <w:szCs w:val="22"/>
        </w:rPr>
        <w:t>puede</w:t>
      </w:r>
      <w:r w:rsidRPr="00A92209">
        <w:rPr>
          <w:rFonts w:asciiTheme="minorHAnsi" w:hAnsiTheme="minorHAnsi" w:cstheme="minorHAnsi"/>
          <w:szCs w:val="22"/>
        </w:rPr>
        <w:t xml:space="preserve"> basa</w:t>
      </w:r>
      <w:r w:rsidR="00AD727E" w:rsidRPr="00A92209">
        <w:rPr>
          <w:rFonts w:asciiTheme="minorHAnsi" w:hAnsiTheme="minorHAnsi" w:cstheme="minorHAnsi"/>
          <w:szCs w:val="22"/>
        </w:rPr>
        <w:t>rse</w:t>
      </w:r>
      <w:r w:rsidRPr="00A92209">
        <w:rPr>
          <w:rFonts w:asciiTheme="minorHAnsi" w:hAnsiTheme="minorHAnsi" w:cstheme="minorHAnsi"/>
          <w:szCs w:val="22"/>
        </w:rPr>
        <w:t xml:space="preserve"> en </w:t>
      </w:r>
      <w:r w:rsidR="00992382" w:rsidRPr="00A92209">
        <w:rPr>
          <w:rFonts w:asciiTheme="minorHAnsi" w:hAnsiTheme="minorHAnsi" w:cstheme="minorHAnsi"/>
          <w:szCs w:val="22"/>
        </w:rPr>
        <w:t>el</w:t>
      </w:r>
      <w:r w:rsidRPr="00A92209">
        <w:rPr>
          <w:rFonts w:asciiTheme="minorHAnsi" w:hAnsiTheme="minorHAnsi" w:cstheme="minorHAnsi"/>
          <w:szCs w:val="22"/>
        </w:rPr>
        <w:t xml:space="preserve"> esquema </w:t>
      </w:r>
      <w:r w:rsidR="00992382" w:rsidRPr="00A92209">
        <w:rPr>
          <w:rFonts w:asciiTheme="minorHAnsi" w:hAnsiTheme="minorHAnsi" w:cstheme="minorHAnsi"/>
          <w:szCs w:val="22"/>
        </w:rPr>
        <w:t>PKI de</w:t>
      </w:r>
      <w:r w:rsidRPr="00A92209">
        <w:rPr>
          <w:rFonts w:asciiTheme="minorHAnsi" w:hAnsiTheme="minorHAnsi" w:cstheme="minorHAnsi"/>
          <w:szCs w:val="22"/>
        </w:rPr>
        <w:t xml:space="preserve"> </w:t>
      </w:r>
      <w:r w:rsidR="00AD5ACA" w:rsidRPr="00A92209">
        <w:rPr>
          <w:rFonts w:asciiTheme="minorHAnsi" w:hAnsiTheme="minorHAnsi" w:cstheme="minorHAnsi"/>
          <w:szCs w:val="22"/>
        </w:rPr>
        <w:t>entidades</w:t>
      </w:r>
      <w:r w:rsidR="00992382" w:rsidRPr="00A92209">
        <w:rPr>
          <w:rFonts w:asciiTheme="minorHAnsi" w:hAnsiTheme="minorHAnsi" w:cstheme="minorHAnsi"/>
          <w:szCs w:val="22"/>
        </w:rPr>
        <w:t xml:space="preserve"> de certificación</w:t>
      </w:r>
      <w:r w:rsidRPr="00A92209">
        <w:rPr>
          <w:rFonts w:asciiTheme="minorHAnsi" w:hAnsiTheme="minorHAnsi" w:cstheme="minorHAnsi"/>
          <w:szCs w:val="22"/>
        </w:rPr>
        <w:t xml:space="preserve">. Esta idea </w:t>
      </w:r>
      <w:r w:rsidR="00992382" w:rsidRPr="00A92209">
        <w:rPr>
          <w:rFonts w:asciiTheme="minorHAnsi" w:hAnsiTheme="minorHAnsi" w:cstheme="minorHAnsi"/>
          <w:szCs w:val="22"/>
        </w:rPr>
        <w:t xml:space="preserve">surge ya que se crea un vínculo legal directo contra </w:t>
      </w:r>
      <w:r w:rsidRPr="00A92209">
        <w:rPr>
          <w:rFonts w:asciiTheme="minorHAnsi" w:hAnsiTheme="minorHAnsi" w:cstheme="minorHAnsi"/>
          <w:szCs w:val="22"/>
        </w:rPr>
        <w:t xml:space="preserve">terceros como responsables encargados de certificar tanto los algoritmos de procesamiento </w:t>
      </w:r>
      <w:r w:rsidR="008A03F3">
        <w:rPr>
          <w:rFonts w:asciiTheme="minorHAnsi" w:hAnsiTheme="minorHAnsi" w:cstheme="minorHAnsi"/>
          <w:szCs w:val="22"/>
        </w:rPr>
        <w:t>y</w:t>
      </w:r>
      <w:r w:rsidRPr="00A92209">
        <w:rPr>
          <w:rFonts w:asciiTheme="minorHAnsi" w:hAnsiTheme="minorHAnsi" w:cstheme="minorHAnsi"/>
          <w:szCs w:val="22"/>
        </w:rPr>
        <w:t xml:space="preserve"> la </w:t>
      </w:r>
      <w:r w:rsidR="00992382" w:rsidRPr="00A92209">
        <w:rPr>
          <w:rFonts w:asciiTheme="minorHAnsi" w:hAnsiTheme="minorHAnsi" w:cstheme="minorHAnsi"/>
          <w:szCs w:val="22"/>
        </w:rPr>
        <w:t>información</w:t>
      </w:r>
      <w:r w:rsidRPr="00A92209">
        <w:rPr>
          <w:rFonts w:asciiTheme="minorHAnsi" w:hAnsiTheme="minorHAnsi" w:cstheme="minorHAnsi"/>
          <w:szCs w:val="22"/>
        </w:rPr>
        <w:t xml:space="preserve"> en </w:t>
      </w:r>
      <w:r w:rsidR="00992382" w:rsidRPr="00A92209">
        <w:rPr>
          <w:rFonts w:asciiTheme="minorHAnsi" w:hAnsiTheme="minorHAnsi" w:cstheme="minorHAnsi"/>
          <w:szCs w:val="22"/>
        </w:rPr>
        <w:t>sí</w:t>
      </w:r>
      <w:r w:rsidRPr="00A92209">
        <w:rPr>
          <w:rFonts w:asciiTheme="minorHAnsi" w:hAnsiTheme="minorHAnsi" w:cstheme="minorHAnsi"/>
          <w:szCs w:val="22"/>
        </w:rPr>
        <w:t>.</w:t>
      </w:r>
    </w:p>
    <w:p w:rsidR="00992382" w:rsidRPr="00A92209" w:rsidRDefault="00992382" w:rsidP="00884DF2">
      <w:pPr>
        <w:rPr>
          <w:rFonts w:asciiTheme="minorHAnsi" w:hAnsiTheme="minorHAnsi" w:cstheme="minorHAnsi"/>
          <w:b/>
          <w:szCs w:val="22"/>
        </w:rPr>
      </w:pPr>
      <w:r w:rsidRPr="00A92209">
        <w:rPr>
          <w:rFonts w:asciiTheme="minorHAnsi" w:hAnsiTheme="minorHAnsi" w:cstheme="minorHAnsi"/>
          <w:b/>
          <w:szCs w:val="22"/>
        </w:rPr>
        <w:t>Introducción a los Certificados digitales y estructura de los sistemas PKI</w:t>
      </w:r>
    </w:p>
    <w:p w:rsidR="00884DF2" w:rsidRPr="00A92209" w:rsidRDefault="00992382" w:rsidP="005E2A85">
      <w:pPr>
        <w:rPr>
          <w:rFonts w:asciiTheme="minorHAnsi" w:hAnsiTheme="minorHAnsi" w:cstheme="minorHAnsi"/>
          <w:szCs w:val="22"/>
        </w:rPr>
      </w:pPr>
      <w:r w:rsidRPr="00A92209">
        <w:rPr>
          <w:rFonts w:asciiTheme="minorHAnsi" w:hAnsiTheme="minorHAnsi" w:cstheme="minorHAnsi"/>
          <w:szCs w:val="22"/>
        </w:rPr>
        <w:tab/>
        <w:t>Los</w:t>
      </w:r>
      <w:r w:rsidR="00EA4F10" w:rsidRPr="00A92209">
        <w:rPr>
          <w:rFonts w:asciiTheme="minorHAnsi" w:hAnsiTheme="minorHAnsi" w:cstheme="minorHAnsi"/>
          <w:szCs w:val="22"/>
        </w:rPr>
        <w:t xml:space="preserve"> certificados digitales permiten</w:t>
      </w:r>
      <w:r w:rsidR="008A03F3">
        <w:rPr>
          <w:rFonts w:asciiTheme="minorHAnsi" w:hAnsiTheme="minorHAnsi" w:cstheme="minorHAnsi"/>
          <w:szCs w:val="22"/>
        </w:rPr>
        <w:t xml:space="preserve"> </w:t>
      </w:r>
      <w:r w:rsidRPr="00A92209">
        <w:rPr>
          <w:rFonts w:asciiTheme="minorHAnsi" w:hAnsiTheme="minorHAnsi" w:cstheme="minorHAnsi"/>
          <w:szCs w:val="22"/>
        </w:rPr>
        <w:t>a las entidades crear mecanismos de confianza entre ellas. Debido a su principio estos certificados son válidos únicamente durante un cierto tiempo. Además, existen varios mecanismos que permites validar y analizar la revocación de un certificado por ejemplo CRL, CRS y OSCP.</w:t>
      </w:r>
      <w:r w:rsidR="00884DF2" w:rsidRPr="00A92209">
        <w:rPr>
          <w:rFonts w:asciiTheme="minorHAnsi" w:hAnsiTheme="minorHAnsi" w:cstheme="minorHAnsi"/>
          <w:szCs w:val="22"/>
        </w:rPr>
        <w:t xml:space="preserve"> </w:t>
      </w:r>
    </w:p>
    <w:p w:rsidR="00AD727E" w:rsidRPr="002E08DB" w:rsidRDefault="00992382" w:rsidP="002E08DB">
      <w:pPr>
        <w:ind w:firstLine="709"/>
        <w:rPr>
          <w:rFonts w:asciiTheme="minorHAnsi" w:hAnsiTheme="minorHAnsi" w:cstheme="minorHAnsi"/>
          <w:color w:val="auto"/>
          <w:szCs w:val="22"/>
        </w:rPr>
      </w:pPr>
      <w:r w:rsidRPr="00A92209">
        <w:rPr>
          <w:rFonts w:asciiTheme="minorHAnsi" w:hAnsiTheme="minorHAnsi" w:cstheme="minorHAnsi"/>
          <w:szCs w:val="22"/>
        </w:rPr>
        <w:t>Un sistema basadas en PKI involucra a sistemas de certificación, autoridades de certificación, tercero vinculados(socios), autoridad de registro y repositorio de las claves brindan arquitecturas confiables de comunicación</w:t>
      </w:r>
      <w:r w:rsidRPr="00A92209">
        <w:rPr>
          <w:rFonts w:asciiTheme="minorHAnsi" w:hAnsiTheme="minorHAnsi" w:cstheme="minorHAnsi"/>
          <w:color w:val="auto"/>
          <w:szCs w:val="22"/>
        </w:rPr>
        <w:t>. Por ejemplo, su uso muy extendido en las redes VPN, ya que su seguridad se debe a el uso de tecnologías como la encriptación, firmas digitales, claves públicas y privadas, no repudio y estampas de tiempo</w:t>
      </w:r>
      <w:bookmarkStart w:id="0" w:name="_GoBack"/>
      <w:r w:rsidRPr="00A92209">
        <w:rPr>
          <w:rFonts w:asciiTheme="minorHAnsi" w:hAnsiTheme="minorHAnsi" w:cstheme="minorHAnsi"/>
          <w:color w:val="auto"/>
          <w:szCs w:val="22"/>
        </w:rPr>
        <w:t>.</w:t>
      </w:r>
      <w:r w:rsidR="002E08DB">
        <w:rPr>
          <w:rFonts w:asciiTheme="minorHAnsi" w:hAnsiTheme="minorHAnsi" w:cstheme="minorHAnsi"/>
          <w:color w:val="auto"/>
          <w:szCs w:val="22"/>
        </w:rPr>
        <w:t xml:space="preserve"> A continuación, se describen sus componentes ver figura:</w:t>
      </w:r>
    </w:p>
    <w:bookmarkEnd w:id="0"/>
    <w:p w:rsidR="004F6A99" w:rsidRPr="00A92209" w:rsidRDefault="004F6A99" w:rsidP="004F6A99">
      <w:pPr>
        <w:pStyle w:val="Prrafodelista"/>
        <w:numPr>
          <w:ilvl w:val="0"/>
          <w:numId w:val="33"/>
        </w:numPr>
        <w:rPr>
          <w:rFonts w:asciiTheme="minorHAnsi" w:hAnsiTheme="minorHAnsi" w:cstheme="minorHAnsi"/>
          <w:szCs w:val="22"/>
        </w:rPr>
      </w:pPr>
      <w:r w:rsidRPr="00A92209">
        <w:rPr>
          <w:rFonts w:asciiTheme="minorHAnsi" w:hAnsiTheme="minorHAnsi" w:cstheme="minorHAnsi"/>
          <w:b/>
          <w:szCs w:val="22"/>
        </w:rPr>
        <w:t>Autoridad de certificación de algoritmos:</w:t>
      </w:r>
      <w:r w:rsidRPr="00A92209">
        <w:rPr>
          <w:rFonts w:asciiTheme="minorHAnsi" w:hAnsiTheme="minorHAnsi" w:cstheme="minorHAnsi"/>
          <w:szCs w:val="22"/>
        </w:rPr>
        <w:t xml:space="preserve"> Esta entidad se encarga de certificar algoritmos de ML que únicamente podrán procesar data encriptada y firmada con un propósito y responsable; estos serán utilizados para el esquema de procesamiento de la información. Adicionalmente incluirá periodos de vigencia de los algoritmos, los cuales deberán ser entrega</w:t>
      </w:r>
      <w:r w:rsidR="008F512F" w:rsidRPr="00A92209">
        <w:rPr>
          <w:rFonts w:asciiTheme="minorHAnsi" w:hAnsiTheme="minorHAnsi" w:cstheme="minorHAnsi"/>
          <w:szCs w:val="22"/>
        </w:rPr>
        <w:t>d</w:t>
      </w:r>
      <w:r w:rsidRPr="00A92209">
        <w:rPr>
          <w:rFonts w:asciiTheme="minorHAnsi" w:hAnsiTheme="minorHAnsi" w:cstheme="minorHAnsi"/>
          <w:szCs w:val="22"/>
        </w:rPr>
        <w:t xml:space="preserve">os bajo un esquema de encriptación análogo a la PKI.  Luego, se pretende garantizar el desafío de cajas negras y la transparencia en el procesamiento de la </w:t>
      </w:r>
      <w:r w:rsidRPr="00A92209">
        <w:rPr>
          <w:rFonts w:asciiTheme="minorHAnsi" w:hAnsiTheme="minorHAnsi" w:cstheme="minorHAnsi"/>
          <w:szCs w:val="22"/>
        </w:rPr>
        <w:lastRenderedPageBreak/>
        <w:t xml:space="preserve">información, ya que esta autoridad </w:t>
      </w:r>
      <w:r w:rsidR="008F512F" w:rsidRPr="00A92209">
        <w:rPr>
          <w:rFonts w:asciiTheme="minorHAnsi" w:hAnsiTheme="minorHAnsi" w:cstheme="minorHAnsi"/>
          <w:szCs w:val="22"/>
        </w:rPr>
        <w:t xml:space="preserve">de certificación </w:t>
      </w:r>
      <w:r w:rsidRPr="00A92209">
        <w:rPr>
          <w:rFonts w:asciiTheme="minorHAnsi" w:hAnsiTheme="minorHAnsi" w:cstheme="minorHAnsi"/>
          <w:szCs w:val="22"/>
        </w:rPr>
        <w:t>e</w:t>
      </w:r>
      <w:r w:rsidR="008F512F" w:rsidRPr="00A92209">
        <w:rPr>
          <w:rFonts w:asciiTheme="minorHAnsi" w:hAnsiTheme="minorHAnsi" w:cstheme="minorHAnsi"/>
          <w:szCs w:val="22"/>
        </w:rPr>
        <w:t>s</w:t>
      </w:r>
      <w:r w:rsidRPr="00A92209">
        <w:rPr>
          <w:rFonts w:asciiTheme="minorHAnsi" w:hAnsiTheme="minorHAnsi" w:cstheme="minorHAnsi"/>
          <w:szCs w:val="22"/>
        </w:rPr>
        <w:t xml:space="preserve"> responsable y sujeta a términos legales respecto de cualquier problema legal resultado del procesamiento de un conjunto de datos. Ya </w:t>
      </w:r>
      <w:r w:rsidR="008F512F" w:rsidRPr="00A92209">
        <w:rPr>
          <w:rFonts w:asciiTheme="minorHAnsi" w:hAnsiTheme="minorHAnsi" w:cstheme="minorHAnsi"/>
          <w:szCs w:val="22"/>
        </w:rPr>
        <w:t>que existe una iteración ent</w:t>
      </w:r>
      <w:r w:rsidRPr="00A92209">
        <w:rPr>
          <w:rFonts w:asciiTheme="minorHAnsi" w:hAnsiTheme="minorHAnsi" w:cstheme="minorHAnsi"/>
          <w:szCs w:val="22"/>
        </w:rPr>
        <w:t xml:space="preserve">re las dos está también puede delimitar el propósito de los datos que fueron recolectados. Deberá validar que los data sets se encuentren encriptados y cumplan con los requisitos mínimos de seguridad y que en su procesamiento no se pueda acceder a ellos directamente. </w:t>
      </w:r>
    </w:p>
    <w:p w:rsidR="00884DF2" w:rsidRPr="00A92209" w:rsidRDefault="00AD727E" w:rsidP="00922E1F">
      <w:pPr>
        <w:pStyle w:val="Prrafodelista"/>
        <w:numPr>
          <w:ilvl w:val="0"/>
          <w:numId w:val="33"/>
        </w:numPr>
        <w:rPr>
          <w:rFonts w:asciiTheme="minorHAnsi" w:hAnsiTheme="minorHAnsi" w:cstheme="minorHAnsi"/>
          <w:szCs w:val="22"/>
        </w:rPr>
      </w:pPr>
      <w:r w:rsidRPr="00A92209">
        <w:rPr>
          <w:rFonts w:asciiTheme="minorHAnsi" w:hAnsiTheme="minorHAnsi" w:cstheme="minorHAnsi"/>
          <w:b/>
          <w:szCs w:val="22"/>
        </w:rPr>
        <w:t>Autoridad</w:t>
      </w:r>
      <w:r w:rsidR="00884DF2" w:rsidRPr="00A92209">
        <w:rPr>
          <w:rFonts w:asciiTheme="minorHAnsi" w:hAnsiTheme="minorHAnsi" w:cstheme="minorHAnsi"/>
          <w:b/>
          <w:szCs w:val="22"/>
        </w:rPr>
        <w:t xml:space="preserve"> de certificación de datos de </w:t>
      </w:r>
      <w:r w:rsidRPr="00A92209">
        <w:rPr>
          <w:rFonts w:asciiTheme="minorHAnsi" w:hAnsiTheme="minorHAnsi" w:cstheme="minorHAnsi"/>
          <w:b/>
          <w:szCs w:val="22"/>
        </w:rPr>
        <w:t>prueba. -</w:t>
      </w:r>
      <w:r w:rsidR="00884DF2" w:rsidRPr="00A92209">
        <w:rPr>
          <w:rFonts w:asciiTheme="minorHAnsi" w:hAnsiTheme="minorHAnsi" w:cstheme="minorHAnsi"/>
          <w:szCs w:val="22"/>
        </w:rPr>
        <w:t xml:space="preserve"> Esta entidad se encarga de generar </w:t>
      </w:r>
      <w:r w:rsidRPr="00A92209">
        <w:rPr>
          <w:rFonts w:asciiTheme="minorHAnsi" w:hAnsiTheme="minorHAnsi" w:cstheme="minorHAnsi"/>
          <w:szCs w:val="22"/>
        </w:rPr>
        <w:t>certificados</w:t>
      </w:r>
      <w:r w:rsidR="00884DF2" w:rsidRPr="00A92209">
        <w:rPr>
          <w:rFonts w:asciiTheme="minorHAnsi" w:hAnsiTheme="minorHAnsi" w:cstheme="minorHAnsi"/>
          <w:szCs w:val="22"/>
        </w:rPr>
        <w:t xml:space="preserve"> digitales para la firma y </w:t>
      </w:r>
      <w:r w:rsidRPr="00A92209">
        <w:rPr>
          <w:rFonts w:asciiTheme="minorHAnsi" w:hAnsiTheme="minorHAnsi" w:cstheme="minorHAnsi"/>
          <w:szCs w:val="22"/>
        </w:rPr>
        <w:t>encriptación</w:t>
      </w:r>
      <w:r w:rsidR="00884DF2" w:rsidRPr="00A92209">
        <w:rPr>
          <w:rFonts w:asciiTheme="minorHAnsi" w:hAnsiTheme="minorHAnsi" w:cstheme="minorHAnsi"/>
          <w:szCs w:val="22"/>
        </w:rPr>
        <w:t xml:space="preserve"> de data </w:t>
      </w:r>
      <w:r w:rsidR="00BF7B98" w:rsidRPr="00A92209">
        <w:rPr>
          <w:rFonts w:asciiTheme="minorHAnsi" w:hAnsiTheme="minorHAnsi" w:cstheme="minorHAnsi"/>
          <w:szCs w:val="22"/>
        </w:rPr>
        <w:t>mediante el uso de PKI’</w:t>
      </w:r>
      <w:r w:rsidR="004F6A99" w:rsidRPr="00A92209">
        <w:rPr>
          <w:rFonts w:asciiTheme="minorHAnsi" w:hAnsiTheme="minorHAnsi" w:cstheme="minorHAnsi"/>
          <w:szCs w:val="22"/>
        </w:rPr>
        <w:t>s tradicionales,</w:t>
      </w:r>
      <w:r w:rsidR="00BF7B98" w:rsidRPr="00A92209">
        <w:rPr>
          <w:rFonts w:asciiTheme="minorHAnsi" w:hAnsiTheme="minorHAnsi" w:cstheme="minorHAnsi"/>
          <w:szCs w:val="22"/>
        </w:rPr>
        <w:t xml:space="preserve"> pero </w:t>
      </w:r>
      <w:r w:rsidR="004F6A99" w:rsidRPr="00A92209">
        <w:rPr>
          <w:rFonts w:asciiTheme="minorHAnsi" w:hAnsiTheme="minorHAnsi" w:cstheme="minorHAnsi"/>
          <w:szCs w:val="22"/>
        </w:rPr>
        <w:t>deberán</w:t>
      </w:r>
      <w:r w:rsidR="00BF7B98" w:rsidRPr="00A92209">
        <w:rPr>
          <w:rFonts w:asciiTheme="minorHAnsi" w:hAnsiTheme="minorHAnsi" w:cstheme="minorHAnsi"/>
          <w:szCs w:val="22"/>
        </w:rPr>
        <w:t xml:space="preserve"> incluir información relevante al </w:t>
      </w:r>
      <w:r w:rsidR="004F6A99" w:rsidRPr="00A92209">
        <w:rPr>
          <w:rFonts w:asciiTheme="minorHAnsi" w:hAnsiTheme="minorHAnsi" w:cstheme="minorHAnsi"/>
          <w:szCs w:val="22"/>
        </w:rPr>
        <w:t>propósito</w:t>
      </w:r>
      <w:r w:rsidR="00BF7B98" w:rsidRPr="00A92209">
        <w:rPr>
          <w:rFonts w:asciiTheme="minorHAnsi" w:hAnsiTheme="minorHAnsi" w:cstheme="minorHAnsi"/>
          <w:szCs w:val="22"/>
        </w:rPr>
        <w:t xml:space="preserve"> de los datos para esto </w:t>
      </w:r>
      <w:r w:rsidR="004F6A99" w:rsidRPr="00A92209">
        <w:rPr>
          <w:rFonts w:asciiTheme="minorHAnsi" w:hAnsiTheme="minorHAnsi" w:cstheme="minorHAnsi"/>
          <w:szCs w:val="22"/>
        </w:rPr>
        <w:t>hará</w:t>
      </w:r>
      <w:r w:rsidR="00BF7B98" w:rsidRPr="00A92209">
        <w:rPr>
          <w:rFonts w:asciiTheme="minorHAnsi" w:hAnsiTheme="minorHAnsi" w:cstheme="minorHAnsi"/>
          <w:szCs w:val="22"/>
        </w:rPr>
        <w:t xml:space="preserve"> uso de los principios del RGPD. Por ejemplo, se </w:t>
      </w:r>
      <w:r w:rsidR="004F6A99" w:rsidRPr="00A92209">
        <w:rPr>
          <w:rFonts w:asciiTheme="minorHAnsi" w:hAnsiTheme="minorHAnsi" w:cstheme="minorHAnsi"/>
          <w:szCs w:val="22"/>
        </w:rPr>
        <w:t>deberá</w:t>
      </w:r>
      <w:r w:rsidR="00BF7B98" w:rsidRPr="00A92209">
        <w:rPr>
          <w:rFonts w:asciiTheme="minorHAnsi" w:hAnsiTheme="minorHAnsi" w:cstheme="minorHAnsi"/>
          <w:szCs w:val="22"/>
        </w:rPr>
        <w:t xml:space="preserve"> denotar el </w:t>
      </w:r>
      <w:r w:rsidR="004F6A99" w:rsidRPr="00A92209">
        <w:rPr>
          <w:rFonts w:asciiTheme="minorHAnsi" w:hAnsiTheme="minorHAnsi" w:cstheme="minorHAnsi"/>
          <w:szCs w:val="22"/>
        </w:rPr>
        <w:t>propósito</w:t>
      </w:r>
      <w:r w:rsidR="00BF7B98" w:rsidRPr="00A92209">
        <w:rPr>
          <w:rFonts w:asciiTheme="minorHAnsi" w:hAnsiTheme="minorHAnsi" w:cstheme="minorHAnsi"/>
          <w:szCs w:val="22"/>
        </w:rPr>
        <w:t xml:space="preserve"> del uso de los datos y los periodos de </w:t>
      </w:r>
      <w:r w:rsidR="004F6A99" w:rsidRPr="00A92209">
        <w:rPr>
          <w:rFonts w:asciiTheme="minorHAnsi" w:hAnsiTheme="minorHAnsi" w:cstheme="minorHAnsi"/>
          <w:szCs w:val="22"/>
        </w:rPr>
        <w:t>retención</w:t>
      </w:r>
      <w:r w:rsidR="00BF7B98" w:rsidRPr="00A92209">
        <w:rPr>
          <w:rFonts w:asciiTheme="minorHAnsi" w:hAnsiTheme="minorHAnsi" w:cstheme="minorHAnsi"/>
          <w:szCs w:val="22"/>
        </w:rPr>
        <w:t xml:space="preserve"> </w:t>
      </w:r>
      <w:r w:rsidR="004F6A99" w:rsidRPr="00A92209">
        <w:rPr>
          <w:rFonts w:asciiTheme="minorHAnsi" w:hAnsiTheme="minorHAnsi" w:cstheme="minorHAnsi"/>
          <w:szCs w:val="22"/>
        </w:rPr>
        <w:t>del dato</w:t>
      </w:r>
      <w:r w:rsidR="00BF7B98" w:rsidRPr="00A92209">
        <w:rPr>
          <w:rFonts w:asciiTheme="minorHAnsi" w:hAnsiTheme="minorHAnsi" w:cstheme="minorHAnsi"/>
          <w:szCs w:val="22"/>
        </w:rPr>
        <w:t>.</w:t>
      </w:r>
      <w:r w:rsidR="00922E1F" w:rsidRPr="00A92209">
        <w:rPr>
          <w:rFonts w:asciiTheme="minorHAnsi" w:hAnsiTheme="minorHAnsi" w:cstheme="minorHAnsi"/>
          <w:szCs w:val="22"/>
        </w:rPr>
        <w:t xml:space="preserve"> Adicionalmente,</w:t>
      </w:r>
      <w:r w:rsidR="00BF7B98" w:rsidRPr="00A92209">
        <w:rPr>
          <w:rFonts w:asciiTheme="minorHAnsi" w:hAnsiTheme="minorHAnsi" w:cstheme="minorHAnsi"/>
          <w:szCs w:val="22"/>
        </w:rPr>
        <w:t xml:space="preserve"> </w:t>
      </w:r>
      <w:r w:rsidR="00922E1F" w:rsidRPr="00A92209">
        <w:rPr>
          <w:rFonts w:asciiTheme="minorHAnsi" w:hAnsiTheme="minorHAnsi" w:cstheme="minorHAnsi"/>
          <w:szCs w:val="22"/>
        </w:rPr>
        <w:t>esta información deber ser encriptada bajo un esquema de cifrado homomórfico (capaz de realizar una operación algebraica concreta sobre un texto original), el cual permite mantener la confidencialidad de la información si</w:t>
      </w:r>
      <w:r w:rsidR="008F512F" w:rsidRPr="00A92209">
        <w:rPr>
          <w:rFonts w:asciiTheme="minorHAnsi" w:hAnsiTheme="minorHAnsi" w:cstheme="minorHAnsi"/>
          <w:szCs w:val="22"/>
        </w:rPr>
        <w:t>n</w:t>
      </w:r>
      <w:r w:rsidR="00922E1F" w:rsidRPr="00A92209">
        <w:rPr>
          <w:rFonts w:asciiTheme="minorHAnsi" w:hAnsiTheme="minorHAnsi" w:cstheme="minorHAnsi"/>
          <w:szCs w:val="22"/>
        </w:rPr>
        <w:t xml:space="preserve"> perder los posibles usos de los conjuntos de datos.  </w:t>
      </w:r>
      <w:r w:rsidR="00BF7B98" w:rsidRPr="00A92209">
        <w:rPr>
          <w:rFonts w:asciiTheme="minorHAnsi" w:hAnsiTheme="minorHAnsi" w:cstheme="minorHAnsi"/>
          <w:szCs w:val="22"/>
        </w:rPr>
        <w:t xml:space="preserve">Por </w:t>
      </w:r>
      <w:r w:rsidR="004F6A99" w:rsidRPr="00A92209">
        <w:rPr>
          <w:rFonts w:asciiTheme="minorHAnsi" w:hAnsiTheme="minorHAnsi" w:cstheme="minorHAnsi"/>
          <w:szCs w:val="22"/>
        </w:rPr>
        <w:t>ejemplo, la</w:t>
      </w:r>
      <w:r w:rsidR="00BF7B98" w:rsidRPr="00A92209">
        <w:rPr>
          <w:rFonts w:asciiTheme="minorHAnsi" w:hAnsiTheme="minorHAnsi" w:cstheme="minorHAnsi"/>
          <w:szCs w:val="22"/>
        </w:rPr>
        <w:t xml:space="preserve"> firma de responsabilidad de la empresa o persona que desea procesar los datos y la </w:t>
      </w:r>
      <w:r w:rsidR="004F6A99" w:rsidRPr="00A92209">
        <w:rPr>
          <w:rFonts w:asciiTheme="minorHAnsi" w:hAnsiTheme="minorHAnsi" w:cstheme="minorHAnsi"/>
          <w:szCs w:val="22"/>
        </w:rPr>
        <w:t>versión</w:t>
      </w:r>
      <w:r w:rsidR="00BF7B98" w:rsidRPr="00A92209">
        <w:rPr>
          <w:rFonts w:asciiTheme="minorHAnsi" w:hAnsiTheme="minorHAnsi" w:cstheme="minorHAnsi"/>
          <w:szCs w:val="22"/>
        </w:rPr>
        <w:t xml:space="preserve"> de </w:t>
      </w:r>
      <w:r w:rsidR="004F6A99" w:rsidRPr="00A92209">
        <w:rPr>
          <w:rFonts w:asciiTheme="minorHAnsi" w:hAnsiTheme="minorHAnsi" w:cstheme="minorHAnsi"/>
          <w:szCs w:val="22"/>
        </w:rPr>
        <w:t>algoritmos</w:t>
      </w:r>
      <w:r w:rsidR="00BF7B98" w:rsidRPr="00A92209">
        <w:rPr>
          <w:rFonts w:asciiTheme="minorHAnsi" w:hAnsiTheme="minorHAnsi" w:cstheme="minorHAnsi"/>
          <w:szCs w:val="22"/>
        </w:rPr>
        <w:t xml:space="preserve"> que se encuentren </w:t>
      </w:r>
      <w:r w:rsidR="004F6A99" w:rsidRPr="00A92209">
        <w:rPr>
          <w:rFonts w:asciiTheme="minorHAnsi" w:hAnsiTheme="minorHAnsi" w:cstheme="minorHAnsi"/>
          <w:szCs w:val="22"/>
        </w:rPr>
        <w:t>emitidos por una autoridad de certificación de algoritmos.</w:t>
      </w:r>
    </w:p>
    <w:p w:rsidR="004F6A99" w:rsidRPr="00A92209" w:rsidRDefault="004F6A99" w:rsidP="00B75194">
      <w:pPr>
        <w:pStyle w:val="Prrafodelista"/>
        <w:numPr>
          <w:ilvl w:val="0"/>
          <w:numId w:val="33"/>
        </w:numPr>
        <w:rPr>
          <w:rFonts w:asciiTheme="minorHAnsi" w:hAnsiTheme="minorHAnsi" w:cstheme="minorHAnsi"/>
          <w:szCs w:val="22"/>
        </w:rPr>
      </w:pPr>
      <w:r w:rsidRPr="00A92209">
        <w:rPr>
          <w:rFonts w:asciiTheme="minorHAnsi" w:hAnsiTheme="minorHAnsi" w:cstheme="minorHAnsi"/>
          <w:b/>
          <w:szCs w:val="22"/>
        </w:rPr>
        <w:t xml:space="preserve">Mecanismos de validez de certificados. – </w:t>
      </w:r>
      <w:r w:rsidRPr="00A92209">
        <w:rPr>
          <w:rFonts w:asciiTheme="minorHAnsi" w:hAnsiTheme="minorHAnsi" w:cstheme="minorHAnsi"/>
          <w:szCs w:val="22"/>
        </w:rPr>
        <w:t xml:space="preserve">La verificación de estos </w:t>
      </w:r>
      <w:r w:rsidR="008F512F" w:rsidRPr="00A92209">
        <w:rPr>
          <w:rFonts w:asciiTheme="minorHAnsi" w:hAnsiTheme="minorHAnsi" w:cstheme="minorHAnsi"/>
          <w:szCs w:val="22"/>
        </w:rPr>
        <w:t>es</w:t>
      </w:r>
      <w:r w:rsidRPr="00A92209">
        <w:rPr>
          <w:rFonts w:asciiTheme="minorHAnsi" w:hAnsiTheme="minorHAnsi" w:cstheme="minorHAnsi"/>
          <w:szCs w:val="22"/>
        </w:rPr>
        <w:t xml:space="preserve"> realizada de manera análoga a través de servicio</w:t>
      </w:r>
      <w:r w:rsidR="008F512F" w:rsidRPr="00A92209">
        <w:rPr>
          <w:rFonts w:asciiTheme="minorHAnsi" w:hAnsiTheme="minorHAnsi" w:cstheme="minorHAnsi"/>
          <w:szCs w:val="22"/>
        </w:rPr>
        <w:t>s</w:t>
      </w:r>
      <w:r w:rsidRPr="00A92209">
        <w:rPr>
          <w:rFonts w:asciiTheme="minorHAnsi" w:hAnsiTheme="minorHAnsi" w:cstheme="minorHAnsi"/>
          <w:szCs w:val="22"/>
        </w:rPr>
        <w:t xml:space="preserve"> de caducidad de los certificados por estas entidades cada un</w:t>
      </w:r>
      <w:r w:rsidR="008F512F" w:rsidRPr="00A92209">
        <w:rPr>
          <w:rFonts w:asciiTheme="minorHAnsi" w:hAnsiTheme="minorHAnsi" w:cstheme="minorHAnsi"/>
          <w:szCs w:val="22"/>
        </w:rPr>
        <w:t>o</w:t>
      </w:r>
      <w:r w:rsidRPr="00A92209">
        <w:rPr>
          <w:rFonts w:asciiTheme="minorHAnsi" w:hAnsiTheme="minorHAnsi" w:cstheme="minorHAnsi"/>
          <w:szCs w:val="22"/>
        </w:rPr>
        <w:t xml:space="preserve"> responsable de su ámbito. </w:t>
      </w:r>
      <w:r w:rsidR="00B75194" w:rsidRPr="00A92209">
        <w:rPr>
          <w:rFonts w:asciiTheme="minorHAnsi" w:hAnsiTheme="minorHAnsi" w:cstheme="minorHAnsi"/>
          <w:szCs w:val="22"/>
        </w:rPr>
        <w:t xml:space="preserve">Lo importante es que entre estas dos entidades en la comunicación para reportar las versiones de los algoritmos y posibles intentos de certificar datos fuera de su ámbito. </w:t>
      </w:r>
    </w:p>
    <w:p w:rsidR="00B75194" w:rsidRPr="00A92209" w:rsidRDefault="00B75194" w:rsidP="005E2A85">
      <w:pPr>
        <w:jc w:val="center"/>
        <w:rPr>
          <w:rFonts w:asciiTheme="minorHAnsi" w:hAnsiTheme="minorHAnsi" w:cstheme="minorHAnsi"/>
          <w:szCs w:val="22"/>
        </w:rPr>
      </w:pPr>
      <w:r w:rsidRPr="00A92209">
        <w:rPr>
          <w:rFonts w:asciiTheme="minorHAnsi" w:hAnsiTheme="minorHAnsi" w:cstheme="minorHAnsi"/>
          <w:noProof/>
          <w:szCs w:val="22"/>
        </w:rPr>
        <w:drawing>
          <wp:inline distT="0" distB="0" distL="0" distR="0">
            <wp:extent cx="3552825" cy="1285875"/>
            <wp:effectExtent l="0" t="0" r="0" b="285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A2B1F" w:rsidRPr="00A92209" w:rsidRDefault="008A2B1F" w:rsidP="00884DF2">
      <w:pPr>
        <w:rPr>
          <w:rFonts w:asciiTheme="minorHAnsi" w:hAnsiTheme="minorHAnsi" w:cstheme="minorHAnsi"/>
          <w:szCs w:val="22"/>
        </w:rPr>
      </w:pPr>
    </w:p>
    <w:p w:rsidR="008130E5" w:rsidRPr="00A92209" w:rsidRDefault="004B3F0E" w:rsidP="00592831">
      <w:pPr>
        <w:rPr>
          <w:rFonts w:asciiTheme="minorHAnsi" w:hAnsiTheme="minorHAnsi" w:cstheme="minorHAnsi"/>
          <w:b/>
          <w:szCs w:val="22"/>
        </w:rPr>
      </w:pPr>
      <w:r w:rsidRPr="00A92209">
        <w:rPr>
          <w:rFonts w:asciiTheme="minorHAnsi" w:hAnsiTheme="minorHAnsi" w:cstheme="minorHAnsi"/>
          <w:b/>
          <w:szCs w:val="22"/>
        </w:rPr>
        <w:t>Conclusiones</w:t>
      </w:r>
    </w:p>
    <w:p w:rsidR="004B3F0E" w:rsidRPr="00A92209" w:rsidRDefault="004B3F0E" w:rsidP="00592831">
      <w:pPr>
        <w:rPr>
          <w:rFonts w:asciiTheme="minorHAnsi" w:hAnsiTheme="minorHAnsi" w:cstheme="minorHAnsi"/>
          <w:szCs w:val="22"/>
        </w:rPr>
      </w:pPr>
      <w:r w:rsidRPr="00A92209">
        <w:rPr>
          <w:rFonts w:asciiTheme="minorHAnsi" w:hAnsiTheme="minorHAnsi" w:cstheme="minorHAnsi"/>
          <w:b/>
          <w:szCs w:val="22"/>
        </w:rPr>
        <w:tab/>
      </w:r>
      <w:r w:rsidR="004F57F2" w:rsidRPr="00A92209">
        <w:rPr>
          <w:rFonts w:asciiTheme="minorHAnsi" w:hAnsiTheme="minorHAnsi" w:cstheme="minorHAnsi"/>
          <w:szCs w:val="22"/>
        </w:rPr>
        <w:t>En conclusión, l</w:t>
      </w:r>
      <w:r w:rsidRPr="00A92209">
        <w:rPr>
          <w:rFonts w:asciiTheme="minorHAnsi" w:hAnsiTheme="minorHAnsi" w:cstheme="minorHAnsi"/>
          <w:szCs w:val="22"/>
        </w:rPr>
        <w:t>a</w:t>
      </w:r>
      <w:r w:rsidR="005E2A85" w:rsidRPr="00A92209">
        <w:rPr>
          <w:rFonts w:asciiTheme="minorHAnsi" w:hAnsiTheme="minorHAnsi" w:cstheme="minorHAnsi"/>
          <w:szCs w:val="22"/>
        </w:rPr>
        <w:t xml:space="preserve"> RGPD ha desarrollado un marco legal </w:t>
      </w:r>
      <w:r w:rsidR="00996C25" w:rsidRPr="00A92209">
        <w:rPr>
          <w:rFonts w:asciiTheme="minorHAnsi" w:hAnsiTheme="minorHAnsi" w:cstheme="minorHAnsi"/>
          <w:szCs w:val="22"/>
        </w:rPr>
        <w:t>donde el</w:t>
      </w:r>
      <w:r w:rsidR="005E2A85" w:rsidRPr="00A92209">
        <w:rPr>
          <w:rFonts w:asciiTheme="minorHAnsi" w:hAnsiTheme="minorHAnsi" w:cstheme="minorHAnsi"/>
          <w:szCs w:val="22"/>
        </w:rPr>
        <w:t xml:space="preserve"> sujeto </w:t>
      </w:r>
      <w:r w:rsidR="00996C25" w:rsidRPr="00A92209">
        <w:rPr>
          <w:rFonts w:asciiTheme="minorHAnsi" w:hAnsiTheme="minorHAnsi" w:cstheme="minorHAnsi"/>
          <w:szCs w:val="22"/>
        </w:rPr>
        <w:t xml:space="preserve">tiene un </w:t>
      </w:r>
      <w:r w:rsidR="005E2A85" w:rsidRPr="00A92209">
        <w:rPr>
          <w:rFonts w:asciiTheme="minorHAnsi" w:hAnsiTheme="minorHAnsi" w:cstheme="minorHAnsi"/>
          <w:szCs w:val="22"/>
        </w:rPr>
        <w:t>papel principal en términos legales respecto a la protección sus datos, más la combinación de una interacción entre varios mecanismos como control y consentimiento, transparencia y a</w:t>
      </w:r>
      <w:r w:rsidR="002800FB" w:rsidRPr="00A92209">
        <w:rPr>
          <w:rFonts w:asciiTheme="minorHAnsi" w:hAnsiTheme="minorHAnsi" w:cstheme="minorHAnsi"/>
          <w:szCs w:val="22"/>
        </w:rPr>
        <w:t>uditoria, privacidad por diseño, propuestos</w:t>
      </w:r>
      <w:r w:rsidR="005E2A85" w:rsidRPr="00A92209">
        <w:rPr>
          <w:rFonts w:asciiTheme="minorHAnsi" w:hAnsiTheme="minorHAnsi" w:cstheme="minorHAnsi"/>
          <w:szCs w:val="22"/>
        </w:rPr>
        <w:t xml:space="preserve"> por este reglamento son </w:t>
      </w:r>
      <w:r w:rsidR="002800FB" w:rsidRPr="00A92209">
        <w:rPr>
          <w:rFonts w:asciiTheme="minorHAnsi" w:hAnsiTheme="minorHAnsi" w:cstheme="minorHAnsi"/>
          <w:szCs w:val="22"/>
        </w:rPr>
        <w:t>una</w:t>
      </w:r>
      <w:r w:rsidR="005E2A85" w:rsidRPr="00A92209">
        <w:rPr>
          <w:rFonts w:asciiTheme="minorHAnsi" w:hAnsiTheme="minorHAnsi" w:cstheme="minorHAnsi"/>
          <w:szCs w:val="22"/>
        </w:rPr>
        <w:t xml:space="preserve"> base importante que </w:t>
      </w:r>
      <w:r w:rsidR="002800FB" w:rsidRPr="00A92209">
        <w:rPr>
          <w:rFonts w:asciiTheme="minorHAnsi" w:hAnsiTheme="minorHAnsi" w:cstheme="minorHAnsi"/>
          <w:szCs w:val="22"/>
        </w:rPr>
        <w:t>provee</w:t>
      </w:r>
      <w:r w:rsidR="005E2A85" w:rsidRPr="00A92209">
        <w:rPr>
          <w:rFonts w:asciiTheme="minorHAnsi" w:hAnsiTheme="minorHAnsi" w:cstheme="minorHAnsi"/>
          <w:szCs w:val="22"/>
        </w:rPr>
        <w:t xml:space="preserve"> el sustento para el desarrollo de las </w:t>
      </w:r>
      <w:r w:rsidR="002800FB" w:rsidRPr="00A92209">
        <w:rPr>
          <w:rFonts w:asciiTheme="minorHAnsi" w:hAnsiTheme="minorHAnsi" w:cstheme="minorHAnsi"/>
          <w:szCs w:val="22"/>
        </w:rPr>
        <w:t>tecnologías</w:t>
      </w:r>
      <w:r w:rsidR="005E2A85" w:rsidRPr="00A92209">
        <w:rPr>
          <w:rFonts w:asciiTheme="minorHAnsi" w:hAnsiTheme="minorHAnsi" w:cstheme="minorHAnsi"/>
          <w:szCs w:val="22"/>
        </w:rPr>
        <w:t xml:space="preserve"> y aplicaciones basadas en IA.</w:t>
      </w:r>
    </w:p>
    <w:p w:rsidR="002800FB" w:rsidRPr="00A92209" w:rsidRDefault="002800FB" w:rsidP="004F57F2">
      <w:pPr>
        <w:ind w:firstLine="709"/>
        <w:rPr>
          <w:rFonts w:asciiTheme="minorHAnsi" w:hAnsiTheme="minorHAnsi" w:cstheme="minorHAnsi"/>
          <w:szCs w:val="22"/>
        </w:rPr>
      </w:pPr>
      <w:r w:rsidRPr="00A92209">
        <w:rPr>
          <w:rFonts w:asciiTheme="minorHAnsi" w:hAnsiTheme="minorHAnsi" w:cstheme="minorHAnsi"/>
          <w:szCs w:val="22"/>
        </w:rPr>
        <w:t xml:space="preserve">Por el </w:t>
      </w:r>
      <w:r w:rsidR="004F57F2" w:rsidRPr="00A92209">
        <w:rPr>
          <w:rFonts w:asciiTheme="minorHAnsi" w:hAnsiTheme="minorHAnsi" w:cstheme="minorHAnsi"/>
          <w:szCs w:val="22"/>
        </w:rPr>
        <w:t>contrario,</w:t>
      </w:r>
      <w:r w:rsidRPr="00A92209">
        <w:rPr>
          <w:rFonts w:asciiTheme="minorHAnsi" w:hAnsiTheme="minorHAnsi" w:cstheme="minorHAnsi"/>
          <w:szCs w:val="22"/>
        </w:rPr>
        <w:t xml:space="preserve"> se puede observar que existe todavía </w:t>
      </w:r>
      <w:r w:rsidR="004F57F2" w:rsidRPr="00A92209">
        <w:rPr>
          <w:rFonts w:asciiTheme="minorHAnsi" w:hAnsiTheme="minorHAnsi" w:cstheme="minorHAnsi"/>
          <w:szCs w:val="22"/>
        </w:rPr>
        <w:t>un largo camino por recorrer</w:t>
      </w:r>
      <w:r w:rsidRPr="00A92209">
        <w:rPr>
          <w:rFonts w:asciiTheme="minorHAnsi" w:hAnsiTheme="minorHAnsi" w:cstheme="minorHAnsi"/>
          <w:szCs w:val="22"/>
        </w:rPr>
        <w:t xml:space="preserve"> debido a las siguientes motivaciones que pueden ser efecto del uso de la IA en aplicaciones con falta de ética y tomen estos retos como venta</w:t>
      </w:r>
      <w:r w:rsidR="004F57F2" w:rsidRPr="00A92209">
        <w:rPr>
          <w:rFonts w:asciiTheme="minorHAnsi" w:hAnsiTheme="minorHAnsi" w:cstheme="minorHAnsi"/>
          <w:szCs w:val="22"/>
        </w:rPr>
        <w:t>ja</w:t>
      </w:r>
      <w:r w:rsidRPr="00A92209">
        <w:rPr>
          <w:rFonts w:asciiTheme="minorHAnsi" w:hAnsiTheme="minorHAnsi" w:cstheme="minorHAnsi"/>
          <w:szCs w:val="22"/>
        </w:rPr>
        <w:t>s oportunistas. Por ejemplo:</w:t>
      </w:r>
    </w:p>
    <w:p w:rsidR="008130E5" w:rsidRPr="00A92209" w:rsidRDefault="002800FB" w:rsidP="002800FB">
      <w:pPr>
        <w:pStyle w:val="Prrafodelista"/>
        <w:numPr>
          <w:ilvl w:val="0"/>
          <w:numId w:val="34"/>
        </w:numPr>
        <w:rPr>
          <w:rFonts w:asciiTheme="minorHAnsi" w:hAnsiTheme="minorHAnsi" w:cstheme="minorHAnsi"/>
          <w:szCs w:val="22"/>
        </w:rPr>
      </w:pPr>
      <w:r w:rsidRPr="00A92209">
        <w:rPr>
          <w:rFonts w:asciiTheme="minorHAnsi" w:hAnsiTheme="minorHAnsi" w:cstheme="minorHAnsi"/>
          <w:szCs w:val="22"/>
        </w:rPr>
        <w:t>Limitación</w:t>
      </w:r>
      <w:r w:rsidR="008130E5" w:rsidRPr="00A92209">
        <w:rPr>
          <w:rFonts w:asciiTheme="minorHAnsi" w:hAnsiTheme="minorHAnsi" w:cstheme="minorHAnsi"/>
          <w:szCs w:val="22"/>
        </w:rPr>
        <w:t xml:space="preserve"> en </w:t>
      </w:r>
      <w:r w:rsidRPr="00A92209">
        <w:rPr>
          <w:rFonts w:asciiTheme="minorHAnsi" w:hAnsiTheme="minorHAnsi" w:cstheme="minorHAnsi"/>
          <w:szCs w:val="22"/>
        </w:rPr>
        <w:t xml:space="preserve">procesos de </w:t>
      </w:r>
      <w:r w:rsidR="008130E5" w:rsidRPr="00A92209">
        <w:rPr>
          <w:rFonts w:asciiTheme="minorHAnsi" w:hAnsiTheme="minorHAnsi" w:cstheme="minorHAnsi"/>
          <w:szCs w:val="22"/>
        </w:rPr>
        <w:t>investigación</w:t>
      </w:r>
      <w:r w:rsidRPr="00A92209">
        <w:rPr>
          <w:rFonts w:asciiTheme="minorHAnsi" w:hAnsiTheme="minorHAnsi" w:cstheme="minorHAnsi"/>
          <w:szCs w:val="22"/>
        </w:rPr>
        <w:t xml:space="preserve"> y desarrollo de la IA.</w:t>
      </w:r>
    </w:p>
    <w:p w:rsidR="008130E5" w:rsidRPr="00A92209" w:rsidRDefault="008130E5" w:rsidP="002800FB">
      <w:pPr>
        <w:pStyle w:val="Prrafodelista"/>
        <w:numPr>
          <w:ilvl w:val="0"/>
          <w:numId w:val="34"/>
        </w:numPr>
        <w:rPr>
          <w:rFonts w:asciiTheme="minorHAnsi" w:hAnsiTheme="minorHAnsi" w:cstheme="minorHAnsi"/>
          <w:szCs w:val="22"/>
        </w:rPr>
      </w:pPr>
      <w:r w:rsidRPr="00A92209">
        <w:rPr>
          <w:rFonts w:asciiTheme="minorHAnsi" w:hAnsiTheme="minorHAnsi" w:cstheme="minorHAnsi"/>
          <w:szCs w:val="22"/>
        </w:rPr>
        <w:t xml:space="preserve">Crecimiento de </w:t>
      </w:r>
      <w:r w:rsidR="002800FB" w:rsidRPr="00A92209">
        <w:rPr>
          <w:rFonts w:asciiTheme="minorHAnsi" w:hAnsiTheme="minorHAnsi" w:cstheme="minorHAnsi"/>
          <w:szCs w:val="22"/>
        </w:rPr>
        <w:t>negocios</w:t>
      </w:r>
      <w:r w:rsidRPr="00A92209">
        <w:rPr>
          <w:rFonts w:asciiTheme="minorHAnsi" w:hAnsiTheme="minorHAnsi" w:cstheme="minorHAnsi"/>
          <w:szCs w:val="22"/>
        </w:rPr>
        <w:t xml:space="preserve"> ilegales venta de datos IA </w:t>
      </w:r>
      <w:r w:rsidR="002800FB" w:rsidRPr="00A92209">
        <w:rPr>
          <w:rFonts w:asciiTheme="minorHAnsi" w:hAnsiTheme="minorHAnsi" w:cstheme="minorHAnsi"/>
          <w:szCs w:val="22"/>
        </w:rPr>
        <w:t>inteligentes.</w:t>
      </w:r>
    </w:p>
    <w:p w:rsidR="008130E5" w:rsidRPr="00A92209" w:rsidRDefault="008130E5" w:rsidP="002800FB">
      <w:pPr>
        <w:pStyle w:val="Prrafodelista"/>
        <w:numPr>
          <w:ilvl w:val="0"/>
          <w:numId w:val="34"/>
        </w:numPr>
        <w:rPr>
          <w:rFonts w:asciiTheme="minorHAnsi" w:hAnsiTheme="minorHAnsi" w:cstheme="minorHAnsi"/>
          <w:szCs w:val="22"/>
        </w:rPr>
      </w:pPr>
      <w:r w:rsidRPr="00A92209">
        <w:rPr>
          <w:rFonts w:asciiTheme="minorHAnsi" w:hAnsiTheme="minorHAnsi" w:cstheme="minorHAnsi"/>
          <w:szCs w:val="22"/>
        </w:rPr>
        <w:t xml:space="preserve">Falta de credibilidad en los </w:t>
      </w:r>
      <w:r w:rsidR="002800FB" w:rsidRPr="00A92209">
        <w:rPr>
          <w:rFonts w:asciiTheme="minorHAnsi" w:hAnsiTheme="minorHAnsi" w:cstheme="minorHAnsi"/>
          <w:szCs w:val="22"/>
        </w:rPr>
        <w:t>dispositivos respecto de la captura indiscriminada de datos realizada por la IoT.</w:t>
      </w:r>
    </w:p>
    <w:p w:rsidR="002800FB" w:rsidRPr="00A92209" w:rsidRDefault="008130E5" w:rsidP="00754625">
      <w:pPr>
        <w:pStyle w:val="Prrafodelista"/>
        <w:numPr>
          <w:ilvl w:val="0"/>
          <w:numId w:val="34"/>
        </w:numPr>
        <w:rPr>
          <w:rFonts w:asciiTheme="minorHAnsi" w:hAnsiTheme="minorHAnsi" w:cstheme="minorHAnsi"/>
          <w:szCs w:val="22"/>
        </w:rPr>
      </w:pPr>
      <w:r w:rsidRPr="00A92209">
        <w:rPr>
          <w:rFonts w:asciiTheme="minorHAnsi" w:hAnsiTheme="minorHAnsi" w:cstheme="minorHAnsi"/>
          <w:szCs w:val="22"/>
        </w:rPr>
        <w:t xml:space="preserve">Carrera de riesgo y </w:t>
      </w:r>
      <w:r w:rsidR="002800FB" w:rsidRPr="00A92209">
        <w:rPr>
          <w:rFonts w:asciiTheme="minorHAnsi" w:hAnsiTheme="minorHAnsi" w:cstheme="minorHAnsi"/>
          <w:szCs w:val="22"/>
        </w:rPr>
        <w:t>susceptible</w:t>
      </w:r>
      <w:r w:rsidRPr="00A92209">
        <w:rPr>
          <w:rFonts w:asciiTheme="minorHAnsi" w:hAnsiTheme="minorHAnsi" w:cstheme="minorHAnsi"/>
          <w:szCs w:val="22"/>
        </w:rPr>
        <w:t xml:space="preserve"> a demandas</w:t>
      </w:r>
      <w:r w:rsidR="002800FB" w:rsidRPr="00A92209">
        <w:rPr>
          <w:rFonts w:asciiTheme="minorHAnsi" w:hAnsiTheme="minorHAnsi" w:cstheme="minorHAnsi"/>
          <w:szCs w:val="22"/>
        </w:rPr>
        <w:t>, disminución del interés de futuros profesionales.</w:t>
      </w:r>
    </w:p>
    <w:p w:rsidR="002800FB" w:rsidRPr="00A92209" w:rsidRDefault="002800FB" w:rsidP="002800FB">
      <w:pPr>
        <w:pStyle w:val="Prrafodelista"/>
        <w:numPr>
          <w:ilvl w:val="0"/>
          <w:numId w:val="34"/>
        </w:numPr>
        <w:rPr>
          <w:rFonts w:asciiTheme="minorHAnsi" w:hAnsiTheme="minorHAnsi" w:cstheme="minorHAnsi"/>
          <w:szCs w:val="22"/>
        </w:rPr>
      </w:pPr>
      <w:r w:rsidRPr="00A92209">
        <w:rPr>
          <w:rFonts w:asciiTheme="minorHAnsi" w:hAnsiTheme="minorHAnsi" w:cstheme="minorHAnsi"/>
          <w:szCs w:val="22"/>
        </w:rPr>
        <w:t>Temor de los usuarios a utilizar sistemas basados en IA, mayores restricciones y posibles incrementos en las multas.</w:t>
      </w:r>
    </w:p>
    <w:p w:rsidR="002800FB" w:rsidRPr="00A92209" w:rsidRDefault="002800FB" w:rsidP="002800FB">
      <w:pPr>
        <w:rPr>
          <w:rFonts w:asciiTheme="minorHAnsi" w:hAnsiTheme="minorHAnsi" w:cstheme="minorHAnsi"/>
          <w:szCs w:val="22"/>
        </w:rPr>
      </w:pPr>
      <w:r w:rsidRPr="00A92209">
        <w:rPr>
          <w:rFonts w:asciiTheme="minorHAnsi" w:hAnsiTheme="minorHAnsi" w:cstheme="minorHAnsi"/>
          <w:szCs w:val="22"/>
        </w:rPr>
        <w:t>En contraste el desarrollo de la IA, tiene un considerable valor agregado para la sociedad, ya que su desarrollo ha involucrado tener sistemas más inteligentes y amigables que hacen, cuyas organizaciones que los representas son más conscientes sobre los términos legales relacionados a la privacidad. Por citar algunos ejemplos:</w:t>
      </w:r>
    </w:p>
    <w:p w:rsidR="008130E5" w:rsidRPr="00A92209" w:rsidRDefault="008130E5" w:rsidP="002800FB">
      <w:pPr>
        <w:pStyle w:val="Prrafodelista"/>
        <w:numPr>
          <w:ilvl w:val="0"/>
          <w:numId w:val="35"/>
        </w:numPr>
        <w:rPr>
          <w:rFonts w:asciiTheme="minorHAnsi" w:hAnsiTheme="minorHAnsi" w:cstheme="minorHAnsi"/>
          <w:szCs w:val="22"/>
        </w:rPr>
      </w:pPr>
      <w:r w:rsidRPr="00A92209">
        <w:rPr>
          <w:rFonts w:asciiTheme="minorHAnsi" w:hAnsiTheme="minorHAnsi" w:cstheme="minorHAnsi"/>
          <w:szCs w:val="22"/>
        </w:rPr>
        <w:t xml:space="preserve">Conciencia y responsabilidad en </w:t>
      </w:r>
      <w:r w:rsidR="004F57F2" w:rsidRPr="00A92209">
        <w:rPr>
          <w:rFonts w:asciiTheme="minorHAnsi" w:hAnsiTheme="minorHAnsi" w:cstheme="minorHAnsi"/>
          <w:szCs w:val="22"/>
        </w:rPr>
        <w:t>todos los niveles</w:t>
      </w:r>
      <w:r w:rsidRPr="00A92209">
        <w:rPr>
          <w:rFonts w:asciiTheme="minorHAnsi" w:hAnsiTheme="minorHAnsi" w:cstheme="minorHAnsi"/>
          <w:szCs w:val="22"/>
        </w:rPr>
        <w:t xml:space="preserve"> </w:t>
      </w:r>
      <w:r w:rsidR="00CD27C8" w:rsidRPr="00A92209">
        <w:rPr>
          <w:rFonts w:asciiTheme="minorHAnsi" w:hAnsiTheme="minorHAnsi" w:cstheme="minorHAnsi"/>
          <w:szCs w:val="22"/>
        </w:rPr>
        <w:t xml:space="preserve">sobre </w:t>
      </w:r>
      <w:r w:rsidRPr="00A92209">
        <w:rPr>
          <w:rFonts w:asciiTheme="minorHAnsi" w:hAnsiTheme="minorHAnsi" w:cstheme="minorHAnsi"/>
          <w:szCs w:val="22"/>
        </w:rPr>
        <w:t>el uso de la IA</w:t>
      </w:r>
      <w:r w:rsidR="002800FB" w:rsidRPr="00A92209">
        <w:rPr>
          <w:rFonts w:asciiTheme="minorHAnsi" w:hAnsiTheme="minorHAnsi" w:cstheme="minorHAnsi"/>
          <w:szCs w:val="22"/>
        </w:rPr>
        <w:t>.</w:t>
      </w:r>
    </w:p>
    <w:p w:rsidR="002800FB" w:rsidRPr="00A92209" w:rsidRDefault="008130E5" w:rsidP="002800FB">
      <w:pPr>
        <w:pStyle w:val="Prrafodelista"/>
        <w:numPr>
          <w:ilvl w:val="0"/>
          <w:numId w:val="35"/>
        </w:numPr>
        <w:rPr>
          <w:rFonts w:asciiTheme="minorHAnsi" w:hAnsiTheme="minorHAnsi" w:cstheme="minorHAnsi"/>
          <w:szCs w:val="22"/>
        </w:rPr>
      </w:pPr>
      <w:r w:rsidRPr="00A92209">
        <w:rPr>
          <w:rFonts w:asciiTheme="minorHAnsi" w:hAnsiTheme="minorHAnsi" w:cstheme="minorHAnsi"/>
          <w:szCs w:val="22"/>
        </w:rPr>
        <w:t xml:space="preserve">Nuevas </w:t>
      </w:r>
      <w:r w:rsidR="00CD27C8" w:rsidRPr="00A92209">
        <w:rPr>
          <w:rFonts w:asciiTheme="minorHAnsi" w:hAnsiTheme="minorHAnsi" w:cstheme="minorHAnsi"/>
          <w:szCs w:val="22"/>
        </w:rPr>
        <w:t xml:space="preserve">ramas de la </w:t>
      </w:r>
      <w:r w:rsidRPr="00A92209">
        <w:rPr>
          <w:rFonts w:asciiTheme="minorHAnsi" w:hAnsiTheme="minorHAnsi" w:cstheme="minorHAnsi"/>
          <w:szCs w:val="22"/>
        </w:rPr>
        <w:t xml:space="preserve">ciencia de la </w:t>
      </w:r>
      <w:r w:rsidR="002800FB" w:rsidRPr="00A92209">
        <w:rPr>
          <w:rFonts w:asciiTheme="minorHAnsi" w:hAnsiTheme="minorHAnsi" w:cstheme="minorHAnsi"/>
          <w:szCs w:val="22"/>
        </w:rPr>
        <w:t>informática</w:t>
      </w:r>
      <w:r w:rsidRPr="00A92209">
        <w:rPr>
          <w:rFonts w:asciiTheme="minorHAnsi" w:hAnsiTheme="minorHAnsi" w:cstheme="minorHAnsi"/>
          <w:szCs w:val="22"/>
        </w:rPr>
        <w:t xml:space="preserve"> para el tratamiento de la </w:t>
      </w:r>
      <w:r w:rsidR="002800FB" w:rsidRPr="00A92209">
        <w:rPr>
          <w:rFonts w:asciiTheme="minorHAnsi" w:hAnsiTheme="minorHAnsi" w:cstheme="minorHAnsi"/>
          <w:szCs w:val="22"/>
        </w:rPr>
        <w:t>problemática</w:t>
      </w:r>
      <w:r w:rsidRPr="00A92209">
        <w:rPr>
          <w:rFonts w:asciiTheme="minorHAnsi" w:hAnsiTheme="minorHAnsi" w:cstheme="minorHAnsi"/>
          <w:szCs w:val="22"/>
        </w:rPr>
        <w:t xml:space="preserve"> de los datos</w:t>
      </w:r>
      <w:r w:rsidR="002800FB" w:rsidRPr="00A92209">
        <w:rPr>
          <w:rFonts w:asciiTheme="minorHAnsi" w:hAnsiTheme="minorHAnsi" w:cstheme="minorHAnsi"/>
          <w:szCs w:val="22"/>
        </w:rPr>
        <w:t>.</w:t>
      </w:r>
    </w:p>
    <w:p w:rsidR="002800FB" w:rsidRPr="00A92209" w:rsidRDefault="002800FB" w:rsidP="002800FB">
      <w:pPr>
        <w:pStyle w:val="Prrafodelista"/>
        <w:numPr>
          <w:ilvl w:val="0"/>
          <w:numId w:val="35"/>
        </w:numPr>
        <w:rPr>
          <w:rFonts w:asciiTheme="minorHAnsi" w:hAnsiTheme="minorHAnsi" w:cstheme="minorHAnsi"/>
          <w:szCs w:val="22"/>
        </w:rPr>
      </w:pPr>
      <w:r w:rsidRPr="00A92209">
        <w:rPr>
          <w:rFonts w:asciiTheme="minorHAnsi" w:hAnsiTheme="minorHAnsi" w:cstheme="minorHAnsi"/>
          <w:szCs w:val="22"/>
        </w:rPr>
        <w:t>Reunir equipos multidisciplinarios que puedan considerar las consecuencias para la sociedad de los sistemas desarrollado.</w:t>
      </w:r>
    </w:p>
    <w:p w:rsidR="008130E5" w:rsidRPr="00A92209" w:rsidRDefault="008130E5" w:rsidP="002800FB">
      <w:pPr>
        <w:pStyle w:val="Prrafodelista"/>
        <w:numPr>
          <w:ilvl w:val="0"/>
          <w:numId w:val="35"/>
        </w:numPr>
        <w:rPr>
          <w:rFonts w:asciiTheme="minorHAnsi" w:hAnsiTheme="minorHAnsi" w:cstheme="minorHAnsi"/>
          <w:szCs w:val="22"/>
        </w:rPr>
      </w:pPr>
      <w:r w:rsidRPr="00A92209">
        <w:rPr>
          <w:rFonts w:asciiTheme="minorHAnsi" w:hAnsiTheme="minorHAnsi" w:cstheme="minorHAnsi"/>
          <w:szCs w:val="22"/>
        </w:rPr>
        <w:lastRenderedPageBreak/>
        <w:t>Concie</w:t>
      </w:r>
      <w:r w:rsidR="002800FB" w:rsidRPr="00A92209">
        <w:rPr>
          <w:rFonts w:asciiTheme="minorHAnsi" w:hAnsiTheme="minorHAnsi" w:cstheme="minorHAnsi"/>
          <w:szCs w:val="22"/>
        </w:rPr>
        <w:t>ncias sobre el</w:t>
      </w:r>
      <w:r w:rsidRPr="00A92209">
        <w:rPr>
          <w:rFonts w:asciiTheme="minorHAnsi" w:hAnsiTheme="minorHAnsi" w:cstheme="minorHAnsi"/>
          <w:szCs w:val="22"/>
        </w:rPr>
        <w:t xml:space="preserve"> uso </w:t>
      </w:r>
      <w:r w:rsidR="002800FB" w:rsidRPr="00A92209">
        <w:rPr>
          <w:rFonts w:asciiTheme="minorHAnsi" w:hAnsiTheme="minorHAnsi" w:cstheme="minorHAnsi"/>
          <w:szCs w:val="22"/>
        </w:rPr>
        <w:t>d</w:t>
      </w:r>
      <w:r w:rsidRPr="00A92209">
        <w:rPr>
          <w:rFonts w:asciiTheme="minorHAnsi" w:hAnsiTheme="minorHAnsi" w:cstheme="minorHAnsi"/>
          <w:szCs w:val="22"/>
        </w:rPr>
        <w:t>e aplicaciones gratuitas</w:t>
      </w:r>
      <w:r w:rsidR="002800FB" w:rsidRPr="00A92209">
        <w:rPr>
          <w:rFonts w:asciiTheme="minorHAnsi" w:hAnsiTheme="minorHAnsi" w:cstheme="minorHAnsi"/>
          <w:szCs w:val="22"/>
        </w:rPr>
        <w:t>.</w:t>
      </w:r>
    </w:p>
    <w:p w:rsidR="00C11CC8" w:rsidRPr="00A92209" w:rsidRDefault="00A51EFD" w:rsidP="00592831">
      <w:pPr>
        <w:rPr>
          <w:rFonts w:asciiTheme="minorHAnsi" w:hAnsiTheme="minorHAnsi" w:cstheme="minorHAnsi"/>
          <w:i/>
          <w:szCs w:val="22"/>
        </w:rPr>
      </w:pPr>
      <w:r w:rsidRPr="00A92209">
        <w:rPr>
          <w:rFonts w:asciiTheme="minorHAnsi" w:hAnsiTheme="minorHAnsi" w:cstheme="minorHAnsi"/>
          <w:szCs w:val="22"/>
        </w:rPr>
        <w:t xml:space="preserve">Por lo que </w:t>
      </w:r>
      <w:r w:rsidR="004F57F2" w:rsidRPr="00A92209">
        <w:rPr>
          <w:rFonts w:asciiTheme="minorHAnsi" w:hAnsiTheme="minorHAnsi" w:cstheme="minorHAnsi"/>
          <w:szCs w:val="22"/>
        </w:rPr>
        <w:t xml:space="preserve">se evidencia que cada vez se presentan </w:t>
      </w:r>
      <w:r w:rsidR="004F6A99" w:rsidRPr="00A92209">
        <w:rPr>
          <w:rFonts w:asciiTheme="minorHAnsi" w:hAnsiTheme="minorHAnsi" w:cstheme="minorHAnsi"/>
          <w:szCs w:val="22"/>
        </w:rPr>
        <w:t>reto</w:t>
      </w:r>
      <w:r w:rsidR="004F57F2" w:rsidRPr="00A92209">
        <w:rPr>
          <w:rFonts w:asciiTheme="minorHAnsi" w:hAnsiTheme="minorHAnsi" w:cstheme="minorHAnsi"/>
          <w:szCs w:val="22"/>
        </w:rPr>
        <w:t>s más grandes para la IA sobre el procesamiento y uso de información personal, y surge la siguiente interrogante:</w:t>
      </w:r>
      <w:r w:rsidR="004F57F2" w:rsidRPr="00A92209">
        <w:rPr>
          <w:rFonts w:asciiTheme="minorHAnsi" w:hAnsiTheme="minorHAnsi" w:cstheme="minorHAnsi"/>
          <w:i/>
          <w:szCs w:val="22"/>
        </w:rPr>
        <w:t xml:space="preserve"> ¿Es ético que, mediante la IA los usuarios dueños de datos confidenciales puedan acceder</w:t>
      </w:r>
      <w:r w:rsidR="00825BD2" w:rsidRPr="00A92209">
        <w:rPr>
          <w:rFonts w:asciiTheme="minorHAnsi" w:hAnsiTheme="minorHAnsi" w:cstheme="minorHAnsi"/>
          <w:i/>
          <w:szCs w:val="22"/>
        </w:rPr>
        <w:t xml:space="preserve"> y detecta</w:t>
      </w:r>
      <w:r w:rsidR="00CD27C8" w:rsidRPr="00A92209">
        <w:rPr>
          <w:rFonts w:asciiTheme="minorHAnsi" w:hAnsiTheme="minorHAnsi" w:cstheme="minorHAnsi"/>
          <w:i/>
          <w:szCs w:val="22"/>
        </w:rPr>
        <w:t>r</w:t>
      </w:r>
      <w:r w:rsidR="00825BD2" w:rsidRPr="00A92209">
        <w:rPr>
          <w:rFonts w:asciiTheme="minorHAnsi" w:hAnsiTheme="minorHAnsi" w:cstheme="minorHAnsi"/>
          <w:i/>
          <w:szCs w:val="22"/>
        </w:rPr>
        <w:t>, esta información en</w:t>
      </w:r>
      <w:r w:rsidR="004F57F2" w:rsidRPr="00A92209">
        <w:rPr>
          <w:rFonts w:asciiTheme="minorHAnsi" w:hAnsiTheme="minorHAnsi" w:cstheme="minorHAnsi"/>
          <w:i/>
          <w:szCs w:val="22"/>
        </w:rPr>
        <w:t xml:space="preserve"> servidores </w:t>
      </w:r>
      <w:r w:rsidR="00825BD2" w:rsidRPr="00A92209">
        <w:rPr>
          <w:rFonts w:asciiTheme="minorHAnsi" w:hAnsiTheme="minorHAnsi" w:cstheme="minorHAnsi"/>
          <w:i/>
          <w:szCs w:val="22"/>
        </w:rPr>
        <w:t>d</w:t>
      </w:r>
      <w:r w:rsidR="004F57F2" w:rsidRPr="00A92209">
        <w:rPr>
          <w:rFonts w:asciiTheme="minorHAnsi" w:hAnsiTheme="minorHAnsi" w:cstheme="minorHAnsi"/>
          <w:i/>
          <w:szCs w:val="22"/>
        </w:rPr>
        <w:t xml:space="preserve">e la internet </w:t>
      </w:r>
      <w:r w:rsidR="00AC722E" w:rsidRPr="00A92209">
        <w:rPr>
          <w:rFonts w:asciiTheme="minorHAnsi" w:hAnsiTheme="minorHAnsi" w:cstheme="minorHAnsi"/>
          <w:i/>
          <w:szCs w:val="22"/>
        </w:rPr>
        <w:t xml:space="preserve">y así </w:t>
      </w:r>
      <w:r w:rsidR="004F57F2" w:rsidRPr="00A92209">
        <w:rPr>
          <w:rFonts w:asciiTheme="minorHAnsi" w:hAnsiTheme="minorHAnsi" w:cstheme="minorHAnsi"/>
          <w:i/>
          <w:szCs w:val="22"/>
        </w:rPr>
        <w:t xml:space="preserve">puedan realizar </w:t>
      </w:r>
      <w:r w:rsidR="00AC722E" w:rsidRPr="00A92209">
        <w:rPr>
          <w:rFonts w:asciiTheme="minorHAnsi" w:hAnsiTheme="minorHAnsi" w:cstheme="minorHAnsi"/>
          <w:i/>
          <w:szCs w:val="22"/>
        </w:rPr>
        <w:t>los</w:t>
      </w:r>
      <w:r w:rsidR="004F57F2" w:rsidRPr="00A92209">
        <w:rPr>
          <w:rFonts w:asciiTheme="minorHAnsi" w:hAnsiTheme="minorHAnsi" w:cstheme="minorHAnsi"/>
          <w:i/>
          <w:szCs w:val="22"/>
        </w:rPr>
        <w:t xml:space="preserve"> principio</w:t>
      </w:r>
      <w:r w:rsidR="00AC722E" w:rsidRPr="00A92209">
        <w:rPr>
          <w:rFonts w:asciiTheme="minorHAnsi" w:hAnsiTheme="minorHAnsi" w:cstheme="minorHAnsi"/>
          <w:i/>
          <w:szCs w:val="22"/>
        </w:rPr>
        <w:t>s</w:t>
      </w:r>
      <w:r w:rsidR="004F57F2" w:rsidRPr="00A92209">
        <w:rPr>
          <w:rFonts w:asciiTheme="minorHAnsi" w:hAnsiTheme="minorHAnsi" w:cstheme="minorHAnsi"/>
          <w:i/>
          <w:szCs w:val="22"/>
        </w:rPr>
        <w:t xml:space="preserve"> de precisión y vigencia de la información?</w:t>
      </w:r>
    </w:p>
    <w:p w:rsidR="00AC722E" w:rsidRPr="00A92209" w:rsidRDefault="00AC722E" w:rsidP="00592831">
      <w:pPr>
        <w:rPr>
          <w:rFonts w:asciiTheme="minorHAnsi" w:hAnsiTheme="minorHAnsi" w:cstheme="minorHAnsi"/>
          <w:b/>
          <w:szCs w:val="22"/>
        </w:rPr>
      </w:pPr>
      <w:r w:rsidRPr="00A92209">
        <w:rPr>
          <w:rFonts w:asciiTheme="minorHAnsi" w:hAnsiTheme="minorHAnsi" w:cstheme="minorHAnsi"/>
          <w:b/>
          <w:szCs w:val="22"/>
        </w:rPr>
        <w:t>Referencias Bibliográficas:</w:t>
      </w:r>
    </w:p>
    <w:p w:rsidR="00AC722E" w:rsidRPr="00A92209" w:rsidRDefault="00AC722E" w:rsidP="00AC722E">
      <w:pPr>
        <w:rPr>
          <w:rFonts w:asciiTheme="minorHAnsi" w:hAnsiTheme="minorHAnsi" w:cstheme="minorHAnsi"/>
          <w:szCs w:val="22"/>
          <w:lang w:val="en-US"/>
        </w:rPr>
      </w:pPr>
      <w:proofErr w:type="spellStart"/>
      <w:r w:rsidRPr="00A92209">
        <w:rPr>
          <w:rFonts w:asciiTheme="minorHAnsi" w:hAnsiTheme="minorHAnsi" w:cstheme="minorHAnsi"/>
          <w:szCs w:val="22"/>
        </w:rPr>
        <w:t>Kamarinou</w:t>
      </w:r>
      <w:proofErr w:type="spellEnd"/>
      <w:r w:rsidRPr="00A92209">
        <w:rPr>
          <w:rFonts w:asciiTheme="minorHAnsi" w:hAnsiTheme="minorHAnsi" w:cstheme="minorHAnsi"/>
          <w:szCs w:val="22"/>
        </w:rPr>
        <w:t xml:space="preserve">, D., </w:t>
      </w:r>
      <w:proofErr w:type="spellStart"/>
      <w:r w:rsidRPr="00A92209">
        <w:rPr>
          <w:rFonts w:asciiTheme="minorHAnsi" w:hAnsiTheme="minorHAnsi" w:cstheme="minorHAnsi"/>
          <w:szCs w:val="22"/>
        </w:rPr>
        <w:t>Millard</w:t>
      </w:r>
      <w:proofErr w:type="spellEnd"/>
      <w:r w:rsidRPr="00A92209">
        <w:rPr>
          <w:rFonts w:asciiTheme="minorHAnsi" w:hAnsiTheme="minorHAnsi" w:cstheme="minorHAnsi"/>
          <w:szCs w:val="22"/>
        </w:rPr>
        <w:t xml:space="preserve">, C., &amp; Singh, J. (2017). </w:t>
      </w:r>
      <w:r w:rsidRPr="00A92209">
        <w:rPr>
          <w:rFonts w:asciiTheme="minorHAnsi" w:hAnsiTheme="minorHAnsi" w:cstheme="minorHAnsi"/>
          <w:szCs w:val="22"/>
          <w:lang w:val="en-US"/>
        </w:rPr>
        <w:t>Machine Learning with Personal Data: Profiling, Decisions and the EU General Data Protection Regulation. To appear, Journal of Machine Learning Research, 2017.</w:t>
      </w:r>
    </w:p>
    <w:p w:rsidR="00A51EFD" w:rsidRPr="00A92209" w:rsidRDefault="00A51EFD"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proofErr w:type="spellStart"/>
      <w:r w:rsidRPr="00A92209">
        <w:rPr>
          <w:rFonts w:asciiTheme="minorHAnsi" w:hAnsiTheme="minorHAnsi" w:cstheme="minorHAnsi"/>
          <w:szCs w:val="22"/>
          <w:lang w:val="en-US"/>
        </w:rPr>
        <w:t>Mitrou</w:t>
      </w:r>
      <w:proofErr w:type="spellEnd"/>
      <w:r w:rsidRPr="00A92209">
        <w:rPr>
          <w:rFonts w:asciiTheme="minorHAnsi" w:hAnsiTheme="minorHAnsi" w:cstheme="minorHAnsi"/>
          <w:szCs w:val="22"/>
          <w:lang w:val="en-US"/>
        </w:rPr>
        <w:t>, L. (2018). Data Protection, Artificial Intelligence and Cognitive Services: Is the General Data Protection Regulation (</w:t>
      </w:r>
      <w:proofErr w:type="spellStart"/>
      <w:r w:rsidRPr="00A92209">
        <w:rPr>
          <w:rFonts w:asciiTheme="minorHAnsi" w:hAnsiTheme="minorHAnsi" w:cstheme="minorHAnsi"/>
          <w:szCs w:val="22"/>
          <w:lang w:val="en-US"/>
        </w:rPr>
        <w:t>GDPR</w:t>
      </w:r>
      <w:proofErr w:type="spellEnd"/>
      <w:proofErr w:type="gramStart"/>
      <w:r w:rsidRPr="00A92209">
        <w:rPr>
          <w:rFonts w:asciiTheme="minorHAnsi" w:hAnsiTheme="minorHAnsi" w:cstheme="minorHAnsi"/>
          <w:szCs w:val="22"/>
          <w:lang w:val="en-US"/>
        </w:rPr>
        <w:t>)‘</w:t>
      </w:r>
      <w:proofErr w:type="gramEnd"/>
      <w:r w:rsidRPr="00A92209">
        <w:rPr>
          <w:rFonts w:asciiTheme="minorHAnsi" w:hAnsiTheme="minorHAnsi" w:cstheme="minorHAnsi"/>
          <w:szCs w:val="22"/>
          <w:lang w:val="en-US"/>
        </w:rPr>
        <w:t>Artificial Intelligence-Proof’?. Artificial Intelligence and Cognitive Services: Is the General Data Protection Regulation (</w:t>
      </w:r>
      <w:proofErr w:type="spellStart"/>
      <w:r w:rsidRPr="00A92209">
        <w:rPr>
          <w:rFonts w:asciiTheme="minorHAnsi" w:hAnsiTheme="minorHAnsi" w:cstheme="minorHAnsi"/>
          <w:szCs w:val="22"/>
          <w:lang w:val="en-US"/>
        </w:rPr>
        <w:t>GDPR</w:t>
      </w:r>
      <w:proofErr w:type="spellEnd"/>
      <w:proofErr w:type="gramStart"/>
      <w:r w:rsidRPr="00A92209">
        <w:rPr>
          <w:rFonts w:asciiTheme="minorHAnsi" w:hAnsiTheme="minorHAnsi" w:cstheme="minorHAnsi"/>
          <w:szCs w:val="22"/>
          <w:lang w:val="en-US"/>
        </w:rPr>
        <w:t>)‘</w:t>
      </w:r>
      <w:proofErr w:type="gramEnd"/>
      <w:r w:rsidRPr="00A92209">
        <w:rPr>
          <w:rFonts w:asciiTheme="minorHAnsi" w:hAnsiTheme="minorHAnsi" w:cstheme="minorHAnsi"/>
          <w:szCs w:val="22"/>
          <w:lang w:val="en-US"/>
        </w:rPr>
        <w:t>Artificial Intelligence-Proof.</w:t>
      </w:r>
    </w:p>
    <w:p w:rsidR="00AC722E" w:rsidRPr="00A92209" w:rsidRDefault="00AC722E"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r w:rsidRPr="00A92209">
        <w:rPr>
          <w:rFonts w:asciiTheme="minorHAnsi" w:hAnsiTheme="minorHAnsi" w:cstheme="minorHAnsi"/>
          <w:szCs w:val="22"/>
          <w:lang w:val="en-US"/>
        </w:rPr>
        <w:t xml:space="preserve">Schwerin, S. (2018). </w:t>
      </w:r>
      <w:proofErr w:type="spellStart"/>
      <w:r w:rsidRPr="00A92209">
        <w:rPr>
          <w:rFonts w:asciiTheme="minorHAnsi" w:hAnsiTheme="minorHAnsi" w:cstheme="minorHAnsi"/>
          <w:szCs w:val="22"/>
          <w:lang w:val="en-US"/>
        </w:rPr>
        <w:t>Blockchain</w:t>
      </w:r>
      <w:proofErr w:type="spellEnd"/>
      <w:r w:rsidRPr="00A92209">
        <w:rPr>
          <w:rFonts w:asciiTheme="minorHAnsi" w:hAnsiTheme="minorHAnsi" w:cstheme="minorHAnsi"/>
          <w:szCs w:val="22"/>
          <w:lang w:val="en-US"/>
        </w:rPr>
        <w:t xml:space="preserve"> and privacy protection in the case of the </w:t>
      </w:r>
      <w:proofErr w:type="spellStart"/>
      <w:r w:rsidRPr="00A92209">
        <w:rPr>
          <w:rFonts w:asciiTheme="minorHAnsi" w:hAnsiTheme="minorHAnsi" w:cstheme="minorHAnsi"/>
          <w:szCs w:val="22"/>
          <w:lang w:val="en-US"/>
        </w:rPr>
        <w:t>european</w:t>
      </w:r>
      <w:proofErr w:type="spellEnd"/>
      <w:r w:rsidRPr="00A92209">
        <w:rPr>
          <w:rFonts w:asciiTheme="minorHAnsi" w:hAnsiTheme="minorHAnsi" w:cstheme="minorHAnsi"/>
          <w:szCs w:val="22"/>
          <w:lang w:val="en-US"/>
        </w:rPr>
        <w:t xml:space="preserve"> general data protection regulation (</w:t>
      </w:r>
      <w:proofErr w:type="spellStart"/>
      <w:r w:rsidRPr="00A92209">
        <w:rPr>
          <w:rFonts w:asciiTheme="minorHAnsi" w:hAnsiTheme="minorHAnsi" w:cstheme="minorHAnsi"/>
          <w:szCs w:val="22"/>
          <w:lang w:val="en-US"/>
        </w:rPr>
        <w:t>GDPR</w:t>
      </w:r>
      <w:proofErr w:type="spellEnd"/>
      <w:r w:rsidRPr="00A92209">
        <w:rPr>
          <w:rFonts w:asciiTheme="minorHAnsi" w:hAnsiTheme="minorHAnsi" w:cstheme="minorHAnsi"/>
          <w:szCs w:val="22"/>
          <w:lang w:val="en-US"/>
        </w:rPr>
        <w:t xml:space="preserve">): a </w:t>
      </w:r>
      <w:proofErr w:type="spellStart"/>
      <w:r w:rsidRPr="00A92209">
        <w:rPr>
          <w:rFonts w:asciiTheme="minorHAnsi" w:hAnsiTheme="minorHAnsi" w:cstheme="minorHAnsi"/>
          <w:szCs w:val="22"/>
          <w:lang w:val="en-US"/>
        </w:rPr>
        <w:t>delphi</w:t>
      </w:r>
      <w:proofErr w:type="spellEnd"/>
      <w:r w:rsidRPr="00A92209">
        <w:rPr>
          <w:rFonts w:asciiTheme="minorHAnsi" w:hAnsiTheme="minorHAnsi" w:cstheme="minorHAnsi"/>
          <w:szCs w:val="22"/>
          <w:lang w:val="en-US"/>
        </w:rPr>
        <w:t xml:space="preserve"> study. The Journal of the British </w:t>
      </w:r>
      <w:proofErr w:type="spellStart"/>
      <w:r w:rsidRPr="00A92209">
        <w:rPr>
          <w:rFonts w:asciiTheme="minorHAnsi" w:hAnsiTheme="minorHAnsi" w:cstheme="minorHAnsi"/>
          <w:szCs w:val="22"/>
          <w:lang w:val="en-US"/>
        </w:rPr>
        <w:t>Blockchain</w:t>
      </w:r>
      <w:proofErr w:type="spellEnd"/>
      <w:r w:rsidRPr="00A92209">
        <w:rPr>
          <w:rFonts w:asciiTheme="minorHAnsi" w:hAnsiTheme="minorHAnsi" w:cstheme="minorHAnsi"/>
          <w:szCs w:val="22"/>
          <w:lang w:val="en-US"/>
        </w:rPr>
        <w:t xml:space="preserve"> Association, 1(1), 3554.</w:t>
      </w:r>
    </w:p>
    <w:p w:rsidR="00AC722E" w:rsidRPr="00A92209" w:rsidRDefault="00AC722E"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proofErr w:type="spellStart"/>
      <w:r w:rsidRPr="00A92209">
        <w:rPr>
          <w:rFonts w:asciiTheme="minorHAnsi" w:hAnsiTheme="minorHAnsi" w:cstheme="minorHAnsi"/>
          <w:szCs w:val="22"/>
          <w:lang w:val="en-US"/>
        </w:rPr>
        <w:t>Leenes</w:t>
      </w:r>
      <w:proofErr w:type="spellEnd"/>
      <w:r w:rsidRPr="00A92209">
        <w:rPr>
          <w:rFonts w:asciiTheme="minorHAnsi" w:hAnsiTheme="minorHAnsi" w:cstheme="minorHAnsi"/>
          <w:szCs w:val="22"/>
          <w:lang w:val="en-US"/>
        </w:rPr>
        <w:t xml:space="preserve">, R., Van </w:t>
      </w:r>
      <w:proofErr w:type="spellStart"/>
      <w:r w:rsidRPr="00A92209">
        <w:rPr>
          <w:rFonts w:asciiTheme="minorHAnsi" w:hAnsiTheme="minorHAnsi" w:cstheme="minorHAnsi"/>
          <w:szCs w:val="22"/>
          <w:lang w:val="en-US"/>
        </w:rPr>
        <w:t>Brakel</w:t>
      </w:r>
      <w:proofErr w:type="spellEnd"/>
      <w:r w:rsidRPr="00A92209">
        <w:rPr>
          <w:rFonts w:asciiTheme="minorHAnsi" w:hAnsiTheme="minorHAnsi" w:cstheme="minorHAnsi"/>
          <w:szCs w:val="22"/>
          <w:lang w:val="en-US"/>
        </w:rPr>
        <w:t xml:space="preserve">, R., </w:t>
      </w:r>
      <w:proofErr w:type="spellStart"/>
      <w:r w:rsidRPr="00A92209">
        <w:rPr>
          <w:rFonts w:asciiTheme="minorHAnsi" w:hAnsiTheme="minorHAnsi" w:cstheme="minorHAnsi"/>
          <w:szCs w:val="22"/>
          <w:lang w:val="en-US"/>
        </w:rPr>
        <w:t>Gutwirth</w:t>
      </w:r>
      <w:proofErr w:type="spellEnd"/>
      <w:r w:rsidRPr="00A92209">
        <w:rPr>
          <w:rFonts w:asciiTheme="minorHAnsi" w:hAnsiTheme="minorHAnsi" w:cstheme="minorHAnsi"/>
          <w:szCs w:val="22"/>
          <w:lang w:val="en-US"/>
        </w:rPr>
        <w:t xml:space="preserve">, S., &amp; De </w:t>
      </w:r>
      <w:proofErr w:type="spellStart"/>
      <w:r w:rsidRPr="00A92209">
        <w:rPr>
          <w:rFonts w:asciiTheme="minorHAnsi" w:hAnsiTheme="minorHAnsi" w:cstheme="minorHAnsi"/>
          <w:szCs w:val="22"/>
          <w:lang w:val="en-US"/>
        </w:rPr>
        <w:t>Hert</w:t>
      </w:r>
      <w:proofErr w:type="spellEnd"/>
      <w:r w:rsidRPr="00A92209">
        <w:rPr>
          <w:rFonts w:asciiTheme="minorHAnsi" w:hAnsiTheme="minorHAnsi" w:cstheme="minorHAnsi"/>
          <w:szCs w:val="22"/>
          <w:lang w:val="en-US"/>
        </w:rPr>
        <w:t>, P. (Eds.). (2017). Data protection and privacy: the age of intelligent machines. Bloomsbury Publishing.</w:t>
      </w:r>
    </w:p>
    <w:p w:rsidR="00825BD2" w:rsidRPr="00A92209" w:rsidRDefault="00825BD2"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proofErr w:type="spellStart"/>
      <w:r w:rsidRPr="00A92209">
        <w:rPr>
          <w:rFonts w:asciiTheme="minorHAnsi" w:hAnsiTheme="minorHAnsi" w:cstheme="minorHAnsi"/>
          <w:szCs w:val="22"/>
          <w:lang w:val="en-US"/>
        </w:rPr>
        <w:t>Wachter</w:t>
      </w:r>
      <w:proofErr w:type="spellEnd"/>
      <w:r w:rsidRPr="00A92209">
        <w:rPr>
          <w:rFonts w:asciiTheme="minorHAnsi" w:hAnsiTheme="minorHAnsi" w:cstheme="minorHAnsi"/>
          <w:szCs w:val="22"/>
          <w:lang w:val="en-US"/>
        </w:rPr>
        <w:t xml:space="preserve">, S., </w:t>
      </w:r>
      <w:proofErr w:type="spellStart"/>
      <w:r w:rsidRPr="00A92209">
        <w:rPr>
          <w:rFonts w:asciiTheme="minorHAnsi" w:hAnsiTheme="minorHAnsi" w:cstheme="minorHAnsi"/>
          <w:szCs w:val="22"/>
          <w:lang w:val="en-US"/>
        </w:rPr>
        <w:t>Mittelstadt</w:t>
      </w:r>
      <w:proofErr w:type="spellEnd"/>
      <w:r w:rsidRPr="00A92209">
        <w:rPr>
          <w:rFonts w:asciiTheme="minorHAnsi" w:hAnsiTheme="minorHAnsi" w:cstheme="minorHAnsi"/>
          <w:szCs w:val="22"/>
          <w:lang w:val="en-US"/>
        </w:rPr>
        <w:t xml:space="preserve">, B., &amp; </w:t>
      </w:r>
      <w:proofErr w:type="spellStart"/>
      <w:r w:rsidRPr="00A92209">
        <w:rPr>
          <w:rFonts w:asciiTheme="minorHAnsi" w:hAnsiTheme="minorHAnsi" w:cstheme="minorHAnsi"/>
          <w:szCs w:val="22"/>
          <w:lang w:val="en-US"/>
        </w:rPr>
        <w:t>Floridi</w:t>
      </w:r>
      <w:proofErr w:type="spellEnd"/>
      <w:r w:rsidRPr="00A92209">
        <w:rPr>
          <w:rFonts w:asciiTheme="minorHAnsi" w:hAnsiTheme="minorHAnsi" w:cstheme="minorHAnsi"/>
          <w:szCs w:val="22"/>
          <w:lang w:val="en-US"/>
        </w:rPr>
        <w:t>, L. (2017). Why a right to explanation of automated decision-making does not exist in the general data protection regulation. International Data Privacy Law, 7(2), 76-99.</w:t>
      </w:r>
    </w:p>
    <w:p w:rsidR="00AC722E" w:rsidRPr="00A92209" w:rsidRDefault="00AC722E"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r w:rsidRPr="00A92209">
        <w:rPr>
          <w:rFonts w:asciiTheme="minorHAnsi" w:hAnsiTheme="minorHAnsi" w:cstheme="minorHAnsi"/>
          <w:szCs w:val="22"/>
          <w:lang w:val="en-US"/>
        </w:rPr>
        <w:t>Hunt, R. (2001, October). PKI and digital certification infrastructure. In Proceedings. Ninth IEEE International Conference on Networks, ICON 2001. (pp. 234-239). IEEE.</w:t>
      </w:r>
    </w:p>
    <w:p w:rsidR="00AC722E" w:rsidRPr="00A92209" w:rsidRDefault="00AC722E" w:rsidP="00AC722E">
      <w:pPr>
        <w:rPr>
          <w:rFonts w:asciiTheme="minorHAnsi" w:hAnsiTheme="minorHAnsi" w:cstheme="minorHAnsi"/>
          <w:szCs w:val="22"/>
          <w:lang w:val="en-US"/>
        </w:rPr>
      </w:pPr>
      <w:r w:rsidRPr="00A92209">
        <w:rPr>
          <w:rFonts w:asciiTheme="minorHAnsi" w:hAnsiTheme="minorHAnsi" w:cstheme="minorHAnsi"/>
          <w:szCs w:val="22"/>
          <w:lang w:val="en-US"/>
        </w:rPr>
        <w:lastRenderedPageBreak/>
        <w:t>Manheim, K. M., &amp; Kaplan, L. (2018). Artificial Intelligence: Risks to Privacy and Democracy.</w:t>
      </w:r>
    </w:p>
    <w:p w:rsidR="00825BD2" w:rsidRPr="00A92209" w:rsidRDefault="00825BD2" w:rsidP="00AC722E">
      <w:pPr>
        <w:rPr>
          <w:rFonts w:asciiTheme="minorHAnsi" w:hAnsiTheme="minorHAnsi" w:cstheme="minorHAnsi"/>
          <w:szCs w:val="22"/>
          <w:lang w:val="en-US"/>
        </w:rPr>
      </w:pPr>
    </w:p>
    <w:p w:rsidR="00AC722E" w:rsidRPr="00A92209" w:rsidRDefault="00AC722E" w:rsidP="00AC722E">
      <w:pPr>
        <w:rPr>
          <w:rFonts w:asciiTheme="minorHAnsi" w:hAnsiTheme="minorHAnsi" w:cstheme="minorHAnsi"/>
          <w:szCs w:val="22"/>
          <w:lang w:val="en-US"/>
        </w:rPr>
      </w:pPr>
      <w:proofErr w:type="spellStart"/>
      <w:r w:rsidRPr="00A92209">
        <w:rPr>
          <w:rFonts w:asciiTheme="minorHAnsi" w:hAnsiTheme="minorHAnsi" w:cstheme="minorHAnsi"/>
          <w:szCs w:val="22"/>
          <w:lang w:val="en-US"/>
        </w:rPr>
        <w:t>Wohlmacher</w:t>
      </w:r>
      <w:proofErr w:type="spellEnd"/>
      <w:r w:rsidRPr="00A92209">
        <w:rPr>
          <w:rFonts w:asciiTheme="minorHAnsi" w:hAnsiTheme="minorHAnsi" w:cstheme="minorHAnsi"/>
          <w:szCs w:val="22"/>
          <w:lang w:val="en-US"/>
        </w:rPr>
        <w:t>, P. (2000, November). Digital certificates: a survey of revocation methods. In Proceedings of the 2000 ACM workshops on Multimedia (pp. 111-114).</w:t>
      </w:r>
    </w:p>
    <w:p w:rsidR="00AC722E" w:rsidRPr="00A92209" w:rsidRDefault="00AC722E" w:rsidP="00AC722E">
      <w:pPr>
        <w:rPr>
          <w:rFonts w:asciiTheme="minorHAnsi" w:hAnsiTheme="minorHAnsi" w:cstheme="minorHAnsi"/>
          <w:szCs w:val="22"/>
          <w:lang w:val="en-US"/>
        </w:rPr>
      </w:pPr>
    </w:p>
    <w:p w:rsidR="00AC722E" w:rsidRPr="00A92209" w:rsidRDefault="00AC722E" w:rsidP="00AC722E">
      <w:pPr>
        <w:jc w:val="left"/>
        <w:rPr>
          <w:rFonts w:asciiTheme="minorHAnsi" w:hAnsiTheme="minorHAnsi" w:cstheme="minorHAnsi"/>
          <w:szCs w:val="22"/>
        </w:rPr>
      </w:pPr>
      <w:r w:rsidRPr="00A92209">
        <w:rPr>
          <w:rFonts w:asciiTheme="minorHAnsi" w:hAnsiTheme="minorHAnsi" w:cstheme="minorHAnsi"/>
          <w:szCs w:val="22"/>
          <w:lang w:val="en-US"/>
        </w:rPr>
        <w:t xml:space="preserve">Columbus, L. (2019, 30 de </w:t>
      </w:r>
      <w:proofErr w:type="spellStart"/>
      <w:r w:rsidR="00825BD2" w:rsidRPr="00A92209">
        <w:rPr>
          <w:rFonts w:asciiTheme="minorHAnsi" w:hAnsiTheme="minorHAnsi" w:cstheme="minorHAnsi"/>
          <w:szCs w:val="22"/>
          <w:lang w:val="en-US"/>
        </w:rPr>
        <w:t>junio</w:t>
      </w:r>
      <w:proofErr w:type="spellEnd"/>
      <w:r w:rsidRPr="00A92209">
        <w:rPr>
          <w:rFonts w:asciiTheme="minorHAnsi" w:hAnsiTheme="minorHAnsi" w:cstheme="minorHAnsi"/>
          <w:szCs w:val="22"/>
          <w:lang w:val="en-US"/>
        </w:rPr>
        <w:t xml:space="preserve">). </w:t>
      </w:r>
      <w:proofErr w:type="spellStart"/>
      <w:r w:rsidRPr="00A92209">
        <w:rPr>
          <w:rFonts w:asciiTheme="minorHAnsi" w:hAnsiTheme="minorHAnsi" w:cstheme="minorHAnsi"/>
          <w:szCs w:val="22"/>
          <w:lang w:val="en-US"/>
        </w:rPr>
        <w:t>Indeed's</w:t>
      </w:r>
      <w:proofErr w:type="spellEnd"/>
      <w:r w:rsidRPr="00A92209">
        <w:rPr>
          <w:rFonts w:asciiTheme="minorHAnsi" w:hAnsiTheme="minorHAnsi" w:cstheme="minorHAnsi"/>
          <w:szCs w:val="22"/>
          <w:lang w:val="en-US"/>
        </w:rPr>
        <w:t xml:space="preserve"> 10 Most Popular AI &amp; Machine Learning Jobs</w:t>
      </w:r>
      <w:r w:rsidR="00825BD2" w:rsidRPr="00A92209">
        <w:rPr>
          <w:rFonts w:asciiTheme="minorHAnsi" w:hAnsiTheme="minorHAnsi" w:cstheme="minorHAnsi"/>
          <w:szCs w:val="22"/>
          <w:lang w:val="en-US"/>
        </w:rPr>
        <w:t>, 2019.</w:t>
      </w:r>
      <w:r w:rsidRPr="00A92209">
        <w:rPr>
          <w:rFonts w:asciiTheme="minorHAnsi" w:hAnsiTheme="minorHAnsi" w:cstheme="minorHAnsi"/>
          <w:szCs w:val="22"/>
          <w:lang w:val="en-US"/>
        </w:rPr>
        <w:t xml:space="preserve"> </w:t>
      </w:r>
      <w:r w:rsidRPr="00A92209">
        <w:rPr>
          <w:rFonts w:asciiTheme="minorHAnsi" w:hAnsiTheme="minorHAnsi" w:cstheme="minorHAnsi"/>
          <w:szCs w:val="22"/>
        </w:rPr>
        <w:t xml:space="preserve">Fecha de consulta mayo 30, 2020 desde </w:t>
      </w:r>
      <w:r w:rsidR="00825BD2" w:rsidRPr="00A92209">
        <w:rPr>
          <w:rFonts w:asciiTheme="minorHAnsi" w:hAnsiTheme="minorHAnsi" w:cstheme="minorHAnsi"/>
          <w:szCs w:val="22"/>
        </w:rPr>
        <w:t>https://www.forbes.com/sites/louiscolumbus/2019/06/30/indeeds-10-most-popular-ai-machine-learning-jobs-this-year/#76c150a5547d</w:t>
      </w:r>
    </w:p>
    <w:p w:rsidR="00825BD2" w:rsidRPr="00A92209" w:rsidRDefault="00825BD2" w:rsidP="00AC722E">
      <w:pPr>
        <w:jc w:val="left"/>
        <w:rPr>
          <w:rFonts w:asciiTheme="minorHAnsi" w:hAnsiTheme="minorHAnsi" w:cstheme="minorHAnsi"/>
          <w:szCs w:val="22"/>
        </w:rPr>
      </w:pPr>
    </w:p>
    <w:p w:rsidR="00825BD2" w:rsidRPr="00A92209" w:rsidRDefault="00825BD2" w:rsidP="00AC722E">
      <w:pPr>
        <w:jc w:val="left"/>
        <w:rPr>
          <w:rFonts w:asciiTheme="minorHAnsi" w:hAnsiTheme="minorHAnsi" w:cstheme="minorHAnsi"/>
          <w:szCs w:val="22"/>
        </w:rPr>
      </w:pPr>
      <w:r w:rsidRPr="00A92209">
        <w:rPr>
          <w:rFonts w:asciiTheme="minorHAnsi" w:hAnsiTheme="minorHAnsi" w:cstheme="minorHAnsi"/>
          <w:szCs w:val="22"/>
          <w:lang w:val="en-US"/>
        </w:rPr>
        <w:t xml:space="preserve">Columbus, L. (2020, January 23). Roundup </w:t>
      </w:r>
      <w:proofErr w:type="gramStart"/>
      <w:r w:rsidRPr="00A92209">
        <w:rPr>
          <w:rFonts w:asciiTheme="minorHAnsi" w:hAnsiTheme="minorHAnsi" w:cstheme="minorHAnsi"/>
          <w:szCs w:val="22"/>
          <w:lang w:val="en-US"/>
        </w:rPr>
        <w:t>Of</w:t>
      </w:r>
      <w:proofErr w:type="gramEnd"/>
      <w:r w:rsidRPr="00A92209">
        <w:rPr>
          <w:rFonts w:asciiTheme="minorHAnsi" w:hAnsiTheme="minorHAnsi" w:cstheme="minorHAnsi"/>
          <w:szCs w:val="22"/>
          <w:lang w:val="en-US"/>
        </w:rPr>
        <w:t xml:space="preserve"> Machine Learning Forecasts And Market Estimates., 2020. </w:t>
      </w:r>
      <w:r w:rsidRPr="00A92209">
        <w:rPr>
          <w:rFonts w:asciiTheme="minorHAnsi" w:hAnsiTheme="minorHAnsi" w:cstheme="minorHAnsi"/>
          <w:szCs w:val="22"/>
        </w:rPr>
        <w:t>Fecha de consulta mayo 30, 2020 desde https://www.forbes.com/sites/louiscolumbus/2020/01/19/roundup-of-machine-learning-forecasts-and-market-estimates-2020/#6648b205c020</w:t>
      </w:r>
    </w:p>
    <w:p w:rsidR="00AC722E" w:rsidRPr="00A92209" w:rsidRDefault="00AC722E" w:rsidP="00AC722E">
      <w:pPr>
        <w:jc w:val="left"/>
        <w:rPr>
          <w:rFonts w:asciiTheme="minorHAnsi" w:hAnsiTheme="minorHAnsi" w:cstheme="minorHAnsi"/>
          <w:szCs w:val="22"/>
        </w:rPr>
      </w:pPr>
    </w:p>
    <w:p w:rsidR="00AC722E" w:rsidRPr="00A92209" w:rsidRDefault="00AC722E" w:rsidP="00AC722E">
      <w:pPr>
        <w:jc w:val="left"/>
        <w:rPr>
          <w:rFonts w:asciiTheme="minorHAnsi" w:hAnsiTheme="minorHAnsi" w:cstheme="minorHAnsi"/>
          <w:szCs w:val="22"/>
        </w:rPr>
      </w:pPr>
      <w:r w:rsidRPr="00A92209">
        <w:rPr>
          <w:rFonts w:asciiTheme="minorHAnsi" w:hAnsiTheme="minorHAnsi" w:cstheme="minorHAnsi"/>
          <w:szCs w:val="22"/>
        </w:rPr>
        <w:t>Cifrado homomórfico. (2019, 21 de diciembre). Wikipedia, La enciclopedia libre. Fecha de consulta:  mayo 31, 2020 desde</w:t>
      </w:r>
      <w:r w:rsidR="00825BD2" w:rsidRPr="00A92209">
        <w:rPr>
          <w:rFonts w:asciiTheme="minorHAnsi" w:hAnsiTheme="minorHAnsi" w:cstheme="minorHAnsi"/>
          <w:szCs w:val="22"/>
        </w:rPr>
        <w:t xml:space="preserve"> </w:t>
      </w:r>
      <w:r w:rsidR="006B51B7" w:rsidRPr="00A92209">
        <w:rPr>
          <w:rFonts w:asciiTheme="minorHAnsi" w:hAnsiTheme="minorHAnsi" w:cstheme="minorHAnsi"/>
          <w:szCs w:val="22"/>
        </w:rPr>
        <w:t>https://es.wikipedia.org/w/index.php?title=Cifrado_homom%C3%B3rfico&amp;oldid=122183530</w:t>
      </w:r>
      <w:r w:rsidRPr="00A92209">
        <w:rPr>
          <w:rFonts w:asciiTheme="minorHAnsi" w:hAnsiTheme="minorHAnsi" w:cstheme="minorHAnsi"/>
          <w:szCs w:val="22"/>
        </w:rPr>
        <w:t>.</w:t>
      </w:r>
    </w:p>
    <w:p w:rsidR="006B51B7" w:rsidRPr="00A92209" w:rsidRDefault="006B51B7" w:rsidP="00AC722E">
      <w:pPr>
        <w:jc w:val="left"/>
        <w:rPr>
          <w:rFonts w:asciiTheme="minorHAnsi" w:hAnsiTheme="minorHAnsi" w:cstheme="minorHAnsi"/>
          <w:szCs w:val="22"/>
        </w:rPr>
      </w:pPr>
    </w:p>
    <w:p w:rsidR="00825BD2" w:rsidRPr="006B51B7" w:rsidRDefault="00825BD2" w:rsidP="00825BD2">
      <w:pPr>
        <w:jc w:val="left"/>
        <w:rPr>
          <w:rFonts w:asciiTheme="minorHAnsi" w:hAnsiTheme="minorHAnsi" w:cstheme="minorHAnsi"/>
          <w:szCs w:val="22"/>
        </w:rPr>
      </w:pPr>
      <w:r w:rsidRPr="00A92209">
        <w:rPr>
          <w:rFonts w:asciiTheme="minorHAnsi" w:hAnsiTheme="minorHAnsi" w:cstheme="minorHAnsi"/>
          <w:szCs w:val="22"/>
          <w:lang w:val="en-US"/>
        </w:rPr>
        <w:t>Artificial Intelligence and Privacy</w:t>
      </w:r>
      <w:r w:rsidR="006B51B7" w:rsidRPr="00A92209">
        <w:rPr>
          <w:rFonts w:asciiTheme="minorHAnsi" w:hAnsiTheme="minorHAnsi" w:cstheme="minorHAnsi"/>
          <w:szCs w:val="22"/>
          <w:lang w:val="en-US"/>
        </w:rPr>
        <w:t xml:space="preserve"> (2018)</w:t>
      </w:r>
      <w:r w:rsidRPr="00A92209">
        <w:rPr>
          <w:rFonts w:asciiTheme="minorHAnsi" w:hAnsiTheme="minorHAnsi" w:cstheme="minorHAnsi"/>
          <w:szCs w:val="22"/>
          <w:lang w:val="en-US"/>
        </w:rPr>
        <w:t xml:space="preserve">, </w:t>
      </w:r>
      <w:proofErr w:type="spellStart"/>
      <w:r w:rsidRPr="00A92209">
        <w:rPr>
          <w:rFonts w:asciiTheme="minorHAnsi" w:hAnsiTheme="minorHAnsi" w:cstheme="minorHAnsi"/>
          <w:szCs w:val="22"/>
          <w:lang w:val="en-US"/>
        </w:rPr>
        <w:t>Datatilsynet</w:t>
      </w:r>
      <w:proofErr w:type="spellEnd"/>
      <w:r w:rsidRPr="00A92209">
        <w:rPr>
          <w:rFonts w:asciiTheme="minorHAnsi" w:hAnsiTheme="minorHAnsi" w:cstheme="minorHAnsi"/>
          <w:szCs w:val="22"/>
          <w:lang w:val="en-US"/>
        </w:rPr>
        <w:t xml:space="preserve"> (Norwe</w:t>
      </w:r>
      <w:r w:rsidR="006B51B7" w:rsidRPr="00A92209">
        <w:rPr>
          <w:rFonts w:asciiTheme="minorHAnsi" w:hAnsiTheme="minorHAnsi" w:cstheme="minorHAnsi"/>
          <w:szCs w:val="22"/>
          <w:lang w:val="en-US"/>
        </w:rPr>
        <w:t xml:space="preserve">gian Data Protection Authority). </w:t>
      </w:r>
      <w:r w:rsidR="006B51B7" w:rsidRPr="00A92209">
        <w:rPr>
          <w:rFonts w:asciiTheme="minorHAnsi" w:hAnsiTheme="minorHAnsi" w:cstheme="minorHAnsi"/>
          <w:szCs w:val="22"/>
        </w:rPr>
        <w:t xml:space="preserve">Fecha de consulta:  mayo 25, 2020 desde </w:t>
      </w:r>
      <w:r w:rsidRPr="00A92209">
        <w:rPr>
          <w:rFonts w:asciiTheme="minorHAnsi" w:hAnsiTheme="minorHAnsi" w:cstheme="minorHAnsi"/>
          <w:szCs w:val="22"/>
        </w:rPr>
        <w:t>https://www.datatilsynet.no/globalassets/gl</w:t>
      </w:r>
      <w:r w:rsidR="006B51B7" w:rsidRPr="00A92209">
        <w:rPr>
          <w:rFonts w:asciiTheme="minorHAnsi" w:hAnsiTheme="minorHAnsi" w:cstheme="minorHAnsi"/>
          <w:szCs w:val="22"/>
        </w:rPr>
        <w:t>obal/english/ai-and-privacy.pdf</w:t>
      </w:r>
      <w:r w:rsidRPr="00A92209">
        <w:rPr>
          <w:rFonts w:asciiTheme="minorHAnsi" w:hAnsiTheme="minorHAnsi" w:cstheme="minorHAnsi"/>
          <w:szCs w:val="22"/>
        </w:rPr>
        <w:t>.</w:t>
      </w:r>
    </w:p>
    <w:sectPr w:rsidR="00825BD2" w:rsidRPr="006B51B7" w:rsidSect="00086720">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A6D" w:rsidRDefault="009C2A6D" w:rsidP="00C50246">
      <w:pPr>
        <w:spacing w:line="240" w:lineRule="auto"/>
      </w:pPr>
      <w:r>
        <w:separator/>
      </w:r>
    </w:p>
  </w:endnote>
  <w:endnote w:type="continuationSeparator" w:id="0">
    <w:p w:rsidR="009C2A6D" w:rsidRDefault="009C2A6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0000000000000000000"/>
    <w:charset w:val="00"/>
    <w:family w:val="swiss"/>
    <w:notTrueType/>
    <w:pitch w:val="variable"/>
    <w:sig w:usb0="800000EF" w:usb1="5000207B" w:usb2="00000028"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625" w:rsidRPr="004172DF" w:rsidRDefault="00754625"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4625" w:rsidRPr="001D0341" w:rsidRDefault="0075462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E08DB">
                            <w:rPr>
                              <w:rFonts w:cs="UnitOT-Light"/>
                              <w:noProof/>
                              <w:color w:val="FFFFFF" w:themeColor="background1"/>
                              <w:sz w:val="20"/>
                              <w:szCs w:val="20"/>
                            </w:rPr>
                            <w:t>13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754625" w:rsidRPr="001D0341" w:rsidRDefault="00754625"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E08DB">
                      <w:rPr>
                        <w:rFonts w:cs="UnitOT-Light"/>
                        <w:noProof/>
                        <w:color w:val="FFFFFF" w:themeColor="background1"/>
                        <w:sz w:val="20"/>
                        <w:szCs w:val="20"/>
                      </w:rPr>
                      <w:t>13</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625" w:rsidRPr="00525591" w:rsidRDefault="00754625"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A93007" w:rsidRPr="00525591" w:rsidRDefault="00A93007" w:rsidP="00D901FA">
                    <w:pPr>
                      <w:pStyle w:val="PiedepginaUNIRc"/>
                      <w:ind w:right="180"/>
                    </w:pPr>
                    <w:r w:rsidRPr="00525591">
                      <w:t>© Universidad Internacional de La Rioja (UNIR)</w:t>
                    </w:r>
                  </w:p>
                </w:txbxContent>
              </v:textbox>
              <w10:wrap anchory="page"/>
              <w10:anchorlock/>
            </v:shape>
          </w:pict>
        </mc:Fallback>
      </mc:AlternateContent>
    </w:r>
  </w:p>
  <w:p w:rsidR="00754625" w:rsidRPr="00656B43" w:rsidRDefault="00754625" w:rsidP="00B96994">
    <w:pPr>
      <w:pStyle w:val="PiedepginaSecciones"/>
      <w:rPr>
        <w:color w:val="777777"/>
      </w:rPr>
    </w:pPr>
    <w:r>
      <w:t>Tema 6.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A6D" w:rsidRDefault="009C2A6D" w:rsidP="00C50246">
      <w:pPr>
        <w:spacing w:line="240" w:lineRule="auto"/>
      </w:pPr>
      <w:r>
        <w:separator/>
      </w:r>
    </w:p>
  </w:footnote>
  <w:footnote w:type="continuationSeparator" w:id="0">
    <w:p w:rsidR="009C2A6D" w:rsidRDefault="009C2A6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754625" w:rsidRPr="00472B27" w:rsidTr="00A93007">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754625" w:rsidRPr="00472B27" w:rsidRDefault="00754625"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754625" w:rsidRPr="00472B27" w:rsidRDefault="00754625"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754625" w:rsidRPr="00472B27" w:rsidRDefault="00754625" w:rsidP="00A90972">
          <w:pPr>
            <w:pStyle w:val="Encabezado"/>
            <w:jc w:val="center"/>
            <w:rPr>
              <w:rFonts w:cs="UnitOT-Medi"/>
              <w:color w:val="0098CD"/>
              <w:sz w:val="22"/>
              <w:szCs w:val="22"/>
            </w:rPr>
          </w:pPr>
          <w:r w:rsidRPr="00472B27">
            <w:rPr>
              <w:rFonts w:cs="UnitOT-Medi"/>
              <w:color w:val="0098CD"/>
              <w:sz w:val="22"/>
              <w:szCs w:val="22"/>
            </w:rPr>
            <w:t>Fecha</w:t>
          </w:r>
        </w:p>
      </w:tc>
    </w:tr>
    <w:tr w:rsidR="00754625" w:rsidRPr="00472B27" w:rsidTr="00A93007">
      <w:trPr>
        <w:trHeight w:val="342"/>
      </w:trPr>
      <w:tc>
        <w:tcPr>
          <w:tcW w:w="2552" w:type="dxa"/>
          <w:vMerge w:val="restart"/>
        </w:tcPr>
        <w:p w:rsidR="00754625" w:rsidRPr="00472B27" w:rsidRDefault="00754625" w:rsidP="00C65063">
          <w:pPr>
            <w:pStyle w:val="Textocajaactividades"/>
          </w:pPr>
          <w:r>
            <w:t>Investigación en Inteligencia Artificial</w:t>
          </w:r>
        </w:p>
      </w:tc>
      <w:tc>
        <w:tcPr>
          <w:tcW w:w="3827" w:type="dxa"/>
        </w:tcPr>
        <w:p w:rsidR="00754625" w:rsidRPr="00472B27" w:rsidRDefault="00754625" w:rsidP="00A90972">
          <w:pPr>
            <w:pStyle w:val="Encabezado"/>
            <w:rPr>
              <w:sz w:val="22"/>
              <w:szCs w:val="22"/>
            </w:rPr>
          </w:pPr>
          <w:r w:rsidRPr="00472B27">
            <w:rPr>
              <w:sz w:val="22"/>
              <w:szCs w:val="22"/>
            </w:rPr>
            <w:t xml:space="preserve">Apellidos: </w:t>
          </w:r>
          <w:r>
            <w:rPr>
              <w:sz w:val="22"/>
              <w:szCs w:val="22"/>
            </w:rPr>
            <w:t>Ponce</w:t>
          </w:r>
        </w:p>
      </w:tc>
      <w:tc>
        <w:tcPr>
          <w:tcW w:w="1831" w:type="dxa"/>
          <w:vMerge w:val="restart"/>
        </w:tcPr>
        <w:p w:rsidR="00754625" w:rsidRPr="00472B27" w:rsidRDefault="00754625" w:rsidP="009C1CA9">
          <w:pPr>
            <w:pStyle w:val="Encabezado"/>
            <w:jc w:val="center"/>
            <w:rPr>
              <w:rFonts w:asciiTheme="minorHAnsi" w:hAnsiTheme="minorHAnsi"/>
            </w:rPr>
          </w:pPr>
          <w:r>
            <w:rPr>
              <w:rFonts w:asciiTheme="minorHAnsi" w:hAnsiTheme="minorHAnsi"/>
            </w:rPr>
            <w:t>28/05/2020</w:t>
          </w:r>
        </w:p>
      </w:tc>
    </w:tr>
    <w:tr w:rsidR="00754625" w:rsidTr="00A93007">
      <w:trPr>
        <w:trHeight w:val="342"/>
      </w:trPr>
      <w:tc>
        <w:tcPr>
          <w:tcW w:w="2552" w:type="dxa"/>
          <w:vMerge/>
        </w:tcPr>
        <w:p w:rsidR="00754625" w:rsidRDefault="00754625" w:rsidP="00A90972">
          <w:pPr>
            <w:pStyle w:val="Encabezado"/>
          </w:pPr>
        </w:p>
      </w:tc>
      <w:tc>
        <w:tcPr>
          <w:tcW w:w="3827" w:type="dxa"/>
        </w:tcPr>
        <w:p w:rsidR="00754625" w:rsidRPr="00472B27" w:rsidRDefault="00754625" w:rsidP="00A90972">
          <w:pPr>
            <w:pStyle w:val="Encabezado"/>
            <w:rPr>
              <w:sz w:val="22"/>
              <w:szCs w:val="22"/>
            </w:rPr>
          </w:pPr>
          <w:r w:rsidRPr="00472B27">
            <w:rPr>
              <w:sz w:val="22"/>
              <w:szCs w:val="22"/>
            </w:rPr>
            <w:t>Nombre:</w:t>
          </w:r>
          <w:r>
            <w:rPr>
              <w:sz w:val="22"/>
              <w:szCs w:val="22"/>
            </w:rPr>
            <w:t xml:space="preserve"> Miguel</w:t>
          </w:r>
        </w:p>
      </w:tc>
      <w:tc>
        <w:tcPr>
          <w:tcW w:w="1831" w:type="dxa"/>
          <w:vMerge/>
        </w:tcPr>
        <w:p w:rsidR="00754625" w:rsidRDefault="00754625" w:rsidP="00A90972">
          <w:pPr>
            <w:pStyle w:val="Encabezado"/>
          </w:pPr>
        </w:p>
      </w:tc>
    </w:tr>
  </w:tbl>
  <w:p w:rsidR="00754625" w:rsidRDefault="0075462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F8647B"/>
    <w:multiLevelType w:val="hybridMultilevel"/>
    <w:tmpl w:val="0930B5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DDE05A0"/>
    <w:multiLevelType w:val="hybridMultilevel"/>
    <w:tmpl w:val="ED660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3604912"/>
    <w:multiLevelType w:val="hybridMultilevel"/>
    <w:tmpl w:val="15B4D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430A1E"/>
    <w:multiLevelType w:val="hybridMultilevel"/>
    <w:tmpl w:val="9B94FEC8"/>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1C63678"/>
    <w:multiLevelType w:val="multilevel"/>
    <w:tmpl w:val="B0E0186E"/>
    <w:numStyleLink w:val="NmeracinTest"/>
  </w:abstractNum>
  <w:abstractNum w:abstractNumId="17" w15:restartNumberingAfterBreak="0">
    <w:nsid w:val="371A0CE5"/>
    <w:multiLevelType w:val="multilevel"/>
    <w:tmpl w:val="AC0C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D34AD"/>
    <w:multiLevelType w:val="multilevel"/>
    <w:tmpl w:val="B37C3B20"/>
    <w:numStyleLink w:val="VietasUNIR"/>
  </w:abstractNum>
  <w:abstractNum w:abstractNumId="19" w15:restartNumberingAfterBreak="0">
    <w:nsid w:val="3798755D"/>
    <w:multiLevelType w:val="multilevel"/>
    <w:tmpl w:val="B37C3B20"/>
    <w:numStyleLink w:val="VietasUNIR"/>
  </w:abstractNum>
  <w:abstractNum w:abstractNumId="20" w15:restartNumberingAfterBreak="0">
    <w:nsid w:val="38FC5BBB"/>
    <w:multiLevelType w:val="hybridMultilevel"/>
    <w:tmpl w:val="B0986C78"/>
    <w:lvl w:ilvl="0" w:tplc="0409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947744C"/>
    <w:multiLevelType w:val="hybridMultilevel"/>
    <w:tmpl w:val="BF56F47E"/>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6682CD4"/>
    <w:multiLevelType w:val="hybridMultilevel"/>
    <w:tmpl w:val="12661766"/>
    <w:lvl w:ilvl="0" w:tplc="0409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61F1305B"/>
    <w:multiLevelType w:val="hybridMultilevel"/>
    <w:tmpl w:val="A30EFEEA"/>
    <w:lvl w:ilvl="0" w:tplc="0409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8EB5908"/>
    <w:multiLevelType w:val="multilevel"/>
    <w:tmpl w:val="B37C3B20"/>
    <w:numStyleLink w:val="VietasUNIR"/>
  </w:abstractNum>
  <w:abstractNum w:abstractNumId="2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542083"/>
    <w:multiLevelType w:val="multilevel"/>
    <w:tmpl w:val="B0E0186E"/>
    <w:numStyleLink w:val="NmeracinTest"/>
  </w:abstractNum>
  <w:abstractNum w:abstractNumId="31" w15:restartNumberingAfterBreak="0">
    <w:nsid w:val="73D922A0"/>
    <w:multiLevelType w:val="hybridMultilevel"/>
    <w:tmpl w:val="EAEE6710"/>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0A3F80"/>
    <w:multiLevelType w:val="hybridMultilevel"/>
    <w:tmpl w:val="99804404"/>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254355"/>
    <w:multiLevelType w:val="multilevel"/>
    <w:tmpl w:val="B37C3B20"/>
    <w:numStyleLink w:val="VietasUNIR"/>
  </w:abstractNum>
  <w:abstractNum w:abstractNumId="3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8"/>
  </w:num>
  <w:num w:numId="3">
    <w:abstractNumId w:val="33"/>
  </w:num>
  <w:num w:numId="4">
    <w:abstractNumId w:val="19"/>
  </w:num>
  <w:num w:numId="5">
    <w:abstractNumId w:val="9"/>
  </w:num>
  <w:num w:numId="6">
    <w:abstractNumId w:val="4"/>
  </w:num>
  <w:num w:numId="7">
    <w:abstractNumId w:val="27"/>
  </w:num>
  <w:num w:numId="8">
    <w:abstractNumId w:val="7"/>
  </w:num>
  <w:num w:numId="9">
    <w:abstractNumId w:val="29"/>
  </w:num>
  <w:num w:numId="10">
    <w:abstractNumId w:val="1"/>
  </w:num>
  <w:num w:numId="11">
    <w:abstractNumId w:val="34"/>
  </w:num>
  <w:num w:numId="12">
    <w:abstractNumId w:val="3"/>
  </w:num>
  <w:num w:numId="13">
    <w:abstractNumId w:val="13"/>
  </w:num>
  <w:num w:numId="14">
    <w:abstractNumId w:val="16"/>
  </w:num>
  <w:num w:numId="15">
    <w:abstractNumId w:val="28"/>
  </w:num>
  <w:num w:numId="16">
    <w:abstractNumId w:val="24"/>
  </w:num>
  <w:num w:numId="17">
    <w:abstractNumId w:val="14"/>
  </w:num>
  <w:num w:numId="18">
    <w:abstractNumId w:val="30"/>
  </w:num>
  <w:num w:numId="19">
    <w:abstractNumId w:val="5"/>
  </w:num>
  <w:num w:numId="20">
    <w:abstractNumId w:val="12"/>
  </w:num>
  <w:num w:numId="21">
    <w:abstractNumId w:val="23"/>
  </w:num>
  <w:num w:numId="22">
    <w:abstractNumId w:val="11"/>
  </w:num>
  <w:num w:numId="23">
    <w:abstractNumId w:val="6"/>
  </w:num>
  <w:num w:numId="24">
    <w:abstractNumId w:val="21"/>
  </w:num>
  <w:num w:numId="25">
    <w:abstractNumId w:val="15"/>
  </w:num>
  <w:num w:numId="26">
    <w:abstractNumId w:val="17"/>
  </w:num>
  <w:num w:numId="27">
    <w:abstractNumId w:val="8"/>
  </w:num>
  <w:num w:numId="28">
    <w:abstractNumId w:val="10"/>
  </w:num>
  <w:num w:numId="29">
    <w:abstractNumId w:val="22"/>
  </w:num>
  <w:num w:numId="30">
    <w:abstractNumId w:val="32"/>
  </w:num>
  <w:num w:numId="31">
    <w:abstractNumId w:val="2"/>
  </w:num>
  <w:num w:numId="32">
    <w:abstractNumId w:val="26"/>
  </w:num>
  <w:num w:numId="33">
    <w:abstractNumId w:val="31"/>
  </w:num>
  <w:num w:numId="34">
    <w:abstractNumId w:val="20"/>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651D0"/>
    <w:rsid w:val="000676F1"/>
    <w:rsid w:val="00076A78"/>
    <w:rsid w:val="00086720"/>
    <w:rsid w:val="00087952"/>
    <w:rsid w:val="0009320A"/>
    <w:rsid w:val="000967AE"/>
    <w:rsid w:val="000A331B"/>
    <w:rsid w:val="000A78DB"/>
    <w:rsid w:val="000C01BF"/>
    <w:rsid w:val="000C4BFF"/>
    <w:rsid w:val="000C4D94"/>
    <w:rsid w:val="000C68D7"/>
    <w:rsid w:val="000D5FB9"/>
    <w:rsid w:val="000D5FEE"/>
    <w:rsid w:val="000D6C9F"/>
    <w:rsid w:val="000D6CAE"/>
    <w:rsid w:val="000E156D"/>
    <w:rsid w:val="000E4EDE"/>
    <w:rsid w:val="000E7493"/>
    <w:rsid w:val="000F1443"/>
    <w:rsid w:val="000F518E"/>
    <w:rsid w:val="000F5592"/>
    <w:rsid w:val="000F7E60"/>
    <w:rsid w:val="00112B38"/>
    <w:rsid w:val="001138FB"/>
    <w:rsid w:val="00121328"/>
    <w:rsid w:val="00123231"/>
    <w:rsid w:val="00137CF9"/>
    <w:rsid w:val="00153A2C"/>
    <w:rsid w:val="00161226"/>
    <w:rsid w:val="00163FBB"/>
    <w:rsid w:val="001658DF"/>
    <w:rsid w:val="00182262"/>
    <w:rsid w:val="0018310A"/>
    <w:rsid w:val="0019101E"/>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21BA"/>
    <w:rsid w:val="00273725"/>
    <w:rsid w:val="00277FAF"/>
    <w:rsid w:val="002800FB"/>
    <w:rsid w:val="002845C6"/>
    <w:rsid w:val="002A0C56"/>
    <w:rsid w:val="002A59D5"/>
    <w:rsid w:val="002A6286"/>
    <w:rsid w:val="002B39F4"/>
    <w:rsid w:val="002B3A8C"/>
    <w:rsid w:val="002B4308"/>
    <w:rsid w:val="002B584D"/>
    <w:rsid w:val="002B5D04"/>
    <w:rsid w:val="002C037B"/>
    <w:rsid w:val="002C34D9"/>
    <w:rsid w:val="002C467C"/>
    <w:rsid w:val="002C64FB"/>
    <w:rsid w:val="002D3237"/>
    <w:rsid w:val="002D45B9"/>
    <w:rsid w:val="002E08DB"/>
    <w:rsid w:val="002E198B"/>
    <w:rsid w:val="002E6C75"/>
    <w:rsid w:val="002E6FCB"/>
    <w:rsid w:val="002E769A"/>
    <w:rsid w:val="00302FF8"/>
    <w:rsid w:val="003117D6"/>
    <w:rsid w:val="00320378"/>
    <w:rsid w:val="003224A0"/>
    <w:rsid w:val="00327C72"/>
    <w:rsid w:val="00330DE5"/>
    <w:rsid w:val="003369FB"/>
    <w:rsid w:val="0034363F"/>
    <w:rsid w:val="003438D4"/>
    <w:rsid w:val="00351EC2"/>
    <w:rsid w:val="00361683"/>
    <w:rsid w:val="00363DED"/>
    <w:rsid w:val="00377D0D"/>
    <w:rsid w:val="00394A34"/>
    <w:rsid w:val="003A10AB"/>
    <w:rsid w:val="003C2275"/>
    <w:rsid w:val="003C3F8F"/>
    <w:rsid w:val="003C4D34"/>
    <w:rsid w:val="003D0269"/>
    <w:rsid w:val="003D141E"/>
    <w:rsid w:val="003D16DC"/>
    <w:rsid w:val="003D5F24"/>
    <w:rsid w:val="003E2E18"/>
    <w:rsid w:val="003E6E97"/>
    <w:rsid w:val="004110D9"/>
    <w:rsid w:val="0041334B"/>
    <w:rsid w:val="00413379"/>
    <w:rsid w:val="00414382"/>
    <w:rsid w:val="004172DF"/>
    <w:rsid w:val="004270FB"/>
    <w:rsid w:val="00443DA0"/>
    <w:rsid w:val="00446F8B"/>
    <w:rsid w:val="004476D3"/>
    <w:rsid w:val="004478AD"/>
    <w:rsid w:val="00455BA7"/>
    <w:rsid w:val="004567F9"/>
    <w:rsid w:val="00463E28"/>
    <w:rsid w:val="00466671"/>
    <w:rsid w:val="00472B27"/>
    <w:rsid w:val="00484D9F"/>
    <w:rsid w:val="004A1A48"/>
    <w:rsid w:val="004A46E3"/>
    <w:rsid w:val="004B126E"/>
    <w:rsid w:val="004B3F0E"/>
    <w:rsid w:val="004B7249"/>
    <w:rsid w:val="004C488A"/>
    <w:rsid w:val="004D4F93"/>
    <w:rsid w:val="004E1547"/>
    <w:rsid w:val="004E5487"/>
    <w:rsid w:val="004F1492"/>
    <w:rsid w:val="004F57F2"/>
    <w:rsid w:val="004F5D83"/>
    <w:rsid w:val="004F6A99"/>
    <w:rsid w:val="0050234E"/>
    <w:rsid w:val="005054A4"/>
    <w:rsid w:val="00507E5B"/>
    <w:rsid w:val="005131BE"/>
    <w:rsid w:val="00525591"/>
    <w:rsid w:val="005326C2"/>
    <w:rsid w:val="005366C0"/>
    <w:rsid w:val="005463ED"/>
    <w:rsid w:val="00547748"/>
    <w:rsid w:val="00551560"/>
    <w:rsid w:val="00551A69"/>
    <w:rsid w:val="00555B62"/>
    <w:rsid w:val="005627D9"/>
    <w:rsid w:val="00575580"/>
    <w:rsid w:val="0058112D"/>
    <w:rsid w:val="00585D53"/>
    <w:rsid w:val="00591D62"/>
    <w:rsid w:val="00592831"/>
    <w:rsid w:val="005B7D99"/>
    <w:rsid w:val="005C1D3F"/>
    <w:rsid w:val="005E0B6D"/>
    <w:rsid w:val="005E2A85"/>
    <w:rsid w:val="005E6742"/>
    <w:rsid w:val="005F240A"/>
    <w:rsid w:val="005F2851"/>
    <w:rsid w:val="00602DDF"/>
    <w:rsid w:val="00605D57"/>
    <w:rsid w:val="00611689"/>
    <w:rsid w:val="00613DB8"/>
    <w:rsid w:val="00620388"/>
    <w:rsid w:val="006223FA"/>
    <w:rsid w:val="006227CB"/>
    <w:rsid w:val="00627623"/>
    <w:rsid w:val="006311BF"/>
    <w:rsid w:val="006467F9"/>
    <w:rsid w:val="0065243B"/>
    <w:rsid w:val="00656B43"/>
    <w:rsid w:val="006613F9"/>
    <w:rsid w:val="00662FFC"/>
    <w:rsid w:val="00664F67"/>
    <w:rsid w:val="0066551B"/>
    <w:rsid w:val="00677DF8"/>
    <w:rsid w:val="006825B0"/>
    <w:rsid w:val="006A210E"/>
    <w:rsid w:val="006A67F0"/>
    <w:rsid w:val="006A7D5A"/>
    <w:rsid w:val="006B052B"/>
    <w:rsid w:val="006B51B7"/>
    <w:rsid w:val="006B683F"/>
    <w:rsid w:val="006C0027"/>
    <w:rsid w:val="006C52A0"/>
    <w:rsid w:val="006C7BB7"/>
    <w:rsid w:val="006D1870"/>
    <w:rsid w:val="006E3957"/>
    <w:rsid w:val="006F1F32"/>
    <w:rsid w:val="006F7317"/>
    <w:rsid w:val="006F79F1"/>
    <w:rsid w:val="00702914"/>
    <w:rsid w:val="00703B95"/>
    <w:rsid w:val="00710277"/>
    <w:rsid w:val="00711B4D"/>
    <w:rsid w:val="00712024"/>
    <w:rsid w:val="00712635"/>
    <w:rsid w:val="0072465C"/>
    <w:rsid w:val="007257AE"/>
    <w:rsid w:val="00732FC1"/>
    <w:rsid w:val="0073726F"/>
    <w:rsid w:val="00744D29"/>
    <w:rsid w:val="00745244"/>
    <w:rsid w:val="007543DD"/>
    <w:rsid w:val="00754625"/>
    <w:rsid w:val="00756CD6"/>
    <w:rsid w:val="00757035"/>
    <w:rsid w:val="007616AA"/>
    <w:rsid w:val="007721FF"/>
    <w:rsid w:val="00790FC0"/>
    <w:rsid w:val="007A0245"/>
    <w:rsid w:val="007A1219"/>
    <w:rsid w:val="007A34FD"/>
    <w:rsid w:val="007B15E7"/>
    <w:rsid w:val="007B63BF"/>
    <w:rsid w:val="007C0189"/>
    <w:rsid w:val="007C1E0E"/>
    <w:rsid w:val="007C2659"/>
    <w:rsid w:val="007C7D30"/>
    <w:rsid w:val="007D00F6"/>
    <w:rsid w:val="007D1B3E"/>
    <w:rsid w:val="007D1E15"/>
    <w:rsid w:val="007E4840"/>
    <w:rsid w:val="007E51E5"/>
    <w:rsid w:val="007E5D27"/>
    <w:rsid w:val="007F04D2"/>
    <w:rsid w:val="007F4D21"/>
    <w:rsid w:val="007F691E"/>
    <w:rsid w:val="0080425D"/>
    <w:rsid w:val="008130E5"/>
    <w:rsid w:val="00816222"/>
    <w:rsid w:val="00816578"/>
    <w:rsid w:val="00823702"/>
    <w:rsid w:val="00824C6E"/>
    <w:rsid w:val="00824D80"/>
    <w:rsid w:val="00824F89"/>
    <w:rsid w:val="00825BD2"/>
    <w:rsid w:val="00826A4C"/>
    <w:rsid w:val="0083178B"/>
    <w:rsid w:val="0083542E"/>
    <w:rsid w:val="0083582D"/>
    <w:rsid w:val="00845825"/>
    <w:rsid w:val="00845B5B"/>
    <w:rsid w:val="00845D5C"/>
    <w:rsid w:val="00862258"/>
    <w:rsid w:val="00866EC2"/>
    <w:rsid w:val="008745E4"/>
    <w:rsid w:val="00875A99"/>
    <w:rsid w:val="008765B0"/>
    <w:rsid w:val="008807AF"/>
    <w:rsid w:val="0088459B"/>
    <w:rsid w:val="00884DF2"/>
    <w:rsid w:val="008A03F3"/>
    <w:rsid w:val="008A2B1F"/>
    <w:rsid w:val="008B0033"/>
    <w:rsid w:val="008B16BB"/>
    <w:rsid w:val="008B53CC"/>
    <w:rsid w:val="008B6154"/>
    <w:rsid w:val="008B72ED"/>
    <w:rsid w:val="008C09DB"/>
    <w:rsid w:val="008C2802"/>
    <w:rsid w:val="008D2E81"/>
    <w:rsid w:val="008D472C"/>
    <w:rsid w:val="008E1670"/>
    <w:rsid w:val="008E5951"/>
    <w:rsid w:val="008E64DF"/>
    <w:rsid w:val="008F0709"/>
    <w:rsid w:val="008F1E4C"/>
    <w:rsid w:val="008F3581"/>
    <w:rsid w:val="008F512F"/>
    <w:rsid w:val="00917348"/>
    <w:rsid w:val="00917BE9"/>
    <w:rsid w:val="00922E1F"/>
    <w:rsid w:val="00935FD2"/>
    <w:rsid w:val="009400C5"/>
    <w:rsid w:val="009434C7"/>
    <w:rsid w:val="009435B5"/>
    <w:rsid w:val="0095328C"/>
    <w:rsid w:val="009546DA"/>
    <w:rsid w:val="009563DF"/>
    <w:rsid w:val="00962EC2"/>
    <w:rsid w:val="00966DCE"/>
    <w:rsid w:val="00971E11"/>
    <w:rsid w:val="00974B3D"/>
    <w:rsid w:val="00976D1B"/>
    <w:rsid w:val="009805C5"/>
    <w:rsid w:val="0098228A"/>
    <w:rsid w:val="009848BD"/>
    <w:rsid w:val="00987B51"/>
    <w:rsid w:val="00992382"/>
    <w:rsid w:val="009959A6"/>
    <w:rsid w:val="00996C25"/>
    <w:rsid w:val="009A1065"/>
    <w:rsid w:val="009A3C7C"/>
    <w:rsid w:val="009A4CF7"/>
    <w:rsid w:val="009B0764"/>
    <w:rsid w:val="009B61E5"/>
    <w:rsid w:val="009C1CA9"/>
    <w:rsid w:val="009C2A6D"/>
    <w:rsid w:val="009C2BF3"/>
    <w:rsid w:val="009D10D7"/>
    <w:rsid w:val="009D46CB"/>
    <w:rsid w:val="009D6F1F"/>
    <w:rsid w:val="009E76FD"/>
    <w:rsid w:val="009F18E9"/>
    <w:rsid w:val="009F5A8A"/>
    <w:rsid w:val="009F7B85"/>
    <w:rsid w:val="00A1235C"/>
    <w:rsid w:val="00A17600"/>
    <w:rsid w:val="00A20F71"/>
    <w:rsid w:val="00A2134C"/>
    <w:rsid w:val="00A4761C"/>
    <w:rsid w:val="00A51EFD"/>
    <w:rsid w:val="00A558D6"/>
    <w:rsid w:val="00A60E8D"/>
    <w:rsid w:val="00A67DBC"/>
    <w:rsid w:val="00A71D6D"/>
    <w:rsid w:val="00A76AA2"/>
    <w:rsid w:val="00A76D45"/>
    <w:rsid w:val="00A90972"/>
    <w:rsid w:val="00A90AAE"/>
    <w:rsid w:val="00A9140C"/>
    <w:rsid w:val="00A92209"/>
    <w:rsid w:val="00A925BC"/>
    <w:rsid w:val="00A93007"/>
    <w:rsid w:val="00A95292"/>
    <w:rsid w:val="00AA4162"/>
    <w:rsid w:val="00AB2DE2"/>
    <w:rsid w:val="00AC722E"/>
    <w:rsid w:val="00AD4F85"/>
    <w:rsid w:val="00AD5ACA"/>
    <w:rsid w:val="00AD727E"/>
    <w:rsid w:val="00AF4E13"/>
    <w:rsid w:val="00B0196C"/>
    <w:rsid w:val="00B03326"/>
    <w:rsid w:val="00B04AF8"/>
    <w:rsid w:val="00B0793D"/>
    <w:rsid w:val="00B1656E"/>
    <w:rsid w:val="00B22F15"/>
    <w:rsid w:val="00B36057"/>
    <w:rsid w:val="00B4002B"/>
    <w:rsid w:val="00B407F7"/>
    <w:rsid w:val="00B417CD"/>
    <w:rsid w:val="00B72D4C"/>
    <w:rsid w:val="00B75194"/>
    <w:rsid w:val="00B8087F"/>
    <w:rsid w:val="00B814A5"/>
    <w:rsid w:val="00B86981"/>
    <w:rsid w:val="00B96994"/>
    <w:rsid w:val="00BA14FF"/>
    <w:rsid w:val="00BA172C"/>
    <w:rsid w:val="00BA17EF"/>
    <w:rsid w:val="00BA721C"/>
    <w:rsid w:val="00BB1161"/>
    <w:rsid w:val="00BC2EB1"/>
    <w:rsid w:val="00BC619A"/>
    <w:rsid w:val="00BE65ED"/>
    <w:rsid w:val="00BF04E3"/>
    <w:rsid w:val="00BF4B49"/>
    <w:rsid w:val="00BF7B98"/>
    <w:rsid w:val="00C006FD"/>
    <w:rsid w:val="00C01390"/>
    <w:rsid w:val="00C02629"/>
    <w:rsid w:val="00C11CC8"/>
    <w:rsid w:val="00C16D13"/>
    <w:rsid w:val="00C26997"/>
    <w:rsid w:val="00C27904"/>
    <w:rsid w:val="00C31DC2"/>
    <w:rsid w:val="00C34C2E"/>
    <w:rsid w:val="00C37777"/>
    <w:rsid w:val="00C446B8"/>
    <w:rsid w:val="00C4595C"/>
    <w:rsid w:val="00C50246"/>
    <w:rsid w:val="00C65063"/>
    <w:rsid w:val="00C67873"/>
    <w:rsid w:val="00C70C71"/>
    <w:rsid w:val="00C72B04"/>
    <w:rsid w:val="00C76230"/>
    <w:rsid w:val="00C8543E"/>
    <w:rsid w:val="00C870D5"/>
    <w:rsid w:val="00C876A9"/>
    <w:rsid w:val="00C876E4"/>
    <w:rsid w:val="00C92BE5"/>
    <w:rsid w:val="00C96296"/>
    <w:rsid w:val="00C9773A"/>
    <w:rsid w:val="00CC22FD"/>
    <w:rsid w:val="00CD16FF"/>
    <w:rsid w:val="00CD27C8"/>
    <w:rsid w:val="00CD7181"/>
    <w:rsid w:val="00CE4FE9"/>
    <w:rsid w:val="00CF1CAE"/>
    <w:rsid w:val="00CF3480"/>
    <w:rsid w:val="00D0010D"/>
    <w:rsid w:val="00D05107"/>
    <w:rsid w:val="00D06C3F"/>
    <w:rsid w:val="00D1089E"/>
    <w:rsid w:val="00D11930"/>
    <w:rsid w:val="00D11ECE"/>
    <w:rsid w:val="00D139AF"/>
    <w:rsid w:val="00D17377"/>
    <w:rsid w:val="00D21CDC"/>
    <w:rsid w:val="00D2667E"/>
    <w:rsid w:val="00D30434"/>
    <w:rsid w:val="00D33335"/>
    <w:rsid w:val="00D3349B"/>
    <w:rsid w:val="00D336EC"/>
    <w:rsid w:val="00D34C8A"/>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D6CDD"/>
    <w:rsid w:val="00DE4822"/>
    <w:rsid w:val="00DF0BC0"/>
    <w:rsid w:val="00DF30D3"/>
    <w:rsid w:val="00DF56A7"/>
    <w:rsid w:val="00DF784B"/>
    <w:rsid w:val="00E144E3"/>
    <w:rsid w:val="00E1579F"/>
    <w:rsid w:val="00E170B6"/>
    <w:rsid w:val="00E2314E"/>
    <w:rsid w:val="00E25AEA"/>
    <w:rsid w:val="00E300D2"/>
    <w:rsid w:val="00E46BF3"/>
    <w:rsid w:val="00E560E4"/>
    <w:rsid w:val="00E62BDA"/>
    <w:rsid w:val="00E63F97"/>
    <w:rsid w:val="00E65011"/>
    <w:rsid w:val="00E7167D"/>
    <w:rsid w:val="00E745AB"/>
    <w:rsid w:val="00E761A0"/>
    <w:rsid w:val="00E76271"/>
    <w:rsid w:val="00E7645E"/>
    <w:rsid w:val="00E76C3D"/>
    <w:rsid w:val="00E8698C"/>
    <w:rsid w:val="00E873A4"/>
    <w:rsid w:val="00E91967"/>
    <w:rsid w:val="00E9509A"/>
    <w:rsid w:val="00EA02E3"/>
    <w:rsid w:val="00EA4F10"/>
    <w:rsid w:val="00EA52F6"/>
    <w:rsid w:val="00EA61E7"/>
    <w:rsid w:val="00EB17CF"/>
    <w:rsid w:val="00EB5FE2"/>
    <w:rsid w:val="00EC1C25"/>
    <w:rsid w:val="00EC2261"/>
    <w:rsid w:val="00EC4F65"/>
    <w:rsid w:val="00EC5B06"/>
    <w:rsid w:val="00EC60F0"/>
    <w:rsid w:val="00ED3160"/>
    <w:rsid w:val="00ED4A4F"/>
    <w:rsid w:val="00ED56EF"/>
    <w:rsid w:val="00ED6BDC"/>
    <w:rsid w:val="00EE3286"/>
    <w:rsid w:val="00EE52DF"/>
    <w:rsid w:val="00EE6C97"/>
    <w:rsid w:val="00EE760A"/>
    <w:rsid w:val="00EF1CF4"/>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222"/>
    <w:rsid w:val="00F77A3B"/>
    <w:rsid w:val="00FA5FF9"/>
    <w:rsid w:val="00FB0A6F"/>
    <w:rsid w:val="00FB101D"/>
    <w:rsid w:val="00FC582A"/>
    <w:rsid w:val="00FD1A84"/>
    <w:rsid w:val="00FD6625"/>
    <w:rsid w:val="00FD7A4E"/>
    <w:rsid w:val="00FE0D13"/>
    <w:rsid w:val="00FE209F"/>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B398"/>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paragraph" w:styleId="NormalWeb">
    <w:name w:val="Normal (Web)"/>
    <w:basedOn w:val="Normal"/>
    <w:uiPriority w:val="99"/>
    <w:unhideWhenUsed/>
    <w:rsid w:val="00DD6CDD"/>
    <w:pPr>
      <w:spacing w:before="100" w:beforeAutospacing="1" w:after="100" w:afterAutospacing="1" w:line="240" w:lineRule="auto"/>
      <w:jc w:val="left"/>
    </w:pPr>
    <w:rPr>
      <w:rFonts w:ascii="Times New Roman" w:hAnsi="Times New Roman"/>
      <w:color w:val="auto"/>
    </w:rPr>
  </w:style>
  <w:style w:type="character" w:styleId="Textoennegrita">
    <w:name w:val="Strong"/>
    <w:basedOn w:val="Fuentedeprrafopredeter"/>
    <w:uiPriority w:val="22"/>
    <w:qFormat/>
    <w:rsid w:val="00DD6CDD"/>
    <w:rPr>
      <w:b/>
      <w:bCs/>
    </w:rPr>
  </w:style>
  <w:style w:type="paragraph" w:customStyle="1" w:styleId="Default">
    <w:name w:val="Default"/>
    <w:rsid w:val="00C31DC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2605">
      <w:bodyDiv w:val="1"/>
      <w:marLeft w:val="0"/>
      <w:marRight w:val="0"/>
      <w:marTop w:val="0"/>
      <w:marBottom w:val="0"/>
      <w:divBdr>
        <w:top w:val="none" w:sz="0" w:space="0" w:color="auto"/>
        <w:left w:val="none" w:sz="0" w:space="0" w:color="auto"/>
        <w:bottom w:val="none" w:sz="0" w:space="0" w:color="auto"/>
        <w:right w:val="none" w:sz="0" w:space="0" w:color="auto"/>
      </w:divBdr>
    </w:div>
    <w:div w:id="516581614">
      <w:bodyDiv w:val="1"/>
      <w:marLeft w:val="0"/>
      <w:marRight w:val="0"/>
      <w:marTop w:val="0"/>
      <w:marBottom w:val="0"/>
      <w:divBdr>
        <w:top w:val="none" w:sz="0" w:space="0" w:color="auto"/>
        <w:left w:val="none" w:sz="0" w:space="0" w:color="auto"/>
        <w:bottom w:val="none" w:sz="0" w:space="0" w:color="auto"/>
        <w:right w:val="none" w:sz="0" w:space="0" w:color="auto"/>
      </w:divBdr>
    </w:div>
    <w:div w:id="534120435">
      <w:bodyDiv w:val="1"/>
      <w:marLeft w:val="0"/>
      <w:marRight w:val="0"/>
      <w:marTop w:val="0"/>
      <w:marBottom w:val="0"/>
      <w:divBdr>
        <w:top w:val="none" w:sz="0" w:space="0" w:color="auto"/>
        <w:left w:val="none" w:sz="0" w:space="0" w:color="auto"/>
        <w:bottom w:val="none" w:sz="0" w:space="0" w:color="auto"/>
        <w:right w:val="none" w:sz="0" w:space="0" w:color="auto"/>
      </w:divBdr>
    </w:div>
    <w:div w:id="574365076">
      <w:bodyDiv w:val="1"/>
      <w:marLeft w:val="0"/>
      <w:marRight w:val="0"/>
      <w:marTop w:val="0"/>
      <w:marBottom w:val="0"/>
      <w:divBdr>
        <w:top w:val="none" w:sz="0" w:space="0" w:color="auto"/>
        <w:left w:val="none" w:sz="0" w:space="0" w:color="auto"/>
        <w:bottom w:val="none" w:sz="0" w:space="0" w:color="auto"/>
        <w:right w:val="none" w:sz="0" w:space="0" w:color="auto"/>
      </w:divBdr>
    </w:div>
    <w:div w:id="656612839">
      <w:bodyDiv w:val="1"/>
      <w:marLeft w:val="0"/>
      <w:marRight w:val="0"/>
      <w:marTop w:val="0"/>
      <w:marBottom w:val="0"/>
      <w:divBdr>
        <w:top w:val="none" w:sz="0" w:space="0" w:color="auto"/>
        <w:left w:val="none" w:sz="0" w:space="0" w:color="auto"/>
        <w:bottom w:val="none" w:sz="0" w:space="0" w:color="auto"/>
        <w:right w:val="none" w:sz="0" w:space="0" w:color="auto"/>
      </w:divBdr>
    </w:div>
    <w:div w:id="663044869">
      <w:bodyDiv w:val="1"/>
      <w:marLeft w:val="0"/>
      <w:marRight w:val="0"/>
      <w:marTop w:val="0"/>
      <w:marBottom w:val="0"/>
      <w:divBdr>
        <w:top w:val="none" w:sz="0" w:space="0" w:color="auto"/>
        <w:left w:val="none" w:sz="0" w:space="0" w:color="auto"/>
        <w:bottom w:val="none" w:sz="0" w:space="0" w:color="auto"/>
        <w:right w:val="none" w:sz="0" w:space="0" w:color="auto"/>
      </w:divBdr>
    </w:div>
    <w:div w:id="872616309">
      <w:bodyDiv w:val="1"/>
      <w:marLeft w:val="0"/>
      <w:marRight w:val="0"/>
      <w:marTop w:val="0"/>
      <w:marBottom w:val="0"/>
      <w:divBdr>
        <w:top w:val="none" w:sz="0" w:space="0" w:color="auto"/>
        <w:left w:val="none" w:sz="0" w:space="0" w:color="auto"/>
        <w:bottom w:val="none" w:sz="0" w:space="0" w:color="auto"/>
        <w:right w:val="none" w:sz="0" w:space="0" w:color="auto"/>
      </w:divBdr>
    </w:div>
    <w:div w:id="945507030">
      <w:bodyDiv w:val="1"/>
      <w:marLeft w:val="0"/>
      <w:marRight w:val="0"/>
      <w:marTop w:val="0"/>
      <w:marBottom w:val="0"/>
      <w:divBdr>
        <w:top w:val="none" w:sz="0" w:space="0" w:color="auto"/>
        <w:left w:val="none" w:sz="0" w:space="0" w:color="auto"/>
        <w:bottom w:val="none" w:sz="0" w:space="0" w:color="auto"/>
        <w:right w:val="none" w:sz="0" w:space="0" w:color="auto"/>
      </w:divBdr>
    </w:div>
    <w:div w:id="1049450040">
      <w:bodyDiv w:val="1"/>
      <w:marLeft w:val="0"/>
      <w:marRight w:val="0"/>
      <w:marTop w:val="0"/>
      <w:marBottom w:val="0"/>
      <w:divBdr>
        <w:top w:val="none" w:sz="0" w:space="0" w:color="auto"/>
        <w:left w:val="none" w:sz="0" w:space="0" w:color="auto"/>
        <w:bottom w:val="none" w:sz="0" w:space="0" w:color="auto"/>
        <w:right w:val="none" w:sz="0" w:space="0" w:color="auto"/>
      </w:divBdr>
    </w:div>
    <w:div w:id="1368260673">
      <w:bodyDiv w:val="1"/>
      <w:marLeft w:val="0"/>
      <w:marRight w:val="0"/>
      <w:marTop w:val="0"/>
      <w:marBottom w:val="0"/>
      <w:divBdr>
        <w:top w:val="none" w:sz="0" w:space="0" w:color="auto"/>
        <w:left w:val="none" w:sz="0" w:space="0" w:color="auto"/>
        <w:bottom w:val="none" w:sz="0" w:space="0" w:color="auto"/>
        <w:right w:val="none" w:sz="0" w:space="0" w:color="auto"/>
      </w:divBdr>
    </w:div>
    <w:div w:id="1462846422">
      <w:bodyDiv w:val="1"/>
      <w:marLeft w:val="0"/>
      <w:marRight w:val="0"/>
      <w:marTop w:val="0"/>
      <w:marBottom w:val="0"/>
      <w:divBdr>
        <w:top w:val="none" w:sz="0" w:space="0" w:color="auto"/>
        <w:left w:val="none" w:sz="0" w:space="0" w:color="auto"/>
        <w:bottom w:val="none" w:sz="0" w:space="0" w:color="auto"/>
        <w:right w:val="none" w:sz="0" w:space="0" w:color="auto"/>
      </w:divBdr>
    </w:div>
    <w:div w:id="1493134425">
      <w:bodyDiv w:val="1"/>
      <w:marLeft w:val="0"/>
      <w:marRight w:val="0"/>
      <w:marTop w:val="0"/>
      <w:marBottom w:val="0"/>
      <w:divBdr>
        <w:top w:val="none" w:sz="0" w:space="0" w:color="auto"/>
        <w:left w:val="none" w:sz="0" w:space="0" w:color="auto"/>
        <w:bottom w:val="none" w:sz="0" w:space="0" w:color="auto"/>
        <w:right w:val="none" w:sz="0" w:space="0" w:color="auto"/>
      </w:divBdr>
    </w:div>
    <w:div w:id="1677001852">
      <w:bodyDiv w:val="1"/>
      <w:marLeft w:val="0"/>
      <w:marRight w:val="0"/>
      <w:marTop w:val="0"/>
      <w:marBottom w:val="0"/>
      <w:divBdr>
        <w:top w:val="none" w:sz="0" w:space="0" w:color="auto"/>
        <w:left w:val="none" w:sz="0" w:space="0" w:color="auto"/>
        <w:bottom w:val="none" w:sz="0" w:space="0" w:color="auto"/>
        <w:right w:val="none" w:sz="0" w:space="0" w:color="auto"/>
      </w:divBdr>
    </w:div>
    <w:div w:id="1721586263">
      <w:bodyDiv w:val="1"/>
      <w:marLeft w:val="0"/>
      <w:marRight w:val="0"/>
      <w:marTop w:val="0"/>
      <w:marBottom w:val="0"/>
      <w:divBdr>
        <w:top w:val="none" w:sz="0" w:space="0" w:color="auto"/>
        <w:left w:val="none" w:sz="0" w:space="0" w:color="auto"/>
        <w:bottom w:val="none" w:sz="0" w:space="0" w:color="auto"/>
        <w:right w:val="none" w:sz="0" w:space="0" w:color="auto"/>
      </w:divBdr>
    </w:div>
    <w:div w:id="1788697199">
      <w:bodyDiv w:val="1"/>
      <w:marLeft w:val="0"/>
      <w:marRight w:val="0"/>
      <w:marTop w:val="0"/>
      <w:marBottom w:val="0"/>
      <w:divBdr>
        <w:top w:val="none" w:sz="0" w:space="0" w:color="auto"/>
        <w:left w:val="none" w:sz="0" w:space="0" w:color="auto"/>
        <w:bottom w:val="none" w:sz="0" w:space="0" w:color="auto"/>
        <w:right w:val="none" w:sz="0" w:space="0" w:color="auto"/>
      </w:divBdr>
    </w:div>
    <w:div w:id="1825588118">
      <w:bodyDiv w:val="1"/>
      <w:marLeft w:val="0"/>
      <w:marRight w:val="0"/>
      <w:marTop w:val="0"/>
      <w:marBottom w:val="0"/>
      <w:divBdr>
        <w:top w:val="none" w:sz="0" w:space="0" w:color="auto"/>
        <w:left w:val="none" w:sz="0" w:space="0" w:color="auto"/>
        <w:bottom w:val="none" w:sz="0" w:space="0" w:color="auto"/>
        <w:right w:val="none" w:sz="0" w:space="0" w:color="auto"/>
      </w:divBdr>
      <w:divsChild>
        <w:div w:id="2115127540">
          <w:marLeft w:val="0"/>
          <w:marRight w:val="0"/>
          <w:marTop w:val="75"/>
          <w:marBottom w:val="180"/>
          <w:divBdr>
            <w:top w:val="none" w:sz="0" w:space="0" w:color="auto"/>
            <w:left w:val="none" w:sz="0" w:space="0" w:color="auto"/>
            <w:bottom w:val="none" w:sz="0" w:space="0" w:color="auto"/>
            <w:right w:val="none" w:sz="0" w:space="0" w:color="auto"/>
          </w:divBdr>
          <w:divsChild>
            <w:div w:id="1222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0B0CEF-94EC-446F-98DD-8138C00380B5}" type="doc">
      <dgm:prSet loTypeId="urn:microsoft.com/office/officeart/2005/8/layout/radial6" loCatId="cycle" qsTypeId="urn:microsoft.com/office/officeart/2005/8/quickstyle/simple2" qsCatId="simple" csTypeId="urn:microsoft.com/office/officeart/2005/8/colors/colorful4" csCatId="colorful" phldr="1"/>
      <dgm:spPr/>
      <dgm:t>
        <a:bodyPr/>
        <a:lstStyle/>
        <a:p>
          <a:endParaRPr lang="es-ES"/>
        </a:p>
      </dgm:t>
    </dgm:pt>
    <dgm:pt modelId="{7B02FCB5-2BE4-4D90-ADA0-5DA002951A7C}">
      <dgm:prSet phldrT="[Texto]" custT="1"/>
      <dgm:spPr/>
      <dgm:t>
        <a:bodyPr/>
        <a:lstStyle/>
        <a:p>
          <a:pPr algn="ctr"/>
          <a:r>
            <a:rPr lang="es-ES" sz="1100" b="1"/>
            <a:t>PRINCIPIOS</a:t>
          </a:r>
        </a:p>
        <a:p>
          <a:pPr algn="ctr"/>
          <a:r>
            <a:rPr lang="es-ES" sz="1100" b="1"/>
            <a:t>RGPD </a:t>
          </a:r>
        </a:p>
      </dgm:t>
    </dgm:pt>
    <dgm:pt modelId="{B09709DF-95D0-4B49-869D-287BB240A13D}" type="parTrans" cxnId="{E6F15908-5236-4ED0-AC29-1AC469937475}">
      <dgm:prSet/>
      <dgm:spPr/>
      <dgm:t>
        <a:bodyPr/>
        <a:lstStyle/>
        <a:p>
          <a:pPr algn="ctr"/>
          <a:endParaRPr lang="es-ES"/>
        </a:p>
      </dgm:t>
    </dgm:pt>
    <dgm:pt modelId="{19AD36B7-C881-4262-A0AE-D1B62E5A02E8}" type="sibTrans" cxnId="{E6F15908-5236-4ED0-AC29-1AC469937475}">
      <dgm:prSet/>
      <dgm:spPr/>
      <dgm:t>
        <a:bodyPr/>
        <a:lstStyle/>
        <a:p>
          <a:pPr algn="ctr"/>
          <a:endParaRPr lang="es-ES"/>
        </a:p>
      </dgm:t>
    </dgm:pt>
    <dgm:pt modelId="{B12DA1C1-27C1-4E02-97DF-FE73C86DD6A8}">
      <dgm:prSet phldrT="[Texto]" custT="1"/>
      <dgm:spPr/>
      <dgm:t>
        <a:bodyPr/>
        <a:lstStyle/>
        <a:p>
          <a:pPr algn="ctr"/>
          <a:r>
            <a:rPr lang="es-ES" sz="800" b="0"/>
            <a:t>LIMITACIÓN DE PROPÓSITO</a:t>
          </a:r>
        </a:p>
      </dgm:t>
    </dgm:pt>
    <dgm:pt modelId="{C7AD536A-7750-4655-AF92-78928EC341B1}" type="parTrans" cxnId="{E98A9CC2-F177-4F5E-A6F7-563DD678AAD5}">
      <dgm:prSet/>
      <dgm:spPr/>
      <dgm:t>
        <a:bodyPr/>
        <a:lstStyle/>
        <a:p>
          <a:pPr algn="ctr"/>
          <a:endParaRPr lang="es-ES"/>
        </a:p>
      </dgm:t>
    </dgm:pt>
    <dgm:pt modelId="{AFA85D66-89D4-41F1-B7F4-F87219F46B13}" type="sibTrans" cxnId="{E98A9CC2-F177-4F5E-A6F7-563DD678AAD5}">
      <dgm:prSet/>
      <dgm:spPr/>
      <dgm:t>
        <a:bodyPr/>
        <a:lstStyle/>
        <a:p>
          <a:pPr algn="ctr"/>
          <a:endParaRPr lang="es-ES"/>
        </a:p>
      </dgm:t>
    </dgm:pt>
    <dgm:pt modelId="{E3D33B6D-E7A6-4762-BAD8-43EE5F3D214F}">
      <dgm:prSet phldrT="[Texto]" custT="1"/>
      <dgm:spPr/>
      <dgm:t>
        <a:bodyPr/>
        <a:lstStyle/>
        <a:p>
          <a:pPr algn="ctr"/>
          <a:r>
            <a:rPr lang="es-ES" sz="800" b="0"/>
            <a:t>MINIMIZACIÓN</a:t>
          </a:r>
        </a:p>
      </dgm:t>
    </dgm:pt>
    <dgm:pt modelId="{CEE924DD-BABB-4F4E-85D0-A627257A4E13}" type="parTrans" cxnId="{D2245531-A8E9-4B8B-B012-A27FB5674596}">
      <dgm:prSet/>
      <dgm:spPr/>
      <dgm:t>
        <a:bodyPr/>
        <a:lstStyle/>
        <a:p>
          <a:pPr algn="ctr"/>
          <a:endParaRPr lang="es-ES"/>
        </a:p>
      </dgm:t>
    </dgm:pt>
    <dgm:pt modelId="{2A724A83-7463-4DFE-AA64-F6A4D15C3612}" type="sibTrans" cxnId="{D2245531-A8E9-4B8B-B012-A27FB5674596}">
      <dgm:prSet/>
      <dgm:spPr/>
      <dgm:t>
        <a:bodyPr/>
        <a:lstStyle/>
        <a:p>
          <a:pPr algn="ctr"/>
          <a:endParaRPr lang="es-ES"/>
        </a:p>
      </dgm:t>
    </dgm:pt>
    <dgm:pt modelId="{9EF1C42B-618E-4FBE-BB66-409B8BC421FB}">
      <dgm:prSet phldrT="[Texto]" custT="1"/>
      <dgm:spPr/>
      <dgm:t>
        <a:bodyPr/>
        <a:lstStyle/>
        <a:p>
          <a:pPr algn="ctr"/>
          <a:r>
            <a:rPr lang="es-ES" sz="800" b="0"/>
            <a:t>PERÍODOS DE RETENCIÓN</a:t>
          </a:r>
        </a:p>
      </dgm:t>
    </dgm:pt>
    <dgm:pt modelId="{CAEEC9D8-6864-456E-8BF1-850E65438F6E}" type="parTrans" cxnId="{9602390D-3BE8-40CC-9D2B-9082BD3A7E98}">
      <dgm:prSet/>
      <dgm:spPr/>
      <dgm:t>
        <a:bodyPr/>
        <a:lstStyle/>
        <a:p>
          <a:pPr algn="ctr"/>
          <a:endParaRPr lang="es-ES"/>
        </a:p>
      </dgm:t>
    </dgm:pt>
    <dgm:pt modelId="{BA6C257A-122C-4AF1-9993-5CFA7C6AB32F}" type="sibTrans" cxnId="{9602390D-3BE8-40CC-9D2B-9082BD3A7E98}">
      <dgm:prSet/>
      <dgm:spPr/>
      <dgm:t>
        <a:bodyPr/>
        <a:lstStyle/>
        <a:p>
          <a:pPr algn="ctr"/>
          <a:endParaRPr lang="es-ES"/>
        </a:p>
      </dgm:t>
    </dgm:pt>
    <dgm:pt modelId="{115BB3D6-16E8-459D-A5A9-7B9E0358CE5F}">
      <dgm:prSet phldrT="[Texto]" custT="1"/>
      <dgm:spPr/>
      <dgm:t>
        <a:bodyPr/>
        <a:lstStyle/>
        <a:p>
          <a:pPr algn="ctr"/>
          <a:r>
            <a:rPr lang="es-ES" sz="800" b="0"/>
            <a:t>PRECISIÓN</a:t>
          </a:r>
        </a:p>
      </dgm:t>
    </dgm:pt>
    <dgm:pt modelId="{3D4FFFFD-25AB-4890-8F7B-D92ADFEB9A9A}" type="parTrans" cxnId="{2F9B0AF4-392D-48EA-95FC-D4EC9BBBD15A}">
      <dgm:prSet/>
      <dgm:spPr/>
      <dgm:t>
        <a:bodyPr/>
        <a:lstStyle/>
        <a:p>
          <a:pPr algn="ctr"/>
          <a:endParaRPr lang="es-ES"/>
        </a:p>
      </dgm:t>
    </dgm:pt>
    <dgm:pt modelId="{80010F61-3AE6-401F-9A65-FD6B9008AE12}" type="sibTrans" cxnId="{2F9B0AF4-392D-48EA-95FC-D4EC9BBBD15A}">
      <dgm:prSet/>
      <dgm:spPr/>
      <dgm:t>
        <a:bodyPr/>
        <a:lstStyle/>
        <a:p>
          <a:pPr algn="ctr"/>
          <a:endParaRPr lang="es-ES"/>
        </a:p>
      </dgm:t>
    </dgm:pt>
    <dgm:pt modelId="{1249F0C9-2025-4524-8AE3-7D8E20B15AAA}">
      <dgm:prSet phldrT="[Texto]" custT="1"/>
      <dgm:spPr/>
      <dgm:t>
        <a:bodyPr/>
        <a:lstStyle/>
        <a:p>
          <a:pPr algn="ctr"/>
          <a:r>
            <a:rPr lang="es-ES" sz="800" b="0"/>
            <a:t>INTEGRIDAD Y CONFIDENCIALIDAD</a:t>
          </a:r>
        </a:p>
      </dgm:t>
    </dgm:pt>
    <dgm:pt modelId="{55FE99A1-3E94-4EF0-BA00-8A756E64D410}" type="parTrans" cxnId="{1F8D0761-623A-4EF3-BCD8-426501825A5C}">
      <dgm:prSet/>
      <dgm:spPr/>
      <dgm:t>
        <a:bodyPr/>
        <a:lstStyle/>
        <a:p>
          <a:pPr algn="ctr"/>
          <a:endParaRPr lang="es-ES"/>
        </a:p>
      </dgm:t>
    </dgm:pt>
    <dgm:pt modelId="{A3F02B81-5629-4131-A40B-88109D534B07}" type="sibTrans" cxnId="{1F8D0761-623A-4EF3-BCD8-426501825A5C}">
      <dgm:prSet/>
      <dgm:spPr/>
      <dgm:t>
        <a:bodyPr/>
        <a:lstStyle/>
        <a:p>
          <a:pPr algn="ctr"/>
          <a:endParaRPr lang="es-ES"/>
        </a:p>
      </dgm:t>
    </dgm:pt>
    <dgm:pt modelId="{F2E05DAA-C3DC-4921-BD51-33315E18546F}" type="pres">
      <dgm:prSet presAssocID="{350B0CEF-94EC-446F-98DD-8138C00380B5}" presName="Name0" presStyleCnt="0">
        <dgm:presLayoutVars>
          <dgm:chMax val="1"/>
          <dgm:dir/>
          <dgm:animLvl val="ctr"/>
          <dgm:resizeHandles val="exact"/>
        </dgm:presLayoutVars>
      </dgm:prSet>
      <dgm:spPr/>
      <dgm:t>
        <a:bodyPr/>
        <a:lstStyle/>
        <a:p>
          <a:endParaRPr lang="es-ES"/>
        </a:p>
      </dgm:t>
    </dgm:pt>
    <dgm:pt modelId="{416CB4B1-9225-4D65-9A2F-DB059485C23F}" type="pres">
      <dgm:prSet presAssocID="{7B02FCB5-2BE4-4D90-ADA0-5DA002951A7C}" presName="centerShape" presStyleLbl="node0" presStyleIdx="0" presStyleCnt="1" custScaleX="130524" custScaleY="124287"/>
      <dgm:spPr/>
      <dgm:t>
        <a:bodyPr/>
        <a:lstStyle/>
        <a:p>
          <a:endParaRPr lang="es-ES"/>
        </a:p>
      </dgm:t>
    </dgm:pt>
    <dgm:pt modelId="{78D7C366-D8F4-4829-B7AB-6BF3C87E6504}" type="pres">
      <dgm:prSet presAssocID="{B12DA1C1-27C1-4E02-97DF-FE73C86DD6A8}" presName="node" presStyleLbl="node1" presStyleIdx="0" presStyleCnt="5" custScaleX="145426" custScaleY="121396">
        <dgm:presLayoutVars>
          <dgm:bulletEnabled val="1"/>
        </dgm:presLayoutVars>
      </dgm:prSet>
      <dgm:spPr/>
      <dgm:t>
        <a:bodyPr/>
        <a:lstStyle/>
        <a:p>
          <a:endParaRPr lang="es-ES"/>
        </a:p>
      </dgm:t>
    </dgm:pt>
    <dgm:pt modelId="{B3D8546C-026F-4587-AEAB-380D958B24CB}" type="pres">
      <dgm:prSet presAssocID="{B12DA1C1-27C1-4E02-97DF-FE73C86DD6A8}" presName="dummy" presStyleCnt="0"/>
      <dgm:spPr/>
    </dgm:pt>
    <dgm:pt modelId="{4C798174-8CF9-441C-A420-2953469B77E6}" type="pres">
      <dgm:prSet presAssocID="{AFA85D66-89D4-41F1-B7F4-F87219F46B13}" presName="sibTrans" presStyleLbl="sibTrans2D1" presStyleIdx="0" presStyleCnt="5"/>
      <dgm:spPr/>
      <dgm:t>
        <a:bodyPr/>
        <a:lstStyle/>
        <a:p>
          <a:endParaRPr lang="es-ES"/>
        </a:p>
      </dgm:t>
    </dgm:pt>
    <dgm:pt modelId="{9B9AFA91-4AA3-4C65-89D9-9B16DEA2908B}" type="pres">
      <dgm:prSet presAssocID="{E3D33B6D-E7A6-4762-BAD8-43EE5F3D214F}" presName="node" presStyleLbl="node1" presStyleIdx="1" presStyleCnt="5" custScaleX="143821" custScaleY="128959">
        <dgm:presLayoutVars>
          <dgm:bulletEnabled val="1"/>
        </dgm:presLayoutVars>
      </dgm:prSet>
      <dgm:spPr/>
      <dgm:t>
        <a:bodyPr/>
        <a:lstStyle/>
        <a:p>
          <a:endParaRPr lang="es-ES"/>
        </a:p>
      </dgm:t>
    </dgm:pt>
    <dgm:pt modelId="{0DDC2D65-23B6-4339-8D4C-A9B4E0CB5461}" type="pres">
      <dgm:prSet presAssocID="{E3D33B6D-E7A6-4762-BAD8-43EE5F3D214F}" presName="dummy" presStyleCnt="0"/>
      <dgm:spPr/>
    </dgm:pt>
    <dgm:pt modelId="{E7F99982-784F-40F4-A5DE-8A5FA538268E}" type="pres">
      <dgm:prSet presAssocID="{2A724A83-7463-4DFE-AA64-F6A4D15C3612}" presName="sibTrans" presStyleLbl="sibTrans2D1" presStyleIdx="1" presStyleCnt="5"/>
      <dgm:spPr/>
      <dgm:t>
        <a:bodyPr/>
        <a:lstStyle/>
        <a:p>
          <a:endParaRPr lang="es-ES"/>
        </a:p>
      </dgm:t>
    </dgm:pt>
    <dgm:pt modelId="{635CFFE9-3EC7-494B-864D-F6F14ED56FA9}" type="pres">
      <dgm:prSet presAssocID="{115BB3D6-16E8-459D-A5A9-7B9E0358CE5F}" presName="node" presStyleLbl="node1" presStyleIdx="2" presStyleCnt="5" custScaleX="159330" custScaleY="105817">
        <dgm:presLayoutVars>
          <dgm:bulletEnabled val="1"/>
        </dgm:presLayoutVars>
      </dgm:prSet>
      <dgm:spPr/>
      <dgm:t>
        <a:bodyPr/>
        <a:lstStyle/>
        <a:p>
          <a:endParaRPr lang="es-ES"/>
        </a:p>
      </dgm:t>
    </dgm:pt>
    <dgm:pt modelId="{A6122196-85B5-4EC7-B9F4-227F8FDA0C0C}" type="pres">
      <dgm:prSet presAssocID="{115BB3D6-16E8-459D-A5A9-7B9E0358CE5F}" presName="dummy" presStyleCnt="0"/>
      <dgm:spPr/>
    </dgm:pt>
    <dgm:pt modelId="{145F75A9-5A72-4F4E-8359-22F2F638874E}" type="pres">
      <dgm:prSet presAssocID="{80010F61-3AE6-401F-9A65-FD6B9008AE12}" presName="sibTrans" presStyleLbl="sibTrans2D1" presStyleIdx="2" presStyleCnt="5"/>
      <dgm:spPr/>
      <dgm:t>
        <a:bodyPr/>
        <a:lstStyle/>
        <a:p>
          <a:endParaRPr lang="es-ES"/>
        </a:p>
      </dgm:t>
    </dgm:pt>
    <dgm:pt modelId="{3393BFB5-3F84-4545-8D4E-D83CE92324AB}" type="pres">
      <dgm:prSet presAssocID="{9EF1C42B-618E-4FBE-BB66-409B8BC421FB}" presName="node" presStyleLbl="node1" presStyleIdx="3" presStyleCnt="5" custScaleX="154076" custScaleY="114203">
        <dgm:presLayoutVars>
          <dgm:bulletEnabled val="1"/>
        </dgm:presLayoutVars>
      </dgm:prSet>
      <dgm:spPr/>
      <dgm:t>
        <a:bodyPr/>
        <a:lstStyle/>
        <a:p>
          <a:endParaRPr lang="es-ES"/>
        </a:p>
      </dgm:t>
    </dgm:pt>
    <dgm:pt modelId="{857570B8-9DF6-43C2-B679-D5904DD84BFA}" type="pres">
      <dgm:prSet presAssocID="{9EF1C42B-618E-4FBE-BB66-409B8BC421FB}" presName="dummy" presStyleCnt="0"/>
      <dgm:spPr/>
    </dgm:pt>
    <dgm:pt modelId="{35BAD22E-302F-4F79-A72D-4B649F7069D9}" type="pres">
      <dgm:prSet presAssocID="{BA6C257A-122C-4AF1-9993-5CFA7C6AB32F}" presName="sibTrans" presStyleLbl="sibTrans2D1" presStyleIdx="3" presStyleCnt="5"/>
      <dgm:spPr/>
      <dgm:t>
        <a:bodyPr/>
        <a:lstStyle/>
        <a:p>
          <a:endParaRPr lang="es-ES"/>
        </a:p>
      </dgm:t>
    </dgm:pt>
    <dgm:pt modelId="{BF829702-83C6-40F8-A59B-AA266470AEC8}" type="pres">
      <dgm:prSet presAssocID="{1249F0C9-2025-4524-8AE3-7D8E20B15AAA}" presName="node" presStyleLbl="node1" presStyleIdx="4" presStyleCnt="5" custScaleX="149827" custScaleY="129458">
        <dgm:presLayoutVars>
          <dgm:bulletEnabled val="1"/>
        </dgm:presLayoutVars>
      </dgm:prSet>
      <dgm:spPr/>
      <dgm:t>
        <a:bodyPr/>
        <a:lstStyle/>
        <a:p>
          <a:endParaRPr lang="es-ES"/>
        </a:p>
      </dgm:t>
    </dgm:pt>
    <dgm:pt modelId="{F4ABED4C-5CF2-47C5-B52D-561B12C49D14}" type="pres">
      <dgm:prSet presAssocID="{1249F0C9-2025-4524-8AE3-7D8E20B15AAA}" presName="dummy" presStyleCnt="0"/>
      <dgm:spPr/>
    </dgm:pt>
    <dgm:pt modelId="{C682298F-1973-4A25-B7FD-8661AD480BEC}" type="pres">
      <dgm:prSet presAssocID="{A3F02B81-5629-4131-A40B-88109D534B07}" presName="sibTrans" presStyleLbl="sibTrans2D1" presStyleIdx="4" presStyleCnt="5"/>
      <dgm:spPr/>
      <dgm:t>
        <a:bodyPr/>
        <a:lstStyle/>
        <a:p>
          <a:endParaRPr lang="es-ES"/>
        </a:p>
      </dgm:t>
    </dgm:pt>
  </dgm:ptLst>
  <dgm:cxnLst>
    <dgm:cxn modelId="{667FAF55-4CE3-4AE2-8C76-C6A6F6D10AA0}" type="presOf" srcId="{7B02FCB5-2BE4-4D90-ADA0-5DA002951A7C}" destId="{416CB4B1-9225-4D65-9A2F-DB059485C23F}" srcOrd="0" destOrd="0" presId="urn:microsoft.com/office/officeart/2005/8/layout/radial6"/>
    <dgm:cxn modelId="{D2245531-A8E9-4B8B-B012-A27FB5674596}" srcId="{7B02FCB5-2BE4-4D90-ADA0-5DA002951A7C}" destId="{E3D33B6D-E7A6-4762-BAD8-43EE5F3D214F}" srcOrd="1" destOrd="0" parTransId="{CEE924DD-BABB-4F4E-85D0-A627257A4E13}" sibTransId="{2A724A83-7463-4DFE-AA64-F6A4D15C3612}"/>
    <dgm:cxn modelId="{0377B259-D254-438B-BEE8-FBF0841EC561}" type="presOf" srcId="{E3D33B6D-E7A6-4762-BAD8-43EE5F3D214F}" destId="{9B9AFA91-4AA3-4C65-89D9-9B16DEA2908B}" srcOrd="0" destOrd="0" presId="urn:microsoft.com/office/officeart/2005/8/layout/radial6"/>
    <dgm:cxn modelId="{E98A9CC2-F177-4F5E-A6F7-563DD678AAD5}" srcId="{7B02FCB5-2BE4-4D90-ADA0-5DA002951A7C}" destId="{B12DA1C1-27C1-4E02-97DF-FE73C86DD6A8}" srcOrd="0" destOrd="0" parTransId="{C7AD536A-7750-4655-AF92-78928EC341B1}" sibTransId="{AFA85D66-89D4-41F1-B7F4-F87219F46B13}"/>
    <dgm:cxn modelId="{2F9B0AF4-392D-48EA-95FC-D4EC9BBBD15A}" srcId="{7B02FCB5-2BE4-4D90-ADA0-5DA002951A7C}" destId="{115BB3D6-16E8-459D-A5A9-7B9E0358CE5F}" srcOrd="2" destOrd="0" parTransId="{3D4FFFFD-25AB-4890-8F7B-D92ADFEB9A9A}" sibTransId="{80010F61-3AE6-401F-9A65-FD6B9008AE12}"/>
    <dgm:cxn modelId="{9602390D-3BE8-40CC-9D2B-9082BD3A7E98}" srcId="{7B02FCB5-2BE4-4D90-ADA0-5DA002951A7C}" destId="{9EF1C42B-618E-4FBE-BB66-409B8BC421FB}" srcOrd="3" destOrd="0" parTransId="{CAEEC9D8-6864-456E-8BF1-850E65438F6E}" sibTransId="{BA6C257A-122C-4AF1-9993-5CFA7C6AB32F}"/>
    <dgm:cxn modelId="{C94E78B1-C39D-42B9-9AFD-1DC286A25324}" type="presOf" srcId="{A3F02B81-5629-4131-A40B-88109D534B07}" destId="{C682298F-1973-4A25-B7FD-8661AD480BEC}" srcOrd="0" destOrd="0" presId="urn:microsoft.com/office/officeart/2005/8/layout/radial6"/>
    <dgm:cxn modelId="{38CFBDF0-8A3D-4423-BB63-5B2EC967D934}" type="presOf" srcId="{B12DA1C1-27C1-4E02-97DF-FE73C86DD6A8}" destId="{78D7C366-D8F4-4829-B7AB-6BF3C87E6504}" srcOrd="0" destOrd="0" presId="urn:microsoft.com/office/officeart/2005/8/layout/radial6"/>
    <dgm:cxn modelId="{C035DA4D-B299-4EF1-858A-8B0859C09A83}" type="presOf" srcId="{350B0CEF-94EC-446F-98DD-8138C00380B5}" destId="{F2E05DAA-C3DC-4921-BD51-33315E18546F}" srcOrd="0" destOrd="0" presId="urn:microsoft.com/office/officeart/2005/8/layout/radial6"/>
    <dgm:cxn modelId="{C520898E-C585-4B85-A34E-CFA946995C9D}" type="presOf" srcId="{1249F0C9-2025-4524-8AE3-7D8E20B15AAA}" destId="{BF829702-83C6-40F8-A59B-AA266470AEC8}" srcOrd="0" destOrd="0" presId="urn:microsoft.com/office/officeart/2005/8/layout/radial6"/>
    <dgm:cxn modelId="{7E90D66C-A921-40E5-875A-400955450D2C}" type="presOf" srcId="{BA6C257A-122C-4AF1-9993-5CFA7C6AB32F}" destId="{35BAD22E-302F-4F79-A72D-4B649F7069D9}" srcOrd="0" destOrd="0" presId="urn:microsoft.com/office/officeart/2005/8/layout/radial6"/>
    <dgm:cxn modelId="{DE0572D1-77A0-415A-844F-9A39E6410786}" type="presOf" srcId="{AFA85D66-89D4-41F1-B7F4-F87219F46B13}" destId="{4C798174-8CF9-441C-A420-2953469B77E6}" srcOrd="0" destOrd="0" presId="urn:microsoft.com/office/officeart/2005/8/layout/radial6"/>
    <dgm:cxn modelId="{1F8D0761-623A-4EF3-BCD8-426501825A5C}" srcId="{7B02FCB5-2BE4-4D90-ADA0-5DA002951A7C}" destId="{1249F0C9-2025-4524-8AE3-7D8E20B15AAA}" srcOrd="4" destOrd="0" parTransId="{55FE99A1-3E94-4EF0-BA00-8A756E64D410}" sibTransId="{A3F02B81-5629-4131-A40B-88109D534B07}"/>
    <dgm:cxn modelId="{E6F15908-5236-4ED0-AC29-1AC469937475}" srcId="{350B0CEF-94EC-446F-98DD-8138C00380B5}" destId="{7B02FCB5-2BE4-4D90-ADA0-5DA002951A7C}" srcOrd="0" destOrd="0" parTransId="{B09709DF-95D0-4B49-869D-287BB240A13D}" sibTransId="{19AD36B7-C881-4262-A0AE-D1B62E5A02E8}"/>
    <dgm:cxn modelId="{5162C165-D840-40B5-8931-C78A6854622E}" type="presOf" srcId="{2A724A83-7463-4DFE-AA64-F6A4D15C3612}" destId="{E7F99982-784F-40F4-A5DE-8A5FA538268E}" srcOrd="0" destOrd="0" presId="urn:microsoft.com/office/officeart/2005/8/layout/radial6"/>
    <dgm:cxn modelId="{4BD2D7D9-6B49-4036-9A78-4C0B20FDAC1B}" type="presOf" srcId="{80010F61-3AE6-401F-9A65-FD6B9008AE12}" destId="{145F75A9-5A72-4F4E-8359-22F2F638874E}" srcOrd="0" destOrd="0" presId="urn:microsoft.com/office/officeart/2005/8/layout/radial6"/>
    <dgm:cxn modelId="{ED9D08AA-A9CF-4A57-894A-6E6BAE559C49}" type="presOf" srcId="{9EF1C42B-618E-4FBE-BB66-409B8BC421FB}" destId="{3393BFB5-3F84-4545-8D4E-D83CE92324AB}" srcOrd="0" destOrd="0" presId="urn:microsoft.com/office/officeart/2005/8/layout/radial6"/>
    <dgm:cxn modelId="{C3F13170-9006-49BB-8500-32822F793C97}" type="presOf" srcId="{115BB3D6-16E8-459D-A5A9-7B9E0358CE5F}" destId="{635CFFE9-3EC7-494B-864D-F6F14ED56FA9}" srcOrd="0" destOrd="0" presId="urn:microsoft.com/office/officeart/2005/8/layout/radial6"/>
    <dgm:cxn modelId="{5F22C347-7B82-47B3-9B08-BC8DF3A7F638}" type="presParOf" srcId="{F2E05DAA-C3DC-4921-BD51-33315E18546F}" destId="{416CB4B1-9225-4D65-9A2F-DB059485C23F}" srcOrd="0" destOrd="0" presId="urn:microsoft.com/office/officeart/2005/8/layout/radial6"/>
    <dgm:cxn modelId="{9144E914-F0AA-4630-B8B9-76A0939E5F8A}" type="presParOf" srcId="{F2E05DAA-C3DC-4921-BD51-33315E18546F}" destId="{78D7C366-D8F4-4829-B7AB-6BF3C87E6504}" srcOrd="1" destOrd="0" presId="urn:microsoft.com/office/officeart/2005/8/layout/radial6"/>
    <dgm:cxn modelId="{62EFCBA9-98B0-48CE-8454-3783B407638B}" type="presParOf" srcId="{F2E05DAA-C3DC-4921-BD51-33315E18546F}" destId="{B3D8546C-026F-4587-AEAB-380D958B24CB}" srcOrd="2" destOrd="0" presId="urn:microsoft.com/office/officeart/2005/8/layout/radial6"/>
    <dgm:cxn modelId="{507382D9-294A-469C-8F7B-D386DF6E909F}" type="presParOf" srcId="{F2E05DAA-C3DC-4921-BD51-33315E18546F}" destId="{4C798174-8CF9-441C-A420-2953469B77E6}" srcOrd="3" destOrd="0" presId="urn:microsoft.com/office/officeart/2005/8/layout/radial6"/>
    <dgm:cxn modelId="{B9EE38C4-09BD-41A6-99F4-AD5165470DE2}" type="presParOf" srcId="{F2E05DAA-C3DC-4921-BD51-33315E18546F}" destId="{9B9AFA91-4AA3-4C65-89D9-9B16DEA2908B}" srcOrd="4" destOrd="0" presId="urn:microsoft.com/office/officeart/2005/8/layout/radial6"/>
    <dgm:cxn modelId="{AC5C4792-1684-48C5-B1D1-475D41A2C9FF}" type="presParOf" srcId="{F2E05DAA-C3DC-4921-BD51-33315E18546F}" destId="{0DDC2D65-23B6-4339-8D4C-A9B4E0CB5461}" srcOrd="5" destOrd="0" presId="urn:microsoft.com/office/officeart/2005/8/layout/radial6"/>
    <dgm:cxn modelId="{DDB0C7DE-73C1-4420-8E1C-145C51106866}" type="presParOf" srcId="{F2E05DAA-C3DC-4921-BD51-33315E18546F}" destId="{E7F99982-784F-40F4-A5DE-8A5FA538268E}" srcOrd="6" destOrd="0" presId="urn:microsoft.com/office/officeart/2005/8/layout/radial6"/>
    <dgm:cxn modelId="{AD77D98A-69C3-4D5C-A49C-27D4F6068D54}" type="presParOf" srcId="{F2E05DAA-C3DC-4921-BD51-33315E18546F}" destId="{635CFFE9-3EC7-494B-864D-F6F14ED56FA9}" srcOrd="7" destOrd="0" presId="urn:microsoft.com/office/officeart/2005/8/layout/radial6"/>
    <dgm:cxn modelId="{893992E7-1EBD-4559-B4B9-2B90FDE67036}" type="presParOf" srcId="{F2E05DAA-C3DC-4921-BD51-33315E18546F}" destId="{A6122196-85B5-4EC7-B9F4-227F8FDA0C0C}" srcOrd="8" destOrd="0" presId="urn:microsoft.com/office/officeart/2005/8/layout/radial6"/>
    <dgm:cxn modelId="{45EB9A3D-8459-462D-B567-82852F22A210}" type="presParOf" srcId="{F2E05DAA-C3DC-4921-BD51-33315E18546F}" destId="{145F75A9-5A72-4F4E-8359-22F2F638874E}" srcOrd="9" destOrd="0" presId="urn:microsoft.com/office/officeart/2005/8/layout/radial6"/>
    <dgm:cxn modelId="{EE7EAE82-E121-4C0A-8358-8633ADB8F623}" type="presParOf" srcId="{F2E05DAA-C3DC-4921-BD51-33315E18546F}" destId="{3393BFB5-3F84-4545-8D4E-D83CE92324AB}" srcOrd="10" destOrd="0" presId="urn:microsoft.com/office/officeart/2005/8/layout/radial6"/>
    <dgm:cxn modelId="{38252D65-A1DA-4DEB-8CAB-E9BD722285ED}" type="presParOf" srcId="{F2E05DAA-C3DC-4921-BD51-33315E18546F}" destId="{857570B8-9DF6-43C2-B679-D5904DD84BFA}" srcOrd="11" destOrd="0" presId="urn:microsoft.com/office/officeart/2005/8/layout/radial6"/>
    <dgm:cxn modelId="{636F01CD-8FB0-4908-929F-8D8AED30D117}" type="presParOf" srcId="{F2E05DAA-C3DC-4921-BD51-33315E18546F}" destId="{35BAD22E-302F-4F79-A72D-4B649F7069D9}" srcOrd="12" destOrd="0" presId="urn:microsoft.com/office/officeart/2005/8/layout/radial6"/>
    <dgm:cxn modelId="{A3123A5D-7CFE-4298-A54C-138C36D24935}" type="presParOf" srcId="{F2E05DAA-C3DC-4921-BD51-33315E18546F}" destId="{BF829702-83C6-40F8-A59B-AA266470AEC8}" srcOrd="13" destOrd="0" presId="urn:microsoft.com/office/officeart/2005/8/layout/radial6"/>
    <dgm:cxn modelId="{E89FBDF2-13DC-4D39-AE35-134D3F9BCDEE}" type="presParOf" srcId="{F2E05DAA-C3DC-4921-BD51-33315E18546F}" destId="{F4ABED4C-5CF2-47C5-B52D-561B12C49D14}" srcOrd="14" destOrd="0" presId="urn:microsoft.com/office/officeart/2005/8/layout/radial6"/>
    <dgm:cxn modelId="{355CD8BD-95E5-4DA6-90DE-DDF600AB9597}" type="presParOf" srcId="{F2E05DAA-C3DC-4921-BD51-33315E18546F}" destId="{C682298F-1973-4A25-B7FD-8661AD480BEC}" srcOrd="15"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7E5CD3-40E4-497C-82B1-AF3B808B40E4}"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s-ES"/>
        </a:p>
      </dgm:t>
    </dgm:pt>
    <dgm:pt modelId="{64FD4AFE-D66F-4D6B-AB74-6AFBEA0FCA27}">
      <dgm:prSet phldrT="[Texto]"/>
      <dgm:spPr/>
      <dgm:t>
        <a:bodyPr/>
        <a:lstStyle/>
        <a:p>
          <a:pPr algn="ctr"/>
          <a:r>
            <a:rPr lang="es-ES"/>
            <a:t>Mecanismos de Control</a:t>
          </a:r>
        </a:p>
      </dgm:t>
    </dgm:pt>
    <dgm:pt modelId="{90315B28-5680-4705-A181-9E28EC249DEE}" type="parTrans" cxnId="{24118EF4-5DA3-4F27-818F-F925C17353BB}">
      <dgm:prSet/>
      <dgm:spPr/>
      <dgm:t>
        <a:bodyPr/>
        <a:lstStyle/>
        <a:p>
          <a:pPr algn="ctr"/>
          <a:endParaRPr lang="es-ES"/>
        </a:p>
      </dgm:t>
    </dgm:pt>
    <dgm:pt modelId="{DD8775C6-A024-421D-9E36-F4DEDC090230}" type="sibTrans" cxnId="{24118EF4-5DA3-4F27-818F-F925C17353BB}">
      <dgm:prSet/>
      <dgm:spPr/>
      <dgm:t>
        <a:bodyPr/>
        <a:lstStyle/>
        <a:p>
          <a:pPr algn="ctr"/>
          <a:endParaRPr lang="es-ES"/>
        </a:p>
      </dgm:t>
    </dgm:pt>
    <dgm:pt modelId="{6C847422-3C02-4425-8A24-66F181DEE4F6}">
      <dgm:prSet phldrT="[Texto]"/>
      <dgm:spPr/>
      <dgm:t>
        <a:bodyPr/>
        <a:lstStyle/>
        <a:p>
          <a:pPr algn="ctr"/>
          <a:r>
            <a:rPr lang="es-ES" b="1"/>
            <a:t>Autoridad de certificación de datos de prueba</a:t>
          </a:r>
          <a:endParaRPr lang="es-ES"/>
        </a:p>
      </dgm:t>
    </dgm:pt>
    <dgm:pt modelId="{6B6227DF-C687-484B-83FF-70C60D42C3DA}" type="parTrans" cxnId="{EACDF056-E1F5-4D5A-8F51-B2A2A32365A9}">
      <dgm:prSet/>
      <dgm:spPr/>
      <dgm:t>
        <a:bodyPr/>
        <a:lstStyle/>
        <a:p>
          <a:pPr algn="ctr"/>
          <a:endParaRPr lang="es-ES"/>
        </a:p>
      </dgm:t>
    </dgm:pt>
    <dgm:pt modelId="{04DF3125-78C6-4712-AF8C-E1094ABDE47A}" type="sibTrans" cxnId="{EACDF056-E1F5-4D5A-8F51-B2A2A32365A9}">
      <dgm:prSet/>
      <dgm:spPr/>
      <dgm:t>
        <a:bodyPr/>
        <a:lstStyle/>
        <a:p>
          <a:pPr algn="ctr"/>
          <a:endParaRPr lang="es-ES"/>
        </a:p>
      </dgm:t>
    </dgm:pt>
    <dgm:pt modelId="{5A77DBB5-05C6-4F78-B2C9-0306E073577F}">
      <dgm:prSet phldrT="[Texto]"/>
      <dgm:spPr/>
      <dgm:t>
        <a:bodyPr/>
        <a:lstStyle/>
        <a:p>
          <a:pPr algn="ctr"/>
          <a:r>
            <a:rPr lang="es-ES"/>
            <a:t>Firmante</a:t>
          </a:r>
        </a:p>
      </dgm:t>
    </dgm:pt>
    <dgm:pt modelId="{19AB031C-DAD4-4743-B829-EABFDA7B2526}" type="parTrans" cxnId="{187B4676-118F-4970-A933-DD20C5D8A1C7}">
      <dgm:prSet/>
      <dgm:spPr/>
      <dgm:t>
        <a:bodyPr/>
        <a:lstStyle/>
        <a:p>
          <a:pPr algn="ctr"/>
          <a:endParaRPr lang="es-ES"/>
        </a:p>
      </dgm:t>
    </dgm:pt>
    <dgm:pt modelId="{DDF7E927-30D8-490B-A8C0-BCF5F22B6B83}" type="sibTrans" cxnId="{187B4676-118F-4970-A933-DD20C5D8A1C7}">
      <dgm:prSet/>
      <dgm:spPr/>
      <dgm:t>
        <a:bodyPr/>
        <a:lstStyle/>
        <a:p>
          <a:pPr algn="ctr"/>
          <a:endParaRPr lang="es-ES"/>
        </a:p>
      </dgm:t>
    </dgm:pt>
    <dgm:pt modelId="{56C8D12E-C5C1-4FE8-995B-96DC07347235}">
      <dgm:prSet phldrT="[Texto]"/>
      <dgm:spPr/>
      <dgm:t>
        <a:bodyPr/>
        <a:lstStyle/>
        <a:p>
          <a:pPr algn="ctr"/>
          <a:r>
            <a:rPr lang="es-ES"/>
            <a:t>Propósito</a:t>
          </a:r>
        </a:p>
      </dgm:t>
    </dgm:pt>
    <dgm:pt modelId="{F3165804-389B-4BE3-A12A-3A72F9A66968}" type="parTrans" cxnId="{216525D4-A860-4359-975D-EAEE1C4876E3}">
      <dgm:prSet/>
      <dgm:spPr/>
      <dgm:t>
        <a:bodyPr/>
        <a:lstStyle/>
        <a:p>
          <a:pPr algn="ctr"/>
          <a:endParaRPr lang="es-ES"/>
        </a:p>
      </dgm:t>
    </dgm:pt>
    <dgm:pt modelId="{712CB523-1532-4BEC-85D0-39716E9441AC}" type="sibTrans" cxnId="{216525D4-A860-4359-975D-EAEE1C4876E3}">
      <dgm:prSet/>
      <dgm:spPr/>
      <dgm:t>
        <a:bodyPr/>
        <a:lstStyle/>
        <a:p>
          <a:pPr algn="ctr"/>
          <a:endParaRPr lang="es-ES"/>
        </a:p>
      </dgm:t>
    </dgm:pt>
    <dgm:pt modelId="{19E8E547-581D-45DB-B0DF-C934F6E6A57D}">
      <dgm:prSet phldrT="[Texto]"/>
      <dgm:spPr/>
      <dgm:t>
        <a:bodyPr/>
        <a:lstStyle/>
        <a:p>
          <a:pPr algn="ctr"/>
          <a:r>
            <a:rPr lang="es-ES" b="1"/>
            <a:t>Autoridad de certificación de algoritmos</a:t>
          </a:r>
          <a:endParaRPr lang="es-ES"/>
        </a:p>
      </dgm:t>
    </dgm:pt>
    <dgm:pt modelId="{C0C30E8D-8942-47FD-8113-569868A3F5BE}" type="parTrans" cxnId="{9AB83243-F53B-4C5A-8531-552EE6B349C8}">
      <dgm:prSet/>
      <dgm:spPr/>
      <dgm:t>
        <a:bodyPr/>
        <a:lstStyle/>
        <a:p>
          <a:pPr algn="ctr"/>
          <a:endParaRPr lang="es-ES"/>
        </a:p>
      </dgm:t>
    </dgm:pt>
    <dgm:pt modelId="{D5761540-76F1-46E2-AD5C-3A12C7E7CB8B}" type="sibTrans" cxnId="{9AB83243-F53B-4C5A-8531-552EE6B349C8}">
      <dgm:prSet/>
      <dgm:spPr/>
      <dgm:t>
        <a:bodyPr/>
        <a:lstStyle/>
        <a:p>
          <a:pPr algn="ctr"/>
          <a:endParaRPr lang="es-ES"/>
        </a:p>
      </dgm:t>
    </dgm:pt>
    <dgm:pt modelId="{28ECF3DD-DE52-42A7-98F6-A6272DA9558F}">
      <dgm:prSet phldrT="[Texto]"/>
      <dgm:spPr/>
      <dgm:t>
        <a:bodyPr/>
        <a:lstStyle/>
        <a:p>
          <a:pPr algn="ctr"/>
          <a:r>
            <a:rPr lang="es-ES"/>
            <a:t>Versión Algortimo ML</a:t>
          </a:r>
        </a:p>
      </dgm:t>
    </dgm:pt>
    <dgm:pt modelId="{7C78935B-EFDC-4BC3-AD0B-595C010E39E7}" type="parTrans" cxnId="{CAD02F59-2A02-414F-9C16-FF32C0FD58F6}">
      <dgm:prSet/>
      <dgm:spPr/>
      <dgm:t>
        <a:bodyPr/>
        <a:lstStyle/>
        <a:p>
          <a:pPr algn="ctr"/>
          <a:endParaRPr lang="es-ES"/>
        </a:p>
      </dgm:t>
    </dgm:pt>
    <dgm:pt modelId="{0CC2B300-AE24-4F94-8376-091EA70A6A62}" type="sibTrans" cxnId="{CAD02F59-2A02-414F-9C16-FF32C0FD58F6}">
      <dgm:prSet/>
      <dgm:spPr/>
      <dgm:t>
        <a:bodyPr/>
        <a:lstStyle/>
        <a:p>
          <a:pPr algn="ctr"/>
          <a:endParaRPr lang="es-ES"/>
        </a:p>
      </dgm:t>
    </dgm:pt>
    <dgm:pt modelId="{A0A43703-4B10-4EEC-9047-3D1B27D1EA50}" type="pres">
      <dgm:prSet presAssocID="{B27E5CD3-40E4-497C-82B1-AF3B808B40E4}" presName="diagram" presStyleCnt="0">
        <dgm:presLayoutVars>
          <dgm:chPref val="1"/>
          <dgm:dir/>
          <dgm:animOne val="branch"/>
          <dgm:animLvl val="lvl"/>
          <dgm:resizeHandles val="exact"/>
        </dgm:presLayoutVars>
      </dgm:prSet>
      <dgm:spPr/>
      <dgm:t>
        <a:bodyPr/>
        <a:lstStyle/>
        <a:p>
          <a:endParaRPr lang="es-ES"/>
        </a:p>
      </dgm:t>
    </dgm:pt>
    <dgm:pt modelId="{3154D5A7-468F-4F47-AAE1-3F1F07FB34B9}" type="pres">
      <dgm:prSet presAssocID="{64FD4AFE-D66F-4D6B-AB74-6AFBEA0FCA27}" presName="root1" presStyleCnt="0"/>
      <dgm:spPr/>
    </dgm:pt>
    <dgm:pt modelId="{959BF845-8605-437A-8B76-73EA96550585}" type="pres">
      <dgm:prSet presAssocID="{64FD4AFE-D66F-4D6B-AB74-6AFBEA0FCA27}" presName="LevelOneTextNode" presStyleLbl="node0" presStyleIdx="0" presStyleCnt="1">
        <dgm:presLayoutVars>
          <dgm:chPref val="3"/>
        </dgm:presLayoutVars>
      </dgm:prSet>
      <dgm:spPr/>
      <dgm:t>
        <a:bodyPr/>
        <a:lstStyle/>
        <a:p>
          <a:endParaRPr lang="es-ES"/>
        </a:p>
      </dgm:t>
    </dgm:pt>
    <dgm:pt modelId="{D1836825-0CF6-46B7-B0E2-160591528B60}" type="pres">
      <dgm:prSet presAssocID="{64FD4AFE-D66F-4D6B-AB74-6AFBEA0FCA27}" presName="level2hierChild" presStyleCnt="0"/>
      <dgm:spPr/>
    </dgm:pt>
    <dgm:pt modelId="{6F4A4B2C-1F71-431C-A420-511F893DE867}" type="pres">
      <dgm:prSet presAssocID="{6B6227DF-C687-484B-83FF-70C60D42C3DA}" presName="conn2-1" presStyleLbl="parChTrans1D2" presStyleIdx="0" presStyleCnt="2"/>
      <dgm:spPr/>
      <dgm:t>
        <a:bodyPr/>
        <a:lstStyle/>
        <a:p>
          <a:endParaRPr lang="es-ES"/>
        </a:p>
      </dgm:t>
    </dgm:pt>
    <dgm:pt modelId="{DAF7433D-1E38-46F4-8A59-99B7D635AB16}" type="pres">
      <dgm:prSet presAssocID="{6B6227DF-C687-484B-83FF-70C60D42C3DA}" presName="connTx" presStyleLbl="parChTrans1D2" presStyleIdx="0" presStyleCnt="2"/>
      <dgm:spPr/>
      <dgm:t>
        <a:bodyPr/>
        <a:lstStyle/>
        <a:p>
          <a:endParaRPr lang="es-ES"/>
        </a:p>
      </dgm:t>
    </dgm:pt>
    <dgm:pt modelId="{E34F6907-E624-4A39-83E5-D96EE7176A83}" type="pres">
      <dgm:prSet presAssocID="{6C847422-3C02-4425-8A24-66F181DEE4F6}" presName="root2" presStyleCnt="0"/>
      <dgm:spPr/>
    </dgm:pt>
    <dgm:pt modelId="{5AF267A5-6794-4522-BCAD-D717F876A705}" type="pres">
      <dgm:prSet presAssocID="{6C847422-3C02-4425-8A24-66F181DEE4F6}" presName="LevelTwoTextNode" presStyleLbl="node2" presStyleIdx="0" presStyleCnt="2">
        <dgm:presLayoutVars>
          <dgm:chPref val="3"/>
        </dgm:presLayoutVars>
      </dgm:prSet>
      <dgm:spPr/>
      <dgm:t>
        <a:bodyPr/>
        <a:lstStyle/>
        <a:p>
          <a:endParaRPr lang="es-ES"/>
        </a:p>
      </dgm:t>
    </dgm:pt>
    <dgm:pt modelId="{8953AB27-0EC7-4842-A382-0E7D9769301E}" type="pres">
      <dgm:prSet presAssocID="{6C847422-3C02-4425-8A24-66F181DEE4F6}" presName="level3hierChild" presStyleCnt="0"/>
      <dgm:spPr/>
    </dgm:pt>
    <dgm:pt modelId="{285A4181-CF57-460C-9264-4C3D94CCF0A4}" type="pres">
      <dgm:prSet presAssocID="{19AB031C-DAD4-4743-B829-EABFDA7B2526}" presName="conn2-1" presStyleLbl="parChTrans1D3" presStyleIdx="0" presStyleCnt="3"/>
      <dgm:spPr/>
      <dgm:t>
        <a:bodyPr/>
        <a:lstStyle/>
        <a:p>
          <a:endParaRPr lang="es-ES"/>
        </a:p>
      </dgm:t>
    </dgm:pt>
    <dgm:pt modelId="{E94DE13F-1DAB-4950-92E5-591F11AB9C05}" type="pres">
      <dgm:prSet presAssocID="{19AB031C-DAD4-4743-B829-EABFDA7B2526}" presName="connTx" presStyleLbl="parChTrans1D3" presStyleIdx="0" presStyleCnt="3"/>
      <dgm:spPr/>
      <dgm:t>
        <a:bodyPr/>
        <a:lstStyle/>
        <a:p>
          <a:endParaRPr lang="es-ES"/>
        </a:p>
      </dgm:t>
    </dgm:pt>
    <dgm:pt modelId="{ED3A54EC-1C97-4D2B-8B78-381F4845D954}" type="pres">
      <dgm:prSet presAssocID="{5A77DBB5-05C6-4F78-B2C9-0306E073577F}" presName="root2" presStyleCnt="0"/>
      <dgm:spPr/>
    </dgm:pt>
    <dgm:pt modelId="{0969DA44-458B-4254-9986-DC043CA41BB0}" type="pres">
      <dgm:prSet presAssocID="{5A77DBB5-05C6-4F78-B2C9-0306E073577F}" presName="LevelTwoTextNode" presStyleLbl="node3" presStyleIdx="0" presStyleCnt="3">
        <dgm:presLayoutVars>
          <dgm:chPref val="3"/>
        </dgm:presLayoutVars>
      </dgm:prSet>
      <dgm:spPr/>
      <dgm:t>
        <a:bodyPr/>
        <a:lstStyle/>
        <a:p>
          <a:endParaRPr lang="es-ES"/>
        </a:p>
      </dgm:t>
    </dgm:pt>
    <dgm:pt modelId="{A801E484-F767-4E31-8CF3-FD67EBB7E20B}" type="pres">
      <dgm:prSet presAssocID="{5A77DBB5-05C6-4F78-B2C9-0306E073577F}" presName="level3hierChild" presStyleCnt="0"/>
      <dgm:spPr/>
    </dgm:pt>
    <dgm:pt modelId="{9ADF25D0-7F19-4875-94EA-D6287FEE88FD}" type="pres">
      <dgm:prSet presAssocID="{F3165804-389B-4BE3-A12A-3A72F9A66968}" presName="conn2-1" presStyleLbl="parChTrans1D3" presStyleIdx="1" presStyleCnt="3"/>
      <dgm:spPr/>
      <dgm:t>
        <a:bodyPr/>
        <a:lstStyle/>
        <a:p>
          <a:endParaRPr lang="es-ES"/>
        </a:p>
      </dgm:t>
    </dgm:pt>
    <dgm:pt modelId="{66E3640F-74A5-425B-93EB-95D413FCF6E6}" type="pres">
      <dgm:prSet presAssocID="{F3165804-389B-4BE3-A12A-3A72F9A66968}" presName="connTx" presStyleLbl="parChTrans1D3" presStyleIdx="1" presStyleCnt="3"/>
      <dgm:spPr/>
      <dgm:t>
        <a:bodyPr/>
        <a:lstStyle/>
        <a:p>
          <a:endParaRPr lang="es-ES"/>
        </a:p>
      </dgm:t>
    </dgm:pt>
    <dgm:pt modelId="{4677467B-59A6-4973-BECB-355A992FB061}" type="pres">
      <dgm:prSet presAssocID="{56C8D12E-C5C1-4FE8-995B-96DC07347235}" presName="root2" presStyleCnt="0"/>
      <dgm:spPr/>
    </dgm:pt>
    <dgm:pt modelId="{19A0B5AD-83D3-4968-B314-BD2CF900B4B9}" type="pres">
      <dgm:prSet presAssocID="{56C8D12E-C5C1-4FE8-995B-96DC07347235}" presName="LevelTwoTextNode" presStyleLbl="node3" presStyleIdx="1" presStyleCnt="3">
        <dgm:presLayoutVars>
          <dgm:chPref val="3"/>
        </dgm:presLayoutVars>
      </dgm:prSet>
      <dgm:spPr/>
      <dgm:t>
        <a:bodyPr/>
        <a:lstStyle/>
        <a:p>
          <a:endParaRPr lang="es-ES"/>
        </a:p>
      </dgm:t>
    </dgm:pt>
    <dgm:pt modelId="{FAC8C44F-8881-4136-81A0-8A9A58D47ADE}" type="pres">
      <dgm:prSet presAssocID="{56C8D12E-C5C1-4FE8-995B-96DC07347235}" presName="level3hierChild" presStyleCnt="0"/>
      <dgm:spPr/>
    </dgm:pt>
    <dgm:pt modelId="{E85F07BA-18F2-444B-88F4-FA5EB688DF73}" type="pres">
      <dgm:prSet presAssocID="{C0C30E8D-8942-47FD-8113-569868A3F5BE}" presName="conn2-1" presStyleLbl="parChTrans1D2" presStyleIdx="1" presStyleCnt="2"/>
      <dgm:spPr/>
      <dgm:t>
        <a:bodyPr/>
        <a:lstStyle/>
        <a:p>
          <a:endParaRPr lang="es-ES"/>
        </a:p>
      </dgm:t>
    </dgm:pt>
    <dgm:pt modelId="{8D20852E-A3DE-4D4C-8065-D7F06CD2FE71}" type="pres">
      <dgm:prSet presAssocID="{C0C30E8D-8942-47FD-8113-569868A3F5BE}" presName="connTx" presStyleLbl="parChTrans1D2" presStyleIdx="1" presStyleCnt="2"/>
      <dgm:spPr/>
      <dgm:t>
        <a:bodyPr/>
        <a:lstStyle/>
        <a:p>
          <a:endParaRPr lang="es-ES"/>
        </a:p>
      </dgm:t>
    </dgm:pt>
    <dgm:pt modelId="{A54575AC-17A5-4BD5-A8F5-41F5C8C920B5}" type="pres">
      <dgm:prSet presAssocID="{19E8E547-581D-45DB-B0DF-C934F6E6A57D}" presName="root2" presStyleCnt="0"/>
      <dgm:spPr/>
    </dgm:pt>
    <dgm:pt modelId="{BDD46574-F31C-45AF-BD4E-59D53B8029D3}" type="pres">
      <dgm:prSet presAssocID="{19E8E547-581D-45DB-B0DF-C934F6E6A57D}" presName="LevelTwoTextNode" presStyleLbl="node2" presStyleIdx="1" presStyleCnt="2">
        <dgm:presLayoutVars>
          <dgm:chPref val="3"/>
        </dgm:presLayoutVars>
      </dgm:prSet>
      <dgm:spPr/>
      <dgm:t>
        <a:bodyPr/>
        <a:lstStyle/>
        <a:p>
          <a:endParaRPr lang="es-ES"/>
        </a:p>
      </dgm:t>
    </dgm:pt>
    <dgm:pt modelId="{E3547079-DCF9-4CC7-8145-ED08C6F94861}" type="pres">
      <dgm:prSet presAssocID="{19E8E547-581D-45DB-B0DF-C934F6E6A57D}" presName="level3hierChild" presStyleCnt="0"/>
      <dgm:spPr/>
    </dgm:pt>
    <dgm:pt modelId="{D9A02DD7-8854-4950-B089-1DB73F864EBD}" type="pres">
      <dgm:prSet presAssocID="{7C78935B-EFDC-4BC3-AD0B-595C010E39E7}" presName="conn2-1" presStyleLbl="parChTrans1D3" presStyleIdx="2" presStyleCnt="3"/>
      <dgm:spPr/>
      <dgm:t>
        <a:bodyPr/>
        <a:lstStyle/>
        <a:p>
          <a:endParaRPr lang="es-ES"/>
        </a:p>
      </dgm:t>
    </dgm:pt>
    <dgm:pt modelId="{315C1F00-FE8A-45AB-A562-E1D5402B11AC}" type="pres">
      <dgm:prSet presAssocID="{7C78935B-EFDC-4BC3-AD0B-595C010E39E7}" presName="connTx" presStyleLbl="parChTrans1D3" presStyleIdx="2" presStyleCnt="3"/>
      <dgm:spPr/>
      <dgm:t>
        <a:bodyPr/>
        <a:lstStyle/>
        <a:p>
          <a:endParaRPr lang="es-ES"/>
        </a:p>
      </dgm:t>
    </dgm:pt>
    <dgm:pt modelId="{D2C62DC2-84F7-4F46-950B-CCC1C595E4CB}" type="pres">
      <dgm:prSet presAssocID="{28ECF3DD-DE52-42A7-98F6-A6272DA9558F}" presName="root2" presStyleCnt="0"/>
      <dgm:spPr/>
    </dgm:pt>
    <dgm:pt modelId="{3A830BBE-8910-4E8F-8B73-5EE6E862187E}" type="pres">
      <dgm:prSet presAssocID="{28ECF3DD-DE52-42A7-98F6-A6272DA9558F}" presName="LevelTwoTextNode" presStyleLbl="node3" presStyleIdx="2" presStyleCnt="3">
        <dgm:presLayoutVars>
          <dgm:chPref val="3"/>
        </dgm:presLayoutVars>
      </dgm:prSet>
      <dgm:spPr/>
      <dgm:t>
        <a:bodyPr/>
        <a:lstStyle/>
        <a:p>
          <a:endParaRPr lang="es-ES"/>
        </a:p>
      </dgm:t>
    </dgm:pt>
    <dgm:pt modelId="{7D925864-32FC-4CC6-8BE5-14D1DF94991F}" type="pres">
      <dgm:prSet presAssocID="{28ECF3DD-DE52-42A7-98F6-A6272DA9558F}" presName="level3hierChild" presStyleCnt="0"/>
      <dgm:spPr/>
    </dgm:pt>
  </dgm:ptLst>
  <dgm:cxnLst>
    <dgm:cxn modelId="{E6D48838-3741-427F-A801-8A770D5FD459}" type="presOf" srcId="{6C847422-3C02-4425-8A24-66F181DEE4F6}" destId="{5AF267A5-6794-4522-BCAD-D717F876A705}" srcOrd="0" destOrd="0" presId="urn:microsoft.com/office/officeart/2005/8/layout/hierarchy2"/>
    <dgm:cxn modelId="{C84F9433-7478-4AD9-9619-EA255110CD69}" type="presOf" srcId="{64FD4AFE-D66F-4D6B-AB74-6AFBEA0FCA27}" destId="{959BF845-8605-437A-8B76-73EA96550585}" srcOrd="0" destOrd="0" presId="urn:microsoft.com/office/officeart/2005/8/layout/hierarchy2"/>
    <dgm:cxn modelId="{7732BBF8-B6EC-488F-A584-D7509EEA993B}" type="presOf" srcId="{C0C30E8D-8942-47FD-8113-569868A3F5BE}" destId="{E85F07BA-18F2-444B-88F4-FA5EB688DF73}" srcOrd="0" destOrd="0" presId="urn:microsoft.com/office/officeart/2005/8/layout/hierarchy2"/>
    <dgm:cxn modelId="{6CEC319E-A136-4F34-8450-DA461C42235B}" type="presOf" srcId="{7C78935B-EFDC-4BC3-AD0B-595C010E39E7}" destId="{D9A02DD7-8854-4950-B089-1DB73F864EBD}" srcOrd="0" destOrd="0" presId="urn:microsoft.com/office/officeart/2005/8/layout/hierarchy2"/>
    <dgm:cxn modelId="{008EDC85-F08C-439B-AEB7-118C73563ED4}" type="presOf" srcId="{19AB031C-DAD4-4743-B829-EABFDA7B2526}" destId="{E94DE13F-1DAB-4950-92E5-591F11AB9C05}" srcOrd="1" destOrd="0" presId="urn:microsoft.com/office/officeart/2005/8/layout/hierarchy2"/>
    <dgm:cxn modelId="{A2FEC9F0-EF9C-4613-A801-8C0BCE158AB8}" type="presOf" srcId="{28ECF3DD-DE52-42A7-98F6-A6272DA9558F}" destId="{3A830BBE-8910-4E8F-8B73-5EE6E862187E}" srcOrd="0" destOrd="0" presId="urn:microsoft.com/office/officeart/2005/8/layout/hierarchy2"/>
    <dgm:cxn modelId="{B80C348E-8E75-4052-B586-EC6DBA1F2164}" type="presOf" srcId="{56C8D12E-C5C1-4FE8-995B-96DC07347235}" destId="{19A0B5AD-83D3-4968-B314-BD2CF900B4B9}" srcOrd="0" destOrd="0" presId="urn:microsoft.com/office/officeart/2005/8/layout/hierarchy2"/>
    <dgm:cxn modelId="{60D19F7E-13BA-4FA2-9CF7-AC1E4081AE4A}" type="presOf" srcId="{19E8E547-581D-45DB-B0DF-C934F6E6A57D}" destId="{BDD46574-F31C-45AF-BD4E-59D53B8029D3}" srcOrd="0" destOrd="0" presId="urn:microsoft.com/office/officeart/2005/8/layout/hierarchy2"/>
    <dgm:cxn modelId="{80915365-3C7B-43B3-94B5-0D370CC42F1F}" type="presOf" srcId="{19AB031C-DAD4-4743-B829-EABFDA7B2526}" destId="{285A4181-CF57-460C-9264-4C3D94CCF0A4}" srcOrd="0" destOrd="0" presId="urn:microsoft.com/office/officeart/2005/8/layout/hierarchy2"/>
    <dgm:cxn modelId="{EACDF056-E1F5-4D5A-8F51-B2A2A32365A9}" srcId="{64FD4AFE-D66F-4D6B-AB74-6AFBEA0FCA27}" destId="{6C847422-3C02-4425-8A24-66F181DEE4F6}" srcOrd="0" destOrd="0" parTransId="{6B6227DF-C687-484B-83FF-70C60D42C3DA}" sibTransId="{04DF3125-78C6-4712-AF8C-E1094ABDE47A}"/>
    <dgm:cxn modelId="{064FADF4-2EF4-475B-AE39-DFE1DD950C42}" type="presOf" srcId="{7C78935B-EFDC-4BC3-AD0B-595C010E39E7}" destId="{315C1F00-FE8A-45AB-A562-E1D5402B11AC}" srcOrd="1" destOrd="0" presId="urn:microsoft.com/office/officeart/2005/8/layout/hierarchy2"/>
    <dgm:cxn modelId="{CAD02F59-2A02-414F-9C16-FF32C0FD58F6}" srcId="{19E8E547-581D-45DB-B0DF-C934F6E6A57D}" destId="{28ECF3DD-DE52-42A7-98F6-A6272DA9558F}" srcOrd="0" destOrd="0" parTransId="{7C78935B-EFDC-4BC3-AD0B-595C010E39E7}" sibTransId="{0CC2B300-AE24-4F94-8376-091EA70A6A62}"/>
    <dgm:cxn modelId="{24118EF4-5DA3-4F27-818F-F925C17353BB}" srcId="{B27E5CD3-40E4-497C-82B1-AF3B808B40E4}" destId="{64FD4AFE-D66F-4D6B-AB74-6AFBEA0FCA27}" srcOrd="0" destOrd="0" parTransId="{90315B28-5680-4705-A181-9E28EC249DEE}" sibTransId="{DD8775C6-A024-421D-9E36-F4DEDC090230}"/>
    <dgm:cxn modelId="{0359AE00-87C1-4236-8773-105D284B2AA0}" type="presOf" srcId="{C0C30E8D-8942-47FD-8113-569868A3F5BE}" destId="{8D20852E-A3DE-4D4C-8065-D7F06CD2FE71}" srcOrd="1" destOrd="0" presId="urn:microsoft.com/office/officeart/2005/8/layout/hierarchy2"/>
    <dgm:cxn modelId="{EE5FDADF-14B1-44DE-B213-E59EED745F08}" type="presOf" srcId="{B27E5CD3-40E4-497C-82B1-AF3B808B40E4}" destId="{A0A43703-4B10-4EEC-9047-3D1B27D1EA50}" srcOrd="0" destOrd="0" presId="urn:microsoft.com/office/officeart/2005/8/layout/hierarchy2"/>
    <dgm:cxn modelId="{216525D4-A860-4359-975D-EAEE1C4876E3}" srcId="{6C847422-3C02-4425-8A24-66F181DEE4F6}" destId="{56C8D12E-C5C1-4FE8-995B-96DC07347235}" srcOrd="1" destOrd="0" parTransId="{F3165804-389B-4BE3-A12A-3A72F9A66968}" sibTransId="{712CB523-1532-4BEC-85D0-39716E9441AC}"/>
    <dgm:cxn modelId="{974B8571-7422-4ABC-9913-89D6B8D83C63}" type="presOf" srcId="{F3165804-389B-4BE3-A12A-3A72F9A66968}" destId="{66E3640F-74A5-425B-93EB-95D413FCF6E6}" srcOrd="1" destOrd="0" presId="urn:microsoft.com/office/officeart/2005/8/layout/hierarchy2"/>
    <dgm:cxn modelId="{5F08B16D-0713-46CF-8E89-86D39C416446}" type="presOf" srcId="{5A77DBB5-05C6-4F78-B2C9-0306E073577F}" destId="{0969DA44-458B-4254-9986-DC043CA41BB0}" srcOrd="0" destOrd="0" presId="urn:microsoft.com/office/officeart/2005/8/layout/hierarchy2"/>
    <dgm:cxn modelId="{9E20C46F-17A8-4298-AAC8-9C6C66C62A0C}" type="presOf" srcId="{6B6227DF-C687-484B-83FF-70C60D42C3DA}" destId="{6F4A4B2C-1F71-431C-A420-511F893DE867}" srcOrd="0" destOrd="0" presId="urn:microsoft.com/office/officeart/2005/8/layout/hierarchy2"/>
    <dgm:cxn modelId="{1EED7489-91C3-416A-ABAC-57C67EC60C46}" type="presOf" srcId="{6B6227DF-C687-484B-83FF-70C60D42C3DA}" destId="{DAF7433D-1E38-46F4-8A59-99B7D635AB16}" srcOrd="1" destOrd="0" presId="urn:microsoft.com/office/officeart/2005/8/layout/hierarchy2"/>
    <dgm:cxn modelId="{F17AB431-8B8A-4F03-9614-0B9B52C9A0AE}" type="presOf" srcId="{F3165804-389B-4BE3-A12A-3A72F9A66968}" destId="{9ADF25D0-7F19-4875-94EA-D6287FEE88FD}" srcOrd="0" destOrd="0" presId="urn:microsoft.com/office/officeart/2005/8/layout/hierarchy2"/>
    <dgm:cxn modelId="{9AB83243-F53B-4C5A-8531-552EE6B349C8}" srcId="{64FD4AFE-D66F-4D6B-AB74-6AFBEA0FCA27}" destId="{19E8E547-581D-45DB-B0DF-C934F6E6A57D}" srcOrd="1" destOrd="0" parTransId="{C0C30E8D-8942-47FD-8113-569868A3F5BE}" sibTransId="{D5761540-76F1-46E2-AD5C-3A12C7E7CB8B}"/>
    <dgm:cxn modelId="{187B4676-118F-4970-A933-DD20C5D8A1C7}" srcId="{6C847422-3C02-4425-8A24-66F181DEE4F6}" destId="{5A77DBB5-05C6-4F78-B2C9-0306E073577F}" srcOrd="0" destOrd="0" parTransId="{19AB031C-DAD4-4743-B829-EABFDA7B2526}" sibTransId="{DDF7E927-30D8-490B-A8C0-BCF5F22B6B83}"/>
    <dgm:cxn modelId="{3036E4E6-F309-40AE-8243-4A0BE8EDB178}" type="presParOf" srcId="{A0A43703-4B10-4EEC-9047-3D1B27D1EA50}" destId="{3154D5A7-468F-4F47-AAE1-3F1F07FB34B9}" srcOrd="0" destOrd="0" presId="urn:microsoft.com/office/officeart/2005/8/layout/hierarchy2"/>
    <dgm:cxn modelId="{F6F2722D-5972-43B1-85A4-8F855D879135}" type="presParOf" srcId="{3154D5A7-468F-4F47-AAE1-3F1F07FB34B9}" destId="{959BF845-8605-437A-8B76-73EA96550585}" srcOrd="0" destOrd="0" presId="urn:microsoft.com/office/officeart/2005/8/layout/hierarchy2"/>
    <dgm:cxn modelId="{187AD959-25C4-4C94-82C6-56783D149353}" type="presParOf" srcId="{3154D5A7-468F-4F47-AAE1-3F1F07FB34B9}" destId="{D1836825-0CF6-46B7-B0E2-160591528B60}" srcOrd="1" destOrd="0" presId="urn:microsoft.com/office/officeart/2005/8/layout/hierarchy2"/>
    <dgm:cxn modelId="{34A23EED-7241-4FDC-B70A-4A406A7A29CA}" type="presParOf" srcId="{D1836825-0CF6-46B7-B0E2-160591528B60}" destId="{6F4A4B2C-1F71-431C-A420-511F893DE867}" srcOrd="0" destOrd="0" presId="urn:microsoft.com/office/officeart/2005/8/layout/hierarchy2"/>
    <dgm:cxn modelId="{B09ADF1E-ECCD-4E0A-A711-E1A50D474A88}" type="presParOf" srcId="{6F4A4B2C-1F71-431C-A420-511F893DE867}" destId="{DAF7433D-1E38-46F4-8A59-99B7D635AB16}" srcOrd="0" destOrd="0" presId="urn:microsoft.com/office/officeart/2005/8/layout/hierarchy2"/>
    <dgm:cxn modelId="{85B8ABD1-6CD2-445F-9911-A5CCE077C525}" type="presParOf" srcId="{D1836825-0CF6-46B7-B0E2-160591528B60}" destId="{E34F6907-E624-4A39-83E5-D96EE7176A83}" srcOrd="1" destOrd="0" presId="urn:microsoft.com/office/officeart/2005/8/layout/hierarchy2"/>
    <dgm:cxn modelId="{63C1BEEA-5618-4091-B6A2-05346D2D7566}" type="presParOf" srcId="{E34F6907-E624-4A39-83E5-D96EE7176A83}" destId="{5AF267A5-6794-4522-BCAD-D717F876A705}" srcOrd="0" destOrd="0" presId="urn:microsoft.com/office/officeart/2005/8/layout/hierarchy2"/>
    <dgm:cxn modelId="{1551F33D-6769-4491-A389-9FD79F816988}" type="presParOf" srcId="{E34F6907-E624-4A39-83E5-D96EE7176A83}" destId="{8953AB27-0EC7-4842-A382-0E7D9769301E}" srcOrd="1" destOrd="0" presId="urn:microsoft.com/office/officeart/2005/8/layout/hierarchy2"/>
    <dgm:cxn modelId="{4E0A9A1A-8396-4E1D-8403-3D3983CCF1CB}" type="presParOf" srcId="{8953AB27-0EC7-4842-A382-0E7D9769301E}" destId="{285A4181-CF57-460C-9264-4C3D94CCF0A4}" srcOrd="0" destOrd="0" presId="urn:microsoft.com/office/officeart/2005/8/layout/hierarchy2"/>
    <dgm:cxn modelId="{9C356FF6-36BE-427A-AFFF-ABF674BD8CB7}" type="presParOf" srcId="{285A4181-CF57-460C-9264-4C3D94CCF0A4}" destId="{E94DE13F-1DAB-4950-92E5-591F11AB9C05}" srcOrd="0" destOrd="0" presId="urn:microsoft.com/office/officeart/2005/8/layout/hierarchy2"/>
    <dgm:cxn modelId="{2CE35031-9875-40DE-AF97-4CA9484740B3}" type="presParOf" srcId="{8953AB27-0EC7-4842-A382-0E7D9769301E}" destId="{ED3A54EC-1C97-4D2B-8B78-381F4845D954}" srcOrd="1" destOrd="0" presId="urn:microsoft.com/office/officeart/2005/8/layout/hierarchy2"/>
    <dgm:cxn modelId="{42F17F41-C48D-4489-BD7A-7A95C05A8AFF}" type="presParOf" srcId="{ED3A54EC-1C97-4D2B-8B78-381F4845D954}" destId="{0969DA44-458B-4254-9986-DC043CA41BB0}" srcOrd="0" destOrd="0" presId="urn:microsoft.com/office/officeart/2005/8/layout/hierarchy2"/>
    <dgm:cxn modelId="{A053BBD0-B841-4521-9535-DCC76DC2CF88}" type="presParOf" srcId="{ED3A54EC-1C97-4D2B-8B78-381F4845D954}" destId="{A801E484-F767-4E31-8CF3-FD67EBB7E20B}" srcOrd="1" destOrd="0" presId="urn:microsoft.com/office/officeart/2005/8/layout/hierarchy2"/>
    <dgm:cxn modelId="{89667D3C-1CF9-4C1B-BA15-0DA2B74111FC}" type="presParOf" srcId="{8953AB27-0EC7-4842-A382-0E7D9769301E}" destId="{9ADF25D0-7F19-4875-94EA-D6287FEE88FD}" srcOrd="2" destOrd="0" presId="urn:microsoft.com/office/officeart/2005/8/layout/hierarchy2"/>
    <dgm:cxn modelId="{D5BB89B6-AE8D-4521-A2A3-CB31EA410F2F}" type="presParOf" srcId="{9ADF25D0-7F19-4875-94EA-D6287FEE88FD}" destId="{66E3640F-74A5-425B-93EB-95D413FCF6E6}" srcOrd="0" destOrd="0" presId="urn:microsoft.com/office/officeart/2005/8/layout/hierarchy2"/>
    <dgm:cxn modelId="{F07AFED9-A110-45D2-8FDB-7C048A99C9CC}" type="presParOf" srcId="{8953AB27-0EC7-4842-A382-0E7D9769301E}" destId="{4677467B-59A6-4973-BECB-355A992FB061}" srcOrd="3" destOrd="0" presId="urn:microsoft.com/office/officeart/2005/8/layout/hierarchy2"/>
    <dgm:cxn modelId="{90EE3A0E-FD1C-414D-B1A0-AB1A038074D5}" type="presParOf" srcId="{4677467B-59A6-4973-BECB-355A992FB061}" destId="{19A0B5AD-83D3-4968-B314-BD2CF900B4B9}" srcOrd="0" destOrd="0" presId="urn:microsoft.com/office/officeart/2005/8/layout/hierarchy2"/>
    <dgm:cxn modelId="{48BBC988-B119-473B-BD00-7B0F92C4FD28}" type="presParOf" srcId="{4677467B-59A6-4973-BECB-355A992FB061}" destId="{FAC8C44F-8881-4136-81A0-8A9A58D47ADE}" srcOrd="1" destOrd="0" presId="urn:microsoft.com/office/officeart/2005/8/layout/hierarchy2"/>
    <dgm:cxn modelId="{0D98BD02-9444-472F-A75B-DC60071DC903}" type="presParOf" srcId="{D1836825-0CF6-46B7-B0E2-160591528B60}" destId="{E85F07BA-18F2-444B-88F4-FA5EB688DF73}" srcOrd="2" destOrd="0" presId="urn:microsoft.com/office/officeart/2005/8/layout/hierarchy2"/>
    <dgm:cxn modelId="{488589EB-60D7-40EE-B224-A739F4B1948D}" type="presParOf" srcId="{E85F07BA-18F2-444B-88F4-FA5EB688DF73}" destId="{8D20852E-A3DE-4D4C-8065-D7F06CD2FE71}" srcOrd="0" destOrd="0" presId="urn:microsoft.com/office/officeart/2005/8/layout/hierarchy2"/>
    <dgm:cxn modelId="{E161E86A-F8C2-4355-88AD-E95581D4F685}" type="presParOf" srcId="{D1836825-0CF6-46B7-B0E2-160591528B60}" destId="{A54575AC-17A5-4BD5-A8F5-41F5C8C920B5}" srcOrd="3" destOrd="0" presId="urn:microsoft.com/office/officeart/2005/8/layout/hierarchy2"/>
    <dgm:cxn modelId="{02AFFA41-85A0-40C0-B6B4-C5CFDE05DE13}" type="presParOf" srcId="{A54575AC-17A5-4BD5-A8F5-41F5C8C920B5}" destId="{BDD46574-F31C-45AF-BD4E-59D53B8029D3}" srcOrd="0" destOrd="0" presId="urn:microsoft.com/office/officeart/2005/8/layout/hierarchy2"/>
    <dgm:cxn modelId="{B9804369-092A-4257-93D8-64168B3758D4}" type="presParOf" srcId="{A54575AC-17A5-4BD5-A8F5-41F5C8C920B5}" destId="{E3547079-DCF9-4CC7-8145-ED08C6F94861}" srcOrd="1" destOrd="0" presId="urn:microsoft.com/office/officeart/2005/8/layout/hierarchy2"/>
    <dgm:cxn modelId="{E5CC3448-7A41-4D37-B792-396AD13E896B}" type="presParOf" srcId="{E3547079-DCF9-4CC7-8145-ED08C6F94861}" destId="{D9A02DD7-8854-4950-B089-1DB73F864EBD}" srcOrd="0" destOrd="0" presId="urn:microsoft.com/office/officeart/2005/8/layout/hierarchy2"/>
    <dgm:cxn modelId="{FCBF3E1D-96D4-4D0B-A48E-BB210DDF98F9}" type="presParOf" srcId="{D9A02DD7-8854-4950-B089-1DB73F864EBD}" destId="{315C1F00-FE8A-45AB-A562-E1D5402B11AC}" srcOrd="0" destOrd="0" presId="urn:microsoft.com/office/officeart/2005/8/layout/hierarchy2"/>
    <dgm:cxn modelId="{A1777085-882A-40EF-89B2-56DB07FFCC96}" type="presParOf" srcId="{E3547079-DCF9-4CC7-8145-ED08C6F94861}" destId="{D2C62DC2-84F7-4F46-950B-CCC1C595E4CB}" srcOrd="1" destOrd="0" presId="urn:microsoft.com/office/officeart/2005/8/layout/hierarchy2"/>
    <dgm:cxn modelId="{064CC5FB-4718-49FF-B0C5-5AE766F25714}" type="presParOf" srcId="{D2C62DC2-84F7-4F46-950B-CCC1C595E4CB}" destId="{3A830BBE-8910-4E8F-8B73-5EE6E862187E}" srcOrd="0" destOrd="0" presId="urn:microsoft.com/office/officeart/2005/8/layout/hierarchy2"/>
    <dgm:cxn modelId="{3C3D677C-C736-40EB-970A-7CF500D83375}" type="presParOf" srcId="{D2C62DC2-84F7-4F46-950B-CCC1C595E4CB}" destId="{7D925864-32FC-4CC6-8BE5-14D1DF94991F}"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82298F-1973-4A25-B7FD-8661AD480BEC}">
      <dsp:nvSpPr>
        <dsp:cNvPr id="0" name=""/>
        <dsp:cNvSpPr/>
      </dsp:nvSpPr>
      <dsp:spPr>
        <a:xfrm>
          <a:off x="1205765" y="292990"/>
          <a:ext cx="1835323" cy="1835323"/>
        </a:xfrm>
        <a:prstGeom prst="blockArc">
          <a:avLst>
            <a:gd name="adj1" fmla="val 11880000"/>
            <a:gd name="adj2" fmla="val 16200000"/>
            <a:gd name="adj3" fmla="val 4639"/>
          </a:avLst>
        </a:prstGeom>
        <a:solidFill>
          <a:schemeClr val="accent4">
            <a:hueOff val="10395692"/>
            <a:satOff val="-47968"/>
            <a:lumOff val="1765"/>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35BAD22E-302F-4F79-A72D-4B649F7069D9}">
      <dsp:nvSpPr>
        <dsp:cNvPr id="0" name=""/>
        <dsp:cNvSpPr/>
      </dsp:nvSpPr>
      <dsp:spPr>
        <a:xfrm>
          <a:off x="1205765" y="292990"/>
          <a:ext cx="1835323" cy="1835323"/>
        </a:xfrm>
        <a:prstGeom prst="blockArc">
          <a:avLst>
            <a:gd name="adj1" fmla="val 7560000"/>
            <a:gd name="adj2" fmla="val 11880000"/>
            <a:gd name="adj3" fmla="val 4639"/>
          </a:avLst>
        </a:prstGeom>
        <a:solidFill>
          <a:schemeClr val="accent4">
            <a:hueOff val="7796769"/>
            <a:satOff val="-35976"/>
            <a:lumOff val="1324"/>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145F75A9-5A72-4F4E-8359-22F2F638874E}">
      <dsp:nvSpPr>
        <dsp:cNvPr id="0" name=""/>
        <dsp:cNvSpPr/>
      </dsp:nvSpPr>
      <dsp:spPr>
        <a:xfrm>
          <a:off x="1205765" y="292990"/>
          <a:ext cx="1835323" cy="1835323"/>
        </a:xfrm>
        <a:prstGeom prst="blockArc">
          <a:avLst>
            <a:gd name="adj1" fmla="val 3240000"/>
            <a:gd name="adj2" fmla="val 7560000"/>
            <a:gd name="adj3" fmla="val 4639"/>
          </a:avLst>
        </a:prstGeom>
        <a:solidFill>
          <a:schemeClr val="accent4">
            <a:hueOff val="5197846"/>
            <a:satOff val="-23984"/>
            <a:lumOff val="883"/>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E7F99982-784F-40F4-A5DE-8A5FA538268E}">
      <dsp:nvSpPr>
        <dsp:cNvPr id="0" name=""/>
        <dsp:cNvSpPr/>
      </dsp:nvSpPr>
      <dsp:spPr>
        <a:xfrm>
          <a:off x="1205765" y="292990"/>
          <a:ext cx="1835323" cy="1835323"/>
        </a:xfrm>
        <a:prstGeom prst="blockArc">
          <a:avLst>
            <a:gd name="adj1" fmla="val 20520000"/>
            <a:gd name="adj2" fmla="val 3240000"/>
            <a:gd name="adj3" fmla="val 4639"/>
          </a:avLst>
        </a:prstGeom>
        <a:solidFill>
          <a:schemeClr val="accent4">
            <a:hueOff val="2598923"/>
            <a:satOff val="-11992"/>
            <a:lumOff val="441"/>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4C798174-8CF9-441C-A420-2953469B77E6}">
      <dsp:nvSpPr>
        <dsp:cNvPr id="0" name=""/>
        <dsp:cNvSpPr/>
      </dsp:nvSpPr>
      <dsp:spPr>
        <a:xfrm>
          <a:off x="1205765" y="292990"/>
          <a:ext cx="1835323" cy="1835323"/>
        </a:xfrm>
        <a:prstGeom prst="blockArc">
          <a:avLst>
            <a:gd name="adj1" fmla="val 16200000"/>
            <a:gd name="adj2" fmla="val 2052000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416CB4B1-9225-4D65-9A2F-DB059485C23F}">
      <dsp:nvSpPr>
        <dsp:cNvPr id="0" name=""/>
        <dsp:cNvSpPr/>
      </dsp:nvSpPr>
      <dsp:spPr>
        <a:xfrm>
          <a:off x="1572236" y="685800"/>
          <a:ext cx="1102380" cy="1049704"/>
        </a:xfrm>
        <a:prstGeom prst="ellipse">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b="1" kern="1200"/>
            <a:t>PRINCIPIOS</a:t>
          </a:r>
        </a:p>
        <a:p>
          <a:pPr lvl="0" algn="ctr" defTabSz="488950">
            <a:lnSpc>
              <a:spcPct val="90000"/>
            </a:lnSpc>
            <a:spcBef>
              <a:spcPct val="0"/>
            </a:spcBef>
            <a:spcAft>
              <a:spcPct val="35000"/>
            </a:spcAft>
          </a:pPr>
          <a:r>
            <a:rPr lang="es-ES" sz="1100" b="1" kern="1200"/>
            <a:t>RGPD </a:t>
          </a:r>
        </a:p>
      </dsp:txBody>
      <dsp:txXfrm>
        <a:off x="1733676" y="839526"/>
        <a:ext cx="779500" cy="742252"/>
      </dsp:txXfrm>
    </dsp:sp>
    <dsp:sp modelId="{78D7C366-D8F4-4829-B7AB-6BF3C87E6504}">
      <dsp:nvSpPr>
        <dsp:cNvPr id="0" name=""/>
        <dsp:cNvSpPr/>
      </dsp:nvSpPr>
      <dsp:spPr>
        <a:xfrm>
          <a:off x="1693542" y="-44576"/>
          <a:ext cx="859768" cy="717701"/>
        </a:xfrm>
        <a:prstGeom prst="ellipse">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LIMITACIÓN DE PROPÓSITO</a:t>
          </a:r>
        </a:p>
      </dsp:txBody>
      <dsp:txXfrm>
        <a:off x="1819452" y="60529"/>
        <a:ext cx="607948" cy="507491"/>
      </dsp:txXfrm>
    </dsp:sp>
    <dsp:sp modelId="{9B9AFA91-4AA3-4C65-89D9-9B16DEA2908B}">
      <dsp:nvSpPr>
        <dsp:cNvPr id="0" name=""/>
        <dsp:cNvSpPr/>
      </dsp:nvSpPr>
      <dsp:spPr>
        <a:xfrm>
          <a:off x="2550793" y="552449"/>
          <a:ext cx="850279" cy="762414"/>
        </a:xfrm>
        <a:prstGeom prst="ellipse">
          <a:avLst/>
        </a:prstGeom>
        <a:solidFill>
          <a:schemeClr val="accent4">
            <a:hueOff val="2598923"/>
            <a:satOff val="-11992"/>
            <a:lumOff val="44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MINIMIZACIÓN</a:t>
          </a:r>
        </a:p>
      </dsp:txBody>
      <dsp:txXfrm>
        <a:off x="2675313" y="664102"/>
        <a:ext cx="601239" cy="539108"/>
      </dsp:txXfrm>
    </dsp:sp>
    <dsp:sp modelId="{635CFFE9-3EC7-494B-864D-F6F14ED56FA9}">
      <dsp:nvSpPr>
        <dsp:cNvPr id="0" name=""/>
        <dsp:cNvSpPr/>
      </dsp:nvSpPr>
      <dsp:spPr>
        <a:xfrm>
          <a:off x="2179320" y="1623039"/>
          <a:ext cx="941969" cy="625597"/>
        </a:xfrm>
        <a:prstGeom prst="ellipse">
          <a:avLst/>
        </a:prstGeom>
        <a:solidFill>
          <a:schemeClr val="accent4">
            <a:hueOff val="5197846"/>
            <a:satOff val="-23984"/>
            <a:lumOff val="8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PRECISIÓN</a:t>
          </a:r>
        </a:p>
      </dsp:txBody>
      <dsp:txXfrm>
        <a:off x="2317268" y="1714656"/>
        <a:ext cx="666073" cy="442363"/>
      </dsp:txXfrm>
    </dsp:sp>
    <dsp:sp modelId="{3393BFB5-3F84-4545-8D4E-D83CE92324AB}">
      <dsp:nvSpPr>
        <dsp:cNvPr id="0" name=""/>
        <dsp:cNvSpPr/>
      </dsp:nvSpPr>
      <dsp:spPr>
        <a:xfrm>
          <a:off x="1141095" y="1598250"/>
          <a:ext cx="910907" cy="675175"/>
        </a:xfrm>
        <a:prstGeom prst="ellipse">
          <a:avLst/>
        </a:prstGeom>
        <a:solidFill>
          <a:schemeClr val="accent4">
            <a:hueOff val="7796769"/>
            <a:satOff val="-35976"/>
            <a:lumOff val="132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PERÍODOS DE RETENCIÓN</a:t>
          </a:r>
        </a:p>
      </dsp:txBody>
      <dsp:txXfrm>
        <a:off x="1274494" y="1697127"/>
        <a:ext cx="644109" cy="477421"/>
      </dsp:txXfrm>
    </dsp:sp>
    <dsp:sp modelId="{BF829702-83C6-40F8-A59B-AA266470AEC8}">
      <dsp:nvSpPr>
        <dsp:cNvPr id="0" name=""/>
        <dsp:cNvSpPr/>
      </dsp:nvSpPr>
      <dsp:spPr>
        <a:xfrm>
          <a:off x="828026" y="550974"/>
          <a:ext cx="885787" cy="765364"/>
        </a:xfrm>
        <a:prstGeom prst="ellipse">
          <a:avLst/>
        </a:prstGeom>
        <a:solidFill>
          <a:schemeClr val="accent4">
            <a:hueOff val="10395692"/>
            <a:satOff val="-47968"/>
            <a:lumOff val="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b="0" kern="1200"/>
            <a:t>INTEGRIDAD Y CONFIDENCIALIDAD</a:t>
          </a:r>
        </a:p>
      </dsp:txBody>
      <dsp:txXfrm>
        <a:off x="957747" y="663059"/>
        <a:ext cx="626345" cy="5411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BF845-8605-437A-8B76-73EA96550585}">
      <dsp:nvSpPr>
        <dsp:cNvPr id="0" name=""/>
        <dsp:cNvSpPr/>
      </dsp:nvSpPr>
      <dsp:spPr>
        <a:xfrm>
          <a:off x="297153" y="560215"/>
          <a:ext cx="778557" cy="38927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Mecanismos de Control</a:t>
          </a:r>
        </a:p>
      </dsp:txBody>
      <dsp:txXfrm>
        <a:off x="308555" y="571617"/>
        <a:ext cx="755753" cy="366474"/>
      </dsp:txXfrm>
    </dsp:sp>
    <dsp:sp modelId="{6F4A4B2C-1F71-431C-A420-511F893DE867}">
      <dsp:nvSpPr>
        <dsp:cNvPr id="0" name=""/>
        <dsp:cNvSpPr/>
      </dsp:nvSpPr>
      <dsp:spPr>
        <a:xfrm rot="18770822">
          <a:off x="1002449" y="559732"/>
          <a:ext cx="457945" cy="54492"/>
        </a:xfrm>
        <a:custGeom>
          <a:avLst/>
          <a:gdLst/>
          <a:ahLst/>
          <a:cxnLst/>
          <a:rect l="0" t="0" r="0" b="0"/>
          <a:pathLst>
            <a:path>
              <a:moveTo>
                <a:pt x="0" y="27246"/>
              </a:moveTo>
              <a:lnTo>
                <a:pt x="457945" y="27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219973" y="575530"/>
        <a:ext cx="22897" cy="22897"/>
      </dsp:txXfrm>
    </dsp:sp>
    <dsp:sp modelId="{5AF267A5-6794-4522-BCAD-D717F876A705}">
      <dsp:nvSpPr>
        <dsp:cNvPr id="0" name=""/>
        <dsp:cNvSpPr/>
      </dsp:nvSpPr>
      <dsp:spPr>
        <a:xfrm>
          <a:off x="1387133" y="224463"/>
          <a:ext cx="778557" cy="38927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Autoridad de certificación de datos de prueba</a:t>
          </a:r>
          <a:endParaRPr lang="es-ES" sz="800" kern="1200"/>
        </a:p>
      </dsp:txBody>
      <dsp:txXfrm>
        <a:off x="1398535" y="235865"/>
        <a:ext cx="755753" cy="366474"/>
      </dsp:txXfrm>
    </dsp:sp>
    <dsp:sp modelId="{285A4181-CF57-460C-9264-4C3D94CCF0A4}">
      <dsp:nvSpPr>
        <dsp:cNvPr id="0" name=""/>
        <dsp:cNvSpPr/>
      </dsp:nvSpPr>
      <dsp:spPr>
        <a:xfrm rot="19457599">
          <a:off x="2129643" y="279938"/>
          <a:ext cx="383518" cy="54492"/>
        </a:xfrm>
        <a:custGeom>
          <a:avLst/>
          <a:gdLst/>
          <a:ahLst/>
          <a:cxnLst/>
          <a:rect l="0" t="0" r="0" b="0"/>
          <a:pathLst>
            <a:path>
              <a:moveTo>
                <a:pt x="0" y="27246"/>
              </a:moveTo>
              <a:lnTo>
                <a:pt x="383518"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1814" y="297596"/>
        <a:ext cx="19175" cy="19175"/>
      </dsp:txXfrm>
    </dsp:sp>
    <dsp:sp modelId="{0969DA44-458B-4254-9986-DC043CA41BB0}">
      <dsp:nvSpPr>
        <dsp:cNvPr id="0" name=""/>
        <dsp:cNvSpPr/>
      </dsp:nvSpPr>
      <dsp:spPr>
        <a:xfrm>
          <a:off x="2477113" y="627"/>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Firmante</a:t>
          </a:r>
        </a:p>
      </dsp:txBody>
      <dsp:txXfrm>
        <a:off x="2488515" y="12029"/>
        <a:ext cx="755753" cy="366474"/>
      </dsp:txXfrm>
    </dsp:sp>
    <dsp:sp modelId="{9ADF25D0-7F19-4875-94EA-D6287FEE88FD}">
      <dsp:nvSpPr>
        <dsp:cNvPr id="0" name=""/>
        <dsp:cNvSpPr/>
      </dsp:nvSpPr>
      <dsp:spPr>
        <a:xfrm rot="2142401">
          <a:off x="2129643" y="503773"/>
          <a:ext cx="383518" cy="54492"/>
        </a:xfrm>
        <a:custGeom>
          <a:avLst/>
          <a:gdLst/>
          <a:ahLst/>
          <a:cxnLst/>
          <a:rect l="0" t="0" r="0" b="0"/>
          <a:pathLst>
            <a:path>
              <a:moveTo>
                <a:pt x="0" y="27246"/>
              </a:moveTo>
              <a:lnTo>
                <a:pt x="383518"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1814" y="521431"/>
        <a:ext cx="19175" cy="19175"/>
      </dsp:txXfrm>
    </dsp:sp>
    <dsp:sp modelId="{19A0B5AD-83D3-4968-B314-BD2CF900B4B9}">
      <dsp:nvSpPr>
        <dsp:cNvPr id="0" name=""/>
        <dsp:cNvSpPr/>
      </dsp:nvSpPr>
      <dsp:spPr>
        <a:xfrm>
          <a:off x="2477113" y="448298"/>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Propósito</a:t>
          </a:r>
        </a:p>
      </dsp:txBody>
      <dsp:txXfrm>
        <a:off x="2488515" y="459700"/>
        <a:ext cx="755753" cy="366474"/>
      </dsp:txXfrm>
    </dsp:sp>
    <dsp:sp modelId="{E85F07BA-18F2-444B-88F4-FA5EB688DF73}">
      <dsp:nvSpPr>
        <dsp:cNvPr id="0" name=""/>
        <dsp:cNvSpPr/>
      </dsp:nvSpPr>
      <dsp:spPr>
        <a:xfrm rot="2829178">
          <a:off x="1002449" y="895485"/>
          <a:ext cx="457945" cy="54492"/>
        </a:xfrm>
        <a:custGeom>
          <a:avLst/>
          <a:gdLst/>
          <a:ahLst/>
          <a:cxnLst/>
          <a:rect l="0" t="0" r="0" b="0"/>
          <a:pathLst>
            <a:path>
              <a:moveTo>
                <a:pt x="0" y="27246"/>
              </a:moveTo>
              <a:lnTo>
                <a:pt x="457945" y="27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219973" y="911282"/>
        <a:ext cx="22897" cy="22897"/>
      </dsp:txXfrm>
    </dsp:sp>
    <dsp:sp modelId="{BDD46574-F31C-45AF-BD4E-59D53B8029D3}">
      <dsp:nvSpPr>
        <dsp:cNvPr id="0" name=""/>
        <dsp:cNvSpPr/>
      </dsp:nvSpPr>
      <dsp:spPr>
        <a:xfrm>
          <a:off x="1387133" y="895968"/>
          <a:ext cx="778557" cy="38927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Autoridad de certificación de algoritmos</a:t>
          </a:r>
          <a:endParaRPr lang="es-ES" sz="800" kern="1200"/>
        </a:p>
      </dsp:txBody>
      <dsp:txXfrm>
        <a:off x="1398535" y="907370"/>
        <a:ext cx="755753" cy="366474"/>
      </dsp:txXfrm>
    </dsp:sp>
    <dsp:sp modelId="{D9A02DD7-8854-4950-B089-1DB73F864EBD}">
      <dsp:nvSpPr>
        <dsp:cNvPr id="0" name=""/>
        <dsp:cNvSpPr/>
      </dsp:nvSpPr>
      <dsp:spPr>
        <a:xfrm>
          <a:off x="2165691" y="1063361"/>
          <a:ext cx="311422" cy="54492"/>
        </a:xfrm>
        <a:custGeom>
          <a:avLst/>
          <a:gdLst/>
          <a:ahLst/>
          <a:cxnLst/>
          <a:rect l="0" t="0" r="0" b="0"/>
          <a:pathLst>
            <a:path>
              <a:moveTo>
                <a:pt x="0" y="27246"/>
              </a:moveTo>
              <a:lnTo>
                <a:pt x="311422" y="2724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3616" y="1082822"/>
        <a:ext cx="15571" cy="15571"/>
      </dsp:txXfrm>
    </dsp:sp>
    <dsp:sp modelId="{3A830BBE-8910-4E8F-8B73-5EE6E862187E}">
      <dsp:nvSpPr>
        <dsp:cNvPr id="0" name=""/>
        <dsp:cNvSpPr/>
      </dsp:nvSpPr>
      <dsp:spPr>
        <a:xfrm>
          <a:off x="2477113" y="895968"/>
          <a:ext cx="778557" cy="38927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Versión Algortimo ML</a:t>
          </a:r>
        </a:p>
      </dsp:txBody>
      <dsp:txXfrm>
        <a:off x="2488515" y="907370"/>
        <a:ext cx="755753" cy="36647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BC400-3D8D-48C7-B62F-F9636905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458</TotalTime>
  <Pages>13</Pages>
  <Words>3880</Words>
  <Characters>21345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27</cp:revision>
  <cp:lastPrinted>2017-09-08T09:41:00Z</cp:lastPrinted>
  <dcterms:created xsi:type="dcterms:W3CDTF">2020-05-31T18:20:00Z</dcterms:created>
  <dcterms:modified xsi:type="dcterms:W3CDTF">2020-06-01T07:48:00Z</dcterms:modified>
</cp:coreProperties>
</file>