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400" w:line="480" w:lineRule="auto"/>
        <w:ind w:firstLine="0"/>
        <w:jc w:val="center"/>
        <w:rPr/>
      </w:pPr>
      <w:r w:rsidDel="00000000" w:rsidR="00000000" w:rsidRPr="00000000">
        <w:rPr>
          <w:b w:val="1"/>
          <w:bCs w:val="1"/>
          <w:rtl w:val="0"/>
        </w:rPr>
        <w:t xml:space="preserve">SITBIO: Alcance y Especificación de Requisitos de Software</w:t>
      </w:r>
      <w:r w:rsidDel="00000000" w:rsidR="00000000" w:rsidRPr="00000000">
        <w:rPr>
          <w:rtl w:val="0"/>
        </w:rPr>
      </w:r>
    </w:p>
    <w:p w:rsidR="00000000" w:rsidDel="00000000" w:rsidP="00000000" w:rsidRDefault="00000000" w:rsidRPr="00000000" w14:paraId="00000002">
      <w:pPr>
        <w:spacing w:after="0" w:before="0" w:line="480" w:lineRule="auto"/>
        <w:ind w:firstLine="0"/>
        <w:jc w:val="center"/>
        <w:rPr/>
      </w:pPr>
      <w:r w:rsidDel="00000000" w:rsidR="00000000" w:rsidRPr="00000000">
        <w:rPr>
          <w:b w:val="1"/>
          <w:bCs w:val="1"/>
          <w:rtl w:val="0"/>
        </w:rPr>
        <w:t xml:space="preserve">Módulos, requisitos funcionales y no funcionales, reglas de negocio y restricciones</w:t>
      </w:r>
      <w:r w:rsidDel="00000000" w:rsidR="00000000" w:rsidRPr="00000000">
        <w:rPr>
          <w:rtl w:val="0"/>
        </w:rPr>
      </w:r>
    </w:p>
    <w:p w:rsidR="00000000" w:rsidDel="00000000" w:rsidP="00000000" w:rsidRDefault="00000000" w:rsidRPr="00000000" w14:paraId="00000003">
      <w:pPr>
        <w:spacing w:after="0" w:before="480" w:line="480" w:lineRule="auto"/>
        <w:ind w:firstLine="0"/>
        <w:jc w:val="center"/>
        <w:rPr/>
      </w:pPr>
      <w:r w:rsidDel="00000000" w:rsidR="00000000" w:rsidRPr="00000000">
        <w:rPr>
          <w:b w:val="0"/>
          <w:bCs w:val="0"/>
          <w:rtl w:val="0"/>
        </w:rPr>
        <w:t xml:space="preserve">Miguel Ángel Ocampo Muñoz</w:t>
      </w:r>
      <w:r w:rsidDel="00000000" w:rsidR="00000000" w:rsidRPr="00000000">
        <w:rPr>
          <w:rtl w:val="0"/>
        </w:rPr>
      </w:r>
    </w:p>
    <w:p w:rsidR="00000000" w:rsidDel="00000000" w:rsidP="00000000" w:rsidRDefault="00000000" w:rsidRPr="00000000" w14:paraId="00000004">
      <w:pPr>
        <w:spacing w:after="0" w:before="0" w:line="480" w:lineRule="auto"/>
        <w:ind w:firstLine="0"/>
        <w:jc w:val="center"/>
        <w:rPr/>
      </w:pPr>
      <w:r w:rsidDel="00000000" w:rsidR="00000000" w:rsidRPr="00000000">
        <w:rPr>
          <w:b w:val="0"/>
          <w:bCs w:val="0"/>
          <w:rtl w:val="0"/>
        </w:rPr>
        <w:t xml:space="preserve">Esteban Bedoya Rojo</w:t>
      </w:r>
      <w:r w:rsidDel="00000000" w:rsidR="00000000" w:rsidRPr="00000000">
        <w:rPr>
          <w:rtl w:val="0"/>
        </w:rPr>
      </w:r>
    </w:p>
    <w:p w:rsidR="00000000" w:rsidDel="00000000" w:rsidP="00000000" w:rsidRDefault="00000000" w:rsidRPr="00000000" w14:paraId="00000005">
      <w:pPr>
        <w:spacing w:after="0" w:before="0" w:line="480" w:lineRule="auto"/>
        <w:ind w:firstLine="0"/>
        <w:jc w:val="center"/>
        <w:rPr/>
      </w:pPr>
      <w:r w:rsidDel="00000000" w:rsidR="00000000" w:rsidRPr="00000000">
        <w:rPr>
          <w:b w:val="0"/>
          <w:bCs w:val="0"/>
          <w:rtl w:val="0"/>
        </w:rPr>
        <w:t xml:space="preserve">Héctor Steven Cuesta</w:t>
      </w:r>
      <w:r w:rsidDel="00000000" w:rsidR="00000000" w:rsidRPr="00000000">
        <w:rPr>
          <w:rtl w:val="0"/>
        </w:rPr>
      </w:r>
    </w:p>
    <w:p w:rsidR="00000000" w:rsidDel="00000000" w:rsidP="00000000" w:rsidRDefault="00000000" w:rsidRPr="00000000" w14:paraId="00000006">
      <w:pPr>
        <w:spacing w:after="0" w:before="0" w:line="480" w:lineRule="auto"/>
        <w:ind w:firstLine="0"/>
        <w:jc w:val="center"/>
        <w:rPr/>
      </w:pPr>
      <w:r w:rsidDel="00000000" w:rsidR="00000000" w:rsidRPr="00000000">
        <w:rPr>
          <w:b w:val="0"/>
          <w:bCs w:val="0"/>
          <w:rtl w:val="0"/>
        </w:rPr>
        <w:t xml:space="preserve">Juan José García Laverde</w:t>
      </w:r>
      <w:r w:rsidDel="00000000" w:rsidR="00000000" w:rsidRPr="00000000">
        <w:rPr>
          <w:rtl w:val="0"/>
        </w:rPr>
      </w:r>
    </w:p>
    <w:p w:rsidR="00000000" w:rsidDel="00000000" w:rsidP="00000000" w:rsidRDefault="00000000" w:rsidRPr="00000000" w14:paraId="00000007">
      <w:pPr>
        <w:spacing w:after="0" w:before="0" w:line="480" w:lineRule="auto"/>
        <w:ind w:firstLine="0"/>
        <w:jc w:val="center"/>
        <w:rPr/>
      </w:pPr>
      <w:r w:rsidDel="00000000" w:rsidR="00000000" w:rsidRPr="00000000">
        <w:rPr>
          <w:b w:val="0"/>
          <w:bCs w:val="0"/>
          <w:rtl w:val="0"/>
        </w:rPr>
        <w:t xml:space="preserve">Centro de la Tecnología y Manufactura Avanzada (CTMA)</w:t>
      </w:r>
      <w:r w:rsidDel="00000000" w:rsidR="00000000" w:rsidRPr="00000000">
        <w:rPr>
          <w:rtl w:val="0"/>
        </w:rPr>
      </w:r>
    </w:p>
    <w:p w:rsidR="00000000" w:rsidDel="00000000" w:rsidP="00000000" w:rsidRDefault="00000000" w:rsidRPr="00000000" w14:paraId="00000008">
      <w:pPr>
        <w:spacing w:after="0" w:before="0" w:line="480" w:lineRule="auto"/>
        <w:ind w:firstLine="0"/>
        <w:jc w:val="center"/>
        <w:rPr/>
      </w:pPr>
      <w:r w:rsidDel="00000000" w:rsidR="00000000" w:rsidRPr="00000000">
        <w:rPr>
          <w:b w:val="0"/>
          <w:bCs w:val="0"/>
          <w:rtl w:val="0"/>
        </w:rPr>
        <w:t xml:space="preserve">Servicio Nacional de Aprendizaje (SENA)</w:t>
      </w:r>
      <w:r w:rsidDel="00000000" w:rsidR="00000000" w:rsidRPr="00000000">
        <w:rPr>
          <w:rtl w:val="0"/>
        </w:rPr>
      </w:r>
    </w:p>
    <w:p w:rsidR="00000000" w:rsidDel="00000000" w:rsidP="00000000" w:rsidRDefault="00000000" w:rsidRPr="00000000" w14:paraId="00000009">
      <w:pPr>
        <w:spacing w:after="0" w:before="0" w:line="480" w:lineRule="auto"/>
        <w:ind w:firstLine="0"/>
        <w:jc w:val="center"/>
        <w:rPr/>
      </w:pPr>
      <w:r w:rsidDel="00000000" w:rsidR="00000000" w:rsidRPr="00000000">
        <w:rPr>
          <w:b w:val="0"/>
          <w:bCs w:val="0"/>
          <w:rtl w:val="0"/>
        </w:rPr>
        <w:t xml:space="preserve">Tecnología en Análisis y Desarrollo de Software (ADSO), Ficha 3223875</w:t>
      </w:r>
      <w:r w:rsidDel="00000000" w:rsidR="00000000" w:rsidRPr="00000000">
        <w:rPr>
          <w:rtl w:val="0"/>
        </w:rPr>
      </w:r>
    </w:p>
    <w:p w:rsidR="00000000" w:rsidDel="00000000" w:rsidP="00000000" w:rsidRDefault="00000000" w:rsidRPr="00000000" w14:paraId="0000000A">
      <w:pPr>
        <w:spacing w:after="0" w:before="0" w:line="480" w:lineRule="auto"/>
        <w:ind w:firstLine="0"/>
        <w:jc w:val="center"/>
        <w:rPr/>
      </w:pPr>
      <w:r w:rsidDel="00000000" w:rsidR="00000000" w:rsidRPr="00000000">
        <w:rPr>
          <w:b w:val="0"/>
          <w:bCs w:val="0"/>
          <w:rtl w:val="0"/>
        </w:rPr>
        <w:t xml:space="preserve">Instructor asesor: Juan Pablo Saldarriaga</w:t>
      </w:r>
      <w:r w:rsidDel="00000000" w:rsidR="00000000" w:rsidRPr="00000000">
        <w:rPr>
          <w:rtl w:val="0"/>
        </w:rPr>
      </w:r>
    </w:p>
    <w:p w:rsidR="00000000" w:rsidDel="00000000" w:rsidP="00000000" w:rsidRDefault="00000000" w:rsidRPr="00000000" w14:paraId="0000000B">
      <w:pPr>
        <w:spacing w:after="0" w:before="0" w:line="480" w:lineRule="auto"/>
        <w:ind w:firstLine="0"/>
        <w:jc w:val="center"/>
        <w:rPr/>
      </w:pPr>
      <w:r w:rsidDel="00000000" w:rsidR="00000000" w:rsidRPr="00000000">
        <w:rPr>
          <w:b w:val="0"/>
          <w:bCs w:val="0"/>
          <w:rtl w:val="0"/>
        </w:rPr>
        <w:t xml:space="preserve">16 de octubre de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keepNext w:val="1"/>
        <w:spacing w:after="0" w:before="0" w:line="480" w:lineRule="auto"/>
        <w:ind w:firstLine="0"/>
        <w:jc w:val="center"/>
        <w:rPr/>
      </w:pPr>
      <w:r w:rsidDel="00000000" w:rsidR="00000000" w:rsidRPr="00000000">
        <w:rPr>
          <w:b w:val="1"/>
          <w:bCs w:val="1"/>
          <w:rtl w:val="0"/>
        </w:rPr>
        <w:t xml:space="preserve">Tabla de Contenido</w:t>
      </w:r>
      <w:r w:rsidDel="00000000" w:rsidR="00000000" w:rsidRPr="00000000">
        <w:rPr>
          <w:rtl w:val="0"/>
        </w:rPr>
      </w:r>
    </w:p>
    <w:sdt>
      <w:sdtPr>
        <w:id w:val="1697409784"/>
        <w:docPartObj>
          <w:docPartGallery w:val="Table of Contents"/>
          <w:docPartUnique w:val="1"/>
        </w:docPartObj>
      </w:sdtPr>
      <w:sdtContent>
        <w:p w:rsidR="00000000" w:rsidDel="00000000" w:rsidP="00000000" w:rsidRDefault="00000000" w:rsidRPr="00000000" w14:paraId="0000000E">
          <w:pPr>
            <w:keepNext w:val="0"/>
            <w:keepLines w:val="0"/>
            <w:pageBreakBefore w:val="0"/>
            <w:widowControl w:val="1"/>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0"/>
              <w:bCs w:val="0"/>
              <w:i w:val="0"/>
              <w:iCs w:val="0"/>
              <w:smallCaps w:val="0"/>
              <w:strike w:val="0"/>
              <w:color w:val="000000"/>
              <w:sz w:val="24"/>
              <w:szCs w:val="24"/>
              <w:u w:val="none"/>
              <w:shd w:fill="auto" w:val="clear"/>
              <w:vertAlign w:val="baseline"/>
              <w:rtl w:val="0"/>
            </w:rPr>
            <w:t xml:space="preserve">1. Control Documental, Ficha Técnica y Articulación del Proyecto</w:t>
            <w:tab/>
            <w:t xml:space="preserve">4</w:t>
          </w:r>
          <w:r w:rsidDel="00000000" w:rsidR="00000000" w:rsidRPr="00000000">
            <w:rPr>
              <w:rtl w:val="0"/>
            </w:rPr>
          </w:r>
        </w:p>
        <w:p w:rsidR="00000000" w:rsidDel="00000000" w:rsidP="00000000" w:rsidRDefault="00000000" w:rsidRPr="00000000" w14:paraId="0000000F">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1.1 Ficha Técnica e Identificación Resumida</w:t>
            <w:tab/>
            <w:t xml:space="preserve">4</w:t>
          </w:r>
          <w:r w:rsidDel="00000000" w:rsidR="00000000" w:rsidRPr="00000000">
            <w:rPr>
              <w:rtl w:val="0"/>
            </w:rPr>
          </w:r>
        </w:p>
        <w:p w:rsidR="00000000" w:rsidDel="00000000" w:rsidP="00000000" w:rsidRDefault="00000000" w:rsidRPr="00000000" w14:paraId="00000010">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1.2 Control de Versiones del Documento</w:t>
            <w:tab/>
            <w:t xml:space="preserve">5</w:t>
          </w:r>
          <w:r w:rsidDel="00000000" w:rsidR="00000000" w:rsidRPr="00000000">
            <w:rPr>
              <w:rtl w:val="0"/>
            </w:rPr>
          </w:r>
        </w:p>
        <w:p w:rsidR="00000000" w:rsidDel="00000000" w:rsidP="00000000" w:rsidRDefault="00000000" w:rsidRPr="00000000" w14:paraId="00000011">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1.3 Relación y Articulación con Otros Artefactos del Software</w:t>
            <w:tab/>
            <w:t xml:space="preserve">6</w:t>
          </w:r>
          <w:r w:rsidDel="00000000" w:rsidR="00000000" w:rsidRPr="00000000">
            <w:rPr>
              <w:rtl w:val="0"/>
            </w:rPr>
          </w:r>
        </w:p>
        <w:p w:rsidR="00000000" w:rsidDel="00000000" w:rsidP="00000000" w:rsidRDefault="00000000" w:rsidRPr="00000000" w14:paraId="00000012">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2. Glosario de Términos y Estandarización de Nomenclatura</w:t>
            <w:tab/>
            <w:t xml:space="preserve">6</w:t>
          </w:r>
          <w:r w:rsidDel="00000000" w:rsidR="00000000" w:rsidRPr="00000000">
            <w:rPr>
              <w:rtl w:val="0"/>
            </w:rPr>
          </w:r>
        </w:p>
        <w:p w:rsidR="00000000" w:rsidDel="00000000" w:rsidP="00000000" w:rsidRDefault="00000000" w:rsidRPr="00000000" w14:paraId="00000013">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2.1 Glosario de Términos del Dominio Biomédico y Tecnológico</w:t>
            <w:tab/>
            <w:t xml:space="preserve">6</w:t>
          </w:r>
          <w:r w:rsidDel="00000000" w:rsidR="00000000" w:rsidRPr="00000000">
            <w:rPr>
              <w:rtl w:val="0"/>
            </w:rPr>
          </w:r>
        </w:p>
        <w:p w:rsidR="00000000" w:rsidDel="00000000" w:rsidP="00000000" w:rsidRDefault="00000000" w:rsidRPr="00000000" w14:paraId="00000014">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2.2 Estandarización de Códigos y Prefijos</w:t>
            <w:tab/>
            <w:t xml:space="preserve">8</w:t>
          </w:r>
          <w:r w:rsidDel="00000000" w:rsidR="00000000" w:rsidRPr="00000000">
            <w:rPr>
              <w:rtl w:val="0"/>
            </w:rPr>
          </w:r>
        </w:p>
        <w:p w:rsidR="00000000" w:rsidDel="00000000" w:rsidP="00000000" w:rsidRDefault="00000000" w:rsidRPr="00000000" w14:paraId="00000015">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3. Propósito, Problema Atendido y Delimitación por Fases SENA</w:t>
            <w:tab/>
            <w:t xml:space="preserve">9</w:t>
          </w:r>
          <w:r w:rsidDel="00000000" w:rsidR="00000000" w:rsidRPr="00000000">
            <w:rPr>
              <w:rtl w:val="0"/>
            </w:rPr>
          </w:r>
        </w:p>
        <w:p w:rsidR="00000000" w:rsidDel="00000000" w:rsidP="00000000" w:rsidRDefault="00000000" w:rsidRPr="00000000" w14:paraId="00000016">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3.1 Justificación y Problema Atendido</w:t>
            <w:tab/>
            <w:t xml:space="preserve">9</w:t>
          </w:r>
          <w:r w:rsidDel="00000000" w:rsidR="00000000" w:rsidRPr="00000000">
            <w:rPr>
              <w:rtl w:val="0"/>
            </w:rPr>
          </w:r>
        </w:p>
        <w:p w:rsidR="00000000" w:rsidDel="00000000" w:rsidP="00000000" w:rsidRDefault="00000000" w:rsidRPr="00000000" w14:paraId="00000017">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3.2 Planificación del Alcance por Fases Metodológicas del SENA</w:t>
            <w:tab/>
            <w:t xml:space="preserve">10</w:t>
          </w:r>
          <w:r w:rsidDel="00000000" w:rsidR="00000000" w:rsidRPr="00000000">
            <w:rPr>
              <w:rtl w:val="0"/>
            </w:rPr>
          </w:r>
        </w:p>
        <w:p w:rsidR="00000000" w:rsidDel="00000000" w:rsidP="00000000" w:rsidRDefault="00000000" w:rsidRPr="00000000" w14:paraId="00000018">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3.3 Módulos del Sistema</w:t>
            <w:tab/>
            <w:t xml:space="preserve">11</w:t>
          </w:r>
          <w:r w:rsidDel="00000000" w:rsidR="00000000" w:rsidRPr="00000000">
            <w:rPr>
              <w:rtl w:val="0"/>
            </w:rPr>
          </w:r>
        </w:p>
        <w:p w:rsidR="00000000" w:rsidDel="00000000" w:rsidP="00000000" w:rsidRDefault="00000000" w:rsidRPr="00000000" w14:paraId="00000019">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4. Objetivos del Sistema SITBIO</w:t>
            <w:tab/>
            <w:t xml:space="preserve">11</w:t>
          </w:r>
          <w:r w:rsidDel="00000000" w:rsidR="00000000" w:rsidRPr="00000000">
            <w:rPr>
              <w:rtl w:val="0"/>
            </w:rPr>
          </w:r>
        </w:p>
        <w:p w:rsidR="00000000" w:rsidDel="00000000" w:rsidP="00000000" w:rsidRDefault="00000000" w:rsidRPr="00000000" w14:paraId="0000001A">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4.1 Objetivo General (OBJ-00)</w:t>
            <w:tab/>
            <w:t xml:space="preserve">11</w:t>
          </w:r>
          <w:r w:rsidDel="00000000" w:rsidR="00000000" w:rsidRPr="00000000">
            <w:rPr>
              <w:rtl w:val="0"/>
            </w:rPr>
          </w:r>
        </w:p>
        <w:p w:rsidR="00000000" w:rsidDel="00000000" w:rsidP="00000000" w:rsidRDefault="00000000" w:rsidRPr="00000000" w14:paraId="0000001B">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4.2 Objetivos Específicos (OBJ-01 a OBJ-07)</w:t>
            <w:tab/>
            <w:t xml:space="preserve">12</w:t>
          </w:r>
          <w:r w:rsidDel="00000000" w:rsidR="00000000" w:rsidRPr="00000000">
            <w:rPr>
              <w:rtl w:val="0"/>
            </w:rPr>
          </w:r>
        </w:p>
        <w:p w:rsidR="00000000" w:rsidDel="00000000" w:rsidP="00000000" w:rsidRDefault="00000000" w:rsidRPr="00000000" w14:paraId="0000001C">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5. Especificación Estandarizada de Requisitos</w:t>
            <w:tab/>
            <w:t xml:space="preserve">12</w:t>
          </w:r>
          <w:r w:rsidDel="00000000" w:rsidR="00000000" w:rsidRPr="00000000">
            <w:rPr>
              <w:rtl w:val="0"/>
            </w:rPr>
          </w:r>
        </w:p>
        <w:p w:rsidR="00000000" w:rsidDel="00000000" w:rsidP="00000000" w:rsidRDefault="00000000" w:rsidRPr="00000000" w14:paraId="0000001D">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5.1 Catálogo Estandarizado de Requisitos Funcionales</w:t>
            <w:tab/>
            <w:t xml:space="preserve">13</w:t>
          </w:r>
          <w:r w:rsidDel="00000000" w:rsidR="00000000" w:rsidRPr="00000000">
            <w:rPr>
              <w:rtl w:val="0"/>
            </w:rPr>
          </w:r>
        </w:p>
        <w:p w:rsidR="00000000" w:rsidDel="00000000" w:rsidP="00000000" w:rsidRDefault="00000000" w:rsidRPr="00000000" w14:paraId="0000001E">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5.2 Requisitos No Funcionales y Atributos de Calidad</w:t>
            <w:tab/>
            <w:t xml:space="preserve">15</w:t>
          </w:r>
          <w:r w:rsidDel="00000000" w:rsidR="00000000" w:rsidRPr="00000000">
            <w:rPr>
              <w:rtl w:val="0"/>
            </w:rPr>
          </w:r>
        </w:p>
        <w:p w:rsidR="00000000" w:rsidDel="00000000" w:rsidP="00000000" w:rsidRDefault="00000000" w:rsidRPr="00000000" w14:paraId="0000001F">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6. Reglas de Negocio, Seguridad y Permisos RBAC</w:t>
            <w:tab/>
            <w:t xml:space="preserve">17</w:t>
          </w:r>
          <w:r w:rsidDel="00000000" w:rsidR="00000000" w:rsidRPr="00000000">
            <w:rPr>
              <w:rtl w:val="0"/>
            </w:rPr>
          </w:r>
        </w:p>
        <w:p w:rsidR="00000000" w:rsidDel="00000000" w:rsidP="00000000" w:rsidRDefault="00000000" w:rsidRPr="00000000" w14:paraId="00000020">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6.1 Reglas de Negocio (RN-001 a RN-009)</w:t>
            <w:tab/>
            <w:t xml:space="preserve">17</w:t>
          </w:r>
          <w:r w:rsidDel="00000000" w:rsidR="00000000" w:rsidRPr="00000000">
            <w:rPr>
              <w:rtl w:val="0"/>
            </w:rPr>
          </w:r>
        </w:p>
        <w:p w:rsidR="00000000" w:rsidDel="00000000" w:rsidP="00000000" w:rsidRDefault="00000000" w:rsidRPr="00000000" w14:paraId="00000021">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6.2 Matriz de Control de Acceso Basado en Roles (RBAC)</w:t>
            <w:tab/>
            <w:t xml:space="preserve">18</w:t>
          </w:r>
          <w:r w:rsidDel="00000000" w:rsidR="00000000" w:rsidRPr="00000000">
            <w:rPr>
              <w:rtl w:val="0"/>
            </w:rPr>
          </w:r>
        </w:p>
        <w:p w:rsidR="00000000" w:rsidDel="00000000" w:rsidP="00000000" w:rsidRDefault="00000000" w:rsidRPr="00000000" w14:paraId="00000022">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7. Modelo de Datos, Persistencia y Protección de Información</w:t>
            <w:tab/>
            <w:t xml:space="preserve">19</w:t>
          </w:r>
          <w:r w:rsidDel="00000000" w:rsidR="00000000" w:rsidRPr="00000000">
            <w:rPr>
              <w:rtl w:val="0"/>
            </w:rPr>
          </w:r>
        </w:p>
        <w:p w:rsidR="00000000" w:rsidDel="00000000" w:rsidP="00000000" w:rsidRDefault="00000000" w:rsidRPr="00000000" w14:paraId="00000023">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7.1 Catálogo de Entidades Relacionales y Colecciones NoSQL</w:t>
            <w:tab/>
            <w:t xml:space="preserve">19</w:t>
          </w:r>
          <w:r w:rsidDel="00000000" w:rsidR="00000000" w:rsidRPr="00000000">
            <w:rPr>
              <w:rtl w:val="0"/>
            </w:rPr>
          </w:r>
        </w:p>
        <w:p w:rsidR="00000000" w:rsidDel="00000000" w:rsidP="00000000" w:rsidRDefault="00000000" w:rsidRPr="00000000" w14:paraId="00000024">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7.2 Protección de Datos Personales (Habeas Data, Ley 1581 de 2012)</w:t>
            <w:tab/>
            <w:t xml:space="preserve">21</w:t>
          </w:r>
          <w:r w:rsidDel="00000000" w:rsidR="00000000" w:rsidRPr="00000000">
            <w:rPr>
              <w:rtl w:val="0"/>
            </w:rPr>
          </w:r>
        </w:p>
        <w:p w:rsidR="00000000" w:rsidDel="00000000" w:rsidP="00000000" w:rsidRDefault="00000000" w:rsidRPr="00000000" w14:paraId="00000025">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8. Delimitación, Exclusiones, Restricciones y Supuestos</w:t>
            <w:tab/>
            <w:t xml:space="preserve">21</w:t>
          </w:r>
          <w:r w:rsidDel="00000000" w:rsidR="00000000" w:rsidRPr="00000000">
            <w:rPr>
              <w:rtl w:val="0"/>
            </w:rPr>
          </w:r>
        </w:p>
        <w:p w:rsidR="00000000" w:rsidDel="00000000" w:rsidP="00000000" w:rsidRDefault="00000000" w:rsidRPr="00000000" w14:paraId="00000026">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8.1 Exclusiones Claras del Sistema (EX-01 a EX-06)</w:t>
            <w:tab/>
            <w:t xml:space="preserve">21</w:t>
          </w:r>
          <w:r w:rsidDel="00000000" w:rsidR="00000000" w:rsidRPr="00000000">
            <w:rPr>
              <w:rtl w:val="0"/>
            </w:rPr>
          </w:r>
        </w:p>
        <w:p w:rsidR="00000000" w:rsidDel="00000000" w:rsidP="00000000" w:rsidRDefault="00000000" w:rsidRPr="00000000" w14:paraId="00000027">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8.2 Restricciones del Proyecto (R-01 a R-03)</w:t>
            <w:tab/>
            <w:t xml:space="preserve">22</w:t>
          </w:r>
          <w:r w:rsidDel="00000000" w:rsidR="00000000" w:rsidRPr="00000000">
            <w:rPr>
              <w:rtl w:val="0"/>
            </w:rPr>
          </w:r>
        </w:p>
        <w:p w:rsidR="00000000" w:rsidDel="00000000" w:rsidP="00000000" w:rsidRDefault="00000000" w:rsidRPr="00000000" w14:paraId="00000028">
          <w:pPr>
            <w:keepNext w:val="0"/>
            <w:keepLines w:val="0"/>
            <w:pageBreakBefore w:val="0"/>
            <w:widowControl w:val="1"/>
            <w:shd w:fill="auto" w:val="clear"/>
            <w:tabs>
              <w:tab w:val="right" w:leader="none" w:pos="9360"/>
            </w:tabs>
            <w:spacing w:after="0" w:before="0" w:line="480" w:lineRule="auto"/>
            <w:ind w:left="36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8.3 Supuestos Clave (S-01 a S-03)</w:t>
            <w:tab/>
            <w:t xml:space="preserve">22</w:t>
          </w:r>
          <w:r w:rsidDel="00000000" w:rsidR="00000000" w:rsidRPr="00000000">
            <w:rPr>
              <w:rtl w:val="0"/>
            </w:rPr>
          </w:r>
        </w:p>
        <w:p w:rsidR="00000000" w:rsidDel="00000000" w:rsidP="00000000" w:rsidRDefault="00000000" w:rsidRPr="00000000" w14:paraId="00000029">
          <w:pPr>
            <w:keepNext w:val="0"/>
            <w:keepLines w:val="0"/>
            <w:pageBreakBefore w:val="0"/>
            <w:widowControl w:val="1"/>
            <w:shd w:fill="auto" w:val="clear"/>
            <w:tabs>
              <w:tab w:val="right" w:leader="none" w:pos="9360"/>
            </w:tabs>
            <w:spacing w:after="0" w:before="40" w:line="48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0"/>
              <w:bCs w:val="0"/>
              <w:i w:val="0"/>
              <w:iCs w:val="0"/>
              <w:smallCaps w:val="0"/>
              <w:strike w:val="0"/>
              <w:color w:val="000000"/>
              <w:sz w:val="24"/>
              <w:szCs w:val="24"/>
              <w:u w:val="none"/>
              <w:shd w:fill="auto" w:val="clear"/>
              <w:vertAlign w:val="baseline"/>
              <w:rtl w:val="0"/>
            </w:rPr>
            <w:t xml:space="preserve">Referencias</w:t>
            <w:tab/>
            <w:t xml:space="preserve">23</w:t>
          </w:r>
          <w:r w:rsidDel="00000000" w:rsidR="00000000" w:rsidRPr="00000000">
            <w:rPr>
              <w:rtl w:val="0"/>
            </w:rPr>
            <w:t xml:space="preserv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keepNext w:val="0"/>
        <w:keepLines w:val="0"/>
        <w:pageBreakBefore w:val="0"/>
        <w:widowControl w:val="1"/>
        <w:tabs>
          <w:tab w:val="right" w:leader="none" w:pos="9360"/>
        </w:tabs>
        <w:spacing w:after="0" w:before="40" w:line="264"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Control Documental, Ficha Técnica y Articulación del Proyecto</w:t>
      </w:r>
    </w:p>
    <w:p w:rsidR="00000000" w:rsidDel="00000000" w:rsidP="00000000" w:rsidRDefault="00000000" w:rsidRPr="00000000" w14:paraId="0000002D">
      <w:pPr>
        <w:pStyle w:val="Heading2"/>
        <w:rPr/>
      </w:pPr>
      <w:r w:rsidDel="00000000" w:rsidR="00000000" w:rsidRPr="00000000">
        <w:rPr>
          <w:rtl w:val="0"/>
        </w:rPr>
        <w:t xml:space="preserve">1.1 Ficha Técnica e Identificación Resumida</w:t>
      </w:r>
    </w:p>
    <w:p w:rsidR="00000000" w:rsidDel="00000000" w:rsidP="00000000" w:rsidRDefault="00000000" w:rsidRPr="00000000" w14:paraId="0000002E">
      <w:pPr>
        <w:rPr/>
      </w:pPr>
      <w:r w:rsidDel="00000000" w:rsidR="00000000" w:rsidRPr="00000000">
        <w:rPr>
          <w:rtl w:val="0"/>
        </w:rPr>
        <w:t xml:space="preserve">El presente documento especifica los requisitos de software, las capacidades operativas y el alcance de SITBIO (Sistema de Información para la Trazabilidad y Gestión de Mantenimientos Biomédicos). Corresponde al código DOC-03-ERS / ADSO-REQ-01, versión 1.6, y se elabora en el programa de Tecnología en Análisis y Desarrollo de Software (ADSO) del Servicio Nacional de Aprendizaje (SENA), en el Centro de la Tecnología y Manufactura Avanzada (CTMA).</w:t>
      </w:r>
    </w:p>
    <w:p w:rsidR="00000000" w:rsidDel="00000000" w:rsidP="00000000" w:rsidRDefault="00000000" w:rsidRPr="00000000" w14:paraId="0000002F">
      <w:pPr>
        <w:rPr/>
      </w:pPr>
      <w:r w:rsidDel="00000000" w:rsidR="00000000" w:rsidRPr="00000000">
        <w:rPr>
          <w:rtl w:val="0"/>
        </w:rPr>
        <w:t xml:space="preserve">SITBIO es una aplicación de escritorio nativa desarrollada en C# con Windows Presentation Foundation (WPF) sobre .NET. Sigue una arquitectura cliente-servidor en la que el cliente consume servicios backend expuestos como API REST con ASP.NET Core, y opera bajo un modelo de software como servicio (SaaS) multi-tenant con control de acceso basado en roles (RBAC). La persistencia es híbrida: una base de datos relacional PostgreSQL  sostiene el núcleo administrativo y MongoDB almacena las intervenciones técnicas, cuyos campos cambian según el tipo de equipo. A ello se suma un módulo analítico en Python que usa PyMongo, Pandas (McKinney, 2022) y el algoritmo K-Means de Scikit-learn (Pedregosa et al., 2011). La Tabla 1 resume la ficha técnica del documento.</w:t>
      </w:r>
    </w:p>
    <w:p w:rsidR="00000000" w:rsidDel="00000000" w:rsidP="00000000" w:rsidRDefault="00000000" w:rsidRPr="00000000" w14:paraId="00000030">
      <w:pPr>
        <w:keepNext w:val="1"/>
        <w:spacing w:after="0" w:before="120" w:line="480" w:lineRule="auto"/>
        <w:ind w:firstLine="0"/>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31">
      <w:pPr>
        <w:keepNext w:val="1"/>
        <w:spacing w:after="120" w:before="0" w:line="240" w:lineRule="auto"/>
        <w:ind w:firstLine="0"/>
        <w:rPr/>
      </w:pPr>
      <w:r w:rsidDel="00000000" w:rsidR="00000000" w:rsidRPr="00000000">
        <w:rPr>
          <w:i w:val="1"/>
          <w:iCs w:val="1"/>
          <w:rtl w:val="0"/>
        </w:rPr>
        <w:t xml:space="preserve">Información General y Ficha Técnica del Documento de Requisitos</w:t>
      </w:r>
      <w:r w:rsidDel="00000000" w:rsidR="00000000" w:rsidRPr="00000000">
        <w:rPr>
          <w:rtl w:val="0"/>
        </w:rPr>
      </w:r>
    </w:p>
    <w:tbl>
      <w:tblPr>
        <w:tblStyle w:val="Table1"/>
        <w:tblW w:w="9360.0" w:type="dxa"/>
        <w:jc w:val="center"/>
        <w:tblLayout w:type="fixed"/>
        <w:tblLook w:val="0000"/>
      </w:tblPr>
      <w:tblGrid>
        <w:gridCol w:w="2600"/>
        <w:gridCol w:w="6760"/>
        <w:tblGridChange w:id="0">
          <w:tblGrid>
            <w:gridCol w:w="2600"/>
            <w:gridCol w:w="67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32">
            <w:pPr>
              <w:keepNext w:val="0"/>
              <w:spacing w:after="0" w:before="0" w:line="240" w:lineRule="auto"/>
              <w:ind w:firstLine="0"/>
              <w:rPr/>
            </w:pPr>
            <w:r w:rsidDel="00000000" w:rsidR="00000000" w:rsidRPr="00000000">
              <w:rPr>
                <w:b w:val="1"/>
                <w:bCs w:val="1"/>
                <w:sz w:val="20"/>
                <w:szCs w:val="20"/>
                <w:rtl w:val="0"/>
              </w:rPr>
              <w:t xml:space="preserve">Parámetro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33">
            <w:pPr>
              <w:keepNext w:val="0"/>
              <w:spacing w:after="0" w:before="0" w:line="240" w:lineRule="auto"/>
              <w:ind w:firstLine="0"/>
              <w:rPr/>
            </w:pPr>
            <w:r w:rsidDel="00000000" w:rsidR="00000000" w:rsidRPr="00000000">
              <w:rPr>
                <w:b w:val="1"/>
                <w:bCs w:val="1"/>
                <w:sz w:val="20"/>
                <w:szCs w:val="20"/>
                <w:rtl w:val="0"/>
              </w:rPr>
              <w:t xml:space="preserve">Detalle institucional y técnico</w:t>
            </w:r>
            <w:r w:rsidDel="00000000" w:rsidR="00000000" w:rsidRPr="00000000">
              <w:rPr>
                <w:rtl w:val="0"/>
              </w:rPr>
            </w:r>
          </w:p>
        </w:tc>
      </w:tr>
      <w:tr>
        <w:trPr>
          <w:cantSplit w:val="1"/>
          <w:tblHeader w:val="0"/>
        </w:trPr>
        <w:tc>
          <w:tcPr/>
          <w:p w:rsidR="00000000" w:rsidDel="00000000" w:rsidP="00000000" w:rsidRDefault="00000000" w:rsidRPr="00000000" w14:paraId="00000034">
            <w:pPr>
              <w:keepNext w:val="0"/>
              <w:spacing w:after="0" w:before="0" w:line="240" w:lineRule="auto"/>
              <w:ind w:firstLine="0"/>
              <w:rPr/>
            </w:pPr>
            <w:r w:rsidDel="00000000" w:rsidR="00000000" w:rsidRPr="00000000">
              <w:rPr>
                <w:b w:val="0"/>
                <w:bCs w:val="0"/>
                <w:sz w:val="20"/>
                <w:szCs w:val="20"/>
                <w:rtl w:val="0"/>
              </w:rPr>
              <w:t xml:space="preserve">Código del documento</w:t>
            </w:r>
            <w:r w:rsidDel="00000000" w:rsidR="00000000" w:rsidRPr="00000000">
              <w:rPr>
                <w:rtl w:val="0"/>
              </w:rPr>
            </w:r>
          </w:p>
        </w:tc>
        <w:tc>
          <w:tcPr/>
          <w:p w:rsidR="00000000" w:rsidDel="00000000" w:rsidP="00000000" w:rsidRDefault="00000000" w:rsidRPr="00000000" w14:paraId="00000035">
            <w:pPr>
              <w:keepNext w:val="0"/>
              <w:spacing w:after="0" w:before="0" w:line="240" w:lineRule="auto"/>
              <w:ind w:firstLine="0"/>
              <w:rPr/>
            </w:pPr>
            <w:r w:rsidDel="00000000" w:rsidR="00000000" w:rsidRPr="00000000">
              <w:rPr>
                <w:b w:val="0"/>
                <w:bCs w:val="0"/>
                <w:sz w:val="20"/>
                <w:szCs w:val="20"/>
                <w:rtl w:val="0"/>
              </w:rPr>
              <w:t xml:space="preserve">DOC-03-ERS / ADSO-REQ-01 (versión 1.6)</w:t>
            </w:r>
            <w:r w:rsidDel="00000000" w:rsidR="00000000" w:rsidRPr="00000000">
              <w:rPr>
                <w:sz w:val="20"/>
                <w:szCs w:val="20"/>
                <w:rtl w:val="0"/>
              </w:rPr>
              <w:t xml:space="preserve"/>
            </w:r>
            <w:r w:rsidDel="00000000" w:rsidR="00000000" w:rsidRPr="00000000">
              <w:rPr>
                <w:b w:val="0"/>
                <w:bCs w:val="0"/>
                <w:sz w:val="20"/>
                <w:szCs w:val="20"/>
                <w:rtl w:val="0"/>
              </w:rPr>
              <w:t xml:space="preserve"/>
            </w:r>
            <w:r w:rsidDel="00000000" w:rsidR="00000000" w:rsidRPr="00000000">
              <w:rPr>
                <w:rtl w:val="0"/>
              </w:rPr>
            </w:r>
          </w:p>
        </w:tc>
      </w:tr>
      <w:tr>
        <w:trPr>
          <w:cantSplit w:val="1"/>
          <w:tblHeader w:val="0"/>
        </w:trPr>
        <w:tc>
          <w:tcPr/>
          <w:p w:rsidR="00000000" w:rsidDel="00000000" w:rsidP="00000000" w:rsidRDefault="00000000" w:rsidRPr="00000000" w14:paraId="00000036">
            <w:pPr>
              <w:keepNext w:val="0"/>
              <w:spacing w:after="0" w:before="0" w:line="240" w:lineRule="auto"/>
              <w:ind w:firstLine="0"/>
              <w:rPr/>
            </w:pPr>
            <w:r w:rsidDel="00000000" w:rsidR="00000000" w:rsidRPr="00000000">
              <w:rPr>
                <w:b w:val="0"/>
                <w:bCs w:val="0"/>
                <w:sz w:val="20"/>
                <w:szCs w:val="20"/>
                <w:rtl w:val="0"/>
              </w:rPr>
              <w:t xml:space="preserve">Nombre del proyecto</w:t>
            </w:r>
            <w:r w:rsidDel="00000000" w:rsidR="00000000" w:rsidRPr="00000000">
              <w:rPr>
                <w:rtl w:val="0"/>
              </w:rPr>
            </w:r>
          </w:p>
        </w:tc>
        <w:tc>
          <w:tcPr/>
          <w:p w:rsidR="00000000" w:rsidDel="00000000" w:rsidP="00000000" w:rsidRDefault="00000000" w:rsidRPr="00000000" w14:paraId="00000037">
            <w:pPr>
              <w:keepNext w:val="0"/>
              <w:spacing w:after="0" w:before="0" w:line="240" w:lineRule="auto"/>
              <w:ind w:firstLine="0"/>
              <w:rPr/>
            </w:pPr>
            <w:r w:rsidDel="00000000" w:rsidR="00000000" w:rsidRPr="00000000">
              <w:rPr>
                <w:b w:val="0"/>
                <w:bCs w:val="0"/>
                <w:sz w:val="20"/>
                <w:szCs w:val="20"/>
                <w:rtl w:val="0"/>
              </w:rPr>
              <w:t xml:space="preserve">SITBIO: aplicación de escritorio para el control, la trazabilidad y la gestión de mantenimientos de equipos biomédicos</w:t>
            </w:r>
            <w:r w:rsidDel="00000000" w:rsidR="00000000" w:rsidRPr="00000000">
              <w:rPr>
                <w:rtl w:val="0"/>
              </w:rPr>
            </w:r>
          </w:p>
        </w:tc>
      </w:tr>
      <w:tr>
        <w:trPr>
          <w:cantSplit w:val="1"/>
          <w:tblHeader w:val="0"/>
        </w:trPr>
        <w:tc>
          <w:tcPr/>
          <w:p w:rsidR="00000000" w:rsidDel="00000000" w:rsidP="00000000" w:rsidRDefault="00000000" w:rsidRPr="00000000" w14:paraId="00000038">
            <w:pPr>
              <w:keepNext w:val="0"/>
              <w:spacing w:after="0" w:before="0" w:line="240" w:lineRule="auto"/>
              <w:ind w:firstLine="0"/>
              <w:rPr/>
            </w:pPr>
            <w:r w:rsidDel="00000000" w:rsidR="00000000" w:rsidRPr="00000000">
              <w:rPr>
                <w:b w:val="0"/>
                <w:bCs w:val="0"/>
                <w:sz w:val="20"/>
                <w:szCs w:val="20"/>
                <w:rtl w:val="0"/>
              </w:rPr>
              <w:t xml:space="preserve">Programa de formación</w:t>
            </w:r>
            <w:r w:rsidDel="00000000" w:rsidR="00000000" w:rsidRPr="00000000">
              <w:rPr>
                <w:rtl w:val="0"/>
              </w:rPr>
            </w:r>
          </w:p>
        </w:tc>
        <w:tc>
          <w:tcPr/>
          <w:p w:rsidR="00000000" w:rsidDel="00000000" w:rsidP="00000000" w:rsidRDefault="00000000" w:rsidRPr="00000000" w14:paraId="00000039">
            <w:pPr>
              <w:keepNext w:val="0"/>
              <w:spacing w:after="0" w:before="0" w:line="240" w:lineRule="auto"/>
              <w:ind w:firstLine="0"/>
              <w:rPr/>
            </w:pPr>
            <w:r w:rsidDel="00000000" w:rsidR="00000000" w:rsidRPr="00000000">
              <w:rPr>
                <w:b w:val="0"/>
                <w:bCs w:val="0"/>
                <w:sz w:val="20"/>
                <w:szCs w:val="20"/>
                <w:rtl w:val="0"/>
              </w:rPr>
              <w:t xml:space="preserve">Tecnología en Análisis y Desarrollo de Software (ADSO), Ficha 3223875</w:t>
            </w:r>
            <w:r w:rsidDel="00000000" w:rsidR="00000000" w:rsidRPr="00000000">
              <w:rPr>
                <w:rtl w:val="0"/>
              </w:rPr>
            </w:r>
          </w:p>
        </w:tc>
      </w:tr>
      <w:tr>
        <w:trPr>
          <w:cantSplit w:val="1"/>
          <w:tblHeader w:val="0"/>
        </w:trPr>
        <w:tc>
          <w:tcPr/>
          <w:p w:rsidR="00000000" w:rsidDel="00000000" w:rsidP="00000000" w:rsidRDefault="00000000" w:rsidRPr="00000000" w14:paraId="0000003A">
            <w:pPr>
              <w:keepNext w:val="0"/>
              <w:spacing w:after="0" w:before="0" w:line="240" w:lineRule="auto"/>
              <w:ind w:firstLine="0"/>
              <w:rPr/>
            </w:pPr>
            <w:r w:rsidDel="00000000" w:rsidR="00000000" w:rsidRPr="00000000">
              <w:rPr>
                <w:b w:val="0"/>
                <w:bCs w:val="0"/>
                <w:sz w:val="20"/>
                <w:szCs w:val="20"/>
                <w:rtl w:val="0"/>
              </w:rPr>
              <w:t xml:space="preserve">Institución y centro</w:t>
            </w:r>
            <w:r w:rsidDel="00000000" w:rsidR="00000000" w:rsidRPr="00000000">
              <w:rPr>
                <w:rtl w:val="0"/>
              </w:rPr>
            </w:r>
          </w:p>
        </w:tc>
        <w:tc>
          <w:tcPr/>
          <w:p w:rsidR="00000000" w:rsidDel="00000000" w:rsidP="00000000" w:rsidRDefault="00000000" w:rsidRPr="00000000" w14:paraId="0000003B">
            <w:pPr>
              <w:keepNext w:val="0"/>
              <w:spacing w:after="0" w:before="0" w:line="240" w:lineRule="auto"/>
              <w:ind w:firstLine="0"/>
              <w:rPr/>
            </w:pPr>
            <w:r w:rsidDel="00000000" w:rsidR="00000000" w:rsidRPr="00000000">
              <w:rPr>
                <w:b w:val="0"/>
                <w:bCs w:val="0"/>
                <w:sz w:val="20"/>
                <w:szCs w:val="20"/>
                <w:rtl w:val="0"/>
              </w:rPr>
              <w:t xml:space="preserve">SENA, Centro de la Tecnología y Manufactura Avanzada (CTMA), Regional Antioquia, Medellín (Colombia)</w:t>
            </w:r>
            <w:r w:rsidDel="00000000" w:rsidR="00000000" w:rsidRPr="00000000">
              <w:rPr>
                <w:rtl w:val="0"/>
              </w:rPr>
            </w:r>
          </w:p>
        </w:tc>
      </w:tr>
      <w:tr>
        <w:trPr>
          <w:cantSplit w:val="1"/>
          <w:tblHeader w:val="0"/>
        </w:trPr>
        <w:tc>
          <w:tcPr/>
          <w:p w:rsidR="00000000" w:rsidDel="00000000" w:rsidP="00000000" w:rsidRDefault="00000000" w:rsidRPr="00000000" w14:paraId="0000003C">
            <w:pPr>
              <w:keepNext w:val="0"/>
              <w:spacing w:after="0" w:before="0" w:line="240" w:lineRule="auto"/>
              <w:ind w:firstLine="0"/>
              <w:rPr/>
            </w:pPr>
            <w:r w:rsidDel="00000000" w:rsidR="00000000" w:rsidRPr="00000000">
              <w:rPr>
                <w:b w:val="0"/>
                <w:bCs w:val="0"/>
                <w:sz w:val="20"/>
                <w:szCs w:val="20"/>
                <w:rtl w:val="0"/>
              </w:rPr>
              <w:t xml:space="preserve">Tipo de plataforma</w:t>
            </w:r>
            <w:r w:rsidDel="00000000" w:rsidR="00000000" w:rsidRPr="00000000">
              <w:rPr>
                <w:rtl w:val="0"/>
              </w:rPr>
            </w:r>
          </w:p>
        </w:tc>
        <w:tc>
          <w:tcPr/>
          <w:p w:rsidR="00000000" w:rsidDel="00000000" w:rsidP="00000000" w:rsidRDefault="00000000" w:rsidRPr="00000000" w14:paraId="0000003D">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Aplicación de escritorio nativa (C# WPF sobre .NET 10 LTS) </w:t>
            </w:r>
            <w:r w:rsidDel="00000000" w:rsidR="00000000" w:rsidRPr="00000000">
              <w:rPr>
                <w:rtl w:val="0"/>
              </w:rPr>
            </w:r>
          </w:p>
        </w:tc>
      </w:tr>
      <w:tr>
        <w:trPr>
          <w:cantSplit w:val="1"/>
          <w:tblHeader w:val="0"/>
        </w:trPr>
        <w:tc>
          <w:tcPr/>
          <w:p w:rsidR="00000000" w:rsidDel="00000000" w:rsidP="00000000" w:rsidRDefault="00000000" w:rsidRPr="00000000" w14:paraId="0000003E">
            <w:pPr>
              <w:keepNext w:val="0"/>
              <w:spacing w:after="0" w:before="0" w:line="240" w:lineRule="auto"/>
              <w:ind w:firstLine="0"/>
              <w:rPr/>
            </w:pPr>
            <w:r w:rsidDel="00000000" w:rsidR="00000000" w:rsidRPr="00000000">
              <w:rPr>
                <w:b w:val="0"/>
                <w:bCs w:val="0"/>
                <w:sz w:val="20"/>
                <w:szCs w:val="20"/>
                <w:rtl w:val="0"/>
              </w:rPr>
              <w:t xml:space="preserve">Arquitectura y datos</w:t>
            </w:r>
            <w:r w:rsidDel="00000000" w:rsidR="00000000" w:rsidRPr="00000000">
              <w:rPr>
                <w:rtl w:val="0"/>
              </w:rPr>
            </w:r>
          </w:p>
        </w:tc>
        <w:tc>
          <w:tcPr/>
          <w:p w:rsidR="00000000" w:rsidDel="00000000" w:rsidP="00000000" w:rsidRDefault="00000000" w:rsidRPr="00000000" w14:paraId="0000003F">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Cliente-servidor con API REST (ASP.NET Core), SaaS multi-tenant, RBAC y persistencia híbrida (PostgreSQL y MongoDB) </w:t>
            </w:r>
            <w:r w:rsidDel="00000000" w:rsidR="00000000" w:rsidRPr="00000000">
              <w:rPr>
                <w:rtl w:val="0"/>
              </w:rPr>
            </w:r>
          </w:p>
        </w:tc>
      </w:tr>
      <w:tr>
        <w:trPr>
          <w:cantSplit w:val="1"/>
          <w:tblHeader w:val="0"/>
        </w:trPr>
        <w:tc>
          <w:tcPr/>
          <w:p w:rsidR="00000000" w:rsidDel="00000000" w:rsidP="00000000" w:rsidRDefault="00000000" w:rsidRPr="00000000" w14:paraId="00000040">
            <w:pPr>
              <w:keepNext w:val="0"/>
              <w:spacing w:after="0" w:before="0" w:line="240" w:lineRule="auto"/>
              <w:ind w:firstLine="0"/>
              <w:rPr/>
            </w:pPr>
            <w:r w:rsidDel="00000000" w:rsidR="00000000" w:rsidRPr="00000000">
              <w:rPr>
                <w:b w:val="0"/>
                <w:bCs w:val="0"/>
                <w:sz w:val="20"/>
                <w:szCs w:val="20"/>
                <w:rtl w:val="0"/>
              </w:rPr>
              <w:t xml:space="preserve">Módulo analítico</w:t>
            </w:r>
            <w:r w:rsidDel="00000000" w:rsidR="00000000" w:rsidRPr="00000000">
              <w:rPr>
                <w:rtl w:val="0"/>
              </w:rPr>
            </w:r>
          </w:p>
        </w:tc>
        <w:tc>
          <w:tcPr/>
          <w:p w:rsidR="00000000" w:rsidDel="00000000" w:rsidP="00000000" w:rsidRDefault="00000000" w:rsidRPr="00000000" w14:paraId="00000041">
            <w:pPr>
              <w:keepNext w:val="0"/>
              <w:spacing w:after="0" w:before="0" w:line="240" w:lineRule="auto"/>
              <w:ind w:firstLine="0"/>
              <w:rPr/>
            </w:pPr>
            <w:r w:rsidDel="00000000" w:rsidR="00000000" w:rsidRPr="00000000">
              <w:rPr>
                <w:b w:val="0"/>
                <w:bCs w:val="0"/>
                <w:sz w:val="20"/>
                <w:szCs w:val="20"/>
                <w:rtl w:val="0"/>
              </w:rPr>
              <w:t xml:space="preserve">Pipeline de ciencia de datos en Python (PyMongo, Pandas y Scikit-learn con K-Means)</w:t>
            </w:r>
            <w:r w:rsidDel="00000000" w:rsidR="00000000" w:rsidRPr="00000000">
              <w:rPr>
                <w:rtl w:val="0"/>
              </w:rPr>
            </w:r>
          </w:p>
        </w:tc>
      </w:tr>
      <w:tr>
        <w:trPr>
          <w:cantSplit w:val="1"/>
          <w:tblHeader w:val="0"/>
        </w:trPr>
        <w:tc>
          <w:tcPr/>
          <w:p w:rsidR="00000000" w:rsidDel="00000000" w:rsidP="00000000" w:rsidRDefault="00000000" w:rsidRPr="00000000" w14:paraId="00000042">
            <w:pPr>
              <w:keepNext w:val="0"/>
              <w:spacing w:after="0" w:before="0" w:line="240" w:lineRule="auto"/>
              <w:ind w:firstLine="0"/>
              <w:rPr/>
            </w:pPr>
            <w:r w:rsidDel="00000000" w:rsidR="00000000" w:rsidRPr="00000000">
              <w:rPr>
                <w:b w:val="0"/>
                <w:bCs w:val="0"/>
                <w:sz w:val="20"/>
                <w:szCs w:val="20"/>
                <w:rtl w:val="0"/>
              </w:rPr>
              <w:t xml:space="preserve">Equipo de desarrollo</w:t>
            </w:r>
            <w:r w:rsidDel="00000000" w:rsidR="00000000" w:rsidRPr="00000000">
              <w:rPr>
                <w:rtl w:val="0"/>
              </w:rPr>
            </w:r>
          </w:p>
        </w:tc>
        <w:tc>
          <w:tcPr/>
          <w:p w:rsidR="00000000" w:rsidDel="00000000" w:rsidP="00000000" w:rsidRDefault="00000000" w:rsidRPr="00000000" w14:paraId="00000043">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Miguel Ocampo (líder y WPF), Esteban Bedoya (backend, API y analítica), Héctor Cuesta (tester, datos y SaaS) y Juan José García Laverde (requisitos y QA) </w:t>
            </w:r>
            <w:r w:rsidDel="00000000" w:rsidR="00000000" w:rsidRPr="00000000">
              <w:rPr>
                <w:rtl w:val="0"/>
              </w:rPr>
            </w:r>
          </w:p>
        </w:tc>
      </w:tr>
      <w:tr>
        <w:trPr>
          <w:cantSplit w:val="1"/>
          <w:tblHeader w:val="0"/>
        </w:trPr>
        <w:tc>
          <w:tcPr/>
          <w:p w:rsidR="00000000" w:rsidDel="00000000" w:rsidP="00000000" w:rsidRDefault="00000000" w:rsidRPr="00000000" w14:paraId="00000044">
            <w:pPr>
              <w:keepNext w:val="0"/>
              <w:spacing w:after="0" w:before="0" w:line="240" w:lineRule="auto"/>
              <w:ind w:firstLine="0"/>
              <w:rPr/>
            </w:pPr>
            <w:r w:rsidDel="00000000" w:rsidR="00000000" w:rsidRPr="00000000">
              <w:rPr>
                <w:b w:val="0"/>
                <w:bCs w:val="0"/>
                <w:sz w:val="20"/>
                <w:szCs w:val="20"/>
                <w:rtl w:val="0"/>
              </w:rPr>
              <w:t xml:space="preserve">Instructor asesor</w:t>
            </w:r>
            <w:r w:rsidDel="00000000" w:rsidR="00000000" w:rsidRPr="00000000">
              <w:rPr>
                <w:rtl w:val="0"/>
              </w:rPr>
            </w:r>
          </w:p>
        </w:tc>
        <w:tc>
          <w:tcPr/>
          <w:p w:rsidR="00000000" w:rsidDel="00000000" w:rsidP="00000000" w:rsidRDefault="00000000" w:rsidRPr="00000000" w14:paraId="00000045">
            <w:pPr>
              <w:keepNext w:val="0"/>
              <w:spacing w:after="0" w:before="0" w:line="240" w:lineRule="auto"/>
              <w:ind w:firstLine="0"/>
              <w:rPr/>
            </w:pPr>
            <w:r w:rsidDel="00000000" w:rsidR="00000000" w:rsidRPr="00000000">
              <w:rPr>
                <w:b w:val="0"/>
                <w:bCs w:val="0"/>
                <w:sz w:val="20"/>
                <w:szCs w:val="20"/>
                <w:rtl w:val="0"/>
              </w:rPr>
              <w:t xml:space="preserve">Juan Pablo Saldarriaga</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46">
            <w:pPr>
              <w:keepNext w:val="0"/>
              <w:spacing w:after="0" w:before="0" w:line="240" w:lineRule="auto"/>
              <w:ind w:firstLine="0"/>
              <w:rPr/>
            </w:pPr>
            <w:r w:rsidDel="00000000" w:rsidR="00000000" w:rsidRPr="00000000">
              <w:rPr>
                <w:b w:val="0"/>
                <w:bCs w:val="0"/>
                <w:sz w:val="20"/>
                <w:szCs w:val="20"/>
                <w:rtl w:val="0"/>
              </w:rPr>
              <w:t xml:space="preserve">Cliente o beneficiario</w:t>
            </w:r>
            <w:r w:rsidDel="00000000" w:rsidR="00000000" w:rsidRPr="00000000">
              <w:rPr>
                <w:rtl w:val="0"/>
              </w:rPr>
            </w:r>
          </w:p>
        </w:tc>
        <w:tc>
          <w:tcPr>
            <w:tcBorders>
              <w:bottom w:color="000000" w:space="0" w:sz="8" w:val="single"/>
            </w:tcBorders>
          </w:tcPr>
          <w:p w:rsidR="00000000" w:rsidDel="00000000" w:rsidP="00000000" w:rsidRDefault="00000000" w:rsidRPr="00000000" w14:paraId="00000047">
            <w:pPr>
              <w:keepNext w:val="0"/>
              <w:spacing w:after="0" w:before="0" w:line="240" w:lineRule="auto"/>
              <w:ind w:firstLine="0"/>
              <w:rPr/>
            </w:pPr>
            <w:r w:rsidDel="00000000" w:rsidR="00000000" w:rsidRPr="00000000">
              <w:rPr>
                <w:b w:val="0"/>
                <w:bCs w:val="0"/>
                <w:sz w:val="20"/>
                <w:szCs w:val="20"/>
                <w:rtl w:val="0"/>
              </w:rPr>
              <w:t xml:space="preserve">Instituciones Prestadoras de Servicios de Salud (IPS) y departamentos de ingeniería clínica</w:t>
            </w:r>
            <w:r w:rsidDel="00000000" w:rsidR="00000000" w:rsidRPr="00000000">
              <w:rPr>
                <w:rtl w:val="0"/>
              </w:rPr>
            </w:r>
          </w:p>
        </w:tc>
      </w:tr>
    </w:tbl>
    <w:p w:rsidR="00000000" w:rsidDel="00000000" w:rsidP="00000000" w:rsidRDefault="00000000" w:rsidRPr="00000000" w14:paraId="00000048">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Datos consolidados para el documento de requisitos del proyecto SITBIO (ADSO, 2026).</w:t>
      </w:r>
    </w:p>
    <w:p w:rsidR="00000000" w:rsidDel="00000000" w:rsidP="00000000" w:rsidRDefault="00000000" w:rsidRPr="00000000" w14:paraId="00000049">
      <w:pPr>
        <w:pStyle w:val="Heading2"/>
        <w:rPr/>
      </w:pPr>
      <w:r w:rsidDel="00000000" w:rsidR="00000000" w:rsidRPr="00000000">
        <w:rPr>
          <w:rtl w:val="0"/>
        </w:rPr>
        <w:t xml:space="preserve">1.2 Control de Versiones del Documento</w:t>
      </w:r>
    </w:p>
    <w:p w:rsidR="00000000" w:rsidDel="00000000" w:rsidP="00000000" w:rsidRDefault="00000000" w:rsidRPr="00000000" w14:paraId="0000004A">
      <w:pPr>
        <w:rPr/>
      </w:pPr>
      <w:r w:rsidDel="00000000" w:rsidR="00000000" w:rsidRPr="00000000">
        <w:rPr>
          <w:rtl w:val="0"/>
        </w:rPr>
        <w:t xml:space="preserve">Para conservar la trazabilidad metodológica, cada cambio relevante del documento se registra como una nueva versión. La Tabla 2 presenta el historial de ADSO-REQ-01.</w:t>
      </w:r>
    </w:p>
    <w:p w:rsidR="00000000" w:rsidDel="00000000" w:rsidP="00000000" w:rsidRDefault="00000000" w:rsidRPr="00000000" w14:paraId="0000004B">
      <w:pPr>
        <w:keepNext w:val="1"/>
        <w:spacing w:after="0" w:before="120" w:line="480" w:lineRule="auto"/>
        <w:ind w:firstLine="0"/>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4C">
      <w:pPr>
        <w:keepNext w:val="1"/>
        <w:spacing w:after="120" w:before="0" w:line="240" w:lineRule="auto"/>
        <w:ind w:firstLine="0"/>
        <w:rPr/>
      </w:pPr>
      <w:r w:rsidDel="00000000" w:rsidR="00000000" w:rsidRPr="00000000">
        <w:rPr>
          <w:i w:val="1"/>
          <w:iCs w:val="1"/>
          <w:rtl w:val="0"/>
        </w:rPr>
        <w:t xml:space="preserve">Historial de Control de Versiones del Documento ADSO-REQ-01</w:t>
      </w:r>
      <w:r w:rsidDel="00000000" w:rsidR="00000000" w:rsidRPr="00000000">
        <w:rPr>
          <w:rtl w:val="0"/>
        </w:rPr>
      </w:r>
    </w:p>
    <w:tbl>
      <w:tblPr>
        <w:tblStyle w:val="Table2"/>
        <w:tblW w:w="9360.0" w:type="dxa"/>
        <w:jc w:val="center"/>
        <w:tblLayout w:type="fixed"/>
        <w:tblLook w:val="0000"/>
      </w:tblPr>
      <w:tblGrid>
        <w:gridCol w:w="900"/>
        <w:gridCol w:w="1100"/>
        <w:gridCol w:w="4200"/>
        <w:gridCol w:w="1759"/>
        <w:gridCol w:w="1401"/>
        <w:tblGridChange w:id="0">
          <w:tblGrid>
            <w:gridCol w:w="900"/>
            <w:gridCol w:w="1100"/>
            <w:gridCol w:w="4200"/>
            <w:gridCol w:w="1759"/>
            <w:gridCol w:w="1401"/>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4D">
            <w:pPr>
              <w:keepNext w:val="0"/>
              <w:spacing w:after="0" w:before="0" w:line="240" w:lineRule="auto"/>
              <w:ind w:firstLine="0"/>
              <w:jc w:val="center"/>
              <w:rPr/>
            </w:pPr>
            <w:r w:rsidDel="00000000" w:rsidR="00000000" w:rsidRPr="00000000">
              <w:rPr>
                <w:b w:val="1"/>
                <w:bCs w:val="1"/>
                <w:sz w:val="20"/>
                <w:szCs w:val="20"/>
                <w:rtl w:val="0"/>
              </w:rPr>
              <w:t xml:space="preserve">Versión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4E">
            <w:pPr>
              <w:keepNext w:val="0"/>
              <w:spacing w:after="0" w:before="0" w:line="240" w:lineRule="auto"/>
              <w:ind w:firstLine="0"/>
              <w:jc w:val="center"/>
              <w:rPr/>
            </w:pPr>
            <w:r w:rsidDel="00000000" w:rsidR="00000000" w:rsidRPr="00000000">
              <w:rPr>
                <w:b w:val="1"/>
                <w:bCs w:val="1"/>
                <w:sz w:val="20"/>
                <w:szCs w:val="20"/>
                <w:rtl w:val="0"/>
              </w:rPr>
              <w:t xml:space="preserve">Fecha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4F">
            <w:pPr>
              <w:keepNext w:val="0"/>
              <w:spacing w:after="0" w:before="0" w:line="240" w:lineRule="auto"/>
              <w:ind w:firstLine="0"/>
              <w:rPr/>
            </w:pPr>
            <w:r w:rsidDel="00000000" w:rsidR="00000000" w:rsidRPr="00000000">
              <w:rPr>
                <w:b w:val="1"/>
                <w:bCs w:val="1"/>
                <w:sz w:val="20"/>
                <w:szCs w:val="20"/>
                <w:rtl w:val="0"/>
              </w:rPr>
              <w:t xml:space="preserve">Descripción de los cambios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0">
            <w:pPr>
              <w:keepNext w:val="0"/>
              <w:spacing w:after="0" w:before="0" w:line="240" w:lineRule="auto"/>
              <w:ind w:firstLine="0"/>
              <w:rPr/>
            </w:pPr>
            <w:r w:rsidDel="00000000" w:rsidR="00000000" w:rsidRPr="00000000">
              <w:rPr>
                <w:b w:val="1"/>
                <w:bCs w:val="1"/>
                <w:sz w:val="20"/>
                <w:szCs w:val="20"/>
                <w:rtl w:val="0"/>
              </w:rPr>
              <w:t xml:space="preserve">Responsables</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51">
            <w:pPr>
              <w:keepNext w:val="0"/>
              <w:spacing w:after="0" w:before="0" w:line="240" w:lineRule="auto"/>
              <w:ind w:firstLine="0"/>
              <w:rPr/>
            </w:pPr>
            <w:r w:rsidDel="00000000" w:rsidR="00000000" w:rsidRPr="00000000">
              <w:rPr>
                <w:b w:val="1"/>
                <w:bCs w:val="1"/>
                <w:sz w:val="20"/>
                <w:szCs w:val="20"/>
                <w:rtl w:val="0"/>
              </w:rPr>
              <w:t xml:space="preserve">Estado</w:t>
            </w:r>
            <w:r w:rsidDel="00000000" w:rsidR="00000000" w:rsidRPr="00000000">
              <w:rPr>
                <w:rtl w:val="0"/>
              </w:rPr>
            </w:r>
          </w:p>
        </w:tc>
      </w:tr>
      <w:tr>
        <w:trPr>
          <w:cantSplit w:val="1"/>
          <w:tblHeader w:val="0"/>
        </w:trPr>
        <w:tc>
          <w:tcPr/>
          <w:p w:rsidR="00000000" w:rsidDel="00000000" w:rsidP="00000000" w:rsidRDefault="00000000" w:rsidRPr="00000000" w14:paraId="00000052">
            <w:pPr>
              <w:keepNext w:val="0"/>
              <w:spacing w:after="0" w:before="0" w:line="240" w:lineRule="auto"/>
              <w:ind w:firstLine="0"/>
              <w:jc w:val="center"/>
              <w:rPr/>
            </w:pPr>
            <w:r w:rsidDel="00000000" w:rsidR="00000000" w:rsidRPr="00000000">
              <w:rPr>
                <w:b w:val="0"/>
                <w:bCs w:val="0"/>
                <w:sz w:val="20"/>
                <w:szCs w:val="20"/>
                <w:rtl w:val="0"/>
              </w:rPr>
              <w:t xml:space="preserve">0.1</w:t>
            </w:r>
            <w:r w:rsidDel="00000000" w:rsidR="00000000" w:rsidRPr="00000000">
              <w:rPr>
                <w:rtl w:val="0"/>
              </w:rPr>
            </w:r>
          </w:p>
        </w:tc>
        <w:tc>
          <w:tcPr/>
          <w:p w:rsidR="00000000" w:rsidDel="00000000" w:rsidP="00000000" w:rsidRDefault="00000000" w:rsidRPr="00000000" w14:paraId="00000053">
            <w:pPr>
              <w:keepNext w:val="0"/>
              <w:spacing w:after="0" w:before="0" w:line="240" w:lineRule="auto"/>
              <w:ind w:firstLine="0"/>
              <w:jc w:val="center"/>
              <w:rPr/>
            </w:pPr>
            <w:r w:rsidDel="00000000" w:rsidR="00000000" w:rsidRPr="00000000">
              <w:rPr>
                <w:b w:val="0"/>
                <w:bCs w:val="0"/>
                <w:sz w:val="20"/>
                <w:szCs w:val="20"/>
                <w:rtl w:val="0"/>
              </w:rPr>
              <w:t xml:space="preserve">10/02/2026</w:t>
            </w:r>
            <w:r w:rsidDel="00000000" w:rsidR="00000000" w:rsidRPr="00000000">
              <w:rPr>
                <w:rtl w:val="0"/>
              </w:rPr>
            </w:r>
          </w:p>
        </w:tc>
        <w:tc>
          <w:tcPr/>
          <w:p w:rsidR="00000000" w:rsidDel="00000000" w:rsidP="00000000" w:rsidRDefault="00000000" w:rsidRPr="00000000" w14:paraId="00000054">
            <w:pPr>
              <w:keepNext w:val="0"/>
              <w:spacing w:after="0" w:before="0" w:line="240" w:lineRule="auto"/>
              <w:ind w:firstLine="0"/>
              <w:rPr/>
            </w:pPr>
            <w:r w:rsidDel="00000000" w:rsidR="00000000" w:rsidRPr="00000000">
              <w:rPr>
                <w:b w:val="0"/>
                <w:bCs w:val="0"/>
                <w:sz w:val="20"/>
                <w:szCs w:val="20"/>
                <w:rtl w:val="0"/>
              </w:rPr>
              <w:t xml:space="preserve">Estructuración inicial del alcance y recolección de requisitos preliminares.</w:t>
            </w:r>
            <w:r w:rsidDel="00000000" w:rsidR="00000000" w:rsidRPr="00000000">
              <w:rPr>
                <w:rtl w:val="0"/>
              </w:rPr>
            </w:r>
          </w:p>
        </w:tc>
        <w:tc>
          <w:tcPr/>
          <w:p w:rsidR="00000000" w:rsidDel="00000000" w:rsidP="00000000" w:rsidRDefault="00000000" w:rsidRPr="00000000" w14:paraId="00000055">
            <w:pPr>
              <w:keepNext w:val="0"/>
              <w:spacing w:after="0" w:before="0" w:line="240" w:lineRule="auto"/>
              <w:ind w:firstLine="0"/>
              <w:rPr/>
            </w:pPr>
            <w:r w:rsidDel="00000000" w:rsidR="00000000" w:rsidRPr="00000000">
              <w:rPr>
                <w:b w:val="0"/>
                <w:bCs w:val="0"/>
                <w:sz w:val="20"/>
                <w:szCs w:val="20"/>
                <w:rtl w:val="0"/>
              </w:rPr>
              <w:t xml:space="preserve">Aprendices SITBIO</w:t>
            </w:r>
            <w:r w:rsidDel="00000000" w:rsidR="00000000" w:rsidRPr="00000000">
              <w:rPr>
                <w:rtl w:val="0"/>
              </w:rPr>
            </w:r>
          </w:p>
        </w:tc>
        <w:tc>
          <w:tcPr/>
          <w:p w:rsidR="00000000" w:rsidDel="00000000" w:rsidP="00000000" w:rsidRDefault="00000000" w:rsidRPr="00000000" w14:paraId="00000056">
            <w:pPr>
              <w:keepNext w:val="0"/>
              <w:spacing w:after="0" w:before="0" w:line="240" w:lineRule="auto"/>
              <w:ind w:firstLine="0"/>
              <w:rPr/>
            </w:pPr>
            <w:r w:rsidDel="00000000" w:rsidR="00000000" w:rsidRPr="00000000">
              <w:rPr>
                <w:b w:val="0"/>
                <w:bCs w:val="0"/>
                <w:sz w:val="20"/>
                <w:szCs w:val="20"/>
                <w:rtl w:val="0"/>
              </w:rPr>
              <w:t xml:space="preserve">Borrador</w:t>
            </w:r>
            <w:r w:rsidDel="00000000" w:rsidR="00000000" w:rsidRPr="00000000">
              <w:rPr>
                <w:rtl w:val="0"/>
              </w:rPr>
            </w:r>
          </w:p>
        </w:tc>
      </w:tr>
      <w:tr>
        <w:trPr>
          <w:cantSplit w:val="1"/>
          <w:tblHeader w:val="0"/>
        </w:trPr>
        <w:tc>
          <w:tcPr/>
          <w:p w:rsidR="00000000" w:rsidDel="00000000" w:rsidP="00000000" w:rsidRDefault="00000000" w:rsidRPr="00000000" w14:paraId="00000057">
            <w:pPr>
              <w:keepNext w:val="0"/>
              <w:spacing w:after="0" w:before="0" w:line="240" w:lineRule="auto"/>
              <w:ind w:firstLine="0"/>
              <w:jc w:val="center"/>
              <w:rPr/>
            </w:pPr>
            <w:r w:rsidDel="00000000" w:rsidR="00000000" w:rsidRPr="00000000">
              <w:rPr>
                <w:b w:val="0"/>
                <w:bCs w:val="0"/>
                <w:sz w:val="20"/>
                <w:szCs w:val="20"/>
                <w:rtl w:val="0"/>
              </w:rPr>
              <w:t xml:space="preserve">1.0</w:t>
            </w:r>
            <w:r w:rsidDel="00000000" w:rsidR="00000000" w:rsidRPr="00000000">
              <w:rPr>
                <w:rtl w:val="0"/>
              </w:rPr>
            </w:r>
          </w:p>
        </w:tc>
        <w:tc>
          <w:tcPr/>
          <w:p w:rsidR="00000000" w:rsidDel="00000000" w:rsidP="00000000" w:rsidRDefault="00000000" w:rsidRPr="00000000" w14:paraId="00000058">
            <w:pPr>
              <w:keepNext w:val="0"/>
              <w:spacing w:after="0" w:before="0" w:line="240" w:lineRule="auto"/>
              <w:ind w:firstLine="0"/>
              <w:jc w:val="center"/>
              <w:rPr/>
            </w:pPr>
            <w:r w:rsidDel="00000000" w:rsidR="00000000" w:rsidRPr="00000000">
              <w:rPr>
                <w:b w:val="0"/>
                <w:bCs w:val="0"/>
                <w:sz w:val="20"/>
                <w:szCs w:val="20"/>
                <w:rtl w:val="0"/>
              </w:rPr>
              <w:t xml:space="preserve">01/03/2026</w:t>
            </w:r>
            <w:r w:rsidDel="00000000" w:rsidR="00000000" w:rsidRPr="00000000">
              <w:rPr>
                <w:rtl w:val="0"/>
              </w:rPr>
            </w:r>
          </w:p>
        </w:tc>
        <w:tc>
          <w:tcPr/>
          <w:p w:rsidR="00000000" w:rsidDel="00000000" w:rsidP="00000000" w:rsidRDefault="00000000" w:rsidRPr="00000000" w14:paraId="00000059">
            <w:pPr>
              <w:keepNext w:val="0"/>
              <w:spacing w:after="0" w:before="0" w:line="240" w:lineRule="auto"/>
              <w:ind w:firstLine="0"/>
              <w:rPr/>
            </w:pPr>
            <w:r w:rsidDel="00000000" w:rsidR="00000000" w:rsidRPr="00000000">
              <w:rPr>
                <w:b w:val="0"/>
                <w:bCs w:val="0"/>
                <w:sz w:val="20"/>
                <w:szCs w:val="20"/>
                <w:rtl w:val="0"/>
              </w:rPr>
              <w:t xml:space="preserve">Definición detallada de requisitos funcionales, no funcionales y exclusiones.</w:t>
            </w:r>
            <w:r w:rsidDel="00000000" w:rsidR="00000000" w:rsidRPr="00000000">
              <w:rPr>
                <w:rtl w:val="0"/>
              </w:rPr>
            </w:r>
          </w:p>
        </w:tc>
        <w:tc>
          <w:tcPr/>
          <w:p w:rsidR="00000000" w:rsidDel="00000000" w:rsidP="00000000" w:rsidRDefault="00000000" w:rsidRPr="00000000" w14:paraId="0000005A">
            <w:pPr>
              <w:keepNext w:val="0"/>
              <w:spacing w:after="0" w:before="0" w:line="240" w:lineRule="auto"/>
              <w:ind w:firstLine="0"/>
              <w:rPr/>
            </w:pPr>
            <w:r w:rsidDel="00000000" w:rsidR="00000000" w:rsidRPr="00000000">
              <w:rPr>
                <w:b w:val="0"/>
                <w:bCs w:val="0"/>
                <w:sz w:val="20"/>
                <w:szCs w:val="20"/>
                <w:rtl w:val="0"/>
              </w:rPr>
              <w:t xml:space="preserve">Aprendices SITBIO</w:t>
            </w:r>
            <w:r w:rsidDel="00000000" w:rsidR="00000000" w:rsidRPr="00000000">
              <w:rPr>
                <w:rtl w:val="0"/>
              </w:rPr>
            </w:r>
          </w:p>
        </w:tc>
        <w:tc>
          <w:tcPr/>
          <w:p w:rsidR="00000000" w:rsidDel="00000000" w:rsidP="00000000" w:rsidRDefault="00000000" w:rsidRPr="00000000" w14:paraId="0000005B">
            <w:pPr>
              <w:keepNext w:val="0"/>
              <w:spacing w:after="0" w:before="0" w:line="240" w:lineRule="auto"/>
              <w:ind w:firstLine="0"/>
              <w:rPr/>
            </w:pPr>
            <w:r w:rsidDel="00000000" w:rsidR="00000000" w:rsidRPr="00000000">
              <w:rPr>
                <w:sz w:val="20"/>
                <w:szCs w:val="20"/>
                <w:rtl w:val="0"/>
              </w:rPr>
              <w:t xml:space="preserve">Aprobado</w:t>
            </w:r>
            <w:r w:rsidDel="00000000" w:rsidR="00000000" w:rsidRPr="00000000">
              <w:rPr>
                <w:rtl w:val="0"/>
              </w:rPr>
            </w:r>
          </w:p>
        </w:tc>
      </w:tr>
      <w:tr>
        <w:trPr>
          <w:cantSplit w:val="1"/>
          <w:tblHeader w:val="0"/>
        </w:trPr>
        <w:tc>
          <w:tcPr/>
          <w:p w:rsidR="00000000" w:rsidDel="00000000" w:rsidP="00000000" w:rsidRDefault="00000000" w:rsidRPr="00000000" w14:paraId="0000005C">
            <w:pPr>
              <w:keepNext w:val="0"/>
              <w:spacing w:after="0" w:before="0" w:line="240" w:lineRule="auto"/>
              <w:ind w:firstLine="0"/>
              <w:jc w:val="center"/>
              <w:rPr/>
            </w:pPr>
            <w:r w:rsidDel="00000000" w:rsidR="00000000" w:rsidRPr="00000000">
              <w:rPr>
                <w:b w:val="0"/>
                <w:bCs w:val="0"/>
                <w:sz w:val="20"/>
                <w:szCs w:val="20"/>
                <w:rtl w:val="0"/>
              </w:rPr>
              <w:t xml:space="preserve">1.1</w:t>
            </w:r>
            <w:r w:rsidDel="00000000" w:rsidR="00000000" w:rsidRPr="00000000">
              <w:rPr>
                <w:rtl w:val="0"/>
              </w:rPr>
            </w:r>
          </w:p>
        </w:tc>
        <w:tc>
          <w:tcPr/>
          <w:p w:rsidR="00000000" w:rsidDel="00000000" w:rsidP="00000000" w:rsidRDefault="00000000" w:rsidRPr="00000000" w14:paraId="0000005D">
            <w:pPr>
              <w:keepNext w:val="0"/>
              <w:spacing w:after="0" w:before="0" w:line="240" w:lineRule="auto"/>
              <w:ind w:firstLine="0"/>
              <w:jc w:val="center"/>
              <w:rPr/>
            </w:pPr>
            <w:r w:rsidDel="00000000" w:rsidR="00000000" w:rsidRPr="00000000">
              <w:rPr>
                <w:b w:val="0"/>
                <w:bCs w:val="0"/>
                <w:sz w:val="20"/>
                <w:szCs w:val="20"/>
                <w:rtl w:val="0"/>
              </w:rPr>
              <w:t xml:space="preserve">15/03/2026</w:t>
            </w:r>
            <w:r w:rsidDel="00000000" w:rsidR="00000000" w:rsidRPr="00000000">
              <w:rPr>
                <w:rtl w:val="0"/>
              </w:rPr>
            </w:r>
          </w:p>
        </w:tc>
        <w:tc>
          <w:tcPr/>
          <w:p w:rsidR="00000000" w:rsidDel="00000000" w:rsidP="00000000" w:rsidRDefault="00000000" w:rsidRPr="00000000" w14:paraId="0000005E">
            <w:pPr>
              <w:keepNext w:val="0"/>
              <w:spacing w:after="0" w:before="0" w:line="240" w:lineRule="auto"/>
              <w:ind w:firstLine="0"/>
              <w:rPr/>
            </w:pPr>
            <w:r w:rsidDel="00000000" w:rsidR="00000000" w:rsidRPr="00000000">
              <w:rPr>
                <w:b w:val="0"/>
                <w:bCs w:val="0"/>
                <w:sz w:val="20"/>
                <w:szCs w:val="20"/>
                <w:rtl w:val="0"/>
              </w:rPr>
              <w:t xml:space="preserve">Ajuste de reglas de negocio, matriz de permisos e inclusión de normas APA.</w:t>
            </w:r>
            <w:r w:rsidDel="00000000" w:rsidR="00000000" w:rsidRPr="00000000">
              <w:rPr>
                <w:rtl w:val="0"/>
              </w:rPr>
            </w:r>
          </w:p>
        </w:tc>
        <w:tc>
          <w:tcPr/>
          <w:p w:rsidR="00000000" w:rsidDel="00000000" w:rsidP="00000000" w:rsidRDefault="00000000" w:rsidRPr="00000000" w14:paraId="0000005F">
            <w:pPr>
              <w:keepNext w:val="0"/>
              <w:spacing w:after="0" w:before="0" w:line="240" w:lineRule="auto"/>
              <w:ind w:firstLine="0"/>
              <w:rPr/>
            </w:pPr>
            <w:r w:rsidDel="00000000" w:rsidR="00000000" w:rsidRPr="00000000">
              <w:rPr>
                <w:b w:val="0"/>
                <w:bCs w:val="0"/>
                <w:sz w:val="20"/>
                <w:szCs w:val="20"/>
                <w:rtl w:val="0"/>
              </w:rPr>
              <w:t xml:space="preserve">Aprendices e instructor</w:t>
            </w:r>
            <w:r w:rsidDel="00000000" w:rsidR="00000000" w:rsidRPr="00000000">
              <w:rPr>
                <w:rtl w:val="0"/>
              </w:rPr>
            </w:r>
          </w:p>
        </w:tc>
        <w:tc>
          <w:tcPr/>
          <w:p w:rsidR="00000000" w:rsidDel="00000000" w:rsidP="00000000" w:rsidRDefault="00000000" w:rsidRPr="00000000" w14:paraId="00000060">
            <w:pPr>
              <w:keepNext w:val="0"/>
              <w:spacing w:after="0" w:before="0" w:line="240" w:lineRule="auto"/>
              <w:ind w:firstLine="0"/>
              <w:rPr/>
            </w:pPr>
            <w:r w:rsidDel="00000000" w:rsidR="00000000" w:rsidRPr="00000000">
              <w:rPr>
                <w:b w:val="0"/>
                <w:bCs w:val="0"/>
                <w:sz w:val="20"/>
                <w:szCs w:val="20"/>
                <w:rtl w:val="0"/>
              </w:rPr>
              <w:t xml:space="preserve">Aprobado</w:t>
            </w:r>
            <w:r w:rsidDel="00000000" w:rsidR="00000000" w:rsidRPr="00000000">
              <w:rPr>
                <w:rtl w:val="0"/>
              </w:rPr>
            </w:r>
          </w:p>
        </w:tc>
      </w:tr>
      <w:tr>
        <w:trPr>
          <w:cantSplit w:val="1"/>
          <w:tblHeader w:val="0"/>
        </w:trPr>
        <w:tc>
          <w:tcPr/>
          <w:p w:rsidR="00000000" w:rsidDel="00000000" w:rsidP="00000000" w:rsidRDefault="00000000" w:rsidRPr="00000000" w14:paraId="00000061">
            <w:pPr>
              <w:keepNext w:val="0"/>
              <w:spacing w:after="0" w:before="0" w:line="240" w:lineRule="auto"/>
              <w:ind w:firstLine="0"/>
              <w:jc w:val="center"/>
              <w:rPr/>
            </w:pPr>
            <w:r w:rsidDel="00000000" w:rsidR="00000000" w:rsidRPr="00000000">
              <w:rPr>
                <w:b w:val="0"/>
                <w:bCs w:val="0"/>
                <w:sz w:val="20"/>
                <w:szCs w:val="20"/>
                <w:rtl w:val="0"/>
              </w:rPr>
              <w:t xml:space="preserve">1.2</w:t>
            </w:r>
            <w:r w:rsidDel="00000000" w:rsidR="00000000" w:rsidRPr="00000000">
              <w:rPr>
                <w:rtl w:val="0"/>
              </w:rPr>
            </w:r>
          </w:p>
        </w:tc>
        <w:tc>
          <w:tcPr/>
          <w:p w:rsidR="00000000" w:rsidDel="00000000" w:rsidP="00000000" w:rsidRDefault="00000000" w:rsidRPr="00000000" w14:paraId="00000062">
            <w:pPr>
              <w:keepNext w:val="0"/>
              <w:spacing w:after="0" w:before="0" w:line="240" w:lineRule="auto"/>
              <w:ind w:firstLine="0"/>
              <w:jc w:val="center"/>
              <w:rPr/>
            </w:pPr>
            <w:r w:rsidDel="00000000" w:rsidR="00000000" w:rsidRPr="00000000">
              <w:rPr>
                <w:b w:val="0"/>
                <w:bCs w:val="0"/>
                <w:sz w:val="20"/>
                <w:szCs w:val="20"/>
                <w:rtl w:val="0"/>
              </w:rPr>
              <w:t xml:space="preserve">15/10/2026</w:t>
            </w:r>
            <w:r w:rsidDel="00000000" w:rsidR="00000000" w:rsidRPr="00000000">
              <w:rPr>
                <w:rtl w:val="0"/>
              </w:rPr>
            </w:r>
          </w:p>
        </w:tc>
        <w:tc>
          <w:tcPr/>
          <w:p w:rsidR="00000000" w:rsidDel="00000000" w:rsidP="00000000" w:rsidRDefault="00000000" w:rsidRPr="00000000" w14:paraId="00000063">
            <w:pPr>
              <w:keepNext w:val="0"/>
              <w:spacing w:after="0" w:before="0" w:line="240" w:lineRule="auto"/>
              <w:ind w:firstLine="0"/>
              <w:rPr/>
            </w:pPr>
            <w:r w:rsidDel="00000000" w:rsidR="00000000" w:rsidRPr="00000000">
              <w:rPr>
                <w:b w:val="0"/>
                <w:bCs w:val="0"/>
                <w:sz w:val="20"/>
                <w:szCs w:val="20"/>
                <w:rtl w:val="0"/>
              </w:rPr>
              <w:t xml:space="preserve">Redefinición del alcance técnico: delimitación exclusiva a la aplicación de escritorio C# WPF.</w:t>
            </w:r>
            <w:r w:rsidDel="00000000" w:rsidR="00000000" w:rsidRPr="00000000">
              <w:rPr>
                <w:rtl w:val="0"/>
              </w:rPr>
            </w:r>
          </w:p>
        </w:tc>
        <w:tc>
          <w:tcPr/>
          <w:p w:rsidR="00000000" w:rsidDel="00000000" w:rsidP="00000000" w:rsidRDefault="00000000" w:rsidRPr="00000000" w14:paraId="00000064">
            <w:pPr>
              <w:keepNext w:val="0"/>
              <w:spacing w:after="0" w:before="0" w:line="240" w:lineRule="auto"/>
              <w:ind w:firstLine="0"/>
              <w:rPr/>
            </w:pPr>
            <w:r w:rsidDel="00000000" w:rsidR="00000000" w:rsidRPr="00000000">
              <w:rPr>
                <w:b w:val="0"/>
                <w:bCs w:val="0"/>
                <w:sz w:val="20"/>
                <w:szCs w:val="20"/>
                <w:rtl w:val="0"/>
              </w:rPr>
              <w:t xml:space="preserve">Equipo SITBIO</w:t>
            </w:r>
            <w:r w:rsidDel="00000000" w:rsidR="00000000" w:rsidRPr="00000000">
              <w:rPr>
                <w:rtl w:val="0"/>
              </w:rPr>
            </w:r>
          </w:p>
        </w:tc>
        <w:tc>
          <w:tcPr/>
          <w:p w:rsidR="00000000" w:rsidDel="00000000" w:rsidP="00000000" w:rsidRDefault="00000000" w:rsidRPr="00000000" w14:paraId="00000065">
            <w:pPr>
              <w:keepNext w:val="0"/>
              <w:spacing w:after="0" w:before="0" w:line="240" w:lineRule="auto"/>
              <w:ind w:firstLine="0"/>
              <w:rPr/>
            </w:pPr>
            <w:r w:rsidDel="00000000" w:rsidR="00000000" w:rsidRPr="00000000">
              <w:rPr>
                <w:b w:val="0"/>
                <w:bCs w:val="0"/>
                <w:sz w:val="20"/>
                <w:szCs w:val="20"/>
                <w:rtl w:val="0"/>
              </w:rPr>
              <w:t xml:space="preserve">Aprobado</w:t>
            </w:r>
            <w:r w:rsidDel="00000000" w:rsidR="00000000" w:rsidRPr="00000000">
              <w:rPr>
                <w:rtl w:val="0"/>
              </w:rPr>
            </w:r>
          </w:p>
        </w:tc>
      </w:tr>
      <w:tr>
        <w:trPr>
          <w:cantSplit w:val="1"/>
          <w:tblHeader w:val="0"/>
        </w:trPr>
        <w:tc>
          <w:tcPr/>
          <w:p w:rsidR="00000000" w:rsidDel="00000000" w:rsidP="00000000" w:rsidRDefault="00000000" w:rsidRPr="00000000" w14:paraId="00000066">
            <w:pPr>
              <w:keepNext w:val="0"/>
              <w:spacing w:after="0" w:before="0" w:line="240" w:lineRule="auto"/>
              <w:ind w:firstLine="0"/>
              <w:jc w:val="center"/>
              <w:rPr/>
            </w:pPr>
            <w:r w:rsidDel="00000000" w:rsidR="00000000" w:rsidRPr="00000000">
              <w:rPr>
                <w:b w:val="0"/>
                <w:bCs w:val="0"/>
                <w:sz w:val="20"/>
                <w:szCs w:val="20"/>
                <w:rtl w:val="0"/>
              </w:rPr>
              <w:t xml:space="preserve">1.3</w:t>
            </w:r>
            <w:r w:rsidDel="00000000" w:rsidR="00000000" w:rsidRPr="00000000">
              <w:rPr>
                <w:rtl w:val="0"/>
              </w:rPr>
            </w:r>
          </w:p>
        </w:tc>
        <w:tc>
          <w:tcPr/>
          <w:p w:rsidR="00000000" w:rsidDel="00000000" w:rsidP="00000000" w:rsidRDefault="00000000" w:rsidRPr="00000000" w14:paraId="00000067">
            <w:pPr>
              <w:keepNext w:val="0"/>
              <w:spacing w:after="0" w:before="0" w:line="240" w:lineRule="auto"/>
              <w:ind w:firstLine="0"/>
              <w:jc w:val="center"/>
              <w:rPr/>
            </w:pPr>
            <w:r w:rsidDel="00000000" w:rsidR="00000000" w:rsidRPr="00000000">
              <w:rPr>
                <w:b w:val="0"/>
                <w:bCs w:val="0"/>
                <w:sz w:val="20"/>
                <w:szCs w:val="20"/>
                <w:rtl w:val="0"/>
              </w:rPr>
              <w:t xml:space="preserve">15/10/2026</w:t>
            </w:r>
            <w:r w:rsidDel="00000000" w:rsidR="00000000" w:rsidRPr="00000000">
              <w:rPr>
                <w:rtl w:val="0"/>
              </w:rPr>
            </w:r>
          </w:p>
        </w:tc>
        <w:tc>
          <w:tcPr/>
          <w:p w:rsidR="00000000" w:rsidDel="00000000" w:rsidP="00000000" w:rsidRDefault="00000000" w:rsidRPr="00000000" w14:paraId="00000068">
            <w:pPr>
              <w:keepNext w:val="0"/>
              <w:spacing w:after="0" w:before="0" w:line="240" w:lineRule="auto"/>
              <w:ind w:firstLine="0"/>
              <w:rPr/>
            </w:pPr>
            <w:r w:rsidDel="00000000" w:rsidR="00000000" w:rsidRPr="00000000">
              <w:rPr>
                <w:b w:val="0"/>
                <w:bCs w:val="0"/>
                <w:sz w:val="20"/>
                <w:szCs w:val="20"/>
                <w:rtl w:val="0"/>
              </w:rPr>
              <w:t xml:space="preserve">Inclusión de MongoDB, del motor camposDinamicos y de la analítica en Python (Pandas y K-Means); integración de Juan José García Laverde en QA.</w:t>
            </w:r>
            <w:r w:rsidDel="00000000" w:rsidR="00000000" w:rsidRPr="00000000">
              <w:rPr>
                <w:rtl w:val="0"/>
              </w:rPr>
            </w:r>
          </w:p>
        </w:tc>
        <w:tc>
          <w:tcPr/>
          <w:p w:rsidR="00000000" w:rsidDel="00000000" w:rsidP="00000000" w:rsidRDefault="00000000" w:rsidRPr="00000000" w14:paraId="00000069">
            <w:pPr>
              <w:keepNext w:val="0"/>
              <w:spacing w:after="0" w:before="0" w:line="240" w:lineRule="auto"/>
              <w:ind w:firstLine="0"/>
              <w:rPr/>
            </w:pPr>
            <w:r w:rsidDel="00000000" w:rsidR="00000000" w:rsidRPr="00000000">
              <w:rPr>
                <w:b w:val="0"/>
                <w:bCs w:val="0"/>
                <w:sz w:val="20"/>
                <w:szCs w:val="20"/>
                <w:rtl w:val="0"/>
              </w:rPr>
              <w:t xml:space="preserve">Equipo SITBIO</w:t>
            </w:r>
            <w:r w:rsidDel="00000000" w:rsidR="00000000" w:rsidRPr="00000000">
              <w:rPr>
                <w:rtl w:val="0"/>
              </w:rPr>
            </w:r>
          </w:p>
        </w:tc>
        <w:tc>
          <w:tcPr/>
          <w:p w:rsidR="00000000" w:rsidDel="00000000" w:rsidP="00000000" w:rsidRDefault="00000000" w:rsidRPr="00000000" w14:paraId="0000006A">
            <w:pPr>
              <w:keepNext w:val="0"/>
              <w:spacing w:after="0" w:before="0" w:line="240" w:lineRule="auto"/>
              <w:ind w:firstLine="0"/>
              <w:rPr/>
            </w:pPr>
            <w:r w:rsidDel="00000000" w:rsidR="00000000" w:rsidRPr="00000000">
              <w:rPr>
                <w:b w:val="0"/>
                <w:bCs w:val="0"/>
                <w:sz w:val="20"/>
                <w:szCs w:val="20"/>
                <w:rtl w:val="0"/>
              </w:rPr>
              <w:t xml:space="preserve">Aprobado</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6B">
            <w:pPr>
              <w:spacing w:line="240" w:lineRule="auto"/>
              <w:ind w:firstLine="0"/>
              <w:jc w:val="center"/>
              <w:rPr/>
            </w:pPr>
            <w:r w:rsidDel="00000000" w:rsidR="00000000" w:rsidRPr="00000000">
              <w:rPr>
                <w:sz w:val="20"/>
                <w:szCs w:val="20"/>
                <w:rtl w:val="0"/>
              </w:rPr>
              <w:t xml:space="preserve">1.4</w:t>
            </w:r>
            <w:r w:rsidDel="00000000" w:rsidR="00000000" w:rsidRPr="00000000">
              <w:rPr>
                <w:rtl w:val="0"/>
              </w:rPr>
            </w:r>
          </w:p>
        </w:tc>
        <w:tc>
          <w:tcPr>
            <w:tcBorders>
              <w:bottom w:color="000000" w:space="0" w:sz="8" w:val="single"/>
            </w:tcBorders>
          </w:tcPr>
          <w:p w:rsidR="00000000" w:rsidDel="00000000" w:rsidP="00000000" w:rsidRDefault="00000000" w:rsidRPr="00000000" w14:paraId="0000006C">
            <w:pPr>
              <w:spacing w:line="240" w:lineRule="auto"/>
              <w:ind w:firstLine="0"/>
              <w:jc w:val="center"/>
              <w:rPr/>
            </w:pPr>
            <w:r w:rsidDel="00000000" w:rsidR="00000000" w:rsidRPr="00000000">
              <w:rPr>
                <w:sz w:val="20"/>
                <w:szCs w:val="20"/>
                <w:rtl w:val="0"/>
              </w:rPr>
              <w:t xml:space="preserve">16/10/2026</w:t>
            </w:r>
            <w:r w:rsidDel="00000000" w:rsidR="00000000" w:rsidRPr="00000000">
              <w:rPr>
                <w:rtl w:val="0"/>
              </w:rPr>
            </w:r>
          </w:p>
        </w:tc>
        <w:tc>
          <w:tcPr>
            <w:tcBorders>
              <w:bottom w:color="000000" w:space="0" w:sz="8" w:val="single"/>
            </w:tcBorders>
          </w:tcPr>
          <w:p w:rsidR="00000000" w:rsidDel="00000000" w:rsidP="00000000" w:rsidRDefault="00000000" w:rsidRPr="00000000" w14:paraId="0000006D">
            <w:pPr>
              <w:spacing w:line="240" w:lineRule="auto"/>
              <w:ind w:firstLine="0"/>
              <w:rPr/>
            </w:pPr>
            <w:r w:rsidDel="00000000" w:rsidR="00000000" w:rsidRPr="00000000">
              <w:rPr>
                <w:sz w:val="20"/>
                <w:szCs w:val="20"/>
                <w:rtl w:val="0"/>
              </w:rPr>
              <w:t xml:space="preserve">Reestructuración según APA 7.ª edición; reformulación de los requisitos no funcionales (RNF-001 a RNF-017); ampliación del catálogo funcional (RF-011 a RF-028) y de las reglas de negocio (RN-006 a RN-008); actualización de las matrices RBAC y de trazabilidad.</w:t>
            </w:r>
            <w:r w:rsidDel="00000000" w:rsidR="00000000" w:rsidRPr="00000000">
              <w:rPr>
                <w:rtl w:val="0"/>
              </w:rPr>
            </w:r>
          </w:p>
        </w:tc>
        <w:tc>
          <w:tcPr>
            <w:tcBorders>
              <w:bottom w:color="000000" w:space="0" w:sz="8" w:val="single"/>
            </w:tcBorders>
          </w:tcPr>
          <w:p w:rsidR="00000000" w:rsidDel="00000000" w:rsidP="00000000" w:rsidRDefault="00000000" w:rsidRPr="00000000" w14:paraId="0000006E">
            <w:pPr>
              <w:spacing w:line="240" w:lineRule="auto"/>
              <w:ind w:firstLine="0"/>
              <w:rPr/>
            </w:pPr>
            <w:r w:rsidDel="00000000" w:rsidR="00000000" w:rsidRPr="00000000">
              <w:rPr>
                <w:sz w:val="20"/>
                <w:szCs w:val="20"/>
                <w:rtl w:val="0"/>
              </w:rPr>
              <w:t xml:space="preserve">Equipo SITBIO</w:t>
            </w:r>
            <w:r w:rsidDel="00000000" w:rsidR="00000000" w:rsidRPr="00000000">
              <w:rPr>
                <w:rtl w:val="0"/>
              </w:rPr>
            </w:r>
          </w:p>
        </w:tc>
        <w:tc>
          <w:tcPr>
            <w:tcBorders>
              <w:bottom w:color="000000" w:space="0" w:sz="8" w:val="single"/>
            </w:tcBorders>
          </w:tcPr>
          <w:p w:rsidR="00000000" w:rsidDel="00000000" w:rsidP="00000000" w:rsidRDefault="00000000" w:rsidRPr="00000000" w14:paraId="0000006F">
            <w:pPr>
              <w:spacing w:line="240" w:lineRule="auto"/>
              <w:ind w:firstLine="0"/>
              <w:rPr/>
            </w:pPr>
            <w:r w:rsidDel="00000000" w:rsidR="00000000" w:rsidRPr="00000000">
              <w:rPr>
                <w:sz w:val="20"/>
                <w:szCs w:val="20"/>
                <w:rtl w:val="0"/>
              </w:rPr>
              <w:t xml:space="preserve">Aprobado</w:t>
            </w:r>
            <w:r w:rsidDel="00000000" w:rsidR="00000000" w:rsidRPr="00000000">
              <w:rPr>
                <w:rtl w:val="0"/>
              </w:rPr>
            </w:r>
          </w:p>
        </w:tc>
      </w:tr>
      <w:tr>
        <w:trPr>
          <w:cantSplit w:val="1"/>
          <w:tblHeader w:val="0"/>
        </w:trPr>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1.5</w:t>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21/10/2026</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Delimitación del rol Administrador del Sistema (AC-01) a la administración de TI de su propia institución </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Equipo SITBIO</w:t>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revisión</w:t>
            </w:r>
          </w:p>
        </w:tc>
      </w:tr>
      <w:tr>
        <w:trPr>
          <w:cantSplit w:val="1"/>
          <w:tblHeader w:val="0"/>
        </w:trPr>
        <w:tc>
          <w:tcPr>
            <w:tcBorders>
              <w:bottom w:color="000000" w:space="0" w:sz="8" w:val="single"/>
            </w:tcBorders>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1.6</w:t>
            </w:r>
          </w:p>
        </w:tc>
        <w:tc>
          <w:tcPr>
            <w:tcBorders>
              <w:bottom w:color="000000" w:space="0" w:sz="8" w:val="single"/>
            </w:tcBorders>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25/10/2026</w:t>
            </w:r>
          </w:p>
        </w:tc>
        <w:tc>
          <w:tcPr>
            <w:tcBorders>
              <w:bottom w:color="000000" w:space="0" w:sz="8" w:val="single"/>
            </w:tcBorders>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Modelo de adopción del servicio: regla RN-009 (límites del plan contratado), consumo del plan en RF-024, facturación manual en EX-03, acceso al servicio en la nube en S-03 campos del plan en la entidad TENANT (Tabla 9), RF-029 (consulta de planes y solicitud del servicio) y fila «Planes del servicio» en la Tabla 8.</w:t>
            </w:r>
          </w:p>
        </w:tc>
        <w:tc>
          <w:tcPr>
            <w:tcBorders>
              <w:bottom w:color="000000" w:space="0" w:sz="8" w:val="single"/>
            </w:tcBorders>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Equipo SITBIO</w:t>
            </w:r>
          </w:p>
        </w:tc>
        <w:tc>
          <w:tcPr>
            <w:tcBorders>
              <w:bottom w:color="000000" w:space="0" w:sz="8" w:val="single"/>
            </w:tcBorders>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En revisión</w:t>
            </w:r>
          </w:p>
        </w:tc>
      </w:tr>
    </w:tbl>
    <w:p w:rsidR="00000000" w:rsidDel="00000000" w:rsidP="00000000" w:rsidRDefault="00000000" w:rsidRPr="00000000" w14:paraId="00000075">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Historial de revisiones de la especificación de requisitos del proyecto SITBIO.</w:t>
      </w:r>
    </w:p>
    <w:p w:rsidR="00000000" w:rsidDel="00000000" w:rsidP="00000000" w:rsidRDefault="00000000" w:rsidRPr="00000000" w14:paraId="00000076">
      <w:pPr>
        <w:pStyle w:val="Heading2"/>
        <w:rPr/>
      </w:pPr>
      <w:r w:rsidDel="00000000" w:rsidR="00000000" w:rsidRPr="00000000">
        <w:rPr>
          <w:rtl w:val="0"/>
        </w:rPr>
        <w:t xml:space="preserve">1.3 Relación y Articulación con Otros Artefactos del Software</w:t>
      </w:r>
    </w:p>
    <w:p w:rsidR="00000000" w:rsidDel="00000000" w:rsidP="00000000" w:rsidRDefault="00000000" w:rsidRPr="00000000" w14:paraId="00000077">
      <w:pPr>
        <w:rPr/>
      </w:pPr>
      <w:r w:rsidDel="00000000" w:rsidR="00000000" w:rsidRPr="00000000">
        <w:rPr>
          <w:rtl w:val="0"/>
        </w:rPr>
        <w:t xml:space="preserve">En este proyecto se llama artefacto a cualquier producto de trabajo del ciclo de vida del software, como un documento, un modelo, un script o un ejecutable. Este documento de alcance y requisitos es el eje que articula los demás artefactos; la Tabla 3 describe qué aporta cada uno y de qué depende.</w:t>
      </w:r>
    </w:p>
    <w:p w:rsidR="00000000" w:rsidDel="00000000" w:rsidP="00000000" w:rsidRDefault="00000000" w:rsidRPr="00000000" w14:paraId="00000078">
      <w:pPr>
        <w:keepNext w:val="1"/>
        <w:spacing w:after="0" w:before="120" w:line="480" w:lineRule="auto"/>
        <w:ind w:firstLine="0"/>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79">
      <w:pPr>
        <w:keepNext w:val="1"/>
        <w:spacing w:after="120" w:before="0" w:line="240" w:lineRule="auto"/>
        <w:ind w:firstLine="0"/>
        <w:rPr/>
      </w:pPr>
      <w:r w:rsidDel="00000000" w:rsidR="00000000" w:rsidRPr="00000000">
        <w:rPr>
          <w:i w:val="1"/>
          <w:iCs w:val="1"/>
          <w:rtl w:val="0"/>
        </w:rPr>
        <w:t xml:space="preserve">Articulación del Alcance con los Artefactos del Proyecto</w:t>
      </w:r>
      <w:r w:rsidDel="00000000" w:rsidR="00000000" w:rsidRPr="00000000">
        <w:rPr>
          <w:rtl w:val="0"/>
        </w:rPr>
      </w:r>
    </w:p>
    <w:tbl>
      <w:tblPr>
        <w:tblStyle w:val="Table3"/>
        <w:tblW w:w="9360.0" w:type="dxa"/>
        <w:jc w:val="center"/>
        <w:tblLayout w:type="fixed"/>
        <w:tblLook w:val="0000"/>
      </w:tblPr>
      <w:tblGrid>
        <w:gridCol w:w="2500"/>
        <w:gridCol w:w="1500"/>
        <w:gridCol w:w="5360"/>
        <w:tblGridChange w:id="0">
          <w:tblGrid>
            <w:gridCol w:w="2500"/>
            <w:gridCol w:w="1500"/>
            <w:gridCol w:w="53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7A">
            <w:pPr>
              <w:keepNext w:val="0"/>
              <w:spacing w:after="0" w:before="0" w:line="240" w:lineRule="auto"/>
              <w:ind w:firstLine="0"/>
              <w:rPr/>
            </w:pPr>
            <w:r w:rsidDel="00000000" w:rsidR="00000000" w:rsidRPr="00000000">
              <w:rPr>
                <w:b w:val="1"/>
                <w:bCs w:val="1"/>
                <w:sz w:val="20"/>
                <w:szCs w:val="20"/>
                <w:rtl w:val="0"/>
              </w:rPr>
              <w:t xml:space="preserve">Artefacto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B">
            <w:pPr>
              <w:keepNext w:val="0"/>
              <w:spacing w:after="0" w:before="0" w:line="240" w:lineRule="auto"/>
              <w:ind w:firstLine="0"/>
              <w:rPr/>
            </w:pPr>
            <w:r w:rsidDel="00000000" w:rsidR="00000000" w:rsidRPr="00000000">
              <w:rPr>
                <w:b w:val="1"/>
                <w:bCs w:val="1"/>
                <w:sz w:val="20"/>
                <w:szCs w:val="20"/>
                <w:rtl w:val="0"/>
              </w:rPr>
              <w:t xml:space="preserve">Código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7C">
            <w:pPr>
              <w:keepNext w:val="0"/>
              <w:spacing w:after="0" w:before="0" w:line="240" w:lineRule="auto"/>
              <w:ind w:firstLine="0"/>
              <w:rPr/>
            </w:pPr>
            <w:r w:rsidDel="00000000" w:rsidR="00000000" w:rsidRPr="00000000">
              <w:rPr>
                <w:b w:val="1"/>
                <w:bCs w:val="1"/>
                <w:sz w:val="20"/>
                <w:szCs w:val="20"/>
                <w:rtl w:val="0"/>
              </w:rPr>
              <w:t xml:space="preserve">Relación y dependencia técnica con este documento</w:t>
            </w:r>
            <w:r w:rsidDel="00000000" w:rsidR="00000000" w:rsidRPr="00000000">
              <w:rPr>
                <w:rtl w:val="0"/>
              </w:rPr>
            </w:r>
          </w:p>
        </w:tc>
      </w:tr>
      <w:tr>
        <w:trPr>
          <w:cantSplit w:val="1"/>
          <w:tblHeader w:val="0"/>
        </w:trPr>
        <w:tc>
          <w:tcPr/>
          <w:p w:rsidR="00000000" w:rsidDel="00000000" w:rsidP="00000000" w:rsidRDefault="00000000" w:rsidRPr="00000000" w14:paraId="0000007D">
            <w:pPr>
              <w:keepNext w:val="0"/>
              <w:spacing w:after="0" w:before="0" w:line="240" w:lineRule="auto"/>
              <w:ind w:firstLine="0"/>
              <w:rPr/>
            </w:pPr>
            <w:r w:rsidDel="00000000" w:rsidR="00000000" w:rsidRPr="00000000">
              <w:rPr>
                <w:b w:val="0"/>
                <w:bCs w:val="0"/>
                <w:sz w:val="20"/>
                <w:szCs w:val="20"/>
                <w:rtl w:val="0"/>
              </w:rPr>
              <w:t xml:space="preserve">Documento de Formulación</w:t>
            </w:r>
            <w:r w:rsidDel="00000000" w:rsidR="00000000" w:rsidRPr="00000000">
              <w:rPr>
                <w:rtl w:val="0"/>
              </w:rPr>
            </w:r>
          </w:p>
        </w:tc>
        <w:tc>
          <w:tcPr/>
          <w:p w:rsidR="00000000" w:rsidDel="00000000" w:rsidP="00000000" w:rsidRDefault="00000000" w:rsidRPr="00000000" w14:paraId="0000007E">
            <w:pPr>
              <w:keepNext w:val="0"/>
              <w:spacing w:after="0" w:before="0" w:line="240" w:lineRule="auto"/>
              <w:ind w:firstLine="0"/>
              <w:rPr/>
            </w:pPr>
            <w:r w:rsidDel="00000000" w:rsidR="00000000" w:rsidRPr="00000000">
              <w:rPr>
                <w:b w:val="0"/>
                <w:bCs w:val="0"/>
                <w:sz w:val="20"/>
                <w:szCs w:val="20"/>
                <w:rtl w:val="0"/>
              </w:rPr>
              <w:t xml:space="preserve">DOC-01-FCP</w:t>
            </w:r>
            <w:r w:rsidDel="00000000" w:rsidR="00000000" w:rsidRPr="00000000">
              <w:rPr>
                <w:rtl w:val="0"/>
              </w:rPr>
            </w:r>
          </w:p>
        </w:tc>
        <w:tc>
          <w:tcPr/>
          <w:p w:rsidR="00000000" w:rsidDel="00000000" w:rsidP="00000000" w:rsidRDefault="00000000" w:rsidRPr="00000000" w14:paraId="0000007F">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Aporta el planteamiento del problema, los objetivos, el alcance del MVP, las exclusiones y el contexto normativo del sector salud. </w:t>
            </w:r>
            <w:r w:rsidDel="00000000" w:rsidR="00000000" w:rsidRPr="00000000">
              <w:rPr>
                <w:rtl w:val="0"/>
              </w:rPr>
            </w:r>
          </w:p>
        </w:tc>
      </w:tr>
      <w:tr>
        <w:trPr>
          <w:cantSplit w:val="1"/>
          <w:tblHeader w:val="0"/>
        </w:trPr>
        <w:tc>
          <w:tcPr/>
          <w:p w:rsidR="00000000" w:rsidDel="00000000" w:rsidP="00000000" w:rsidRDefault="00000000" w:rsidRPr="00000000" w14:paraId="00000080">
            <w:pPr>
              <w:keepNext w:val="0"/>
              <w:spacing w:after="0" w:before="0" w:line="240" w:lineRule="auto"/>
              <w:ind w:firstLine="0"/>
              <w:rPr/>
            </w:pPr>
            <w:r w:rsidDel="00000000" w:rsidR="00000000" w:rsidRPr="00000000">
              <w:rPr>
                <w:b w:val="0"/>
                <w:bCs w:val="0"/>
                <w:sz w:val="20"/>
                <w:szCs w:val="20"/>
                <w:rtl w:val="0"/>
              </w:rPr>
              <w:t xml:space="preserve">Gestión de Interesados y Proyecto</w:t>
            </w:r>
            <w:r w:rsidDel="00000000" w:rsidR="00000000" w:rsidRPr="00000000">
              <w:rPr>
                <w:rtl w:val="0"/>
              </w:rPr>
            </w:r>
          </w:p>
        </w:tc>
        <w:tc>
          <w:tcPr/>
          <w:p w:rsidR="00000000" w:rsidDel="00000000" w:rsidP="00000000" w:rsidRDefault="00000000" w:rsidRPr="00000000" w14:paraId="00000081">
            <w:pPr>
              <w:keepNext w:val="0"/>
              <w:spacing w:after="0" w:before="0" w:line="240" w:lineRule="auto"/>
              <w:ind w:firstLine="0"/>
              <w:rPr/>
            </w:pPr>
            <w:r w:rsidDel="00000000" w:rsidR="00000000" w:rsidRPr="00000000">
              <w:rPr>
                <w:b w:val="0"/>
                <w:bCs w:val="0"/>
                <w:sz w:val="20"/>
                <w:szCs w:val="20"/>
                <w:rtl w:val="0"/>
              </w:rPr>
              <w:t xml:space="preserve">DOC-02-GPI</w:t>
            </w:r>
            <w:r w:rsidDel="00000000" w:rsidR="00000000" w:rsidRPr="00000000">
              <w:rPr>
                <w:rtl w:val="0"/>
              </w:rPr>
            </w:r>
          </w:p>
        </w:tc>
        <w:tc>
          <w:tcPr/>
          <w:p w:rsidR="00000000" w:rsidDel="00000000" w:rsidP="00000000" w:rsidRDefault="00000000" w:rsidRPr="00000000" w14:paraId="00000082">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Define los roles del equipo, la matriz de interesados (AC-01 a AC-07, ST-06, ST-07 y ST-10), la matriz RACI de los cuatro aprendices, el plan de seis Sprints y el plan de riesgos.</w:t>
            </w:r>
            <w:r w:rsidDel="00000000" w:rsidR="00000000" w:rsidRPr="00000000">
              <w:rPr>
                <w:rtl w:val="0"/>
              </w:rPr>
            </w:r>
          </w:p>
        </w:tc>
      </w:tr>
      <w:tr>
        <w:trPr>
          <w:cantSplit w:val="1"/>
          <w:tblHeader w:val="0"/>
        </w:trPr>
        <w:tc>
          <w:tcPr/>
          <w:p w:rsidR="00000000" w:rsidDel="00000000" w:rsidP="00000000" w:rsidRDefault="00000000" w:rsidRPr="00000000" w14:paraId="00000083">
            <w:pPr>
              <w:keepNext w:val="0"/>
              <w:spacing w:after="0" w:before="0" w:line="240" w:lineRule="auto"/>
              <w:ind w:firstLine="0"/>
              <w:rPr/>
            </w:pPr>
            <w:r w:rsidDel="00000000" w:rsidR="00000000" w:rsidRPr="00000000">
              <w:rPr>
                <w:b w:val="0"/>
                <w:bCs w:val="0"/>
                <w:sz w:val="20"/>
                <w:szCs w:val="20"/>
                <w:rtl w:val="0"/>
              </w:rPr>
              <w:t xml:space="preserve">Backlog de Historias de Usuario</w:t>
            </w:r>
            <w:r w:rsidDel="00000000" w:rsidR="00000000" w:rsidRPr="00000000">
              <w:rPr>
                <w:rtl w:val="0"/>
              </w:rPr>
            </w:r>
          </w:p>
        </w:tc>
        <w:tc>
          <w:tcPr/>
          <w:p w:rsidR="00000000" w:rsidDel="00000000" w:rsidP="00000000" w:rsidRDefault="00000000" w:rsidRPr="00000000" w14:paraId="00000084">
            <w:pPr>
              <w:keepNext w:val="0"/>
              <w:spacing w:after="0" w:before="0" w:line="240" w:lineRule="auto"/>
              <w:ind w:firstLine="0"/>
              <w:rPr/>
            </w:pPr>
            <w:r w:rsidDel="00000000" w:rsidR="00000000" w:rsidRPr="00000000">
              <w:rPr>
                <w:b w:val="0"/>
                <w:bCs w:val="0"/>
                <w:sz w:val="20"/>
                <w:szCs w:val="20"/>
                <w:rtl w:val="0"/>
              </w:rPr>
              <w:t xml:space="preserve">SCRUM-HUB-02</w:t>
            </w:r>
            <w:r w:rsidDel="00000000" w:rsidR="00000000" w:rsidRPr="00000000">
              <w:rPr>
                <w:rtl w:val="0"/>
              </w:rPr>
            </w:r>
          </w:p>
        </w:tc>
        <w:tc>
          <w:tcPr/>
          <w:p w:rsidR="00000000" w:rsidDel="00000000" w:rsidP="00000000" w:rsidRDefault="00000000" w:rsidRPr="00000000" w14:paraId="00000085">
            <w:pPr>
              <w:keepNext w:val="0"/>
              <w:spacing w:after="0" w:before="0" w:line="240" w:lineRule="auto"/>
              <w:ind w:firstLine="0"/>
              <w:rPr/>
            </w:pPr>
            <w:r w:rsidDel="00000000" w:rsidR="00000000" w:rsidRPr="00000000">
              <w:rPr>
                <w:b w:val="0"/>
                <w:bCs w:val="0"/>
                <w:sz w:val="20"/>
                <w:szCs w:val="20"/>
                <w:rtl w:val="0"/>
              </w:rPr>
              <w:t xml:space="preserve">Convierte cada requisito funcional (RF) en historias de usuario estimadas en puntos de historia.</w:t>
            </w:r>
            <w:r w:rsidDel="00000000" w:rsidR="00000000" w:rsidRPr="00000000">
              <w:rPr>
                <w:rtl w:val="0"/>
              </w:rPr>
            </w:r>
          </w:p>
        </w:tc>
      </w:tr>
      <w:tr>
        <w:trPr>
          <w:cantSplit w:val="1"/>
          <w:tblHeader w:val="0"/>
        </w:trPr>
        <w:tc>
          <w:tcPr/>
          <w:p w:rsidR="00000000" w:rsidDel="00000000" w:rsidP="00000000" w:rsidRDefault="00000000" w:rsidRPr="00000000" w14:paraId="00000086">
            <w:pPr>
              <w:keepNext w:val="0"/>
              <w:spacing w:after="0" w:before="0" w:line="240" w:lineRule="auto"/>
              <w:ind w:firstLine="0"/>
              <w:rPr/>
            </w:pPr>
            <w:r w:rsidDel="00000000" w:rsidR="00000000" w:rsidRPr="00000000">
              <w:rPr>
                <w:b w:val="0"/>
                <w:bCs w:val="0"/>
                <w:sz w:val="20"/>
                <w:szCs w:val="20"/>
                <w:rtl w:val="0"/>
              </w:rPr>
              <w:t xml:space="preserve">Prototipos de Interfaz UX/UI</w:t>
            </w:r>
            <w:r w:rsidDel="00000000" w:rsidR="00000000" w:rsidRPr="00000000">
              <w:rPr>
                <w:rtl w:val="0"/>
              </w:rPr>
            </w:r>
          </w:p>
        </w:tc>
        <w:tc>
          <w:tcPr/>
          <w:p w:rsidR="00000000" w:rsidDel="00000000" w:rsidP="00000000" w:rsidRDefault="00000000" w:rsidRPr="00000000" w14:paraId="00000087">
            <w:pPr>
              <w:keepNext w:val="0"/>
              <w:spacing w:after="0" w:before="0" w:line="240" w:lineRule="auto"/>
              <w:ind w:firstLine="0"/>
              <w:rPr/>
            </w:pPr>
            <w:r w:rsidDel="00000000" w:rsidR="00000000" w:rsidRPr="00000000">
              <w:rPr>
                <w:b w:val="0"/>
                <w:bCs w:val="0"/>
                <w:sz w:val="20"/>
                <w:szCs w:val="20"/>
                <w:rtl w:val="0"/>
              </w:rPr>
              <w:t xml:space="preserve">NAV-UI-03</w:t>
            </w:r>
            <w:r w:rsidDel="00000000" w:rsidR="00000000" w:rsidRPr="00000000">
              <w:rPr>
                <w:rtl w:val="0"/>
              </w:rPr>
            </w:r>
          </w:p>
        </w:tc>
        <w:tc>
          <w:tcPr/>
          <w:p w:rsidR="00000000" w:rsidDel="00000000" w:rsidP="00000000" w:rsidRDefault="00000000" w:rsidRPr="00000000" w14:paraId="00000088">
            <w:pPr>
              <w:keepNext w:val="0"/>
              <w:spacing w:after="0" w:before="0" w:line="240" w:lineRule="auto"/>
              <w:ind w:firstLine="0"/>
              <w:rPr/>
            </w:pPr>
            <w:r w:rsidDel="00000000" w:rsidR="00000000" w:rsidRPr="00000000">
              <w:rPr>
                <w:b w:val="0"/>
                <w:bCs w:val="0"/>
                <w:sz w:val="20"/>
                <w:szCs w:val="20"/>
                <w:rtl w:val="0"/>
              </w:rPr>
              <w:t xml:space="preserve">Traduce los requisitos funcionales en maquetas XAML interactivas para el ejecutable WPF.</w:t>
            </w:r>
            <w:r w:rsidDel="00000000" w:rsidR="00000000" w:rsidRPr="00000000">
              <w:rPr>
                <w:rtl w:val="0"/>
              </w:rPr>
            </w:r>
          </w:p>
        </w:tc>
      </w:tr>
      <w:tr>
        <w:trPr>
          <w:cantSplit w:val="1"/>
          <w:tblHeader w:val="0"/>
        </w:trPr>
        <w:tc>
          <w:tcPr/>
          <w:p w:rsidR="00000000" w:rsidDel="00000000" w:rsidP="00000000" w:rsidRDefault="00000000" w:rsidRPr="00000000" w14:paraId="00000089">
            <w:pPr>
              <w:keepNext w:val="0"/>
              <w:spacing w:after="0" w:before="0" w:line="240" w:lineRule="auto"/>
              <w:ind w:firstLine="0"/>
              <w:rPr/>
            </w:pPr>
            <w:r w:rsidDel="00000000" w:rsidR="00000000" w:rsidRPr="00000000">
              <w:rPr>
                <w:b w:val="0"/>
                <w:bCs w:val="0"/>
                <w:sz w:val="20"/>
                <w:szCs w:val="20"/>
                <w:rtl w:val="0"/>
              </w:rPr>
              <w:t xml:space="preserve">Arquitectura, Datos y Diseño Técnico</w:t>
            </w:r>
            <w:r w:rsidDel="00000000" w:rsidR="00000000" w:rsidRPr="00000000">
              <w:rPr>
                <w:rtl w:val="0"/>
              </w:rPr>
            </w:r>
          </w:p>
        </w:tc>
        <w:tc>
          <w:tcPr/>
          <w:p w:rsidR="00000000" w:rsidDel="00000000" w:rsidP="00000000" w:rsidRDefault="00000000" w:rsidRPr="00000000" w14:paraId="0000008A">
            <w:pPr>
              <w:keepNext w:val="0"/>
              <w:spacing w:after="0" w:before="0" w:line="240" w:lineRule="auto"/>
              <w:ind w:firstLine="0"/>
              <w:rPr/>
            </w:pPr>
            <w:r w:rsidDel="00000000" w:rsidR="00000000" w:rsidRPr="00000000">
              <w:rPr>
                <w:b w:val="0"/>
                <w:bCs w:val="0"/>
                <w:sz w:val="20"/>
                <w:szCs w:val="20"/>
                <w:rtl w:val="0"/>
              </w:rPr>
              <w:t xml:space="preserve">DOC-06-ARQ / ADSO-ARQ-01 (DER-BD-04)</w:t>
            </w:r>
            <w:r w:rsidDel="00000000" w:rsidR="00000000" w:rsidRPr="00000000">
              <w:rPr>
                <w:rtl w:val="0"/>
              </w:rPr>
            </w:r>
          </w:p>
        </w:tc>
        <w:tc>
          <w:tcPr/>
          <w:p w:rsidR="00000000" w:rsidDel="00000000" w:rsidP="00000000" w:rsidRDefault="00000000" w:rsidRPr="00000000" w14:paraId="0000008B">
            <w:pPr>
              <w:keepNext w:val="0"/>
              <w:spacing w:after="0" w:before="0" w:line="240" w:lineRule="auto"/>
              <w:ind w:firstLine="0"/>
              <w:rPr/>
            </w:pPr>
            <w:r w:rsidDel="00000000" w:rsidR="00000000" w:rsidRPr="00000000">
              <w:rPr>
                <w:b w:val="0"/>
                <w:bCs w:val="0"/>
                <w:sz w:val="20"/>
                <w:szCs w:val="20"/>
                <w:rtl w:val="0"/>
              </w:rPr>
              <w:t xml:space="preserve">Traduce los requisitos en componentes, modelo de datos físico, contratos de API, seguridad y operación.</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8C">
            <w:pPr>
              <w:keepNext w:val="0"/>
              <w:spacing w:after="0" w:before="0" w:line="240" w:lineRule="auto"/>
              <w:ind w:firstLine="0"/>
              <w:rPr/>
            </w:pPr>
            <w:r w:rsidDel="00000000" w:rsidR="00000000" w:rsidRPr="00000000">
              <w:rPr>
                <w:b w:val="0"/>
                <w:bCs w:val="0"/>
                <w:sz w:val="20"/>
                <w:szCs w:val="20"/>
                <w:rtl w:val="0"/>
              </w:rPr>
              <w:t xml:space="preserve">Plan de Pruebas de Software</w:t>
            </w:r>
            <w:r w:rsidDel="00000000" w:rsidR="00000000" w:rsidRPr="00000000">
              <w:rPr>
                <w:rtl w:val="0"/>
              </w:rPr>
            </w:r>
          </w:p>
        </w:tc>
        <w:tc>
          <w:tcPr>
            <w:tcBorders>
              <w:bottom w:color="000000" w:space="0" w:sz="8" w:val="single"/>
            </w:tcBorders>
          </w:tcPr>
          <w:p w:rsidR="00000000" w:rsidDel="00000000" w:rsidP="00000000" w:rsidRDefault="00000000" w:rsidRPr="00000000" w14:paraId="0000008D">
            <w:pPr>
              <w:keepNext w:val="0"/>
              <w:spacing w:after="0" w:before="0" w:line="240" w:lineRule="auto"/>
              <w:ind w:firstLine="0"/>
              <w:rPr/>
            </w:pPr>
            <w:r w:rsidDel="00000000" w:rsidR="00000000" w:rsidRPr="00000000">
              <w:rPr>
                <w:b w:val="0"/>
                <w:bCs w:val="0"/>
                <w:sz w:val="20"/>
                <w:szCs w:val="20"/>
                <w:rtl w:val="0"/>
              </w:rPr>
              <w:t xml:space="preserve">QA-TEST-05</w:t>
            </w:r>
            <w:r w:rsidDel="00000000" w:rsidR="00000000" w:rsidRPr="00000000">
              <w:rPr>
                <w:rtl w:val="0"/>
              </w:rPr>
            </w:r>
          </w:p>
        </w:tc>
        <w:tc>
          <w:tcPr>
            <w:tcBorders>
              <w:bottom w:color="000000" w:space="0" w:sz="8" w:val="single"/>
            </w:tcBorders>
          </w:tcPr>
          <w:p w:rsidR="00000000" w:rsidDel="00000000" w:rsidP="00000000" w:rsidRDefault="00000000" w:rsidRPr="00000000" w14:paraId="0000008E">
            <w:pPr>
              <w:keepNext w:val="0"/>
              <w:spacing w:after="0" w:before="0" w:line="240" w:lineRule="auto"/>
              <w:ind w:firstLine="0"/>
              <w:rPr/>
            </w:pPr>
            <w:r w:rsidDel="00000000" w:rsidR="00000000" w:rsidRPr="00000000">
              <w:rPr>
                <w:b w:val="0"/>
                <w:bCs w:val="0"/>
                <w:sz w:val="20"/>
                <w:szCs w:val="20"/>
                <w:rtl w:val="0"/>
              </w:rPr>
              <w:t xml:space="preserve">Deriva los casos de prueba de aceptación de los RF y RNF, bajo la dirección de Juan José García Laverde.</w:t>
            </w:r>
            <w:r w:rsidDel="00000000" w:rsidR="00000000" w:rsidRPr="00000000">
              <w:rPr>
                <w:rtl w:val="0"/>
              </w:rPr>
            </w:r>
          </w:p>
        </w:tc>
      </w:tr>
    </w:tbl>
    <w:p w:rsidR="00000000" w:rsidDel="00000000" w:rsidP="00000000" w:rsidRDefault="00000000" w:rsidRPr="00000000" w14:paraId="0000008F">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Mapeo metodológico del proyecto formativo SITBIO dentro del programa ADSO.</w:t>
      </w:r>
    </w:p>
    <w:p w:rsidR="00000000" w:rsidDel="00000000" w:rsidP="00000000" w:rsidRDefault="00000000" w:rsidRPr="00000000" w14:paraId="00000090">
      <w:pPr>
        <w:pStyle w:val="Heading1"/>
        <w:rPr/>
      </w:pPr>
      <w:r w:rsidDel="00000000" w:rsidR="00000000" w:rsidRPr="00000000">
        <w:rPr>
          <w:rtl w:val="0"/>
        </w:rPr>
        <w:t xml:space="preserve">2. Glosario de Términos y Estandarización de Nomenclatura</w:t>
      </w:r>
    </w:p>
    <w:p w:rsidR="00000000" w:rsidDel="00000000" w:rsidP="00000000" w:rsidRDefault="00000000" w:rsidRPr="00000000" w14:paraId="00000091">
      <w:pPr>
        <w:pStyle w:val="Heading2"/>
        <w:rPr/>
      </w:pPr>
      <w:r w:rsidDel="00000000" w:rsidR="00000000" w:rsidRPr="00000000">
        <w:rPr>
          <w:rtl w:val="0"/>
        </w:rPr>
        <w:t xml:space="preserve">2.1 Glosario de Términos del Dominio Biomédico y Tecnológico</w:t>
      </w:r>
    </w:p>
    <w:p w:rsidR="00000000" w:rsidDel="00000000" w:rsidP="00000000" w:rsidRDefault="00000000" w:rsidRPr="00000000" w14:paraId="00000092">
      <w:pPr>
        <w:rPr/>
      </w:pPr>
      <w:r w:rsidDel="00000000" w:rsidR="00000000" w:rsidRPr="00000000">
        <w:rPr>
          <w:rtl w:val="0"/>
        </w:rPr>
        <w:t xml:space="preserve">Para que instructores, desarrolladores y personal técnico de salud lean el documento con el mismo vocabulario, se precisan los siguientes términos, ordenados alfabéticamente.</w:t>
      </w:r>
    </w:p>
    <w:p w:rsidR="00000000" w:rsidDel="00000000" w:rsidP="00000000" w:rsidRDefault="00000000" w:rsidRPr="00000000" w14:paraId="00000093">
      <w:pPr>
        <w:rPr/>
      </w:pPr>
      <w:r w:rsidDel="00000000" w:rsidR="00000000" w:rsidRPr="00000000">
        <w:rPr>
          <w:b w:val="1"/>
          <w:bCs w:val="1"/>
          <w:rtl w:val="0"/>
        </w:rPr>
        <w:t xml:space="preserve">API REST.</w:t>
      </w:r>
      <w:r w:rsidDel="00000000" w:rsidR="00000000" w:rsidRPr="00000000">
        <w:rPr>
          <w:rtl w:val="0"/>
        </w:rPr>
        <w:t xml:space="preserve"> Interfaz de servicios web mediante la cual el cliente de escritorio consulta y modifica datos del backend con solicitudes HTTP e intercambio de mensajes en formato JSON.</w:t>
      </w:r>
    </w:p>
    <w:p w:rsidR="00000000" w:rsidDel="00000000" w:rsidP="00000000" w:rsidRDefault="00000000" w:rsidRPr="00000000" w14:paraId="00000094">
      <w:pPr>
        <w:rPr/>
      </w:pPr>
      <w:r w:rsidDel="00000000" w:rsidR="00000000" w:rsidRPr="00000000">
        <w:rPr>
          <w:b w:val="1"/>
          <w:bCs w:val="1"/>
          <w:rtl w:val="0"/>
        </w:rPr>
        <w:t xml:space="preserve">Artefacto.</w:t>
      </w:r>
      <w:r w:rsidDel="00000000" w:rsidR="00000000" w:rsidRPr="00000000">
        <w:rPr>
          <w:rtl w:val="0"/>
        </w:rPr>
        <w:t xml:space="preserve"> Producto de trabajo generado durante el ciclo de vida del software, como un documento, un modelo, un script o un ejecutable, que se entrega o sirve de insumo a otra actividad.</w:t>
      </w:r>
    </w:p>
    <w:p w:rsidR="00000000" w:rsidDel="00000000" w:rsidP="00000000" w:rsidRDefault="00000000" w:rsidRPr="00000000" w14:paraId="00000095">
      <w:pPr>
        <w:rPr/>
      </w:pPr>
      <w:r w:rsidDel="00000000" w:rsidR="00000000" w:rsidRPr="00000000">
        <w:rPr>
          <w:b w:val="1"/>
          <w:bCs w:val="1"/>
          <w:rtl w:val="0"/>
        </w:rPr>
        <w:t xml:space="preserve">BCrypt.</w:t>
      </w:r>
      <w:r w:rsidDel="00000000" w:rsidR="00000000" w:rsidRPr="00000000">
        <w:rPr>
          <w:rtl w:val="0"/>
        </w:rPr>
        <w:t xml:space="preserve"> Algoritmo de resumen criptográfico con sal y factor de costo ajustable, usado para guardar contraseñas sin almacenarlas en texto plano.</w:t>
      </w:r>
    </w:p>
    <w:p w:rsidR="00000000" w:rsidDel="00000000" w:rsidP="00000000" w:rsidRDefault="00000000" w:rsidRPr="00000000" w14:paraId="00000096">
      <w:pPr>
        <w:rPr/>
      </w:pPr>
      <w:r w:rsidDel="00000000" w:rsidR="00000000" w:rsidRPr="00000000">
        <w:rPr>
          <w:b w:val="1"/>
          <w:bCs w:val="1"/>
          <w:rtl w:val="0"/>
        </w:rPr>
        <w:t xml:space="preserve">Calibración biomédica.</w:t>
      </w:r>
      <w:r w:rsidDel="00000000" w:rsidR="00000000" w:rsidRPr="00000000">
        <w:rPr>
          <w:rtl w:val="0"/>
        </w:rPr>
        <w:t xml:space="preserve"> Conjunto de operaciones que comparan los valores indicados por un equipo con un patrón de referencia certificado para verificar su precisión de medición.</w:t>
      </w:r>
    </w:p>
    <w:p w:rsidR="00000000" w:rsidDel="00000000" w:rsidP="00000000" w:rsidRDefault="00000000" w:rsidRPr="00000000" w14:paraId="00000097">
      <w:pPr>
        <w:rPr/>
      </w:pPr>
      <w:r w:rsidDel="00000000" w:rsidR="00000000" w:rsidRPr="00000000">
        <w:rPr>
          <w:b w:val="1"/>
          <w:bCs w:val="1"/>
          <w:rtl w:val="0"/>
        </w:rPr>
        <w:t xml:space="preserve">camposDinamicos.</w:t>
      </w:r>
      <w:r w:rsidDel="00000000" w:rsidR="00000000" w:rsidRPr="00000000">
        <w:rPr>
          <w:rtl w:val="0"/>
        </w:rPr>
        <w:t xml:space="preserve"> Propiedad anidada de los documentos de MongoDB que guarda los campos personalizados definidos por cada tenant sin modificar el esquema base.</w:t>
      </w:r>
    </w:p>
    <w:p w:rsidR="00000000" w:rsidDel="00000000" w:rsidP="00000000" w:rsidRDefault="00000000" w:rsidRPr="00000000" w14:paraId="00000098">
      <w:pPr>
        <w:rPr/>
      </w:pPr>
      <w:r w:rsidDel="00000000" w:rsidR="00000000" w:rsidRPr="00000000">
        <w:rPr>
          <w:b w:val="1"/>
          <w:bCs w:val="1"/>
          <w:rtl w:val="0"/>
        </w:rPr>
        <w:t xml:space="preserve">CMMS (Computerized Maintenance Management System).</w:t>
      </w:r>
      <w:r w:rsidDel="00000000" w:rsidR="00000000" w:rsidRPr="00000000">
        <w:rPr>
          <w:rtl w:val="0"/>
        </w:rPr>
        <w:t xml:space="preserve"> Sistema computarizado de gestión del mantenimiento que automatiza inventarios, solicitudes, órdenes de trabajo y reportes operativos.</w:t>
      </w:r>
    </w:p>
    <w:p w:rsidR="00000000" w:rsidDel="00000000" w:rsidP="00000000" w:rsidRDefault="00000000" w:rsidRPr="00000000" w14:paraId="00000099">
      <w:pPr>
        <w:rPr/>
      </w:pPr>
      <w:r w:rsidDel="00000000" w:rsidR="00000000" w:rsidRPr="00000000">
        <w:rPr>
          <w:b w:val="1"/>
          <w:bCs w:val="1"/>
          <w:rtl w:val="0"/>
        </w:rPr>
        <w:t xml:space="preserve">Documento BSON o NoSQL.</w:t>
      </w:r>
      <w:r w:rsidDel="00000000" w:rsidR="00000000" w:rsidRPr="00000000">
        <w:rPr>
          <w:rtl w:val="0"/>
        </w:rPr>
        <w:t xml:space="preserve"> Formato flexible de almacenamiento de MongoDB, apto para representar intervenciones técnicas con estructuras variables y campos anidados.</w:t>
      </w:r>
    </w:p>
    <w:p w:rsidR="00000000" w:rsidDel="00000000" w:rsidP="00000000" w:rsidRDefault="00000000" w:rsidRPr="00000000" w14:paraId="0000009A">
      <w:pPr>
        <w:rPr/>
      </w:pPr>
      <w:r w:rsidDel="00000000" w:rsidR="00000000" w:rsidRPr="00000000">
        <w:rPr>
          <w:b w:val="1"/>
          <w:bCs w:val="1"/>
          <w:rtl w:val="0"/>
        </w:rPr>
        <w:t xml:space="preserve">Hoja de vida de equipo biomédico.</w:t>
      </w:r>
      <w:r w:rsidDel="00000000" w:rsidR="00000000" w:rsidRPr="00000000">
        <w:rPr>
          <w:rtl w:val="0"/>
        </w:rPr>
        <w:t xml:space="preserve"> Documento técnico que reúne los datos del fabricante, el número de serie, el modelo, la ubicación, el rango de operación y el historial de intervenciones de un activo biomédico.</w:t>
      </w:r>
    </w:p>
    <w:p w:rsidR="00000000" w:rsidDel="00000000" w:rsidP="00000000" w:rsidRDefault="00000000" w:rsidRPr="00000000" w14:paraId="0000009B">
      <w:pPr>
        <w:rPr/>
      </w:pPr>
      <w:r w:rsidDel="00000000" w:rsidR="00000000" w:rsidRPr="00000000">
        <w:rPr>
          <w:b w:val="1"/>
          <w:bCs w:val="1"/>
          <w:rtl w:val="0"/>
        </w:rPr>
        <w:t xml:space="preserve">JWT (JSON Web Token).</w:t>
      </w:r>
      <w:r w:rsidDel="00000000" w:rsidR="00000000" w:rsidRPr="00000000">
        <w:rPr>
          <w:rtl w:val="0"/>
        </w:rPr>
        <w:t xml:space="preserve"> Token firmado que acredita la identidad y los permisos de un usuario autenticado durante una sesión de vigencia limitada.</w:t>
      </w:r>
    </w:p>
    <w:p w:rsidR="00000000" w:rsidDel="00000000" w:rsidP="00000000" w:rsidRDefault="00000000" w:rsidRPr="00000000" w14:paraId="0000009C">
      <w:pPr>
        <w:rPr/>
      </w:pPr>
      <w:r w:rsidDel="00000000" w:rsidR="00000000" w:rsidRPr="00000000">
        <w:rPr>
          <w:b w:val="1"/>
          <w:bCs w:val="1"/>
          <w:rtl w:val="0"/>
        </w:rPr>
        <w:t xml:space="preserve">Mantenimiento correctivo.</w:t>
      </w:r>
      <w:r w:rsidDel="00000000" w:rsidR="00000000" w:rsidRPr="00000000">
        <w:rPr>
          <w:rtl w:val="0"/>
        </w:rPr>
        <w:t xml:space="preserve"> Acción técnica que se ejecuta ante una falla o avería imprevista para restablecer la operación de un equipo biomédico.</w:t>
      </w:r>
    </w:p>
    <w:p w:rsidR="00000000" w:rsidDel="00000000" w:rsidP="00000000" w:rsidRDefault="00000000" w:rsidRPr="00000000" w14:paraId="0000009D">
      <w:pPr>
        <w:rPr/>
      </w:pPr>
      <w:r w:rsidDel="00000000" w:rsidR="00000000" w:rsidRPr="00000000">
        <w:rPr>
          <w:b w:val="1"/>
          <w:bCs w:val="1"/>
          <w:rtl w:val="0"/>
        </w:rPr>
        <w:t xml:space="preserve">Mantenimiento preventivo.</w:t>
      </w:r>
      <w:r w:rsidDel="00000000" w:rsidR="00000000" w:rsidRPr="00000000">
        <w:rPr>
          <w:rtl w:val="0"/>
        </w:rPr>
        <w:t xml:space="preserve"> Intervención técnica programada de forma periódica para prevenir fallas y asegurar el funcionamiento del equipo conforme a la norma sanitaria (Organización Panamericana de la Salud [OPS], 2018).</w:t>
      </w:r>
    </w:p>
    <w:p w:rsidR="00000000" w:rsidDel="00000000" w:rsidP="00000000" w:rsidRDefault="00000000" w:rsidRPr="00000000" w14:paraId="0000009E">
      <w:pPr>
        <w:rPr/>
      </w:pPr>
      <w:r w:rsidDel="00000000" w:rsidR="00000000" w:rsidRPr="00000000">
        <w:rPr>
          <w:b w:val="1"/>
          <w:bCs w:val="1"/>
          <w:rtl w:val="0"/>
        </w:rPr>
        <w:t xml:space="preserve">MoSCoW.</w:t>
      </w:r>
      <w:r w:rsidDel="00000000" w:rsidR="00000000" w:rsidRPr="00000000">
        <w:rPr>
          <w:rtl w:val="0"/>
        </w:rPr>
        <w:t xml:space="preserve"> Técnica de priorización que clasifica los requisitos en Must (indispensable), Should (importante), Could (deseable) y Won't (fuera de esta versión).</w:t>
      </w:r>
    </w:p>
    <w:p w:rsidR="00000000" w:rsidDel="00000000" w:rsidP="00000000" w:rsidRDefault="00000000" w:rsidRPr="00000000" w14:paraId="0000009F">
      <w:pPr>
        <w:rPr/>
      </w:pPr>
      <w:r w:rsidDel="00000000" w:rsidR="00000000" w:rsidRPr="00000000">
        <w:rPr>
          <w:b w:val="1"/>
          <w:bCs w:val="1"/>
          <w:rtl w:val="0"/>
        </w:rPr>
        <w:t xml:space="preserve">MTBF y MTTR.</w:t>
      </w:r>
      <w:r w:rsidDel="00000000" w:rsidR="00000000" w:rsidRPr="00000000">
        <w:rPr>
          <w:rtl w:val="0"/>
        </w:rPr>
        <w:t xml:space="preserve"> Indicadores de confiabilidad: tiempo medio entre fallas (MTBF) y tiempo medio de reparación (MTTR).</w:t>
      </w:r>
    </w:p>
    <w:p w:rsidR="00000000" w:rsidDel="00000000" w:rsidP="00000000" w:rsidRDefault="00000000" w:rsidRPr="00000000" w14:paraId="000000A0">
      <w:pPr>
        <w:rPr/>
      </w:pPr>
      <w:r w:rsidDel="00000000" w:rsidR="00000000" w:rsidRPr="00000000">
        <w:rPr>
          <w:b w:val="1"/>
          <w:bCs w:val="1"/>
          <w:rtl w:val="0"/>
        </w:rPr>
        <w:t xml:space="preserve">Orden de trabajo.</w:t>
      </w:r>
      <w:r w:rsidDel="00000000" w:rsidR="00000000" w:rsidRPr="00000000">
        <w:rPr>
          <w:rtl w:val="0"/>
        </w:rPr>
        <w:t xml:space="preserve"> Instrucción formal que asigna a un técnico una intervención sobre un equipo, con prioridad, fecha programada y registro de lo ejecutado.</w:t>
      </w:r>
    </w:p>
    <w:p w:rsidR="00000000" w:rsidDel="00000000" w:rsidP="00000000" w:rsidRDefault="00000000" w:rsidRPr="00000000" w14:paraId="000000A1">
      <w:pPr>
        <w:rPr/>
      </w:pPr>
      <w:r w:rsidDel="00000000" w:rsidR="00000000" w:rsidRPr="00000000">
        <w:rPr>
          <w:b w:val="1"/>
          <w:bCs w:val="1"/>
          <w:rtl w:val="0"/>
        </w:rPr>
        <w:t xml:space="preserve">RBAC (Role-Based Access Control).</w:t>
      </w:r>
      <w:r w:rsidDel="00000000" w:rsidR="00000000" w:rsidRPr="00000000">
        <w:rPr>
          <w:rtl w:val="0"/>
        </w:rPr>
        <w:t xml:space="preserve"> Modelo de seguridad en el que los permisos se asignan a roles y los usuarios los heredan según el rol que desempeñan.</w:t>
      </w:r>
    </w:p>
    <w:p w:rsidR="00000000" w:rsidDel="00000000" w:rsidP="00000000" w:rsidRDefault="00000000" w:rsidRPr="00000000" w14:paraId="000000A2">
      <w:pPr>
        <w:rPr/>
      </w:pPr>
      <w:r w:rsidDel="00000000" w:rsidR="00000000" w:rsidRPr="00000000">
        <w:rPr>
          <w:b w:val="1"/>
          <w:bCs w:val="1"/>
          <w:rtl w:val="0"/>
        </w:rPr>
        <w:t xml:space="preserve">Tenant.</w:t>
      </w:r>
      <w:r w:rsidDel="00000000" w:rsidR="00000000" w:rsidRPr="00000000">
        <w:rPr>
          <w:rtl w:val="0"/>
        </w:rPr>
        <w:t xml:space="preserve"> Entidad lógica aislada que representa a una institución de salud dentro de la arquitectura multi-tenant de SITBIO.</w:t>
      </w:r>
    </w:p>
    <w:p w:rsidR="00000000" w:rsidDel="00000000" w:rsidP="00000000" w:rsidRDefault="00000000" w:rsidRPr="00000000" w14:paraId="000000A3">
      <w:pPr>
        <w:rPr/>
      </w:pPr>
      <w:r w:rsidDel="00000000" w:rsidR="00000000" w:rsidRPr="00000000">
        <w:rPr>
          <w:b w:val="1"/>
          <w:bCs w:val="1"/>
          <w:rtl w:val="0"/>
        </w:rPr>
        <w:t xml:space="preserve">Tiquete.</w:t>
      </w:r>
      <w:r w:rsidDel="00000000" w:rsidR="00000000" w:rsidRPr="00000000">
        <w:rPr>
          <w:rtl w:val="0"/>
        </w:rPr>
        <w:t xml:space="preserve"> Registro único, con código propio, que identifica el reporte de una falla y permite seguir su atención hasta el cierre.</w:t>
      </w:r>
    </w:p>
    <w:p w:rsidR="00000000" w:rsidDel="00000000" w:rsidP="00000000" w:rsidRDefault="00000000" w:rsidRPr="00000000" w14:paraId="000000A4">
      <w:pPr>
        <w:pStyle w:val="Heading2"/>
        <w:rPr/>
      </w:pPr>
      <w:r w:rsidDel="00000000" w:rsidR="00000000" w:rsidRPr="00000000">
        <w:rPr>
          <w:rtl w:val="0"/>
        </w:rPr>
        <w:t xml:space="preserve">2.2 Estandarización de Códigos y Prefijos</w:t>
      </w:r>
    </w:p>
    <w:p w:rsidR="00000000" w:rsidDel="00000000" w:rsidP="00000000" w:rsidRDefault="00000000" w:rsidRPr="00000000" w14:paraId="000000A5">
      <w:pPr>
        <w:rPr/>
      </w:pPr>
      <w:r w:rsidDel="00000000" w:rsidR="00000000" w:rsidRPr="00000000">
        <w:rPr>
          <w:rtl w:val="0"/>
        </w:rPr>
        <w:t xml:space="preserve">Todos los elementos del proyecto se identifican con la misma codificación en cada fase del desarrollo. Un código asignado no se reutiliza, aunque el elemento se elimine.</w:t>
      </w:r>
    </w:p>
    <w:p w:rsidR="00000000" w:rsidDel="00000000" w:rsidP="00000000" w:rsidRDefault="00000000" w:rsidRPr="00000000" w14:paraId="000000A6">
      <w:pPr>
        <w:rPr/>
      </w:pPr>
      <w:r w:rsidDel="00000000" w:rsidR="00000000" w:rsidRPr="00000000">
        <w:rPr>
          <w:b w:val="1"/>
          <w:bCs w:val="1"/>
          <w:rtl w:val="0"/>
        </w:rPr>
        <w:t xml:space="preserve">OBJ-##.</w:t>
      </w:r>
      <w:r w:rsidDel="00000000" w:rsidR="00000000" w:rsidRPr="00000000">
        <w:rPr>
          <w:rtl w:val="0"/>
        </w:rPr>
        <w:t xml:space="preserve"> Objetivos generales y específicos del sistema.</w:t>
      </w:r>
    </w:p>
    <w:p w:rsidR="00000000" w:rsidDel="00000000" w:rsidP="00000000" w:rsidRDefault="00000000" w:rsidRPr="00000000" w14:paraId="000000A7">
      <w:pPr>
        <w:rPr/>
      </w:pPr>
      <w:r w:rsidDel="00000000" w:rsidR="00000000" w:rsidRPr="00000000">
        <w:rPr>
          <w:b w:val="1"/>
          <w:bCs w:val="1"/>
          <w:rtl w:val="0"/>
        </w:rPr>
        <w:t xml:space="preserve">AC-##.</w:t>
      </w:r>
      <w:r w:rsidDel="00000000" w:rsidR="00000000" w:rsidRPr="00000000">
        <w:rPr>
          <w:rtl w:val="0"/>
        </w:rPr>
        <w:t xml:space="preserve"> Actores y roles del sistema.</w:t>
      </w:r>
    </w:p>
    <w:p w:rsidR="00000000" w:rsidDel="00000000" w:rsidP="00000000" w:rsidRDefault="00000000" w:rsidRPr="00000000" w14:paraId="000000A8">
      <w:pPr>
        <w:rPr/>
      </w:pPr>
      <w:r w:rsidDel="00000000" w:rsidR="00000000" w:rsidRPr="00000000">
        <w:rPr>
          <w:b w:val="1"/>
          <w:bCs w:val="1"/>
          <w:rtl w:val="0"/>
        </w:rPr>
        <w:t xml:space="preserve">ST-##.</w:t>
      </w:r>
      <w:r w:rsidDel="00000000" w:rsidR="00000000" w:rsidRPr="00000000">
        <w:rPr>
          <w:rtl w:val="0"/>
        </w:rPr>
        <w:t xml:space="preserve"> Interesados (stakeholders) del proyecto.</w:t>
      </w:r>
    </w:p>
    <w:p w:rsidR="00000000" w:rsidDel="00000000" w:rsidP="00000000" w:rsidRDefault="00000000" w:rsidRPr="00000000" w14:paraId="000000A9">
      <w:pPr>
        <w:rPr/>
      </w:pPr>
      <w:r w:rsidDel="00000000" w:rsidR="00000000" w:rsidRPr="00000000">
        <w:rPr>
          <w:b w:val="1"/>
          <w:bCs w:val="1"/>
          <w:rtl w:val="0"/>
        </w:rPr>
        <w:t xml:space="preserve">RSK-##.</w:t>
      </w:r>
      <w:r w:rsidDel="00000000" w:rsidR="00000000" w:rsidRPr="00000000">
        <w:rPr>
          <w:rtl w:val="0"/>
        </w:rPr>
        <w:t xml:space="preserve"> Riesgos del proyecto, numerados de forma continua: RSK-01 a RSK-05 corresponden a la formulación y RSK-06 a RSK-10 a la planeación. </w:t>
      </w:r>
    </w:p>
    <w:p w:rsidR="00000000" w:rsidDel="00000000" w:rsidP="00000000" w:rsidRDefault="00000000" w:rsidRPr="00000000" w14:paraId="000000AA">
      <w:pPr>
        <w:rPr/>
      </w:pPr>
      <w:r w:rsidDel="00000000" w:rsidR="00000000" w:rsidRPr="00000000">
        <w:rPr>
          <w:b w:val="1"/>
          <w:bCs w:val="1"/>
          <w:rtl w:val="0"/>
        </w:rPr>
        <w:t xml:space="preserve">RF-###.</w:t>
      </w:r>
      <w:r w:rsidDel="00000000" w:rsidR="00000000" w:rsidRPr="00000000">
        <w:rPr>
          <w:rtl w:val="0"/>
        </w:rPr>
        <w:t xml:space="preserve"> Requisitos funcionales del software.</w:t>
      </w:r>
    </w:p>
    <w:p w:rsidR="00000000" w:rsidDel="00000000" w:rsidP="00000000" w:rsidRDefault="00000000" w:rsidRPr="00000000" w14:paraId="000000AB">
      <w:pPr>
        <w:rPr/>
      </w:pPr>
      <w:r w:rsidDel="00000000" w:rsidR="00000000" w:rsidRPr="00000000">
        <w:rPr>
          <w:b w:val="1"/>
          <w:bCs w:val="1"/>
          <w:rtl w:val="0"/>
        </w:rPr>
        <w:t xml:space="preserve">RNF-###.</w:t>
      </w:r>
      <w:r w:rsidDel="00000000" w:rsidR="00000000" w:rsidRPr="00000000">
        <w:rPr>
          <w:rtl w:val="0"/>
        </w:rPr>
        <w:t xml:space="preserve"> Requisitos no funcionales y atributos de calidad.</w:t>
      </w:r>
    </w:p>
    <w:p w:rsidR="00000000" w:rsidDel="00000000" w:rsidP="00000000" w:rsidRDefault="00000000" w:rsidRPr="00000000" w14:paraId="000000AC">
      <w:pPr>
        <w:rPr/>
      </w:pPr>
      <w:r w:rsidDel="00000000" w:rsidR="00000000" w:rsidRPr="00000000">
        <w:rPr>
          <w:b w:val="1"/>
          <w:bCs w:val="1"/>
          <w:rtl w:val="0"/>
        </w:rPr>
        <w:t xml:space="preserve">RN-###.</w:t>
      </w:r>
      <w:r w:rsidDel="00000000" w:rsidR="00000000" w:rsidRPr="00000000">
        <w:rPr>
          <w:rtl w:val="0"/>
        </w:rPr>
        <w:t xml:space="preserve"> Reglas de negocio y restricciones normativas.</w:t>
      </w:r>
    </w:p>
    <w:p w:rsidR="00000000" w:rsidDel="00000000" w:rsidP="00000000" w:rsidRDefault="00000000" w:rsidRPr="00000000" w14:paraId="000000AD">
      <w:pPr>
        <w:rPr/>
      </w:pPr>
      <w:r w:rsidDel="00000000" w:rsidR="00000000" w:rsidRPr="00000000">
        <w:rPr>
          <w:b w:val="1"/>
          <w:bCs w:val="1"/>
          <w:rtl w:val="0"/>
        </w:rPr>
        <w:t xml:space="preserve">EX-##.</w:t>
      </w:r>
      <w:r w:rsidDel="00000000" w:rsidR="00000000" w:rsidRPr="00000000">
        <w:rPr>
          <w:rtl w:val="0"/>
        </w:rPr>
        <w:t xml:space="preserve"> Exclusiones explícitas del alcance.</w:t>
      </w:r>
    </w:p>
    <w:p w:rsidR="00000000" w:rsidDel="00000000" w:rsidP="00000000" w:rsidRDefault="00000000" w:rsidRPr="00000000" w14:paraId="000000AE">
      <w:pPr>
        <w:rPr/>
      </w:pPr>
      <w:r w:rsidDel="00000000" w:rsidR="00000000" w:rsidRPr="00000000">
        <w:rPr>
          <w:b w:val="1"/>
          <w:bCs w:val="1"/>
          <w:rtl w:val="0"/>
        </w:rPr>
        <w:t xml:space="preserve">R-##.</w:t>
      </w:r>
      <w:r w:rsidDel="00000000" w:rsidR="00000000" w:rsidRPr="00000000">
        <w:rPr>
          <w:rtl w:val="0"/>
        </w:rPr>
        <w:t xml:space="preserve"> Restricciones del proyecto.</w:t>
      </w:r>
    </w:p>
    <w:p w:rsidR="00000000" w:rsidDel="00000000" w:rsidP="00000000" w:rsidRDefault="00000000" w:rsidRPr="00000000" w14:paraId="000000AF">
      <w:pPr>
        <w:rPr/>
      </w:pPr>
      <w:r w:rsidDel="00000000" w:rsidR="00000000" w:rsidRPr="00000000">
        <w:rPr>
          <w:b w:val="1"/>
          <w:bCs w:val="1"/>
          <w:rtl w:val="0"/>
        </w:rPr>
        <w:t xml:space="preserve">S-##.</w:t>
      </w:r>
      <w:r w:rsidDel="00000000" w:rsidR="00000000" w:rsidRPr="00000000">
        <w:rPr>
          <w:rtl w:val="0"/>
        </w:rPr>
        <w:t xml:space="preserve"> Supuestos del proyecto.</w:t>
      </w:r>
    </w:p>
    <w:p w:rsidR="00000000" w:rsidDel="00000000" w:rsidP="00000000" w:rsidRDefault="00000000" w:rsidRPr="00000000" w14:paraId="000000B0">
      <w:pPr>
        <w:rPr/>
      </w:pPr>
      <w:r w:rsidDel="00000000" w:rsidR="00000000" w:rsidRPr="00000000">
        <w:rPr>
          <w:b w:val="1"/>
          <w:bCs w:val="1"/>
          <w:rtl w:val="0"/>
        </w:rPr>
        <w:t xml:space="preserve">E-##.</w:t>
      </w:r>
      <w:r w:rsidDel="00000000" w:rsidR="00000000" w:rsidRPr="00000000">
        <w:rPr>
          <w:rtl w:val="0"/>
        </w:rPr>
        <w:t xml:space="preserve"> Entregables evaluables.</w:t>
      </w:r>
    </w:p>
    <w:p w:rsidR="00000000" w:rsidDel="00000000" w:rsidP="00000000" w:rsidRDefault="00000000" w:rsidRPr="00000000" w14:paraId="000000B1">
      <w:pPr>
        <w:rPr/>
      </w:pPr>
      <w:r w:rsidDel="00000000" w:rsidR="00000000" w:rsidRPr="00000000">
        <w:rPr>
          <w:b w:val="1"/>
          <w:bCs w:val="1"/>
          <w:rtl w:val="0"/>
        </w:rPr>
        <w:t xml:space="preserve">CR-###.</w:t>
      </w:r>
      <w:r w:rsidDel="00000000" w:rsidR="00000000" w:rsidRPr="00000000">
        <w:rPr>
          <w:rtl w:val="0"/>
        </w:rPr>
        <w:t xml:space="preserve"> Solicitudes de cambio de alcance.</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b w:val="1"/>
          <w:bCs w:val="1"/>
          <w:rtl w:val="0"/>
        </w:rPr>
        <w:t xml:space="preserve">CU-##.</w:t>
      </w:r>
      <w:r w:rsidDel="00000000" w:rsidR="00000000" w:rsidRPr="00000000">
        <w:rPr>
          <w:rtl w:val="0"/>
        </w:rPr>
        <w:t xml:space="preserve"> Casos de uso del sistema. </w:t>
      </w: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b w:val="1"/>
          <w:bCs w:val="1"/>
          <w:rtl w:val="0"/>
        </w:rPr>
        <w:t xml:space="preserve">Códigos técnicos.</w:t>
      </w:r>
      <w:r w:rsidDel="00000000" w:rsidR="00000000" w:rsidRPr="00000000">
        <w:rPr>
          <w:rtl w:val="0"/>
        </w:rPr>
        <w:t xml:space="preserve"> Los prefijos DRV (drivers), RST (restricciones técnicas), DAT (entidades y colecciones), IDX (índices), API e INT (endpoints e integraciones), ADR (decisiones arquitectónicas), RT (riesgos técnicos), DT (deuda técnica), SEC (amenazas y controles), OBS (métricas), DEP (ambientes), EVT (eventos), DIA y SEQ (diagramas y secuencias) y REV (observaciones de revisión) se definen en la sección 2.1 del DOC-06-ARQ. Los riesgos técnicos RT se vinculan con los RSK de los DOC-01 y DOC-02.</w:t>
      </w:r>
      <w:r w:rsidDel="00000000" w:rsidR="00000000" w:rsidRPr="00000000">
        <w:rPr>
          <w:rtl w:val="0"/>
        </w:rPr>
      </w:r>
    </w:p>
    <w:p w:rsidR="00000000" w:rsidDel="00000000" w:rsidP="00000000" w:rsidRDefault="00000000" w:rsidRPr="00000000" w14:paraId="000000B4">
      <w:pPr>
        <w:pStyle w:val="Heading1"/>
        <w:rPr/>
      </w:pPr>
      <w:r w:rsidDel="00000000" w:rsidR="00000000" w:rsidRPr="00000000">
        <w:rPr>
          <w:rtl w:val="0"/>
        </w:rPr>
        <w:t xml:space="preserve">3. Propósito, Problema Atendido y Delimitación por Fases SENA</w:t>
      </w:r>
    </w:p>
    <w:p w:rsidR="00000000" w:rsidDel="00000000" w:rsidP="00000000" w:rsidRDefault="00000000" w:rsidRPr="00000000" w14:paraId="000000B5">
      <w:pPr>
        <w:pStyle w:val="Heading2"/>
        <w:rPr/>
      </w:pPr>
      <w:r w:rsidDel="00000000" w:rsidR="00000000" w:rsidRPr="00000000">
        <w:rPr>
          <w:rtl w:val="0"/>
        </w:rPr>
        <w:t xml:space="preserve">3.1 Justificación y Problema Atendido</w:t>
      </w:r>
    </w:p>
    <w:p w:rsidR="00000000" w:rsidDel="00000000" w:rsidP="00000000" w:rsidRDefault="00000000" w:rsidRPr="00000000" w14:paraId="000000B6">
      <w:pPr>
        <w:rPr/>
      </w:pPr>
      <w:r w:rsidDel="00000000" w:rsidR="00000000" w:rsidRPr="00000000">
        <w:rPr>
          <w:rtl w:val="0"/>
        </w:rPr>
        <w:t xml:space="preserve">En las Instituciones Prestadoras de Servicios de Salud (IPS) de presupuesto medio y bajo, la gestión de los equipos biomédicos suele apoyarse en archivos informales o planillas en papel. Esa práctica favorece la pérdida de información, dificulta el seguimiento de los mantenimientos preventivos y aumenta el riesgo de fallas en equipos de los que depende la seguridad del paciente. El mantenimiento biomédico en las IPS ha sido abordado en estudios recientes (Camacho-Cogollo et al., 2020; Orozco y Cortés, 2021), se reconoce como parte esencial de la administración de dispositivos médicos (OPS, 2018) y se relaciona con las condiciones de habilitación de los servicios de salud en Colombia (Ministerio de Salud y Protección Social, 2019).</w:t>
      </w:r>
    </w:p>
    <w:p w:rsidR="00000000" w:rsidDel="00000000" w:rsidP="00000000" w:rsidRDefault="00000000" w:rsidRPr="00000000" w14:paraId="000000B7">
      <w:pPr>
        <w:rPr/>
      </w:pPr>
      <w:r w:rsidDel="00000000" w:rsidR="00000000" w:rsidRPr="00000000">
        <w:rPr>
          <w:rtl w:val="0"/>
        </w:rPr>
        <w:t xml:space="preserve">SITBIO responde a esta necesidad con una aplicación de escritorio nativa en C# WPF que centraliza la información: programa los eventos técnicos, controla el estado operativo de los activos, organiza las órdenes de trabajo del personal técnico y permite adaptar campos personalizados sin modificar la base de datos.</w:t>
      </w:r>
    </w:p>
    <w:p w:rsidR="00000000" w:rsidDel="00000000" w:rsidP="00000000" w:rsidRDefault="00000000" w:rsidRPr="00000000" w14:paraId="000000B8">
      <w:pPr>
        <w:pStyle w:val="Heading2"/>
        <w:rPr/>
      </w:pPr>
      <w:r w:rsidDel="00000000" w:rsidR="00000000" w:rsidRPr="00000000">
        <w:rPr>
          <w:rtl w:val="0"/>
        </w:rPr>
        <w:t xml:space="preserve">3.2 Planificación del Alcance por Fases Metodológicas del SENA</w:t>
      </w:r>
    </w:p>
    <w:p w:rsidR="00000000" w:rsidDel="00000000" w:rsidP="00000000" w:rsidRDefault="00000000" w:rsidRPr="00000000" w14:paraId="000000B9">
      <w:pPr>
        <w:rPr/>
      </w:pPr>
      <w:r w:rsidDel="00000000" w:rsidR="00000000" w:rsidRPr="00000000">
        <w:rPr>
          <w:rtl w:val="0"/>
        </w:rPr>
        <w:t xml:space="preserve">El desarrollo de SITBIO se organiza en cuatro fases, acordes con el modelo de formación por proyectos del SENA, que se describen en la Tabla 4.</w:t>
      </w:r>
    </w:p>
    <w:p w:rsidR="00000000" w:rsidDel="00000000" w:rsidP="00000000" w:rsidRDefault="00000000" w:rsidRPr="00000000" w14:paraId="000000BA">
      <w:pPr>
        <w:keepNext w:val="1"/>
        <w:spacing w:after="0" w:before="120" w:line="480" w:lineRule="auto"/>
        <w:ind w:firstLine="0"/>
        <w:rPr/>
      </w:pPr>
      <w:r w:rsidDel="00000000" w:rsidR="00000000" w:rsidRPr="00000000">
        <w:rPr>
          <w:b w:val="1"/>
          <w:bCs w:val="1"/>
          <w:rtl w:val="0"/>
        </w:rPr>
        <w:t xml:space="preserve">Tabla 4</w:t>
      </w:r>
      <w:r w:rsidDel="00000000" w:rsidR="00000000" w:rsidRPr="00000000">
        <w:rPr>
          <w:rtl w:val="0"/>
        </w:rPr>
      </w:r>
    </w:p>
    <w:p w:rsidR="00000000" w:rsidDel="00000000" w:rsidP="00000000" w:rsidRDefault="00000000" w:rsidRPr="00000000" w14:paraId="000000BB">
      <w:pPr>
        <w:keepNext w:val="1"/>
        <w:spacing w:after="120" w:before="0" w:line="240" w:lineRule="auto"/>
        <w:ind w:firstLine="0"/>
        <w:rPr/>
      </w:pPr>
      <w:r w:rsidDel="00000000" w:rsidR="00000000" w:rsidRPr="00000000">
        <w:rPr>
          <w:i w:val="1"/>
          <w:iCs w:val="1"/>
          <w:rtl w:val="0"/>
        </w:rPr>
        <w:t xml:space="preserve">Planificación del Alcance por Fases Metodológicas del SENA</w:t>
      </w:r>
      <w:r w:rsidDel="00000000" w:rsidR="00000000" w:rsidRPr="00000000">
        <w:rPr>
          <w:rtl w:val="0"/>
        </w:rPr>
      </w:r>
    </w:p>
    <w:tbl>
      <w:tblPr>
        <w:tblStyle w:val="Table4"/>
        <w:tblW w:w="9360.0" w:type="dxa"/>
        <w:jc w:val="center"/>
        <w:tblLayout w:type="fixed"/>
        <w:tblLook w:val="0000"/>
      </w:tblPr>
      <w:tblGrid>
        <w:gridCol w:w="1030"/>
        <w:gridCol w:w="2927"/>
        <w:gridCol w:w="2928"/>
        <w:gridCol w:w="2475"/>
        <w:tblGridChange w:id="0">
          <w:tblGrid>
            <w:gridCol w:w="1030"/>
            <w:gridCol w:w="2927"/>
            <w:gridCol w:w="2928"/>
            <w:gridCol w:w="2475"/>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BC">
            <w:pPr>
              <w:keepNext w:val="0"/>
              <w:spacing w:after="0" w:before="0" w:line="240" w:lineRule="auto"/>
              <w:ind w:firstLine="0"/>
              <w:rPr/>
            </w:pPr>
            <w:r w:rsidDel="00000000" w:rsidR="00000000" w:rsidRPr="00000000">
              <w:rPr>
                <w:b w:val="1"/>
                <w:bCs w:val="1"/>
                <w:sz w:val="20"/>
                <w:szCs w:val="20"/>
                <w:rtl w:val="0"/>
              </w:rPr>
              <w:t xml:space="preserve">Fase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D">
            <w:pPr>
              <w:keepNext w:val="0"/>
              <w:spacing w:after="0" w:before="0" w:line="240" w:lineRule="auto"/>
              <w:ind w:firstLine="0"/>
              <w:rPr>
                <w:b w:val="1"/>
                <w:bCs w:val="1"/>
              </w:rPr>
            </w:pPr>
            <w:r w:rsidDel="00000000" w:rsidR="00000000" w:rsidRPr="00000000">
              <w:rPr>
                <w:b w:val="1"/>
                <w:bCs w:val="1"/>
                <w:rtl w:val="0"/>
                <w:sz w:val="20"/>
                <w:szCs w:val="20"/>
              </w:rPr>
              <w:t xml:space="preserve">Semanas</w:t>
            </w:r>
          </w:p>
        </w:tc>
        <w:tc>
          <w:tcPr>
            <w:tcBorders>
              <w:top w:color="000000" w:space="0" w:sz="8" w:val="single"/>
              <w:bottom w:color="000000" w:space="0" w:sz="8" w:val="single"/>
            </w:tcBorders>
          </w:tcPr>
          <w:p w:rsidR="00000000" w:rsidDel="00000000" w:rsidP="00000000" w:rsidRDefault="00000000" w:rsidRPr="00000000" w14:paraId="000000BE">
            <w:pPr>
              <w:keepNext w:val="0"/>
              <w:spacing w:after="0" w:before="0" w:line="240" w:lineRule="auto"/>
              <w:ind w:firstLine="0"/>
              <w:rPr/>
            </w:pPr>
            <w:r w:rsidDel="00000000" w:rsidR="00000000" w:rsidRPr="00000000">
              <w:rPr>
                <w:b w:val="1"/>
                <w:bCs w:val="1"/>
                <w:sz w:val="20"/>
                <w:szCs w:val="20"/>
                <w:rtl w:val="0"/>
              </w:rPr>
              <w:t xml:space="preserve">Actividades principales de ingeniería de software</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BF">
            <w:pPr>
              <w:keepNext w:val="0"/>
              <w:spacing w:after="0" w:before="0" w:line="240" w:lineRule="auto"/>
              <w:ind w:firstLine="0"/>
              <w:rPr/>
            </w:pPr>
            <w:r w:rsidDel="00000000" w:rsidR="00000000" w:rsidRPr="00000000">
              <w:rPr>
                <w:b w:val="1"/>
                <w:bCs w:val="1"/>
                <w:sz w:val="20"/>
                <w:szCs w:val="20"/>
                <w:rtl w:val="0"/>
              </w:rPr>
              <w:t xml:space="preserve">Resultados y productos esperados</w:t>
            </w:r>
            <w:r w:rsidDel="00000000" w:rsidR="00000000" w:rsidRPr="00000000">
              <w:rPr>
                <w:rtl w:val="0"/>
              </w:rPr>
            </w:r>
          </w:p>
        </w:tc>
      </w:tr>
      <w:tr>
        <w:trPr>
          <w:cantSplit w:val="1"/>
          <w:tblHeader w:val="0"/>
        </w:trPr>
        <w:tc>
          <w:tcPr/>
          <w:p w:rsidR="00000000" w:rsidDel="00000000" w:rsidP="00000000" w:rsidRDefault="00000000" w:rsidRPr="00000000" w14:paraId="000000C0">
            <w:pPr>
              <w:keepNext w:val="0"/>
              <w:spacing w:after="0" w:before="0" w:line="240" w:lineRule="auto"/>
              <w:ind w:firstLine="0"/>
              <w:rPr/>
            </w:pPr>
            <w:r w:rsidDel="00000000" w:rsidR="00000000" w:rsidRPr="00000000">
              <w:rPr>
                <w:b w:val="0"/>
                <w:bCs w:val="0"/>
                <w:sz w:val="20"/>
                <w:szCs w:val="20"/>
                <w:rtl w:val="0"/>
              </w:rPr>
              <w:t xml:space="preserve">1. Análisis</w:t>
            </w:r>
            <w:r w:rsidDel="00000000" w:rsidR="00000000" w:rsidRPr="00000000">
              <w:rPr>
                <w:rtl w:val="0"/>
              </w:rPr>
            </w:r>
          </w:p>
        </w:tc>
        <w:tc>
          <w:tcPr/>
          <w:p w:rsidR="00000000" w:rsidDel="00000000" w:rsidP="00000000" w:rsidRDefault="00000000" w:rsidRPr="00000000" w14:paraId="000000C1">
            <w:pPr>
              <w:keepNext w:val="0"/>
              <w:spacing w:after="0" w:before="0" w:line="240" w:lineRule="auto"/>
              <w:ind w:firstLine="0"/>
              <w:rPr/>
            </w:pPr>
            <w:r w:rsidDel="00000000" w:rsidR="00000000" w:rsidRPr="00000000">
              <w:rPr>
                <w:rtl w:val="0"/>
                <w:sz w:val="20"/>
                <w:szCs w:val="20"/>
              </w:rPr>
              <w:t xml:space="preserve">1-2</w:t>
            </w:r>
          </w:p>
        </w:tc>
        <w:tc>
          <w:tcPr/>
          <w:p w:rsidR="00000000" w:rsidDel="00000000" w:rsidP="00000000" w:rsidRDefault="00000000" w:rsidRPr="00000000" w14:paraId="000000C2">
            <w:pPr>
              <w:keepNext w:val="0"/>
              <w:spacing w:after="0" w:before="0" w:line="240" w:lineRule="auto"/>
              <w:ind w:firstLine="0"/>
              <w:rPr/>
            </w:pPr>
            <w:r w:rsidDel="00000000" w:rsidR="00000000" w:rsidRPr="00000000">
              <w:rPr>
                <w:b w:val="0"/>
                <w:bCs w:val="0"/>
                <w:sz w:val="20"/>
                <w:szCs w:val="20"/>
                <w:rtl w:val="0"/>
              </w:rPr>
              <w:t xml:space="preserve">Levantamiento de requisitos, entrevistas con personal técnico y estructuración del alcance de escritorio.</w:t>
            </w:r>
            <w:r w:rsidDel="00000000" w:rsidR="00000000" w:rsidRPr="00000000">
              <w:rPr>
                <w:rtl w:val="0"/>
              </w:rPr>
            </w:r>
          </w:p>
        </w:tc>
        <w:tc>
          <w:tcPr/>
          <w:p w:rsidR="00000000" w:rsidDel="00000000" w:rsidP="00000000" w:rsidRDefault="00000000" w:rsidRPr="00000000" w14:paraId="000000C3">
            <w:pPr>
              <w:keepNext w:val="0"/>
              <w:spacing w:after="0" w:before="0" w:line="240" w:lineRule="auto"/>
              <w:ind w:firstLine="0"/>
              <w:rPr/>
            </w:pPr>
            <w:r w:rsidDel="00000000" w:rsidR="00000000" w:rsidRPr="00000000">
              <w:rPr>
                <w:b w:val="0"/>
                <w:bCs w:val="0"/>
                <w:sz w:val="20"/>
                <w:szCs w:val="20"/>
                <w:rtl w:val="0"/>
              </w:rPr>
              <w:t xml:space="preserve">Documento DOC-03-ERS aprobado, catálogo MoSCoW y bocetos iniciales.</w:t>
            </w:r>
            <w:r w:rsidDel="00000000" w:rsidR="00000000" w:rsidRPr="00000000">
              <w:rPr>
                <w:rtl w:val="0"/>
              </w:rPr>
            </w:r>
          </w:p>
        </w:tc>
      </w:tr>
      <w:tr>
        <w:trPr>
          <w:cantSplit w:val="1"/>
          <w:tblHeader w:val="0"/>
        </w:trPr>
        <w:tc>
          <w:tcPr/>
          <w:p w:rsidR="00000000" w:rsidDel="00000000" w:rsidP="00000000" w:rsidRDefault="00000000" w:rsidRPr="00000000" w14:paraId="000000C4">
            <w:pPr>
              <w:keepNext w:val="0"/>
              <w:spacing w:after="0" w:before="0" w:line="240" w:lineRule="auto"/>
              <w:ind w:firstLine="0"/>
              <w:rPr/>
            </w:pPr>
            <w:r w:rsidDel="00000000" w:rsidR="00000000" w:rsidRPr="00000000">
              <w:rPr>
                <w:b w:val="0"/>
                <w:bCs w:val="0"/>
                <w:sz w:val="20"/>
                <w:szCs w:val="20"/>
                <w:rtl w:val="0"/>
              </w:rPr>
              <w:t xml:space="preserve">2. Diseño</w:t>
            </w:r>
            <w:r w:rsidDel="00000000" w:rsidR="00000000" w:rsidRPr="00000000">
              <w:rPr>
                <w:rtl w:val="0"/>
              </w:rPr>
            </w:r>
          </w:p>
        </w:tc>
        <w:tc>
          <w:tcPr/>
          <w:p w:rsidR="00000000" w:rsidDel="00000000" w:rsidP="00000000" w:rsidRDefault="00000000" w:rsidRPr="00000000" w14:paraId="000000C5">
            <w:pPr>
              <w:keepNext w:val="0"/>
              <w:spacing w:after="0" w:before="0" w:line="240" w:lineRule="auto"/>
              <w:ind w:firstLine="0"/>
              <w:rPr/>
            </w:pPr>
            <w:r w:rsidDel="00000000" w:rsidR="00000000" w:rsidRPr="00000000">
              <w:rPr>
                <w:rtl w:val="0"/>
                <w:sz w:val="20"/>
                <w:szCs w:val="20"/>
              </w:rPr>
              <w:t xml:space="preserve">3-4</w:t>
            </w:r>
          </w:p>
        </w:tc>
        <w:tc>
          <w:tcPr/>
          <w:p w:rsidR="00000000" w:rsidDel="00000000" w:rsidP="00000000" w:rsidRDefault="00000000" w:rsidRPr="00000000" w14:paraId="000000C6">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Diseño de la base de datos relacional (PostgreSQL) y de las colecciones de MongoDB, maquetación XAML en WPF y diagramas UML. </w:t>
            </w:r>
            <w:r w:rsidDel="00000000" w:rsidR="00000000" w:rsidRPr="00000000">
              <w:rPr>
                <w:rtl w:val="0"/>
              </w:rPr>
            </w:r>
          </w:p>
        </w:tc>
        <w:tc>
          <w:tcPr/>
          <w:p w:rsidR="00000000" w:rsidDel="00000000" w:rsidP="00000000" w:rsidRDefault="00000000" w:rsidRPr="00000000" w14:paraId="000000C7">
            <w:pPr>
              <w:spacing w:after="0" w:before="0" w:line="240" w:lineRule="auto"/>
              <w:ind w:firstLine="0"/>
              <w:rPr>
                <w:rFonts w:ascii="Times New Roman" w:cs="Times New Roman" w:eastAsia="Times New Roman" w:hAnsi="Times New Roman"/>
                <w:b w:val="0"/>
                <w:bCs w:val="0"/>
                <w:sz w:val="20"/>
                <w:szCs w:val="20"/>
              </w:rPr>
            </w:pPr>
            <w:r w:rsidDel="00000000" w:rsidR="00000000" w:rsidRPr="00000000">
              <w:rPr>
                <w:b w:val="0"/>
                <w:bCs w:val="0"/>
                <w:sz w:val="20"/>
                <w:szCs w:val="20"/>
                <w:rtl w:val="0"/>
              </w:rPr>
              <w:t xml:space="preserve">Script DDL de PostgreSQL, esquemas BSON, maquetas WPF y diagramas de clases. </w:t>
            </w:r>
            <w:r w:rsidDel="00000000" w:rsidR="00000000" w:rsidRPr="00000000">
              <w:rPr>
                <w:rtl w:val="0"/>
              </w:rPr>
            </w:r>
          </w:p>
        </w:tc>
      </w:tr>
      <w:tr>
        <w:trPr>
          <w:cantSplit w:val="1"/>
          <w:tblHeader w:val="0"/>
        </w:trPr>
        <w:tc>
          <w:tcPr/>
          <w:p w:rsidR="00000000" w:rsidDel="00000000" w:rsidP="00000000" w:rsidRDefault="00000000" w:rsidRPr="00000000" w14:paraId="000000C8">
            <w:pPr>
              <w:keepNext w:val="0"/>
              <w:spacing w:after="0" w:before="0" w:line="240" w:lineRule="auto"/>
              <w:ind w:firstLine="0"/>
              <w:rPr/>
            </w:pPr>
            <w:r w:rsidDel="00000000" w:rsidR="00000000" w:rsidRPr="00000000">
              <w:rPr>
                <w:b w:val="0"/>
                <w:bCs w:val="0"/>
                <w:sz w:val="20"/>
                <w:szCs w:val="20"/>
                <w:rtl w:val="0"/>
              </w:rPr>
              <w:t xml:space="preserve">3. Desarrollo</w:t>
            </w:r>
            <w:r w:rsidDel="00000000" w:rsidR="00000000" w:rsidRPr="00000000">
              <w:rPr>
                <w:rtl w:val="0"/>
              </w:rPr>
            </w:r>
          </w:p>
        </w:tc>
        <w:tc>
          <w:tcPr/>
          <w:p w:rsidR="00000000" w:rsidDel="00000000" w:rsidP="00000000" w:rsidRDefault="00000000" w:rsidRPr="00000000" w14:paraId="000000C9">
            <w:pPr>
              <w:keepNext w:val="0"/>
              <w:spacing w:after="0" w:before="0" w:line="240" w:lineRule="auto"/>
              <w:ind w:firstLine="0"/>
              <w:rPr/>
            </w:pPr>
            <w:r w:rsidDel="00000000" w:rsidR="00000000" w:rsidRPr="00000000">
              <w:rPr>
                <w:rtl w:val="0"/>
                <w:sz w:val="20"/>
                <w:szCs w:val="20"/>
              </w:rPr>
              <w:t xml:space="preserve">5-9</w:t>
            </w:r>
          </w:p>
        </w:tc>
        <w:tc>
          <w:tcPr/>
          <w:p w:rsidR="00000000" w:rsidDel="00000000" w:rsidP="00000000" w:rsidRDefault="00000000" w:rsidRPr="00000000" w14:paraId="000000CA">
            <w:pPr>
              <w:keepNext w:val="0"/>
              <w:spacing w:after="0" w:before="0" w:line="240" w:lineRule="auto"/>
              <w:ind w:firstLine="0"/>
              <w:rPr/>
            </w:pPr>
            <w:r w:rsidDel="00000000" w:rsidR="00000000" w:rsidRPr="00000000">
              <w:rPr>
                <w:b w:val="0"/>
                <w:bCs w:val="0"/>
                <w:sz w:val="20"/>
                <w:szCs w:val="20"/>
                <w:rtl w:val="0"/>
              </w:rPr>
              <w:t xml:space="preserve">Construcción del cliente WPF, la API REST, el motor camposDinamicos y el script analítico en Python.</w:t>
            </w:r>
            <w:r w:rsidDel="00000000" w:rsidR="00000000" w:rsidRPr="00000000">
              <w:rPr>
                <w:rtl w:val="0"/>
              </w:rPr>
            </w:r>
          </w:p>
        </w:tc>
        <w:tc>
          <w:tcPr/>
          <w:p w:rsidR="00000000" w:rsidDel="00000000" w:rsidP="00000000" w:rsidRDefault="00000000" w:rsidRPr="00000000" w14:paraId="000000CB">
            <w:pPr>
              <w:keepNext w:val="0"/>
              <w:spacing w:after="0" w:before="0" w:line="240" w:lineRule="auto"/>
              <w:ind w:firstLine="0"/>
              <w:rPr/>
            </w:pPr>
            <w:r w:rsidDel="00000000" w:rsidR="00000000" w:rsidRPr="00000000">
              <w:rPr>
                <w:b w:val="0"/>
                <w:bCs w:val="0"/>
                <w:sz w:val="20"/>
                <w:szCs w:val="20"/>
                <w:rtl w:val="0"/>
              </w:rPr>
              <w:t xml:space="preserve">Código fuente funcional, repositorio Git integrado y API REST.</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CC">
            <w:pPr>
              <w:keepNext w:val="0"/>
              <w:spacing w:after="0" w:before="0" w:line="240" w:lineRule="auto"/>
              <w:ind w:firstLine="0"/>
              <w:rPr/>
            </w:pPr>
            <w:r w:rsidDel="00000000" w:rsidR="00000000" w:rsidRPr="00000000">
              <w:rPr>
                <w:b w:val="0"/>
                <w:bCs w:val="0"/>
                <w:sz w:val="20"/>
                <w:szCs w:val="20"/>
                <w:rtl w:val="0"/>
              </w:rPr>
              <w:t xml:space="preserve">4. Pruebas y cierre</w:t>
            </w:r>
            <w:r w:rsidDel="00000000" w:rsidR="00000000" w:rsidRPr="00000000">
              <w:rPr>
                <w:rtl w:val="0"/>
              </w:rPr>
            </w:r>
          </w:p>
        </w:tc>
        <w:tc>
          <w:tcPr>
            <w:tcBorders>
              <w:bottom w:color="000000" w:space="0" w:sz="8" w:val="single"/>
            </w:tcBorders>
          </w:tcPr>
          <w:p w:rsidR="00000000" w:rsidDel="00000000" w:rsidP="00000000" w:rsidRDefault="00000000" w:rsidRPr="00000000" w14:paraId="000000CD">
            <w:pPr>
              <w:keepNext w:val="0"/>
              <w:spacing w:after="0" w:before="0" w:line="240" w:lineRule="auto"/>
              <w:ind w:firstLine="0"/>
              <w:rPr/>
            </w:pPr>
            <w:r w:rsidDel="00000000" w:rsidR="00000000" w:rsidRPr="00000000">
              <w:rPr>
                <w:rtl w:val="0"/>
                <w:sz w:val="20"/>
                <w:szCs w:val="20"/>
              </w:rPr>
              <w:t xml:space="preserve">10-12</w:t>
            </w:r>
          </w:p>
        </w:tc>
        <w:tc>
          <w:tcPr>
            <w:tcBorders>
              <w:bottom w:color="000000" w:space="0" w:sz="8" w:val="single"/>
            </w:tcBorders>
          </w:tcPr>
          <w:p w:rsidR="00000000" w:rsidDel="00000000" w:rsidP="00000000" w:rsidRDefault="00000000" w:rsidRPr="00000000" w14:paraId="000000CE">
            <w:pPr>
              <w:keepNext w:val="0"/>
              <w:spacing w:after="0" w:before="0" w:line="240" w:lineRule="auto"/>
              <w:ind w:firstLine="0"/>
              <w:rPr/>
            </w:pPr>
            <w:r w:rsidDel="00000000" w:rsidR="00000000" w:rsidRPr="00000000">
              <w:rPr>
                <w:b w:val="0"/>
                <w:bCs w:val="0"/>
                <w:sz w:val="20"/>
                <w:szCs w:val="20"/>
                <w:rtl w:val="0"/>
              </w:rPr>
              <w:t xml:space="preserve">Pruebas de QA, corrección de defectos, elaboración del manual de usuario y entrega.</w:t>
            </w:r>
            <w:r w:rsidDel="00000000" w:rsidR="00000000" w:rsidRPr="00000000">
              <w:rPr>
                <w:rtl w:val="0"/>
              </w:rPr>
            </w:r>
          </w:p>
        </w:tc>
        <w:tc>
          <w:tcPr>
            <w:tcBorders>
              <w:bottom w:color="000000" w:space="0" w:sz="8" w:val="single"/>
            </w:tcBorders>
          </w:tcPr>
          <w:p w:rsidR="00000000" w:rsidDel="00000000" w:rsidP="00000000" w:rsidRDefault="00000000" w:rsidRPr="00000000" w14:paraId="000000CF">
            <w:pPr>
              <w:keepNext w:val="0"/>
              <w:spacing w:after="0" w:before="0" w:line="240" w:lineRule="auto"/>
              <w:ind w:firstLine="0"/>
              <w:rPr/>
            </w:pPr>
            <w:r w:rsidDel="00000000" w:rsidR="00000000" w:rsidRPr="00000000">
              <w:rPr>
                <w:b w:val="0"/>
                <w:bCs w:val="0"/>
                <w:sz w:val="20"/>
                <w:szCs w:val="20"/>
                <w:rtl w:val="0"/>
              </w:rPr>
              <w:t xml:space="preserve">Informe de pruebas QA, ejecutable autocontenido de .NET, manuales y acta de cierre.</w:t>
            </w:r>
            <w:r w:rsidDel="00000000" w:rsidR="00000000" w:rsidRPr="00000000">
              <w:rPr>
                <w:rtl w:val="0"/>
              </w:rPr>
            </w:r>
          </w:p>
        </w:tc>
      </w:tr>
    </w:tbl>
    <w:p w:rsidR="00000000" w:rsidDel="00000000" w:rsidP="00000000" w:rsidRDefault="00000000" w:rsidRPr="00000000" w14:paraId="000000D0">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Fases metodológicas del proyecto formativo ADSO.</w:t>
      </w:r>
    </w:p>
    <w:p w:rsidR="00000000" w:rsidDel="00000000" w:rsidP="00000000" w:rsidRDefault="00000000" w:rsidRPr="00000000" w14:paraId="000000D1">
      <w:pPr>
        <w:pStyle w:val="Heading2"/>
        <w:rPr/>
      </w:pPr>
      <w:r w:rsidDel="00000000" w:rsidR="00000000" w:rsidRPr="00000000">
        <w:rPr>
          <w:rtl w:val="0"/>
        </w:rPr>
        <w:t xml:space="preserve">3.3 Módulos del Sistema</w:t>
      </w:r>
    </w:p>
    <w:p w:rsidR="00000000" w:rsidDel="00000000" w:rsidP="00000000" w:rsidRDefault="00000000" w:rsidRPr="00000000" w14:paraId="000000D2">
      <w:pPr>
        <w:rPr/>
      </w:pPr>
      <w:r w:rsidDel="00000000" w:rsidR="00000000" w:rsidRPr="00000000">
        <w:rPr>
          <w:rtl w:val="0"/>
        </w:rPr>
        <w:t xml:space="preserve">El alcance funcional de SITBIO se agrupa en nueve módulos. La Tabla 5 los resume y los vincula con los requisitos funcionales que los implementan, detallados en la Sección 5.</w:t>
      </w:r>
    </w:p>
    <w:p w:rsidR="00000000" w:rsidDel="00000000" w:rsidP="00000000" w:rsidRDefault="00000000" w:rsidRPr="00000000" w14:paraId="000000D3">
      <w:pPr>
        <w:keepNext w:val="1"/>
        <w:spacing w:after="0" w:before="120" w:line="480" w:lineRule="auto"/>
        <w:ind w:firstLine="0"/>
        <w:rPr/>
      </w:pPr>
      <w:r w:rsidDel="00000000" w:rsidR="00000000" w:rsidRPr="00000000">
        <w:rPr>
          <w:b w:val="1"/>
          <w:bCs w:val="1"/>
          <w:rtl w:val="0"/>
        </w:rPr>
        <w:t xml:space="preserve">Tabla 5</w:t>
      </w:r>
      <w:r w:rsidDel="00000000" w:rsidR="00000000" w:rsidRPr="00000000">
        <w:rPr>
          <w:rtl w:val="0"/>
        </w:rPr>
      </w:r>
    </w:p>
    <w:p w:rsidR="00000000" w:rsidDel="00000000" w:rsidP="00000000" w:rsidRDefault="00000000" w:rsidRPr="00000000" w14:paraId="000000D4">
      <w:pPr>
        <w:keepNext w:val="1"/>
        <w:spacing w:after="120" w:before="0" w:line="240" w:lineRule="auto"/>
        <w:ind w:firstLine="0"/>
        <w:rPr/>
      </w:pPr>
      <w:r w:rsidDel="00000000" w:rsidR="00000000" w:rsidRPr="00000000">
        <w:rPr>
          <w:i w:val="1"/>
          <w:iCs w:val="1"/>
          <w:rtl w:val="0"/>
        </w:rPr>
        <w:t xml:space="preserve">Módulos de SITBIO y Requisitos Funcionales Asociados</w:t>
      </w:r>
      <w:r w:rsidDel="00000000" w:rsidR="00000000" w:rsidRPr="00000000">
        <w:rPr>
          <w:rtl w:val="0"/>
        </w:rPr>
      </w:r>
    </w:p>
    <w:tbl>
      <w:tblPr>
        <w:tblStyle w:val="Table5"/>
        <w:tblW w:w="9360.0" w:type="dxa"/>
        <w:jc w:val="center"/>
        <w:tblLayout w:type="fixed"/>
        <w:tblLook w:val="0000"/>
      </w:tblPr>
      <w:tblGrid>
        <w:gridCol w:w="1900"/>
        <w:gridCol w:w="4660"/>
        <w:gridCol w:w="2800"/>
        <w:tblGridChange w:id="0">
          <w:tblGrid>
            <w:gridCol w:w="1900"/>
            <w:gridCol w:w="4660"/>
            <w:gridCol w:w="280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0D5">
            <w:pPr>
              <w:keepNext w:val="0"/>
              <w:spacing w:after="0" w:before="0" w:line="240" w:lineRule="auto"/>
              <w:ind w:firstLine="0"/>
              <w:rPr/>
            </w:pPr>
            <w:r w:rsidDel="00000000" w:rsidR="00000000" w:rsidRPr="00000000">
              <w:rPr>
                <w:b w:val="1"/>
                <w:bCs w:val="1"/>
                <w:sz w:val="20"/>
                <w:szCs w:val="20"/>
                <w:rtl w:val="0"/>
              </w:rPr>
              <w:t xml:space="preserve">Módulo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D6">
            <w:pPr>
              <w:keepNext w:val="0"/>
              <w:spacing w:after="0" w:before="0" w:line="240" w:lineRule="auto"/>
              <w:ind w:firstLine="0"/>
              <w:rPr/>
            </w:pPr>
            <w:r w:rsidDel="00000000" w:rsidR="00000000" w:rsidRPr="00000000">
              <w:rPr>
                <w:b w:val="1"/>
                <w:bCs w:val="1"/>
                <w:sz w:val="20"/>
                <w:szCs w:val="20"/>
                <w:rtl w:val="0"/>
              </w:rPr>
              <w:t xml:space="preserve">Responsabilidad</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0D7">
            <w:pPr>
              <w:keepNext w:val="0"/>
              <w:spacing w:after="0" w:before="0" w:line="240" w:lineRule="auto"/>
              <w:ind w:firstLine="0"/>
              <w:rPr/>
            </w:pPr>
            <w:r w:rsidDel="00000000" w:rsidR="00000000" w:rsidRPr="00000000">
              <w:rPr>
                <w:b w:val="1"/>
                <w:bCs w:val="1"/>
                <w:sz w:val="20"/>
                <w:szCs w:val="20"/>
                <w:rtl w:val="0"/>
              </w:rPr>
              <w:t xml:space="preserve">Requisitos funcionales</w:t>
            </w:r>
            <w:r w:rsidDel="00000000" w:rsidR="00000000" w:rsidRPr="00000000">
              <w:rPr>
                <w:rtl w:val="0"/>
              </w:rPr>
            </w:r>
          </w:p>
        </w:tc>
      </w:tr>
      <w:tr>
        <w:trPr>
          <w:cantSplit w:val="1"/>
          <w:tblHeader w:val="0"/>
        </w:trPr>
        <w:tc>
          <w:tcPr/>
          <w:p w:rsidR="00000000" w:rsidDel="00000000" w:rsidP="00000000" w:rsidRDefault="00000000" w:rsidRPr="00000000" w14:paraId="000000D8">
            <w:pPr>
              <w:keepNext w:val="0"/>
              <w:spacing w:after="0" w:before="0" w:line="240" w:lineRule="auto"/>
              <w:ind w:firstLine="0"/>
              <w:rPr/>
            </w:pPr>
            <w:r w:rsidDel="00000000" w:rsidR="00000000" w:rsidRPr="00000000">
              <w:rPr>
                <w:b w:val="0"/>
                <w:bCs w:val="0"/>
                <w:sz w:val="20"/>
                <w:szCs w:val="20"/>
                <w:rtl w:val="0"/>
              </w:rPr>
              <w:t xml:space="preserve">Seguridad</w:t>
            </w:r>
            <w:r w:rsidDel="00000000" w:rsidR="00000000" w:rsidRPr="00000000">
              <w:rPr>
                <w:rtl w:val="0"/>
              </w:rPr>
            </w:r>
          </w:p>
        </w:tc>
        <w:tc>
          <w:tcPr/>
          <w:p w:rsidR="00000000" w:rsidDel="00000000" w:rsidP="00000000" w:rsidRDefault="00000000" w:rsidRPr="00000000" w14:paraId="000000D9">
            <w:pPr>
              <w:keepNext w:val="0"/>
              <w:spacing w:after="0" w:before="0" w:line="240" w:lineRule="auto"/>
              <w:ind w:firstLine="0"/>
              <w:rPr/>
            </w:pPr>
            <w:r w:rsidDel="00000000" w:rsidR="00000000" w:rsidRPr="00000000">
              <w:rPr>
                <w:b w:val="0"/>
                <w:bCs w:val="0"/>
                <w:sz w:val="20"/>
                <w:szCs w:val="20"/>
                <w:rtl w:val="0"/>
              </w:rPr>
              <w:t xml:space="preserve">Autenticación, roles RBAC, control de sesión y auditoría.</w:t>
            </w:r>
            <w:r w:rsidDel="00000000" w:rsidR="00000000" w:rsidRPr="00000000">
              <w:rPr>
                <w:rtl w:val="0"/>
              </w:rPr>
            </w:r>
          </w:p>
        </w:tc>
        <w:tc>
          <w:tcPr/>
          <w:p w:rsidR="00000000" w:rsidDel="00000000" w:rsidP="00000000" w:rsidRDefault="00000000" w:rsidRPr="00000000" w14:paraId="000000DA">
            <w:pPr>
              <w:keepNext w:val="0"/>
              <w:spacing w:after="0" w:before="0" w:line="240" w:lineRule="auto"/>
              <w:ind w:firstLine="0"/>
              <w:rPr/>
            </w:pPr>
            <w:r w:rsidDel="00000000" w:rsidR="00000000" w:rsidRPr="00000000">
              <w:rPr>
                <w:b w:val="0"/>
                <w:bCs w:val="0"/>
                <w:sz w:val="20"/>
                <w:szCs w:val="20"/>
                <w:rtl w:val="0"/>
              </w:rPr>
              <w:t xml:space="preserve">RF-001, RF-002, RF-011, RF-012, RF-013</w:t>
            </w:r>
            <w:r w:rsidDel="00000000" w:rsidR="00000000" w:rsidRPr="00000000">
              <w:rPr>
                <w:rtl w:val="0"/>
              </w:rPr>
            </w:r>
          </w:p>
        </w:tc>
      </w:tr>
      <w:tr>
        <w:trPr>
          <w:cantSplit w:val="1"/>
          <w:tblHeader w:val="0"/>
        </w:trPr>
        <w:tc>
          <w:tcPr/>
          <w:p w:rsidR="00000000" w:rsidDel="00000000" w:rsidP="00000000" w:rsidRDefault="00000000" w:rsidRPr="00000000" w14:paraId="000000DB">
            <w:pPr>
              <w:keepNext w:val="0"/>
              <w:spacing w:after="0" w:before="0" w:line="240" w:lineRule="auto"/>
              <w:ind w:firstLine="0"/>
              <w:rPr/>
            </w:pPr>
            <w:r w:rsidDel="00000000" w:rsidR="00000000" w:rsidRPr="00000000">
              <w:rPr>
                <w:b w:val="0"/>
                <w:bCs w:val="0"/>
                <w:sz w:val="20"/>
                <w:szCs w:val="20"/>
                <w:rtl w:val="0"/>
              </w:rPr>
              <w:t xml:space="preserve">Inventario</w:t>
            </w:r>
            <w:r w:rsidDel="00000000" w:rsidR="00000000" w:rsidRPr="00000000">
              <w:rPr>
                <w:rtl w:val="0"/>
              </w:rPr>
            </w:r>
          </w:p>
        </w:tc>
        <w:tc>
          <w:tcPr/>
          <w:p w:rsidR="00000000" w:rsidDel="00000000" w:rsidP="00000000" w:rsidRDefault="00000000" w:rsidRPr="00000000" w14:paraId="000000DC">
            <w:pPr>
              <w:keepNext w:val="0"/>
              <w:spacing w:after="0" w:before="0" w:line="240" w:lineRule="auto"/>
              <w:ind w:firstLine="0"/>
              <w:rPr/>
            </w:pPr>
            <w:r w:rsidDel="00000000" w:rsidR="00000000" w:rsidRPr="00000000">
              <w:rPr>
                <w:b w:val="0"/>
                <w:bCs w:val="0"/>
                <w:sz w:val="20"/>
                <w:szCs w:val="20"/>
                <w:rtl w:val="0"/>
              </w:rPr>
              <w:t xml:space="preserve">Hoja de vida, estado operativo, documentos e importación de equipos.</w:t>
            </w:r>
            <w:r w:rsidDel="00000000" w:rsidR="00000000" w:rsidRPr="00000000">
              <w:rPr>
                <w:rtl w:val="0"/>
              </w:rPr>
            </w:r>
          </w:p>
        </w:tc>
        <w:tc>
          <w:tcPr/>
          <w:p w:rsidR="00000000" w:rsidDel="00000000" w:rsidP="00000000" w:rsidRDefault="00000000" w:rsidRPr="00000000" w14:paraId="000000DD">
            <w:pPr>
              <w:keepNext w:val="0"/>
              <w:spacing w:after="0" w:before="0" w:line="240" w:lineRule="auto"/>
              <w:ind w:firstLine="0"/>
              <w:rPr/>
            </w:pPr>
            <w:r w:rsidDel="00000000" w:rsidR="00000000" w:rsidRPr="00000000">
              <w:rPr>
                <w:b w:val="0"/>
                <w:bCs w:val="0"/>
                <w:sz w:val="20"/>
                <w:szCs w:val="20"/>
                <w:rtl w:val="0"/>
              </w:rPr>
              <w:t xml:space="preserve">RF-003, RF-014, RF-015, RF-016</w:t>
            </w:r>
            <w:r w:rsidDel="00000000" w:rsidR="00000000" w:rsidRPr="00000000">
              <w:rPr>
                <w:rtl w:val="0"/>
              </w:rPr>
            </w:r>
          </w:p>
        </w:tc>
      </w:tr>
      <w:tr>
        <w:trPr>
          <w:cantSplit w:val="1"/>
          <w:tblHeader w:val="0"/>
        </w:trPr>
        <w:tc>
          <w:tcPr/>
          <w:p w:rsidR="00000000" w:rsidDel="00000000" w:rsidP="00000000" w:rsidRDefault="00000000" w:rsidRPr="00000000" w14:paraId="000000DE">
            <w:pPr>
              <w:keepNext w:val="0"/>
              <w:spacing w:after="0" w:before="0" w:line="240" w:lineRule="auto"/>
              <w:ind w:firstLine="0"/>
              <w:rPr/>
            </w:pPr>
            <w:r w:rsidDel="00000000" w:rsidR="00000000" w:rsidRPr="00000000">
              <w:rPr>
                <w:b w:val="0"/>
                <w:bCs w:val="0"/>
                <w:sz w:val="20"/>
                <w:szCs w:val="20"/>
                <w:rtl w:val="0"/>
              </w:rPr>
              <w:t xml:space="preserve">Peticiones</w:t>
            </w:r>
            <w:r w:rsidDel="00000000" w:rsidR="00000000" w:rsidRPr="00000000">
              <w:rPr>
                <w:rtl w:val="0"/>
              </w:rPr>
            </w:r>
          </w:p>
        </w:tc>
        <w:tc>
          <w:tcPr/>
          <w:p w:rsidR="00000000" w:rsidDel="00000000" w:rsidP="00000000" w:rsidRDefault="00000000" w:rsidRPr="00000000" w14:paraId="000000DF">
            <w:pPr>
              <w:keepNext w:val="0"/>
              <w:spacing w:after="0" w:before="0" w:line="240" w:lineRule="auto"/>
              <w:ind w:firstLine="0"/>
              <w:rPr/>
            </w:pPr>
            <w:r w:rsidDel="00000000" w:rsidR="00000000" w:rsidRPr="00000000">
              <w:rPr>
                <w:b w:val="0"/>
                <w:bCs w:val="0"/>
                <w:sz w:val="20"/>
                <w:szCs w:val="20"/>
                <w:rtl w:val="0"/>
              </w:rPr>
              <w:t xml:space="preserve">Reporte, clasificación y seguimiento de fallas mediante tiquetes.</w:t>
            </w:r>
            <w:r w:rsidDel="00000000" w:rsidR="00000000" w:rsidRPr="00000000">
              <w:rPr>
                <w:rtl w:val="0"/>
              </w:rPr>
            </w:r>
          </w:p>
        </w:tc>
        <w:tc>
          <w:tcPr/>
          <w:p w:rsidR="00000000" w:rsidDel="00000000" w:rsidP="00000000" w:rsidRDefault="00000000" w:rsidRPr="00000000" w14:paraId="000000E0">
            <w:pPr>
              <w:keepNext w:val="0"/>
              <w:spacing w:after="0" w:before="0" w:line="240" w:lineRule="auto"/>
              <w:ind w:firstLine="0"/>
              <w:rPr/>
            </w:pPr>
            <w:r w:rsidDel="00000000" w:rsidR="00000000" w:rsidRPr="00000000">
              <w:rPr>
                <w:b w:val="0"/>
                <w:bCs w:val="0"/>
                <w:sz w:val="20"/>
                <w:szCs w:val="20"/>
                <w:rtl w:val="0"/>
              </w:rPr>
              <w:t xml:space="preserve">RF-004, RF-017, RF-018</w:t>
            </w:r>
            <w:r w:rsidDel="00000000" w:rsidR="00000000" w:rsidRPr="00000000">
              <w:rPr>
                <w:rtl w:val="0"/>
              </w:rPr>
            </w:r>
          </w:p>
        </w:tc>
      </w:tr>
      <w:tr>
        <w:trPr>
          <w:cantSplit w:val="1"/>
          <w:tblHeader w:val="0"/>
        </w:trPr>
        <w:tc>
          <w:tcPr/>
          <w:p w:rsidR="00000000" w:rsidDel="00000000" w:rsidP="00000000" w:rsidRDefault="00000000" w:rsidRPr="00000000" w14:paraId="000000E1">
            <w:pPr>
              <w:keepNext w:val="0"/>
              <w:spacing w:after="0" w:before="0" w:line="240" w:lineRule="auto"/>
              <w:ind w:firstLine="0"/>
              <w:rPr/>
            </w:pPr>
            <w:r w:rsidDel="00000000" w:rsidR="00000000" w:rsidRPr="00000000">
              <w:rPr>
                <w:b w:val="0"/>
                <w:bCs w:val="0"/>
                <w:sz w:val="20"/>
                <w:szCs w:val="20"/>
                <w:rtl w:val="0"/>
              </w:rPr>
              <w:t xml:space="preserve">Tareas y Mantenimiento</w:t>
            </w:r>
            <w:r w:rsidDel="00000000" w:rsidR="00000000" w:rsidRPr="00000000">
              <w:rPr>
                <w:rtl w:val="0"/>
              </w:rPr>
            </w:r>
          </w:p>
        </w:tc>
        <w:tc>
          <w:tcPr/>
          <w:p w:rsidR="00000000" w:rsidDel="00000000" w:rsidP="00000000" w:rsidRDefault="00000000" w:rsidRPr="00000000" w14:paraId="000000E2">
            <w:pPr>
              <w:keepNext w:val="0"/>
              <w:spacing w:after="0" w:before="0" w:line="240" w:lineRule="auto"/>
              <w:ind w:firstLine="0"/>
              <w:rPr/>
            </w:pPr>
            <w:r w:rsidDel="00000000" w:rsidR="00000000" w:rsidRPr="00000000">
              <w:rPr>
                <w:b w:val="0"/>
                <w:bCs w:val="0"/>
                <w:sz w:val="20"/>
                <w:szCs w:val="20"/>
                <w:rtl w:val="0"/>
              </w:rPr>
              <w:t xml:space="preserve">Órdenes de trabajo, plan preventivo, alertas y cierre firmado.</w:t>
            </w:r>
            <w:r w:rsidDel="00000000" w:rsidR="00000000" w:rsidRPr="00000000">
              <w:rPr>
                <w:rtl w:val="0"/>
              </w:rPr>
            </w:r>
          </w:p>
        </w:tc>
        <w:tc>
          <w:tcPr/>
          <w:p w:rsidR="00000000" w:rsidDel="00000000" w:rsidP="00000000" w:rsidRDefault="00000000" w:rsidRPr="00000000" w14:paraId="000000E3">
            <w:pPr>
              <w:keepNext w:val="0"/>
              <w:spacing w:after="0" w:before="0" w:line="240" w:lineRule="auto"/>
              <w:ind w:firstLine="0"/>
              <w:rPr/>
            </w:pPr>
            <w:r w:rsidDel="00000000" w:rsidR="00000000" w:rsidRPr="00000000">
              <w:rPr>
                <w:b w:val="0"/>
                <w:bCs w:val="0"/>
                <w:sz w:val="20"/>
                <w:szCs w:val="20"/>
                <w:rtl w:val="0"/>
              </w:rPr>
              <w:t xml:space="preserve">RF-007, RF-019, RF-020, RF-021</w:t>
            </w:r>
            <w:r w:rsidDel="00000000" w:rsidR="00000000" w:rsidRPr="00000000">
              <w:rPr>
                <w:rtl w:val="0"/>
              </w:rPr>
            </w:r>
          </w:p>
        </w:tc>
      </w:tr>
      <w:tr>
        <w:trPr>
          <w:cantSplit w:val="1"/>
          <w:tblHeader w:val="0"/>
        </w:trPr>
        <w:tc>
          <w:tcPr/>
          <w:p w:rsidR="00000000" w:rsidDel="00000000" w:rsidP="00000000" w:rsidRDefault="00000000" w:rsidRPr="00000000" w14:paraId="000000E4">
            <w:pPr>
              <w:keepNext w:val="0"/>
              <w:spacing w:after="0" w:before="0" w:line="240" w:lineRule="auto"/>
              <w:ind w:firstLine="0"/>
              <w:rPr/>
            </w:pPr>
            <w:r w:rsidDel="00000000" w:rsidR="00000000" w:rsidRPr="00000000">
              <w:rPr>
                <w:b w:val="0"/>
                <w:bCs w:val="0"/>
                <w:sz w:val="20"/>
                <w:szCs w:val="20"/>
                <w:rtl w:val="0"/>
              </w:rPr>
              <w:t xml:space="preserve">Calibración</w:t>
            </w:r>
            <w:r w:rsidDel="00000000" w:rsidR="00000000" w:rsidRPr="00000000">
              <w:rPr>
                <w:rtl w:val="0"/>
              </w:rPr>
            </w:r>
          </w:p>
        </w:tc>
        <w:tc>
          <w:tcPr/>
          <w:p w:rsidR="00000000" w:rsidDel="00000000" w:rsidP="00000000" w:rsidRDefault="00000000" w:rsidRPr="00000000" w14:paraId="000000E5">
            <w:pPr>
              <w:keepNext w:val="0"/>
              <w:spacing w:after="0" w:before="0" w:line="240" w:lineRule="auto"/>
              <w:ind w:firstLine="0"/>
              <w:rPr/>
            </w:pPr>
            <w:r w:rsidDel="00000000" w:rsidR="00000000" w:rsidRPr="00000000">
              <w:rPr>
                <w:b w:val="0"/>
                <w:bCs w:val="0"/>
                <w:sz w:val="20"/>
                <w:szCs w:val="20"/>
                <w:rtl w:val="0"/>
              </w:rPr>
              <w:t xml:space="preserve">Registro y vigencia de las calibraciones de cada equipo.</w:t>
            </w:r>
            <w:r w:rsidDel="00000000" w:rsidR="00000000" w:rsidRPr="00000000">
              <w:rPr>
                <w:rtl w:val="0"/>
              </w:rPr>
            </w:r>
          </w:p>
        </w:tc>
        <w:tc>
          <w:tcPr/>
          <w:p w:rsidR="00000000" w:rsidDel="00000000" w:rsidP="00000000" w:rsidRDefault="00000000" w:rsidRPr="00000000" w14:paraId="000000E6">
            <w:pPr>
              <w:keepNext w:val="0"/>
              <w:spacing w:after="0" w:before="0" w:line="240" w:lineRule="auto"/>
              <w:ind w:firstLine="0"/>
              <w:rPr/>
            </w:pPr>
            <w:r w:rsidDel="00000000" w:rsidR="00000000" w:rsidRPr="00000000">
              <w:rPr>
                <w:b w:val="0"/>
                <w:bCs w:val="0"/>
                <w:sz w:val="20"/>
                <w:szCs w:val="20"/>
                <w:rtl w:val="0"/>
              </w:rPr>
              <w:t xml:space="preserve">RF-022</w:t>
            </w:r>
            <w:r w:rsidDel="00000000" w:rsidR="00000000" w:rsidRPr="00000000">
              <w:rPr>
                <w:rtl w:val="0"/>
              </w:rPr>
            </w:r>
          </w:p>
        </w:tc>
      </w:tr>
      <w:tr>
        <w:trPr>
          <w:cantSplit w:val="1"/>
          <w:tblHeader w:val="0"/>
        </w:trPr>
        <w:tc>
          <w:tcPr/>
          <w:p w:rsidR="00000000" w:rsidDel="00000000" w:rsidP="00000000" w:rsidRDefault="00000000" w:rsidRPr="00000000" w14:paraId="000000E7">
            <w:pPr>
              <w:keepNext w:val="0"/>
              <w:spacing w:after="0" w:before="0" w:line="240" w:lineRule="auto"/>
              <w:ind w:firstLine="0"/>
              <w:rPr/>
            </w:pPr>
            <w:r w:rsidDel="00000000" w:rsidR="00000000" w:rsidRPr="00000000">
              <w:rPr>
                <w:b w:val="0"/>
                <w:bCs w:val="0"/>
                <w:sz w:val="20"/>
                <w:szCs w:val="20"/>
                <w:rtl w:val="0"/>
              </w:rPr>
              <w:t xml:space="preserve">Intervenciones</w:t>
            </w:r>
            <w:r w:rsidDel="00000000" w:rsidR="00000000" w:rsidRPr="00000000">
              <w:rPr>
                <w:rtl w:val="0"/>
              </w:rPr>
            </w:r>
          </w:p>
        </w:tc>
        <w:tc>
          <w:tcPr/>
          <w:p w:rsidR="00000000" w:rsidDel="00000000" w:rsidP="00000000" w:rsidRDefault="00000000" w:rsidRPr="00000000" w14:paraId="000000E8">
            <w:pPr>
              <w:keepNext w:val="0"/>
              <w:spacing w:after="0" w:before="0" w:line="240" w:lineRule="auto"/>
              <w:ind w:firstLine="0"/>
              <w:rPr/>
            </w:pPr>
            <w:r w:rsidDel="00000000" w:rsidR="00000000" w:rsidRPr="00000000">
              <w:rPr>
                <w:b w:val="0"/>
                <w:bCs w:val="0"/>
                <w:sz w:val="20"/>
                <w:szCs w:val="20"/>
                <w:rtl w:val="0"/>
              </w:rPr>
              <w:t xml:space="preserve">Registro flexible en MongoDB y línea de tiempo del equipo.</w:t>
            </w:r>
            <w:r w:rsidDel="00000000" w:rsidR="00000000" w:rsidRPr="00000000">
              <w:rPr>
                <w:rtl w:val="0"/>
              </w:rPr>
            </w:r>
          </w:p>
        </w:tc>
        <w:tc>
          <w:tcPr/>
          <w:p w:rsidR="00000000" w:rsidDel="00000000" w:rsidP="00000000" w:rsidRDefault="00000000" w:rsidRPr="00000000" w14:paraId="000000E9">
            <w:pPr>
              <w:keepNext w:val="0"/>
              <w:spacing w:after="0" w:before="0" w:line="240" w:lineRule="auto"/>
              <w:ind w:firstLine="0"/>
              <w:rPr/>
            </w:pPr>
            <w:r w:rsidDel="00000000" w:rsidR="00000000" w:rsidRPr="00000000">
              <w:rPr>
                <w:b w:val="0"/>
                <w:bCs w:val="0"/>
                <w:sz w:val="20"/>
                <w:szCs w:val="20"/>
                <w:rtl w:val="0"/>
              </w:rPr>
              <w:t xml:space="preserve">RF-005, RF-023</w:t>
            </w:r>
            <w:r w:rsidDel="00000000" w:rsidR="00000000" w:rsidRPr="00000000">
              <w:rPr>
                <w:rtl w:val="0"/>
              </w:rPr>
            </w:r>
          </w:p>
        </w:tc>
      </w:tr>
      <w:tr>
        <w:trPr>
          <w:cantSplit w:val="1"/>
          <w:tblHeader w:val="0"/>
        </w:trPr>
        <w:tc>
          <w:tcPr/>
          <w:p w:rsidR="00000000" w:rsidDel="00000000" w:rsidP="00000000" w:rsidRDefault="00000000" w:rsidRPr="00000000" w14:paraId="000000EA">
            <w:pPr>
              <w:keepNext w:val="0"/>
              <w:spacing w:after="0" w:before="0" w:line="240" w:lineRule="auto"/>
              <w:ind w:firstLine="0"/>
              <w:rPr/>
            </w:pPr>
            <w:r w:rsidDel="00000000" w:rsidR="00000000" w:rsidRPr="00000000">
              <w:rPr>
                <w:b w:val="0"/>
                <w:bCs w:val="0"/>
                <w:sz w:val="20"/>
                <w:szCs w:val="20"/>
                <w:rtl w:val="0"/>
              </w:rPr>
              <w:t xml:space="preserve">Configuración</w:t>
            </w:r>
            <w:r w:rsidDel="00000000" w:rsidR="00000000" w:rsidRPr="00000000">
              <w:rPr>
                <w:rtl w:val="0"/>
              </w:rPr>
            </w:r>
          </w:p>
        </w:tc>
        <w:tc>
          <w:tcPr/>
          <w:p w:rsidR="00000000" w:rsidDel="00000000" w:rsidP="00000000" w:rsidRDefault="00000000" w:rsidRPr="00000000" w14:paraId="000000EB">
            <w:pPr>
              <w:keepNext w:val="0"/>
              <w:spacing w:after="0" w:before="0" w:line="240" w:lineRule="auto"/>
              <w:ind w:firstLine="0"/>
              <w:rPr/>
            </w:pPr>
            <w:r w:rsidDel="00000000" w:rsidR="00000000" w:rsidRPr="00000000">
              <w:rPr>
                <w:b w:val="0"/>
                <w:bCs w:val="0"/>
                <w:sz w:val="20"/>
                <w:szCs w:val="20"/>
                <w:rtl w:val="0"/>
              </w:rPr>
              <w:t xml:space="preserve">Campos dinámicos, datos de la institución y catálogos maestros.</w:t>
            </w:r>
            <w:r w:rsidDel="00000000" w:rsidR="00000000" w:rsidRPr="00000000">
              <w:rPr>
                <w:rtl w:val="0"/>
              </w:rPr>
            </w:r>
          </w:p>
        </w:tc>
        <w:tc>
          <w:tcPr/>
          <w:p w:rsidR="00000000" w:rsidDel="00000000" w:rsidP="00000000" w:rsidRDefault="00000000" w:rsidRPr="00000000" w14:paraId="000000EC">
            <w:pPr>
              <w:keepNext w:val="0"/>
              <w:spacing w:after="0" w:before="0" w:line="240" w:lineRule="auto"/>
              <w:ind w:firstLine="0"/>
              <w:rPr/>
            </w:pPr>
            <w:r w:rsidDel="00000000" w:rsidR="00000000" w:rsidRPr="00000000">
              <w:rPr>
                <w:b w:val="0"/>
                <w:bCs w:val="0"/>
                <w:sz w:val="20"/>
                <w:szCs w:val="20"/>
                <w:rtl w:val="0"/>
              </w:rPr>
              <w:t xml:space="preserve">RF-006, RF-024, RF-025, RF-029</w:t>
            </w:r>
            <w:r w:rsidDel="00000000" w:rsidR="00000000" w:rsidRPr="00000000">
              <w:rPr>
                <w:rtl w:val="0"/>
              </w:rPr>
            </w:r>
          </w:p>
        </w:tc>
      </w:tr>
      <w:tr>
        <w:trPr>
          <w:cantSplit w:val="1"/>
          <w:tblHeader w:val="0"/>
        </w:trPr>
        <w:tc>
          <w:tcPr/>
          <w:p w:rsidR="00000000" w:rsidDel="00000000" w:rsidP="00000000" w:rsidRDefault="00000000" w:rsidRPr="00000000" w14:paraId="000000ED">
            <w:pPr>
              <w:keepNext w:val="0"/>
              <w:spacing w:after="0" w:before="0" w:line="240" w:lineRule="auto"/>
              <w:ind w:firstLine="0"/>
              <w:rPr/>
            </w:pPr>
            <w:r w:rsidDel="00000000" w:rsidR="00000000" w:rsidRPr="00000000">
              <w:rPr>
                <w:b w:val="0"/>
                <w:bCs w:val="0"/>
                <w:sz w:val="20"/>
                <w:szCs w:val="20"/>
                <w:rtl w:val="0"/>
              </w:rPr>
              <w:t xml:space="preserve">Reportes</w:t>
            </w:r>
            <w:r w:rsidDel="00000000" w:rsidR="00000000" w:rsidRPr="00000000">
              <w:rPr>
                <w:rtl w:val="0"/>
              </w:rPr>
            </w:r>
          </w:p>
        </w:tc>
        <w:tc>
          <w:tcPr/>
          <w:p w:rsidR="00000000" w:rsidDel="00000000" w:rsidP="00000000" w:rsidRDefault="00000000" w:rsidRPr="00000000" w14:paraId="000000EE">
            <w:pPr>
              <w:keepNext w:val="0"/>
              <w:spacing w:after="0" w:before="0" w:line="240" w:lineRule="auto"/>
              <w:ind w:firstLine="0"/>
              <w:rPr/>
            </w:pPr>
            <w:r w:rsidDel="00000000" w:rsidR="00000000" w:rsidRPr="00000000">
              <w:rPr>
                <w:b w:val="0"/>
                <w:bCs w:val="0"/>
                <w:sz w:val="20"/>
                <w:szCs w:val="20"/>
                <w:rtl w:val="0"/>
              </w:rPr>
              <w:t xml:space="preserve">Exportación, tablero de indicadores y hoja de vida en PDF.</w:t>
            </w:r>
            <w:r w:rsidDel="00000000" w:rsidR="00000000" w:rsidRPr="00000000">
              <w:rPr>
                <w:rtl w:val="0"/>
              </w:rPr>
            </w:r>
          </w:p>
        </w:tc>
        <w:tc>
          <w:tcPr/>
          <w:p w:rsidR="00000000" w:rsidDel="00000000" w:rsidP="00000000" w:rsidRDefault="00000000" w:rsidRPr="00000000" w14:paraId="000000EF">
            <w:pPr>
              <w:keepNext w:val="0"/>
              <w:spacing w:after="0" w:before="0" w:line="240" w:lineRule="auto"/>
              <w:ind w:firstLine="0"/>
              <w:rPr/>
            </w:pPr>
            <w:r w:rsidDel="00000000" w:rsidR="00000000" w:rsidRPr="00000000">
              <w:rPr>
                <w:b w:val="0"/>
                <w:bCs w:val="0"/>
                <w:sz w:val="20"/>
                <w:szCs w:val="20"/>
                <w:rtl w:val="0"/>
              </w:rPr>
              <w:t xml:space="preserve">RF-008, RF-026, RF-027</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0F0">
            <w:pPr>
              <w:keepNext w:val="0"/>
              <w:spacing w:after="0" w:before="0" w:line="240" w:lineRule="auto"/>
              <w:ind w:firstLine="0"/>
              <w:rPr/>
            </w:pPr>
            <w:r w:rsidDel="00000000" w:rsidR="00000000" w:rsidRPr="00000000">
              <w:rPr>
                <w:b w:val="0"/>
                <w:bCs w:val="0"/>
                <w:sz w:val="20"/>
                <w:szCs w:val="20"/>
                <w:rtl w:val="0"/>
              </w:rPr>
              <w:t xml:space="preserve">Analítica</w:t>
            </w:r>
            <w:r w:rsidDel="00000000" w:rsidR="00000000" w:rsidRPr="00000000">
              <w:rPr>
                <w:rtl w:val="0"/>
              </w:rPr>
            </w:r>
          </w:p>
        </w:tc>
        <w:tc>
          <w:tcPr>
            <w:tcBorders>
              <w:bottom w:color="000000" w:space="0" w:sz="8" w:val="single"/>
            </w:tcBorders>
          </w:tcPr>
          <w:p w:rsidR="00000000" w:rsidDel="00000000" w:rsidP="00000000" w:rsidRDefault="00000000" w:rsidRPr="00000000" w14:paraId="000000F1">
            <w:pPr>
              <w:keepNext w:val="0"/>
              <w:spacing w:after="0" w:before="0" w:line="240" w:lineRule="auto"/>
              <w:ind w:firstLine="0"/>
              <w:rPr/>
            </w:pPr>
            <w:r w:rsidDel="00000000" w:rsidR="00000000" w:rsidRPr="00000000">
              <w:rPr>
                <w:b w:val="0"/>
                <w:bCs w:val="0"/>
                <w:sz w:val="20"/>
                <w:szCs w:val="20"/>
                <w:rtl w:val="0"/>
              </w:rPr>
              <w:t xml:space="preserve">Pipeline con Pandas, K-Means y visualización de resultados.</w:t>
            </w:r>
            <w:r w:rsidDel="00000000" w:rsidR="00000000" w:rsidRPr="00000000">
              <w:rPr>
                <w:rtl w:val="0"/>
              </w:rPr>
            </w:r>
          </w:p>
        </w:tc>
        <w:tc>
          <w:tcPr>
            <w:tcBorders>
              <w:bottom w:color="000000" w:space="0" w:sz="8" w:val="single"/>
            </w:tcBorders>
          </w:tcPr>
          <w:p w:rsidR="00000000" w:rsidDel="00000000" w:rsidP="00000000" w:rsidRDefault="00000000" w:rsidRPr="00000000" w14:paraId="000000F2">
            <w:pPr>
              <w:keepNext w:val="0"/>
              <w:spacing w:after="0" w:before="0" w:line="240" w:lineRule="auto"/>
              <w:ind w:firstLine="0"/>
              <w:rPr/>
            </w:pPr>
            <w:r w:rsidDel="00000000" w:rsidR="00000000" w:rsidRPr="00000000">
              <w:rPr>
                <w:b w:val="0"/>
                <w:bCs w:val="0"/>
                <w:sz w:val="20"/>
                <w:szCs w:val="20"/>
                <w:rtl w:val="0"/>
              </w:rPr>
              <w:t xml:space="preserve">RF-009, RF-010, RF-028</w:t>
            </w:r>
            <w:r w:rsidDel="00000000" w:rsidR="00000000" w:rsidRPr="00000000">
              <w:rPr>
                <w:rtl w:val="0"/>
              </w:rPr>
            </w:r>
          </w:p>
        </w:tc>
      </w:tr>
    </w:tbl>
    <w:p w:rsidR="00000000" w:rsidDel="00000000" w:rsidP="00000000" w:rsidRDefault="00000000" w:rsidRPr="00000000" w14:paraId="000000F3">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Los códigos RF se describen en la Sección 5.1.</w:t>
      </w:r>
    </w:p>
    <w:p w:rsidR="00000000" w:rsidDel="00000000" w:rsidP="00000000" w:rsidRDefault="00000000" w:rsidRPr="00000000" w14:paraId="000000F4">
      <w:pPr>
        <w:pStyle w:val="Heading1"/>
        <w:rPr/>
      </w:pPr>
      <w:r w:rsidDel="00000000" w:rsidR="00000000" w:rsidRPr="00000000">
        <w:rPr>
          <w:rtl w:val="0"/>
        </w:rPr>
        <w:t xml:space="preserve">4. Objetivos del Sistema SITBIO</w:t>
      </w:r>
    </w:p>
    <w:p w:rsidR="00000000" w:rsidDel="00000000" w:rsidP="00000000" w:rsidRDefault="00000000" w:rsidRPr="00000000" w14:paraId="000000F5">
      <w:pPr>
        <w:pStyle w:val="Heading2"/>
        <w:rPr/>
      </w:pPr>
      <w:r w:rsidDel="00000000" w:rsidR="00000000" w:rsidRPr="00000000">
        <w:rPr>
          <w:rtl w:val="0"/>
        </w:rPr>
        <w:t xml:space="preserve">4.1 Objetivo General (OBJ-00)</w:t>
      </w:r>
    </w:p>
    <w:p w:rsidR="00000000" w:rsidDel="00000000" w:rsidP="00000000" w:rsidRDefault="00000000" w:rsidRPr="00000000" w14:paraId="000000F6">
      <w:pPr>
        <w:rPr/>
      </w:pPr>
      <w:r w:rsidDel="00000000" w:rsidR="00000000" w:rsidRPr="00000000">
        <w:rPr>
          <w:rtl w:val="0"/>
        </w:rPr>
        <w:t xml:space="preserve">Desarrollar un prototipo funcional de SITBIO, un sistema de gestión computarizada del mantenimiento (CMMS) de equipos biomédicos, mediante una aplicación de escritorio nativa en C# WPF sobre .NET, con arquitectura cliente-servidor basada en API REST, enfoque SaaS multi-tenant y persistencia híbrida (relacional y MongoDB). El prototipo debe centralizar las hojas de vida de los activos, gestionar las peticiones asistenciales, registrar intervenciones flexibles con camposDinamicos, calcular indicadores de mantenimiento en Python (Pandas y K-Means) sobre datos sintéticos y garantizar el control de acceso mediante RBAC.</w:t>
      </w:r>
    </w:p>
    <w:p w:rsidR="00000000" w:rsidDel="00000000" w:rsidP="00000000" w:rsidRDefault="00000000" w:rsidRPr="00000000" w14:paraId="000000F7">
      <w:pPr>
        <w:pStyle w:val="Heading2"/>
        <w:rPr/>
      </w:pPr>
      <w:r w:rsidDel="00000000" w:rsidR="00000000" w:rsidRPr="00000000">
        <w:rPr>
          <w:rtl w:val="0"/>
        </w:rPr>
        <w:t xml:space="preserve">4.2 Objetivos Específicos (OBJ-01 a OBJ-07)</w:t>
      </w:r>
    </w:p>
    <w:p w:rsidR="00000000" w:rsidDel="00000000" w:rsidP="00000000" w:rsidRDefault="00000000" w:rsidRPr="00000000" w14:paraId="000000F8">
      <w:pPr>
        <w:rPr/>
      </w:pPr>
      <w:r w:rsidDel="00000000" w:rsidR="00000000" w:rsidRPr="00000000">
        <w:rPr>
          <w:b w:val="1"/>
          <w:bCs w:val="1"/>
          <w:rtl w:val="0"/>
        </w:rPr>
        <w:t xml:space="preserve">OBJ-01.</w:t>
      </w:r>
      <w:r w:rsidDel="00000000" w:rsidR="00000000" w:rsidRPr="00000000">
        <w:rPr>
          <w:rtl w:val="0"/>
        </w:rPr>
        <w:t xml:space="preserve"> Implementar el módulo de autenticación segura en el cliente WPF, con control de acceso basado en roles (RBAC), tokens JWT y cifrado BCrypt.</w:t>
      </w:r>
    </w:p>
    <w:p w:rsidR="00000000" w:rsidDel="00000000" w:rsidP="00000000" w:rsidRDefault="00000000" w:rsidRPr="00000000" w14:paraId="000000F9">
      <w:pPr>
        <w:rPr/>
      </w:pPr>
      <w:r w:rsidDel="00000000" w:rsidR="00000000" w:rsidRPr="00000000">
        <w:rPr>
          <w:b w:val="1"/>
          <w:bCs w:val="1"/>
          <w:rtl w:val="0"/>
        </w:rPr>
        <w:t xml:space="preserve">OBJ-02.</w:t>
      </w:r>
      <w:r w:rsidDel="00000000" w:rsidR="00000000" w:rsidRPr="00000000">
        <w:rPr>
          <w:rtl w:val="0"/>
        </w:rPr>
        <w:t xml:space="preserve"> Construir la gestión digital de las hojas de vida de los equipos biomédicos, con especificaciones técnicas, ubicaciones, estado e historial operativo.</w:t>
      </w:r>
    </w:p>
    <w:p w:rsidR="00000000" w:rsidDel="00000000" w:rsidP="00000000" w:rsidRDefault="00000000" w:rsidRPr="00000000" w14:paraId="000000FA">
      <w:pPr>
        <w:rPr/>
      </w:pPr>
      <w:r w:rsidDel="00000000" w:rsidR="00000000" w:rsidRPr="00000000">
        <w:rPr>
          <w:b w:val="1"/>
          <w:bCs w:val="1"/>
          <w:rtl w:val="0"/>
        </w:rPr>
        <w:t xml:space="preserve">OBJ-03.</w:t>
      </w:r>
      <w:r w:rsidDel="00000000" w:rsidR="00000000" w:rsidRPr="00000000">
        <w:rPr>
          <w:rtl w:val="0"/>
        </w:rPr>
        <w:t xml:space="preserve"> Desarrollar los módulos de reporte de fallas, programación preventiva y órdenes de trabajo, con tiquete único de seguimiento y asignación a técnicos.</w:t>
      </w:r>
    </w:p>
    <w:p w:rsidR="00000000" w:rsidDel="00000000" w:rsidP="00000000" w:rsidRDefault="00000000" w:rsidRPr="00000000" w14:paraId="000000FB">
      <w:pPr>
        <w:rPr/>
      </w:pPr>
      <w:r w:rsidDel="00000000" w:rsidR="00000000" w:rsidRPr="00000000">
        <w:rPr>
          <w:b w:val="1"/>
          <w:bCs w:val="1"/>
          <w:rtl w:val="0"/>
        </w:rPr>
        <w:t xml:space="preserve">OBJ-04.</w:t>
      </w:r>
      <w:r w:rsidDel="00000000" w:rsidR="00000000" w:rsidRPr="00000000">
        <w:rPr>
          <w:rtl w:val="0"/>
        </w:rPr>
        <w:t xml:space="preserve"> Implementar el módulo de intervenciones técnicas sobre MongoDB, que registre diagnósticos, repuestos, costos, tiempos, calibraciones y parámetros propios de cada tipo de equipo.</w:t>
      </w:r>
    </w:p>
    <w:p w:rsidR="00000000" w:rsidDel="00000000" w:rsidP="00000000" w:rsidRDefault="00000000" w:rsidRPr="00000000" w14:paraId="000000FC">
      <w:pPr>
        <w:rPr/>
      </w:pPr>
      <w:r w:rsidDel="00000000" w:rsidR="00000000" w:rsidRPr="00000000">
        <w:rPr>
          <w:b w:val="1"/>
          <w:bCs w:val="1"/>
          <w:rtl w:val="0"/>
        </w:rPr>
        <w:t xml:space="preserve">OBJ-05.</w:t>
      </w:r>
      <w:r w:rsidDel="00000000" w:rsidR="00000000" w:rsidRPr="00000000">
        <w:rPr>
          <w:rtl w:val="0"/>
        </w:rPr>
        <w:t xml:space="preserve"> Desarrollar el motor de configuración dinámica de formularios por tenant, almacenado en la propiedad anidada camposDinamicos de MongoDB, junto con la configuración de la institución y los catálogos.</w:t>
      </w:r>
    </w:p>
    <w:p w:rsidR="00000000" w:rsidDel="00000000" w:rsidP="00000000" w:rsidRDefault="00000000" w:rsidRPr="00000000" w14:paraId="000000FD">
      <w:pPr>
        <w:rPr/>
      </w:pPr>
      <w:r w:rsidDel="00000000" w:rsidR="00000000" w:rsidRPr="00000000">
        <w:rPr>
          <w:b w:val="1"/>
          <w:bCs w:val="1"/>
          <w:rtl w:val="0"/>
        </w:rPr>
        <w:t xml:space="preserve">OBJ-06.</w:t>
      </w:r>
      <w:r w:rsidDel="00000000" w:rsidR="00000000" w:rsidRPr="00000000">
        <w:rPr>
          <w:rtl w:val="0"/>
        </w:rPr>
        <w:t xml:space="preserve"> Construir el módulo analítico en Python (PyMongo, Pandas y K-Means) y el tablero de indicadores para identificar patrones de falla sobre datos sintéticos.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b w:val="1"/>
          <w:bCs w:val="1"/>
          <w:rtl w:val="0"/>
        </w:rPr>
        <w:t xml:space="preserve">OBJ-07.</w:t>
      </w:r>
      <w:r w:rsidDel="00000000" w:rsidR="00000000" w:rsidRPr="00000000">
        <w:rPr>
          <w:rtl w:val="0"/>
        </w:rPr>
        <w:t xml:space="preserve"> Ejecutar el plan de pruebas de calidad, diseñado por Juan José García Laverde y ejecutado junto con Héctor Steven Cuesta, para verificar usabilidad, rendimiento, seguridad y la generación de reportes en PDF y Excel, y elaborar la documentación técnica y los manuales de usuario para la entrega formal del prototipo. </w:t>
      </w:r>
      <w:r w:rsidDel="00000000" w:rsidR="00000000" w:rsidRPr="00000000">
        <w:rPr>
          <w:rtl w:val="0"/>
        </w:rPr>
      </w:r>
    </w:p>
    <w:p w:rsidR="00000000" w:rsidDel="00000000" w:rsidP="00000000" w:rsidRDefault="00000000" w:rsidRPr="00000000" w14:paraId="000000FF">
      <w:pPr>
        <w:pStyle w:val="Heading1"/>
        <w:rPr/>
      </w:pPr>
      <w:r w:rsidDel="00000000" w:rsidR="00000000" w:rsidRPr="00000000">
        <w:rPr>
          <w:rtl w:val="0"/>
        </w:rPr>
        <w:t xml:space="preserve">5. Especificación Estandarizada de Requisitos</w:t>
      </w:r>
    </w:p>
    <w:p w:rsidR="00000000" w:rsidDel="00000000" w:rsidP="00000000" w:rsidRDefault="00000000" w:rsidRPr="00000000" w14:paraId="00000100">
      <w:pPr>
        <w:rPr/>
      </w:pPr>
      <w:r w:rsidDel="00000000" w:rsidR="00000000" w:rsidRPr="00000000">
        <w:rPr>
          <w:rtl w:val="0"/>
        </w:rPr>
        <w:t xml:space="preserve">La especificación sigue las recomendaciones de la norma IEEE Std 830-1998 (Institute of Electrical and Electronics Engineers [IEEE], 1998), actualizada por la norma ISO/IEC/IEEE 29148 (ISO/IEC/IEEE, 2018). Cada requisito tiene un código único, una redacción verificable (“El sistema deberá…”) y una prioridad asignada con la técnica MoSCoW. Los requisitos Won't quedan recogidos como exclusiones en la Sección 8.</w:t>
      </w:r>
    </w:p>
    <w:p w:rsidR="00000000" w:rsidDel="00000000" w:rsidP="00000000" w:rsidRDefault="00000000" w:rsidRPr="00000000" w14:paraId="00000101">
      <w:pPr>
        <w:pStyle w:val="Heading2"/>
        <w:rPr/>
      </w:pPr>
      <w:r w:rsidDel="00000000" w:rsidR="00000000" w:rsidRPr="00000000">
        <w:rPr>
          <w:rtl w:val="0"/>
        </w:rPr>
        <w:t xml:space="preserve">5.1 Catálogo Estandarizado de Requisitos Funcionales</w:t>
      </w:r>
    </w:p>
    <w:p w:rsidR="00000000" w:rsidDel="00000000" w:rsidP="00000000" w:rsidRDefault="00000000" w:rsidRPr="00000000" w14:paraId="00000102">
      <w:pPr>
        <w:rPr/>
      </w:pPr>
      <w:r w:rsidDel="00000000" w:rsidR="00000000" w:rsidRPr="00000000">
        <w:rPr>
          <w:rtl w:val="0"/>
        </w:rPr>
        <w:t xml:space="preserve">Los requisitos funcionales describen lo que SITBIO hará para sus usuarios en la aplicación de escritorio. La Tabla 6 reúne 29 requisitos: 11 Must, 13 Should y 5 Could. Los códigos RF-001 a RF-010 se conservan de versiones anteriores y RF-011 a RF-028 se incorporan en la versión 1.4 (CR-004) y RF-029 en la versión 1.6.</w:t>
      </w:r>
    </w:p>
    <w:p w:rsidR="00000000" w:rsidDel="00000000" w:rsidP="00000000" w:rsidRDefault="00000000" w:rsidRPr="00000000" w14:paraId="00000103">
      <w:pPr>
        <w:keepNext w:val="1"/>
        <w:spacing w:after="0" w:before="120" w:line="480" w:lineRule="auto"/>
        <w:ind w:firstLine="0"/>
        <w:rPr/>
      </w:pPr>
      <w:r w:rsidDel="00000000" w:rsidR="00000000" w:rsidRPr="00000000">
        <w:rPr>
          <w:b w:val="1"/>
          <w:bCs w:val="1"/>
          <w:rtl w:val="0"/>
        </w:rPr>
        <w:t xml:space="preserve">Tabla 6</w:t>
      </w:r>
      <w:r w:rsidDel="00000000" w:rsidR="00000000" w:rsidRPr="00000000">
        <w:rPr>
          <w:rtl w:val="0"/>
        </w:rPr>
      </w:r>
    </w:p>
    <w:p w:rsidR="00000000" w:rsidDel="00000000" w:rsidP="00000000" w:rsidRDefault="00000000" w:rsidRPr="00000000" w14:paraId="00000104">
      <w:pPr>
        <w:keepNext w:val="1"/>
        <w:spacing w:after="120" w:before="0" w:line="240" w:lineRule="auto"/>
        <w:ind w:firstLine="0"/>
        <w:rPr/>
      </w:pPr>
      <w:r w:rsidDel="00000000" w:rsidR="00000000" w:rsidRPr="00000000">
        <w:rPr>
          <w:i w:val="1"/>
          <w:iCs w:val="1"/>
          <w:rtl w:val="0"/>
        </w:rPr>
        <w:t xml:space="preserve">Catálogo Estandarizado de Requisitos Funcionales (RF)</w:t>
      </w:r>
      <w:r w:rsidDel="00000000" w:rsidR="00000000" w:rsidRPr="00000000">
        <w:rPr>
          <w:rtl w:val="0"/>
        </w:rPr>
      </w:r>
    </w:p>
    <w:tbl>
      <w:tblPr>
        <w:tblStyle w:val="Table6"/>
        <w:tblW w:w="9360.0" w:type="dxa"/>
        <w:jc w:val="center"/>
        <w:tblLayout w:type="fixed"/>
        <w:tblLook w:val="0000"/>
      </w:tblPr>
      <w:tblGrid>
        <w:gridCol w:w="900"/>
        <w:gridCol w:w="1299"/>
        <w:gridCol w:w="1501"/>
        <w:gridCol w:w="3499"/>
        <w:gridCol w:w="1101"/>
        <w:gridCol w:w="1060"/>
        <w:tblGridChange w:id="0">
          <w:tblGrid>
            <w:gridCol w:w="900"/>
            <w:gridCol w:w="1299"/>
            <w:gridCol w:w="1501"/>
            <w:gridCol w:w="3499"/>
            <w:gridCol w:w="1101"/>
            <w:gridCol w:w="10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105">
            <w:pPr>
              <w:keepNext w:val="0"/>
              <w:spacing w:after="0" w:before="0" w:line="240" w:lineRule="auto"/>
              <w:ind w:firstLine="0"/>
              <w:jc w:val="center"/>
              <w:rPr/>
            </w:pPr>
            <w:r w:rsidDel="00000000" w:rsidR="00000000" w:rsidRPr="00000000">
              <w:rPr>
                <w:b w:val="1"/>
                <w:bCs w:val="1"/>
                <w:sz w:val="19"/>
                <w:szCs w:val="19"/>
                <w:rtl w:val="0"/>
              </w:rPr>
              <w:t xml:space="preserve">Código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06">
            <w:pPr>
              <w:keepNext w:val="0"/>
              <w:spacing w:after="0" w:before="0" w:line="240" w:lineRule="auto"/>
              <w:ind w:firstLine="0"/>
              <w:rPr/>
            </w:pPr>
            <w:r w:rsidDel="00000000" w:rsidR="00000000" w:rsidRPr="00000000">
              <w:rPr>
                <w:b w:val="1"/>
                <w:bCs w:val="1"/>
                <w:sz w:val="19"/>
                <w:szCs w:val="19"/>
                <w:rtl w:val="0"/>
              </w:rPr>
              <w:t xml:space="preserve">Módulo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07">
            <w:pPr>
              <w:keepNext w:val="0"/>
              <w:spacing w:after="0" w:before="0" w:line="240" w:lineRule="auto"/>
              <w:ind w:firstLine="0"/>
              <w:rPr/>
            </w:pPr>
            <w:r w:rsidDel="00000000" w:rsidR="00000000" w:rsidRPr="00000000">
              <w:rPr>
                <w:b w:val="1"/>
                <w:bCs w:val="1"/>
                <w:sz w:val="19"/>
                <w:szCs w:val="19"/>
                <w:rtl w:val="0"/>
              </w:rPr>
              <w:t xml:space="preserve">Requisito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08">
            <w:pPr>
              <w:keepNext w:val="0"/>
              <w:spacing w:after="0" w:before="0" w:line="240" w:lineRule="auto"/>
              <w:ind w:firstLine="0"/>
              <w:rPr/>
            </w:pPr>
            <w:r w:rsidDel="00000000" w:rsidR="00000000" w:rsidRPr="00000000">
              <w:rPr>
                <w:b w:val="1"/>
                <w:bCs w:val="1"/>
                <w:sz w:val="19"/>
                <w:szCs w:val="19"/>
                <w:rtl w:val="0"/>
              </w:rPr>
              <w:t xml:space="preserve">Descripción funcional</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09">
            <w:pPr>
              <w:keepNext w:val="0"/>
              <w:spacing w:after="0" w:before="0" w:line="240" w:lineRule="auto"/>
              <w:ind w:firstLine="0"/>
              <w:rPr/>
            </w:pPr>
            <w:r w:rsidDel="00000000" w:rsidR="00000000" w:rsidRPr="00000000">
              <w:rPr>
                <w:b w:val="1"/>
                <w:bCs w:val="1"/>
                <w:sz w:val="19"/>
                <w:szCs w:val="19"/>
                <w:rtl w:val="0"/>
              </w:rPr>
              <w:t xml:space="preserve">Actor</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0A">
            <w:pPr>
              <w:keepNext w:val="0"/>
              <w:spacing w:after="0" w:before="0" w:line="240" w:lineRule="auto"/>
              <w:ind w:firstLine="0"/>
              <w:jc w:val="center"/>
              <w:rPr/>
            </w:pPr>
            <w:r w:rsidDel="00000000" w:rsidR="00000000" w:rsidRPr="00000000">
              <w:rPr>
                <w:b w:val="1"/>
                <w:bCs w:val="1"/>
                <w:sz w:val="19"/>
                <w:szCs w:val="19"/>
                <w:rtl w:val="0"/>
              </w:rPr>
              <w:t xml:space="preserve">Prioridad</w:t>
            </w:r>
            <w:r w:rsidDel="00000000" w:rsidR="00000000" w:rsidRPr="00000000">
              <w:rPr>
                <w:rtl w:val="0"/>
              </w:rPr>
            </w:r>
          </w:p>
        </w:tc>
      </w:tr>
      <w:tr>
        <w:trPr>
          <w:cantSplit w:val="1"/>
          <w:tblHeader w:val="0"/>
        </w:trPr>
        <w:tc>
          <w:tcPr/>
          <w:p w:rsidR="00000000" w:rsidDel="00000000" w:rsidP="00000000" w:rsidRDefault="00000000" w:rsidRPr="00000000" w14:paraId="0000010B">
            <w:pPr>
              <w:keepNext w:val="0"/>
              <w:spacing w:after="0" w:before="0" w:line="240" w:lineRule="auto"/>
              <w:ind w:firstLine="0"/>
              <w:jc w:val="center"/>
              <w:rPr/>
            </w:pPr>
            <w:r w:rsidDel="00000000" w:rsidR="00000000" w:rsidRPr="00000000">
              <w:rPr>
                <w:b w:val="0"/>
                <w:bCs w:val="0"/>
                <w:sz w:val="19"/>
                <w:szCs w:val="19"/>
                <w:rtl w:val="0"/>
              </w:rPr>
              <w:t xml:space="preserve">RF-001</w:t>
            </w:r>
            <w:r w:rsidDel="00000000" w:rsidR="00000000" w:rsidRPr="00000000">
              <w:rPr>
                <w:rtl w:val="0"/>
              </w:rPr>
            </w:r>
          </w:p>
        </w:tc>
        <w:tc>
          <w:tcPr/>
          <w:p w:rsidR="00000000" w:rsidDel="00000000" w:rsidP="00000000" w:rsidRDefault="00000000" w:rsidRPr="00000000" w14:paraId="0000010C">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0D">
            <w:pPr>
              <w:keepNext w:val="0"/>
              <w:spacing w:after="0" w:before="0" w:line="240" w:lineRule="auto"/>
              <w:ind w:firstLine="0"/>
              <w:rPr/>
            </w:pPr>
            <w:r w:rsidDel="00000000" w:rsidR="00000000" w:rsidRPr="00000000">
              <w:rPr>
                <w:b w:val="0"/>
                <w:bCs w:val="0"/>
                <w:sz w:val="19"/>
                <w:szCs w:val="19"/>
                <w:rtl w:val="0"/>
              </w:rPr>
              <w:t xml:space="preserve">Gestión de Usuarios</w:t>
            </w:r>
            <w:r w:rsidDel="00000000" w:rsidR="00000000" w:rsidRPr="00000000">
              <w:rPr>
                <w:rtl w:val="0"/>
              </w:rPr>
            </w:r>
          </w:p>
        </w:tc>
        <w:tc>
          <w:tcPr/>
          <w:p w:rsidR="00000000" w:rsidDel="00000000" w:rsidP="00000000" w:rsidRDefault="00000000" w:rsidRPr="00000000" w14:paraId="0000010E">
            <w:pPr>
              <w:keepNext w:val="0"/>
              <w:spacing w:after="0" w:before="0" w:line="240" w:lineRule="auto"/>
              <w:ind w:firstLine="0"/>
              <w:rPr/>
            </w:pPr>
            <w:r w:rsidDel="00000000" w:rsidR="00000000" w:rsidRPr="00000000">
              <w:rPr>
                <w:b w:val="0"/>
                <w:bCs w:val="0"/>
                <w:sz w:val="19"/>
                <w:szCs w:val="19"/>
                <w:rtl w:val="0"/>
              </w:rPr>
              <w:t xml:space="preserve">El sistema deberá permitir crear, consultar, actualizar y desactivar usuarios, asignándoles un rol RBAC, desde la aplicación WPF.</w:t>
            </w:r>
            <w:r w:rsidDel="00000000" w:rsidR="00000000" w:rsidRPr="00000000">
              <w:rPr>
                <w:rtl w:val="0"/>
              </w:rPr>
            </w:r>
          </w:p>
        </w:tc>
        <w:tc>
          <w:tcPr/>
          <w:p w:rsidR="00000000" w:rsidDel="00000000" w:rsidP="00000000" w:rsidRDefault="00000000" w:rsidRPr="00000000" w14:paraId="0000010F">
            <w:pPr>
              <w:keepNext w:val="0"/>
              <w:spacing w:after="0" w:before="0" w:line="240" w:lineRule="auto"/>
              <w:ind w:firstLine="0"/>
              <w:rPr/>
            </w:pPr>
            <w:r w:rsidDel="00000000" w:rsidR="00000000" w:rsidRPr="00000000">
              <w:rPr>
                <w:b w:val="0"/>
                <w:bCs w:val="0"/>
                <w:sz w:val="19"/>
                <w:szCs w:val="19"/>
                <w:rtl w:val="0"/>
              </w:rPr>
              <w:t xml:space="preserve">AC-01</w:t>
            </w:r>
            <w:r w:rsidDel="00000000" w:rsidR="00000000" w:rsidRPr="00000000">
              <w:rPr>
                <w:rtl w:val="0"/>
              </w:rPr>
            </w:r>
          </w:p>
        </w:tc>
        <w:tc>
          <w:tcPr/>
          <w:p w:rsidR="00000000" w:rsidDel="00000000" w:rsidP="00000000" w:rsidRDefault="00000000" w:rsidRPr="00000000" w14:paraId="00000110">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11">
            <w:pPr>
              <w:keepNext w:val="0"/>
              <w:spacing w:after="0" w:before="0" w:line="240" w:lineRule="auto"/>
              <w:ind w:firstLine="0"/>
              <w:jc w:val="center"/>
              <w:rPr/>
            </w:pPr>
            <w:r w:rsidDel="00000000" w:rsidR="00000000" w:rsidRPr="00000000">
              <w:rPr>
                <w:b w:val="0"/>
                <w:bCs w:val="0"/>
                <w:sz w:val="19"/>
                <w:szCs w:val="19"/>
                <w:rtl w:val="0"/>
              </w:rPr>
              <w:t xml:space="preserve">RF-002</w:t>
            </w:r>
            <w:r w:rsidDel="00000000" w:rsidR="00000000" w:rsidRPr="00000000">
              <w:rPr>
                <w:rtl w:val="0"/>
              </w:rPr>
            </w:r>
          </w:p>
        </w:tc>
        <w:tc>
          <w:tcPr/>
          <w:p w:rsidR="00000000" w:rsidDel="00000000" w:rsidP="00000000" w:rsidRDefault="00000000" w:rsidRPr="00000000" w14:paraId="00000112">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13">
            <w:pPr>
              <w:keepNext w:val="0"/>
              <w:spacing w:after="0" w:before="0" w:line="240" w:lineRule="auto"/>
              <w:ind w:firstLine="0"/>
              <w:rPr/>
            </w:pPr>
            <w:r w:rsidDel="00000000" w:rsidR="00000000" w:rsidRPr="00000000">
              <w:rPr>
                <w:b w:val="0"/>
                <w:bCs w:val="0"/>
                <w:sz w:val="19"/>
                <w:szCs w:val="19"/>
                <w:rtl w:val="0"/>
              </w:rPr>
              <w:t xml:space="preserve">Autenticación con JWT</w:t>
            </w:r>
            <w:r w:rsidDel="00000000" w:rsidR="00000000" w:rsidRPr="00000000">
              <w:rPr>
                <w:rtl w:val="0"/>
              </w:rPr>
            </w:r>
          </w:p>
        </w:tc>
        <w:tc>
          <w:tcPr/>
          <w:p w:rsidR="00000000" w:rsidDel="00000000" w:rsidP="00000000" w:rsidRDefault="00000000" w:rsidRPr="00000000" w14:paraId="00000114">
            <w:pPr>
              <w:keepNext w:val="0"/>
              <w:spacing w:after="0" w:before="0" w:line="240" w:lineRule="auto"/>
              <w:ind w:firstLine="0"/>
              <w:rPr/>
            </w:pPr>
            <w:r w:rsidDel="00000000" w:rsidR="00000000" w:rsidRPr="00000000">
              <w:rPr>
                <w:b w:val="0"/>
                <w:bCs w:val="0"/>
                <w:sz w:val="19"/>
                <w:szCs w:val="19"/>
                <w:rtl w:val="0"/>
              </w:rPr>
              <w:t xml:space="preserve">El sistema deberá validar las credenciales del usuario a través de la API REST y emitir un token JWT con vigencia limitada; las contraseñas se almacenarán con BCrypt.</w:t>
            </w:r>
            <w:r w:rsidDel="00000000" w:rsidR="00000000" w:rsidRPr="00000000">
              <w:rPr>
                <w:rtl w:val="0"/>
              </w:rPr>
            </w:r>
          </w:p>
        </w:tc>
        <w:tc>
          <w:tcPr/>
          <w:p w:rsidR="00000000" w:rsidDel="00000000" w:rsidP="00000000" w:rsidRDefault="00000000" w:rsidRPr="00000000" w14:paraId="00000115">
            <w:pPr>
              <w:keepNext w:val="0"/>
              <w:spacing w:after="0" w:before="0" w:line="240" w:lineRule="auto"/>
              <w:ind w:firstLine="0"/>
              <w:rPr/>
            </w:pPr>
            <w:r w:rsidDel="00000000" w:rsidR="00000000" w:rsidRPr="00000000">
              <w:rPr>
                <w:b w:val="0"/>
                <w:bCs w:val="0"/>
                <w:sz w:val="19"/>
                <w:szCs w:val="19"/>
                <w:rtl w:val="0"/>
              </w:rPr>
              <w:t xml:space="preserve">Todos</w:t>
            </w:r>
            <w:r w:rsidDel="00000000" w:rsidR="00000000" w:rsidRPr="00000000">
              <w:rPr>
                <w:rtl w:val="0"/>
              </w:rPr>
            </w:r>
          </w:p>
        </w:tc>
        <w:tc>
          <w:tcPr/>
          <w:p w:rsidR="00000000" w:rsidDel="00000000" w:rsidP="00000000" w:rsidRDefault="00000000" w:rsidRPr="00000000" w14:paraId="00000116">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17">
            <w:pPr>
              <w:keepNext w:val="0"/>
              <w:spacing w:after="0" w:before="0" w:line="240" w:lineRule="auto"/>
              <w:ind w:firstLine="0"/>
              <w:jc w:val="center"/>
              <w:rPr/>
            </w:pPr>
            <w:r w:rsidDel="00000000" w:rsidR="00000000" w:rsidRPr="00000000">
              <w:rPr>
                <w:b w:val="0"/>
                <w:bCs w:val="0"/>
                <w:sz w:val="19"/>
                <w:szCs w:val="19"/>
                <w:rtl w:val="0"/>
              </w:rPr>
              <w:t xml:space="preserve">RF-003</w:t>
            </w:r>
            <w:r w:rsidDel="00000000" w:rsidR="00000000" w:rsidRPr="00000000">
              <w:rPr>
                <w:rtl w:val="0"/>
              </w:rPr>
            </w:r>
          </w:p>
        </w:tc>
        <w:tc>
          <w:tcPr/>
          <w:p w:rsidR="00000000" w:rsidDel="00000000" w:rsidP="00000000" w:rsidRDefault="00000000" w:rsidRPr="00000000" w14:paraId="00000118">
            <w:pPr>
              <w:keepNext w:val="0"/>
              <w:spacing w:after="0" w:before="0" w:line="240" w:lineRule="auto"/>
              <w:ind w:firstLine="0"/>
              <w:rPr/>
            </w:pPr>
            <w:r w:rsidDel="00000000" w:rsidR="00000000" w:rsidRPr="00000000">
              <w:rPr>
                <w:b w:val="0"/>
                <w:bCs w:val="0"/>
                <w:sz w:val="19"/>
                <w:szCs w:val="19"/>
                <w:rtl w:val="0"/>
              </w:rPr>
              <w:t xml:space="preserve">Inventario</w:t>
            </w:r>
            <w:r w:rsidDel="00000000" w:rsidR="00000000" w:rsidRPr="00000000">
              <w:rPr>
                <w:rtl w:val="0"/>
              </w:rPr>
            </w:r>
          </w:p>
        </w:tc>
        <w:tc>
          <w:tcPr/>
          <w:p w:rsidR="00000000" w:rsidDel="00000000" w:rsidP="00000000" w:rsidRDefault="00000000" w:rsidRPr="00000000" w14:paraId="00000119">
            <w:pPr>
              <w:keepNext w:val="0"/>
              <w:spacing w:after="0" w:before="0" w:line="240" w:lineRule="auto"/>
              <w:ind w:firstLine="0"/>
              <w:rPr/>
            </w:pPr>
            <w:r w:rsidDel="00000000" w:rsidR="00000000" w:rsidRPr="00000000">
              <w:rPr>
                <w:b w:val="0"/>
                <w:bCs w:val="0"/>
                <w:sz w:val="19"/>
                <w:szCs w:val="19"/>
                <w:rtl w:val="0"/>
              </w:rPr>
              <w:t xml:space="preserve">Ficha de Equipos</w:t>
            </w:r>
            <w:r w:rsidDel="00000000" w:rsidR="00000000" w:rsidRPr="00000000">
              <w:rPr>
                <w:rtl w:val="0"/>
              </w:rPr>
            </w:r>
          </w:p>
        </w:tc>
        <w:tc>
          <w:tcPr/>
          <w:p w:rsidR="00000000" w:rsidDel="00000000" w:rsidP="00000000" w:rsidRDefault="00000000" w:rsidRPr="00000000" w14:paraId="0000011A">
            <w:pPr>
              <w:keepNext w:val="0"/>
              <w:spacing w:after="0" w:before="0" w:line="240" w:lineRule="auto"/>
              <w:ind w:firstLine="0"/>
              <w:rPr/>
            </w:pPr>
            <w:r w:rsidDel="00000000" w:rsidR="00000000" w:rsidRPr="00000000">
              <w:rPr>
                <w:b w:val="0"/>
                <w:bCs w:val="0"/>
                <w:sz w:val="19"/>
                <w:szCs w:val="19"/>
                <w:rtl w:val="0"/>
              </w:rPr>
              <w:t xml:space="preserve">El sistema deberá registrar y consultar la hoja de vida de cada equipo biomédico (serie, placa de inventario, marca, modelo, ubicación y estado) y permitir buscarlo por placa o serie.</w:t>
            </w:r>
            <w:r w:rsidDel="00000000" w:rsidR="00000000" w:rsidRPr="00000000">
              <w:rPr>
                <w:rtl w:val="0"/>
              </w:rPr>
            </w:r>
          </w:p>
        </w:tc>
        <w:tc>
          <w:tcPr/>
          <w:p w:rsidR="00000000" w:rsidDel="00000000" w:rsidP="00000000" w:rsidRDefault="00000000" w:rsidRPr="00000000" w14:paraId="0000011B">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1C">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1D">
            <w:pPr>
              <w:keepNext w:val="0"/>
              <w:spacing w:after="0" w:before="0" w:line="240" w:lineRule="auto"/>
              <w:ind w:firstLine="0"/>
              <w:jc w:val="center"/>
              <w:rPr/>
            </w:pPr>
            <w:r w:rsidDel="00000000" w:rsidR="00000000" w:rsidRPr="00000000">
              <w:rPr>
                <w:b w:val="0"/>
                <w:bCs w:val="0"/>
                <w:sz w:val="19"/>
                <w:szCs w:val="19"/>
                <w:rtl w:val="0"/>
              </w:rPr>
              <w:t xml:space="preserve">RF-004</w:t>
            </w:r>
            <w:r w:rsidDel="00000000" w:rsidR="00000000" w:rsidRPr="00000000">
              <w:rPr>
                <w:rtl w:val="0"/>
              </w:rPr>
            </w:r>
          </w:p>
        </w:tc>
        <w:tc>
          <w:tcPr/>
          <w:p w:rsidR="00000000" w:rsidDel="00000000" w:rsidP="00000000" w:rsidRDefault="00000000" w:rsidRPr="00000000" w14:paraId="0000011E">
            <w:pPr>
              <w:keepNext w:val="0"/>
              <w:spacing w:after="0" w:before="0" w:line="240" w:lineRule="auto"/>
              <w:ind w:firstLine="0"/>
              <w:rPr/>
            </w:pPr>
            <w:r w:rsidDel="00000000" w:rsidR="00000000" w:rsidRPr="00000000">
              <w:rPr>
                <w:b w:val="0"/>
                <w:bCs w:val="0"/>
                <w:sz w:val="19"/>
                <w:szCs w:val="19"/>
                <w:rtl w:val="0"/>
              </w:rPr>
              <w:t xml:space="preserve">Peticiones</w:t>
            </w:r>
            <w:r w:rsidDel="00000000" w:rsidR="00000000" w:rsidRPr="00000000">
              <w:rPr>
                <w:rtl w:val="0"/>
              </w:rPr>
            </w:r>
          </w:p>
        </w:tc>
        <w:tc>
          <w:tcPr/>
          <w:p w:rsidR="00000000" w:rsidDel="00000000" w:rsidP="00000000" w:rsidRDefault="00000000" w:rsidRPr="00000000" w14:paraId="0000011F">
            <w:pPr>
              <w:keepNext w:val="0"/>
              <w:spacing w:after="0" w:before="0" w:line="240" w:lineRule="auto"/>
              <w:ind w:firstLine="0"/>
              <w:rPr/>
            </w:pPr>
            <w:r w:rsidDel="00000000" w:rsidR="00000000" w:rsidRPr="00000000">
              <w:rPr>
                <w:b w:val="0"/>
                <w:bCs w:val="0"/>
                <w:sz w:val="19"/>
                <w:szCs w:val="19"/>
                <w:rtl w:val="0"/>
              </w:rPr>
              <w:t xml:space="preserve">Reporte de Fallas</w:t>
            </w:r>
            <w:r w:rsidDel="00000000" w:rsidR="00000000" w:rsidRPr="00000000">
              <w:rPr>
                <w:rtl w:val="0"/>
              </w:rPr>
            </w:r>
          </w:p>
        </w:tc>
        <w:tc>
          <w:tcPr/>
          <w:p w:rsidR="00000000" w:rsidDel="00000000" w:rsidP="00000000" w:rsidRDefault="00000000" w:rsidRPr="00000000" w14:paraId="00000120">
            <w:pPr>
              <w:keepNext w:val="0"/>
              <w:spacing w:after="0" w:before="0" w:line="240" w:lineRule="auto"/>
              <w:ind w:firstLine="0"/>
              <w:rPr/>
            </w:pPr>
            <w:r w:rsidDel="00000000" w:rsidR="00000000" w:rsidRPr="00000000">
              <w:rPr>
                <w:b w:val="0"/>
                <w:bCs w:val="0"/>
                <w:sz w:val="19"/>
                <w:szCs w:val="19"/>
                <w:rtl w:val="0"/>
              </w:rPr>
              <w:t xml:space="preserve">El sistema deberá permitir al personal clínico reportar una falla de un equipo y generar automáticamente un código único de tiquete.</w:t>
            </w:r>
            <w:r w:rsidDel="00000000" w:rsidR="00000000" w:rsidRPr="00000000">
              <w:rPr>
                <w:rtl w:val="0"/>
              </w:rPr>
            </w:r>
          </w:p>
        </w:tc>
        <w:tc>
          <w:tcPr/>
          <w:p w:rsidR="00000000" w:rsidDel="00000000" w:rsidP="00000000" w:rsidRDefault="00000000" w:rsidRPr="00000000" w14:paraId="00000121">
            <w:pPr>
              <w:keepNext w:val="0"/>
              <w:spacing w:after="0" w:before="0" w:line="240" w:lineRule="auto"/>
              <w:ind w:firstLine="0"/>
              <w:rPr/>
            </w:pPr>
            <w:r w:rsidDel="00000000" w:rsidR="00000000" w:rsidRPr="00000000">
              <w:rPr>
                <w:b w:val="0"/>
                <w:bCs w:val="0"/>
                <w:sz w:val="19"/>
                <w:szCs w:val="19"/>
                <w:rtl w:val="0"/>
              </w:rPr>
              <w:t xml:space="preserve">AC-04</w:t>
            </w:r>
            <w:r w:rsidDel="00000000" w:rsidR="00000000" w:rsidRPr="00000000">
              <w:rPr>
                <w:rtl w:val="0"/>
              </w:rPr>
            </w:r>
          </w:p>
        </w:tc>
        <w:tc>
          <w:tcPr/>
          <w:p w:rsidR="00000000" w:rsidDel="00000000" w:rsidP="00000000" w:rsidRDefault="00000000" w:rsidRPr="00000000" w14:paraId="00000122">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23">
            <w:pPr>
              <w:keepNext w:val="0"/>
              <w:spacing w:after="0" w:before="0" w:line="240" w:lineRule="auto"/>
              <w:ind w:firstLine="0"/>
              <w:jc w:val="center"/>
              <w:rPr/>
            </w:pPr>
            <w:r w:rsidDel="00000000" w:rsidR="00000000" w:rsidRPr="00000000">
              <w:rPr>
                <w:b w:val="0"/>
                <w:bCs w:val="0"/>
                <w:sz w:val="19"/>
                <w:szCs w:val="19"/>
                <w:rtl w:val="0"/>
              </w:rPr>
              <w:t xml:space="preserve">RF-005</w:t>
            </w:r>
            <w:r w:rsidDel="00000000" w:rsidR="00000000" w:rsidRPr="00000000">
              <w:rPr>
                <w:rtl w:val="0"/>
              </w:rPr>
            </w:r>
          </w:p>
        </w:tc>
        <w:tc>
          <w:tcPr/>
          <w:p w:rsidR="00000000" w:rsidDel="00000000" w:rsidP="00000000" w:rsidRDefault="00000000" w:rsidRPr="00000000" w14:paraId="00000124">
            <w:pPr>
              <w:keepNext w:val="0"/>
              <w:spacing w:after="0" w:before="0" w:line="240" w:lineRule="auto"/>
              <w:ind w:firstLine="0"/>
              <w:rPr/>
            </w:pPr>
            <w:r w:rsidDel="00000000" w:rsidR="00000000" w:rsidRPr="00000000">
              <w:rPr>
                <w:b w:val="0"/>
                <w:bCs w:val="0"/>
                <w:sz w:val="19"/>
                <w:szCs w:val="19"/>
                <w:rtl w:val="0"/>
              </w:rPr>
              <w:t xml:space="preserve">Intervenciones</w:t>
            </w:r>
            <w:r w:rsidDel="00000000" w:rsidR="00000000" w:rsidRPr="00000000">
              <w:rPr>
                <w:rtl w:val="0"/>
              </w:rPr>
            </w:r>
          </w:p>
        </w:tc>
        <w:tc>
          <w:tcPr/>
          <w:p w:rsidR="00000000" w:rsidDel="00000000" w:rsidP="00000000" w:rsidRDefault="00000000" w:rsidRPr="00000000" w14:paraId="00000125">
            <w:pPr>
              <w:keepNext w:val="0"/>
              <w:spacing w:after="0" w:before="0" w:line="240" w:lineRule="auto"/>
              <w:ind w:firstLine="0"/>
              <w:rPr/>
            </w:pPr>
            <w:r w:rsidDel="00000000" w:rsidR="00000000" w:rsidRPr="00000000">
              <w:rPr>
                <w:b w:val="0"/>
                <w:bCs w:val="0"/>
                <w:sz w:val="19"/>
                <w:szCs w:val="19"/>
                <w:rtl w:val="0"/>
              </w:rPr>
              <w:t xml:space="preserve">Intervenciones en MongoDB</w:t>
            </w:r>
            <w:r w:rsidDel="00000000" w:rsidR="00000000" w:rsidRPr="00000000">
              <w:rPr>
                <w:rtl w:val="0"/>
              </w:rPr>
            </w:r>
          </w:p>
        </w:tc>
        <w:tc>
          <w:tcPr/>
          <w:p w:rsidR="00000000" w:rsidDel="00000000" w:rsidP="00000000" w:rsidRDefault="00000000" w:rsidRPr="00000000" w14:paraId="00000126">
            <w:pPr>
              <w:keepNext w:val="0"/>
              <w:spacing w:after="0" w:before="0" w:line="240" w:lineRule="auto"/>
              <w:ind w:firstLine="0"/>
              <w:rPr/>
            </w:pPr>
            <w:r w:rsidDel="00000000" w:rsidR="00000000" w:rsidRPr="00000000">
              <w:rPr>
                <w:b w:val="0"/>
                <w:bCs w:val="0"/>
                <w:sz w:val="19"/>
                <w:szCs w:val="19"/>
                <w:rtl w:val="0"/>
              </w:rPr>
              <w:t xml:space="preserve">El sistema deberá registrar cada mantenimiento como un documento BSON en MongoDB, con diagnóstico, repuestos, costos y tiempos de atención.</w:t>
            </w:r>
            <w:r w:rsidDel="00000000" w:rsidR="00000000" w:rsidRPr="00000000">
              <w:rPr>
                <w:rtl w:val="0"/>
              </w:rPr>
            </w:r>
          </w:p>
        </w:tc>
        <w:tc>
          <w:tcPr/>
          <w:p w:rsidR="00000000" w:rsidDel="00000000" w:rsidP="00000000" w:rsidRDefault="00000000" w:rsidRPr="00000000" w14:paraId="00000127">
            <w:pPr>
              <w:keepNext w:val="0"/>
              <w:spacing w:after="0" w:before="0" w:line="240" w:lineRule="auto"/>
              <w:ind w:firstLine="0"/>
              <w:rPr/>
            </w:pPr>
            <w:r w:rsidDel="00000000" w:rsidR="00000000" w:rsidRPr="00000000">
              <w:rPr>
                <w:b w:val="0"/>
                <w:bCs w:val="0"/>
                <w:sz w:val="19"/>
                <w:szCs w:val="19"/>
                <w:rtl w:val="0"/>
              </w:rPr>
              <w:t xml:space="preserve">AC-03</w:t>
            </w:r>
            <w:r w:rsidDel="00000000" w:rsidR="00000000" w:rsidRPr="00000000">
              <w:rPr>
                <w:rtl w:val="0"/>
              </w:rPr>
            </w:r>
          </w:p>
        </w:tc>
        <w:tc>
          <w:tcPr/>
          <w:p w:rsidR="00000000" w:rsidDel="00000000" w:rsidP="00000000" w:rsidRDefault="00000000" w:rsidRPr="00000000" w14:paraId="00000128">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29">
            <w:pPr>
              <w:keepNext w:val="0"/>
              <w:spacing w:after="0" w:before="0" w:line="240" w:lineRule="auto"/>
              <w:ind w:firstLine="0"/>
              <w:jc w:val="center"/>
              <w:rPr/>
            </w:pPr>
            <w:r w:rsidDel="00000000" w:rsidR="00000000" w:rsidRPr="00000000">
              <w:rPr>
                <w:b w:val="0"/>
                <w:bCs w:val="0"/>
                <w:sz w:val="19"/>
                <w:szCs w:val="19"/>
                <w:rtl w:val="0"/>
              </w:rPr>
              <w:t xml:space="preserve">RF-006</w:t>
            </w:r>
            <w:r w:rsidDel="00000000" w:rsidR="00000000" w:rsidRPr="00000000">
              <w:rPr>
                <w:rtl w:val="0"/>
              </w:rPr>
            </w:r>
          </w:p>
        </w:tc>
        <w:tc>
          <w:tcPr/>
          <w:p w:rsidR="00000000" w:rsidDel="00000000" w:rsidP="00000000" w:rsidRDefault="00000000" w:rsidRPr="00000000" w14:paraId="0000012A">
            <w:pPr>
              <w:keepNext w:val="0"/>
              <w:spacing w:after="0" w:before="0" w:line="240" w:lineRule="auto"/>
              <w:ind w:firstLine="0"/>
              <w:rPr/>
            </w:pPr>
            <w:r w:rsidDel="00000000" w:rsidR="00000000" w:rsidRPr="00000000">
              <w:rPr>
                <w:b w:val="0"/>
                <w:bCs w:val="0"/>
                <w:sz w:val="19"/>
                <w:szCs w:val="19"/>
                <w:rtl w:val="0"/>
              </w:rPr>
              <w:t xml:space="preserve">Configuración</w:t>
            </w:r>
            <w:r w:rsidDel="00000000" w:rsidR="00000000" w:rsidRPr="00000000">
              <w:rPr>
                <w:rtl w:val="0"/>
              </w:rPr>
            </w:r>
          </w:p>
        </w:tc>
        <w:tc>
          <w:tcPr/>
          <w:p w:rsidR="00000000" w:rsidDel="00000000" w:rsidP="00000000" w:rsidRDefault="00000000" w:rsidRPr="00000000" w14:paraId="0000012B">
            <w:pPr>
              <w:keepNext w:val="0"/>
              <w:spacing w:after="0" w:before="0" w:line="240" w:lineRule="auto"/>
              <w:ind w:firstLine="0"/>
              <w:rPr/>
            </w:pPr>
            <w:r w:rsidDel="00000000" w:rsidR="00000000" w:rsidRPr="00000000">
              <w:rPr>
                <w:b w:val="0"/>
                <w:bCs w:val="0"/>
                <w:sz w:val="19"/>
                <w:szCs w:val="19"/>
                <w:rtl w:val="0"/>
              </w:rPr>
              <w:t xml:space="preserve">Motor camposDinamicos</w:t>
            </w:r>
            <w:r w:rsidDel="00000000" w:rsidR="00000000" w:rsidRPr="00000000">
              <w:rPr>
                <w:rtl w:val="0"/>
              </w:rPr>
            </w:r>
          </w:p>
        </w:tc>
        <w:tc>
          <w:tcPr/>
          <w:p w:rsidR="00000000" w:rsidDel="00000000" w:rsidP="00000000" w:rsidRDefault="00000000" w:rsidRPr="00000000" w14:paraId="0000012C">
            <w:pPr>
              <w:keepNext w:val="0"/>
              <w:spacing w:after="0" w:before="0" w:line="240" w:lineRule="auto"/>
              <w:ind w:firstLine="0"/>
              <w:rPr/>
            </w:pPr>
            <w:r w:rsidDel="00000000" w:rsidR="00000000" w:rsidRPr="00000000">
              <w:rPr>
                <w:b w:val="0"/>
                <w:bCs w:val="0"/>
                <w:sz w:val="19"/>
                <w:szCs w:val="19"/>
                <w:rtl w:val="0"/>
              </w:rPr>
              <w:t xml:space="preserve">El sistema deberá permitir definir campos personalizados por tenant y tipo de equipo, y guardar sus valores en la propiedad camposDinamicos de cada intervención.</w:t>
            </w:r>
            <w:r w:rsidDel="00000000" w:rsidR="00000000" w:rsidRPr="00000000">
              <w:rPr>
                <w:rtl w:val="0"/>
              </w:rPr>
            </w:r>
          </w:p>
        </w:tc>
        <w:tc>
          <w:tcPr/>
          <w:p w:rsidR="00000000" w:rsidDel="00000000" w:rsidP="00000000" w:rsidRDefault="00000000" w:rsidRPr="00000000" w14:paraId="0000012D">
            <w:pPr>
              <w:keepNext w:val="0"/>
              <w:spacing w:after="0" w:before="0" w:line="240" w:lineRule="auto"/>
              <w:ind w:firstLine="0"/>
              <w:rPr/>
            </w:pPr>
            <w:r w:rsidDel="00000000" w:rsidR="00000000" w:rsidRPr="00000000">
              <w:rPr>
                <w:b w:val="0"/>
                <w:bCs w:val="0"/>
                <w:sz w:val="19"/>
                <w:szCs w:val="19"/>
                <w:rtl w:val="0"/>
              </w:rPr>
              <w:t xml:space="preserve">AC-01</w:t>
            </w:r>
            <w:r w:rsidDel="00000000" w:rsidR="00000000" w:rsidRPr="00000000">
              <w:rPr>
                <w:rtl w:val="0"/>
              </w:rPr>
            </w:r>
          </w:p>
        </w:tc>
        <w:tc>
          <w:tcPr/>
          <w:p w:rsidR="00000000" w:rsidDel="00000000" w:rsidP="00000000" w:rsidRDefault="00000000" w:rsidRPr="00000000" w14:paraId="0000012E">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2F">
            <w:pPr>
              <w:keepNext w:val="0"/>
              <w:spacing w:after="0" w:before="0" w:line="240" w:lineRule="auto"/>
              <w:ind w:firstLine="0"/>
              <w:jc w:val="center"/>
              <w:rPr/>
            </w:pPr>
            <w:r w:rsidDel="00000000" w:rsidR="00000000" w:rsidRPr="00000000">
              <w:rPr>
                <w:b w:val="0"/>
                <w:bCs w:val="0"/>
                <w:sz w:val="19"/>
                <w:szCs w:val="19"/>
                <w:rtl w:val="0"/>
              </w:rPr>
              <w:t xml:space="preserve">RF-007</w:t>
            </w:r>
            <w:r w:rsidDel="00000000" w:rsidR="00000000" w:rsidRPr="00000000">
              <w:rPr>
                <w:rtl w:val="0"/>
              </w:rPr>
            </w:r>
          </w:p>
        </w:tc>
        <w:tc>
          <w:tcPr/>
          <w:p w:rsidR="00000000" w:rsidDel="00000000" w:rsidP="00000000" w:rsidRDefault="00000000" w:rsidRPr="00000000" w14:paraId="00000130">
            <w:pPr>
              <w:keepNext w:val="0"/>
              <w:spacing w:after="0" w:before="0" w:line="240" w:lineRule="auto"/>
              <w:ind w:firstLine="0"/>
              <w:rPr/>
            </w:pPr>
            <w:r w:rsidDel="00000000" w:rsidR="00000000" w:rsidRPr="00000000">
              <w:rPr>
                <w:b w:val="0"/>
                <w:bCs w:val="0"/>
                <w:sz w:val="19"/>
                <w:szCs w:val="19"/>
                <w:rtl w:val="0"/>
              </w:rPr>
              <w:t xml:space="preserve">Tareas</w:t>
            </w:r>
            <w:r w:rsidDel="00000000" w:rsidR="00000000" w:rsidRPr="00000000">
              <w:rPr>
                <w:rtl w:val="0"/>
              </w:rPr>
            </w:r>
          </w:p>
        </w:tc>
        <w:tc>
          <w:tcPr/>
          <w:p w:rsidR="00000000" w:rsidDel="00000000" w:rsidP="00000000" w:rsidRDefault="00000000" w:rsidRPr="00000000" w14:paraId="00000131">
            <w:pPr>
              <w:keepNext w:val="0"/>
              <w:spacing w:after="0" w:before="0" w:line="240" w:lineRule="auto"/>
              <w:ind w:firstLine="0"/>
              <w:rPr/>
            </w:pPr>
            <w:r w:rsidDel="00000000" w:rsidR="00000000" w:rsidRPr="00000000">
              <w:rPr>
                <w:b w:val="0"/>
                <w:bCs w:val="0"/>
                <w:sz w:val="19"/>
                <w:szCs w:val="19"/>
                <w:rtl w:val="0"/>
              </w:rPr>
              <w:t xml:space="preserve">Asignación de Órdenes</w:t>
            </w:r>
            <w:r w:rsidDel="00000000" w:rsidR="00000000" w:rsidRPr="00000000">
              <w:rPr>
                <w:rtl w:val="0"/>
              </w:rPr>
            </w:r>
          </w:p>
        </w:tc>
        <w:tc>
          <w:tcPr/>
          <w:p w:rsidR="00000000" w:rsidDel="00000000" w:rsidP="00000000" w:rsidRDefault="00000000" w:rsidRPr="00000000" w14:paraId="00000132">
            <w:pPr>
              <w:keepNext w:val="0"/>
              <w:spacing w:after="0" w:before="0" w:line="240" w:lineRule="auto"/>
              <w:ind w:firstLine="0"/>
              <w:rPr/>
            </w:pPr>
            <w:r w:rsidDel="00000000" w:rsidR="00000000" w:rsidRPr="00000000">
              <w:rPr>
                <w:b w:val="0"/>
                <w:bCs w:val="0"/>
                <w:sz w:val="19"/>
                <w:szCs w:val="19"/>
                <w:rtl w:val="0"/>
              </w:rPr>
              <w:t xml:space="preserve">El sistema deberá permitir al ingeniero biomédico asignar órdenes de trabajo a técnicos, indicando prioridad y fecha programada.</w:t>
            </w:r>
            <w:r w:rsidDel="00000000" w:rsidR="00000000" w:rsidRPr="00000000">
              <w:rPr>
                <w:rtl w:val="0"/>
              </w:rPr>
            </w:r>
          </w:p>
        </w:tc>
        <w:tc>
          <w:tcPr/>
          <w:p w:rsidR="00000000" w:rsidDel="00000000" w:rsidP="00000000" w:rsidRDefault="00000000" w:rsidRPr="00000000" w14:paraId="00000133">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34">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35">
            <w:pPr>
              <w:keepNext w:val="0"/>
              <w:spacing w:after="0" w:before="0" w:line="240" w:lineRule="auto"/>
              <w:ind w:firstLine="0"/>
              <w:jc w:val="center"/>
              <w:rPr/>
            </w:pPr>
            <w:r w:rsidDel="00000000" w:rsidR="00000000" w:rsidRPr="00000000">
              <w:rPr>
                <w:b w:val="0"/>
                <w:bCs w:val="0"/>
                <w:sz w:val="19"/>
                <w:szCs w:val="19"/>
                <w:rtl w:val="0"/>
              </w:rPr>
              <w:t xml:space="preserve">RF-008</w:t>
            </w:r>
            <w:r w:rsidDel="00000000" w:rsidR="00000000" w:rsidRPr="00000000">
              <w:rPr>
                <w:rtl w:val="0"/>
              </w:rPr>
            </w:r>
          </w:p>
        </w:tc>
        <w:tc>
          <w:tcPr/>
          <w:p w:rsidR="00000000" w:rsidDel="00000000" w:rsidP="00000000" w:rsidRDefault="00000000" w:rsidRPr="00000000" w14:paraId="00000136">
            <w:pPr>
              <w:keepNext w:val="0"/>
              <w:spacing w:after="0" w:before="0" w:line="240" w:lineRule="auto"/>
              <w:ind w:firstLine="0"/>
              <w:rPr/>
            </w:pPr>
            <w:r w:rsidDel="00000000" w:rsidR="00000000" w:rsidRPr="00000000">
              <w:rPr>
                <w:b w:val="0"/>
                <w:bCs w:val="0"/>
                <w:sz w:val="19"/>
                <w:szCs w:val="19"/>
                <w:rtl w:val="0"/>
              </w:rPr>
              <w:t xml:space="preserve">Reportes</w:t>
            </w:r>
            <w:r w:rsidDel="00000000" w:rsidR="00000000" w:rsidRPr="00000000">
              <w:rPr>
                <w:rtl w:val="0"/>
              </w:rPr>
            </w:r>
          </w:p>
        </w:tc>
        <w:tc>
          <w:tcPr/>
          <w:p w:rsidR="00000000" w:rsidDel="00000000" w:rsidP="00000000" w:rsidRDefault="00000000" w:rsidRPr="00000000" w14:paraId="00000137">
            <w:pPr>
              <w:keepNext w:val="0"/>
              <w:spacing w:after="0" w:before="0" w:line="240" w:lineRule="auto"/>
              <w:ind w:firstLine="0"/>
              <w:rPr/>
            </w:pPr>
            <w:r w:rsidDel="00000000" w:rsidR="00000000" w:rsidRPr="00000000">
              <w:rPr>
                <w:b w:val="0"/>
                <w:bCs w:val="0"/>
                <w:sz w:val="19"/>
                <w:szCs w:val="19"/>
                <w:rtl w:val="0"/>
              </w:rPr>
              <w:t xml:space="preserve">Exportación a PDF y Excel</w:t>
            </w:r>
            <w:r w:rsidDel="00000000" w:rsidR="00000000" w:rsidRPr="00000000">
              <w:rPr>
                <w:rtl w:val="0"/>
              </w:rPr>
            </w:r>
          </w:p>
        </w:tc>
        <w:tc>
          <w:tcPr/>
          <w:p w:rsidR="00000000" w:rsidDel="00000000" w:rsidP="00000000" w:rsidRDefault="00000000" w:rsidRPr="00000000" w14:paraId="00000138">
            <w:pPr>
              <w:keepNext w:val="0"/>
              <w:spacing w:after="0" w:before="0" w:line="240" w:lineRule="auto"/>
              <w:ind w:firstLine="0"/>
              <w:rPr/>
            </w:pPr>
            <w:r w:rsidDel="00000000" w:rsidR="00000000" w:rsidRPr="00000000">
              <w:rPr>
                <w:b w:val="0"/>
                <w:bCs w:val="0"/>
                <w:sz w:val="19"/>
                <w:szCs w:val="19"/>
                <w:rtl w:val="0"/>
              </w:rPr>
              <w:t xml:space="preserve">El sistema deberá exportar resúmenes e historiales de órdenes de trabajo a archivos PDF y Excel.</w:t>
            </w:r>
            <w:r w:rsidDel="00000000" w:rsidR="00000000" w:rsidRPr="00000000">
              <w:rPr>
                <w:rtl w:val="0"/>
              </w:rPr>
            </w:r>
          </w:p>
        </w:tc>
        <w:tc>
          <w:tcPr/>
          <w:p w:rsidR="00000000" w:rsidDel="00000000" w:rsidP="00000000" w:rsidRDefault="00000000" w:rsidRPr="00000000" w14:paraId="00000139">
            <w:pPr>
              <w:keepNext w:val="0"/>
              <w:spacing w:after="0" w:before="0" w:line="240" w:lineRule="auto"/>
              <w:ind w:firstLine="0"/>
              <w:rPr/>
            </w:pPr>
            <w:r w:rsidDel="00000000" w:rsidR="00000000" w:rsidRPr="00000000">
              <w:rPr>
                <w:b w:val="0"/>
                <w:bCs w:val="0"/>
                <w:sz w:val="19"/>
                <w:szCs w:val="19"/>
                <w:rtl w:val="0"/>
              </w:rPr>
              <w:t xml:space="preserve">AC-01, AC-02, AC-05</w:t>
            </w:r>
            <w:r w:rsidDel="00000000" w:rsidR="00000000" w:rsidRPr="00000000">
              <w:rPr>
                <w:rtl w:val="0"/>
              </w:rPr>
            </w:r>
          </w:p>
        </w:tc>
        <w:tc>
          <w:tcPr/>
          <w:p w:rsidR="00000000" w:rsidDel="00000000" w:rsidP="00000000" w:rsidRDefault="00000000" w:rsidRPr="00000000" w14:paraId="0000013A">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3B">
            <w:pPr>
              <w:keepNext w:val="0"/>
              <w:spacing w:after="0" w:before="0" w:line="240" w:lineRule="auto"/>
              <w:ind w:firstLine="0"/>
              <w:jc w:val="center"/>
              <w:rPr/>
            </w:pPr>
            <w:r w:rsidDel="00000000" w:rsidR="00000000" w:rsidRPr="00000000">
              <w:rPr>
                <w:b w:val="0"/>
                <w:bCs w:val="0"/>
                <w:sz w:val="19"/>
                <w:szCs w:val="19"/>
                <w:rtl w:val="0"/>
              </w:rPr>
              <w:t xml:space="preserve">RF-009</w:t>
            </w:r>
            <w:r w:rsidDel="00000000" w:rsidR="00000000" w:rsidRPr="00000000">
              <w:rPr>
                <w:rtl w:val="0"/>
              </w:rPr>
            </w:r>
          </w:p>
        </w:tc>
        <w:tc>
          <w:tcPr/>
          <w:p w:rsidR="00000000" w:rsidDel="00000000" w:rsidP="00000000" w:rsidRDefault="00000000" w:rsidRPr="00000000" w14:paraId="0000013C">
            <w:pPr>
              <w:keepNext w:val="0"/>
              <w:spacing w:after="0" w:before="0" w:line="240" w:lineRule="auto"/>
              <w:ind w:firstLine="0"/>
              <w:rPr/>
            </w:pPr>
            <w:r w:rsidDel="00000000" w:rsidR="00000000" w:rsidRPr="00000000">
              <w:rPr>
                <w:b w:val="0"/>
                <w:bCs w:val="0"/>
                <w:sz w:val="19"/>
                <w:szCs w:val="19"/>
                <w:rtl w:val="0"/>
              </w:rPr>
              <w:t xml:space="preserve">Analítica</w:t>
            </w:r>
            <w:r w:rsidDel="00000000" w:rsidR="00000000" w:rsidRPr="00000000">
              <w:rPr>
                <w:rtl w:val="0"/>
              </w:rPr>
            </w:r>
          </w:p>
        </w:tc>
        <w:tc>
          <w:tcPr/>
          <w:p w:rsidR="00000000" w:rsidDel="00000000" w:rsidP="00000000" w:rsidRDefault="00000000" w:rsidRPr="00000000" w14:paraId="0000013D">
            <w:pPr>
              <w:keepNext w:val="0"/>
              <w:spacing w:after="0" w:before="0" w:line="240" w:lineRule="auto"/>
              <w:ind w:firstLine="0"/>
              <w:rPr/>
            </w:pPr>
            <w:r w:rsidDel="00000000" w:rsidR="00000000" w:rsidRPr="00000000">
              <w:rPr>
                <w:b w:val="0"/>
                <w:bCs w:val="0"/>
                <w:sz w:val="19"/>
                <w:szCs w:val="19"/>
                <w:rtl w:val="0"/>
              </w:rPr>
              <w:t xml:space="preserve">Pipeline con Pandas</w:t>
            </w:r>
            <w:r w:rsidDel="00000000" w:rsidR="00000000" w:rsidRPr="00000000">
              <w:rPr>
                <w:rtl w:val="0"/>
              </w:rPr>
            </w:r>
          </w:p>
        </w:tc>
        <w:tc>
          <w:tcPr/>
          <w:p w:rsidR="00000000" w:rsidDel="00000000" w:rsidP="00000000" w:rsidRDefault="00000000" w:rsidRPr="00000000" w14:paraId="0000013E">
            <w:pPr>
              <w:keepNext w:val="0"/>
              <w:spacing w:after="0" w:before="0" w:line="240" w:lineRule="auto"/>
              <w:ind w:firstLine="0"/>
              <w:rPr/>
            </w:pPr>
            <w:r w:rsidDel="00000000" w:rsidR="00000000" w:rsidRPr="00000000">
              <w:rPr>
                <w:b w:val="0"/>
                <w:bCs w:val="0"/>
                <w:sz w:val="19"/>
                <w:szCs w:val="19"/>
                <w:rtl w:val="0"/>
              </w:rPr>
              <w:t xml:space="preserve">El sistema deberá incluir un script en Python que extraiga datos con PyMongo y los transforme en DataFrames de Pandas para calcular indicadores de mantenimiento.</w:t>
            </w:r>
            <w:r w:rsidDel="00000000" w:rsidR="00000000" w:rsidRPr="00000000">
              <w:rPr>
                <w:rtl w:val="0"/>
              </w:rPr>
            </w:r>
          </w:p>
        </w:tc>
        <w:tc>
          <w:tcPr/>
          <w:p w:rsidR="00000000" w:rsidDel="00000000" w:rsidP="00000000" w:rsidRDefault="00000000" w:rsidRPr="00000000" w14:paraId="0000013F">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40">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41">
            <w:pPr>
              <w:keepNext w:val="0"/>
              <w:spacing w:after="0" w:before="0" w:line="240" w:lineRule="auto"/>
              <w:ind w:firstLine="0"/>
              <w:jc w:val="center"/>
              <w:rPr/>
            </w:pPr>
            <w:r w:rsidDel="00000000" w:rsidR="00000000" w:rsidRPr="00000000">
              <w:rPr>
                <w:b w:val="0"/>
                <w:bCs w:val="0"/>
                <w:sz w:val="19"/>
                <w:szCs w:val="19"/>
                <w:rtl w:val="0"/>
              </w:rPr>
              <w:t xml:space="preserve">RF-010</w:t>
            </w:r>
            <w:r w:rsidDel="00000000" w:rsidR="00000000" w:rsidRPr="00000000">
              <w:rPr>
                <w:rtl w:val="0"/>
              </w:rPr>
            </w:r>
          </w:p>
        </w:tc>
        <w:tc>
          <w:tcPr/>
          <w:p w:rsidR="00000000" w:rsidDel="00000000" w:rsidP="00000000" w:rsidRDefault="00000000" w:rsidRPr="00000000" w14:paraId="00000142">
            <w:pPr>
              <w:keepNext w:val="0"/>
              <w:spacing w:after="0" w:before="0" w:line="240" w:lineRule="auto"/>
              <w:ind w:firstLine="0"/>
              <w:rPr/>
            </w:pPr>
            <w:r w:rsidDel="00000000" w:rsidR="00000000" w:rsidRPr="00000000">
              <w:rPr>
                <w:b w:val="0"/>
                <w:bCs w:val="0"/>
                <w:sz w:val="19"/>
                <w:szCs w:val="19"/>
                <w:rtl w:val="0"/>
              </w:rPr>
              <w:t xml:space="preserve">Analítica</w:t>
            </w:r>
            <w:r w:rsidDel="00000000" w:rsidR="00000000" w:rsidRPr="00000000">
              <w:rPr>
                <w:rtl w:val="0"/>
              </w:rPr>
            </w:r>
          </w:p>
        </w:tc>
        <w:tc>
          <w:tcPr/>
          <w:p w:rsidR="00000000" w:rsidDel="00000000" w:rsidP="00000000" w:rsidRDefault="00000000" w:rsidRPr="00000000" w14:paraId="00000143">
            <w:pPr>
              <w:keepNext w:val="0"/>
              <w:spacing w:after="0" w:before="0" w:line="240" w:lineRule="auto"/>
              <w:ind w:firstLine="0"/>
              <w:rPr/>
            </w:pPr>
            <w:r w:rsidDel="00000000" w:rsidR="00000000" w:rsidRPr="00000000">
              <w:rPr>
                <w:b w:val="0"/>
                <w:bCs w:val="0"/>
                <w:sz w:val="19"/>
                <w:szCs w:val="19"/>
                <w:rtl w:val="0"/>
              </w:rPr>
              <w:t xml:space="preserve">Agrupamiento con K-Means</w:t>
            </w:r>
            <w:r w:rsidDel="00000000" w:rsidR="00000000" w:rsidRPr="00000000">
              <w:rPr>
                <w:rtl w:val="0"/>
              </w:rPr>
            </w:r>
          </w:p>
        </w:tc>
        <w:tc>
          <w:tcPr/>
          <w:p w:rsidR="00000000" w:rsidDel="00000000" w:rsidP="00000000" w:rsidRDefault="00000000" w:rsidRPr="00000000" w14:paraId="00000144">
            <w:pPr>
              <w:keepNext w:val="0"/>
              <w:spacing w:after="0" w:before="0" w:line="240" w:lineRule="auto"/>
              <w:ind w:firstLine="0"/>
              <w:rPr/>
            </w:pPr>
            <w:r w:rsidDel="00000000" w:rsidR="00000000" w:rsidRPr="00000000">
              <w:rPr>
                <w:b w:val="0"/>
                <w:bCs w:val="0"/>
                <w:sz w:val="19"/>
                <w:szCs w:val="19"/>
                <w:rtl w:val="0"/>
              </w:rPr>
              <w:t xml:space="preserve">El sistema deberá ejecutar el algoritmo K-Means sobre datos sintéticos para agrupar las intervenciones según su tiempo de atención y su costo.</w:t>
            </w:r>
            <w:r w:rsidDel="00000000" w:rsidR="00000000" w:rsidRPr="00000000">
              <w:rPr>
                <w:rtl w:val="0"/>
              </w:rPr>
            </w:r>
          </w:p>
        </w:tc>
        <w:tc>
          <w:tcPr/>
          <w:p w:rsidR="00000000" w:rsidDel="00000000" w:rsidP="00000000" w:rsidRDefault="00000000" w:rsidRPr="00000000" w14:paraId="00000145">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46">
            <w:pPr>
              <w:keepNext w:val="0"/>
              <w:spacing w:after="0" w:before="0" w:line="240" w:lineRule="auto"/>
              <w:ind w:firstLine="0"/>
              <w:jc w:val="center"/>
              <w:rPr/>
            </w:pPr>
            <w:r w:rsidDel="00000000" w:rsidR="00000000" w:rsidRPr="00000000">
              <w:rPr>
                <w:b w:val="0"/>
                <w:bCs w:val="0"/>
                <w:sz w:val="19"/>
                <w:szCs w:val="19"/>
                <w:rtl w:val="0"/>
              </w:rPr>
              <w:t xml:space="preserve">Could</w:t>
            </w:r>
            <w:r w:rsidDel="00000000" w:rsidR="00000000" w:rsidRPr="00000000">
              <w:rPr>
                <w:rtl w:val="0"/>
              </w:rPr>
            </w:r>
          </w:p>
        </w:tc>
      </w:tr>
      <w:tr>
        <w:trPr>
          <w:cantSplit w:val="1"/>
          <w:tblHeader w:val="0"/>
        </w:trPr>
        <w:tc>
          <w:tcPr/>
          <w:p w:rsidR="00000000" w:rsidDel="00000000" w:rsidP="00000000" w:rsidRDefault="00000000" w:rsidRPr="00000000" w14:paraId="00000147">
            <w:pPr>
              <w:keepNext w:val="0"/>
              <w:spacing w:after="0" w:before="0" w:line="240" w:lineRule="auto"/>
              <w:ind w:firstLine="0"/>
              <w:jc w:val="center"/>
              <w:rPr/>
            </w:pPr>
            <w:r w:rsidDel="00000000" w:rsidR="00000000" w:rsidRPr="00000000">
              <w:rPr>
                <w:b w:val="0"/>
                <w:bCs w:val="0"/>
                <w:sz w:val="19"/>
                <w:szCs w:val="19"/>
                <w:rtl w:val="0"/>
              </w:rPr>
              <w:t xml:space="preserve">RF-011</w:t>
            </w:r>
            <w:r w:rsidDel="00000000" w:rsidR="00000000" w:rsidRPr="00000000">
              <w:rPr>
                <w:rtl w:val="0"/>
              </w:rPr>
            </w:r>
          </w:p>
        </w:tc>
        <w:tc>
          <w:tcPr/>
          <w:p w:rsidR="00000000" w:rsidDel="00000000" w:rsidP="00000000" w:rsidRDefault="00000000" w:rsidRPr="00000000" w14:paraId="00000148">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49">
            <w:pPr>
              <w:keepNext w:val="0"/>
              <w:spacing w:after="0" w:before="0" w:line="240" w:lineRule="auto"/>
              <w:ind w:firstLine="0"/>
              <w:rPr/>
            </w:pPr>
            <w:r w:rsidDel="00000000" w:rsidR="00000000" w:rsidRPr="00000000">
              <w:rPr>
                <w:b w:val="0"/>
                <w:bCs w:val="0"/>
                <w:sz w:val="19"/>
                <w:szCs w:val="19"/>
                <w:rtl w:val="0"/>
              </w:rPr>
              <w:t xml:space="preserve">Control de Sesión</w:t>
            </w:r>
            <w:r w:rsidDel="00000000" w:rsidR="00000000" w:rsidRPr="00000000">
              <w:rPr>
                <w:rtl w:val="0"/>
              </w:rPr>
            </w:r>
          </w:p>
        </w:tc>
        <w:tc>
          <w:tcPr/>
          <w:p w:rsidR="00000000" w:rsidDel="00000000" w:rsidP="00000000" w:rsidRDefault="00000000" w:rsidRPr="00000000" w14:paraId="0000014A">
            <w:pPr>
              <w:keepNext w:val="0"/>
              <w:spacing w:after="0" w:before="0" w:line="240" w:lineRule="auto"/>
              <w:ind w:firstLine="0"/>
              <w:rPr/>
            </w:pPr>
            <w:r w:rsidDel="00000000" w:rsidR="00000000" w:rsidRPr="00000000">
              <w:rPr>
                <w:b w:val="0"/>
                <w:bCs w:val="0"/>
                <w:sz w:val="19"/>
                <w:szCs w:val="19"/>
                <w:rtl w:val="0"/>
              </w:rPr>
              <w:t xml:space="preserve">El sistema deberá permitir cerrar la sesión y cerrarla automáticamente tras 30 minutos de inactividad, invalidando el token JWT activo.</w:t>
            </w:r>
            <w:r w:rsidDel="00000000" w:rsidR="00000000" w:rsidRPr="00000000">
              <w:rPr>
                <w:rtl w:val="0"/>
              </w:rPr>
            </w:r>
          </w:p>
        </w:tc>
        <w:tc>
          <w:tcPr/>
          <w:p w:rsidR="00000000" w:rsidDel="00000000" w:rsidP="00000000" w:rsidRDefault="00000000" w:rsidRPr="00000000" w14:paraId="0000014B">
            <w:pPr>
              <w:keepNext w:val="0"/>
              <w:spacing w:after="0" w:before="0" w:line="240" w:lineRule="auto"/>
              <w:ind w:firstLine="0"/>
              <w:rPr/>
            </w:pPr>
            <w:r w:rsidDel="00000000" w:rsidR="00000000" w:rsidRPr="00000000">
              <w:rPr>
                <w:b w:val="0"/>
                <w:bCs w:val="0"/>
                <w:sz w:val="19"/>
                <w:szCs w:val="19"/>
                <w:rtl w:val="0"/>
              </w:rPr>
              <w:t xml:space="preserve">Todos</w:t>
            </w:r>
            <w:r w:rsidDel="00000000" w:rsidR="00000000" w:rsidRPr="00000000">
              <w:rPr>
                <w:rtl w:val="0"/>
              </w:rPr>
            </w:r>
          </w:p>
        </w:tc>
        <w:tc>
          <w:tcPr/>
          <w:p w:rsidR="00000000" w:rsidDel="00000000" w:rsidP="00000000" w:rsidRDefault="00000000" w:rsidRPr="00000000" w14:paraId="0000014C">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4D">
            <w:pPr>
              <w:keepNext w:val="0"/>
              <w:spacing w:after="0" w:before="0" w:line="240" w:lineRule="auto"/>
              <w:ind w:firstLine="0"/>
              <w:jc w:val="center"/>
              <w:rPr/>
            </w:pPr>
            <w:r w:rsidDel="00000000" w:rsidR="00000000" w:rsidRPr="00000000">
              <w:rPr>
                <w:b w:val="0"/>
                <w:bCs w:val="0"/>
                <w:sz w:val="19"/>
                <w:szCs w:val="19"/>
                <w:rtl w:val="0"/>
              </w:rPr>
              <w:t xml:space="preserve">RF-012</w:t>
            </w:r>
            <w:r w:rsidDel="00000000" w:rsidR="00000000" w:rsidRPr="00000000">
              <w:rPr>
                <w:rtl w:val="0"/>
              </w:rPr>
            </w:r>
          </w:p>
        </w:tc>
        <w:tc>
          <w:tcPr/>
          <w:p w:rsidR="00000000" w:rsidDel="00000000" w:rsidP="00000000" w:rsidRDefault="00000000" w:rsidRPr="00000000" w14:paraId="0000014E">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4F">
            <w:pPr>
              <w:keepNext w:val="0"/>
              <w:spacing w:after="0" w:before="0" w:line="240" w:lineRule="auto"/>
              <w:ind w:firstLine="0"/>
              <w:rPr/>
            </w:pPr>
            <w:r w:rsidDel="00000000" w:rsidR="00000000" w:rsidRPr="00000000">
              <w:rPr>
                <w:b w:val="0"/>
                <w:bCs w:val="0"/>
                <w:sz w:val="19"/>
                <w:szCs w:val="19"/>
                <w:rtl w:val="0"/>
              </w:rPr>
              <w:t xml:space="preserve">Restablecimiento de Contraseña</w:t>
            </w:r>
            <w:r w:rsidDel="00000000" w:rsidR="00000000" w:rsidRPr="00000000">
              <w:rPr>
                <w:rtl w:val="0"/>
              </w:rPr>
            </w:r>
          </w:p>
        </w:tc>
        <w:tc>
          <w:tcPr/>
          <w:p w:rsidR="00000000" w:rsidDel="00000000" w:rsidP="00000000" w:rsidRDefault="00000000" w:rsidRPr="00000000" w14:paraId="00000150">
            <w:pPr>
              <w:keepNext w:val="0"/>
              <w:spacing w:after="0" w:before="0" w:line="240" w:lineRule="auto"/>
              <w:ind w:firstLine="0"/>
              <w:rPr/>
            </w:pPr>
            <w:r w:rsidDel="00000000" w:rsidR="00000000" w:rsidRPr="00000000">
              <w:rPr>
                <w:b w:val="0"/>
                <w:bCs w:val="0"/>
                <w:sz w:val="19"/>
                <w:szCs w:val="19"/>
                <w:rtl w:val="0"/>
              </w:rPr>
              <w:t xml:space="preserve">El sistema deberá permitir al administrador restablecer la contraseña de un usuario mediante una clave temporal que deba cambiarse en el siguiente inicio de sesión.</w:t>
            </w:r>
            <w:r w:rsidDel="00000000" w:rsidR="00000000" w:rsidRPr="00000000">
              <w:rPr>
                <w:rtl w:val="0"/>
              </w:rPr>
            </w:r>
          </w:p>
        </w:tc>
        <w:tc>
          <w:tcPr/>
          <w:p w:rsidR="00000000" w:rsidDel="00000000" w:rsidP="00000000" w:rsidRDefault="00000000" w:rsidRPr="00000000" w14:paraId="00000151">
            <w:pPr>
              <w:keepNext w:val="0"/>
              <w:spacing w:after="0" w:before="0" w:line="240" w:lineRule="auto"/>
              <w:ind w:firstLine="0"/>
              <w:rPr/>
            </w:pPr>
            <w:r w:rsidDel="00000000" w:rsidR="00000000" w:rsidRPr="00000000">
              <w:rPr>
                <w:b w:val="0"/>
                <w:bCs w:val="0"/>
                <w:sz w:val="19"/>
                <w:szCs w:val="19"/>
                <w:rtl w:val="0"/>
              </w:rPr>
              <w:t xml:space="preserve">AC-01</w:t>
            </w:r>
            <w:r w:rsidDel="00000000" w:rsidR="00000000" w:rsidRPr="00000000">
              <w:rPr>
                <w:rtl w:val="0"/>
              </w:rPr>
            </w:r>
          </w:p>
        </w:tc>
        <w:tc>
          <w:tcPr/>
          <w:p w:rsidR="00000000" w:rsidDel="00000000" w:rsidP="00000000" w:rsidRDefault="00000000" w:rsidRPr="00000000" w14:paraId="00000152">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53">
            <w:pPr>
              <w:keepNext w:val="0"/>
              <w:spacing w:after="0" w:before="0" w:line="240" w:lineRule="auto"/>
              <w:ind w:firstLine="0"/>
              <w:jc w:val="center"/>
              <w:rPr/>
            </w:pPr>
            <w:r w:rsidDel="00000000" w:rsidR="00000000" w:rsidRPr="00000000">
              <w:rPr>
                <w:b w:val="0"/>
                <w:bCs w:val="0"/>
                <w:sz w:val="19"/>
                <w:szCs w:val="19"/>
                <w:rtl w:val="0"/>
              </w:rPr>
              <w:t xml:space="preserve">RF-013</w:t>
            </w:r>
            <w:r w:rsidDel="00000000" w:rsidR="00000000" w:rsidRPr="00000000">
              <w:rPr>
                <w:rtl w:val="0"/>
              </w:rPr>
            </w:r>
          </w:p>
        </w:tc>
        <w:tc>
          <w:tcPr/>
          <w:p w:rsidR="00000000" w:rsidDel="00000000" w:rsidP="00000000" w:rsidRDefault="00000000" w:rsidRPr="00000000" w14:paraId="00000154">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55">
            <w:pPr>
              <w:keepNext w:val="0"/>
              <w:spacing w:after="0" w:before="0" w:line="240" w:lineRule="auto"/>
              <w:ind w:firstLine="0"/>
              <w:rPr/>
            </w:pPr>
            <w:r w:rsidDel="00000000" w:rsidR="00000000" w:rsidRPr="00000000">
              <w:rPr>
                <w:b w:val="0"/>
                <w:bCs w:val="0"/>
                <w:sz w:val="19"/>
                <w:szCs w:val="19"/>
                <w:rtl w:val="0"/>
              </w:rPr>
              <w:t xml:space="preserve">Bitácora de Auditoría</w:t>
            </w:r>
            <w:r w:rsidDel="00000000" w:rsidR="00000000" w:rsidRPr="00000000">
              <w:rPr>
                <w:rtl w:val="0"/>
              </w:rPr>
            </w:r>
          </w:p>
        </w:tc>
        <w:tc>
          <w:tcPr/>
          <w:p w:rsidR="00000000" w:rsidDel="00000000" w:rsidP="00000000" w:rsidRDefault="00000000" w:rsidRPr="00000000" w14:paraId="00000156">
            <w:pPr>
              <w:keepNext w:val="0"/>
              <w:spacing w:after="0" w:before="0" w:line="240" w:lineRule="auto"/>
              <w:ind w:firstLine="0"/>
              <w:rPr/>
            </w:pPr>
            <w:r w:rsidDel="00000000" w:rsidR="00000000" w:rsidRPr="00000000">
              <w:rPr>
                <w:b w:val="0"/>
                <w:bCs w:val="0"/>
                <w:sz w:val="19"/>
                <w:szCs w:val="19"/>
                <w:rtl w:val="0"/>
              </w:rPr>
              <w:t xml:space="preserve">El sistema deberá registrar quién, cuándo y qué acción realizó en las operaciones críticas (usuarios, equipos, órdenes y configuración) y permitir su consulta con filtros.</w:t>
            </w:r>
            <w:r w:rsidDel="00000000" w:rsidR="00000000" w:rsidRPr="00000000">
              <w:rPr>
                <w:rtl w:val="0"/>
              </w:rPr>
            </w:r>
          </w:p>
        </w:tc>
        <w:tc>
          <w:tcPr/>
          <w:p w:rsidR="00000000" w:rsidDel="00000000" w:rsidP="00000000" w:rsidRDefault="00000000" w:rsidRPr="00000000" w14:paraId="00000157">
            <w:pPr>
              <w:keepNext w:val="0"/>
              <w:spacing w:after="0" w:before="0" w:line="240" w:lineRule="auto"/>
              <w:ind w:firstLine="0"/>
              <w:rPr/>
            </w:pPr>
            <w:r w:rsidDel="00000000" w:rsidR="00000000" w:rsidRPr="00000000">
              <w:rPr>
                <w:b w:val="0"/>
                <w:bCs w:val="0"/>
                <w:sz w:val="19"/>
                <w:szCs w:val="19"/>
                <w:rtl w:val="0"/>
              </w:rPr>
              <w:t xml:space="preserve">AC-01, AC-07</w:t>
            </w:r>
            <w:r w:rsidDel="00000000" w:rsidR="00000000" w:rsidRPr="00000000">
              <w:rPr>
                <w:rtl w:val="0"/>
              </w:rPr>
            </w:r>
          </w:p>
        </w:tc>
        <w:tc>
          <w:tcPr/>
          <w:p w:rsidR="00000000" w:rsidDel="00000000" w:rsidP="00000000" w:rsidRDefault="00000000" w:rsidRPr="00000000" w14:paraId="00000158">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59">
            <w:pPr>
              <w:keepNext w:val="0"/>
              <w:spacing w:after="0" w:before="0" w:line="240" w:lineRule="auto"/>
              <w:ind w:firstLine="0"/>
              <w:jc w:val="center"/>
              <w:rPr/>
            </w:pPr>
            <w:r w:rsidDel="00000000" w:rsidR="00000000" w:rsidRPr="00000000">
              <w:rPr>
                <w:b w:val="0"/>
                <w:bCs w:val="0"/>
                <w:sz w:val="19"/>
                <w:szCs w:val="19"/>
                <w:rtl w:val="0"/>
              </w:rPr>
              <w:t xml:space="preserve">RF-014</w:t>
            </w:r>
            <w:r w:rsidDel="00000000" w:rsidR="00000000" w:rsidRPr="00000000">
              <w:rPr>
                <w:rtl w:val="0"/>
              </w:rPr>
            </w:r>
          </w:p>
        </w:tc>
        <w:tc>
          <w:tcPr/>
          <w:p w:rsidR="00000000" w:rsidDel="00000000" w:rsidP="00000000" w:rsidRDefault="00000000" w:rsidRPr="00000000" w14:paraId="0000015A">
            <w:pPr>
              <w:keepNext w:val="0"/>
              <w:spacing w:after="0" w:before="0" w:line="240" w:lineRule="auto"/>
              <w:ind w:firstLine="0"/>
              <w:rPr/>
            </w:pPr>
            <w:r w:rsidDel="00000000" w:rsidR="00000000" w:rsidRPr="00000000">
              <w:rPr>
                <w:b w:val="0"/>
                <w:bCs w:val="0"/>
                <w:sz w:val="19"/>
                <w:szCs w:val="19"/>
                <w:rtl w:val="0"/>
              </w:rPr>
              <w:t xml:space="preserve">Inventario</w:t>
            </w:r>
            <w:r w:rsidDel="00000000" w:rsidR="00000000" w:rsidRPr="00000000">
              <w:rPr>
                <w:rtl w:val="0"/>
              </w:rPr>
            </w:r>
          </w:p>
        </w:tc>
        <w:tc>
          <w:tcPr/>
          <w:p w:rsidR="00000000" w:rsidDel="00000000" w:rsidP="00000000" w:rsidRDefault="00000000" w:rsidRPr="00000000" w14:paraId="0000015B">
            <w:pPr>
              <w:keepNext w:val="0"/>
              <w:spacing w:after="0" w:before="0" w:line="240" w:lineRule="auto"/>
              <w:ind w:firstLine="0"/>
              <w:rPr/>
            </w:pPr>
            <w:r w:rsidDel="00000000" w:rsidR="00000000" w:rsidRPr="00000000">
              <w:rPr>
                <w:b w:val="0"/>
                <w:bCs w:val="0"/>
                <w:sz w:val="19"/>
                <w:szCs w:val="19"/>
                <w:rtl w:val="0"/>
              </w:rPr>
              <w:t xml:space="preserve">Estado Operativo y Baja de Equipos</w:t>
            </w:r>
            <w:r w:rsidDel="00000000" w:rsidR="00000000" w:rsidRPr="00000000">
              <w:rPr>
                <w:rtl w:val="0"/>
              </w:rPr>
            </w:r>
          </w:p>
        </w:tc>
        <w:tc>
          <w:tcPr/>
          <w:p w:rsidR="00000000" w:rsidDel="00000000" w:rsidP="00000000" w:rsidRDefault="00000000" w:rsidRPr="00000000" w14:paraId="0000015C">
            <w:pPr>
              <w:keepNext w:val="0"/>
              <w:spacing w:after="0" w:before="0" w:line="240" w:lineRule="auto"/>
              <w:ind w:firstLine="0"/>
              <w:rPr/>
            </w:pPr>
            <w:r w:rsidDel="00000000" w:rsidR="00000000" w:rsidRPr="00000000">
              <w:rPr>
                <w:b w:val="0"/>
                <w:bCs w:val="0"/>
                <w:sz w:val="19"/>
                <w:szCs w:val="19"/>
                <w:rtl w:val="0"/>
              </w:rPr>
              <w:t xml:space="preserve">El sistema deberá permitir cambiar el estado operativo de un equipo, con motivo y fecha, y darlo de baja de forma lógica sin eliminar su historial.</w:t>
            </w:r>
            <w:r w:rsidDel="00000000" w:rsidR="00000000" w:rsidRPr="00000000">
              <w:rPr>
                <w:rtl w:val="0"/>
              </w:rPr>
            </w:r>
          </w:p>
        </w:tc>
        <w:tc>
          <w:tcPr/>
          <w:p w:rsidR="00000000" w:rsidDel="00000000" w:rsidP="00000000" w:rsidRDefault="00000000" w:rsidRPr="00000000" w14:paraId="0000015D">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5E">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5F">
            <w:pPr>
              <w:keepNext w:val="0"/>
              <w:spacing w:after="0" w:before="0" w:line="240" w:lineRule="auto"/>
              <w:ind w:firstLine="0"/>
              <w:jc w:val="center"/>
              <w:rPr/>
            </w:pPr>
            <w:r w:rsidDel="00000000" w:rsidR="00000000" w:rsidRPr="00000000">
              <w:rPr>
                <w:b w:val="0"/>
                <w:bCs w:val="0"/>
                <w:sz w:val="19"/>
                <w:szCs w:val="19"/>
                <w:rtl w:val="0"/>
              </w:rPr>
              <w:t xml:space="preserve">RF-015</w:t>
            </w:r>
            <w:r w:rsidDel="00000000" w:rsidR="00000000" w:rsidRPr="00000000">
              <w:rPr>
                <w:rtl w:val="0"/>
              </w:rPr>
            </w:r>
          </w:p>
        </w:tc>
        <w:tc>
          <w:tcPr/>
          <w:p w:rsidR="00000000" w:rsidDel="00000000" w:rsidP="00000000" w:rsidRDefault="00000000" w:rsidRPr="00000000" w14:paraId="00000160">
            <w:pPr>
              <w:keepNext w:val="0"/>
              <w:spacing w:after="0" w:before="0" w:line="240" w:lineRule="auto"/>
              <w:ind w:firstLine="0"/>
              <w:rPr/>
            </w:pPr>
            <w:r w:rsidDel="00000000" w:rsidR="00000000" w:rsidRPr="00000000">
              <w:rPr>
                <w:b w:val="0"/>
                <w:bCs w:val="0"/>
                <w:sz w:val="19"/>
                <w:szCs w:val="19"/>
                <w:rtl w:val="0"/>
              </w:rPr>
              <w:t xml:space="preserve">Inventario</w:t>
            </w:r>
            <w:r w:rsidDel="00000000" w:rsidR="00000000" w:rsidRPr="00000000">
              <w:rPr>
                <w:rtl w:val="0"/>
              </w:rPr>
            </w:r>
          </w:p>
        </w:tc>
        <w:tc>
          <w:tcPr/>
          <w:p w:rsidR="00000000" w:rsidDel="00000000" w:rsidP="00000000" w:rsidRDefault="00000000" w:rsidRPr="00000000" w14:paraId="00000161">
            <w:pPr>
              <w:keepNext w:val="0"/>
              <w:spacing w:after="0" w:before="0" w:line="240" w:lineRule="auto"/>
              <w:ind w:firstLine="0"/>
              <w:rPr/>
            </w:pPr>
            <w:r w:rsidDel="00000000" w:rsidR="00000000" w:rsidRPr="00000000">
              <w:rPr>
                <w:b w:val="0"/>
                <w:bCs w:val="0"/>
                <w:sz w:val="19"/>
                <w:szCs w:val="19"/>
                <w:rtl w:val="0"/>
              </w:rPr>
              <w:t xml:space="preserve">Documentos Adjuntos</w:t>
            </w:r>
            <w:r w:rsidDel="00000000" w:rsidR="00000000" w:rsidRPr="00000000">
              <w:rPr>
                <w:rtl w:val="0"/>
              </w:rPr>
            </w:r>
          </w:p>
        </w:tc>
        <w:tc>
          <w:tcPr/>
          <w:p w:rsidR="00000000" w:rsidDel="00000000" w:rsidP="00000000" w:rsidRDefault="00000000" w:rsidRPr="00000000" w14:paraId="00000162">
            <w:pPr>
              <w:keepNext w:val="0"/>
              <w:spacing w:after="0" w:before="0" w:line="240" w:lineRule="auto"/>
              <w:ind w:firstLine="0"/>
              <w:rPr/>
            </w:pPr>
            <w:r w:rsidDel="00000000" w:rsidR="00000000" w:rsidRPr="00000000">
              <w:rPr>
                <w:b w:val="0"/>
                <w:bCs w:val="0"/>
                <w:sz w:val="19"/>
                <w:szCs w:val="19"/>
                <w:rtl w:val="0"/>
              </w:rPr>
              <w:t xml:space="preserve">El sistema deberá permitir asociar a cada equipo documentos de soporte (manuales, certificados de calibración y fotografías) y consultarlos desde su hoja de vida.</w:t>
            </w:r>
            <w:r w:rsidDel="00000000" w:rsidR="00000000" w:rsidRPr="00000000">
              <w:rPr>
                <w:rtl w:val="0"/>
              </w:rPr>
            </w:r>
          </w:p>
        </w:tc>
        <w:tc>
          <w:tcPr/>
          <w:p w:rsidR="00000000" w:rsidDel="00000000" w:rsidP="00000000" w:rsidRDefault="00000000" w:rsidRPr="00000000" w14:paraId="00000163">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64">
            <w:pPr>
              <w:keepNext w:val="0"/>
              <w:spacing w:after="0" w:before="0" w:line="240" w:lineRule="auto"/>
              <w:ind w:firstLine="0"/>
              <w:jc w:val="center"/>
              <w:rPr/>
            </w:pPr>
            <w:r w:rsidDel="00000000" w:rsidR="00000000" w:rsidRPr="00000000">
              <w:rPr>
                <w:b w:val="0"/>
                <w:bCs w:val="0"/>
                <w:sz w:val="19"/>
                <w:szCs w:val="19"/>
                <w:rtl w:val="0"/>
              </w:rPr>
              <w:t xml:space="preserve">Could</w:t>
            </w:r>
            <w:r w:rsidDel="00000000" w:rsidR="00000000" w:rsidRPr="00000000">
              <w:rPr>
                <w:rtl w:val="0"/>
              </w:rPr>
            </w:r>
          </w:p>
        </w:tc>
      </w:tr>
      <w:tr>
        <w:trPr>
          <w:cantSplit w:val="1"/>
          <w:tblHeader w:val="0"/>
        </w:trPr>
        <w:tc>
          <w:tcPr/>
          <w:p w:rsidR="00000000" w:rsidDel="00000000" w:rsidP="00000000" w:rsidRDefault="00000000" w:rsidRPr="00000000" w14:paraId="00000165">
            <w:pPr>
              <w:keepNext w:val="0"/>
              <w:spacing w:after="0" w:before="0" w:line="240" w:lineRule="auto"/>
              <w:ind w:firstLine="0"/>
              <w:jc w:val="center"/>
              <w:rPr/>
            </w:pPr>
            <w:r w:rsidDel="00000000" w:rsidR="00000000" w:rsidRPr="00000000">
              <w:rPr>
                <w:b w:val="0"/>
                <w:bCs w:val="0"/>
                <w:sz w:val="19"/>
                <w:szCs w:val="19"/>
                <w:rtl w:val="0"/>
              </w:rPr>
              <w:t xml:space="preserve">RF-016</w:t>
            </w:r>
            <w:r w:rsidDel="00000000" w:rsidR="00000000" w:rsidRPr="00000000">
              <w:rPr>
                <w:rtl w:val="0"/>
              </w:rPr>
            </w:r>
          </w:p>
        </w:tc>
        <w:tc>
          <w:tcPr/>
          <w:p w:rsidR="00000000" w:rsidDel="00000000" w:rsidP="00000000" w:rsidRDefault="00000000" w:rsidRPr="00000000" w14:paraId="00000166">
            <w:pPr>
              <w:keepNext w:val="0"/>
              <w:spacing w:after="0" w:before="0" w:line="240" w:lineRule="auto"/>
              <w:ind w:firstLine="0"/>
              <w:rPr/>
            </w:pPr>
            <w:r w:rsidDel="00000000" w:rsidR="00000000" w:rsidRPr="00000000">
              <w:rPr>
                <w:b w:val="0"/>
                <w:bCs w:val="0"/>
                <w:sz w:val="19"/>
                <w:szCs w:val="19"/>
                <w:rtl w:val="0"/>
              </w:rPr>
              <w:t xml:space="preserve">Inventario</w:t>
            </w:r>
            <w:r w:rsidDel="00000000" w:rsidR="00000000" w:rsidRPr="00000000">
              <w:rPr>
                <w:rtl w:val="0"/>
              </w:rPr>
            </w:r>
          </w:p>
        </w:tc>
        <w:tc>
          <w:tcPr/>
          <w:p w:rsidR="00000000" w:rsidDel="00000000" w:rsidP="00000000" w:rsidRDefault="00000000" w:rsidRPr="00000000" w14:paraId="00000167">
            <w:pPr>
              <w:keepNext w:val="0"/>
              <w:spacing w:after="0" w:before="0" w:line="240" w:lineRule="auto"/>
              <w:ind w:firstLine="0"/>
              <w:rPr/>
            </w:pPr>
            <w:r w:rsidDel="00000000" w:rsidR="00000000" w:rsidRPr="00000000">
              <w:rPr>
                <w:b w:val="0"/>
                <w:bCs w:val="0"/>
                <w:sz w:val="19"/>
                <w:szCs w:val="19"/>
                <w:rtl w:val="0"/>
              </w:rPr>
              <w:t xml:space="preserve">Importación Masiva de Equipos</w:t>
            </w:r>
            <w:r w:rsidDel="00000000" w:rsidR="00000000" w:rsidRPr="00000000">
              <w:rPr>
                <w:rtl w:val="0"/>
              </w:rPr>
            </w:r>
          </w:p>
        </w:tc>
        <w:tc>
          <w:tcPr/>
          <w:p w:rsidR="00000000" w:rsidDel="00000000" w:rsidP="00000000" w:rsidRDefault="00000000" w:rsidRPr="00000000" w14:paraId="00000168">
            <w:pPr>
              <w:keepNext w:val="0"/>
              <w:spacing w:after="0" w:before="0" w:line="240" w:lineRule="auto"/>
              <w:ind w:firstLine="0"/>
              <w:rPr/>
            </w:pPr>
            <w:r w:rsidDel="00000000" w:rsidR="00000000" w:rsidRPr="00000000">
              <w:rPr>
                <w:b w:val="0"/>
                <w:bCs w:val="0"/>
                <w:sz w:val="19"/>
                <w:szCs w:val="19"/>
                <w:rtl w:val="0"/>
              </w:rPr>
              <w:t xml:space="preserve">El sistema deberá permitir cargar equipos desde un archivo CSV o Excel, validando la unicidad de serie y placa y mostrando un informe de errores por fila.</w:t>
            </w:r>
            <w:r w:rsidDel="00000000" w:rsidR="00000000" w:rsidRPr="00000000">
              <w:rPr>
                <w:rtl w:val="0"/>
              </w:rPr>
            </w:r>
          </w:p>
        </w:tc>
        <w:tc>
          <w:tcPr/>
          <w:p w:rsidR="00000000" w:rsidDel="00000000" w:rsidP="00000000" w:rsidRDefault="00000000" w:rsidRPr="00000000" w14:paraId="00000169">
            <w:pPr>
              <w:keepNext w:val="0"/>
              <w:spacing w:after="0" w:before="0" w:line="240" w:lineRule="auto"/>
              <w:ind w:firstLine="0"/>
              <w:rPr/>
            </w:pPr>
            <w:r w:rsidDel="00000000" w:rsidR="00000000" w:rsidRPr="00000000">
              <w:rPr>
                <w:b w:val="0"/>
                <w:bCs w:val="0"/>
                <w:sz w:val="19"/>
                <w:szCs w:val="19"/>
                <w:rtl w:val="0"/>
              </w:rPr>
              <w:t xml:space="preserve">AC-01</w:t>
            </w:r>
            <w:r w:rsidDel="00000000" w:rsidR="00000000" w:rsidRPr="00000000">
              <w:rPr>
                <w:rtl w:val="0"/>
              </w:rPr>
            </w:r>
          </w:p>
        </w:tc>
        <w:tc>
          <w:tcPr/>
          <w:p w:rsidR="00000000" w:rsidDel="00000000" w:rsidP="00000000" w:rsidRDefault="00000000" w:rsidRPr="00000000" w14:paraId="0000016A">
            <w:pPr>
              <w:keepNext w:val="0"/>
              <w:spacing w:after="0" w:before="0" w:line="240" w:lineRule="auto"/>
              <w:ind w:firstLine="0"/>
              <w:jc w:val="center"/>
              <w:rPr/>
            </w:pPr>
            <w:r w:rsidDel="00000000" w:rsidR="00000000" w:rsidRPr="00000000">
              <w:rPr>
                <w:b w:val="0"/>
                <w:bCs w:val="0"/>
                <w:sz w:val="19"/>
                <w:szCs w:val="19"/>
                <w:rtl w:val="0"/>
              </w:rPr>
              <w:t xml:space="preserve">Could</w:t>
            </w:r>
            <w:r w:rsidDel="00000000" w:rsidR="00000000" w:rsidRPr="00000000">
              <w:rPr>
                <w:rtl w:val="0"/>
              </w:rPr>
            </w:r>
          </w:p>
        </w:tc>
      </w:tr>
      <w:tr>
        <w:trPr>
          <w:cantSplit w:val="1"/>
          <w:tblHeader w:val="0"/>
        </w:trPr>
        <w:tc>
          <w:tcPr/>
          <w:p w:rsidR="00000000" w:rsidDel="00000000" w:rsidP="00000000" w:rsidRDefault="00000000" w:rsidRPr="00000000" w14:paraId="0000016B">
            <w:pPr>
              <w:keepNext w:val="0"/>
              <w:spacing w:after="0" w:before="0" w:line="240" w:lineRule="auto"/>
              <w:ind w:firstLine="0"/>
              <w:jc w:val="center"/>
              <w:rPr/>
            </w:pPr>
            <w:r w:rsidDel="00000000" w:rsidR="00000000" w:rsidRPr="00000000">
              <w:rPr>
                <w:b w:val="0"/>
                <w:bCs w:val="0"/>
                <w:sz w:val="19"/>
                <w:szCs w:val="19"/>
                <w:rtl w:val="0"/>
              </w:rPr>
              <w:t xml:space="preserve">RF-017</w:t>
            </w:r>
            <w:r w:rsidDel="00000000" w:rsidR="00000000" w:rsidRPr="00000000">
              <w:rPr>
                <w:rtl w:val="0"/>
              </w:rPr>
            </w:r>
          </w:p>
        </w:tc>
        <w:tc>
          <w:tcPr/>
          <w:p w:rsidR="00000000" w:rsidDel="00000000" w:rsidP="00000000" w:rsidRDefault="00000000" w:rsidRPr="00000000" w14:paraId="0000016C">
            <w:pPr>
              <w:keepNext w:val="0"/>
              <w:spacing w:after="0" w:before="0" w:line="240" w:lineRule="auto"/>
              <w:ind w:firstLine="0"/>
              <w:rPr/>
            </w:pPr>
            <w:r w:rsidDel="00000000" w:rsidR="00000000" w:rsidRPr="00000000">
              <w:rPr>
                <w:b w:val="0"/>
                <w:bCs w:val="0"/>
                <w:sz w:val="19"/>
                <w:szCs w:val="19"/>
                <w:rtl w:val="0"/>
              </w:rPr>
              <w:t xml:space="preserve">Peticiones</w:t>
            </w:r>
            <w:r w:rsidDel="00000000" w:rsidR="00000000" w:rsidRPr="00000000">
              <w:rPr>
                <w:rtl w:val="0"/>
              </w:rPr>
            </w:r>
          </w:p>
        </w:tc>
        <w:tc>
          <w:tcPr/>
          <w:p w:rsidR="00000000" w:rsidDel="00000000" w:rsidP="00000000" w:rsidRDefault="00000000" w:rsidRPr="00000000" w14:paraId="0000016D">
            <w:pPr>
              <w:keepNext w:val="0"/>
              <w:spacing w:after="0" w:before="0" w:line="240" w:lineRule="auto"/>
              <w:ind w:firstLine="0"/>
              <w:rPr/>
            </w:pPr>
            <w:r w:rsidDel="00000000" w:rsidR="00000000" w:rsidRPr="00000000">
              <w:rPr>
                <w:b w:val="0"/>
                <w:bCs w:val="0"/>
                <w:sz w:val="19"/>
                <w:szCs w:val="19"/>
                <w:rtl w:val="0"/>
              </w:rPr>
              <w:t xml:space="preserve">Seguimiento de Tiquetes</w:t>
            </w:r>
            <w:r w:rsidDel="00000000" w:rsidR="00000000" w:rsidRPr="00000000">
              <w:rPr>
                <w:rtl w:val="0"/>
              </w:rPr>
            </w:r>
          </w:p>
        </w:tc>
        <w:tc>
          <w:tcPr/>
          <w:p w:rsidR="00000000" w:rsidDel="00000000" w:rsidP="00000000" w:rsidRDefault="00000000" w:rsidRPr="00000000" w14:paraId="0000016E">
            <w:pPr>
              <w:keepNext w:val="0"/>
              <w:spacing w:after="0" w:before="0" w:line="240" w:lineRule="auto"/>
              <w:ind w:firstLine="0"/>
              <w:rPr/>
            </w:pPr>
            <w:r w:rsidDel="00000000" w:rsidR="00000000" w:rsidRPr="00000000">
              <w:rPr>
                <w:b w:val="0"/>
                <w:bCs w:val="0"/>
                <w:sz w:val="19"/>
                <w:szCs w:val="19"/>
                <w:rtl w:val="0"/>
              </w:rPr>
              <w:t xml:space="preserve">El sistema deberá permitir consultar el estado de un tiquete (recibido, asignado, en ejecución o cerrado) a partir de su código y su historial de cambios.</w:t>
            </w:r>
            <w:r w:rsidDel="00000000" w:rsidR="00000000" w:rsidRPr="00000000">
              <w:rPr>
                <w:rtl w:val="0"/>
              </w:rPr>
            </w:r>
          </w:p>
        </w:tc>
        <w:tc>
          <w:tcPr/>
          <w:p w:rsidR="00000000" w:rsidDel="00000000" w:rsidP="00000000" w:rsidRDefault="00000000" w:rsidRPr="00000000" w14:paraId="0000016F">
            <w:pPr>
              <w:keepNext w:val="0"/>
              <w:spacing w:after="0" w:before="0" w:line="240" w:lineRule="auto"/>
              <w:ind w:firstLine="0"/>
              <w:rPr/>
            </w:pPr>
            <w:r w:rsidDel="00000000" w:rsidR="00000000" w:rsidRPr="00000000">
              <w:rPr>
                <w:b w:val="0"/>
                <w:bCs w:val="0"/>
                <w:sz w:val="19"/>
                <w:szCs w:val="19"/>
                <w:rtl w:val="0"/>
              </w:rPr>
              <w:t xml:space="preserve">AC-02, AC-03, AC-04</w:t>
            </w:r>
            <w:r w:rsidDel="00000000" w:rsidR="00000000" w:rsidRPr="00000000">
              <w:rPr>
                <w:rtl w:val="0"/>
              </w:rPr>
            </w:r>
          </w:p>
        </w:tc>
        <w:tc>
          <w:tcPr/>
          <w:p w:rsidR="00000000" w:rsidDel="00000000" w:rsidP="00000000" w:rsidRDefault="00000000" w:rsidRPr="00000000" w14:paraId="00000170">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71">
            <w:pPr>
              <w:keepNext w:val="0"/>
              <w:spacing w:after="0" w:before="0" w:line="240" w:lineRule="auto"/>
              <w:ind w:firstLine="0"/>
              <w:jc w:val="center"/>
              <w:rPr/>
            </w:pPr>
            <w:r w:rsidDel="00000000" w:rsidR="00000000" w:rsidRPr="00000000">
              <w:rPr>
                <w:b w:val="0"/>
                <w:bCs w:val="0"/>
                <w:sz w:val="19"/>
                <w:szCs w:val="19"/>
                <w:rtl w:val="0"/>
              </w:rPr>
              <w:t xml:space="preserve">RF-018</w:t>
            </w:r>
            <w:r w:rsidDel="00000000" w:rsidR="00000000" w:rsidRPr="00000000">
              <w:rPr>
                <w:rtl w:val="0"/>
              </w:rPr>
            </w:r>
          </w:p>
        </w:tc>
        <w:tc>
          <w:tcPr/>
          <w:p w:rsidR="00000000" w:rsidDel="00000000" w:rsidP="00000000" w:rsidRDefault="00000000" w:rsidRPr="00000000" w14:paraId="00000172">
            <w:pPr>
              <w:keepNext w:val="0"/>
              <w:spacing w:after="0" w:before="0" w:line="240" w:lineRule="auto"/>
              <w:ind w:firstLine="0"/>
              <w:rPr/>
            </w:pPr>
            <w:r w:rsidDel="00000000" w:rsidR="00000000" w:rsidRPr="00000000">
              <w:rPr>
                <w:b w:val="0"/>
                <w:bCs w:val="0"/>
                <w:sz w:val="19"/>
                <w:szCs w:val="19"/>
                <w:rtl w:val="0"/>
              </w:rPr>
              <w:t xml:space="preserve">Peticiones</w:t>
            </w:r>
            <w:r w:rsidDel="00000000" w:rsidR="00000000" w:rsidRPr="00000000">
              <w:rPr>
                <w:rtl w:val="0"/>
              </w:rPr>
            </w:r>
          </w:p>
        </w:tc>
        <w:tc>
          <w:tcPr/>
          <w:p w:rsidR="00000000" w:rsidDel="00000000" w:rsidP="00000000" w:rsidRDefault="00000000" w:rsidRPr="00000000" w14:paraId="00000173">
            <w:pPr>
              <w:keepNext w:val="0"/>
              <w:spacing w:after="0" w:before="0" w:line="240" w:lineRule="auto"/>
              <w:ind w:firstLine="0"/>
              <w:rPr/>
            </w:pPr>
            <w:r w:rsidDel="00000000" w:rsidR="00000000" w:rsidRPr="00000000">
              <w:rPr>
                <w:b w:val="0"/>
                <w:bCs w:val="0"/>
                <w:sz w:val="19"/>
                <w:szCs w:val="19"/>
                <w:rtl w:val="0"/>
              </w:rPr>
              <w:t xml:space="preserve">Clasificación de Criticidad</w:t>
            </w:r>
            <w:r w:rsidDel="00000000" w:rsidR="00000000" w:rsidRPr="00000000">
              <w:rPr>
                <w:rtl w:val="0"/>
              </w:rPr>
            </w:r>
          </w:p>
        </w:tc>
        <w:tc>
          <w:tcPr/>
          <w:p w:rsidR="00000000" w:rsidDel="00000000" w:rsidP="00000000" w:rsidRDefault="00000000" w:rsidRPr="00000000" w14:paraId="00000174">
            <w:pPr>
              <w:keepNext w:val="0"/>
              <w:spacing w:after="0" w:before="0" w:line="240" w:lineRule="auto"/>
              <w:ind w:firstLine="0"/>
              <w:rPr/>
            </w:pPr>
            <w:r w:rsidDel="00000000" w:rsidR="00000000" w:rsidRPr="00000000">
              <w:rPr>
                <w:b w:val="0"/>
                <w:bCs w:val="0"/>
                <w:sz w:val="19"/>
                <w:szCs w:val="19"/>
                <w:rtl w:val="0"/>
              </w:rPr>
              <w:t xml:space="preserve">El sistema deberá solicitar al reportar una falla su nivel de criticidad (crítica, alta, media o baja) y usarlo para sugerir la prioridad de la orden de trabajo.</w:t>
            </w:r>
            <w:r w:rsidDel="00000000" w:rsidR="00000000" w:rsidRPr="00000000">
              <w:rPr>
                <w:rtl w:val="0"/>
              </w:rPr>
            </w:r>
          </w:p>
        </w:tc>
        <w:tc>
          <w:tcPr/>
          <w:p w:rsidR="00000000" w:rsidDel="00000000" w:rsidP="00000000" w:rsidRDefault="00000000" w:rsidRPr="00000000" w14:paraId="00000175">
            <w:pPr>
              <w:keepNext w:val="0"/>
              <w:spacing w:after="0" w:before="0" w:line="240" w:lineRule="auto"/>
              <w:ind w:firstLine="0"/>
              <w:rPr/>
            </w:pPr>
            <w:r w:rsidDel="00000000" w:rsidR="00000000" w:rsidRPr="00000000">
              <w:rPr>
                <w:b w:val="0"/>
                <w:bCs w:val="0"/>
                <w:sz w:val="19"/>
                <w:szCs w:val="19"/>
                <w:rtl w:val="0"/>
              </w:rPr>
              <w:t xml:space="preserve">AC-04, AC-02</w:t>
            </w:r>
            <w:r w:rsidDel="00000000" w:rsidR="00000000" w:rsidRPr="00000000">
              <w:rPr>
                <w:rtl w:val="0"/>
              </w:rPr>
            </w:r>
          </w:p>
        </w:tc>
        <w:tc>
          <w:tcPr/>
          <w:p w:rsidR="00000000" w:rsidDel="00000000" w:rsidP="00000000" w:rsidRDefault="00000000" w:rsidRPr="00000000" w14:paraId="00000176">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77">
            <w:pPr>
              <w:keepNext w:val="0"/>
              <w:spacing w:after="0" w:before="0" w:line="240" w:lineRule="auto"/>
              <w:ind w:firstLine="0"/>
              <w:jc w:val="center"/>
              <w:rPr/>
            </w:pPr>
            <w:r w:rsidDel="00000000" w:rsidR="00000000" w:rsidRPr="00000000">
              <w:rPr>
                <w:b w:val="0"/>
                <w:bCs w:val="0"/>
                <w:sz w:val="19"/>
                <w:szCs w:val="19"/>
                <w:rtl w:val="0"/>
              </w:rPr>
              <w:t xml:space="preserve">RF-019</w:t>
            </w:r>
            <w:r w:rsidDel="00000000" w:rsidR="00000000" w:rsidRPr="00000000">
              <w:rPr>
                <w:rtl w:val="0"/>
              </w:rPr>
            </w:r>
          </w:p>
        </w:tc>
        <w:tc>
          <w:tcPr/>
          <w:p w:rsidR="00000000" w:rsidDel="00000000" w:rsidP="00000000" w:rsidRDefault="00000000" w:rsidRPr="00000000" w14:paraId="00000178">
            <w:pPr>
              <w:keepNext w:val="0"/>
              <w:spacing w:after="0" w:before="0" w:line="240" w:lineRule="auto"/>
              <w:ind w:firstLine="0"/>
              <w:rPr/>
            </w:pPr>
            <w:r w:rsidDel="00000000" w:rsidR="00000000" w:rsidRPr="00000000">
              <w:rPr>
                <w:b w:val="0"/>
                <w:bCs w:val="0"/>
                <w:sz w:val="19"/>
                <w:szCs w:val="19"/>
                <w:rtl w:val="0"/>
              </w:rPr>
              <w:t xml:space="preserve">Tareas</w:t>
            </w:r>
            <w:r w:rsidDel="00000000" w:rsidR="00000000" w:rsidRPr="00000000">
              <w:rPr>
                <w:rtl w:val="0"/>
              </w:rPr>
            </w:r>
          </w:p>
        </w:tc>
        <w:tc>
          <w:tcPr/>
          <w:p w:rsidR="00000000" w:rsidDel="00000000" w:rsidP="00000000" w:rsidRDefault="00000000" w:rsidRPr="00000000" w14:paraId="00000179">
            <w:pPr>
              <w:keepNext w:val="0"/>
              <w:spacing w:after="0" w:before="0" w:line="240" w:lineRule="auto"/>
              <w:ind w:firstLine="0"/>
              <w:rPr/>
            </w:pPr>
            <w:r w:rsidDel="00000000" w:rsidR="00000000" w:rsidRPr="00000000">
              <w:rPr>
                <w:b w:val="0"/>
                <w:bCs w:val="0"/>
                <w:sz w:val="19"/>
                <w:szCs w:val="19"/>
                <w:rtl w:val="0"/>
              </w:rPr>
              <w:t xml:space="preserve">Programación de Mantenimiento Preventivo</w:t>
            </w:r>
            <w:r w:rsidDel="00000000" w:rsidR="00000000" w:rsidRPr="00000000">
              <w:rPr>
                <w:rtl w:val="0"/>
              </w:rPr>
            </w:r>
          </w:p>
        </w:tc>
        <w:tc>
          <w:tcPr/>
          <w:p w:rsidR="00000000" w:rsidDel="00000000" w:rsidP="00000000" w:rsidRDefault="00000000" w:rsidRPr="00000000" w14:paraId="0000017A">
            <w:pPr>
              <w:keepNext w:val="0"/>
              <w:spacing w:after="0" w:before="0" w:line="240" w:lineRule="auto"/>
              <w:ind w:firstLine="0"/>
              <w:rPr/>
            </w:pPr>
            <w:r w:rsidDel="00000000" w:rsidR="00000000" w:rsidRPr="00000000">
              <w:rPr>
                <w:b w:val="0"/>
                <w:bCs w:val="0"/>
                <w:sz w:val="19"/>
                <w:szCs w:val="19"/>
                <w:rtl w:val="0"/>
              </w:rPr>
              <w:t xml:space="preserve">El sistema deberá permitir definir planes de mantenimiento preventivo por equipo, con periodicidad y próxima fecha, y generar las órdenes de trabajo correspondientes.</w:t>
            </w:r>
            <w:r w:rsidDel="00000000" w:rsidR="00000000" w:rsidRPr="00000000">
              <w:rPr>
                <w:rtl w:val="0"/>
              </w:rPr>
            </w:r>
          </w:p>
        </w:tc>
        <w:tc>
          <w:tcPr/>
          <w:p w:rsidR="00000000" w:rsidDel="00000000" w:rsidP="00000000" w:rsidRDefault="00000000" w:rsidRPr="00000000" w14:paraId="0000017B">
            <w:pPr>
              <w:keepNext w:val="0"/>
              <w:spacing w:after="0" w:before="0" w:line="240" w:lineRule="auto"/>
              <w:ind w:firstLine="0"/>
              <w:rPr/>
            </w:pPr>
            <w:r w:rsidDel="00000000" w:rsidR="00000000" w:rsidRPr="00000000">
              <w:rPr>
                <w:b w:val="0"/>
                <w:bCs w:val="0"/>
                <w:sz w:val="19"/>
                <w:szCs w:val="19"/>
                <w:rtl w:val="0"/>
              </w:rPr>
              <w:t xml:space="preserve">AC-02</w:t>
            </w:r>
            <w:r w:rsidDel="00000000" w:rsidR="00000000" w:rsidRPr="00000000">
              <w:rPr>
                <w:rtl w:val="0"/>
              </w:rPr>
            </w:r>
          </w:p>
        </w:tc>
        <w:tc>
          <w:tcPr/>
          <w:p w:rsidR="00000000" w:rsidDel="00000000" w:rsidP="00000000" w:rsidRDefault="00000000" w:rsidRPr="00000000" w14:paraId="0000017C">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7D">
            <w:pPr>
              <w:keepNext w:val="0"/>
              <w:spacing w:after="0" w:before="0" w:line="240" w:lineRule="auto"/>
              <w:ind w:firstLine="0"/>
              <w:jc w:val="center"/>
              <w:rPr/>
            </w:pPr>
            <w:r w:rsidDel="00000000" w:rsidR="00000000" w:rsidRPr="00000000">
              <w:rPr>
                <w:b w:val="0"/>
                <w:bCs w:val="0"/>
                <w:sz w:val="19"/>
                <w:szCs w:val="19"/>
                <w:rtl w:val="0"/>
              </w:rPr>
              <w:t xml:space="preserve">RF-020</w:t>
            </w:r>
            <w:r w:rsidDel="00000000" w:rsidR="00000000" w:rsidRPr="00000000">
              <w:rPr>
                <w:rtl w:val="0"/>
              </w:rPr>
            </w:r>
          </w:p>
        </w:tc>
        <w:tc>
          <w:tcPr/>
          <w:p w:rsidR="00000000" w:rsidDel="00000000" w:rsidP="00000000" w:rsidRDefault="00000000" w:rsidRPr="00000000" w14:paraId="0000017E">
            <w:pPr>
              <w:keepNext w:val="0"/>
              <w:spacing w:after="0" w:before="0" w:line="240" w:lineRule="auto"/>
              <w:ind w:firstLine="0"/>
              <w:rPr/>
            </w:pPr>
            <w:r w:rsidDel="00000000" w:rsidR="00000000" w:rsidRPr="00000000">
              <w:rPr>
                <w:b w:val="0"/>
                <w:bCs w:val="0"/>
                <w:sz w:val="19"/>
                <w:szCs w:val="19"/>
                <w:rtl w:val="0"/>
              </w:rPr>
              <w:t xml:space="preserve">Tareas</w:t>
            </w:r>
            <w:r w:rsidDel="00000000" w:rsidR="00000000" w:rsidRPr="00000000">
              <w:rPr>
                <w:rtl w:val="0"/>
              </w:rPr>
            </w:r>
          </w:p>
        </w:tc>
        <w:tc>
          <w:tcPr/>
          <w:p w:rsidR="00000000" w:rsidDel="00000000" w:rsidP="00000000" w:rsidRDefault="00000000" w:rsidRPr="00000000" w14:paraId="0000017F">
            <w:pPr>
              <w:keepNext w:val="0"/>
              <w:spacing w:after="0" w:before="0" w:line="240" w:lineRule="auto"/>
              <w:ind w:firstLine="0"/>
              <w:rPr/>
            </w:pPr>
            <w:r w:rsidDel="00000000" w:rsidR="00000000" w:rsidRPr="00000000">
              <w:rPr>
                <w:b w:val="0"/>
                <w:bCs w:val="0"/>
                <w:sz w:val="19"/>
                <w:szCs w:val="19"/>
                <w:rtl w:val="0"/>
              </w:rPr>
              <w:t xml:space="preserve">Alertas de Vencimiento</w:t>
            </w:r>
            <w:r w:rsidDel="00000000" w:rsidR="00000000" w:rsidRPr="00000000">
              <w:rPr>
                <w:rtl w:val="0"/>
              </w:rPr>
            </w:r>
          </w:p>
        </w:tc>
        <w:tc>
          <w:tcPr/>
          <w:p w:rsidR="00000000" w:rsidDel="00000000" w:rsidP="00000000" w:rsidRDefault="00000000" w:rsidRPr="00000000" w14:paraId="00000180">
            <w:pPr>
              <w:keepNext w:val="0"/>
              <w:spacing w:after="0" w:before="0" w:line="240" w:lineRule="auto"/>
              <w:ind w:firstLine="0"/>
              <w:rPr/>
            </w:pPr>
            <w:r w:rsidDel="00000000" w:rsidR="00000000" w:rsidRPr="00000000">
              <w:rPr>
                <w:b w:val="0"/>
                <w:bCs w:val="0"/>
                <w:sz w:val="19"/>
                <w:szCs w:val="19"/>
                <w:rtl w:val="0"/>
              </w:rPr>
              <w:t xml:space="preserve">El sistema deberá mostrar dentro de la aplicación alertas de mantenimientos y calibraciones próximos a vencer o vencidos, según una anticipación configurable.</w:t>
            </w:r>
            <w:r w:rsidDel="00000000" w:rsidR="00000000" w:rsidRPr="00000000">
              <w:rPr>
                <w:rtl w:val="0"/>
              </w:rPr>
            </w:r>
          </w:p>
        </w:tc>
        <w:tc>
          <w:tcPr/>
          <w:p w:rsidR="00000000" w:rsidDel="00000000" w:rsidP="00000000" w:rsidRDefault="00000000" w:rsidRPr="00000000" w14:paraId="00000181">
            <w:pPr>
              <w:keepNext w:val="0"/>
              <w:spacing w:after="0" w:before="0" w:line="240" w:lineRule="auto"/>
              <w:ind w:firstLine="0"/>
              <w:rPr/>
            </w:pPr>
            <w:r w:rsidDel="00000000" w:rsidR="00000000" w:rsidRPr="00000000">
              <w:rPr>
                <w:b w:val="0"/>
                <w:bCs w:val="0"/>
                <w:sz w:val="19"/>
                <w:szCs w:val="19"/>
                <w:rtl w:val="0"/>
              </w:rPr>
              <w:t xml:space="preserve">AC-02, AC-03</w:t>
            </w:r>
            <w:r w:rsidDel="00000000" w:rsidR="00000000" w:rsidRPr="00000000">
              <w:rPr>
                <w:rtl w:val="0"/>
              </w:rPr>
            </w:r>
          </w:p>
        </w:tc>
        <w:tc>
          <w:tcPr/>
          <w:p w:rsidR="00000000" w:rsidDel="00000000" w:rsidP="00000000" w:rsidRDefault="00000000" w:rsidRPr="00000000" w14:paraId="00000182">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83">
            <w:pPr>
              <w:keepNext w:val="0"/>
              <w:spacing w:after="0" w:before="0" w:line="240" w:lineRule="auto"/>
              <w:ind w:firstLine="0"/>
              <w:jc w:val="center"/>
              <w:rPr/>
            </w:pPr>
            <w:r w:rsidDel="00000000" w:rsidR="00000000" w:rsidRPr="00000000">
              <w:rPr>
                <w:b w:val="0"/>
                <w:bCs w:val="0"/>
                <w:sz w:val="19"/>
                <w:szCs w:val="19"/>
                <w:rtl w:val="0"/>
              </w:rPr>
              <w:t xml:space="preserve">RF-021</w:t>
            </w:r>
            <w:r w:rsidDel="00000000" w:rsidR="00000000" w:rsidRPr="00000000">
              <w:rPr>
                <w:rtl w:val="0"/>
              </w:rPr>
            </w:r>
          </w:p>
        </w:tc>
        <w:tc>
          <w:tcPr/>
          <w:p w:rsidR="00000000" w:rsidDel="00000000" w:rsidP="00000000" w:rsidRDefault="00000000" w:rsidRPr="00000000" w14:paraId="00000184">
            <w:pPr>
              <w:keepNext w:val="0"/>
              <w:spacing w:after="0" w:before="0" w:line="240" w:lineRule="auto"/>
              <w:ind w:firstLine="0"/>
              <w:rPr/>
            </w:pPr>
            <w:r w:rsidDel="00000000" w:rsidR="00000000" w:rsidRPr="00000000">
              <w:rPr>
                <w:b w:val="0"/>
                <w:bCs w:val="0"/>
                <w:sz w:val="19"/>
                <w:szCs w:val="19"/>
                <w:rtl w:val="0"/>
              </w:rPr>
              <w:t xml:space="preserve">Tareas</w:t>
            </w:r>
            <w:r w:rsidDel="00000000" w:rsidR="00000000" w:rsidRPr="00000000">
              <w:rPr>
                <w:rtl w:val="0"/>
              </w:rPr>
            </w:r>
          </w:p>
        </w:tc>
        <w:tc>
          <w:tcPr/>
          <w:p w:rsidR="00000000" w:rsidDel="00000000" w:rsidP="00000000" w:rsidRDefault="00000000" w:rsidRPr="00000000" w14:paraId="00000185">
            <w:pPr>
              <w:keepNext w:val="0"/>
              <w:spacing w:after="0" w:before="0" w:line="240" w:lineRule="auto"/>
              <w:ind w:firstLine="0"/>
              <w:rPr/>
            </w:pPr>
            <w:r w:rsidDel="00000000" w:rsidR="00000000" w:rsidRPr="00000000">
              <w:rPr>
                <w:b w:val="0"/>
                <w:bCs w:val="0"/>
                <w:sz w:val="19"/>
                <w:szCs w:val="19"/>
                <w:rtl w:val="0"/>
              </w:rPr>
              <w:t xml:space="preserve">Cierre y Firma de Órdenes</w:t>
            </w:r>
            <w:r w:rsidDel="00000000" w:rsidR="00000000" w:rsidRPr="00000000">
              <w:rPr>
                <w:rtl w:val="0"/>
              </w:rPr>
            </w:r>
          </w:p>
        </w:tc>
        <w:tc>
          <w:tcPr/>
          <w:p w:rsidR="00000000" w:rsidDel="00000000" w:rsidP="00000000" w:rsidRDefault="00000000" w:rsidRPr="00000000" w14:paraId="00000186">
            <w:pPr>
              <w:keepNext w:val="0"/>
              <w:spacing w:after="0" w:before="0" w:line="240" w:lineRule="auto"/>
              <w:ind w:firstLine="0"/>
              <w:rPr/>
            </w:pPr>
            <w:r w:rsidDel="00000000" w:rsidR="00000000" w:rsidRPr="00000000">
              <w:rPr>
                <w:b w:val="0"/>
                <w:bCs w:val="0"/>
                <w:sz w:val="19"/>
                <w:szCs w:val="19"/>
                <w:rtl w:val="0"/>
              </w:rPr>
              <w:t xml:space="preserve">El sistema deberá permitir al técnico cerrar una orden de trabajo registrando el diagnóstico y las acciones realizadas, y al ingeniero aprobarla con su firma electrónica interna.</w:t>
            </w:r>
            <w:r w:rsidDel="00000000" w:rsidR="00000000" w:rsidRPr="00000000">
              <w:rPr>
                <w:rtl w:val="0"/>
              </w:rPr>
            </w:r>
          </w:p>
        </w:tc>
        <w:tc>
          <w:tcPr/>
          <w:p w:rsidR="00000000" w:rsidDel="00000000" w:rsidP="00000000" w:rsidRDefault="00000000" w:rsidRPr="00000000" w14:paraId="00000187">
            <w:pPr>
              <w:keepNext w:val="0"/>
              <w:spacing w:after="0" w:before="0" w:line="240" w:lineRule="auto"/>
              <w:ind w:firstLine="0"/>
              <w:rPr/>
            </w:pPr>
            <w:r w:rsidDel="00000000" w:rsidR="00000000" w:rsidRPr="00000000">
              <w:rPr>
                <w:b w:val="0"/>
                <w:bCs w:val="0"/>
                <w:sz w:val="19"/>
                <w:szCs w:val="19"/>
                <w:rtl w:val="0"/>
              </w:rPr>
              <w:t xml:space="preserve">AC-02, AC-03</w:t>
            </w:r>
            <w:r w:rsidDel="00000000" w:rsidR="00000000" w:rsidRPr="00000000">
              <w:rPr>
                <w:rtl w:val="0"/>
              </w:rPr>
            </w:r>
          </w:p>
        </w:tc>
        <w:tc>
          <w:tcPr/>
          <w:p w:rsidR="00000000" w:rsidDel="00000000" w:rsidP="00000000" w:rsidRDefault="00000000" w:rsidRPr="00000000" w14:paraId="00000188">
            <w:pPr>
              <w:keepNext w:val="0"/>
              <w:spacing w:after="0" w:before="0" w:line="240" w:lineRule="auto"/>
              <w:ind w:firstLine="0"/>
              <w:jc w:val="center"/>
              <w:rPr/>
            </w:pPr>
            <w:r w:rsidDel="00000000" w:rsidR="00000000" w:rsidRPr="00000000">
              <w:rPr>
                <w:b w:val="0"/>
                <w:bCs w:val="0"/>
                <w:sz w:val="19"/>
                <w:szCs w:val="19"/>
                <w:rtl w:val="0"/>
              </w:rPr>
              <w:t xml:space="preserve">Must</w:t>
            </w:r>
            <w:r w:rsidDel="00000000" w:rsidR="00000000" w:rsidRPr="00000000">
              <w:rPr>
                <w:rtl w:val="0"/>
              </w:rPr>
            </w:r>
          </w:p>
        </w:tc>
      </w:tr>
      <w:tr>
        <w:trPr>
          <w:cantSplit w:val="1"/>
          <w:tblHeader w:val="0"/>
        </w:trPr>
        <w:tc>
          <w:tcPr/>
          <w:p w:rsidR="00000000" w:rsidDel="00000000" w:rsidP="00000000" w:rsidRDefault="00000000" w:rsidRPr="00000000" w14:paraId="00000189">
            <w:pPr>
              <w:keepNext w:val="0"/>
              <w:spacing w:after="0" w:before="0" w:line="240" w:lineRule="auto"/>
              <w:ind w:firstLine="0"/>
              <w:jc w:val="center"/>
              <w:rPr/>
            </w:pPr>
            <w:r w:rsidDel="00000000" w:rsidR="00000000" w:rsidRPr="00000000">
              <w:rPr>
                <w:b w:val="0"/>
                <w:bCs w:val="0"/>
                <w:sz w:val="19"/>
                <w:szCs w:val="19"/>
                <w:rtl w:val="0"/>
              </w:rPr>
              <w:t xml:space="preserve">RF-022</w:t>
            </w:r>
            <w:r w:rsidDel="00000000" w:rsidR="00000000" w:rsidRPr="00000000">
              <w:rPr>
                <w:rtl w:val="0"/>
              </w:rPr>
            </w:r>
          </w:p>
        </w:tc>
        <w:tc>
          <w:tcPr/>
          <w:p w:rsidR="00000000" w:rsidDel="00000000" w:rsidP="00000000" w:rsidRDefault="00000000" w:rsidRPr="00000000" w14:paraId="0000018A">
            <w:pPr>
              <w:keepNext w:val="0"/>
              <w:spacing w:after="0" w:before="0" w:line="240" w:lineRule="auto"/>
              <w:ind w:firstLine="0"/>
              <w:rPr/>
            </w:pPr>
            <w:r w:rsidDel="00000000" w:rsidR="00000000" w:rsidRPr="00000000">
              <w:rPr>
                <w:b w:val="0"/>
                <w:bCs w:val="0"/>
                <w:sz w:val="19"/>
                <w:szCs w:val="19"/>
                <w:rtl w:val="0"/>
              </w:rPr>
              <w:t xml:space="preserve">Calibración</w:t>
            </w:r>
            <w:r w:rsidDel="00000000" w:rsidR="00000000" w:rsidRPr="00000000">
              <w:rPr>
                <w:rtl w:val="0"/>
              </w:rPr>
            </w:r>
          </w:p>
        </w:tc>
        <w:tc>
          <w:tcPr/>
          <w:p w:rsidR="00000000" w:rsidDel="00000000" w:rsidP="00000000" w:rsidRDefault="00000000" w:rsidRPr="00000000" w14:paraId="0000018B">
            <w:pPr>
              <w:keepNext w:val="0"/>
              <w:spacing w:after="0" w:before="0" w:line="240" w:lineRule="auto"/>
              <w:ind w:firstLine="0"/>
              <w:rPr/>
            </w:pPr>
            <w:r w:rsidDel="00000000" w:rsidR="00000000" w:rsidRPr="00000000">
              <w:rPr>
                <w:b w:val="0"/>
                <w:bCs w:val="0"/>
                <w:sz w:val="19"/>
                <w:szCs w:val="19"/>
                <w:rtl w:val="0"/>
              </w:rPr>
              <w:t xml:space="preserve">Registro de Calibraciones</w:t>
            </w:r>
            <w:r w:rsidDel="00000000" w:rsidR="00000000" w:rsidRPr="00000000">
              <w:rPr>
                <w:rtl w:val="0"/>
              </w:rPr>
            </w:r>
          </w:p>
        </w:tc>
        <w:tc>
          <w:tcPr/>
          <w:p w:rsidR="00000000" w:rsidDel="00000000" w:rsidP="00000000" w:rsidRDefault="00000000" w:rsidRPr="00000000" w14:paraId="0000018C">
            <w:pPr>
              <w:keepNext w:val="0"/>
              <w:spacing w:after="0" w:before="0" w:line="240" w:lineRule="auto"/>
              <w:ind w:firstLine="0"/>
              <w:rPr/>
            </w:pPr>
            <w:r w:rsidDel="00000000" w:rsidR="00000000" w:rsidRPr="00000000">
              <w:rPr>
                <w:b w:val="0"/>
                <w:bCs w:val="0"/>
                <w:sz w:val="19"/>
                <w:szCs w:val="19"/>
                <w:rtl w:val="0"/>
              </w:rPr>
              <w:t xml:space="preserve">El sistema deberá registrar las calibraciones de cada equipo con fecha, patrón de referencia, resultado y fecha de vencimiento.</w:t>
            </w:r>
            <w:r w:rsidDel="00000000" w:rsidR="00000000" w:rsidRPr="00000000">
              <w:rPr>
                <w:rtl w:val="0"/>
              </w:rPr>
            </w:r>
          </w:p>
        </w:tc>
        <w:tc>
          <w:tcPr/>
          <w:p w:rsidR="00000000" w:rsidDel="00000000" w:rsidP="00000000" w:rsidRDefault="00000000" w:rsidRPr="00000000" w14:paraId="0000018D">
            <w:pPr>
              <w:keepNext w:val="0"/>
              <w:spacing w:after="0" w:before="0" w:line="240" w:lineRule="auto"/>
              <w:ind w:firstLine="0"/>
              <w:rPr/>
            </w:pPr>
            <w:r w:rsidDel="00000000" w:rsidR="00000000" w:rsidRPr="00000000">
              <w:rPr>
                <w:b w:val="0"/>
                <w:bCs w:val="0"/>
                <w:sz w:val="19"/>
                <w:szCs w:val="19"/>
                <w:rtl w:val="0"/>
              </w:rPr>
              <w:t xml:space="preserve">AC-02, AC-03</w:t>
            </w:r>
            <w:r w:rsidDel="00000000" w:rsidR="00000000" w:rsidRPr="00000000">
              <w:rPr>
                <w:rtl w:val="0"/>
              </w:rPr>
            </w:r>
          </w:p>
        </w:tc>
        <w:tc>
          <w:tcPr/>
          <w:p w:rsidR="00000000" w:rsidDel="00000000" w:rsidP="00000000" w:rsidRDefault="00000000" w:rsidRPr="00000000" w14:paraId="0000018E">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8F">
            <w:pPr>
              <w:keepNext w:val="0"/>
              <w:spacing w:after="0" w:before="0" w:line="240" w:lineRule="auto"/>
              <w:ind w:firstLine="0"/>
              <w:jc w:val="center"/>
              <w:rPr/>
            </w:pPr>
            <w:r w:rsidDel="00000000" w:rsidR="00000000" w:rsidRPr="00000000">
              <w:rPr>
                <w:b w:val="0"/>
                <w:bCs w:val="0"/>
                <w:sz w:val="19"/>
                <w:szCs w:val="19"/>
                <w:rtl w:val="0"/>
              </w:rPr>
              <w:t xml:space="preserve">RF-023</w:t>
            </w:r>
            <w:r w:rsidDel="00000000" w:rsidR="00000000" w:rsidRPr="00000000">
              <w:rPr>
                <w:rtl w:val="0"/>
              </w:rPr>
            </w:r>
          </w:p>
        </w:tc>
        <w:tc>
          <w:tcPr/>
          <w:p w:rsidR="00000000" w:rsidDel="00000000" w:rsidP="00000000" w:rsidRDefault="00000000" w:rsidRPr="00000000" w14:paraId="00000190">
            <w:pPr>
              <w:keepNext w:val="0"/>
              <w:spacing w:after="0" w:before="0" w:line="240" w:lineRule="auto"/>
              <w:ind w:firstLine="0"/>
              <w:rPr/>
            </w:pPr>
            <w:r w:rsidDel="00000000" w:rsidR="00000000" w:rsidRPr="00000000">
              <w:rPr>
                <w:b w:val="0"/>
                <w:bCs w:val="0"/>
                <w:sz w:val="19"/>
                <w:szCs w:val="19"/>
                <w:rtl w:val="0"/>
              </w:rPr>
              <w:t xml:space="preserve">Intervenciones</w:t>
            </w:r>
            <w:r w:rsidDel="00000000" w:rsidR="00000000" w:rsidRPr="00000000">
              <w:rPr>
                <w:rtl w:val="0"/>
              </w:rPr>
            </w:r>
          </w:p>
        </w:tc>
        <w:tc>
          <w:tcPr/>
          <w:p w:rsidR="00000000" w:rsidDel="00000000" w:rsidP="00000000" w:rsidRDefault="00000000" w:rsidRPr="00000000" w14:paraId="00000191">
            <w:pPr>
              <w:keepNext w:val="0"/>
              <w:spacing w:after="0" w:before="0" w:line="240" w:lineRule="auto"/>
              <w:ind w:firstLine="0"/>
              <w:rPr/>
            </w:pPr>
            <w:r w:rsidDel="00000000" w:rsidR="00000000" w:rsidRPr="00000000">
              <w:rPr>
                <w:b w:val="0"/>
                <w:bCs w:val="0"/>
                <w:sz w:val="19"/>
                <w:szCs w:val="19"/>
                <w:rtl w:val="0"/>
              </w:rPr>
              <w:t xml:space="preserve">Línea de Tiempo del Equipo</w:t>
            </w:r>
            <w:r w:rsidDel="00000000" w:rsidR="00000000" w:rsidRPr="00000000">
              <w:rPr>
                <w:rtl w:val="0"/>
              </w:rPr>
            </w:r>
          </w:p>
        </w:tc>
        <w:tc>
          <w:tcPr/>
          <w:p w:rsidR="00000000" w:rsidDel="00000000" w:rsidP="00000000" w:rsidRDefault="00000000" w:rsidRPr="00000000" w14:paraId="00000192">
            <w:pPr>
              <w:keepNext w:val="0"/>
              <w:spacing w:after="0" w:before="0" w:line="240" w:lineRule="auto"/>
              <w:ind w:firstLine="0"/>
              <w:rPr/>
            </w:pPr>
            <w:r w:rsidDel="00000000" w:rsidR="00000000" w:rsidRPr="00000000">
              <w:rPr>
                <w:b w:val="0"/>
                <w:bCs w:val="0"/>
                <w:sz w:val="19"/>
                <w:szCs w:val="19"/>
                <w:rtl w:val="0"/>
              </w:rPr>
              <w:t xml:space="preserve">El sistema deberá mostrar en orden cronológico todas las intervenciones, calibraciones y cambios de estado de un equipo.</w:t>
            </w:r>
            <w:r w:rsidDel="00000000" w:rsidR="00000000" w:rsidRPr="00000000">
              <w:rPr>
                <w:rtl w:val="0"/>
              </w:rPr>
            </w:r>
          </w:p>
        </w:tc>
        <w:tc>
          <w:tcPr/>
          <w:p w:rsidR="00000000" w:rsidDel="00000000" w:rsidP="00000000" w:rsidRDefault="00000000" w:rsidRPr="00000000" w14:paraId="00000193">
            <w:pPr>
              <w:keepNext w:val="0"/>
              <w:spacing w:after="0" w:before="0" w:line="240" w:lineRule="auto"/>
              <w:ind w:firstLine="0"/>
              <w:rPr/>
            </w:pPr>
            <w:r w:rsidDel="00000000" w:rsidR="00000000" w:rsidRPr="00000000">
              <w:rPr>
                <w:b w:val="0"/>
                <w:bCs w:val="0"/>
                <w:sz w:val="19"/>
                <w:szCs w:val="19"/>
                <w:rtl w:val="0"/>
              </w:rPr>
              <w:t xml:space="preserve">AC-02, AC-07</w:t>
            </w:r>
            <w:r w:rsidDel="00000000" w:rsidR="00000000" w:rsidRPr="00000000">
              <w:rPr>
                <w:rtl w:val="0"/>
              </w:rPr>
            </w:r>
          </w:p>
        </w:tc>
        <w:tc>
          <w:tcPr/>
          <w:p w:rsidR="00000000" w:rsidDel="00000000" w:rsidP="00000000" w:rsidRDefault="00000000" w:rsidRPr="00000000" w14:paraId="00000194">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95">
            <w:pPr>
              <w:keepNext w:val="0"/>
              <w:spacing w:after="0" w:before="0" w:line="240" w:lineRule="auto"/>
              <w:ind w:firstLine="0"/>
              <w:jc w:val="center"/>
              <w:rPr/>
            </w:pPr>
            <w:r w:rsidDel="00000000" w:rsidR="00000000" w:rsidRPr="00000000">
              <w:rPr>
                <w:b w:val="0"/>
                <w:bCs w:val="0"/>
                <w:sz w:val="19"/>
                <w:szCs w:val="19"/>
                <w:rtl w:val="0"/>
              </w:rPr>
              <w:t xml:space="preserve">RF-024</w:t>
            </w:r>
            <w:r w:rsidDel="00000000" w:rsidR="00000000" w:rsidRPr="00000000">
              <w:rPr>
                <w:rtl w:val="0"/>
              </w:rPr>
            </w:r>
          </w:p>
        </w:tc>
        <w:tc>
          <w:tcPr/>
          <w:p w:rsidR="00000000" w:rsidDel="00000000" w:rsidP="00000000" w:rsidRDefault="00000000" w:rsidRPr="00000000" w14:paraId="00000196">
            <w:pPr>
              <w:keepNext w:val="0"/>
              <w:spacing w:after="0" w:before="0" w:line="240" w:lineRule="auto"/>
              <w:ind w:firstLine="0"/>
              <w:rPr/>
            </w:pPr>
            <w:r w:rsidDel="00000000" w:rsidR="00000000" w:rsidRPr="00000000">
              <w:rPr>
                <w:b w:val="0"/>
                <w:bCs w:val="0"/>
                <w:sz w:val="19"/>
                <w:szCs w:val="19"/>
                <w:rtl w:val="0"/>
              </w:rPr>
              <w:t xml:space="preserve">Configuración</w:t>
            </w:r>
            <w:r w:rsidDel="00000000" w:rsidR="00000000" w:rsidRPr="00000000">
              <w:rPr>
                <w:rtl w:val="0"/>
              </w:rPr>
            </w:r>
          </w:p>
        </w:tc>
        <w:tc>
          <w:tcPr/>
          <w:p w:rsidR="00000000" w:rsidDel="00000000" w:rsidP="00000000" w:rsidRDefault="00000000" w:rsidRPr="00000000" w14:paraId="00000197">
            <w:pPr>
              <w:keepNext w:val="0"/>
              <w:spacing w:after="0" w:before="0" w:line="240" w:lineRule="auto"/>
              <w:ind w:firstLine="0"/>
              <w:rPr/>
            </w:pPr>
            <w:r w:rsidDel="00000000" w:rsidR="00000000" w:rsidRPr="00000000">
              <w:rPr>
                <w:b w:val="0"/>
                <w:bCs w:val="0"/>
                <w:sz w:val="19"/>
                <w:szCs w:val="19"/>
                <w:rtl w:val="0"/>
              </w:rPr>
              <w:t xml:space="preserve">Configuración de la Institución</w:t>
            </w:r>
            <w:r w:rsidDel="00000000" w:rsidR="00000000" w:rsidRPr="00000000">
              <w:rPr>
                <w:rtl w:val="0"/>
              </w:rPr>
            </w:r>
          </w:p>
        </w:tc>
        <w:tc>
          <w:tcPr/>
          <w:p w:rsidR="00000000" w:rsidDel="00000000" w:rsidP="00000000" w:rsidRDefault="00000000" w:rsidRPr="00000000" w14:paraId="00000198">
            <w:pPr>
              <w:keepNext w:val="0"/>
              <w:spacing w:after="0" w:before="0" w:line="240" w:lineRule="auto"/>
              <w:ind w:firstLine="0"/>
              <w:rPr/>
            </w:pPr>
            <w:r w:rsidDel="00000000" w:rsidR="00000000" w:rsidRPr="00000000">
              <w:rPr>
                <w:b w:val="0"/>
                <w:bCs w:val="0"/>
                <w:sz w:val="19"/>
                <w:szCs w:val="19"/>
                <w:rtl w:val="0"/>
              </w:rPr>
              <w:t xml:space="preserve">El sistema deberá permitir al administrador consultar y actualizar los datos y parámetros de su propia institución (nombre, NIT y días de anticipación de las alertas) y ver el consumo del plan contratado (usuarios de gestión, equipos activos y almacenamiento de documentos). La creación, suspensión y desactivación de tenants las realiza el proveedor de la plataforma mediante un proceso interno de aprovisionamiento, fuera del cliente WPF.</w:t>
            </w:r>
            <w:r w:rsidDel="00000000" w:rsidR="00000000" w:rsidRPr="00000000">
              <w:rPr>
                <w:rtl w:val="0"/>
              </w:rPr>
            </w:r>
          </w:p>
        </w:tc>
        <w:tc>
          <w:tcPr/>
          <w:p w:rsidR="00000000" w:rsidDel="00000000" w:rsidP="00000000" w:rsidRDefault="00000000" w:rsidRPr="00000000" w14:paraId="00000199">
            <w:pPr>
              <w:keepNext w:val="0"/>
              <w:spacing w:after="0" w:before="0" w:line="240" w:lineRule="auto"/>
              <w:ind w:firstLine="0"/>
              <w:rPr/>
            </w:pPr>
            <w:r w:rsidDel="00000000" w:rsidR="00000000" w:rsidRPr="00000000">
              <w:rPr>
                <w:b w:val="0"/>
                <w:bCs w:val="0"/>
                <w:sz w:val="19"/>
                <w:szCs w:val="19"/>
                <w:rtl w:val="0"/>
              </w:rPr>
              <w:t xml:space="preserve">AC-01</w:t>
            </w:r>
            <w:r w:rsidDel="00000000" w:rsidR="00000000" w:rsidRPr="00000000">
              <w:rPr>
                <w:rtl w:val="0"/>
              </w:rPr>
            </w:r>
          </w:p>
        </w:tc>
        <w:tc>
          <w:tcPr/>
          <w:p w:rsidR="00000000" w:rsidDel="00000000" w:rsidP="00000000" w:rsidRDefault="00000000" w:rsidRPr="00000000" w14:paraId="0000019A">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9B">
            <w:pPr>
              <w:keepNext w:val="0"/>
              <w:spacing w:after="0" w:before="0" w:line="240" w:lineRule="auto"/>
              <w:ind w:firstLine="0"/>
              <w:jc w:val="center"/>
              <w:rPr/>
            </w:pPr>
            <w:r w:rsidDel="00000000" w:rsidR="00000000" w:rsidRPr="00000000">
              <w:rPr>
                <w:b w:val="0"/>
                <w:bCs w:val="0"/>
                <w:sz w:val="19"/>
                <w:szCs w:val="19"/>
                <w:rtl w:val="0"/>
              </w:rPr>
              <w:t xml:space="preserve">RF-025</w:t>
            </w:r>
            <w:r w:rsidDel="00000000" w:rsidR="00000000" w:rsidRPr="00000000">
              <w:rPr>
                <w:rtl w:val="0"/>
              </w:rPr>
            </w:r>
          </w:p>
        </w:tc>
        <w:tc>
          <w:tcPr/>
          <w:p w:rsidR="00000000" w:rsidDel="00000000" w:rsidP="00000000" w:rsidRDefault="00000000" w:rsidRPr="00000000" w14:paraId="0000019C">
            <w:pPr>
              <w:keepNext w:val="0"/>
              <w:spacing w:after="0" w:before="0" w:line="240" w:lineRule="auto"/>
              <w:ind w:firstLine="0"/>
              <w:rPr/>
            </w:pPr>
            <w:r w:rsidDel="00000000" w:rsidR="00000000" w:rsidRPr="00000000">
              <w:rPr>
                <w:b w:val="0"/>
                <w:bCs w:val="0"/>
                <w:sz w:val="19"/>
                <w:szCs w:val="19"/>
                <w:rtl w:val="0"/>
              </w:rPr>
              <w:t xml:space="preserve">Configuración</w:t>
            </w:r>
            <w:r w:rsidDel="00000000" w:rsidR="00000000" w:rsidRPr="00000000">
              <w:rPr>
                <w:rtl w:val="0"/>
              </w:rPr>
            </w:r>
          </w:p>
        </w:tc>
        <w:tc>
          <w:tcPr/>
          <w:p w:rsidR="00000000" w:rsidDel="00000000" w:rsidP="00000000" w:rsidRDefault="00000000" w:rsidRPr="00000000" w14:paraId="0000019D">
            <w:pPr>
              <w:keepNext w:val="0"/>
              <w:spacing w:after="0" w:before="0" w:line="240" w:lineRule="auto"/>
              <w:ind w:firstLine="0"/>
              <w:rPr/>
            </w:pPr>
            <w:r w:rsidDel="00000000" w:rsidR="00000000" w:rsidRPr="00000000">
              <w:rPr>
                <w:b w:val="0"/>
                <w:bCs w:val="0"/>
                <w:sz w:val="19"/>
                <w:szCs w:val="19"/>
                <w:rtl w:val="0"/>
              </w:rPr>
              <w:t xml:space="preserve">Catálogos Maestros</w:t>
            </w:r>
            <w:r w:rsidDel="00000000" w:rsidR="00000000" w:rsidRPr="00000000">
              <w:rPr>
                <w:rtl w:val="0"/>
              </w:rPr>
            </w:r>
          </w:p>
        </w:tc>
        <w:tc>
          <w:tcPr/>
          <w:p w:rsidR="00000000" w:rsidDel="00000000" w:rsidP="00000000" w:rsidRDefault="00000000" w:rsidRPr="00000000" w14:paraId="0000019E">
            <w:pPr>
              <w:keepNext w:val="0"/>
              <w:spacing w:after="0" w:before="0" w:line="240" w:lineRule="auto"/>
              <w:ind w:firstLine="0"/>
              <w:rPr/>
            </w:pPr>
            <w:r w:rsidDel="00000000" w:rsidR="00000000" w:rsidRPr="00000000">
              <w:rPr>
                <w:b w:val="0"/>
                <w:bCs w:val="0"/>
                <w:sz w:val="19"/>
                <w:szCs w:val="19"/>
                <w:rtl w:val="0"/>
              </w:rPr>
              <w:t xml:space="preserve">El sistema deberá permitir administrar los catálogos de tipos de equipo, ubicaciones, proveedores y estados, que alimentan los formularios de la aplicación.</w:t>
            </w:r>
            <w:r w:rsidDel="00000000" w:rsidR="00000000" w:rsidRPr="00000000">
              <w:rPr>
                <w:rtl w:val="0"/>
              </w:rPr>
            </w:r>
          </w:p>
        </w:tc>
        <w:tc>
          <w:tcPr/>
          <w:p w:rsidR="00000000" w:rsidDel="00000000" w:rsidP="00000000" w:rsidRDefault="00000000" w:rsidRPr="00000000" w14:paraId="0000019F">
            <w:pPr>
              <w:keepNext w:val="0"/>
              <w:spacing w:after="0" w:before="0" w:line="240" w:lineRule="auto"/>
              <w:ind w:firstLine="0"/>
              <w:rPr/>
            </w:pPr>
            <w:r w:rsidDel="00000000" w:rsidR="00000000" w:rsidRPr="00000000">
              <w:rPr>
                <w:b w:val="0"/>
                <w:bCs w:val="0"/>
                <w:sz w:val="19"/>
                <w:szCs w:val="19"/>
                <w:rtl w:val="0"/>
              </w:rPr>
              <w:t xml:space="preserve">AC-01</w:t>
            </w:r>
            <w:r w:rsidDel="00000000" w:rsidR="00000000" w:rsidRPr="00000000">
              <w:rPr>
                <w:rtl w:val="0"/>
              </w:rPr>
            </w:r>
          </w:p>
        </w:tc>
        <w:tc>
          <w:tcPr/>
          <w:p w:rsidR="00000000" w:rsidDel="00000000" w:rsidP="00000000" w:rsidRDefault="00000000" w:rsidRPr="00000000" w14:paraId="000001A0">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A1">
            <w:pPr>
              <w:keepNext w:val="0"/>
              <w:spacing w:after="0" w:before="0" w:line="240" w:lineRule="auto"/>
              <w:ind w:firstLine="0"/>
              <w:jc w:val="center"/>
              <w:rPr/>
            </w:pPr>
            <w:r w:rsidDel="00000000" w:rsidR="00000000" w:rsidRPr="00000000">
              <w:rPr>
                <w:b w:val="0"/>
                <w:bCs w:val="0"/>
                <w:sz w:val="19"/>
                <w:szCs w:val="19"/>
                <w:rtl w:val="0"/>
              </w:rPr>
              <w:t xml:space="preserve">RF-026</w:t>
            </w:r>
            <w:r w:rsidDel="00000000" w:rsidR="00000000" w:rsidRPr="00000000">
              <w:rPr>
                <w:rtl w:val="0"/>
              </w:rPr>
            </w:r>
          </w:p>
        </w:tc>
        <w:tc>
          <w:tcPr/>
          <w:p w:rsidR="00000000" w:rsidDel="00000000" w:rsidP="00000000" w:rsidRDefault="00000000" w:rsidRPr="00000000" w14:paraId="000001A2">
            <w:pPr>
              <w:keepNext w:val="0"/>
              <w:spacing w:after="0" w:before="0" w:line="240" w:lineRule="auto"/>
              <w:ind w:firstLine="0"/>
              <w:rPr/>
            </w:pPr>
            <w:r w:rsidDel="00000000" w:rsidR="00000000" w:rsidRPr="00000000">
              <w:rPr>
                <w:b w:val="0"/>
                <w:bCs w:val="0"/>
                <w:sz w:val="19"/>
                <w:szCs w:val="19"/>
                <w:rtl w:val="0"/>
              </w:rPr>
              <w:t xml:space="preserve">Reportes</w:t>
            </w:r>
            <w:r w:rsidDel="00000000" w:rsidR="00000000" w:rsidRPr="00000000">
              <w:rPr>
                <w:rtl w:val="0"/>
              </w:rPr>
            </w:r>
          </w:p>
        </w:tc>
        <w:tc>
          <w:tcPr/>
          <w:p w:rsidR="00000000" w:rsidDel="00000000" w:rsidP="00000000" w:rsidRDefault="00000000" w:rsidRPr="00000000" w14:paraId="000001A3">
            <w:pPr>
              <w:keepNext w:val="0"/>
              <w:spacing w:after="0" w:before="0" w:line="240" w:lineRule="auto"/>
              <w:ind w:firstLine="0"/>
              <w:rPr/>
            </w:pPr>
            <w:r w:rsidDel="00000000" w:rsidR="00000000" w:rsidRPr="00000000">
              <w:rPr>
                <w:b w:val="0"/>
                <w:bCs w:val="0"/>
                <w:sz w:val="19"/>
                <w:szCs w:val="19"/>
                <w:rtl w:val="0"/>
              </w:rPr>
              <w:t xml:space="preserve">Tablero de Indicadores</w:t>
            </w:r>
            <w:r w:rsidDel="00000000" w:rsidR="00000000" w:rsidRPr="00000000">
              <w:rPr>
                <w:rtl w:val="0"/>
              </w:rPr>
            </w:r>
          </w:p>
        </w:tc>
        <w:tc>
          <w:tcPr/>
          <w:p w:rsidR="00000000" w:rsidDel="00000000" w:rsidP="00000000" w:rsidRDefault="00000000" w:rsidRPr="00000000" w14:paraId="000001A4">
            <w:pPr>
              <w:keepNext w:val="0"/>
              <w:spacing w:after="0" w:before="0" w:line="240" w:lineRule="auto"/>
              <w:ind w:firstLine="0"/>
              <w:rPr/>
            </w:pPr>
            <w:r w:rsidDel="00000000" w:rsidR="00000000" w:rsidRPr="00000000">
              <w:rPr>
                <w:b w:val="0"/>
                <w:bCs w:val="0"/>
                <w:sz w:val="19"/>
                <w:szCs w:val="19"/>
                <w:rtl w:val="0"/>
              </w:rPr>
              <w:t xml:space="preserve">El sistema deberá mostrar un tablero con indicadores como cumplimiento del plan preventivo, MTTR, MTBF, costo por equipo y equipos fuera de servicio.</w:t>
            </w:r>
            <w:r w:rsidDel="00000000" w:rsidR="00000000" w:rsidRPr="00000000">
              <w:rPr>
                <w:rtl w:val="0"/>
              </w:rPr>
            </w:r>
          </w:p>
        </w:tc>
        <w:tc>
          <w:tcPr/>
          <w:p w:rsidR="00000000" w:rsidDel="00000000" w:rsidP="00000000" w:rsidRDefault="00000000" w:rsidRPr="00000000" w14:paraId="000001A5">
            <w:pPr>
              <w:keepNext w:val="0"/>
              <w:spacing w:after="0" w:before="0" w:line="240" w:lineRule="auto"/>
              <w:ind w:firstLine="0"/>
              <w:rPr/>
            </w:pPr>
            <w:r w:rsidDel="00000000" w:rsidR="00000000" w:rsidRPr="00000000">
              <w:rPr>
                <w:b w:val="0"/>
                <w:bCs w:val="0"/>
                <w:sz w:val="19"/>
                <w:szCs w:val="19"/>
                <w:rtl w:val="0"/>
              </w:rPr>
              <w:t xml:space="preserve">AC-02, AC-05, AC-06</w:t>
            </w:r>
            <w:r w:rsidDel="00000000" w:rsidR="00000000" w:rsidRPr="00000000">
              <w:rPr>
                <w:rtl w:val="0"/>
              </w:rPr>
            </w:r>
          </w:p>
        </w:tc>
        <w:tc>
          <w:tcPr/>
          <w:p w:rsidR="00000000" w:rsidDel="00000000" w:rsidP="00000000" w:rsidRDefault="00000000" w:rsidRPr="00000000" w14:paraId="000001A6">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A7">
            <w:pPr>
              <w:keepNext w:val="0"/>
              <w:spacing w:after="0" w:before="0" w:line="240" w:lineRule="auto"/>
              <w:ind w:firstLine="0"/>
              <w:jc w:val="center"/>
              <w:rPr/>
            </w:pPr>
            <w:r w:rsidDel="00000000" w:rsidR="00000000" w:rsidRPr="00000000">
              <w:rPr>
                <w:b w:val="0"/>
                <w:bCs w:val="0"/>
                <w:sz w:val="19"/>
                <w:szCs w:val="19"/>
                <w:rtl w:val="0"/>
              </w:rPr>
              <w:t xml:space="preserve">RF-027</w:t>
            </w:r>
            <w:r w:rsidDel="00000000" w:rsidR="00000000" w:rsidRPr="00000000">
              <w:rPr>
                <w:rtl w:val="0"/>
              </w:rPr>
            </w:r>
          </w:p>
        </w:tc>
        <w:tc>
          <w:tcPr/>
          <w:p w:rsidR="00000000" w:rsidDel="00000000" w:rsidP="00000000" w:rsidRDefault="00000000" w:rsidRPr="00000000" w14:paraId="000001A8">
            <w:pPr>
              <w:keepNext w:val="0"/>
              <w:spacing w:after="0" w:before="0" w:line="240" w:lineRule="auto"/>
              <w:ind w:firstLine="0"/>
              <w:rPr/>
            </w:pPr>
            <w:r w:rsidDel="00000000" w:rsidR="00000000" w:rsidRPr="00000000">
              <w:rPr>
                <w:b w:val="0"/>
                <w:bCs w:val="0"/>
                <w:sz w:val="19"/>
                <w:szCs w:val="19"/>
                <w:rtl w:val="0"/>
              </w:rPr>
              <w:t xml:space="preserve">Reportes</w:t>
            </w:r>
            <w:r w:rsidDel="00000000" w:rsidR="00000000" w:rsidRPr="00000000">
              <w:rPr>
                <w:rtl w:val="0"/>
              </w:rPr>
            </w:r>
          </w:p>
        </w:tc>
        <w:tc>
          <w:tcPr/>
          <w:p w:rsidR="00000000" w:rsidDel="00000000" w:rsidP="00000000" w:rsidRDefault="00000000" w:rsidRPr="00000000" w14:paraId="000001A9">
            <w:pPr>
              <w:keepNext w:val="0"/>
              <w:spacing w:after="0" w:before="0" w:line="240" w:lineRule="auto"/>
              <w:ind w:firstLine="0"/>
              <w:rPr/>
            </w:pPr>
            <w:r w:rsidDel="00000000" w:rsidR="00000000" w:rsidRPr="00000000">
              <w:rPr>
                <w:b w:val="0"/>
                <w:bCs w:val="0"/>
                <w:sz w:val="19"/>
                <w:szCs w:val="19"/>
                <w:rtl w:val="0"/>
              </w:rPr>
              <w:t xml:space="preserve">Hoja de Vida en PDF</w:t>
            </w:r>
            <w:r w:rsidDel="00000000" w:rsidR="00000000" w:rsidRPr="00000000">
              <w:rPr>
                <w:rtl w:val="0"/>
              </w:rPr>
            </w:r>
          </w:p>
        </w:tc>
        <w:tc>
          <w:tcPr/>
          <w:p w:rsidR="00000000" w:rsidDel="00000000" w:rsidP="00000000" w:rsidRDefault="00000000" w:rsidRPr="00000000" w14:paraId="000001AA">
            <w:pPr>
              <w:keepNext w:val="0"/>
              <w:spacing w:after="0" w:before="0" w:line="240" w:lineRule="auto"/>
              <w:ind w:firstLine="0"/>
              <w:rPr/>
            </w:pPr>
            <w:r w:rsidDel="00000000" w:rsidR="00000000" w:rsidRPr="00000000">
              <w:rPr>
                <w:b w:val="0"/>
                <w:bCs w:val="0"/>
                <w:sz w:val="19"/>
                <w:szCs w:val="19"/>
                <w:rtl w:val="0"/>
              </w:rPr>
              <w:t xml:space="preserve">El sistema deberá generar en PDF la hoja de vida completa de un equipo con sus datos técnicos e historial de intervenciones.</w:t>
            </w:r>
            <w:r w:rsidDel="00000000" w:rsidR="00000000" w:rsidRPr="00000000">
              <w:rPr>
                <w:rtl w:val="0"/>
              </w:rPr>
            </w:r>
          </w:p>
        </w:tc>
        <w:tc>
          <w:tcPr/>
          <w:p w:rsidR="00000000" w:rsidDel="00000000" w:rsidP="00000000" w:rsidRDefault="00000000" w:rsidRPr="00000000" w14:paraId="000001AB">
            <w:pPr>
              <w:keepNext w:val="0"/>
              <w:spacing w:after="0" w:before="0" w:line="240" w:lineRule="auto"/>
              <w:ind w:firstLine="0"/>
              <w:rPr/>
            </w:pPr>
            <w:r w:rsidDel="00000000" w:rsidR="00000000" w:rsidRPr="00000000">
              <w:rPr>
                <w:b w:val="0"/>
                <w:bCs w:val="0"/>
                <w:sz w:val="19"/>
                <w:szCs w:val="19"/>
                <w:rtl w:val="0"/>
              </w:rPr>
              <w:t xml:space="preserve">AC-02, AC-07</w:t>
            </w:r>
            <w:r w:rsidDel="00000000" w:rsidR="00000000" w:rsidRPr="00000000">
              <w:rPr>
                <w:rtl w:val="0"/>
              </w:rPr>
            </w:r>
          </w:p>
        </w:tc>
        <w:tc>
          <w:tcPr/>
          <w:p w:rsidR="00000000" w:rsidDel="00000000" w:rsidP="00000000" w:rsidRDefault="00000000" w:rsidRPr="00000000" w14:paraId="000001AC">
            <w:pPr>
              <w:keepNext w:val="0"/>
              <w:spacing w:after="0" w:before="0" w:line="240" w:lineRule="auto"/>
              <w:ind w:firstLine="0"/>
              <w:jc w:val="center"/>
              <w:rPr/>
            </w:pPr>
            <w:r w:rsidDel="00000000" w:rsidR="00000000" w:rsidRPr="00000000">
              <w:rPr>
                <w:b w:val="0"/>
                <w:bCs w:val="0"/>
                <w:sz w:val="19"/>
                <w:szCs w:val="19"/>
                <w:rtl w:val="0"/>
              </w:rPr>
              <w:t xml:space="preserve">Should</w:t>
            </w:r>
            <w:r w:rsidDel="00000000" w:rsidR="00000000" w:rsidRPr="00000000">
              <w:rPr>
                <w:rtl w:val="0"/>
              </w:rPr>
            </w:r>
          </w:p>
        </w:tc>
      </w:tr>
      <w:tr>
        <w:trPr>
          <w:cantSplit w:val="1"/>
          <w:tblHeader w:val="0"/>
        </w:trPr>
        <w:tc>
          <w:tcPr/>
          <w:p w:rsidR="00000000" w:rsidDel="00000000" w:rsidP="00000000" w:rsidRDefault="00000000" w:rsidRPr="00000000" w14:paraId="000001AD">
            <w:pPr>
              <w:keepNext w:val="0"/>
              <w:spacing w:after="0" w:before="0" w:line="240" w:lineRule="auto"/>
              <w:ind w:firstLine="0"/>
              <w:jc w:val="center"/>
              <w:rPr/>
            </w:pPr>
            <w:r w:rsidDel="00000000" w:rsidR="00000000" w:rsidRPr="00000000">
              <w:rPr>
                <w:b w:val="0"/>
                <w:bCs w:val="0"/>
                <w:sz w:val="19"/>
                <w:szCs w:val="19"/>
                <w:rtl w:val="0"/>
              </w:rPr>
              <w:t xml:space="preserve">RF-028</w:t>
            </w:r>
            <w:r w:rsidDel="00000000" w:rsidR="00000000" w:rsidRPr="00000000">
              <w:rPr>
                <w:rtl w:val="0"/>
              </w:rPr>
            </w:r>
          </w:p>
        </w:tc>
        <w:tc>
          <w:tcPr/>
          <w:p w:rsidR="00000000" w:rsidDel="00000000" w:rsidP="00000000" w:rsidRDefault="00000000" w:rsidRPr="00000000" w14:paraId="000001AE">
            <w:pPr>
              <w:keepNext w:val="0"/>
              <w:spacing w:after="0" w:before="0" w:line="240" w:lineRule="auto"/>
              <w:ind w:firstLine="0"/>
              <w:rPr/>
            </w:pPr>
            <w:r w:rsidDel="00000000" w:rsidR="00000000" w:rsidRPr="00000000">
              <w:rPr>
                <w:b w:val="0"/>
                <w:bCs w:val="0"/>
                <w:sz w:val="19"/>
                <w:szCs w:val="19"/>
                <w:rtl w:val="0"/>
              </w:rPr>
              <w:t xml:space="preserve">Analítica</w:t>
            </w:r>
            <w:r w:rsidDel="00000000" w:rsidR="00000000" w:rsidRPr="00000000">
              <w:rPr>
                <w:rtl w:val="0"/>
              </w:rPr>
            </w:r>
          </w:p>
        </w:tc>
        <w:tc>
          <w:tcPr/>
          <w:p w:rsidR="00000000" w:rsidDel="00000000" w:rsidP="00000000" w:rsidRDefault="00000000" w:rsidRPr="00000000" w14:paraId="000001AF">
            <w:pPr>
              <w:keepNext w:val="0"/>
              <w:spacing w:after="0" w:before="0" w:line="240" w:lineRule="auto"/>
              <w:ind w:firstLine="0"/>
              <w:rPr/>
            </w:pPr>
            <w:r w:rsidDel="00000000" w:rsidR="00000000" w:rsidRPr="00000000">
              <w:rPr>
                <w:b w:val="0"/>
                <w:bCs w:val="0"/>
                <w:sz w:val="19"/>
                <w:szCs w:val="19"/>
                <w:rtl w:val="0"/>
              </w:rPr>
              <w:t xml:space="preserve">Visualización de Resultados</w:t>
            </w:r>
            <w:r w:rsidDel="00000000" w:rsidR="00000000" w:rsidRPr="00000000">
              <w:rPr>
                <w:rtl w:val="0"/>
              </w:rPr>
            </w:r>
          </w:p>
        </w:tc>
        <w:tc>
          <w:tcPr/>
          <w:p w:rsidR="00000000" w:rsidDel="00000000" w:rsidP="00000000" w:rsidRDefault="00000000" w:rsidRPr="00000000" w14:paraId="000001B0">
            <w:pPr>
              <w:keepNext w:val="0"/>
              <w:spacing w:after="0" w:before="0" w:line="240" w:lineRule="auto"/>
              <w:ind w:firstLine="0"/>
              <w:rPr/>
            </w:pPr>
            <w:r w:rsidDel="00000000" w:rsidR="00000000" w:rsidRPr="00000000">
              <w:rPr>
                <w:b w:val="0"/>
                <w:bCs w:val="0"/>
                <w:sz w:val="19"/>
                <w:szCs w:val="19"/>
                <w:rtl w:val="0"/>
              </w:rPr>
              <w:t xml:space="preserve">El sistema deberá mostrar en el cliente WPF los resultados del agrupamiento K-Means mediante gráficos de dispersión y tablas resumen por grupo.</w:t>
            </w:r>
            <w:r w:rsidDel="00000000" w:rsidR="00000000" w:rsidRPr="00000000">
              <w:rPr>
                <w:rtl w:val="0"/>
              </w:rPr>
            </w:r>
          </w:p>
        </w:tc>
        <w:tc>
          <w:tcPr/>
          <w:p w:rsidR="00000000" w:rsidDel="00000000" w:rsidP="00000000" w:rsidRDefault="00000000" w:rsidRPr="00000000" w14:paraId="000001B1">
            <w:pPr>
              <w:keepNext w:val="0"/>
              <w:spacing w:after="0" w:before="0" w:line="240" w:lineRule="auto"/>
              <w:ind w:firstLine="0"/>
              <w:rPr/>
            </w:pPr>
            <w:r w:rsidDel="00000000" w:rsidR="00000000" w:rsidRPr="00000000">
              <w:rPr>
                <w:b w:val="0"/>
                <w:bCs w:val="0"/>
                <w:sz w:val="19"/>
                <w:szCs w:val="19"/>
                <w:rtl w:val="0"/>
              </w:rPr>
              <w:t xml:space="preserve">AC-02, AC-05</w:t>
            </w:r>
            <w:r w:rsidDel="00000000" w:rsidR="00000000" w:rsidRPr="00000000">
              <w:rPr>
                <w:rtl w:val="0"/>
              </w:rPr>
            </w:r>
          </w:p>
        </w:tc>
        <w:tc>
          <w:tcPr/>
          <w:p w:rsidR="00000000" w:rsidDel="00000000" w:rsidP="00000000" w:rsidRDefault="00000000" w:rsidRPr="00000000" w14:paraId="000001B2">
            <w:pPr>
              <w:keepNext w:val="0"/>
              <w:spacing w:after="0" w:before="0" w:line="240" w:lineRule="auto"/>
              <w:ind w:firstLine="0"/>
              <w:jc w:val="center"/>
              <w:rPr/>
            </w:pPr>
            <w:r w:rsidDel="00000000" w:rsidR="00000000" w:rsidRPr="00000000">
              <w:rPr>
                <w:b w:val="0"/>
                <w:bCs w:val="0"/>
                <w:sz w:val="19"/>
                <w:szCs w:val="19"/>
                <w:rtl w:val="0"/>
              </w:rPr>
              <w:t xml:space="preserve">Could</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1AD">
            <w:pPr>
              <w:keepNext w:val="0"/>
              <w:spacing w:after="0" w:before="0" w:line="240" w:lineRule="auto"/>
              <w:ind w:firstLine="0"/>
              <w:jc w:val="center"/>
              <w:rPr/>
            </w:pPr>
            <w:r w:rsidDel="00000000" w:rsidR="00000000" w:rsidRPr="00000000">
              <w:rPr>
                <w:b w:val="0"/>
                <w:bCs w:val="0"/>
                <w:sz w:val="19"/>
                <w:szCs w:val="19"/>
                <w:rtl w:val="0"/>
              </w:rPr>
              <w:t xml:space="preserve">RF-029</w:t>
            </w:r>
            <w:r w:rsidDel="00000000" w:rsidR="00000000" w:rsidRPr="00000000">
              <w:rPr>
                <w:rtl w:val="0"/>
              </w:rPr>
            </w:r>
          </w:p>
        </w:tc>
        <w:tc>
          <w:tcPr>
            <w:tcBorders>
              <w:bottom w:color="000000" w:space="0" w:sz="8" w:val="single"/>
            </w:tcBorders>
          </w:tcPr>
          <w:p w:rsidR="00000000" w:rsidDel="00000000" w:rsidP="00000000" w:rsidRDefault="00000000" w:rsidRPr="00000000" w14:paraId="000001AE">
            <w:pPr>
              <w:keepNext w:val="0"/>
              <w:spacing w:after="0" w:before="0" w:line="240" w:lineRule="auto"/>
              <w:ind w:firstLine="0"/>
              <w:rPr/>
            </w:pPr>
            <w:r w:rsidDel="00000000" w:rsidR="00000000" w:rsidRPr="00000000">
              <w:rPr>
                <w:b w:val="0"/>
                <w:bCs w:val="0"/>
                <w:sz w:val="19"/>
                <w:szCs w:val="19"/>
                <w:rtl w:val="0"/>
              </w:rPr>
              <w:t xml:space="preserve">Configuración</w:t>
            </w:r>
            <w:r w:rsidDel="00000000" w:rsidR="00000000" w:rsidRPr="00000000">
              <w:rPr>
                <w:rtl w:val="0"/>
              </w:rPr>
            </w:r>
          </w:p>
        </w:tc>
        <w:tc>
          <w:tcPr>
            <w:tcBorders>
              <w:bottom w:color="000000" w:space="0" w:sz="8" w:val="single"/>
            </w:tcBorders>
          </w:tcPr>
          <w:p w:rsidR="00000000" w:rsidDel="00000000" w:rsidP="00000000" w:rsidRDefault="00000000" w:rsidRPr="00000000" w14:paraId="000001AF">
            <w:pPr>
              <w:keepNext w:val="0"/>
              <w:spacing w:after="0" w:before="0" w:line="240" w:lineRule="auto"/>
              <w:ind w:firstLine="0"/>
              <w:rPr/>
            </w:pPr>
            <w:r w:rsidDel="00000000" w:rsidR="00000000" w:rsidRPr="00000000">
              <w:rPr>
                <w:b w:val="0"/>
                <w:bCs w:val="0"/>
                <w:sz w:val="19"/>
                <w:szCs w:val="19"/>
                <w:rtl w:val="0"/>
              </w:rPr>
              <w:t xml:space="preserve">Consulta de Planes y Solicitud del Servicio</w:t>
            </w:r>
            <w:r w:rsidDel="00000000" w:rsidR="00000000" w:rsidRPr="00000000">
              <w:rPr>
                <w:rtl w:val="0"/>
              </w:rPr>
            </w:r>
          </w:p>
        </w:tc>
        <w:tc>
          <w:tcPr>
            <w:tcBorders>
              <w:bottom w:color="000000" w:space="0" w:sz="8" w:val="single"/>
            </w:tcBorders>
          </w:tcPr>
          <w:p w:rsidR="00000000" w:rsidDel="00000000" w:rsidP="00000000" w:rsidRDefault="00000000" w:rsidRPr="00000000" w14:paraId="000001B0">
            <w:pPr>
              <w:keepNext w:val="0"/>
              <w:spacing w:after="0" w:before="0" w:line="240" w:lineRule="auto"/>
              <w:ind w:firstLine="0"/>
              <w:rPr/>
            </w:pPr>
            <w:r w:rsidDel="00000000" w:rsidR="00000000" w:rsidRPr="00000000">
              <w:rPr>
                <w:b w:val="0"/>
                <w:bCs w:val="0"/>
                <w:sz w:val="19"/>
                <w:szCs w:val="19"/>
                <w:rtl w:val="0"/>
              </w:rPr>
              <w:t xml:space="preserve">El sistema deberá mostrar los planes del servicio (capacidad, soporte y valor de referencia) antes de iniciar sesión y en la configuración de la institución, y permitir enviar al proveedor una solicitud de demostración o cotización (institución nueva) o de cambio de plan (Administrador), validando que el consumo actual quepa en el plan solicitado.</w:t>
            </w:r>
            <w:r w:rsidDel="00000000" w:rsidR="00000000" w:rsidRPr="00000000">
              <w:rPr>
                <w:rtl w:val="0"/>
              </w:rPr>
            </w:r>
          </w:p>
        </w:tc>
        <w:tc>
          <w:tcPr>
            <w:tcBorders>
              <w:bottom w:color="000000" w:space="0" w:sz="8" w:val="single"/>
            </w:tcBorders>
          </w:tcPr>
          <w:p w:rsidR="00000000" w:rsidDel="00000000" w:rsidP="00000000" w:rsidRDefault="00000000" w:rsidRPr="00000000" w14:paraId="000001B1">
            <w:pPr>
              <w:keepNext w:val="0"/>
              <w:spacing w:after="0" w:before="0" w:line="240" w:lineRule="auto"/>
              <w:ind w:firstLine="0"/>
              <w:rPr/>
            </w:pPr>
            <w:r w:rsidDel="00000000" w:rsidR="00000000" w:rsidRPr="00000000">
              <w:rPr>
                <w:b w:val="0"/>
                <w:bCs w:val="0"/>
                <w:sz w:val="19"/>
                <w:szCs w:val="19"/>
                <w:rtl w:val="0"/>
              </w:rPr>
              <w:t xml:space="preserve">Visitante sin sesión, AC-01</w:t>
            </w:r>
            <w:r w:rsidDel="00000000" w:rsidR="00000000" w:rsidRPr="00000000">
              <w:rPr>
                <w:rtl w:val="0"/>
              </w:rPr>
            </w:r>
          </w:p>
        </w:tc>
        <w:tc>
          <w:tcPr>
            <w:tcBorders>
              <w:bottom w:color="000000" w:space="0" w:sz="8" w:val="single"/>
            </w:tcBorders>
          </w:tcPr>
          <w:p w:rsidR="00000000" w:rsidDel="00000000" w:rsidP="00000000" w:rsidRDefault="00000000" w:rsidRPr="00000000" w14:paraId="000001B2">
            <w:pPr>
              <w:keepNext w:val="0"/>
              <w:spacing w:after="0" w:before="0" w:line="240" w:lineRule="auto"/>
              <w:ind w:firstLine="0"/>
              <w:jc w:val="center"/>
              <w:rPr/>
            </w:pPr>
            <w:r w:rsidDel="00000000" w:rsidR="00000000" w:rsidRPr="00000000">
              <w:rPr>
                <w:b w:val="0"/>
                <w:bCs w:val="0"/>
                <w:sz w:val="19"/>
                <w:szCs w:val="19"/>
                <w:rtl w:val="0"/>
              </w:rPr>
              <w:t xml:space="preserve">Could</w:t>
            </w:r>
            <w:r w:rsidDel="00000000" w:rsidR="00000000" w:rsidRPr="00000000">
              <w:rPr>
                <w:rtl w:val="0"/>
              </w:rPr>
            </w:r>
          </w:p>
        </w:tc>
      </w:tr>
    </w:tbl>
    <w:p w:rsidR="00000000" w:rsidDel="00000000" w:rsidP="00000000" w:rsidRDefault="00000000" w:rsidRPr="00000000" w14:paraId="000001B3">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Los actores se identifican con los códigos AC de la Tabla 8. Must = indispensable; Should = importante; Could = deseable.</w:t>
      </w:r>
    </w:p>
    <w:p w:rsidR="00000000" w:rsidDel="00000000" w:rsidP="00000000" w:rsidRDefault="00000000" w:rsidRPr="00000000" w14:paraId="000001B4">
      <w:pPr>
        <w:pStyle w:val="Heading2"/>
        <w:rPr/>
      </w:pPr>
      <w:r w:rsidDel="00000000" w:rsidR="00000000" w:rsidRPr="00000000">
        <w:rPr>
          <w:rtl w:val="0"/>
        </w:rPr>
        <w:t xml:space="preserve">5.2 Requisitos No Funcionales y Atributos de Calidad</w:t>
      </w:r>
    </w:p>
    <w:p w:rsidR="00000000" w:rsidDel="00000000" w:rsidP="00000000" w:rsidRDefault="00000000" w:rsidRPr="00000000" w14:paraId="000001B5">
      <w:pPr>
        <w:rPr/>
      </w:pPr>
      <w:r w:rsidDel="00000000" w:rsidR="00000000" w:rsidRPr="00000000">
        <w:rPr>
          <w:rtl w:val="0"/>
        </w:rPr>
        <w:t xml:space="preserve">Los requisitos no funcionales fijan los criterios de calidad que debe cumplir la aplicación. Se organizan por categorías inspiradas en el modelo de calidad de producto de ISO/IEC 25010 (International Organization for Standardization [ISO] y International Electrotechnical Commission [IEC], 2023) y cada uno incluye una métrica medible y un medio de verificación, como se aprecia en la Tabla 7.</w:t>
      </w:r>
    </w:p>
    <w:p w:rsidR="00000000" w:rsidDel="00000000" w:rsidP="00000000" w:rsidRDefault="00000000" w:rsidRPr="00000000" w14:paraId="000001B6">
      <w:pPr>
        <w:keepNext w:val="1"/>
        <w:spacing w:after="0" w:before="120" w:line="480" w:lineRule="auto"/>
        <w:ind w:firstLine="0"/>
        <w:rPr/>
      </w:pPr>
      <w:r w:rsidDel="00000000" w:rsidR="00000000" w:rsidRPr="00000000">
        <w:rPr>
          <w:b w:val="1"/>
          <w:bCs w:val="1"/>
          <w:rtl w:val="0"/>
        </w:rPr>
        <w:t xml:space="preserve">Tabla 7</w:t>
      </w:r>
      <w:r w:rsidDel="00000000" w:rsidR="00000000" w:rsidRPr="00000000">
        <w:rPr>
          <w:rtl w:val="0"/>
        </w:rPr>
      </w:r>
    </w:p>
    <w:p w:rsidR="00000000" w:rsidDel="00000000" w:rsidP="00000000" w:rsidRDefault="00000000" w:rsidRPr="00000000" w14:paraId="000001B7">
      <w:pPr>
        <w:keepNext w:val="1"/>
        <w:spacing w:after="120" w:before="0" w:line="240" w:lineRule="auto"/>
        <w:ind w:firstLine="0"/>
        <w:rPr/>
      </w:pPr>
      <w:r w:rsidDel="00000000" w:rsidR="00000000" w:rsidRPr="00000000">
        <w:rPr>
          <w:i w:val="1"/>
          <w:iCs w:val="1"/>
          <w:rtl w:val="0"/>
        </w:rPr>
        <w:t xml:space="preserve">Requisitos No Funcionales y Atributos de Calidad (RNF)</w:t>
      </w:r>
      <w:r w:rsidDel="00000000" w:rsidR="00000000" w:rsidRPr="00000000">
        <w:rPr>
          <w:rtl w:val="0"/>
        </w:rPr>
      </w:r>
    </w:p>
    <w:tbl>
      <w:tblPr>
        <w:tblStyle w:val="Table7"/>
        <w:tblW w:w="9360.0" w:type="dxa"/>
        <w:jc w:val="center"/>
        <w:tblLayout w:type="fixed"/>
        <w:tblLook w:val="0000"/>
      </w:tblPr>
      <w:tblGrid>
        <w:gridCol w:w="950"/>
        <w:gridCol w:w="1349"/>
        <w:gridCol w:w="1601"/>
        <w:gridCol w:w="2900"/>
        <w:gridCol w:w="2560"/>
        <w:tblGridChange w:id="0">
          <w:tblGrid>
            <w:gridCol w:w="950"/>
            <w:gridCol w:w="1349"/>
            <w:gridCol w:w="1601"/>
            <w:gridCol w:w="2900"/>
            <w:gridCol w:w="256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1B8">
            <w:pPr>
              <w:keepNext w:val="0"/>
              <w:spacing w:after="0" w:before="0" w:line="240" w:lineRule="auto"/>
              <w:ind w:firstLine="0"/>
              <w:jc w:val="center"/>
              <w:rPr/>
            </w:pPr>
            <w:r w:rsidDel="00000000" w:rsidR="00000000" w:rsidRPr="00000000">
              <w:rPr>
                <w:b w:val="1"/>
                <w:bCs w:val="1"/>
                <w:sz w:val="19"/>
                <w:szCs w:val="19"/>
                <w:rtl w:val="0"/>
              </w:rPr>
              <w:t xml:space="preserve">Código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B9">
            <w:pPr>
              <w:keepNext w:val="0"/>
              <w:spacing w:after="0" w:before="0" w:line="240" w:lineRule="auto"/>
              <w:ind w:firstLine="0"/>
              <w:rPr/>
            </w:pPr>
            <w:r w:rsidDel="00000000" w:rsidR="00000000" w:rsidRPr="00000000">
              <w:rPr>
                <w:b w:val="1"/>
                <w:bCs w:val="1"/>
                <w:sz w:val="19"/>
                <w:szCs w:val="19"/>
                <w:rtl w:val="0"/>
              </w:rPr>
              <w:t xml:space="preserve">Categoría</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BA">
            <w:pPr>
              <w:keepNext w:val="0"/>
              <w:spacing w:after="0" w:before="0" w:line="240" w:lineRule="auto"/>
              <w:ind w:firstLine="0"/>
              <w:rPr/>
            </w:pPr>
            <w:r w:rsidDel="00000000" w:rsidR="00000000" w:rsidRPr="00000000">
              <w:rPr>
                <w:b w:val="1"/>
                <w:bCs w:val="1"/>
                <w:sz w:val="19"/>
                <w:szCs w:val="19"/>
                <w:rtl w:val="0"/>
              </w:rPr>
              <w:t xml:space="preserve">Requisito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BB">
            <w:pPr>
              <w:keepNext w:val="0"/>
              <w:spacing w:after="0" w:before="0" w:line="240" w:lineRule="auto"/>
              <w:ind w:firstLine="0"/>
              <w:rPr/>
            </w:pPr>
            <w:r w:rsidDel="00000000" w:rsidR="00000000" w:rsidRPr="00000000">
              <w:rPr>
                <w:b w:val="1"/>
                <w:bCs w:val="1"/>
                <w:sz w:val="19"/>
                <w:szCs w:val="19"/>
                <w:rtl w:val="0"/>
              </w:rPr>
              <w:t xml:space="preserve">Métrica o umbral objetivo</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1BC">
            <w:pPr>
              <w:keepNext w:val="0"/>
              <w:spacing w:after="0" w:before="0" w:line="240" w:lineRule="auto"/>
              <w:ind w:firstLine="0"/>
              <w:rPr/>
            </w:pPr>
            <w:r w:rsidDel="00000000" w:rsidR="00000000" w:rsidRPr="00000000">
              <w:rPr>
                <w:b w:val="1"/>
                <w:bCs w:val="1"/>
                <w:sz w:val="19"/>
                <w:szCs w:val="19"/>
                <w:rtl w:val="0"/>
              </w:rPr>
              <w:t xml:space="preserve">Criterio de verificación</w:t>
            </w:r>
            <w:r w:rsidDel="00000000" w:rsidR="00000000" w:rsidRPr="00000000">
              <w:rPr>
                <w:rtl w:val="0"/>
              </w:rPr>
            </w:r>
          </w:p>
        </w:tc>
      </w:tr>
      <w:tr>
        <w:trPr>
          <w:cantSplit w:val="1"/>
          <w:tblHeader w:val="0"/>
        </w:trPr>
        <w:tc>
          <w:tcPr/>
          <w:p w:rsidR="00000000" w:rsidDel="00000000" w:rsidP="00000000" w:rsidRDefault="00000000" w:rsidRPr="00000000" w14:paraId="000001BD">
            <w:pPr>
              <w:keepNext w:val="0"/>
              <w:spacing w:after="0" w:before="0" w:line="240" w:lineRule="auto"/>
              <w:ind w:firstLine="0"/>
              <w:jc w:val="center"/>
              <w:rPr/>
            </w:pPr>
            <w:r w:rsidDel="00000000" w:rsidR="00000000" w:rsidRPr="00000000">
              <w:rPr>
                <w:b w:val="0"/>
                <w:bCs w:val="0"/>
                <w:sz w:val="19"/>
                <w:szCs w:val="19"/>
                <w:rtl w:val="0"/>
              </w:rPr>
              <w:t xml:space="preserve">RNF-001</w:t>
            </w:r>
            <w:r w:rsidDel="00000000" w:rsidR="00000000" w:rsidRPr="00000000">
              <w:rPr>
                <w:rtl w:val="0"/>
              </w:rPr>
            </w:r>
          </w:p>
        </w:tc>
        <w:tc>
          <w:tcPr/>
          <w:p w:rsidR="00000000" w:rsidDel="00000000" w:rsidP="00000000" w:rsidRDefault="00000000" w:rsidRPr="00000000" w14:paraId="000001BE">
            <w:pPr>
              <w:keepNext w:val="0"/>
              <w:spacing w:after="0" w:before="0" w:line="240" w:lineRule="auto"/>
              <w:ind w:firstLine="0"/>
              <w:rPr/>
            </w:pPr>
            <w:r w:rsidDel="00000000" w:rsidR="00000000" w:rsidRPr="00000000">
              <w:rPr>
                <w:b w:val="0"/>
                <w:bCs w:val="0"/>
                <w:sz w:val="19"/>
                <w:szCs w:val="19"/>
                <w:rtl w:val="0"/>
              </w:rPr>
              <w:t xml:space="preserve">Usabilidad</w:t>
            </w:r>
            <w:r w:rsidDel="00000000" w:rsidR="00000000" w:rsidRPr="00000000">
              <w:rPr>
                <w:rtl w:val="0"/>
              </w:rPr>
            </w:r>
          </w:p>
        </w:tc>
        <w:tc>
          <w:tcPr/>
          <w:p w:rsidR="00000000" w:rsidDel="00000000" w:rsidP="00000000" w:rsidRDefault="00000000" w:rsidRPr="00000000" w14:paraId="000001BF">
            <w:pPr>
              <w:keepNext w:val="0"/>
              <w:spacing w:after="0" w:before="0" w:line="240" w:lineRule="auto"/>
              <w:ind w:firstLine="0"/>
              <w:rPr/>
            </w:pPr>
            <w:r w:rsidDel="00000000" w:rsidR="00000000" w:rsidRPr="00000000">
              <w:rPr>
                <w:b w:val="0"/>
                <w:bCs w:val="0"/>
                <w:sz w:val="19"/>
                <w:szCs w:val="19"/>
                <w:rtl w:val="0"/>
              </w:rPr>
              <w:t xml:space="preserve">Reporte de Fallas Ágil</w:t>
            </w:r>
            <w:r w:rsidDel="00000000" w:rsidR="00000000" w:rsidRPr="00000000">
              <w:rPr>
                <w:rtl w:val="0"/>
              </w:rPr>
            </w:r>
          </w:p>
        </w:tc>
        <w:tc>
          <w:tcPr/>
          <w:p w:rsidR="00000000" w:rsidDel="00000000" w:rsidP="00000000" w:rsidRDefault="00000000" w:rsidRPr="00000000" w14:paraId="000001C0">
            <w:pPr>
              <w:keepNext w:val="0"/>
              <w:spacing w:after="0" w:before="0" w:line="240" w:lineRule="auto"/>
              <w:ind w:firstLine="0"/>
              <w:rPr/>
            </w:pPr>
            <w:r w:rsidDel="00000000" w:rsidR="00000000" w:rsidRPr="00000000">
              <w:rPr>
                <w:b w:val="0"/>
                <w:bCs w:val="0"/>
                <w:sz w:val="19"/>
                <w:szCs w:val="19"/>
                <w:rtl w:val="0"/>
              </w:rPr>
              <w:t xml:space="preserve">El 90 % de los usuarios completa un reporte de falla en menos de 2 minutos sin ayuda.</w:t>
            </w:r>
            <w:r w:rsidDel="00000000" w:rsidR="00000000" w:rsidRPr="00000000">
              <w:rPr>
                <w:rtl w:val="0"/>
              </w:rPr>
            </w:r>
          </w:p>
        </w:tc>
        <w:tc>
          <w:tcPr/>
          <w:p w:rsidR="00000000" w:rsidDel="00000000" w:rsidP="00000000" w:rsidRDefault="00000000" w:rsidRPr="00000000" w14:paraId="000001C1">
            <w:pPr>
              <w:keepNext w:val="0"/>
              <w:spacing w:after="0" w:before="0" w:line="240" w:lineRule="auto"/>
              <w:ind w:firstLine="0"/>
              <w:rPr/>
            </w:pPr>
            <w:r w:rsidDel="00000000" w:rsidR="00000000" w:rsidRPr="00000000">
              <w:rPr>
                <w:b w:val="0"/>
                <w:bCs w:val="0"/>
                <w:sz w:val="19"/>
                <w:szCs w:val="19"/>
                <w:rtl w:val="0"/>
              </w:rPr>
              <w:t xml:space="preserve">Prueba de usabilidad con al menos 5 usuarios, dirigida por el responsable de QA.</w:t>
            </w:r>
            <w:r w:rsidDel="00000000" w:rsidR="00000000" w:rsidRPr="00000000">
              <w:rPr>
                <w:rtl w:val="0"/>
              </w:rPr>
            </w:r>
          </w:p>
        </w:tc>
      </w:tr>
      <w:tr>
        <w:trPr>
          <w:cantSplit w:val="1"/>
          <w:tblHeader w:val="0"/>
        </w:trPr>
        <w:tc>
          <w:tcPr/>
          <w:p w:rsidR="00000000" w:rsidDel="00000000" w:rsidP="00000000" w:rsidRDefault="00000000" w:rsidRPr="00000000" w14:paraId="000001C2">
            <w:pPr>
              <w:keepNext w:val="0"/>
              <w:spacing w:after="0" w:before="0" w:line="240" w:lineRule="auto"/>
              <w:ind w:firstLine="0"/>
              <w:jc w:val="center"/>
              <w:rPr/>
            </w:pPr>
            <w:r w:rsidDel="00000000" w:rsidR="00000000" w:rsidRPr="00000000">
              <w:rPr>
                <w:b w:val="0"/>
                <w:bCs w:val="0"/>
                <w:sz w:val="19"/>
                <w:szCs w:val="19"/>
                <w:rtl w:val="0"/>
              </w:rPr>
              <w:t xml:space="preserve">RNF-002</w:t>
            </w:r>
            <w:r w:rsidDel="00000000" w:rsidR="00000000" w:rsidRPr="00000000">
              <w:rPr>
                <w:rtl w:val="0"/>
              </w:rPr>
            </w:r>
          </w:p>
        </w:tc>
        <w:tc>
          <w:tcPr/>
          <w:p w:rsidR="00000000" w:rsidDel="00000000" w:rsidP="00000000" w:rsidRDefault="00000000" w:rsidRPr="00000000" w14:paraId="000001C3">
            <w:pPr>
              <w:keepNext w:val="0"/>
              <w:spacing w:after="0" w:before="0" w:line="240" w:lineRule="auto"/>
              <w:ind w:firstLine="0"/>
              <w:rPr/>
            </w:pPr>
            <w:r w:rsidDel="00000000" w:rsidR="00000000" w:rsidRPr="00000000">
              <w:rPr>
                <w:b w:val="0"/>
                <w:bCs w:val="0"/>
                <w:sz w:val="19"/>
                <w:szCs w:val="19"/>
                <w:rtl w:val="0"/>
              </w:rPr>
              <w:t xml:space="preserve">Usabilidad</w:t>
            </w:r>
            <w:r w:rsidDel="00000000" w:rsidR="00000000" w:rsidRPr="00000000">
              <w:rPr>
                <w:rtl w:val="0"/>
              </w:rPr>
            </w:r>
          </w:p>
        </w:tc>
        <w:tc>
          <w:tcPr/>
          <w:p w:rsidR="00000000" w:rsidDel="00000000" w:rsidP="00000000" w:rsidRDefault="00000000" w:rsidRPr="00000000" w14:paraId="000001C4">
            <w:pPr>
              <w:keepNext w:val="0"/>
              <w:spacing w:after="0" w:before="0" w:line="240" w:lineRule="auto"/>
              <w:ind w:firstLine="0"/>
              <w:rPr/>
            </w:pPr>
            <w:r w:rsidDel="00000000" w:rsidR="00000000" w:rsidRPr="00000000">
              <w:rPr>
                <w:b w:val="0"/>
                <w:bCs w:val="0"/>
                <w:sz w:val="19"/>
                <w:szCs w:val="19"/>
                <w:rtl w:val="0"/>
              </w:rPr>
              <w:t xml:space="preserve">Interfaz en Español de Colombia</w:t>
            </w:r>
            <w:r w:rsidDel="00000000" w:rsidR="00000000" w:rsidRPr="00000000">
              <w:rPr>
                <w:rtl w:val="0"/>
              </w:rPr>
            </w:r>
          </w:p>
        </w:tc>
        <w:tc>
          <w:tcPr/>
          <w:p w:rsidR="00000000" w:rsidDel="00000000" w:rsidP="00000000" w:rsidRDefault="00000000" w:rsidRPr="00000000" w14:paraId="000001C5">
            <w:pPr>
              <w:keepNext w:val="0"/>
              <w:spacing w:after="0" w:before="0" w:line="240" w:lineRule="auto"/>
              <w:ind w:firstLine="0"/>
              <w:rPr/>
            </w:pPr>
            <w:r w:rsidDel="00000000" w:rsidR="00000000" w:rsidRPr="00000000">
              <w:rPr>
                <w:b w:val="0"/>
                <w:bCs w:val="0"/>
                <w:sz w:val="19"/>
                <w:szCs w:val="19"/>
                <w:rtl w:val="0"/>
              </w:rPr>
              <w:t xml:space="preserve">El 100 % de las etiquetas y mensajes de validación está en español, sin códigos técnicos; fechas en formato dd/mm/aaaa y valores en pesos colombianos (COP).</w:t>
            </w:r>
            <w:r w:rsidDel="00000000" w:rsidR="00000000" w:rsidRPr="00000000">
              <w:rPr>
                <w:rtl w:val="0"/>
              </w:rPr>
            </w:r>
          </w:p>
        </w:tc>
        <w:tc>
          <w:tcPr/>
          <w:p w:rsidR="00000000" w:rsidDel="00000000" w:rsidP="00000000" w:rsidRDefault="00000000" w:rsidRPr="00000000" w14:paraId="000001C6">
            <w:pPr>
              <w:keepNext w:val="0"/>
              <w:spacing w:after="0" w:before="0" w:line="240" w:lineRule="auto"/>
              <w:ind w:firstLine="0"/>
              <w:rPr/>
            </w:pPr>
            <w:r w:rsidDel="00000000" w:rsidR="00000000" w:rsidRPr="00000000">
              <w:rPr>
                <w:b w:val="0"/>
                <w:bCs w:val="0"/>
                <w:sz w:val="19"/>
                <w:szCs w:val="19"/>
                <w:rtl w:val="0"/>
              </w:rPr>
              <w:t xml:space="preserve">Revisión heurística de la interfaz y lista de verificación de mensajes.</w:t>
            </w:r>
            <w:r w:rsidDel="00000000" w:rsidR="00000000" w:rsidRPr="00000000">
              <w:rPr>
                <w:rtl w:val="0"/>
              </w:rPr>
            </w:r>
          </w:p>
        </w:tc>
      </w:tr>
      <w:tr>
        <w:trPr>
          <w:cantSplit w:val="1"/>
          <w:tblHeader w:val="0"/>
        </w:trPr>
        <w:tc>
          <w:tcPr/>
          <w:p w:rsidR="00000000" w:rsidDel="00000000" w:rsidP="00000000" w:rsidRDefault="00000000" w:rsidRPr="00000000" w14:paraId="000001C7">
            <w:pPr>
              <w:keepNext w:val="0"/>
              <w:spacing w:after="0" w:before="0" w:line="240" w:lineRule="auto"/>
              <w:ind w:firstLine="0"/>
              <w:jc w:val="center"/>
              <w:rPr/>
            </w:pPr>
            <w:r w:rsidDel="00000000" w:rsidR="00000000" w:rsidRPr="00000000">
              <w:rPr>
                <w:b w:val="0"/>
                <w:bCs w:val="0"/>
                <w:sz w:val="19"/>
                <w:szCs w:val="19"/>
                <w:rtl w:val="0"/>
              </w:rPr>
              <w:t xml:space="preserve">RNF-003</w:t>
            </w:r>
            <w:r w:rsidDel="00000000" w:rsidR="00000000" w:rsidRPr="00000000">
              <w:rPr>
                <w:rtl w:val="0"/>
              </w:rPr>
            </w:r>
          </w:p>
        </w:tc>
        <w:tc>
          <w:tcPr/>
          <w:p w:rsidR="00000000" w:rsidDel="00000000" w:rsidP="00000000" w:rsidRDefault="00000000" w:rsidRPr="00000000" w14:paraId="000001C8">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C9">
            <w:pPr>
              <w:keepNext w:val="0"/>
              <w:spacing w:after="0" w:before="0" w:line="240" w:lineRule="auto"/>
              <w:ind w:firstLine="0"/>
              <w:rPr/>
            </w:pPr>
            <w:r w:rsidDel="00000000" w:rsidR="00000000" w:rsidRPr="00000000">
              <w:rPr>
                <w:b w:val="0"/>
                <w:bCs w:val="0"/>
                <w:sz w:val="19"/>
                <w:szCs w:val="19"/>
                <w:rtl w:val="0"/>
              </w:rPr>
              <w:t xml:space="preserve">Autorización en el Backend</w:t>
            </w:r>
            <w:r w:rsidDel="00000000" w:rsidR="00000000" w:rsidRPr="00000000">
              <w:rPr>
                <w:rtl w:val="0"/>
              </w:rPr>
            </w:r>
          </w:p>
        </w:tc>
        <w:tc>
          <w:tcPr/>
          <w:p w:rsidR="00000000" w:rsidDel="00000000" w:rsidP="00000000" w:rsidRDefault="00000000" w:rsidRPr="00000000" w14:paraId="000001CA">
            <w:pPr>
              <w:keepNext w:val="0"/>
              <w:spacing w:after="0" w:before="0" w:line="240" w:lineRule="auto"/>
              <w:ind w:firstLine="0"/>
              <w:rPr/>
            </w:pPr>
            <w:r w:rsidDel="00000000" w:rsidR="00000000" w:rsidRPr="00000000">
              <w:rPr>
                <w:b w:val="0"/>
                <w:bCs w:val="0"/>
                <w:sz w:val="19"/>
                <w:szCs w:val="19"/>
                <w:rtl w:val="0"/>
              </w:rPr>
              <w:t xml:space="preserve">El 100 % de los endpoints valida el rol RBAC y el tenant_id en la API REST; el cliente nunca decide los permisos.</w:t>
            </w:r>
            <w:r w:rsidDel="00000000" w:rsidR="00000000" w:rsidRPr="00000000">
              <w:rPr>
                <w:rtl w:val="0"/>
              </w:rPr>
            </w:r>
          </w:p>
        </w:tc>
        <w:tc>
          <w:tcPr/>
          <w:p w:rsidR="00000000" w:rsidDel="00000000" w:rsidP="00000000" w:rsidRDefault="00000000" w:rsidRPr="00000000" w14:paraId="000001CB">
            <w:pPr>
              <w:keepNext w:val="0"/>
              <w:spacing w:after="0" w:before="0" w:line="240" w:lineRule="auto"/>
              <w:ind w:firstLine="0"/>
              <w:rPr/>
            </w:pPr>
            <w:r w:rsidDel="00000000" w:rsidR="00000000" w:rsidRPr="00000000">
              <w:rPr>
                <w:b w:val="0"/>
                <w:bCs w:val="0"/>
                <w:sz w:val="19"/>
                <w:szCs w:val="19"/>
                <w:rtl w:val="0"/>
              </w:rPr>
              <w:t xml:space="preserve">Inspección de código C# y pruebas de acceso no autorizado.</w:t>
            </w:r>
            <w:r w:rsidDel="00000000" w:rsidR="00000000" w:rsidRPr="00000000">
              <w:rPr>
                <w:rtl w:val="0"/>
              </w:rPr>
            </w:r>
          </w:p>
        </w:tc>
      </w:tr>
      <w:tr>
        <w:trPr>
          <w:cantSplit w:val="1"/>
          <w:tblHeader w:val="0"/>
        </w:trPr>
        <w:tc>
          <w:tcPr/>
          <w:p w:rsidR="00000000" w:rsidDel="00000000" w:rsidP="00000000" w:rsidRDefault="00000000" w:rsidRPr="00000000" w14:paraId="000001CC">
            <w:pPr>
              <w:keepNext w:val="0"/>
              <w:spacing w:after="0" w:before="0" w:line="240" w:lineRule="auto"/>
              <w:ind w:firstLine="0"/>
              <w:jc w:val="center"/>
              <w:rPr/>
            </w:pPr>
            <w:r w:rsidDel="00000000" w:rsidR="00000000" w:rsidRPr="00000000">
              <w:rPr>
                <w:b w:val="0"/>
                <w:bCs w:val="0"/>
                <w:sz w:val="19"/>
                <w:szCs w:val="19"/>
                <w:rtl w:val="0"/>
              </w:rPr>
              <w:t xml:space="preserve">RNF-004</w:t>
            </w:r>
            <w:r w:rsidDel="00000000" w:rsidR="00000000" w:rsidRPr="00000000">
              <w:rPr>
                <w:rtl w:val="0"/>
              </w:rPr>
            </w:r>
          </w:p>
        </w:tc>
        <w:tc>
          <w:tcPr/>
          <w:p w:rsidR="00000000" w:rsidDel="00000000" w:rsidP="00000000" w:rsidRDefault="00000000" w:rsidRPr="00000000" w14:paraId="000001CD">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CE">
            <w:pPr>
              <w:keepNext w:val="0"/>
              <w:spacing w:after="0" w:before="0" w:line="240" w:lineRule="auto"/>
              <w:ind w:firstLine="0"/>
              <w:rPr/>
            </w:pPr>
            <w:r w:rsidDel="00000000" w:rsidR="00000000" w:rsidRPr="00000000">
              <w:rPr>
                <w:b w:val="0"/>
                <w:bCs w:val="0"/>
                <w:sz w:val="19"/>
                <w:szCs w:val="19"/>
                <w:rtl w:val="0"/>
              </w:rPr>
              <w:t xml:space="preserve">Credenciales y Transporte</w:t>
            </w:r>
            <w:r w:rsidDel="00000000" w:rsidR="00000000" w:rsidRPr="00000000">
              <w:rPr>
                <w:rtl w:val="0"/>
              </w:rPr>
            </w:r>
          </w:p>
        </w:tc>
        <w:tc>
          <w:tcPr/>
          <w:p w:rsidR="00000000" w:rsidDel="00000000" w:rsidP="00000000" w:rsidRDefault="00000000" w:rsidRPr="00000000" w14:paraId="000001CF">
            <w:pPr>
              <w:spacing w:after="0" w:before="0" w:line="240" w:lineRule="auto"/>
              <w:ind w:firstLine="0"/>
              <w:rPr>
                <w:rFonts w:ascii="Times New Roman" w:cs="Times New Roman" w:eastAsia="Times New Roman" w:hAnsi="Times New Roman"/>
                <w:b w:val="0"/>
                <w:bCs w:val="0"/>
                <w:sz w:val="19"/>
                <w:szCs w:val="19"/>
              </w:rPr>
            </w:pPr>
            <w:r w:rsidDel="00000000" w:rsidR="00000000" w:rsidRPr="00000000">
              <w:rPr>
                <w:b w:val="0"/>
                <w:bCs w:val="0"/>
                <w:sz w:val="19"/>
                <w:szCs w:val="19"/>
                <w:rtl w:val="0"/>
              </w:rPr>
              <w:t xml:space="preserve">Contraseñas con BCrypt (factor de costo mínimo de 11); tokens JWT con vigencia máxima de 30 minutos, renovable mientras el usuario esté activo; comunicación cliente-API sobre HTTPS (TLS 1.2 o superior). </w:t>
            </w:r>
            <w:r w:rsidDel="00000000" w:rsidR="00000000" w:rsidRPr="00000000">
              <w:rPr>
                <w:rtl w:val="0"/>
              </w:rPr>
            </w:r>
          </w:p>
        </w:tc>
        <w:tc>
          <w:tcPr/>
          <w:p w:rsidR="00000000" w:rsidDel="00000000" w:rsidP="00000000" w:rsidRDefault="00000000" w:rsidRPr="00000000" w14:paraId="000001D0">
            <w:pPr>
              <w:spacing w:after="0" w:before="0" w:line="240" w:lineRule="auto"/>
              <w:ind w:firstLine="0"/>
              <w:rPr>
                <w:rFonts w:ascii="Times New Roman" w:cs="Times New Roman" w:eastAsia="Times New Roman" w:hAnsi="Times New Roman"/>
                <w:b w:val="0"/>
                <w:bCs w:val="0"/>
                <w:sz w:val="19"/>
                <w:szCs w:val="19"/>
              </w:rPr>
            </w:pPr>
            <w:r w:rsidDel="00000000" w:rsidR="00000000" w:rsidRPr="00000000">
              <w:rPr>
                <w:b w:val="0"/>
                <w:bCs w:val="0"/>
                <w:sz w:val="19"/>
                <w:szCs w:val="19"/>
                <w:rtl w:val="0"/>
              </w:rPr>
              <w:t xml:space="preserve">Revisión de configuración y captura de tráfico en el entorno de pruebas. </w:t>
            </w:r>
            <w:r w:rsidDel="00000000" w:rsidR="00000000" w:rsidRPr="00000000">
              <w:rPr>
                <w:rtl w:val="0"/>
              </w:rPr>
            </w:r>
          </w:p>
        </w:tc>
      </w:tr>
      <w:tr>
        <w:trPr>
          <w:cantSplit w:val="1"/>
          <w:tblHeader w:val="0"/>
        </w:trPr>
        <w:tc>
          <w:tcPr/>
          <w:p w:rsidR="00000000" w:rsidDel="00000000" w:rsidP="00000000" w:rsidRDefault="00000000" w:rsidRPr="00000000" w14:paraId="000001D1">
            <w:pPr>
              <w:keepNext w:val="0"/>
              <w:spacing w:after="0" w:before="0" w:line="240" w:lineRule="auto"/>
              <w:ind w:firstLine="0"/>
              <w:jc w:val="center"/>
              <w:rPr/>
            </w:pPr>
            <w:r w:rsidDel="00000000" w:rsidR="00000000" w:rsidRPr="00000000">
              <w:rPr>
                <w:b w:val="0"/>
                <w:bCs w:val="0"/>
                <w:sz w:val="19"/>
                <w:szCs w:val="19"/>
                <w:rtl w:val="0"/>
              </w:rPr>
              <w:t xml:space="preserve">RNF-005</w:t>
            </w:r>
            <w:r w:rsidDel="00000000" w:rsidR="00000000" w:rsidRPr="00000000">
              <w:rPr>
                <w:rtl w:val="0"/>
              </w:rPr>
            </w:r>
          </w:p>
        </w:tc>
        <w:tc>
          <w:tcPr/>
          <w:p w:rsidR="00000000" w:rsidDel="00000000" w:rsidP="00000000" w:rsidRDefault="00000000" w:rsidRPr="00000000" w14:paraId="000001D2">
            <w:pPr>
              <w:keepNext w:val="0"/>
              <w:spacing w:after="0" w:before="0" w:line="240" w:lineRule="auto"/>
              <w:ind w:firstLine="0"/>
              <w:rPr/>
            </w:pPr>
            <w:r w:rsidDel="00000000" w:rsidR="00000000" w:rsidRPr="00000000">
              <w:rPr>
                <w:b w:val="0"/>
                <w:bCs w:val="0"/>
                <w:sz w:val="19"/>
                <w:szCs w:val="19"/>
                <w:rtl w:val="0"/>
              </w:rPr>
              <w:t xml:space="preserve">Seguridad</w:t>
            </w:r>
            <w:r w:rsidDel="00000000" w:rsidR="00000000" w:rsidRPr="00000000">
              <w:rPr>
                <w:rtl w:val="0"/>
              </w:rPr>
            </w:r>
          </w:p>
        </w:tc>
        <w:tc>
          <w:tcPr/>
          <w:p w:rsidR="00000000" w:rsidDel="00000000" w:rsidP="00000000" w:rsidRDefault="00000000" w:rsidRPr="00000000" w14:paraId="000001D3">
            <w:pPr>
              <w:keepNext w:val="0"/>
              <w:spacing w:after="0" w:before="0" w:line="240" w:lineRule="auto"/>
              <w:ind w:firstLine="0"/>
              <w:rPr/>
            </w:pPr>
            <w:r w:rsidDel="00000000" w:rsidR="00000000" w:rsidRPr="00000000">
              <w:rPr>
                <w:b w:val="0"/>
                <w:bCs w:val="0"/>
                <w:sz w:val="19"/>
                <w:szCs w:val="19"/>
                <w:rtl w:val="0"/>
              </w:rPr>
              <w:t xml:space="preserve">Aislamiento entre Tenants</w:t>
            </w:r>
            <w:r w:rsidDel="00000000" w:rsidR="00000000" w:rsidRPr="00000000">
              <w:rPr>
                <w:rtl w:val="0"/>
              </w:rPr>
            </w:r>
          </w:p>
        </w:tc>
        <w:tc>
          <w:tcPr/>
          <w:p w:rsidR="00000000" w:rsidDel="00000000" w:rsidP="00000000" w:rsidRDefault="00000000" w:rsidRPr="00000000" w14:paraId="000001D4">
            <w:pPr>
              <w:keepNext w:val="0"/>
              <w:spacing w:after="0" w:before="0" w:line="240" w:lineRule="auto"/>
              <w:ind w:firstLine="0"/>
              <w:rPr/>
            </w:pPr>
            <w:r w:rsidDel="00000000" w:rsidR="00000000" w:rsidRPr="00000000">
              <w:rPr>
                <w:b w:val="0"/>
                <w:bCs w:val="0"/>
                <w:sz w:val="19"/>
                <w:szCs w:val="19"/>
                <w:rtl w:val="0"/>
              </w:rPr>
              <w:t xml:space="preserve">Ninguna consulta devuelve datos de otro tenant; el 100 % de las consultas SQL y de MongoDB filtra por tenant_id.</w:t>
            </w:r>
            <w:r w:rsidDel="00000000" w:rsidR="00000000" w:rsidRPr="00000000">
              <w:rPr>
                <w:rtl w:val="0"/>
              </w:rPr>
            </w:r>
          </w:p>
        </w:tc>
        <w:tc>
          <w:tcPr/>
          <w:p w:rsidR="00000000" w:rsidDel="00000000" w:rsidP="00000000" w:rsidRDefault="00000000" w:rsidRPr="00000000" w14:paraId="000001D5">
            <w:pPr>
              <w:keepNext w:val="0"/>
              <w:spacing w:after="0" w:before="0" w:line="240" w:lineRule="auto"/>
              <w:ind w:firstLine="0"/>
              <w:rPr/>
            </w:pPr>
            <w:r w:rsidDel="00000000" w:rsidR="00000000" w:rsidRPr="00000000">
              <w:rPr>
                <w:b w:val="0"/>
                <w:bCs w:val="0"/>
                <w:sz w:val="19"/>
                <w:szCs w:val="19"/>
                <w:rtl w:val="0"/>
              </w:rPr>
              <w:t xml:space="preserve">Pruebas con dos tenants de datos cruzados y revisión de consultas.</w:t>
            </w:r>
            <w:r w:rsidDel="00000000" w:rsidR="00000000" w:rsidRPr="00000000">
              <w:rPr>
                <w:rtl w:val="0"/>
              </w:rPr>
            </w:r>
          </w:p>
        </w:tc>
      </w:tr>
      <w:tr>
        <w:trPr>
          <w:cantSplit w:val="1"/>
          <w:tblHeader w:val="0"/>
        </w:trPr>
        <w:tc>
          <w:tcPr/>
          <w:p w:rsidR="00000000" w:rsidDel="00000000" w:rsidP="00000000" w:rsidRDefault="00000000" w:rsidRPr="00000000" w14:paraId="000001D6">
            <w:pPr>
              <w:keepNext w:val="0"/>
              <w:spacing w:after="0" w:before="0" w:line="240" w:lineRule="auto"/>
              <w:ind w:firstLine="0"/>
              <w:jc w:val="center"/>
              <w:rPr/>
            </w:pPr>
            <w:r w:rsidDel="00000000" w:rsidR="00000000" w:rsidRPr="00000000">
              <w:rPr>
                <w:b w:val="0"/>
                <w:bCs w:val="0"/>
                <w:sz w:val="19"/>
                <w:szCs w:val="19"/>
                <w:rtl w:val="0"/>
              </w:rPr>
              <w:t xml:space="preserve">RNF-006</w:t>
            </w:r>
            <w:r w:rsidDel="00000000" w:rsidR="00000000" w:rsidRPr="00000000">
              <w:rPr>
                <w:rtl w:val="0"/>
              </w:rPr>
            </w:r>
          </w:p>
        </w:tc>
        <w:tc>
          <w:tcPr/>
          <w:p w:rsidR="00000000" w:rsidDel="00000000" w:rsidP="00000000" w:rsidRDefault="00000000" w:rsidRPr="00000000" w14:paraId="000001D7">
            <w:pPr>
              <w:keepNext w:val="0"/>
              <w:spacing w:after="0" w:before="0" w:line="240" w:lineRule="auto"/>
              <w:ind w:firstLine="0"/>
              <w:rPr/>
            </w:pPr>
            <w:r w:rsidDel="00000000" w:rsidR="00000000" w:rsidRPr="00000000">
              <w:rPr>
                <w:b w:val="0"/>
                <w:bCs w:val="0"/>
                <w:sz w:val="19"/>
                <w:szCs w:val="19"/>
                <w:rtl w:val="0"/>
              </w:rPr>
              <w:t xml:space="preserve">Rendimiento</w:t>
            </w:r>
            <w:r w:rsidDel="00000000" w:rsidR="00000000" w:rsidRPr="00000000">
              <w:rPr>
                <w:rtl w:val="0"/>
              </w:rPr>
            </w:r>
          </w:p>
        </w:tc>
        <w:tc>
          <w:tcPr/>
          <w:p w:rsidR="00000000" w:rsidDel="00000000" w:rsidP="00000000" w:rsidRDefault="00000000" w:rsidRPr="00000000" w14:paraId="000001D8">
            <w:pPr>
              <w:keepNext w:val="0"/>
              <w:spacing w:after="0" w:before="0" w:line="240" w:lineRule="auto"/>
              <w:ind w:firstLine="0"/>
              <w:rPr/>
            </w:pPr>
            <w:r w:rsidDel="00000000" w:rsidR="00000000" w:rsidRPr="00000000">
              <w:rPr>
                <w:b w:val="0"/>
                <w:bCs w:val="0"/>
                <w:sz w:val="19"/>
                <w:szCs w:val="19"/>
                <w:rtl w:val="0"/>
              </w:rPr>
              <w:t xml:space="preserve">Tiempo de Respuesta</w:t>
            </w:r>
            <w:r w:rsidDel="00000000" w:rsidR="00000000" w:rsidRPr="00000000">
              <w:rPr>
                <w:rtl w:val="0"/>
              </w:rPr>
            </w:r>
          </w:p>
        </w:tc>
        <w:tc>
          <w:tcPr/>
          <w:p w:rsidR="00000000" w:rsidDel="00000000" w:rsidP="00000000" w:rsidRDefault="00000000" w:rsidRPr="00000000" w14:paraId="000001D9">
            <w:pPr>
              <w:keepNext w:val="0"/>
              <w:spacing w:after="0" w:before="0" w:line="240" w:lineRule="auto"/>
              <w:ind w:firstLine="0"/>
              <w:rPr/>
            </w:pPr>
            <w:r w:rsidDel="00000000" w:rsidR="00000000" w:rsidRPr="00000000">
              <w:rPr>
                <w:b w:val="0"/>
                <w:bCs w:val="0"/>
                <w:sz w:val="19"/>
                <w:szCs w:val="19"/>
                <w:rtl w:val="0"/>
              </w:rPr>
              <w:t xml:space="preserve">Las consultas de inventario responden en menos de 1,5 s (percentil 95) con 5 000 equipos en red local.</w:t>
            </w:r>
            <w:r w:rsidDel="00000000" w:rsidR="00000000" w:rsidRPr="00000000">
              <w:rPr>
                <w:rtl w:val="0"/>
              </w:rPr>
            </w:r>
          </w:p>
        </w:tc>
        <w:tc>
          <w:tcPr/>
          <w:p w:rsidR="00000000" w:rsidDel="00000000" w:rsidP="00000000" w:rsidRDefault="00000000" w:rsidRPr="00000000" w14:paraId="000001DA">
            <w:pPr>
              <w:keepNext w:val="0"/>
              <w:spacing w:after="0" w:before="0" w:line="240" w:lineRule="auto"/>
              <w:ind w:firstLine="0"/>
              <w:rPr/>
            </w:pPr>
            <w:r w:rsidDel="00000000" w:rsidR="00000000" w:rsidRPr="00000000">
              <w:rPr>
                <w:b w:val="0"/>
                <w:bCs w:val="0"/>
                <w:sz w:val="19"/>
                <w:szCs w:val="19"/>
                <w:rtl w:val="0"/>
              </w:rPr>
              <w:t xml:space="preserve">Medición de latencia con herramientas de perfilado de .NET.</w:t>
            </w:r>
            <w:r w:rsidDel="00000000" w:rsidR="00000000" w:rsidRPr="00000000">
              <w:rPr>
                <w:rtl w:val="0"/>
              </w:rPr>
            </w:r>
          </w:p>
        </w:tc>
      </w:tr>
      <w:tr>
        <w:trPr>
          <w:cantSplit w:val="1"/>
          <w:tblHeader w:val="0"/>
        </w:trPr>
        <w:tc>
          <w:tcPr/>
          <w:p w:rsidR="00000000" w:rsidDel="00000000" w:rsidP="00000000" w:rsidRDefault="00000000" w:rsidRPr="00000000" w14:paraId="000001DB">
            <w:pPr>
              <w:keepNext w:val="0"/>
              <w:spacing w:after="0" w:before="0" w:line="240" w:lineRule="auto"/>
              <w:ind w:firstLine="0"/>
              <w:jc w:val="center"/>
              <w:rPr/>
            </w:pPr>
            <w:r w:rsidDel="00000000" w:rsidR="00000000" w:rsidRPr="00000000">
              <w:rPr>
                <w:b w:val="0"/>
                <w:bCs w:val="0"/>
                <w:sz w:val="19"/>
                <w:szCs w:val="19"/>
                <w:rtl w:val="0"/>
              </w:rPr>
              <w:t xml:space="preserve">RNF-007</w:t>
            </w:r>
            <w:r w:rsidDel="00000000" w:rsidR="00000000" w:rsidRPr="00000000">
              <w:rPr>
                <w:rtl w:val="0"/>
              </w:rPr>
            </w:r>
          </w:p>
        </w:tc>
        <w:tc>
          <w:tcPr/>
          <w:p w:rsidR="00000000" w:rsidDel="00000000" w:rsidP="00000000" w:rsidRDefault="00000000" w:rsidRPr="00000000" w14:paraId="000001DC">
            <w:pPr>
              <w:keepNext w:val="0"/>
              <w:spacing w:after="0" w:before="0" w:line="240" w:lineRule="auto"/>
              <w:ind w:firstLine="0"/>
              <w:rPr/>
            </w:pPr>
            <w:r w:rsidDel="00000000" w:rsidR="00000000" w:rsidRPr="00000000">
              <w:rPr>
                <w:b w:val="0"/>
                <w:bCs w:val="0"/>
                <w:sz w:val="19"/>
                <w:szCs w:val="19"/>
                <w:rtl w:val="0"/>
              </w:rPr>
              <w:t xml:space="preserve">Rendimiento</w:t>
            </w:r>
            <w:r w:rsidDel="00000000" w:rsidR="00000000" w:rsidRPr="00000000">
              <w:rPr>
                <w:rtl w:val="0"/>
              </w:rPr>
            </w:r>
          </w:p>
        </w:tc>
        <w:tc>
          <w:tcPr/>
          <w:p w:rsidR="00000000" w:rsidDel="00000000" w:rsidP="00000000" w:rsidRDefault="00000000" w:rsidRPr="00000000" w14:paraId="000001DD">
            <w:pPr>
              <w:keepNext w:val="0"/>
              <w:spacing w:after="0" w:before="0" w:line="240" w:lineRule="auto"/>
              <w:ind w:firstLine="0"/>
              <w:rPr/>
            </w:pPr>
            <w:r w:rsidDel="00000000" w:rsidR="00000000" w:rsidRPr="00000000">
              <w:rPr>
                <w:b w:val="0"/>
                <w:bCs w:val="0"/>
                <w:sz w:val="19"/>
                <w:szCs w:val="19"/>
                <w:rtl w:val="0"/>
              </w:rPr>
              <w:t xml:space="preserve">Generación de Reportes</w:t>
            </w:r>
            <w:r w:rsidDel="00000000" w:rsidR="00000000" w:rsidRPr="00000000">
              <w:rPr>
                <w:rtl w:val="0"/>
              </w:rPr>
            </w:r>
          </w:p>
        </w:tc>
        <w:tc>
          <w:tcPr/>
          <w:p w:rsidR="00000000" w:rsidDel="00000000" w:rsidP="00000000" w:rsidRDefault="00000000" w:rsidRPr="00000000" w14:paraId="000001DE">
            <w:pPr>
              <w:keepNext w:val="0"/>
              <w:spacing w:after="0" w:before="0" w:line="240" w:lineRule="auto"/>
              <w:ind w:firstLine="0"/>
              <w:rPr/>
            </w:pPr>
            <w:r w:rsidDel="00000000" w:rsidR="00000000" w:rsidRPr="00000000">
              <w:rPr>
                <w:b w:val="0"/>
                <w:bCs w:val="0"/>
                <w:sz w:val="19"/>
                <w:szCs w:val="19"/>
                <w:rtl w:val="0"/>
              </w:rPr>
              <w:t xml:space="preserve">Los reportes PDF y Excel de hasta 1 000 registros se generan en menos de 10 s.</w:t>
            </w:r>
            <w:r w:rsidDel="00000000" w:rsidR="00000000" w:rsidRPr="00000000">
              <w:rPr>
                <w:rtl w:val="0"/>
              </w:rPr>
            </w:r>
          </w:p>
        </w:tc>
        <w:tc>
          <w:tcPr/>
          <w:p w:rsidR="00000000" w:rsidDel="00000000" w:rsidP="00000000" w:rsidRDefault="00000000" w:rsidRPr="00000000" w14:paraId="000001DF">
            <w:pPr>
              <w:keepNext w:val="0"/>
              <w:spacing w:after="0" w:before="0" w:line="240" w:lineRule="auto"/>
              <w:ind w:firstLine="0"/>
              <w:rPr/>
            </w:pPr>
            <w:r w:rsidDel="00000000" w:rsidR="00000000" w:rsidRPr="00000000">
              <w:rPr>
                <w:b w:val="0"/>
                <w:bCs w:val="0"/>
                <w:sz w:val="19"/>
                <w:szCs w:val="19"/>
                <w:rtl w:val="0"/>
              </w:rPr>
              <w:t xml:space="preserve">Pruebas cronometradas con datos sintéticos.</w:t>
            </w:r>
            <w:r w:rsidDel="00000000" w:rsidR="00000000" w:rsidRPr="00000000">
              <w:rPr>
                <w:rtl w:val="0"/>
              </w:rPr>
            </w:r>
          </w:p>
        </w:tc>
      </w:tr>
      <w:tr>
        <w:trPr>
          <w:cantSplit w:val="1"/>
          <w:tblHeader w:val="0"/>
        </w:trPr>
        <w:tc>
          <w:tcPr/>
          <w:p w:rsidR="00000000" w:rsidDel="00000000" w:rsidP="00000000" w:rsidRDefault="00000000" w:rsidRPr="00000000" w14:paraId="000001E0">
            <w:pPr>
              <w:keepNext w:val="0"/>
              <w:spacing w:after="0" w:before="0" w:line="240" w:lineRule="auto"/>
              <w:ind w:firstLine="0"/>
              <w:jc w:val="center"/>
              <w:rPr/>
            </w:pPr>
            <w:r w:rsidDel="00000000" w:rsidR="00000000" w:rsidRPr="00000000">
              <w:rPr>
                <w:b w:val="0"/>
                <w:bCs w:val="0"/>
                <w:sz w:val="19"/>
                <w:szCs w:val="19"/>
                <w:rtl w:val="0"/>
              </w:rPr>
              <w:t xml:space="preserve">RNF-008</w:t>
            </w:r>
            <w:r w:rsidDel="00000000" w:rsidR="00000000" w:rsidRPr="00000000">
              <w:rPr>
                <w:rtl w:val="0"/>
              </w:rPr>
            </w:r>
          </w:p>
        </w:tc>
        <w:tc>
          <w:tcPr/>
          <w:p w:rsidR="00000000" w:rsidDel="00000000" w:rsidP="00000000" w:rsidRDefault="00000000" w:rsidRPr="00000000" w14:paraId="000001E1">
            <w:pPr>
              <w:keepNext w:val="0"/>
              <w:spacing w:after="0" w:before="0" w:line="240" w:lineRule="auto"/>
              <w:ind w:firstLine="0"/>
              <w:rPr/>
            </w:pPr>
            <w:r w:rsidDel="00000000" w:rsidR="00000000" w:rsidRPr="00000000">
              <w:rPr>
                <w:b w:val="0"/>
                <w:bCs w:val="0"/>
                <w:sz w:val="19"/>
                <w:szCs w:val="19"/>
                <w:rtl w:val="0"/>
              </w:rPr>
              <w:t xml:space="preserve">Capacidad</w:t>
            </w:r>
            <w:r w:rsidDel="00000000" w:rsidR="00000000" w:rsidRPr="00000000">
              <w:rPr>
                <w:rtl w:val="0"/>
              </w:rPr>
            </w:r>
          </w:p>
        </w:tc>
        <w:tc>
          <w:tcPr/>
          <w:p w:rsidR="00000000" w:rsidDel="00000000" w:rsidP="00000000" w:rsidRDefault="00000000" w:rsidRPr="00000000" w14:paraId="000001E2">
            <w:pPr>
              <w:keepNext w:val="0"/>
              <w:spacing w:after="0" w:before="0" w:line="240" w:lineRule="auto"/>
              <w:ind w:firstLine="0"/>
              <w:rPr/>
            </w:pPr>
            <w:r w:rsidDel="00000000" w:rsidR="00000000" w:rsidRPr="00000000">
              <w:rPr>
                <w:b w:val="0"/>
                <w:bCs w:val="0"/>
                <w:sz w:val="19"/>
                <w:szCs w:val="19"/>
                <w:rtl w:val="0"/>
              </w:rPr>
              <w:t xml:space="preserve">Usuarios Concurrentes</w:t>
            </w:r>
            <w:r w:rsidDel="00000000" w:rsidR="00000000" w:rsidRPr="00000000">
              <w:rPr>
                <w:rtl w:val="0"/>
              </w:rPr>
            </w:r>
          </w:p>
        </w:tc>
        <w:tc>
          <w:tcPr/>
          <w:p w:rsidR="00000000" w:rsidDel="00000000" w:rsidP="00000000" w:rsidRDefault="00000000" w:rsidRPr="00000000" w14:paraId="000001E3">
            <w:pPr>
              <w:keepNext w:val="0"/>
              <w:spacing w:after="0" w:before="0" w:line="240" w:lineRule="auto"/>
              <w:ind w:firstLine="0"/>
              <w:rPr/>
            </w:pPr>
            <w:r w:rsidDel="00000000" w:rsidR="00000000" w:rsidRPr="00000000">
              <w:rPr>
                <w:b w:val="0"/>
                <w:bCs w:val="0"/>
                <w:sz w:val="19"/>
                <w:szCs w:val="19"/>
                <w:rtl w:val="0"/>
              </w:rPr>
              <w:t xml:space="preserve">El sistema soporta 20 usuarios concurrentes por tenant con una degradación de tiempos de respuesta menor al 20 %.</w:t>
            </w:r>
            <w:r w:rsidDel="00000000" w:rsidR="00000000" w:rsidRPr="00000000">
              <w:rPr>
                <w:rtl w:val="0"/>
              </w:rPr>
            </w:r>
          </w:p>
        </w:tc>
        <w:tc>
          <w:tcPr/>
          <w:p w:rsidR="00000000" w:rsidDel="00000000" w:rsidP="00000000" w:rsidRDefault="00000000" w:rsidRPr="00000000" w14:paraId="000001E4">
            <w:pPr>
              <w:keepNext w:val="0"/>
              <w:spacing w:after="0" w:before="0" w:line="240" w:lineRule="auto"/>
              <w:ind w:firstLine="0"/>
              <w:rPr/>
            </w:pPr>
            <w:r w:rsidDel="00000000" w:rsidR="00000000" w:rsidRPr="00000000">
              <w:rPr>
                <w:b w:val="0"/>
                <w:bCs w:val="0"/>
                <w:sz w:val="19"/>
                <w:szCs w:val="19"/>
                <w:rtl w:val="0"/>
              </w:rPr>
              <w:t xml:space="preserve">Prueba de carga sobre la API REST.</w:t>
            </w:r>
            <w:r w:rsidDel="00000000" w:rsidR="00000000" w:rsidRPr="00000000">
              <w:rPr>
                <w:rtl w:val="0"/>
              </w:rPr>
            </w:r>
          </w:p>
        </w:tc>
      </w:tr>
      <w:tr>
        <w:trPr>
          <w:cantSplit w:val="1"/>
          <w:tblHeader w:val="0"/>
        </w:trPr>
        <w:tc>
          <w:tcPr/>
          <w:p w:rsidR="00000000" w:rsidDel="00000000" w:rsidP="00000000" w:rsidRDefault="00000000" w:rsidRPr="00000000" w14:paraId="000001E5">
            <w:pPr>
              <w:keepNext w:val="0"/>
              <w:spacing w:after="0" w:before="0" w:line="240" w:lineRule="auto"/>
              <w:ind w:firstLine="0"/>
              <w:jc w:val="center"/>
              <w:rPr/>
            </w:pPr>
            <w:r w:rsidDel="00000000" w:rsidR="00000000" w:rsidRPr="00000000">
              <w:rPr>
                <w:b w:val="0"/>
                <w:bCs w:val="0"/>
                <w:sz w:val="19"/>
                <w:szCs w:val="19"/>
                <w:rtl w:val="0"/>
              </w:rPr>
              <w:t xml:space="preserve">RNF-009</w:t>
            </w:r>
            <w:r w:rsidDel="00000000" w:rsidR="00000000" w:rsidRPr="00000000">
              <w:rPr>
                <w:rtl w:val="0"/>
              </w:rPr>
            </w:r>
          </w:p>
        </w:tc>
        <w:tc>
          <w:tcPr/>
          <w:p w:rsidR="00000000" w:rsidDel="00000000" w:rsidP="00000000" w:rsidRDefault="00000000" w:rsidRPr="00000000" w14:paraId="000001E6">
            <w:pPr>
              <w:keepNext w:val="0"/>
              <w:spacing w:after="0" w:before="0" w:line="240" w:lineRule="auto"/>
              <w:ind w:firstLine="0"/>
              <w:rPr/>
            </w:pPr>
            <w:r w:rsidDel="00000000" w:rsidR="00000000" w:rsidRPr="00000000">
              <w:rPr>
                <w:b w:val="0"/>
                <w:bCs w:val="0"/>
                <w:sz w:val="19"/>
                <w:szCs w:val="19"/>
                <w:rtl w:val="0"/>
              </w:rPr>
              <w:t xml:space="preserve">Disponibilidad</w:t>
            </w:r>
            <w:r w:rsidDel="00000000" w:rsidR="00000000" w:rsidRPr="00000000">
              <w:rPr>
                <w:rtl w:val="0"/>
              </w:rPr>
            </w:r>
          </w:p>
        </w:tc>
        <w:tc>
          <w:tcPr/>
          <w:p w:rsidR="00000000" w:rsidDel="00000000" w:rsidP="00000000" w:rsidRDefault="00000000" w:rsidRPr="00000000" w14:paraId="000001E7">
            <w:pPr>
              <w:keepNext w:val="0"/>
              <w:spacing w:after="0" w:before="0" w:line="240" w:lineRule="auto"/>
              <w:ind w:firstLine="0"/>
              <w:rPr/>
            </w:pPr>
            <w:r w:rsidDel="00000000" w:rsidR="00000000" w:rsidRPr="00000000">
              <w:rPr>
                <w:b w:val="0"/>
                <w:bCs w:val="0"/>
                <w:sz w:val="19"/>
                <w:szCs w:val="19"/>
                <w:rtl w:val="0"/>
              </w:rPr>
              <w:t xml:space="preserve">Disponibilidad en Pruebas</w:t>
            </w:r>
            <w:r w:rsidDel="00000000" w:rsidR="00000000" w:rsidRPr="00000000">
              <w:rPr>
                <w:rtl w:val="0"/>
              </w:rPr>
            </w:r>
          </w:p>
        </w:tc>
        <w:tc>
          <w:tcPr/>
          <w:p w:rsidR="00000000" w:rsidDel="00000000" w:rsidP="00000000" w:rsidRDefault="00000000" w:rsidRPr="00000000" w14:paraId="000001E8">
            <w:pPr>
              <w:keepNext w:val="0"/>
              <w:spacing w:after="0" w:before="0" w:line="240" w:lineRule="auto"/>
              <w:ind w:firstLine="0"/>
              <w:rPr/>
            </w:pPr>
            <w:r w:rsidDel="00000000" w:rsidR="00000000" w:rsidRPr="00000000">
              <w:rPr>
                <w:b w:val="0"/>
                <w:bCs w:val="0"/>
                <w:sz w:val="19"/>
                <w:szCs w:val="19"/>
                <w:rtl w:val="0"/>
              </w:rPr>
              <w:t xml:space="preserve">La API REST y las bases de datos están disponibles al menos el 95 % del tiempo durante las jornadas de evaluación.</w:t>
            </w:r>
            <w:r w:rsidDel="00000000" w:rsidR="00000000" w:rsidRPr="00000000">
              <w:rPr>
                <w:rtl w:val="0"/>
              </w:rPr>
            </w:r>
          </w:p>
        </w:tc>
        <w:tc>
          <w:tcPr/>
          <w:p w:rsidR="00000000" w:rsidDel="00000000" w:rsidP="00000000" w:rsidRDefault="00000000" w:rsidRPr="00000000" w14:paraId="000001E9">
            <w:pPr>
              <w:keepNext w:val="0"/>
              <w:spacing w:after="0" w:before="0" w:line="240" w:lineRule="auto"/>
              <w:ind w:firstLine="0"/>
              <w:rPr/>
            </w:pPr>
            <w:r w:rsidDel="00000000" w:rsidR="00000000" w:rsidRPr="00000000">
              <w:rPr>
                <w:b w:val="0"/>
                <w:bCs w:val="0"/>
                <w:sz w:val="19"/>
                <w:szCs w:val="19"/>
                <w:rtl w:val="0"/>
              </w:rPr>
              <w:t xml:space="preserve">Registro de disponibilidad del servicio durante la etapa de pruebas.</w:t>
            </w:r>
            <w:r w:rsidDel="00000000" w:rsidR="00000000" w:rsidRPr="00000000">
              <w:rPr>
                <w:rtl w:val="0"/>
              </w:rPr>
            </w:r>
          </w:p>
        </w:tc>
      </w:tr>
      <w:tr>
        <w:trPr>
          <w:cantSplit w:val="1"/>
          <w:tblHeader w:val="0"/>
        </w:trPr>
        <w:tc>
          <w:tcPr/>
          <w:p w:rsidR="00000000" w:rsidDel="00000000" w:rsidP="00000000" w:rsidRDefault="00000000" w:rsidRPr="00000000" w14:paraId="000001EA">
            <w:pPr>
              <w:keepNext w:val="0"/>
              <w:spacing w:after="0" w:before="0" w:line="240" w:lineRule="auto"/>
              <w:ind w:firstLine="0"/>
              <w:jc w:val="center"/>
              <w:rPr/>
            </w:pPr>
            <w:r w:rsidDel="00000000" w:rsidR="00000000" w:rsidRPr="00000000">
              <w:rPr>
                <w:b w:val="0"/>
                <w:bCs w:val="0"/>
                <w:sz w:val="19"/>
                <w:szCs w:val="19"/>
                <w:rtl w:val="0"/>
              </w:rPr>
              <w:t xml:space="preserve">RNF-010</w:t>
            </w:r>
            <w:r w:rsidDel="00000000" w:rsidR="00000000" w:rsidRPr="00000000">
              <w:rPr>
                <w:rtl w:val="0"/>
              </w:rPr>
            </w:r>
          </w:p>
        </w:tc>
        <w:tc>
          <w:tcPr/>
          <w:p w:rsidR="00000000" w:rsidDel="00000000" w:rsidP="00000000" w:rsidRDefault="00000000" w:rsidRPr="00000000" w14:paraId="000001EB">
            <w:pPr>
              <w:keepNext w:val="0"/>
              <w:spacing w:after="0" w:before="0" w:line="240" w:lineRule="auto"/>
              <w:ind w:firstLine="0"/>
              <w:rPr/>
            </w:pPr>
            <w:r w:rsidDel="00000000" w:rsidR="00000000" w:rsidRPr="00000000">
              <w:rPr>
                <w:b w:val="0"/>
                <w:bCs w:val="0"/>
                <w:sz w:val="19"/>
                <w:szCs w:val="19"/>
                <w:rtl w:val="0"/>
              </w:rPr>
              <w:t xml:space="preserve">Confiabilidad</w:t>
            </w:r>
            <w:r w:rsidDel="00000000" w:rsidR="00000000" w:rsidRPr="00000000">
              <w:rPr>
                <w:rtl w:val="0"/>
              </w:rPr>
            </w:r>
          </w:p>
        </w:tc>
        <w:tc>
          <w:tcPr/>
          <w:p w:rsidR="00000000" w:rsidDel="00000000" w:rsidP="00000000" w:rsidRDefault="00000000" w:rsidRPr="00000000" w14:paraId="000001EC">
            <w:pPr>
              <w:keepNext w:val="0"/>
              <w:spacing w:after="0" w:before="0" w:line="240" w:lineRule="auto"/>
              <w:ind w:firstLine="0"/>
              <w:rPr/>
            </w:pPr>
            <w:r w:rsidDel="00000000" w:rsidR="00000000" w:rsidRPr="00000000">
              <w:rPr>
                <w:b w:val="0"/>
                <w:bCs w:val="0"/>
                <w:sz w:val="19"/>
                <w:szCs w:val="19"/>
                <w:rtl w:val="0"/>
              </w:rPr>
              <w:t xml:space="preserve">Respaldo y Recuperación</w:t>
            </w:r>
            <w:r w:rsidDel="00000000" w:rsidR="00000000" w:rsidRPr="00000000">
              <w:rPr>
                <w:rtl w:val="0"/>
              </w:rPr>
            </w:r>
          </w:p>
        </w:tc>
        <w:tc>
          <w:tcPr/>
          <w:p w:rsidR="00000000" w:rsidDel="00000000" w:rsidP="00000000" w:rsidRDefault="00000000" w:rsidRPr="00000000" w14:paraId="000001ED">
            <w:pPr>
              <w:keepNext w:val="0"/>
              <w:spacing w:after="0" w:before="0" w:line="240" w:lineRule="auto"/>
              <w:ind w:firstLine="0"/>
              <w:rPr/>
            </w:pPr>
            <w:r w:rsidDel="00000000" w:rsidR="00000000" w:rsidRPr="00000000">
              <w:rPr>
                <w:b w:val="0"/>
                <w:bCs w:val="0"/>
                <w:sz w:val="19"/>
                <w:szCs w:val="19"/>
                <w:rtl w:val="0"/>
              </w:rPr>
              <w:t xml:space="preserve">Se realiza una copia de respaldo diaria de ambas bases de datos y la restauración completa toma menos de 30 minutos.</w:t>
            </w:r>
            <w:r w:rsidDel="00000000" w:rsidR="00000000" w:rsidRPr="00000000">
              <w:rPr>
                <w:rtl w:val="0"/>
              </w:rPr>
            </w:r>
          </w:p>
        </w:tc>
        <w:tc>
          <w:tcPr/>
          <w:p w:rsidR="00000000" w:rsidDel="00000000" w:rsidP="00000000" w:rsidRDefault="00000000" w:rsidRPr="00000000" w14:paraId="000001EE">
            <w:pPr>
              <w:keepNext w:val="0"/>
              <w:spacing w:after="0" w:before="0" w:line="240" w:lineRule="auto"/>
              <w:ind w:firstLine="0"/>
              <w:rPr/>
            </w:pPr>
            <w:r w:rsidDel="00000000" w:rsidR="00000000" w:rsidRPr="00000000">
              <w:rPr>
                <w:b w:val="0"/>
                <w:bCs w:val="0"/>
                <w:sz w:val="19"/>
                <w:szCs w:val="19"/>
                <w:rtl w:val="0"/>
              </w:rPr>
              <w:t xml:space="preserve">Simulacro de restauración documentado.</w:t>
            </w:r>
            <w:r w:rsidDel="00000000" w:rsidR="00000000" w:rsidRPr="00000000">
              <w:rPr>
                <w:rtl w:val="0"/>
              </w:rPr>
            </w:r>
          </w:p>
        </w:tc>
      </w:tr>
      <w:tr>
        <w:trPr>
          <w:cantSplit w:val="1"/>
          <w:tblHeader w:val="0"/>
        </w:trPr>
        <w:tc>
          <w:tcPr/>
          <w:p w:rsidR="00000000" w:rsidDel="00000000" w:rsidP="00000000" w:rsidRDefault="00000000" w:rsidRPr="00000000" w14:paraId="000001EF">
            <w:pPr>
              <w:keepNext w:val="0"/>
              <w:spacing w:after="0" w:before="0" w:line="240" w:lineRule="auto"/>
              <w:ind w:firstLine="0"/>
              <w:jc w:val="center"/>
              <w:rPr/>
            </w:pPr>
            <w:r w:rsidDel="00000000" w:rsidR="00000000" w:rsidRPr="00000000">
              <w:rPr>
                <w:b w:val="0"/>
                <w:bCs w:val="0"/>
                <w:sz w:val="19"/>
                <w:szCs w:val="19"/>
                <w:rtl w:val="0"/>
              </w:rPr>
              <w:t xml:space="preserve">RNF-011</w:t>
            </w:r>
            <w:r w:rsidDel="00000000" w:rsidR="00000000" w:rsidRPr="00000000">
              <w:rPr>
                <w:rtl w:val="0"/>
              </w:rPr>
            </w:r>
          </w:p>
        </w:tc>
        <w:tc>
          <w:tcPr/>
          <w:p w:rsidR="00000000" w:rsidDel="00000000" w:rsidP="00000000" w:rsidRDefault="00000000" w:rsidRPr="00000000" w14:paraId="000001F0">
            <w:pPr>
              <w:keepNext w:val="0"/>
              <w:spacing w:after="0" w:before="0" w:line="240" w:lineRule="auto"/>
              <w:ind w:firstLine="0"/>
              <w:rPr/>
            </w:pPr>
            <w:r w:rsidDel="00000000" w:rsidR="00000000" w:rsidRPr="00000000">
              <w:rPr>
                <w:b w:val="0"/>
                <w:bCs w:val="0"/>
                <w:sz w:val="19"/>
                <w:szCs w:val="19"/>
                <w:rtl w:val="0"/>
              </w:rPr>
              <w:t xml:space="preserve">Portabilidad</w:t>
            </w:r>
            <w:r w:rsidDel="00000000" w:rsidR="00000000" w:rsidRPr="00000000">
              <w:rPr>
                <w:rtl w:val="0"/>
              </w:rPr>
            </w:r>
          </w:p>
        </w:tc>
        <w:tc>
          <w:tcPr/>
          <w:p w:rsidR="00000000" w:rsidDel="00000000" w:rsidP="00000000" w:rsidRDefault="00000000" w:rsidRPr="00000000" w14:paraId="000001F1">
            <w:pPr>
              <w:keepNext w:val="0"/>
              <w:spacing w:after="0" w:before="0" w:line="240" w:lineRule="auto"/>
              <w:ind w:firstLine="0"/>
              <w:rPr/>
            </w:pPr>
            <w:r w:rsidDel="00000000" w:rsidR="00000000" w:rsidRPr="00000000">
              <w:rPr>
                <w:b w:val="0"/>
                <w:bCs w:val="0"/>
                <w:sz w:val="19"/>
                <w:szCs w:val="19"/>
                <w:rtl w:val="0"/>
              </w:rPr>
              <w:t xml:space="preserve">Ejecutable para Windows</w:t>
            </w:r>
            <w:r w:rsidDel="00000000" w:rsidR="00000000" w:rsidRPr="00000000">
              <w:rPr>
                <w:rtl w:val="0"/>
              </w:rPr>
            </w:r>
          </w:p>
        </w:tc>
        <w:tc>
          <w:tcPr/>
          <w:p w:rsidR="00000000" w:rsidDel="00000000" w:rsidP="00000000" w:rsidRDefault="00000000" w:rsidRPr="00000000" w14:paraId="000001F2">
            <w:pPr>
              <w:spacing w:after="0" w:before="0" w:line="240" w:lineRule="auto"/>
              <w:ind w:firstLine="0"/>
              <w:rPr>
                <w:rFonts w:ascii="Times New Roman" w:cs="Times New Roman" w:eastAsia="Times New Roman" w:hAnsi="Times New Roman"/>
                <w:b w:val="0"/>
                <w:bCs w:val="0"/>
                <w:sz w:val="19"/>
                <w:szCs w:val="19"/>
              </w:rPr>
            </w:pPr>
            <w:r w:rsidDel="00000000" w:rsidR="00000000" w:rsidRPr="00000000">
              <w:rPr>
                <w:b w:val="0"/>
                <w:bCs w:val="0"/>
                <w:sz w:val="19"/>
                <w:szCs w:val="19"/>
                <w:rtl w:val="0"/>
              </w:rPr>
              <w:t xml:space="preserve">Ejecución estable en Windows 10 y 11 (64 bits) mediante un instalador autocontenido que incluye el runtime de .NET 10, sin instalar software adicional. </w:t>
            </w:r>
            <w:r w:rsidDel="00000000" w:rsidR="00000000" w:rsidRPr="00000000">
              <w:rPr>
                <w:rtl w:val="0"/>
              </w:rPr>
            </w:r>
          </w:p>
        </w:tc>
        <w:tc>
          <w:tcPr/>
          <w:p w:rsidR="00000000" w:rsidDel="00000000" w:rsidP="00000000" w:rsidRDefault="00000000" w:rsidRPr="00000000" w14:paraId="000001F3">
            <w:pPr>
              <w:spacing w:after="0" w:before="0" w:line="240" w:lineRule="auto"/>
              <w:ind w:firstLine="0"/>
              <w:rPr>
                <w:rFonts w:ascii="Times New Roman" w:cs="Times New Roman" w:eastAsia="Times New Roman" w:hAnsi="Times New Roman"/>
                <w:b w:val="0"/>
                <w:bCs w:val="0"/>
                <w:sz w:val="19"/>
                <w:szCs w:val="19"/>
              </w:rPr>
            </w:pPr>
            <w:r w:rsidDel="00000000" w:rsidR="00000000" w:rsidRPr="00000000">
              <w:rPr>
                <w:b w:val="0"/>
                <w:bCs w:val="0"/>
                <w:sz w:val="19"/>
                <w:szCs w:val="19"/>
                <w:rtl w:val="0"/>
              </w:rPr>
              <w:t xml:space="preserve">Pruebas de despliegue en equipos de escritorio limpios. </w:t>
            </w:r>
            <w:r w:rsidDel="00000000" w:rsidR="00000000" w:rsidRPr="00000000">
              <w:rPr>
                <w:rtl w:val="0"/>
              </w:rPr>
            </w:r>
          </w:p>
        </w:tc>
      </w:tr>
      <w:tr>
        <w:trPr>
          <w:cantSplit w:val="1"/>
          <w:tblHeader w:val="0"/>
        </w:trPr>
        <w:tc>
          <w:tcPr/>
          <w:p w:rsidR="00000000" w:rsidDel="00000000" w:rsidP="00000000" w:rsidRDefault="00000000" w:rsidRPr="00000000" w14:paraId="000001F4">
            <w:pPr>
              <w:keepNext w:val="0"/>
              <w:spacing w:after="0" w:before="0" w:line="240" w:lineRule="auto"/>
              <w:ind w:firstLine="0"/>
              <w:jc w:val="center"/>
              <w:rPr/>
            </w:pPr>
            <w:r w:rsidDel="00000000" w:rsidR="00000000" w:rsidRPr="00000000">
              <w:rPr>
                <w:b w:val="0"/>
                <w:bCs w:val="0"/>
                <w:sz w:val="19"/>
                <w:szCs w:val="19"/>
                <w:rtl w:val="0"/>
              </w:rPr>
              <w:t xml:space="preserve">RNF-012</w:t>
            </w:r>
            <w:r w:rsidDel="00000000" w:rsidR="00000000" w:rsidRPr="00000000">
              <w:rPr>
                <w:rtl w:val="0"/>
              </w:rPr>
            </w:r>
          </w:p>
        </w:tc>
        <w:tc>
          <w:tcPr/>
          <w:p w:rsidR="00000000" w:rsidDel="00000000" w:rsidP="00000000" w:rsidRDefault="00000000" w:rsidRPr="00000000" w14:paraId="000001F5">
            <w:pPr>
              <w:keepNext w:val="0"/>
              <w:spacing w:after="0" w:before="0" w:line="240" w:lineRule="auto"/>
              <w:ind w:firstLine="0"/>
              <w:rPr/>
            </w:pPr>
            <w:r w:rsidDel="00000000" w:rsidR="00000000" w:rsidRPr="00000000">
              <w:rPr>
                <w:b w:val="0"/>
                <w:bCs w:val="0"/>
                <w:sz w:val="19"/>
                <w:szCs w:val="19"/>
                <w:rtl w:val="0"/>
              </w:rPr>
              <w:t xml:space="preserve">Mantenibilidad</w:t>
            </w:r>
            <w:r w:rsidDel="00000000" w:rsidR="00000000" w:rsidRPr="00000000">
              <w:rPr>
                <w:rtl w:val="0"/>
              </w:rPr>
            </w:r>
          </w:p>
        </w:tc>
        <w:tc>
          <w:tcPr/>
          <w:p w:rsidR="00000000" w:rsidDel="00000000" w:rsidP="00000000" w:rsidRDefault="00000000" w:rsidRPr="00000000" w14:paraId="000001F6">
            <w:pPr>
              <w:keepNext w:val="0"/>
              <w:spacing w:after="0" w:before="0" w:line="240" w:lineRule="auto"/>
              <w:ind w:firstLine="0"/>
              <w:rPr/>
            </w:pPr>
            <w:r w:rsidDel="00000000" w:rsidR="00000000" w:rsidRPr="00000000">
              <w:rPr>
                <w:b w:val="0"/>
                <w:bCs w:val="0"/>
                <w:sz w:val="19"/>
                <w:szCs w:val="19"/>
                <w:rtl w:val="0"/>
              </w:rPr>
              <w:t xml:space="preserve">Arquitectura en Capas</w:t>
            </w:r>
            <w:r w:rsidDel="00000000" w:rsidR="00000000" w:rsidRPr="00000000">
              <w:rPr>
                <w:rtl w:val="0"/>
              </w:rPr>
            </w:r>
          </w:p>
        </w:tc>
        <w:tc>
          <w:tcPr/>
          <w:p w:rsidR="00000000" w:rsidDel="00000000" w:rsidP="00000000" w:rsidRDefault="00000000" w:rsidRPr="00000000" w14:paraId="000001F7">
            <w:pPr>
              <w:keepNext w:val="0"/>
              <w:spacing w:after="0" w:before="0" w:line="240" w:lineRule="auto"/>
              <w:ind w:firstLine="0"/>
              <w:rPr/>
            </w:pPr>
            <w:r w:rsidDel="00000000" w:rsidR="00000000" w:rsidRPr="00000000">
              <w:rPr>
                <w:b w:val="0"/>
                <w:bCs w:val="0"/>
                <w:sz w:val="19"/>
                <w:szCs w:val="19"/>
                <w:rtl w:val="0"/>
              </w:rPr>
              <w:t xml:space="preserve">El código sigue el patrón MVVM en el cliente y una separación en capas en la API; el repositorio Git exige revisión de cambios y cobertura de pruebas unitarias del backend de al menos 70 %.</w:t>
            </w:r>
            <w:r w:rsidDel="00000000" w:rsidR="00000000" w:rsidRPr="00000000">
              <w:rPr>
                <w:rtl w:val="0"/>
              </w:rPr>
            </w:r>
          </w:p>
        </w:tc>
        <w:tc>
          <w:tcPr/>
          <w:p w:rsidR="00000000" w:rsidDel="00000000" w:rsidP="00000000" w:rsidRDefault="00000000" w:rsidRPr="00000000" w14:paraId="000001F8">
            <w:pPr>
              <w:keepNext w:val="0"/>
              <w:spacing w:after="0" w:before="0" w:line="240" w:lineRule="auto"/>
              <w:ind w:firstLine="0"/>
              <w:rPr/>
            </w:pPr>
            <w:r w:rsidDel="00000000" w:rsidR="00000000" w:rsidRPr="00000000">
              <w:rPr>
                <w:b w:val="0"/>
                <w:bCs w:val="0"/>
                <w:sz w:val="19"/>
                <w:szCs w:val="19"/>
                <w:rtl w:val="0"/>
              </w:rPr>
              <w:t xml:space="preserve">Revisión de código y reporte de cobertura.</w:t>
            </w:r>
            <w:r w:rsidDel="00000000" w:rsidR="00000000" w:rsidRPr="00000000">
              <w:rPr>
                <w:rtl w:val="0"/>
              </w:rPr>
            </w:r>
          </w:p>
        </w:tc>
      </w:tr>
      <w:tr>
        <w:trPr>
          <w:cantSplit w:val="1"/>
          <w:tblHeader w:val="0"/>
        </w:trPr>
        <w:tc>
          <w:tcPr/>
          <w:p w:rsidR="00000000" w:rsidDel="00000000" w:rsidP="00000000" w:rsidRDefault="00000000" w:rsidRPr="00000000" w14:paraId="000001F9">
            <w:pPr>
              <w:keepNext w:val="0"/>
              <w:spacing w:after="0" w:before="0" w:line="240" w:lineRule="auto"/>
              <w:ind w:firstLine="0"/>
              <w:jc w:val="center"/>
              <w:rPr/>
            </w:pPr>
            <w:r w:rsidDel="00000000" w:rsidR="00000000" w:rsidRPr="00000000">
              <w:rPr>
                <w:b w:val="0"/>
                <w:bCs w:val="0"/>
                <w:sz w:val="19"/>
                <w:szCs w:val="19"/>
                <w:rtl w:val="0"/>
              </w:rPr>
              <w:t xml:space="preserve">RNF-013</w:t>
            </w:r>
            <w:r w:rsidDel="00000000" w:rsidR="00000000" w:rsidRPr="00000000">
              <w:rPr>
                <w:rtl w:val="0"/>
              </w:rPr>
            </w:r>
          </w:p>
        </w:tc>
        <w:tc>
          <w:tcPr/>
          <w:p w:rsidR="00000000" w:rsidDel="00000000" w:rsidP="00000000" w:rsidRDefault="00000000" w:rsidRPr="00000000" w14:paraId="000001FA">
            <w:pPr>
              <w:keepNext w:val="0"/>
              <w:spacing w:after="0" w:before="0" w:line="240" w:lineRule="auto"/>
              <w:ind w:firstLine="0"/>
              <w:rPr/>
            </w:pPr>
            <w:r w:rsidDel="00000000" w:rsidR="00000000" w:rsidRPr="00000000">
              <w:rPr>
                <w:b w:val="0"/>
                <w:bCs w:val="0"/>
                <w:sz w:val="19"/>
                <w:szCs w:val="19"/>
                <w:rtl w:val="0"/>
              </w:rPr>
              <w:t xml:space="preserve">Calidad de Software</w:t>
            </w:r>
            <w:r w:rsidDel="00000000" w:rsidR="00000000" w:rsidRPr="00000000">
              <w:rPr>
                <w:rtl w:val="0"/>
              </w:rPr>
            </w:r>
          </w:p>
        </w:tc>
        <w:tc>
          <w:tcPr/>
          <w:p w:rsidR="00000000" w:rsidDel="00000000" w:rsidP="00000000" w:rsidRDefault="00000000" w:rsidRPr="00000000" w14:paraId="000001FB">
            <w:pPr>
              <w:keepNext w:val="0"/>
              <w:spacing w:after="0" w:before="0" w:line="240" w:lineRule="auto"/>
              <w:ind w:firstLine="0"/>
              <w:rPr/>
            </w:pPr>
            <w:r w:rsidDel="00000000" w:rsidR="00000000" w:rsidRPr="00000000">
              <w:rPr>
                <w:b w:val="0"/>
                <w:bCs w:val="0"/>
                <w:sz w:val="19"/>
                <w:szCs w:val="19"/>
                <w:rtl w:val="0"/>
              </w:rPr>
              <w:t xml:space="preserve">Cobertura de Pruebas</w:t>
            </w:r>
            <w:r w:rsidDel="00000000" w:rsidR="00000000" w:rsidRPr="00000000">
              <w:rPr>
                <w:rtl w:val="0"/>
              </w:rPr>
            </w:r>
          </w:p>
        </w:tc>
        <w:tc>
          <w:tcPr/>
          <w:p w:rsidR="00000000" w:rsidDel="00000000" w:rsidP="00000000" w:rsidRDefault="00000000" w:rsidRPr="00000000" w14:paraId="000001FC">
            <w:pPr>
              <w:keepNext w:val="0"/>
              <w:spacing w:after="0" w:before="0" w:line="240" w:lineRule="auto"/>
              <w:ind w:firstLine="0"/>
              <w:rPr/>
            </w:pPr>
            <w:r w:rsidDel="00000000" w:rsidR="00000000" w:rsidRPr="00000000">
              <w:rPr>
                <w:b w:val="0"/>
                <w:bCs w:val="0"/>
                <w:sz w:val="19"/>
                <w:szCs w:val="19"/>
                <w:rtl w:val="0"/>
              </w:rPr>
              <w:t xml:space="preserve">Cobertura de pruebas funcionales superior al 80 % de los RF Must y Should, sin defectos bloqueantes abiertos.</w:t>
            </w:r>
            <w:r w:rsidDel="00000000" w:rsidR="00000000" w:rsidRPr="00000000">
              <w:rPr>
                <w:rtl w:val="0"/>
              </w:rPr>
            </w:r>
          </w:p>
        </w:tc>
        <w:tc>
          <w:tcPr/>
          <w:p w:rsidR="00000000" w:rsidDel="00000000" w:rsidP="00000000" w:rsidRDefault="00000000" w:rsidRPr="00000000" w14:paraId="000001FD">
            <w:pPr>
              <w:keepNext w:val="0"/>
              <w:spacing w:after="0" w:before="0" w:line="240" w:lineRule="auto"/>
              <w:ind w:firstLine="0"/>
              <w:rPr/>
            </w:pPr>
            <w:r w:rsidDel="00000000" w:rsidR="00000000" w:rsidRPr="00000000">
              <w:rPr>
                <w:b w:val="0"/>
                <w:bCs w:val="0"/>
                <w:sz w:val="19"/>
                <w:szCs w:val="19"/>
                <w:rtl w:val="0"/>
              </w:rPr>
              <w:t xml:space="preserve">Matriz de pruebas elaborada por el responsable de QA.</w:t>
            </w:r>
            <w:r w:rsidDel="00000000" w:rsidR="00000000" w:rsidRPr="00000000">
              <w:rPr>
                <w:rtl w:val="0"/>
              </w:rPr>
            </w:r>
          </w:p>
        </w:tc>
      </w:tr>
      <w:tr>
        <w:trPr>
          <w:cantSplit w:val="1"/>
          <w:tblHeader w:val="0"/>
        </w:trPr>
        <w:tc>
          <w:tcPr/>
          <w:p w:rsidR="00000000" w:rsidDel="00000000" w:rsidP="00000000" w:rsidRDefault="00000000" w:rsidRPr="00000000" w14:paraId="000001FE">
            <w:pPr>
              <w:keepNext w:val="0"/>
              <w:spacing w:after="0" w:before="0" w:line="240" w:lineRule="auto"/>
              <w:ind w:firstLine="0"/>
              <w:jc w:val="center"/>
              <w:rPr/>
            </w:pPr>
            <w:r w:rsidDel="00000000" w:rsidR="00000000" w:rsidRPr="00000000">
              <w:rPr>
                <w:b w:val="0"/>
                <w:bCs w:val="0"/>
                <w:sz w:val="19"/>
                <w:szCs w:val="19"/>
                <w:rtl w:val="0"/>
              </w:rPr>
              <w:t xml:space="preserve">RNF-014</w:t>
            </w:r>
            <w:r w:rsidDel="00000000" w:rsidR="00000000" w:rsidRPr="00000000">
              <w:rPr>
                <w:rtl w:val="0"/>
              </w:rPr>
            </w:r>
          </w:p>
        </w:tc>
        <w:tc>
          <w:tcPr/>
          <w:p w:rsidR="00000000" w:rsidDel="00000000" w:rsidP="00000000" w:rsidRDefault="00000000" w:rsidRPr="00000000" w14:paraId="000001FF">
            <w:pPr>
              <w:keepNext w:val="0"/>
              <w:spacing w:after="0" w:before="0" w:line="240" w:lineRule="auto"/>
              <w:ind w:firstLine="0"/>
              <w:rPr/>
            </w:pPr>
            <w:r w:rsidDel="00000000" w:rsidR="00000000" w:rsidRPr="00000000">
              <w:rPr>
                <w:b w:val="0"/>
                <w:bCs w:val="0"/>
                <w:sz w:val="19"/>
                <w:szCs w:val="19"/>
                <w:rtl w:val="0"/>
              </w:rPr>
              <w:t xml:space="preserve">Cumplimiento Legal</w:t>
            </w:r>
            <w:r w:rsidDel="00000000" w:rsidR="00000000" w:rsidRPr="00000000">
              <w:rPr>
                <w:rtl w:val="0"/>
              </w:rPr>
            </w:r>
          </w:p>
        </w:tc>
        <w:tc>
          <w:tcPr/>
          <w:p w:rsidR="00000000" w:rsidDel="00000000" w:rsidP="00000000" w:rsidRDefault="00000000" w:rsidRPr="00000000" w14:paraId="00000200">
            <w:pPr>
              <w:keepNext w:val="0"/>
              <w:spacing w:after="0" w:before="0" w:line="240" w:lineRule="auto"/>
              <w:ind w:firstLine="0"/>
              <w:rPr/>
            </w:pPr>
            <w:r w:rsidDel="00000000" w:rsidR="00000000" w:rsidRPr="00000000">
              <w:rPr>
                <w:b w:val="0"/>
                <w:bCs w:val="0"/>
                <w:sz w:val="19"/>
                <w:szCs w:val="19"/>
                <w:rtl w:val="0"/>
              </w:rPr>
              <w:t xml:space="preserve">Protección de Datos Personales</w:t>
            </w:r>
            <w:r w:rsidDel="00000000" w:rsidR="00000000" w:rsidRPr="00000000">
              <w:rPr>
                <w:rtl w:val="0"/>
              </w:rPr>
            </w:r>
          </w:p>
        </w:tc>
        <w:tc>
          <w:tcPr/>
          <w:p w:rsidR="00000000" w:rsidDel="00000000" w:rsidP="00000000" w:rsidRDefault="00000000" w:rsidRPr="00000000" w14:paraId="00000201">
            <w:pPr>
              <w:keepNext w:val="0"/>
              <w:spacing w:after="0" w:before="0" w:line="240" w:lineRule="auto"/>
              <w:ind w:firstLine="0"/>
              <w:rPr/>
            </w:pPr>
            <w:r w:rsidDel="00000000" w:rsidR="00000000" w:rsidRPr="00000000">
              <w:rPr>
                <w:b w:val="0"/>
                <w:bCs w:val="0"/>
                <w:sz w:val="19"/>
                <w:szCs w:val="19"/>
                <w:rtl w:val="0"/>
              </w:rPr>
              <w:t xml:space="preserve">Los datos personales se recolectan con autorización del titular, solo para la gestión interna, y se protegen según la Ley 1581 de 2012.</w:t>
            </w:r>
            <w:r w:rsidDel="00000000" w:rsidR="00000000" w:rsidRPr="00000000">
              <w:rPr>
                <w:rtl w:val="0"/>
              </w:rPr>
            </w:r>
          </w:p>
        </w:tc>
        <w:tc>
          <w:tcPr/>
          <w:p w:rsidR="00000000" w:rsidDel="00000000" w:rsidP="00000000" w:rsidRDefault="00000000" w:rsidRPr="00000000" w14:paraId="00000202">
            <w:pPr>
              <w:keepNext w:val="0"/>
              <w:spacing w:after="0" w:before="0" w:line="240" w:lineRule="auto"/>
              <w:ind w:firstLine="0"/>
              <w:rPr/>
            </w:pPr>
            <w:r w:rsidDel="00000000" w:rsidR="00000000" w:rsidRPr="00000000">
              <w:rPr>
                <w:b w:val="0"/>
                <w:bCs w:val="0"/>
                <w:sz w:val="19"/>
                <w:szCs w:val="19"/>
                <w:rtl w:val="0"/>
              </w:rPr>
              <w:t xml:space="preserve">Revisión documental y de campos almacenados.</w:t>
            </w:r>
            <w:r w:rsidDel="00000000" w:rsidR="00000000" w:rsidRPr="00000000">
              <w:rPr>
                <w:rtl w:val="0"/>
              </w:rPr>
            </w:r>
          </w:p>
        </w:tc>
      </w:tr>
      <w:tr>
        <w:trPr>
          <w:cantSplit w:val="1"/>
          <w:tblHeader w:val="0"/>
        </w:trPr>
        <w:tc>
          <w:tcPr/>
          <w:p w:rsidR="00000000" w:rsidDel="00000000" w:rsidP="00000000" w:rsidRDefault="00000000" w:rsidRPr="00000000" w14:paraId="00000203">
            <w:pPr>
              <w:keepNext w:val="0"/>
              <w:spacing w:after="0" w:before="0" w:line="240" w:lineRule="auto"/>
              <w:ind w:firstLine="0"/>
              <w:jc w:val="center"/>
              <w:rPr/>
            </w:pPr>
            <w:r w:rsidDel="00000000" w:rsidR="00000000" w:rsidRPr="00000000">
              <w:rPr>
                <w:b w:val="0"/>
                <w:bCs w:val="0"/>
                <w:sz w:val="19"/>
                <w:szCs w:val="19"/>
                <w:rtl w:val="0"/>
              </w:rPr>
              <w:t xml:space="preserve">RNF-015</w:t>
            </w:r>
            <w:r w:rsidDel="00000000" w:rsidR="00000000" w:rsidRPr="00000000">
              <w:rPr>
                <w:rtl w:val="0"/>
              </w:rPr>
            </w:r>
          </w:p>
        </w:tc>
        <w:tc>
          <w:tcPr/>
          <w:p w:rsidR="00000000" w:rsidDel="00000000" w:rsidP="00000000" w:rsidRDefault="00000000" w:rsidRPr="00000000" w14:paraId="00000204">
            <w:pPr>
              <w:keepNext w:val="0"/>
              <w:spacing w:after="0" w:before="0" w:line="240" w:lineRule="auto"/>
              <w:ind w:firstLine="0"/>
              <w:rPr/>
            </w:pPr>
            <w:r w:rsidDel="00000000" w:rsidR="00000000" w:rsidRPr="00000000">
              <w:rPr>
                <w:b w:val="0"/>
                <w:bCs w:val="0"/>
                <w:sz w:val="19"/>
                <w:szCs w:val="19"/>
                <w:rtl w:val="0"/>
              </w:rPr>
              <w:t xml:space="preserve">Trazabilidad</w:t>
            </w:r>
            <w:r w:rsidDel="00000000" w:rsidR="00000000" w:rsidRPr="00000000">
              <w:rPr>
                <w:rtl w:val="0"/>
              </w:rPr>
            </w:r>
          </w:p>
        </w:tc>
        <w:tc>
          <w:tcPr/>
          <w:p w:rsidR="00000000" w:rsidDel="00000000" w:rsidP="00000000" w:rsidRDefault="00000000" w:rsidRPr="00000000" w14:paraId="00000205">
            <w:pPr>
              <w:keepNext w:val="0"/>
              <w:spacing w:after="0" w:before="0" w:line="240" w:lineRule="auto"/>
              <w:ind w:firstLine="0"/>
              <w:rPr/>
            </w:pPr>
            <w:r w:rsidDel="00000000" w:rsidR="00000000" w:rsidRPr="00000000">
              <w:rPr>
                <w:b w:val="0"/>
                <w:bCs w:val="0"/>
                <w:sz w:val="19"/>
                <w:szCs w:val="19"/>
                <w:rtl w:val="0"/>
              </w:rPr>
              <w:t xml:space="preserve">Registro de Auditoría</w:t>
            </w:r>
            <w:r w:rsidDel="00000000" w:rsidR="00000000" w:rsidRPr="00000000">
              <w:rPr>
                <w:rtl w:val="0"/>
              </w:rPr>
            </w:r>
          </w:p>
        </w:tc>
        <w:tc>
          <w:tcPr/>
          <w:p w:rsidR="00000000" w:rsidDel="00000000" w:rsidP="00000000" w:rsidRDefault="00000000" w:rsidRPr="00000000" w14:paraId="00000206">
            <w:pPr>
              <w:spacing w:after="0" w:before="0" w:line="240" w:lineRule="auto"/>
              <w:ind w:firstLine="0"/>
              <w:rPr>
                <w:rFonts w:ascii="Times New Roman" w:cs="Times New Roman" w:eastAsia="Times New Roman" w:hAnsi="Times New Roman"/>
                <w:b w:val="0"/>
                <w:bCs w:val="0"/>
                <w:sz w:val="19"/>
                <w:szCs w:val="19"/>
              </w:rPr>
            </w:pPr>
            <w:r w:rsidDel="00000000" w:rsidR="00000000" w:rsidRPr="00000000">
              <w:rPr>
                <w:b w:val="0"/>
                <w:bCs w:val="0"/>
                <w:sz w:val="19"/>
                <w:szCs w:val="19"/>
                <w:rtl w:val="0"/>
              </w:rPr>
              <w:t xml:space="preserve">El 100 % de las operaciones críticas queda en la bitácora con usuario, fecha, hora y acción, conservada al menos 1 año; el 100 % de los tiquetes conserva su historial de estados desde su creación hasta el cierre de la orden de trabajo. </w:t>
            </w:r>
            <w:r w:rsidDel="00000000" w:rsidR="00000000" w:rsidRPr="00000000">
              <w:rPr>
                <w:rtl w:val="0"/>
              </w:rPr>
            </w:r>
          </w:p>
        </w:tc>
        <w:tc>
          <w:tcPr/>
          <w:p w:rsidR="00000000" w:rsidDel="00000000" w:rsidP="00000000" w:rsidRDefault="00000000" w:rsidRPr="00000000" w14:paraId="00000207">
            <w:pPr>
              <w:spacing w:after="0" w:before="0" w:line="240" w:lineRule="auto"/>
              <w:ind w:firstLine="0"/>
              <w:rPr>
                <w:rFonts w:ascii="Times New Roman" w:cs="Times New Roman" w:eastAsia="Times New Roman" w:hAnsi="Times New Roman"/>
                <w:b w:val="0"/>
                <w:bCs w:val="0"/>
                <w:sz w:val="19"/>
                <w:szCs w:val="19"/>
              </w:rPr>
            </w:pPr>
            <w:r w:rsidDel="00000000" w:rsidR="00000000" w:rsidRPr="00000000">
              <w:rPr>
                <w:b w:val="0"/>
                <w:bCs w:val="0"/>
                <w:sz w:val="19"/>
                <w:szCs w:val="19"/>
                <w:rtl w:val="0"/>
              </w:rPr>
              <w:t xml:space="preserve">Revisión de la bitácora y de tiquetes de prueba tras ejecutar los casos de prueba. </w:t>
            </w:r>
            <w:r w:rsidDel="00000000" w:rsidR="00000000" w:rsidRPr="00000000">
              <w:rPr>
                <w:rtl w:val="0"/>
              </w:rPr>
            </w:r>
          </w:p>
        </w:tc>
      </w:tr>
      <w:tr>
        <w:trPr>
          <w:cantSplit w:val="1"/>
          <w:tblHeader w:val="0"/>
        </w:trPr>
        <w:tc>
          <w:tcPr/>
          <w:p w:rsidR="00000000" w:rsidDel="00000000" w:rsidP="00000000" w:rsidRDefault="00000000" w:rsidRPr="00000000" w14:paraId="00000208">
            <w:pPr>
              <w:keepNext w:val="0"/>
              <w:spacing w:after="0" w:before="0" w:line="240" w:lineRule="auto"/>
              <w:ind w:firstLine="0"/>
              <w:jc w:val="center"/>
              <w:rPr/>
            </w:pPr>
            <w:r w:rsidDel="00000000" w:rsidR="00000000" w:rsidRPr="00000000">
              <w:rPr>
                <w:b w:val="0"/>
                <w:bCs w:val="0"/>
                <w:sz w:val="19"/>
                <w:szCs w:val="19"/>
                <w:rtl w:val="0"/>
              </w:rPr>
              <w:t xml:space="preserve">RNF-016</w:t>
            </w:r>
            <w:r w:rsidDel="00000000" w:rsidR="00000000" w:rsidRPr="00000000">
              <w:rPr>
                <w:rtl w:val="0"/>
              </w:rPr>
            </w:r>
          </w:p>
        </w:tc>
        <w:tc>
          <w:tcPr/>
          <w:p w:rsidR="00000000" w:rsidDel="00000000" w:rsidP="00000000" w:rsidRDefault="00000000" w:rsidRPr="00000000" w14:paraId="00000209">
            <w:pPr>
              <w:keepNext w:val="0"/>
              <w:spacing w:after="0" w:before="0" w:line="240" w:lineRule="auto"/>
              <w:ind w:firstLine="0"/>
              <w:rPr/>
            </w:pPr>
            <w:r w:rsidDel="00000000" w:rsidR="00000000" w:rsidRPr="00000000">
              <w:rPr>
                <w:b w:val="0"/>
                <w:bCs w:val="0"/>
                <w:sz w:val="19"/>
                <w:szCs w:val="19"/>
                <w:rtl w:val="0"/>
              </w:rPr>
              <w:t xml:space="preserve">Persistencia</w:t>
            </w:r>
            <w:r w:rsidDel="00000000" w:rsidR="00000000" w:rsidRPr="00000000">
              <w:rPr>
                <w:rtl w:val="0"/>
              </w:rPr>
            </w:r>
          </w:p>
        </w:tc>
        <w:tc>
          <w:tcPr/>
          <w:p w:rsidR="00000000" w:rsidDel="00000000" w:rsidP="00000000" w:rsidRDefault="00000000" w:rsidRPr="00000000" w14:paraId="0000020A">
            <w:pPr>
              <w:keepNext w:val="0"/>
              <w:spacing w:after="0" w:before="0" w:line="240" w:lineRule="auto"/>
              <w:ind w:firstLine="0"/>
              <w:rPr/>
            </w:pPr>
            <w:r w:rsidDel="00000000" w:rsidR="00000000" w:rsidRPr="00000000">
              <w:rPr>
                <w:b w:val="0"/>
                <w:bCs w:val="0"/>
                <w:sz w:val="19"/>
                <w:szCs w:val="19"/>
                <w:rtl w:val="0"/>
              </w:rPr>
              <w:t xml:space="preserve">Esquema Híbrido Controlado</w:t>
            </w:r>
            <w:r w:rsidDel="00000000" w:rsidR="00000000" w:rsidRPr="00000000">
              <w:rPr>
                <w:rtl w:val="0"/>
              </w:rPr>
            </w:r>
          </w:p>
        </w:tc>
        <w:tc>
          <w:tcPr/>
          <w:p w:rsidR="00000000" w:rsidDel="00000000" w:rsidP="00000000" w:rsidRDefault="00000000" w:rsidRPr="00000000" w14:paraId="0000020B">
            <w:pPr>
              <w:keepNext w:val="0"/>
              <w:spacing w:after="0" w:before="0" w:line="240" w:lineRule="auto"/>
              <w:ind w:firstLine="0"/>
              <w:rPr/>
            </w:pPr>
            <w:r w:rsidDel="00000000" w:rsidR="00000000" w:rsidRPr="00000000">
              <w:rPr>
                <w:b w:val="0"/>
                <w:bCs w:val="0"/>
                <w:sz w:val="19"/>
                <w:szCs w:val="19"/>
                <w:rtl w:val="0"/>
              </w:rPr>
              <w:t xml:space="preserve">Los scripts DDL de SQL están versionados y las colecciones de MongoDB se validan con JSON Schema; los scripts se ejecutan sin errores sobre una base vacía.</w:t>
            </w:r>
            <w:r w:rsidDel="00000000" w:rsidR="00000000" w:rsidRPr="00000000">
              <w:rPr>
                <w:rtl w:val="0"/>
              </w:rPr>
            </w:r>
          </w:p>
        </w:tc>
        <w:tc>
          <w:tcPr/>
          <w:p w:rsidR="00000000" w:rsidDel="00000000" w:rsidP="00000000" w:rsidRDefault="00000000" w:rsidRPr="00000000" w14:paraId="0000020C">
            <w:pPr>
              <w:keepNext w:val="0"/>
              <w:spacing w:after="0" w:before="0" w:line="240" w:lineRule="auto"/>
              <w:ind w:firstLine="0"/>
              <w:rPr/>
            </w:pPr>
            <w:r w:rsidDel="00000000" w:rsidR="00000000" w:rsidRPr="00000000">
              <w:rPr>
                <w:b w:val="0"/>
                <w:bCs w:val="0"/>
                <w:sz w:val="19"/>
                <w:szCs w:val="19"/>
                <w:rtl w:val="0"/>
              </w:rPr>
              <w:t xml:space="preserve">Ejecución de scripts y revisión de colecciones.</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20D">
            <w:pPr>
              <w:keepNext w:val="0"/>
              <w:spacing w:after="0" w:before="0" w:line="240" w:lineRule="auto"/>
              <w:ind w:firstLine="0"/>
              <w:jc w:val="center"/>
              <w:rPr/>
            </w:pPr>
            <w:r w:rsidDel="00000000" w:rsidR="00000000" w:rsidRPr="00000000">
              <w:rPr>
                <w:b w:val="0"/>
                <w:bCs w:val="0"/>
                <w:sz w:val="19"/>
                <w:szCs w:val="19"/>
                <w:rtl w:val="0"/>
              </w:rPr>
              <w:t xml:space="preserve">RNF-017</w:t>
            </w:r>
            <w:r w:rsidDel="00000000" w:rsidR="00000000" w:rsidRPr="00000000">
              <w:rPr>
                <w:rtl w:val="0"/>
              </w:rPr>
            </w:r>
          </w:p>
        </w:tc>
        <w:tc>
          <w:tcPr>
            <w:tcBorders>
              <w:bottom w:color="000000" w:space="0" w:sz="8" w:val="single"/>
            </w:tcBorders>
          </w:tcPr>
          <w:p w:rsidR="00000000" w:rsidDel="00000000" w:rsidP="00000000" w:rsidRDefault="00000000" w:rsidRPr="00000000" w14:paraId="0000020E">
            <w:pPr>
              <w:keepNext w:val="0"/>
              <w:spacing w:after="0" w:before="0" w:line="240" w:lineRule="auto"/>
              <w:ind w:firstLine="0"/>
              <w:rPr/>
            </w:pPr>
            <w:r w:rsidDel="00000000" w:rsidR="00000000" w:rsidRPr="00000000">
              <w:rPr>
                <w:b w:val="0"/>
                <w:bCs w:val="0"/>
                <w:sz w:val="19"/>
                <w:szCs w:val="19"/>
                <w:rtl w:val="0"/>
              </w:rPr>
              <w:t xml:space="preserve">Accesibilidad</w:t>
            </w:r>
            <w:r w:rsidDel="00000000" w:rsidR="00000000" w:rsidRPr="00000000">
              <w:rPr>
                <w:rtl w:val="0"/>
              </w:rPr>
            </w:r>
          </w:p>
        </w:tc>
        <w:tc>
          <w:tcPr>
            <w:tcBorders>
              <w:bottom w:color="000000" w:space="0" w:sz="8" w:val="single"/>
            </w:tcBorders>
          </w:tcPr>
          <w:p w:rsidR="00000000" w:rsidDel="00000000" w:rsidP="00000000" w:rsidRDefault="00000000" w:rsidRPr="00000000" w14:paraId="0000020F">
            <w:pPr>
              <w:keepNext w:val="0"/>
              <w:spacing w:after="0" w:before="0" w:line="240" w:lineRule="auto"/>
              <w:ind w:firstLine="0"/>
              <w:rPr/>
            </w:pPr>
            <w:r w:rsidDel="00000000" w:rsidR="00000000" w:rsidRPr="00000000">
              <w:rPr>
                <w:b w:val="0"/>
                <w:bCs w:val="0"/>
                <w:sz w:val="19"/>
                <w:szCs w:val="19"/>
                <w:rtl w:val="0"/>
              </w:rPr>
              <w:t xml:space="preserve">Legibilidad de la Interfaz</w:t>
            </w:r>
            <w:r w:rsidDel="00000000" w:rsidR="00000000" w:rsidRPr="00000000">
              <w:rPr>
                <w:rtl w:val="0"/>
              </w:rPr>
            </w:r>
          </w:p>
        </w:tc>
        <w:tc>
          <w:tcPr>
            <w:tcBorders>
              <w:bottom w:color="000000" w:space="0" w:sz="8" w:val="single"/>
            </w:tcBorders>
          </w:tcPr>
          <w:p w:rsidR="00000000" w:rsidDel="00000000" w:rsidP="00000000" w:rsidRDefault="00000000" w:rsidRPr="00000000" w14:paraId="00000210">
            <w:pPr>
              <w:keepNext w:val="0"/>
              <w:spacing w:after="0" w:before="0" w:line="240" w:lineRule="auto"/>
              <w:ind w:firstLine="0"/>
              <w:rPr/>
            </w:pPr>
            <w:r w:rsidDel="00000000" w:rsidR="00000000" w:rsidRPr="00000000">
              <w:rPr>
                <w:b w:val="0"/>
                <w:bCs w:val="0"/>
                <w:sz w:val="19"/>
                <w:szCs w:val="19"/>
                <w:rtl w:val="0"/>
              </w:rPr>
              <w:t xml:space="preserve">Contraste de color mínimo de 4,5:1 y tamaño de fuente base no inferior a 12 pt en formularios y tablas.</w:t>
            </w:r>
            <w:r w:rsidDel="00000000" w:rsidR="00000000" w:rsidRPr="00000000">
              <w:rPr>
                <w:rtl w:val="0"/>
              </w:rPr>
            </w:r>
          </w:p>
        </w:tc>
        <w:tc>
          <w:tcPr>
            <w:tcBorders>
              <w:bottom w:color="000000" w:space="0" w:sz="8" w:val="single"/>
            </w:tcBorders>
          </w:tcPr>
          <w:p w:rsidR="00000000" w:rsidDel="00000000" w:rsidP="00000000" w:rsidRDefault="00000000" w:rsidRPr="00000000" w14:paraId="00000211">
            <w:pPr>
              <w:keepNext w:val="0"/>
              <w:spacing w:after="0" w:before="0" w:line="240" w:lineRule="auto"/>
              <w:ind w:firstLine="0"/>
              <w:rPr/>
            </w:pPr>
            <w:r w:rsidDel="00000000" w:rsidR="00000000" w:rsidRPr="00000000">
              <w:rPr>
                <w:b w:val="0"/>
                <w:bCs w:val="0"/>
                <w:sz w:val="19"/>
                <w:szCs w:val="19"/>
                <w:rtl w:val="0"/>
              </w:rPr>
              <w:t xml:space="preserve">Verificación con herramienta de contraste y revisión visual.</w:t>
            </w:r>
            <w:r w:rsidDel="00000000" w:rsidR="00000000" w:rsidRPr="00000000">
              <w:rPr>
                <w:rtl w:val="0"/>
              </w:rPr>
            </w:r>
          </w:p>
        </w:tc>
      </w:tr>
    </w:tbl>
    <w:p w:rsidR="00000000" w:rsidDel="00000000" w:rsidP="00000000" w:rsidRDefault="00000000" w:rsidRPr="00000000" w14:paraId="00000212">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Los umbrales se validan durante la fase de Pruebas y Cierre con datos sintéticos.</w:t>
      </w:r>
    </w:p>
    <w:p w:rsidR="00000000" w:rsidDel="00000000" w:rsidP="00000000" w:rsidRDefault="00000000" w:rsidRPr="00000000" w14:paraId="00000213">
      <w:pPr>
        <w:pStyle w:val="Heading1"/>
        <w:rPr/>
      </w:pPr>
      <w:r w:rsidDel="00000000" w:rsidR="00000000" w:rsidRPr="00000000">
        <w:rPr>
          <w:rtl w:val="0"/>
        </w:rPr>
        <w:t xml:space="preserve">6. Reglas de Negocio, Seguridad y Permisos RBAC</w:t>
      </w:r>
    </w:p>
    <w:p w:rsidR="00000000" w:rsidDel="00000000" w:rsidP="00000000" w:rsidRDefault="00000000" w:rsidRPr="00000000" w14:paraId="00000214">
      <w:pPr>
        <w:pStyle w:val="Heading2"/>
        <w:rPr/>
      </w:pPr>
      <w:r w:rsidDel="00000000" w:rsidR="00000000" w:rsidRPr="00000000">
        <w:rPr>
          <w:rtl w:val="0"/>
        </w:rPr>
        <w:t xml:space="preserve">6.1 Reglas de Negocio (RN-001 a RN-009)</w:t>
      </w:r>
    </w:p>
    <w:p w:rsidR="00000000" w:rsidDel="00000000" w:rsidP="00000000" w:rsidRDefault="00000000" w:rsidRPr="00000000" w14:paraId="00000215">
      <w:pPr>
        <w:rPr/>
      </w:pPr>
      <w:r w:rsidDel="00000000" w:rsidR="00000000" w:rsidRPr="00000000">
        <w:rPr>
          <w:b w:val="1"/>
          <w:bCs w:val="1"/>
          <w:rtl w:val="0"/>
        </w:rPr>
        <w:t xml:space="preserve">RN-001 (Unicidad de equipos).</w:t>
      </w:r>
      <w:r w:rsidDel="00000000" w:rsidR="00000000" w:rsidRPr="00000000">
        <w:rPr>
          <w:rtl w:val="0"/>
        </w:rPr>
        <w:t xml:space="preserve"> No se permite registrar dos equipos biomédicos con el mismo número de serie o la misma placa de inventario dentro de un tenant.</w:t>
      </w:r>
    </w:p>
    <w:p w:rsidR="00000000" w:rsidDel="00000000" w:rsidP="00000000" w:rsidRDefault="00000000" w:rsidRPr="00000000" w14:paraId="00000216">
      <w:pPr>
        <w:rPr/>
      </w:pPr>
      <w:r w:rsidDel="00000000" w:rsidR="00000000" w:rsidRPr="00000000">
        <w:rPr>
          <w:b w:val="1"/>
          <w:bCs w:val="1"/>
          <w:rtl w:val="0"/>
        </w:rPr>
        <w:t xml:space="preserve">RN-002 (Control administrativo de usuarios).</w:t>
      </w:r>
      <w:r w:rsidDel="00000000" w:rsidR="00000000" w:rsidRPr="00000000">
        <w:rPr>
          <w:rtl w:val="0"/>
        </w:rPr>
        <w:t xml:space="preserve"> Crear, editar y desactivar cuentas de usuario es facultad exclusiva del rol Administrador del Sistema.</w:t>
      </w:r>
    </w:p>
    <w:p w:rsidR="00000000" w:rsidDel="00000000" w:rsidP="00000000" w:rsidRDefault="00000000" w:rsidRPr="00000000" w14:paraId="00000217">
      <w:pPr>
        <w:rPr/>
      </w:pPr>
      <w:r w:rsidDel="00000000" w:rsidR="00000000" w:rsidRPr="00000000">
        <w:rPr>
          <w:b w:val="1"/>
          <w:bCs w:val="1"/>
          <w:rtl w:val="0"/>
        </w:rPr>
        <w:t xml:space="preserve">RN-003 (Asignación válida de tareas).</w:t>
      </w:r>
      <w:r w:rsidDel="00000000" w:rsidR="00000000" w:rsidRPr="00000000">
        <w:rPr>
          <w:rtl w:val="0"/>
        </w:rPr>
        <w:t xml:space="preserve"> Las órdenes de trabajo solo pueden asignarse a usuarios activos con el rol de Técnico de Mantenimiento.</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b w:val="1"/>
          <w:bCs w:val="1"/>
          <w:rtl w:val="0"/>
        </w:rPr>
        <w:t xml:space="preserve">RN-004 (Inalterabilidad del historial).</w:t>
      </w:r>
      <w:r w:rsidDel="00000000" w:rsidR="00000000" w:rsidRPr="00000000">
        <w:rPr>
          <w:rtl w:val="0"/>
        </w:rPr>
        <w:t xml:space="preserve"> Una vez cerrada y firmada una orden de trabajo, la orden y su intervención asociada en MongoDB quedan inalterables para proteger la trazabilidad de auditoría. </w:t>
      </w: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RN-005 (Estado de equipos en mantenimiento).</w:t>
      </w:r>
      <w:r w:rsidDel="00000000" w:rsidR="00000000" w:rsidRPr="00000000">
        <w:rPr>
          <w:rtl w:val="0"/>
        </w:rPr>
        <w:t xml:space="preserve"> Cuando se reporta una falla crítica en un equipo, su estado cambia automáticamente a “Fuera de servicio” hasta el cierre de la orden.</w:t>
      </w:r>
    </w:p>
    <w:p w:rsidR="00000000" w:rsidDel="00000000" w:rsidP="00000000" w:rsidRDefault="00000000" w:rsidRPr="00000000" w14:paraId="0000021A">
      <w:pPr>
        <w:rPr/>
      </w:pPr>
      <w:r w:rsidDel="00000000" w:rsidR="00000000" w:rsidRPr="00000000">
        <w:rPr>
          <w:b w:val="1"/>
          <w:bCs w:val="1"/>
          <w:rtl w:val="0"/>
        </w:rPr>
        <w:t xml:space="preserve">RN-006 (Bloqueo por intentos fallidos).</w:t>
      </w:r>
      <w:r w:rsidDel="00000000" w:rsidR="00000000" w:rsidRPr="00000000">
        <w:rPr>
          <w:rtl w:val="0"/>
        </w:rPr>
        <w:t xml:space="preserve"> La cuenta se bloquea tras cinco intentos fallidos consecutivos de inicio de sesión y solo el Administrador puede reactivarla.</w:t>
      </w:r>
    </w:p>
    <w:p w:rsidR="00000000" w:rsidDel="00000000" w:rsidP="00000000" w:rsidRDefault="00000000" w:rsidRPr="00000000" w14:paraId="0000021B">
      <w:pPr>
        <w:rPr/>
      </w:pPr>
      <w:r w:rsidDel="00000000" w:rsidR="00000000" w:rsidRPr="00000000">
        <w:rPr>
          <w:b w:val="1"/>
          <w:bCs w:val="1"/>
          <w:rtl w:val="0"/>
        </w:rPr>
        <w:t xml:space="preserve">RN-007 (Vigencia de calibración).</w:t>
      </w:r>
      <w:r w:rsidDel="00000000" w:rsidR="00000000" w:rsidRPr="00000000">
        <w:rPr>
          <w:rtl w:val="0"/>
        </w:rPr>
        <w:t xml:space="preserve"> Un equipo con la calibración vencida se marca con alerta y no puede cerrar una orden como “Operativo” hasta registrar una nueva calibración.</w:t>
      </w:r>
    </w:p>
    <w:p w:rsidR="00000000" w:rsidDel="00000000" w:rsidP="00000000" w:rsidRDefault="00000000" w:rsidRPr="00000000" w14:paraId="0000021C">
      <w:pPr>
        <w:rPr/>
      </w:pPr>
      <w:r w:rsidDel="00000000" w:rsidR="00000000" w:rsidRPr="00000000">
        <w:rPr>
          <w:b w:val="1"/>
          <w:bCs w:val="1"/>
          <w:rtl w:val="0"/>
        </w:rPr>
        <w:t xml:space="preserve">RN-008 (Aislamiento por tenant).</w:t>
      </w:r>
      <w:r w:rsidDel="00000000" w:rsidR="00000000" w:rsidRPr="00000000">
        <w:rPr>
          <w:rtl w:val="0"/>
        </w:rPr>
        <w:t xml:space="preserve"> Toda consulta y escritura incluye el tenant_id del usuario autenticado; ningún rol puede ver datos de otro tenant.</w:t>
      </w:r>
    </w:p>
    <w:p w:rsidR="00000000" w:rsidDel="00000000" w:rsidP="00000000" w:rsidRDefault="00000000" w:rsidRPr="00000000" w14:paraId="0000021C">
      <w:pPr>
        <w:rPr/>
      </w:pPr>
      <w:r w:rsidDel="00000000" w:rsidR="00000000" w:rsidRPr="00000000">
        <w:rPr>
          <w:b w:val="1"/>
          <w:bCs w:val="1"/>
          <w:rtl w:val="0"/>
        </w:rPr>
        <w:t>RN-009 (Límites del plan contratado).</w:t>
      </w:r>
      <w:r w:rsidDel="00000000" w:rsidR="00000000" w:rsidRPr="00000000">
        <w:rPr>
          <w:rtl w:val="0"/>
        </w:rPr>
        <w:t xml:space="preserve"> Cada tenant tiene un plan con un máximo de usuarios de gestión activos (AC-01, AC-02, AC-03, AC-05 y AC-06), de equipos activos y de almacenamiento de documentos. Al alcanzar un límite, el sistema impide crear registros nuevos de ese tipo, sin bloquear la consulta ni la operación sobre los existentes. El personal clínico (AC-04) no tiene límite, las cuentas del ente regulador (AC-07) son temporales y no se cuentan, y los equipos dados de baja no consumen capacidad. La validación se hace en el servidor.</w:t>
      </w:r>
    </w:p>
    <w:p w:rsidR="00000000" w:rsidDel="00000000" w:rsidP="00000000" w:rsidRDefault="00000000" w:rsidRPr="00000000" w14:paraId="0000021D">
      <w:pPr>
        <w:pStyle w:val="Heading2"/>
        <w:rPr/>
      </w:pPr>
      <w:r w:rsidDel="00000000" w:rsidR="00000000" w:rsidRPr="00000000">
        <w:rPr>
          <w:rtl w:val="0"/>
        </w:rPr>
        <w:t xml:space="preserve">6.2 Matriz de Control de Acceso Basado en Roles (RBAC)</w:t>
      </w:r>
    </w:p>
    <w:p w:rsidR="00000000" w:rsidDel="00000000" w:rsidP="00000000" w:rsidRDefault="00000000" w:rsidRPr="00000000" w14:paraId="0000021E">
      <w:pPr>
        <w:rPr/>
      </w:pPr>
      <w:r w:rsidDel="00000000" w:rsidR="00000000" w:rsidRPr="00000000">
        <w:rPr>
          <w:rtl w:val="0"/>
        </w:rPr>
        <w:t xml:space="preserve">La Tabla 8 presenta los permisos de cada uno de los siete roles de usuario del sistema (AC-01 a AC-07) sobre los módulos de SITBIO. El equipo desarrollador (ST-06), el soporte de TI (ST-07) y los administradores de la plataforma (ST-10) no son usuarios de la aplicación y por eso no figuran en la matriz. Los permisos se validan siempre en el backend (RNF-003). </w:t>
      </w:r>
    </w:p>
    <w:p w:rsidR="00000000" w:rsidDel="00000000" w:rsidP="00000000" w:rsidRDefault="00000000" w:rsidRPr="00000000" w14:paraId="0000021F">
      <w:pPr>
        <w:keepNext w:val="1"/>
        <w:spacing w:after="0" w:before="120" w:line="480" w:lineRule="auto"/>
        <w:ind w:firstLine="0"/>
        <w:rPr/>
      </w:pPr>
      <w:r w:rsidDel="00000000" w:rsidR="00000000" w:rsidRPr="00000000">
        <w:rPr>
          <w:b w:val="1"/>
          <w:bCs w:val="1"/>
          <w:rtl w:val="0"/>
        </w:rPr>
        <w:t xml:space="preserve">Tabla 8</w:t>
      </w:r>
      <w:r w:rsidDel="00000000" w:rsidR="00000000" w:rsidRPr="00000000">
        <w:rPr>
          <w:rtl w:val="0"/>
        </w:rPr>
      </w:r>
    </w:p>
    <w:p w:rsidR="00000000" w:rsidDel="00000000" w:rsidP="00000000" w:rsidRDefault="00000000" w:rsidRPr="00000000" w14:paraId="00000220">
      <w:pPr>
        <w:keepNext w:val="1"/>
        <w:spacing w:after="120" w:before="0" w:line="240" w:lineRule="auto"/>
        <w:ind w:firstLine="0"/>
        <w:rPr/>
      </w:pPr>
      <w:r w:rsidDel="00000000" w:rsidR="00000000" w:rsidRPr="00000000">
        <w:rPr>
          <w:i w:val="1"/>
          <w:iCs w:val="1"/>
          <w:rtl w:val="0"/>
        </w:rPr>
        <w:t xml:space="preserve">Matriz de Control de Acceso Basado en Roles (RBAC)</w:t>
      </w:r>
      <w:r w:rsidDel="00000000" w:rsidR="00000000" w:rsidRPr="00000000">
        <w:rPr>
          <w:rtl w:val="0"/>
        </w:rPr>
      </w:r>
    </w:p>
    <w:tbl>
      <w:tblPr>
        <w:tblStyle w:val="Table8"/>
        <w:tblW w:w="9360.0" w:type="dxa"/>
        <w:jc w:val="center"/>
        <w:tblLayout w:type="fixed"/>
        <w:tblLook w:val="0000"/>
      </w:tblPr>
      <w:tblGrid>
        <w:gridCol w:w="1680"/>
        <w:gridCol w:w="1044"/>
        <w:gridCol w:w="1132"/>
        <w:gridCol w:w="1133"/>
        <w:gridCol w:w="1131"/>
        <w:gridCol w:w="1080"/>
        <w:gridCol w:w="1080"/>
        <w:gridCol w:w="1080"/>
        <w:tblGridChange w:id="0">
          <w:tblGrid>
            <w:gridCol w:w="1680"/>
            <w:gridCol w:w="1044"/>
            <w:gridCol w:w="1132"/>
            <w:gridCol w:w="1133"/>
            <w:gridCol w:w="1131"/>
            <w:gridCol w:w="1080"/>
            <w:gridCol w:w="1080"/>
            <w:gridCol w:w="1080"/>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221">
            <w:pPr>
              <w:keepNext w:val="0"/>
              <w:spacing w:after="0" w:before="0" w:line="240" w:lineRule="auto"/>
              <w:ind w:firstLine="0"/>
              <w:rPr/>
            </w:pPr>
            <w:r w:rsidDel="00000000" w:rsidR="00000000" w:rsidRPr="00000000">
              <w:rPr>
                <w:b w:val="1"/>
                <w:bCs w:val="1"/>
                <w:sz w:val="17"/>
                <w:szCs w:val="17"/>
                <w:rtl w:val="0"/>
              </w:rPr>
              <w:t xml:space="preserve">Módulo / Funcionalidad</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22">
            <w:pPr>
              <w:keepNext w:val="0"/>
              <w:spacing w:after="0" w:before="0" w:line="240" w:lineRule="auto"/>
              <w:ind w:firstLine="0"/>
              <w:rPr/>
            </w:pPr>
            <w:r w:rsidDel="00000000" w:rsidR="00000000" w:rsidRPr="00000000">
              <w:rPr>
                <w:b w:val="1"/>
                <w:bCs w:val="1"/>
                <w:sz w:val="17"/>
                <w:szCs w:val="17"/>
                <w:rtl w:val="0"/>
              </w:rPr>
              <w:t xml:space="preserve">Admin. (AC-01)</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23">
            <w:pPr>
              <w:keepNext w:val="0"/>
              <w:spacing w:after="0" w:before="0" w:line="240" w:lineRule="auto"/>
              <w:ind w:firstLine="0"/>
              <w:rPr/>
            </w:pPr>
            <w:r w:rsidDel="00000000" w:rsidR="00000000" w:rsidRPr="00000000">
              <w:rPr>
                <w:b w:val="1"/>
                <w:bCs w:val="1"/>
                <w:sz w:val="17"/>
                <w:szCs w:val="17"/>
                <w:rtl w:val="0"/>
              </w:rPr>
              <w:t xml:space="preserve">Ingeniero (AC-02)</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24">
            <w:pPr>
              <w:keepNext w:val="0"/>
              <w:spacing w:after="0" w:before="0" w:line="240" w:lineRule="auto"/>
              <w:ind w:firstLine="0"/>
              <w:rPr/>
            </w:pPr>
            <w:r w:rsidDel="00000000" w:rsidR="00000000" w:rsidRPr="00000000">
              <w:rPr>
                <w:b w:val="1"/>
                <w:bCs w:val="1"/>
                <w:sz w:val="17"/>
                <w:szCs w:val="17"/>
                <w:rtl w:val="0"/>
              </w:rPr>
              <w:t xml:space="preserve">Técnico (AC-03)</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25">
            <w:pPr>
              <w:keepNext w:val="0"/>
              <w:spacing w:after="0" w:before="0" w:line="240" w:lineRule="auto"/>
              <w:ind w:firstLine="0"/>
              <w:rPr/>
            </w:pPr>
            <w:r w:rsidDel="00000000" w:rsidR="00000000" w:rsidRPr="00000000">
              <w:rPr>
                <w:b w:val="1"/>
                <w:bCs w:val="1"/>
                <w:sz w:val="17"/>
                <w:szCs w:val="17"/>
                <w:rtl w:val="0"/>
              </w:rPr>
              <w:t xml:space="preserve">Clínico (AC-04)</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26">
            <w:pPr>
              <w:keepNext w:val="0"/>
              <w:spacing w:after="0" w:before="0" w:line="240" w:lineRule="auto"/>
              <w:ind w:firstLine="0"/>
              <w:rPr/>
            </w:pPr>
            <w:r w:rsidDel="00000000" w:rsidR="00000000" w:rsidRPr="00000000">
              <w:rPr>
                <w:b w:val="1"/>
                <w:bCs w:val="1"/>
                <w:sz w:val="17"/>
                <w:szCs w:val="17"/>
                <w:rtl w:val="0"/>
              </w:rPr>
              <w:t xml:space="preserve">Director/Gerente (AC-05)</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27">
            <w:pPr>
              <w:keepNext w:val="0"/>
              <w:spacing w:line="240" w:lineRule="auto"/>
              <w:ind w:firstLine="0"/>
              <w:rPr>
                <w:b w:val="1"/>
                <w:bCs w:val="1"/>
                <w:sz w:val="17"/>
                <w:szCs w:val="17"/>
              </w:rPr>
            </w:pPr>
            <w:r w:rsidDel="00000000" w:rsidR="00000000" w:rsidRPr="00000000">
              <w:rPr>
                <w:b w:val="1"/>
                <w:bCs w:val="1"/>
                <w:sz w:val="17"/>
                <w:szCs w:val="17"/>
                <w:rtl w:val="0"/>
              </w:rPr>
              <w:t xml:space="preserve">Directiva(AC-06)</w:t>
            </w:r>
          </w:p>
        </w:tc>
        <w:tc>
          <w:tcPr>
            <w:tcBorders>
              <w:top w:color="000000" w:space="0" w:sz="8" w:val="single"/>
              <w:bottom w:color="000000" w:space="0" w:sz="8" w:val="single"/>
            </w:tcBorders>
          </w:tcPr>
          <w:p w:rsidR="00000000" w:rsidDel="00000000" w:rsidP="00000000" w:rsidRDefault="00000000" w:rsidRPr="00000000" w14:paraId="00000228">
            <w:pPr>
              <w:keepNext w:val="0"/>
              <w:spacing w:after="0" w:before="0" w:line="240" w:lineRule="auto"/>
              <w:ind w:firstLine="0"/>
              <w:rPr/>
            </w:pPr>
            <w:r w:rsidDel="00000000" w:rsidR="00000000" w:rsidRPr="00000000">
              <w:rPr>
                <w:b w:val="1"/>
                <w:bCs w:val="1"/>
                <w:sz w:val="17"/>
                <w:szCs w:val="17"/>
                <w:rtl w:val="0"/>
              </w:rPr>
              <w:t xml:space="preserve">Auditor (AC-07)</w:t>
            </w:r>
            <w:r w:rsidDel="00000000" w:rsidR="00000000" w:rsidRPr="00000000">
              <w:rPr>
                <w:rtl w:val="0"/>
              </w:rPr>
            </w:r>
          </w:p>
        </w:tc>
      </w:tr>
      <w:tr>
        <w:trPr>
          <w:cantSplit w:val="1"/>
          <w:tblHeader w:val="0"/>
        </w:trPr>
        <w:tc>
          <w:tcPr/>
          <w:p w:rsidR="00000000" w:rsidDel="00000000" w:rsidP="00000000" w:rsidRDefault="00000000" w:rsidRPr="00000000" w14:paraId="00000229">
            <w:pPr>
              <w:keepNext w:val="0"/>
              <w:spacing w:after="0" w:before="0" w:line="240" w:lineRule="auto"/>
              <w:ind w:firstLine="0"/>
              <w:rPr/>
            </w:pPr>
            <w:r w:rsidDel="00000000" w:rsidR="00000000" w:rsidRPr="00000000">
              <w:rPr>
                <w:b w:val="0"/>
                <w:bCs w:val="0"/>
                <w:sz w:val="17"/>
                <w:szCs w:val="17"/>
                <w:rtl w:val="0"/>
              </w:rPr>
              <w:t xml:space="preserve">Gestión de Usuarios</w:t>
            </w:r>
            <w:r w:rsidDel="00000000" w:rsidR="00000000" w:rsidRPr="00000000">
              <w:rPr>
                <w:rtl w:val="0"/>
              </w:rPr>
            </w:r>
          </w:p>
        </w:tc>
        <w:tc>
          <w:tcPr/>
          <w:p w:rsidR="00000000" w:rsidDel="00000000" w:rsidP="00000000" w:rsidRDefault="00000000" w:rsidRPr="00000000" w14:paraId="0000022A">
            <w:pPr>
              <w:keepNext w:val="0"/>
              <w:spacing w:after="0" w:before="0" w:line="240" w:lineRule="auto"/>
              <w:ind w:firstLine="0"/>
              <w:rPr/>
            </w:pPr>
            <w:r w:rsidDel="00000000" w:rsidR="00000000" w:rsidRPr="00000000">
              <w:rPr>
                <w:b w:val="0"/>
                <w:bCs w:val="0"/>
                <w:sz w:val="17"/>
                <w:szCs w:val="17"/>
                <w:rtl w:val="0"/>
              </w:rPr>
              <w:t xml:space="preserve">Crear/Editar</w:t>
            </w:r>
            <w:r w:rsidDel="00000000" w:rsidR="00000000" w:rsidRPr="00000000">
              <w:rPr>
                <w:rtl w:val="0"/>
              </w:rPr>
            </w:r>
          </w:p>
        </w:tc>
        <w:tc>
          <w:tcPr/>
          <w:p w:rsidR="00000000" w:rsidDel="00000000" w:rsidP="00000000" w:rsidRDefault="00000000" w:rsidRPr="00000000" w14:paraId="0000022B">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2C">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2D">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2E">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2F">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0">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r>
      <w:tr>
        <w:trPr>
          <w:cantSplit w:val="1"/>
          <w:tblHeader w:val="0"/>
        </w:trPr>
        <w:tc>
          <w:tcPr/>
          <w:p w:rsidR="00000000" w:rsidDel="00000000" w:rsidP="00000000" w:rsidRDefault="00000000" w:rsidRPr="00000000" w14:paraId="00000231">
            <w:pPr>
              <w:keepNext w:val="0"/>
              <w:spacing w:after="0" w:before="0" w:line="240" w:lineRule="auto"/>
              <w:ind w:firstLine="0"/>
              <w:rPr/>
            </w:pPr>
            <w:r w:rsidDel="00000000" w:rsidR="00000000" w:rsidRPr="00000000">
              <w:rPr>
                <w:b w:val="0"/>
                <w:bCs w:val="0"/>
                <w:sz w:val="17"/>
                <w:szCs w:val="17"/>
                <w:rtl w:val="0"/>
              </w:rPr>
              <w:t xml:space="preserve">Institución y Catálogos</w:t>
            </w:r>
            <w:r w:rsidDel="00000000" w:rsidR="00000000" w:rsidRPr="00000000">
              <w:rPr>
                <w:rtl w:val="0"/>
              </w:rPr>
            </w:r>
          </w:p>
        </w:tc>
        <w:tc>
          <w:tcPr/>
          <w:p w:rsidR="00000000" w:rsidDel="00000000" w:rsidP="00000000" w:rsidRDefault="00000000" w:rsidRPr="00000000" w14:paraId="00000232">
            <w:pPr>
              <w:keepNext w:val="0"/>
              <w:spacing w:after="0" w:before="0" w:line="240" w:lineRule="auto"/>
              <w:ind w:firstLine="0"/>
              <w:rPr/>
            </w:pPr>
            <w:r w:rsidDel="00000000" w:rsidR="00000000" w:rsidRPr="00000000">
              <w:rPr>
                <w:b w:val="0"/>
                <w:bCs w:val="0"/>
                <w:sz w:val="17"/>
                <w:szCs w:val="17"/>
                <w:rtl w:val="0"/>
              </w:rPr>
              <w:t xml:space="preserve">Configurar</w:t>
            </w:r>
            <w:r w:rsidDel="00000000" w:rsidR="00000000" w:rsidRPr="00000000">
              <w:rPr>
                <w:rtl w:val="0"/>
              </w:rPr>
            </w:r>
          </w:p>
        </w:tc>
        <w:tc>
          <w:tcPr/>
          <w:p w:rsidR="00000000" w:rsidDel="00000000" w:rsidP="00000000" w:rsidRDefault="00000000" w:rsidRPr="00000000" w14:paraId="00000233">
            <w:pPr>
              <w:keepNext w:val="0"/>
              <w:spacing w:after="0" w:before="0" w:line="240" w:lineRule="auto"/>
              <w:ind w:firstLine="0"/>
              <w:rPr/>
            </w:pPr>
            <w:r w:rsidDel="00000000" w:rsidR="00000000" w:rsidRPr="00000000">
              <w:rPr>
                <w:b w:val="0"/>
                <w:bCs w:val="0"/>
                <w:sz w:val="17"/>
                <w:szCs w:val="17"/>
                <w:rtl w:val="0"/>
              </w:rPr>
              <w:t xml:space="preserve">Consultar catálogos</w:t>
            </w:r>
            <w:r w:rsidDel="00000000" w:rsidR="00000000" w:rsidRPr="00000000">
              <w:rPr>
                <w:rtl w:val="0"/>
              </w:rPr>
            </w:r>
          </w:p>
        </w:tc>
        <w:tc>
          <w:tcPr/>
          <w:p w:rsidR="00000000" w:rsidDel="00000000" w:rsidP="00000000" w:rsidRDefault="00000000" w:rsidRPr="00000000" w14:paraId="00000234">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5">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6">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8">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r>
      <w:tr>
        <w:trPr>
          <w:cantSplit w:val="1"/>
          <w:tblHeader w:val="0"/>
        </w:trPr>
        <w:tc>
          <w:tcPr/>
          <w:p w:rsidR="00000000" w:rsidDel="00000000" w:rsidP="00000000" w:rsidRDefault="00000000" w:rsidRPr="00000000" w14:paraId="00000231">
            <w:pPr>
              <w:keepNext w:val="0"/>
              <w:spacing w:after="0" w:before="0" w:line="240" w:lineRule="auto"/>
              <w:ind w:firstLine="0"/>
              <w:rPr/>
            </w:pPr>
            <w:r w:rsidDel="00000000" w:rsidR="00000000" w:rsidRPr="00000000">
              <w:rPr>
                <w:b w:val="0"/>
                <w:bCs w:val="0"/>
                <w:sz w:val="17"/>
                <w:szCs w:val="17"/>
                <w:rtl w:val="0"/>
              </w:rPr>
              <w:t xml:space="preserve">Planes del servicio</w:t>
            </w:r>
            <w:r w:rsidDel="00000000" w:rsidR="00000000" w:rsidRPr="00000000">
              <w:rPr>
                <w:rtl w:val="0"/>
              </w:rPr>
            </w:r>
          </w:p>
        </w:tc>
        <w:tc>
          <w:tcPr/>
          <w:p w:rsidR="00000000" w:rsidDel="00000000" w:rsidP="00000000" w:rsidRDefault="00000000" w:rsidRPr="00000000" w14:paraId="00000232">
            <w:pPr>
              <w:keepNext w:val="0"/>
              <w:spacing w:after="0" w:before="0" w:line="240" w:lineRule="auto"/>
              <w:ind w:firstLine="0"/>
              <w:rPr/>
            </w:pPr>
            <w:r w:rsidDel="00000000" w:rsidR="00000000" w:rsidRPr="00000000">
              <w:rPr>
                <w:b w:val="0"/>
                <w:bCs w:val="0"/>
                <w:sz w:val="17"/>
                <w:szCs w:val="17"/>
                <w:rtl w:val="0"/>
              </w:rPr>
              <w:t xml:space="preserve">Consultar y solicitar cambio</w:t>
            </w:r>
            <w:r w:rsidDel="00000000" w:rsidR="00000000" w:rsidRPr="00000000">
              <w:rPr>
                <w:rtl w:val="0"/>
              </w:rPr>
            </w:r>
          </w:p>
        </w:tc>
        <w:tc>
          <w:tcPr/>
          <w:p w:rsidR="00000000" w:rsidDel="00000000" w:rsidP="00000000" w:rsidRDefault="00000000" w:rsidRPr="00000000" w14:paraId="00000233">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4">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5">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6">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38">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r>
      <w:tr>
        <w:trPr>
          <w:cantSplit w:val="1"/>
          <w:tblHeader w:val="0"/>
        </w:trPr>
        <w:tc>
          <w:tcPr/>
          <w:p w:rsidR="00000000" w:rsidDel="00000000" w:rsidP="00000000" w:rsidRDefault="00000000" w:rsidRPr="00000000" w14:paraId="00000239">
            <w:pPr>
              <w:keepNext w:val="0"/>
              <w:spacing w:after="0" w:before="0" w:line="240" w:lineRule="auto"/>
              <w:ind w:firstLine="0"/>
              <w:rPr/>
            </w:pPr>
            <w:r w:rsidDel="00000000" w:rsidR="00000000" w:rsidRPr="00000000">
              <w:rPr>
                <w:b w:val="0"/>
                <w:bCs w:val="0"/>
                <w:sz w:val="17"/>
                <w:szCs w:val="17"/>
                <w:rtl w:val="0"/>
              </w:rPr>
              <w:t xml:space="preserve">Hojas de Vida</w:t>
            </w:r>
            <w:r w:rsidDel="00000000" w:rsidR="00000000" w:rsidRPr="00000000">
              <w:rPr>
                <w:rtl w:val="0"/>
              </w:rPr>
            </w:r>
          </w:p>
        </w:tc>
        <w:tc>
          <w:tcPr/>
          <w:p w:rsidR="00000000" w:rsidDel="00000000" w:rsidP="00000000" w:rsidRDefault="00000000" w:rsidRPr="00000000" w14:paraId="0000023A">
            <w:pPr>
              <w:keepNext w:val="0"/>
              <w:spacing w:after="0" w:before="0" w:line="240" w:lineRule="auto"/>
              <w:ind w:firstLine="0"/>
              <w:rPr/>
            </w:pPr>
            <w:r w:rsidDel="00000000" w:rsidR="00000000" w:rsidRPr="00000000">
              <w:rPr>
                <w:b w:val="0"/>
                <w:bCs w:val="0"/>
                <w:sz w:val="17"/>
                <w:szCs w:val="17"/>
                <w:rtl w:val="0"/>
              </w:rPr>
              <w:t xml:space="preserve">Consultar e importar (RF-016)</w:t>
            </w:r>
            <w:r w:rsidDel="00000000" w:rsidR="00000000" w:rsidRPr="00000000">
              <w:rPr>
                <w:rtl w:val="0"/>
              </w:rPr>
            </w:r>
          </w:p>
        </w:tc>
        <w:tc>
          <w:tcPr/>
          <w:p w:rsidR="00000000" w:rsidDel="00000000" w:rsidP="00000000" w:rsidRDefault="00000000" w:rsidRPr="00000000" w14:paraId="0000023B">
            <w:pPr>
              <w:keepNext w:val="0"/>
              <w:spacing w:after="0" w:before="0" w:line="240" w:lineRule="auto"/>
              <w:ind w:firstLine="0"/>
              <w:rPr/>
            </w:pPr>
            <w:r w:rsidDel="00000000" w:rsidR="00000000" w:rsidRPr="00000000">
              <w:rPr>
                <w:b w:val="0"/>
                <w:bCs w:val="0"/>
                <w:sz w:val="17"/>
                <w:szCs w:val="17"/>
                <w:rtl w:val="0"/>
              </w:rPr>
              <w:t xml:space="preserve">Crear/Editar</w:t>
            </w:r>
            <w:r w:rsidDel="00000000" w:rsidR="00000000" w:rsidRPr="00000000">
              <w:rPr>
                <w:rtl w:val="0"/>
              </w:rPr>
            </w:r>
          </w:p>
        </w:tc>
        <w:tc>
          <w:tcPr/>
          <w:p w:rsidR="00000000" w:rsidDel="00000000" w:rsidP="00000000" w:rsidRDefault="00000000" w:rsidRPr="00000000" w14:paraId="0000023C">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c>
          <w:tcPr/>
          <w:p w:rsidR="00000000" w:rsidDel="00000000" w:rsidP="00000000" w:rsidRDefault="00000000" w:rsidRPr="00000000" w14:paraId="0000023D">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c>
          <w:tcPr/>
          <w:p w:rsidR="00000000" w:rsidDel="00000000" w:rsidP="00000000" w:rsidRDefault="00000000" w:rsidRPr="00000000" w14:paraId="0000023E">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c>
          <w:tcPr/>
          <w:p w:rsidR="00000000" w:rsidDel="00000000" w:rsidP="00000000" w:rsidRDefault="00000000" w:rsidRPr="00000000" w14:paraId="0000023F">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40">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41">
            <w:pPr>
              <w:keepNext w:val="0"/>
              <w:spacing w:after="0" w:before="0" w:line="240" w:lineRule="auto"/>
              <w:ind w:firstLine="0"/>
              <w:rPr/>
            </w:pPr>
            <w:r w:rsidDel="00000000" w:rsidR="00000000" w:rsidRPr="00000000">
              <w:rPr>
                <w:b w:val="0"/>
                <w:bCs w:val="0"/>
                <w:sz w:val="17"/>
                <w:szCs w:val="17"/>
                <w:rtl w:val="0"/>
              </w:rPr>
              <w:t xml:space="preserve">Reporte de Fallas</w:t>
            </w:r>
            <w:r w:rsidDel="00000000" w:rsidR="00000000" w:rsidRPr="00000000">
              <w:rPr>
                <w:rtl w:val="0"/>
              </w:rPr>
            </w:r>
          </w:p>
        </w:tc>
        <w:tc>
          <w:tcPr/>
          <w:p w:rsidR="00000000" w:rsidDel="00000000" w:rsidP="00000000" w:rsidRDefault="00000000" w:rsidRPr="00000000" w14:paraId="00000242">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43">
            <w:pPr>
              <w:keepNext w:val="0"/>
              <w:spacing w:after="0" w:before="0" w:line="240" w:lineRule="auto"/>
              <w:ind w:firstLine="0"/>
              <w:rPr/>
            </w:pPr>
            <w:r w:rsidDel="00000000" w:rsidR="00000000" w:rsidRPr="00000000">
              <w:rPr>
                <w:b w:val="0"/>
                <w:bCs w:val="0"/>
                <w:sz w:val="17"/>
                <w:szCs w:val="17"/>
                <w:rtl w:val="0"/>
              </w:rPr>
              <w:t xml:space="preserve">Crear/Editar</w:t>
            </w:r>
            <w:r w:rsidDel="00000000" w:rsidR="00000000" w:rsidRPr="00000000">
              <w:rPr>
                <w:rtl w:val="0"/>
              </w:rPr>
            </w:r>
          </w:p>
        </w:tc>
        <w:tc>
          <w:tcPr/>
          <w:p w:rsidR="00000000" w:rsidDel="00000000" w:rsidP="00000000" w:rsidRDefault="00000000" w:rsidRPr="00000000" w14:paraId="00000244">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c>
          <w:tcPr/>
          <w:p w:rsidR="00000000" w:rsidDel="00000000" w:rsidP="00000000" w:rsidRDefault="00000000" w:rsidRPr="00000000" w14:paraId="00000245">
            <w:pPr>
              <w:keepNext w:val="0"/>
              <w:spacing w:after="0" w:before="0" w:line="240" w:lineRule="auto"/>
              <w:ind w:firstLine="0"/>
              <w:rPr/>
            </w:pPr>
            <w:r w:rsidDel="00000000" w:rsidR="00000000" w:rsidRPr="00000000">
              <w:rPr>
                <w:b w:val="0"/>
                <w:bCs w:val="0"/>
                <w:sz w:val="17"/>
                <w:szCs w:val="17"/>
                <w:rtl w:val="0"/>
              </w:rPr>
              <w:t xml:space="preserve">Crear tiquete</w:t>
            </w:r>
            <w:r w:rsidDel="00000000" w:rsidR="00000000" w:rsidRPr="00000000">
              <w:rPr>
                <w:rtl w:val="0"/>
              </w:rPr>
            </w:r>
          </w:p>
        </w:tc>
        <w:tc>
          <w:tcPr/>
          <w:p w:rsidR="00000000" w:rsidDel="00000000" w:rsidP="00000000" w:rsidRDefault="00000000" w:rsidRPr="00000000" w14:paraId="00000246">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4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48">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r>
      <w:tr>
        <w:trPr>
          <w:cantSplit w:val="1"/>
          <w:tblHeader w:val="0"/>
        </w:trPr>
        <w:tc>
          <w:tcPr/>
          <w:p w:rsidR="00000000" w:rsidDel="00000000" w:rsidP="00000000" w:rsidRDefault="00000000" w:rsidRPr="00000000" w14:paraId="00000249">
            <w:pPr>
              <w:keepNext w:val="0"/>
              <w:spacing w:after="0" w:before="0" w:line="240" w:lineRule="auto"/>
              <w:ind w:firstLine="0"/>
              <w:rPr/>
            </w:pPr>
            <w:r w:rsidDel="00000000" w:rsidR="00000000" w:rsidRPr="00000000">
              <w:rPr>
                <w:b w:val="0"/>
                <w:bCs w:val="0"/>
                <w:sz w:val="17"/>
                <w:szCs w:val="17"/>
                <w:rtl w:val="0"/>
              </w:rPr>
              <w:t xml:space="preserve">Seguimiento de Tiquetes</w:t>
            </w:r>
            <w:r w:rsidDel="00000000" w:rsidR="00000000" w:rsidRPr="00000000">
              <w:rPr>
                <w:rtl w:val="0"/>
              </w:rPr>
            </w:r>
          </w:p>
        </w:tc>
        <w:tc>
          <w:tcPr/>
          <w:p w:rsidR="00000000" w:rsidDel="00000000" w:rsidP="00000000" w:rsidRDefault="00000000" w:rsidRPr="00000000" w14:paraId="0000024A">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4B">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4C">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4D">
            <w:pPr>
              <w:keepNext w:val="0"/>
              <w:spacing w:after="0" w:before="0" w:line="240" w:lineRule="auto"/>
              <w:ind w:firstLine="0"/>
              <w:rPr/>
            </w:pPr>
            <w:r w:rsidDel="00000000" w:rsidR="00000000" w:rsidRPr="00000000">
              <w:rPr>
                <w:b w:val="0"/>
                <w:bCs w:val="0"/>
                <w:sz w:val="17"/>
                <w:szCs w:val="17"/>
                <w:rtl w:val="0"/>
              </w:rPr>
              <w:t xml:space="preserve">Consultar propios</w:t>
            </w:r>
            <w:r w:rsidDel="00000000" w:rsidR="00000000" w:rsidRPr="00000000">
              <w:rPr>
                <w:rtl w:val="0"/>
              </w:rPr>
            </w:r>
          </w:p>
        </w:tc>
        <w:tc>
          <w:tcPr/>
          <w:p w:rsidR="00000000" w:rsidDel="00000000" w:rsidP="00000000" w:rsidRDefault="00000000" w:rsidRPr="00000000" w14:paraId="0000024E">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tcBorders>
              <w:bottom w:color="000000" w:space="0" w:sz="8" w:val="single"/>
            </w:tcBorders>
          </w:tcPr>
          <w:p w:rsidR="00000000" w:rsidDel="00000000" w:rsidP="00000000" w:rsidRDefault="00000000" w:rsidRPr="00000000" w14:paraId="0000024F">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50">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51">
            <w:pPr>
              <w:keepNext w:val="0"/>
              <w:spacing w:after="0" w:before="0" w:line="240" w:lineRule="auto"/>
              <w:ind w:firstLine="0"/>
              <w:rPr/>
            </w:pPr>
            <w:r w:rsidDel="00000000" w:rsidR="00000000" w:rsidRPr="00000000">
              <w:rPr>
                <w:b w:val="0"/>
                <w:bCs w:val="0"/>
                <w:sz w:val="17"/>
                <w:szCs w:val="17"/>
                <w:rtl w:val="0"/>
              </w:rPr>
              <w:t xml:space="preserve">Programación Preventiva</w:t>
            </w:r>
            <w:r w:rsidDel="00000000" w:rsidR="00000000" w:rsidRPr="00000000">
              <w:rPr>
                <w:rtl w:val="0"/>
              </w:rPr>
            </w:r>
          </w:p>
        </w:tc>
        <w:tc>
          <w:tcPr/>
          <w:p w:rsidR="00000000" w:rsidDel="00000000" w:rsidP="00000000" w:rsidRDefault="00000000" w:rsidRPr="00000000" w14:paraId="00000252">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53">
            <w:pPr>
              <w:keepNext w:val="0"/>
              <w:spacing w:after="0" w:before="0" w:line="240" w:lineRule="auto"/>
              <w:ind w:firstLine="0"/>
              <w:rPr/>
            </w:pPr>
            <w:r w:rsidDel="00000000" w:rsidR="00000000" w:rsidRPr="00000000">
              <w:rPr>
                <w:b w:val="0"/>
                <w:bCs w:val="0"/>
                <w:sz w:val="17"/>
                <w:szCs w:val="17"/>
                <w:rtl w:val="0"/>
              </w:rPr>
              <w:t xml:space="preserve">Crear/Editar</w:t>
            </w:r>
            <w:r w:rsidDel="00000000" w:rsidR="00000000" w:rsidRPr="00000000">
              <w:rPr>
                <w:rtl w:val="0"/>
              </w:rPr>
            </w:r>
          </w:p>
        </w:tc>
        <w:tc>
          <w:tcPr/>
          <w:p w:rsidR="00000000" w:rsidDel="00000000" w:rsidP="00000000" w:rsidRDefault="00000000" w:rsidRPr="00000000" w14:paraId="00000254">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55">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56">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5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58">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59">
            <w:pPr>
              <w:keepNext w:val="0"/>
              <w:spacing w:after="0" w:before="0" w:line="240" w:lineRule="auto"/>
              <w:ind w:firstLine="0"/>
              <w:rPr/>
            </w:pPr>
            <w:r w:rsidDel="00000000" w:rsidR="00000000" w:rsidRPr="00000000">
              <w:rPr>
                <w:b w:val="0"/>
                <w:bCs w:val="0"/>
                <w:sz w:val="17"/>
                <w:szCs w:val="17"/>
                <w:rtl w:val="0"/>
              </w:rPr>
              <w:t xml:space="preserve">Órdenes e Intervenciones</w:t>
            </w:r>
            <w:r w:rsidDel="00000000" w:rsidR="00000000" w:rsidRPr="00000000">
              <w:rPr>
                <w:rtl w:val="0"/>
              </w:rPr>
            </w:r>
          </w:p>
        </w:tc>
        <w:tc>
          <w:tcPr/>
          <w:p w:rsidR="00000000" w:rsidDel="00000000" w:rsidP="00000000" w:rsidRDefault="00000000" w:rsidRPr="00000000" w14:paraId="0000025A">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5B">
            <w:pPr>
              <w:keepNext w:val="0"/>
              <w:spacing w:after="0" w:before="0" w:line="240" w:lineRule="auto"/>
              <w:ind w:firstLine="0"/>
              <w:rPr/>
            </w:pPr>
            <w:r w:rsidDel="00000000" w:rsidR="00000000" w:rsidRPr="00000000">
              <w:rPr>
                <w:b w:val="0"/>
                <w:bCs w:val="0"/>
                <w:sz w:val="17"/>
                <w:szCs w:val="17"/>
                <w:rtl w:val="0"/>
              </w:rPr>
              <w:t xml:space="preserve">Asignar/Aprobar</w:t>
            </w:r>
            <w:r w:rsidDel="00000000" w:rsidR="00000000" w:rsidRPr="00000000">
              <w:rPr>
                <w:rtl w:val="0"/>
              </w:rPr>
            </w:r>
          </w:p>
        </w:tc>
        <w:tc>
          <w:tcPr/>
          <w:p w:rsidR="00000000" w:rsidDel="00000000" w:rsidP="00000000" w:rsidRDefault="00000000" w:rsidRPr="00000000" w14:paraId="0000025C">
            <w:pPr>
              <w:keepNext w:val="0"/>
              <w:spacing w:after="0" w:before="0" w:line="240" w:lineRule="auto"/>
              <w:ind w:firstLine="0"/>
              <w:rPr/>
            </w:pPr>
            <w:r w:rsidDel="00000000" w:rsidR="00000000" w:rsidRPr="00000000">
              <w:rPr>
                <w:b w:val="0"/>
                <w:bCs w:val="0"/>
                <w:sz w:val="17"/>
                <w:szCs w:val="17"/>
                <w:rtl w:val="0"/>
              </w:rPr>
              <w:t xml:space="preserve">Registrar/Editar</w:t>
            </w:r>
            <w:r w:rsidDel="00000000" w:rsidR="00000000" w:rsidRPr="00000000">
              <w:rPr>
                <w:rtl w:val="0"/>
              </w:rPr>
            </w:r>
          </w:p>
        </w:tc>
        <w:tc>
          <w:tcPr/>
          <w:p w:rsidR="00000000" w:rsidDel="00000000" w:rsidP="00000000" w:rsidRDefault="00000000" w:rsidRPr="00000000" w14:paraId="0000025D">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5E">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5F">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60">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61">
            <w:pPr>
              <w:keepNext w:val="0"/>
              <w:spacing w:after="0" w:before="0" w:line="240" w:lineRule="auto"/>
              <w:ind w:firstLine="0"/>
              <w:rPr/>
            </w:pPr>
            <w:r w:rsidDel="00000000" w:rsidR="00000000" w:rsidRPr="00000000">
              <w:rPr>
                <w:sz w:val="17"/>
                <w:szCs w:val="17"/>
                <w:rtl w:val="0"/>
              </w:rPr>
              <w:t xml:space="preserve">campos Dinámicos</w:t>
            </w:r>
            <w:r w:rsidDel="00000000" w:rsidR="00000000" w:rsidRPr="00000000">
              <w:rPr>
                <w:rtl w:val="0"/>
              </w:rPr>
            </w:r>
          </w:p>
        </w:tc>
        <w:tc>
          <w:tcPr/>
          <w:p w:rsidR="00000000" w:rsidDel="00000000" w:rsidP="00000000" w:rsidRDefault="00000000" w:rsidRPr="00000000" w14:paraId="00000262">
            <w:pPr>
              <w:keepNext w:val="0"/>
              <w:spacing w:after="0" w:before="0" w:line="240" w:lineRule="auto"/>
              <w:ind w:firstLine="0"/>
              <w:rPr/>
            </w:pPr>
            <w:r w:rsidDel="00000000" w:rsidR="00000000" w:rsidRPr="00000000">
              <w:rPr>
                <w:b w:val="0"/>
                <w:bCs w:val="0"/>
                <w:sz w:val="17"/>
                <w:szCs w:val="17"/>
                <w:rtl w:val="0"/>
              </w:rPr>
              <w:t xml:space="preserve">Configurar</w:t>
            </w:r>
            <w:r w:rsidDel="00000000" w:rsidR="00000000" w:rsidRPr="00000000">
              <w:rPr>
                <w:rtl w:val="0"/>
              </w:rPr>
            </w:r>
          </w:p>
        </w:tc>
        <w:tc>
          <w:tcPr/>
          <w:p w:rsidR="00000000" w:rsidDel="00000000" w:rsidP="00000000" w:rsidRDefault="00000000" w:rsidRPr="00000000" w14:paraId="00000263">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64">
            <w:pPr>
              <w:keepNext w:val="0"/>
              <w:spacing w:after="0" w:before="0" w:line="240" w:lineRule="auto"/>
              <w:ind w:firstLine="0"/>
              <w:rPr/>
            </w:pPr>
            <w:r w:rsidDel="00000000" w:rsidR="00000000" w:rsidRPr="00000000">
              <w:rPr>
                <w:b w:val="0"/>
                <w:bCs w:val="0"/>
                <w:sz w:val="17"/>
                <w:szCs w:val="17"/>
                <w:rtl w:val="0"/>
              </w:rPr>
              <w:t xml:space="preserve">Diligenciar</w:t>
            </w:r>
            <w:r w:rsidDel="00000000" w:rsidR="00000000" w:rsidRPr="00000000">
              <w:rPr>
                <w:rtl w:val="0"/>
              </w:rPr>
            </w:r>
          </w:p>
        </w:tc>
        <w:tc>
          <w:tcPr/>
          <w:p w:rsidR="00000000" w:rsidDel="00000000" w:rsidP="00000000" w:rsidRDefault="00000000" w:rsidRPr="00000000" w14:paraId="00000265">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66">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6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68">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69">
            <w:pPr>
              <w:keepNext w:val="0"/>
              <w:spacing w:after="0" w:before="0" w:line="240" w:lineRule="auto"/>
              <w:ind w:firstLine="0"/>
              <w:rPr/>
            </w:pPr>
            <w:r w:rsidDel="00000000" w:rsidR="00000000" w:rsidRPr="00000000">
              <w:rPr>
                <w:b w:val="0"/>
                <w:bCs w:val="0"/>
                <w:sz w:val="17"/>
                <w:szCs w:val="17"/>
                <w:rtl w:val="0"/>
              </w:rPr>
              <w:t xml:space="preserve">Calibraciones</w:t>
            </w:r>
            <w:r w:rsidDel="00000000" w:rsidR="00000000" w:rsidRPr="00000000">
              <w:rPr>
                <w:rtl w:val="0"/>
              </w:rPr>
            </w:r>
          </w:p>
        </w:tc>
        <w:tc>
          <w:tcPr/>
          <w:p w:rsidR="00000000" w:rsidDel="00000000" w:rsidP="00000000" w:rsidRDefault="00000000" w:rsidRPr="00000000" w14:paraId="0000026A">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6B">
            <w:pPr>
              <w:keepNext w:val="0"/>
              <w:spacing w:after="0" w:before="0" w:line="240" w:lineRule="auto"/>
              <w:ind w:firstLine="0"/>
              <w:rPr/>
            </w:pPr>
            <w:r w:rsidDel="00000000" w:rsidR="00000000" w:rsidRPr="00000000">
              <w:rPr>
                <w:b w:val="0"/>
                <w:bCs w:val="0"/>
                <w:sz w:val="17"/>
                <w:szCs w:val="17"/>
                <w:rtl w:val="0"/>
              </w:rPr>
              <w:t xml:space="preserve">Aprobar</w:t>
            </w:r>
            <w:r w:rsidDel="00000000" w:rsidR="00000000" w:rsidRPr="00000000">
              <w:rPr>
                <w:rtl w:val="0"/>
              </w:rPr>
            </w:r>
          </w:p>
        </w:tc>
        <w:tc>
          <w:tcPr/>
          <w:p w:rsidR="00000000" w:rsidDel="00000000" w:rsidP="00000000" w:rsidRDefault="00000000" w:rsidRPr="00000000" w14:paraId="0000026C">
            <w:pPr>
              <w:keepNext w:val="0"/>
              <w:spacing w:after="0" w:before="0" w:line="240" w:lineRule="auto"/>
              <w:ind w:firstLine="0"/>
              <w:rPr/>
            </w:pPr>
            <w:r w:rsidDel="00000000" w:rsidR="00000000" w:rsidRPr="00000000">
              <w:rPr>
                <w:b w:val="0"/>
                <w:bCs w:val="0"/>
                <w:sz w:val="17"/>
                <w:szCs w:val="17"/>
                <w:rtl w:val="0"/>
              </w:rPr>
              <w:t xml:space="preserve">Registrar/Editar</w:t>
            </w:r>
            <w:r w:rsidDel="00000000" w:rsidR="00000000" w:rsidRPr="00000000">
              <w:rPr>
                <w:rtl w:val="0"/>
              </w:rPr>
            </w:r>
          </w:p>
        </w:tc>
        <w:tc>
          <w:tcPr/>
          <w:p w:rsidR="00000000" w:rsidDel="00000000" w:rsidP="00000000" w:rsidRDefault="00000000" w:rsidRPr="00000000" w14:paraId="0000026D">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6E">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6F">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70">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71">
            <w:pPr>
              <w:keepNext w:val="0"/>
              <w:spacing w:after="0" w:before="0" w:line="240" w:lineRule="auto"/>
              <w:ind w:firstLine="0"/>
              <w:rPr/>
            </w:pPr>
            <w:r w:rsidDel="00000000" w:rsidR="00000000" w:rsidRPr="00000000">
              <w:rPr>
                <w:b w:val="0"/>
                <w:bCs w:val="0"/>
                <w:sz w:val="17"/>
                <w:szCs w:val="17"/>
                <w:rtl w:val="0"/>
              </w:rPr>
              <w:t xml:space="preserve">Reportes e Indicadores</w:t>
            </w:r>
            <w:r w:rsidDel="00000000" w:rsidR="00000000" w:rsidRPr="00000000">
              <w:rPr>
                <w:rtl w:val="0"/>
              </w:rPr>
            </w:r>
          </w:p>
        </w:tc>
        <w:tc>
          <w:tcPr/>
          <w:p w:rsidR="00000000" w:rsidDel="00000000" w:rsidP="00000000" w:rsidRDefault="00000000" w:rsidRPr="00000000" w14:paraId="00000272">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73">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74">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75">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76">
            <w:pPr>
              <w:keepNext w:val="0"/>
              <w:spacing w:after="0" w:before="0" w:line="240" w:lineRule="auto"/>
              <w:ind w:firstLine="0"/>
              <w:rPr/>
            </w:pPr>
            <w:r w:rsidDel="00000000" w:rsidR="00000000" w:rsidRPr="00000000">
              <w:rPr>
                <w:b w:val="0"/>
                <w:bCs w:val="0"/>
                <w:sz w:val="17"/>
                <w:szCs w:val="17"/>
                <w:rtl w:val="0"/>
              </w:rPr>
              <w:t xml:space="preserve">Consultar KPIs</w:t>
            </w:r>
            <w:r w:rsidDel="00000000" w:rsidR="00000000" w:rsidRPr="00000000">
              <w:rPr>
                <w:rtl w:val="0"/>
              </w:rPr>
            </w:r>
          </w:p>
        </w:tc>
        <w:tc>
          <w:tcPr/>
          <w:p w:rsidR="00000000" w:rsidDel="00000000" w:rsidP="00000000" w:rsidRDefault="00000000" w:rsidRPr="00000000" w14:paraId="0000027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Consultar KPIs </w:t>
            </w:r>
            <w:r w:rsidDel="00000000" w:rsidR="00000000" w:rsidRPr="00000000">
              <w:rPr>
                <w:rtl w:val="0"/>
              </w:rPr>
            </w:r>
          </w:p>
        </w:tc>
        <w:tc>
          <w:tcPr/>
          <w:p w:rsidR="00000000" w:rsidDel="00000000" w:rsidP="00000000" w:rsidRDefault="00000000" w:rsidRPr="00000000" w14:paraId="00000278">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p w:rsidR="00000000" w:rsidDel="00000000" w:rsidP="00000000" w:rsidRDefault="00000000" w:rsidRPr="00000000" w14:paraId="00000279">
            <w:pPr>
              <w:keepNext w:val="0"/>
              <w:spacing w:after="0" w:before="0" w:line="240" w:lineRule="auto"/>
              <w:ind w:firstLine="0"/>
              <w:rPr/>
            </w:pPr>
            <w:r w:rsidDel="00000000" w:rsidR="00000000" w:rsidRPr="00000000">
              <w:rPr>
                <w:b w:val="0"/>
                <w:bCs w:val="0"/>
                <w:sz w:val="17"/>
                <w:szCs w:val="17"/>
                <w:rtl w:val="0"/>
              </w:rPr>
              <w:t xml:space="preserve">Analítica K-Means</w:t>
            </w:r>
            <w:r w:rsidDel="00000000" w:rsidR="00000000" w:rsidRPr="00000000">
              <w:rPr>
                <w:rtl w:val="0"/>
              </w:rPr>
            </w:r>
          </w:p>
        </w:tc>
        <w:tc>
          <w:tcPr/>
          <w:p w:rsidR="00000000" w:rsidDel="00000000" w:rsidP="00000000" w:rsidRDefault="00000000" w:rsidRPr="00000000" w14:paraId="0000027A">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7B">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p w:rsidR="00000000" w:rsidDel="00000000" w:rsidP="00000000" w:rsidRDefault="00000000" w:rsidRPr="00000000" w14:paraId="0000027C">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7D">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p w:rsidR="00000000" w:rsidDel="00000000" w:rsidP="00000000" w:rsidRDefault="00000000" w:rsidRPr="00000000" w14:paraId="0000027E">
            <w:pPr>
              <w:keepNext w:val="0"/>
              <w:spacing w:after="0" w:before="0" w:line="240" w:lineRule="auto"/>
              <w:ind w:firstLine="0"/>
              <w:rPr/>
            </w:pPr>
            <w:r w:rsidDel="00000000" w:rsidR="00000000" w:rsidRPr="00000000">
              <w:rPr>
                <w:b w:val="0"/>
                <w:bCs w:val="0"/>
                <w:sz w:val="17"/>
                <w:szCs w:val="17"/>
                <w:rtl w:val="0"/>
              </w:rPr>
              <w:t xml:space="preserve">Consultar KPIs</w:t>
            </w:r>
            <w:r w:rsidDel="00000000" w:rsidR="00000000" w:rsidRPr="00000000">
              <w:rPr>
                <w:rtl w:val="0"/>
              </w:rPr>
            </w:r>
          </w:p>
        </w:tc>
        <w:tc>
          <w:tcPr/>
          <w:p w:rsidR="00000000" w:rsidDel="00000000" w:rsidP="00000000" w:rsidRDefault="00000000" w:rsidRPr="00000000" w14:paraId="0000027F">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Consultar KPIs </w:t>
            </w:r>
            <w:r w:rsidDel="00000000" w:rsidR="00000000" w:rsidRPr="00000000">
              <w:rPr>
                <w:rtl w:val="0"/>
              </w:rPr>
            </w:r>
          </w:p>
        </w:tc>
        <w:tc>
          <w:tcPr/>
          <w:p w:rsidR="00000000" w:rsidDel="00000000" w:rsidP="00000000" w:rsidRDefault="00000000" w:rsidRPr="00000000" w14:paraId="00000280">
            <w:pPr>
              <w:keepNext w:val="0"/>
              <w:spacing w:after="0" w:before="0" w:line="240" w:lineRule="auto"/>
              <w:ind w:firstLine="0"/>
              <w:rPr/>
            </w:pPr>
            <w:r w:rsidDel="00000000" w:rsidR="00000000" w:rsidRPr="00000000">
              <w:rPr>
                <w:b w:val="0"/>
                <w:bCs w:val="0"/>
                <w:sz w:val="17"/>
                <w:szCs w:val="17"/>
                <w:rtl w:val="0"/>
              </w:rPr>
              <w:t xml:space="preserve">Solo consulta</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281">
            <w:pPr>
              <w:keepNext w:val="0"/>
              <w:spacing w:after="0" w:before="0" w:line="240" w:lineRule="auto"/>
              <w:ind w:firstLine="0"/>
              <w:rPr/>
            </w:pPr>
            <w:r w:rsidDel="00000000" w:rsidR="00000000" w:rsidRPr="00000000">
              <w:rPr>
                <w:b w:val="0"/>
                <w:bCs w:val="0"/>
                <w:sz w:val="17"/>
                <w:szCs w:val="17"/>
                <w:rtl w:val="0"/>
              </w:rPr>
              <w:t xml:space="preserve">Bitácora de Auditoría</w:t>
            </w:r>
            <w:r w:rsidDel="00000000" w:rsidR="00000000" w:rsidRPr="00000000">
              <w:rPr>
                <w:rtl w:val="0"/>
              </w:rPr>
            </w:r>
          </w:p>
        </w:tc>
        <w:tc>
          <w:tcPr>
            <w:tcBorders>
              <w:bottom w:color="000000" w:space="0" w:sz="8" w:val="single"/>
            </w:tcBorders>
          </w:tcPr>
          <w:p w:rsidR="00000000" w:rsidDel="00000000" w:rsidP="00000000" w:rsidRDefault="00000000" w:rsidRPr="00000000" w14:paraId="00000282">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c>
          <w:tcPr>
            <w:tcBorders>
              <w:bottom w:color="000000" w:space="0" w:sz="8" w:val="single"/>
            </w:tcBorders>
          </w:tcPr>
          <w:p w:rsidR="00000000" w:rsidDel="00000000" w:rsidP="00000000" w:rsidRDefault="00000000" w:rsidRPr="00000000" w14:paraId="00000283">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tcBorders>
              <w:bottom w:color="000000" w:space="0" w:sz="8" w:val="single"/>
            </w:tcBorders>
          </w:tcPr>
          <w:p w:rsidR="00000000" w:rsidDel="00000000" w:rsidP="00000000" w:rsidRDefault="00000000" w:rsidRPr="00000000" w14:paraId="00000284">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tcBorders>
              <w:bottom w:color="000000" w:space="0" w:sz="8" w:val="single"/>
            </w:tcBorders>
          </w:tcPr>
          <w:p w:rsidR="00000000" w:rsidDel="00000000" w:rsidP="00000000" w:rsidRDefault="00000000" w:rsidRPr="00000000" w14:paraId="00000285">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tcBorders>
              <w:bottom w:color="000000" w:space="0" w:sz="8" w:val="single"/>
            </w:tcBorders>
          </w:tcPr>
          <w:p w:rsidR="00000000" w:rsidDel="00000000" w:rsidP="00000000" w:rsidRDefault="00000000" w:rsidRPr="00000000" w14:paraId="00000286">
            <w:pPr>
              <w:keepNext w:val="0"/>
              <w:spacing w:after="0" w:before="0" w:line="240" w:lineRule="auto"/>
              <w:ind w:firstLine="0"/>
              <w:rPr/>
            </w:pPr>
            <w:r w:rsidDel="00000000" w:rsidR="00000000" w:rsidRPr="00000000">
              <w:rPr>
                <w:b w:val="0"/>
                <w:bCs w:val="0"/>
                <w:sz w:val="17"/>
                <w:szCs w:val="17"/>
                <w:rtl w:val="0"/>
              </w:rPr>
              <w:t xml:space="preserve">Sin acceso</w:t>
            </w:r>
            <w:r w:rsidDel="00000000" w:rsidR="00000000" w:rsidRPr="00000000">
              <w:rPr>
                <w:rtl w:val="0"/>
              </w:rPr>
            </w:r>
          </w:p>
        </w:tc>
        <w:tc>
          <w:tcPr>
            <w:tcBorders>
              <w:bottom w:color="000000" w:space="0" w:sz="8" w:val="single"/>
            </w:tcBorders>
          </w:tcPr>
          <w:p w:rsidR="00000000" w:rsidDel="00000000" w:rsidP="00000000" w:rsidRDefault="00000000" w:rsidRPr="00000000" w14:paraId="00000287">
            <w:pPr>
              <w:keepNext w:val="0"/>
              <w:spacing w:line="240" w:lineRule="auto"/>
              <w:ind w:firstLine="0"/>
              <w:rPr>
                <w:rFonts w:ascii="Times New Roman" w:cs="Times New Roman" w:eastAsia="Times New Roman" w:hAnsi="Times New Roman"/>
                <w:b w:val="0"/>
                <w:bCs w:val="0"/>
                <w:sz w:val="17"/>
                <w:szCs w:val="17"/>
              </w:rPr>
            </w:pPr>
            <w:r w:rsidDel="00000000" w:rsidR="00000000" w:rsidRPr="00000000">
              <w:rPr>
                <w:b w:val="0"/>
                <w:bCs w:val="0"/>
                <w:sz w:val="17"/>
                <w:szCs w:val="17"/>
                <w:rtl w:val="0"/>
              </w:rPr>
              <w:t xml:space="preserve">Sin acceso</w:t>
            </w:r>
            <w:r w:rsidDel="00000000" w:rsidR="00000000" w:rsidRPr="00000000">
              <w:rPr>
                <w:rtl w:val="0"/>
              </w:rPr>
            </w:r>
          </w:p>
        </w:tc>
        <w:tc>
          <w:tcPr>
            <w:tcBorders>
              <w:bottom w:color="000000" w:space="0" w:sz="8" w:val="single"/>
            </w:tcBorders>
          </w:tcPr>
          <w:p w:rsidR="00000000" w:rsidDel="00000000" w:rsidP="00000000" w:rsidRDefault="00000000" w:rsidRPr="00000000" w14:paraId="00000288">
            <w:pPr>
              <w:keepNext w:val="0"/>
              <w:spacing w:after="0" w:before="0" w:line="240" w:lineRule="auto"/>
              <w:ind w:firstLine="0"/>
              <w:rPr/>
            </w:pPr>
            <w:r w:rsidDel="00000000" w:rsidR="00000000" w:rsidRPr="00000000">
              <w:rPr>
                <w:b w:val="0"/>
                <w:bCs w:val="0"/>
                <w:sz w:val="17"/>
                <w:szCs w:val="17"/>
                <w:rtl w:val="0"/>
              </w:rPr>
              <w:t xml:space="preserve">Consultar</w:t>
            </w:r>
            <w:r w:rsidDel="00000000" w:rsidR="00000000" w:rsidRPr="00000000">
              <w:rPr>
                <w:rtl w:val="0"/>
              </w:rPr>
            </w:r>
          </w:p>
        </w:tc>
      </w:tr>
    </w:tbl>
    <w:p w:rsidR="00000000" w:rsidDel="00000000" w:rsidP="00000000" w:rsidRDefault="00000000" w:rsidRPr="00000000" w14:paraId="00000289">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AC-01 Administrador del Sistema, AC-02 Ingeniero Biomédico, AC-03 Técnico de Mantenimiento, AC-04 Personal Clínico, AC-05 Director/Gerente Biomédico, AC-06 Directiva Institucional y AC-07 Ente Regulador/Auditor. El Auditor accede como usuario de solo consulta dentro del tenant auditado (RN-008). </w:t>
      </w:r>
    </w:p>
    <w:p w:rsidR="00000000" w:rsidDel="00000000" w:rsidP="00000000" w:rsidRDefault="00000000" w:rsidRPr="00000000" w14:paraId="0000028A">
      <w:pPr>
        <w:pStyle w:val="Heading1"/>
        <w:rPr/>
      </w:pPr>
      <w:r w:rsidDel="00000000" w:rsidR="00000000" w:rsidRPr="00000000">
        <w:rPr>
          <w:rtl w:val="0"/>
        </w:rPr>
        <w:t xml:space="preserve">7. Modelo de Datos, Persistencia y Protección de Información</w:t>
      </w:r>
    </w:p>
    <w:p w:rsidR="00000000" w:rsidDel="00000000" w:rsidP="00000000" w:rsidRDefault="00000000" w:rsidRPr="00000000" w14:paraId="0000028B">
      <w:pPr>
        <w:pStyle w:val="Heading2"/>
        <w:rPr/>
      </w:pPr>
      <w:r w:rsidDel="00000000" w:rsidR="00000000" w:rsidRPr="00000000">
        <w:rPr>
          <w:rtl w:val="0"/>
        </w:rPr>
        <w:t xml:space="preserve">7.1 Catálogo de Entidades Relacionales y Colecciones NoSQL</w:t>
      </w:r>
    </w:p>
    <w:p w:rsidR="00000000" w:rsidDel="00000000" w:rsidP="00000000" w:rsidRDefault="00000000" w:rsidRPr="00000000" w14:paraId="0000028C">
      <w:pPr>
        <w:rPr/>
      </w:pPr>
      <w:r w:rsidDel="00000000" w:rsidR="00000000" w:rsidRPr="00000000">
        <w:rPr>
          <w:rtl w:val="0"/>
        </w:rPr>
        <w:t xml:space="preserve">SITBIO gestiona su persistencia de forma híbrida: las entidades administrativas viven en la base de datos relacional PostgreSQL (16 tablas) y las colecciones de estructura variable, en MongoDB (3 colecciones) (MongoDB, Inc., s. f.). La Tabla 9 lista las entidades y sus atributos principales; el modelo físico completo y el diccionario de datos se documentan en el DOC-06-ARQ (DER-BD-04).</w:t>
      </w:r>
    </w:p>
    <w:p w:rsidR="00000000" w:rsidDel="00000000" w:rsidP="00000000" w:rsidRDefault="00000000" w:rsidRPr="00000000" w14:paraId="0000028D">
      <w:pPr>
        <w:keepNext w:val="1"/>
        <w:spacing w:after="0" w:before="120" w:line="480" w:lineRule="auto"/>
        <w:ind w:firstLine="0"/>
        <w:rPr/>
      </w:pPr>
      <w:r w:rsidDel="00000000" w:rsidR="00000000" w:rsidRPr="00000000">
        <w:rPr>
          <w:b w:val="1"/>
          <w:bCs w:val="1"/>
          <w:rtl w:val="0"/>
        </w:rPr>
        <w:t xml:space="preserve">Tabla 9</w:t>
      </w:r>
      <w:r w:rsidDel="00000000" w:rsidR="00000000" w:rsidRPr="00000000">
        <w:rPr>
          <w:rtl w:val="0"/>
        </w:rPr>
      </w:r>
    </w:p>
    <w:p w:rsidR="00000000" w:rsidDel="00000000" w:rsidP="00000000" w:rsidRDefault="00000000" w:rsidRPr="00000000" w14:paraId="0000028E">
      <w:pPr>
        <w:keepNext w:val="1"/>
        <w:spacing w:after="120" w:before="0" w:line="240" w:lineRule="auto"/>
        <w:ind w:firstLine="0"/>
        <w:rPr/>
      </w:pPr>
      <w:r w:rsidDel="00000000" w:rsidR="00000000" w:rsidRPr="00000000">
        <w:rPr>
          <w:i w:val="1"/>
          <w:iCs w:val="1"/>
          <w:rtl w:val="0"/>
        </w:rPr>
        <w:t xml:space="preserve">Entidades Relacionales y Colecciones NoSQL de SITBIO</w:t>
      </w:r>
      <w:r w:rsidDel="00000000" w:rsidR="00000000" w:rsidRPr="00000000">
        <w:rPr>
          <w:rtl w:val="0"/>
        </w:rPr>
      </w:r>
    </w:p>
    <w:tbl>
      <w:tblPr>
        <w:tblStyle w:val="Table9"/>
        <w:tblW w:w="9360.0" w:type="dxa"/>
        <w:jc w:val="center"/>
        <w:tblLayout w:type="fixed"/>
        <w:tblLook w:val="0000"/>
      </w:tblPr>
      <w:tblGrid>
        <w:gridCol w:w="2387"/>
        <w:gridCol w:w="1212"/>
        <w:gridCol w:w="5761"/>
        <w:tblGridChange w:id="0">
          <w:tblGrid>
            <w:gridCol w:w="2387"/>
            <w:gridCol w:w="1212"/>
            <w:gridCol w:w="5761"/>
          </w:tblGrid>
        </w:tblGridChange>
      </w:tblGrid>
      <w:tr>
        <w:trPr>
          <w:cantSplit w:val="1"/>
          <w:tblHeader w:val="1"/>
        </w:trPr>
        <w:tc>
          <w:tcPr>
            <w:tcBorders>
              <w:top w:color="000000" w:space="0" w:sz="8" w:val="single"/>
              <w:bottom w:color="000000" w:space="0" w:sz="8" w:val="single"/>
            </w:tcBorders>
          </w:tcPr>
          <w:p w:rsidR="00000000" w:rsidDel="00000000" w:rsidP="00000000" w:rsidRDefault="00000000" w:rsidRPr="00000000" w14:paraId="0000028F">
            <w:pPr>
              <w:keepNext w:val="0"/>
              <w:spacing w:after="0" w:before="0" w:line="240" w:lineRule="auto"/>
              <w:ind w:firstLine="0"/>
              <w:rPr/>
            </w:pPr>
            <w:r w:rsidDel="00000000" w:rsidR="00000000" w:rsidRPr="00000000">
              <w:rPr>
                <w:b w:val="1"/>
                <w:bCs w:val="1"/>
                <w:sz w:val="19"/>
                <w:szCs w:val="19"/>
                <w:rtl w:val="0"/>
              </w:rPr>
              <w:t xml:space="preserve">Entidad o colección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90">
            <w:pPr>
              <w:keepNext w:val="0"/>
              <w:spacing w:after="0" w:before="0" w:line="240" w:lineRule="auto"/>
              <w:ind w:firstLine="0"/>
              <w:rPr/>
            </w:pPr>
            <w:r w:rsidDel="00000000" w:rsidR="00000000" w:rsidRPr="00000000">
              <w:rPr>
                <w:b w:val="1"/>
                <w:bCs w:val="1"/>
                <w:sz w:val="19"/>
                <w:szCs w:val="19"/>
                <w:rtl w:val="0"/>
              </w:rPr>
              <w:t xml:space="preserve">Almacén</w:t>
            </w:r>
            <w:r w:rsidDel="00000000" w:rsidR="00000000" w:rsidRPr="00000000">
              <w:rPr>
                <w:rtl w:val="0"/>
              </w:rPr>
            </w:r>
          </w:p>
        </w:tc>
        <w:tc>
          <w:tcPr>
            <w:tcBorders>
              <w:top w:color="000000" w:space="0" w:sz="8" w:val="single"/>
              <w:bottom w:color="000000" w:space="0" w:sz="8" w:val="single"/>
            </w:tcBorders>
          </w:tcPr>
          <w:p w:rsidR="00000000" w:rsidDel="00000000" w:rsidP="00000000" w:rsidRDefault="00000000" w:rsidRPr="00000000" w14:paraId="00000291">
            <w:pPr>
              <w:keepNext w:val="0"/>
              <w:spacing w:after="0" w:before="0" w:line="240" w:lineRule="auto"/>
              <w:ind w:firstLine="0"/>
              <w:rPr/>
            </w:pPr>
            <w:r w:rsidDel="00000000" w:rsidR="00000000" w:rsidRPr="00000000">
              <w:rPr>
                <w:b w:val="1"/>
                <w:bCs w:val="1"/>
                <w:sz w:val="19"/>
                <w:szCs w:val="19"/>
                <w:rtl w:val="0"/>
              </w:rPr>
              <w:t xml:space="preserve">Atributos principales</w:t>
            </w:r>
            <w:r w:rsidDel="00000000" w:rsidR="00000000" w:rsidRPr="00000000">
              <w:rPr>
                <w:rtl w:val="0"/>
              </w:rPr>
            </w:r>
          </w:p>
        </w:tc>
      </w:tr>
      <w:tr>
        <w:trPr>
          <w:cantSplit w:val="1"/>
          <w:tblHeader w:val="0"/>
        </w:trPr>
        <w:tc>
          <w:tcPr/>
          <w:p w:rsidR="00000000" w:rsidDel="00000000" w:rsidP="00000000" w:rsidRDefault="00000000" w:rsidRPr="00000000" w14:paraId="00000292">
            <w:pPr>
              <w:keepNext w:val="0"/>
              <w:spacing w:after="0" w:before="0" w:line="240" w:lineRule="auto"/>
              <w:ind w:firstLine="0"/>
              <w:rPr/>
            </w:pPr>
            <w:r w:rsidDel="00000000" w:rsidR="00000000" w:rsidRPr="00000000">
              <w:rPr>
                <w:b w:val="0"/>
                <w:bCs w:val="0"/>
                <w:sz w:val="19"/>
                <w:szCs w:val="19"/>
                <w:rtl w:val="0"/>
              </w:rPr>
              <w:t xml:space="preserve">TENANT</w:t>
            </w:r>
            <w:r w:rsidDel="00000000" w:rsidR="00000000" w:rsidRPr="00000000">
              <w:rPr>
                <w:rtl w:val="0"/>
              </w:rPr>
            </w:r>
          </w:p>
        </w:tc>
        <w:tc>
          <w:tcPr/>
          <w:p w:rsidR="00000000" w:rsidDel="00000000" w:rsidP="00000000" w:rsidRDefault="00000000" w:rsidRPr="00000000" w14:paraId="00000293">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94">
            <w:pPr>
              <w:keepNext w:val="0"/>
              <w:spacing w:after="0" w:before="0" w:line="240" w:lineRule="auto"/>
              <w:ind w:firstLine="0"/>
              <w:rPr/>
            </w:pPr>
            <w:r w:rsidDel="00000000" w:rsidR="00000000" w:rsidRPr="00000000">
              <w:rPr>
                <w:b w:val="0"/>
                <w:bCs w:val="0"/>
                <w:sz w:val="19"/>
                <w:szCs w:val="19"/>
                <w:rtl w:val="0"/>
              </w:rPr>
              <w:t xml:space="preserve">id_tenant, nombre, nit, dias_anticipacion_alerta, estado_activo, fecha_creacion, plan, max_usuarios_gestion, max_equipos, max_almacenamiento_gb y vigente_hasta.</w:t>
            </w:r>
            <w:r w:rsidDel="00000000" w:rsidR="00000000" w:rsidRPr="00000000">
              <w:rPr>
                <w:rtl w:val="0"/>
              </w:rPr>
            </w:r>
          </w:p>
        </w:tc>
      </w:tr>
      <w:tr>
        <w:trPr>
          <w:cantSplit w:val="1"/>
          <w:tblHeader w:val="0"/>
        </w:trPr>
        <w:tc>
          <w:tcPr/>
          <w:p w:rsidR="00000000" w:rsidDel="00000000" w:rsidP="00000000" w:rsidRDefault="00000000" w:rsidRPr="00000000" w14:paraId="00000295">
            <w:pPr>
              <w:keepNext w:val="0"/>
              <w:spacing w:after="0" w:before="0" w:line="240" w:lineRule="auto"/>
              <w:ind w:firstLine="0"/>
              <w:rPr/>
            </w:pPr>
            <w:r w:rsidDel="00000000" w:rsidR="00000000" w:rsidRPr="00000000">
              <w:rPr>
                <w:b w:val="0"/>
                <w:bCs w:val="0"/>
                <w:sz w:val="19"/>
                <w:szCs w:val="19"/>
                <w:rtl w:val="0"/>
              </w:rPr>
              <w:t xml:space="preserve">ROL</w:t>
            </w:r>
            <w:r w:rsidDel="00000000" w:rsidR="00000000" w:rsidRPr="00000000">
              <w:rPr>
                <w:rtl w:val="0"/>
              </w:rPr>
            </w:r>
          </w:p>
        </w:tc>
        <w:tc>
          <w:tcPr/>
          <w:p w:rsidR="00000000" w:rsidDel="00000000" w:rsidP="00000000" w:rsidRDefault="00000000" w:rsidRPr="00000000" w14:paraId="00000296">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97">
            <w:pPr>
              <w:keepNext w:val="0"/>
              <w:spacing w:after="0" w:before="0" w:line="240" w:lineRule="auto"/>
              <w:ind w:firstLine="0"/>
              <w:rPr/>
            </w:pPr>
            <w:r w:rsidDel="00000000" w:rsidR="00000000" w:rsidRPr="00000000">
              <w:rPr>
                <w:b w:val="0"/>
                <w:bCs w:val="0"/>
                <w:sz w:val="19"/>
                <w:szCs w:val="19"/>
                <w:rtl w:val="0"/>
              </w:rPr>
              <w:t xml:space="preserve">id_rol, nombre, descripcion (7 roles, AC-01 a AC-07).</w:t>
            </w:r>
            <w:r w:rsidDel="00000000" w:rsidR="00000000" w:rsidRPr="00000000">
              <w:rPr>
                <w:rtl w:val="0"/>
              </w:rPr>
            </w:r>
          </w:p>
        </w:tc>
      </w:tr>
      <w:tr>
        <w:trPr>
          <w:cantSplit w:val="1"/>
          <w:tblHeader w:val="0"/>
        </w:trPr>
        <w:tc>
          <w:tcPr/>
          <w:p w:rsidR="00000000" w:rsidDel="00000000" w:rsidP="00000000" w:rsidRDefault="00000000" w:rsidRPr="00000000" w14:paraId="00000298">
            <w:pPr>
              <w:keepNext w:val="0"/>
              <w:spacing w:after="0" w:before="0" w:line="240" w:lineRule="auto"/>
              <w:ind w:firstLine="0"/>
              <w:rPr/>
            </w:pPr>
            <w:r w:rsidDel="00000000" w:rsidR="00000000" w:rsidRPr="00000000">
              <w:rPr>
                <w:b w:val="0"/>
                <w:bCs w:val="0"/>
                <w:sz w:val="19"/>
                <w:szCs w:val="19"/>
                <w:rtl w:val="0"/>
              </w:rPr>
              <w:t xml:space="preserve">USUARIO</w:t>
            </w:r>
            <w:r w:rsidDel="00000000" w:rsidR="00000000" w:rsidRPr="00000000">
              <w:rPr>
                <w:rtl w:val="0"/>
              </w:rPr>
            </w:r>
          </w:p>
        </w:tc>
        <w:tc>
          <w:tcPr/>
          <w:p w:rsidR="00000000" w:rsidDel="00000000" w:rsidP="00000000" w:rsidRDefault="00000000" w:rsidRPr="00000000" w14:paraId="00000299">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9A">
            <w:pPr>
              <w:keepNext w:val="0"/>
              <w:spacing w:after="0" w:before="0" w:line="240" w:lineRule="auto"/>
              <w:ind w:firstLine="0"/>
              <w:rPr/>
            </w:pPr>
            <w:r w:rsidDel="00000000" w:rsidR="00000000" w:rsidRPr="00000000">
              <w:rPr>
                <w:b w:val="0"/>
                <w:bCs w:val="0"/>
                <w:sz w:val="19"/>
                <w:szCs w:val="19"/>
                <w:rtl w:val="0"/>
              </w:rPr>
              <w:t xml:space="preserve">id_usuario, tenant_id, rol_id, nombres, apellidos, correo, contrasena_hash, telefono, intentos_fallidos, estado_bloqueo, cambio_contrasena_obligatorio, estado_activo, ultimo_acceso.</w:t>
            </w:r>
            <w:r w:rsidDel="00000000" w:rsidR="00000000" w:rsidRPr="00000000">
              <w:rPr>
                <w:rtl w:val="0"/>
              </w:rPr>
            </w:r>
          </w:p>
        </w:tc>
      </w:tr>
      <w:tr>
        <w:trPr>
          <w:cantSplit w:val="1"/>
          <w:tblHeader w:val="0"/>
        </w:trPr>
        <w:tc>
          <w:tcPr/>
          <w:p w:rsidR="00000000" w:rsidDel="00000000" w:rsidP="00000000" w:rsidRDefault="00000000" w:rsidRPr="00000000" w14:paraId="0000029B">
            <w:pPr>
              <w:keepNext w:val="0"/>
              <w:spacing w:after="0" w:before="0" w:line="240" w:lineRule="auto"/>
              <w:ind w:firstLine="0"/>
              <w:rPr/>
            </w:pPr>
            <w:r w:rsidDel="00000000" w:rsidR="00000000" w:rsidRPr="00000000">
              <w:rPr>
                <w:b w:val="0"/>
                <w:bCs w:val="0"/>
                <w:sz w:val="19"/>
                <w:szCs w:val="19"/>
                <w:rtl w:val="0"/>
              </w:rPr>
              <w:t xml:space="preserve">SESION_TOKEN</w:t>
            </w:r>
            <w:r w:rsidDel="00000000" w:rsidR="00000000" w:rsidRPr="00000000">
              <w:rPr>
                <w:rtl w:val="0"/>
              </w:rPr>
            </w:r>
          </w:p>
        </w:tc>
        <w:tc>
          <w:tcPr/>
          <w:p w:rsidR="00000000" w:rsidDel="00000000" w:rsidP="00000000" w:rsidRDefault="00000000" w:rsidRPr="00000000" w14:paraId="0000029C">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9D">
            <w:pPr>
              <w:keepNext w:val="0"/>
              <w:spacing w:after="0" w:before="0" w:line="240" w:lineRule="auto"/>
              <w:ind w:firstLine="0"/>
              <w:rPr/>
            </w:pPr>
            <w:r w:rsidDel="00000000" w:rsidR="00000000" w:rsidRPr="00000000">
              <w:rPr>
                <w:b w:val="0"/>
                <w:bCs w:val="0"/>
                <w:sz w:val="19"/>
                <w:szCs w:val="19"/>
                <w:rtl w:val="0"/>
              </w:rPr>
              <w:t xml:space="preserve">id_sesion, tenant_id, usuario_id, jti, fecha_emision, fecha_expiracion, fecha_revocacion, motivo_revocacion (tokens emitidos y revocados).</w:t>
            </w:r>
            <w:r w:rsidDel="00000000" w:rsidR="00000000" w:rsidRPr="00000000">
              <w:rPr>
                <w:rtl w:val="0"/>
              </w:rPr>
            </w:r>
          </w:p>
        </w:tc>
      </w:tr>
      <w:tr>
        <w:trPr>
          <w:cantSplit w:val="1"/>
          <w:tblHeader w:val="0"/>
        </w:trPr>
        <w:tc>
          <w:tcPr/>
          <w:p w:rsidR="00000000" w:rsidDel="00000000" w:rsidP="00000000" w:rsidRDefault="00000000" w:rsidRPr="00000000" w14:paraId="0000029E">
            <w:pPr>
              <w:keepNext w:val="0"/>
              <w:spacing w:after="0" w:before="0" w:line="240" w:lineRule="auto"/>
              <w:ind w:firstLine="0"/>
              <w:rPr/>
            </w:pPr>
            <w:r w:rsidDel="00000000" w:rsidR="00000000" w:rsidRPr="00000000">
              <w:rPr>
                <w:b w:val="0"/>
                <w:bCs w:val="0"/>
                <w:sz w:val="19"/>
                <w:szCs w:val="19"/>
                <w:rtl w:val="0"/>
              </w:rPr>
              <w:t xml:space="preserve">UBICACION, TIPO_EQUIPO, PROVEEDOR</w:t>
            </w:r>
            <w:r w:rsidDel="00000000" w:rsidR="00000000" w:rsidRPr="00000000">
              <w:rPr>
                <w:rtl w:val="0"/>
              </w:rPr>
            </w:r>
          </w:p>
        </w:tc>
        <w:tc>
          <w:tcPr/>
          <w:p w:rsidR="00000000" w:rsidDel="00000000" w:rsidP="00000000" w:rsidRDefault="00000000" w:rsidRPr="00000000" w14:paraId="0000029F">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A0">
            <w:pPr>
              <w:keepNext w:val="0"/>
              <w:spacing w:after="0" w:before="0" w:line="240" w:lineRule="auto"/>
              <w:ind w:firstLine="0"/>
              <w:rPr/>
            </w:pPr>
            <w:r w:rsidDel="00000000" w:rsidR="00000000" w:rsidRPr="00000000">
              <w:rPr>
                <w:b w:val="0"/>
                <w:bCs w:val="0"/>
                <w:sz w:val="19"/>
                <w:szCs w:val="19"/>
                <w:rtl w:val="0"/>
              </w:rPr>
              <w:t xml:space="preserve">id_ubicacion / id_tipo_equipo / id_proveedor, tenant_id, nombre, descripcion, estado_activo (proveedor incluye nit, tipo_proveedor y datos de contacto).</w:t>
            </w:r>
            <w:r w:rsidDel="00000000" w:rsidR="00000000" w:rsidRPr="00000000">
              <w:rPr>
                <w:rtl w:val="0"/>
              </w:rPr>
            </w:r>
          </w:p>
        </w:tc>
      </w:tr>
      <w:tr>
        <w:trPr>
          <w:cantSplit w:val="1"/>
          <w:tblHeader w:val="0"/>
        </w:trPr>
        <w:tc>
          <w:tcPr/>
          <w:p w:rsidR="00000000" w:rsidDel="00000000" w:rsidP="00000000" w:rsidRDefault="00000000" w:rsidRPr="00000000" w14:paraId="000002A1">
            <w:pPr>
              <w:keepNext w:val="0"/>
              <w:spacing w:after="0" w:before="0" w:line="240" w:lineRule="auto"/>
              <w:ind w:firstLine="0"/>
              <w:rPr/>
            </w:pPr>
            <w:r w:rsidDel="00000000" w:rsidR="00000000" w:rsidRPr="00000000">
              <w:rPr>
                <w:b w:val="0"/>
                <w:bCs w:val="0"/>
                <w:sz w:val="19"/>
                <w:szCs w:val="19"/>
                <w:rtl w:val="0"/>
              </w:rPr>
              <w:t xml:space="preserve">ESTADO_EQUIPO</w:t>
            </w:r>
            <w:r w:rsidDel="00000000" w:rsidR="00000000" w:rsidRPr="00000000">
              <w:rPr>
                <w:rtl w:val="0"/>
              </w:rPr>
            </w:r>
          </w:p>
        </w:tc>
        <w:tc>
          <w:tcPr/>
          <w:p w:rsidR="00000000" w:rsidDel="00000000" w:rsidP="00000000" w:rsidRDefault="00000000" w:rsidRPr="00000000" w14:paraId="000002A2">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A3">
            <w:pPr>
              <w:keepNext w:val="0"/>
              <w:spacing w:after="0" w:before="0" w:line="240" w:lineRule="auto"/>
              <w:ind w:firstLine="0"/>
              <w:rPr/>
            </w:pPr>
            <w:r w:rsidDel="00000000" w:rsidR="00000000" w:rsidRPr="00000000">
              <w:rPr>
                <w:b w:val="0"/>
                <w:bCs w:val="0"/>
                <w:sz w:val="19"/>
                <w:szCs w:val="19"/>
                <w:rtl w:val="0"/>
              </w:rPr>
              <w:t xml:space="preserve">id_estado, codigo, nombre, descripcion (catálogo global de 4 estados, sin tenant_id).</w:t>
            </w:r>
            <w:r w:rsidDel="00000000" w:rsidR="00000000" w:rsidRPr="00000000">
              <w:rPr>
                <w:rtl w:val="0"/>
              </w:rPr>
            </w:r>
          </w:p>
        </w:tc>
      </w:tr>
      <w:tr>
        <w:trPr>
          <w:cantSplit w:val="1"/>
          <w:tblHeader w:val="0"/>
        </w:trPr>
        <w:tc>
          <w:tcPr/>
          <w:p w:rsidR="00000000" w:rsidDel="00000000" w:rsidP="00000000" w:rsidRDefault="00000000" w:rsidRPr="00000000" w14:paraId="000002A4">
            <w:pPr>
              <w:keepNext w:val="0"/>
              <w:spacing w:after="0" w:before="0" w:line="240" w:lineRule="auto"/>
              <w:ind w:firstLine="0"/>
              <w:rPr/>
            </w:pPr>
            <w:r w:rsidDel="00000000" w:rsidR="00000000" w:rsidRPr="00000000">
              <w:rPr>
                <w:b w:val="0"/>
                <w:bCs w:val="0"/>
                <w:sz w:val="19"/>
                <w:szCs w:val="19"/>
                <w:rtl w:val="0"/>
              </w:rPr>
              <w:t xml:space="preserve">EQUIPO_BIOMEDICO</w:t>
            </w:r>
            <w:r w:rsidDel="00000000" w:rsidR="00000000" w:rsidRPr="00000000">
              <w:rPr>
                <w:rtl w:val="0"/>
              </w:rPr>
            </w:r>
          </w:p>
        </w:tc>
        <w:tc>
          <w:tcPr/>
          <w:p w:rsidR="00000000" w:rsidDel="00000000" w:rsidP="00000000" w:rsidRDefault="00000000" w:rsidRPr="00000000" w14:paraId="000002A5">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A6">
            <w:pPr>
              <w:keepNext w:val="0"/>
              <w:spacing w:after="0" w:before="0" w:line="240" w:lineRule="auto"/>
              <w:ind w:firstLine="0"/>
              <w:rPr/>
            </w:pPr>
            <w:r w:rsidDel="00000000" w:rsidR="00000000" w:rsidRPr="00000000">
              <w:rPr>
                <w:b w:val="0"/>
                <w:bCs w:val="0"/>
                <w:sz w:val="19"/>
                <w:szCs w:val="19"/>
                <w:rtl w:val="0"/>
              </w:rPr>
              <w:t xml:space="preserve">id_equipo, tenant_id, tipo_equipo_id, ubicacion_id, estado_equipo_id, proveedor_id, numero_serie, placa_inventario, marca, modelo, fecha_adquisicion, fecha_baja.</w:t>
            </w:r>
            <w:r w:rsidDel="00000000" w:rsidR="00000000" w:rsidRPr="00000000">
              <w:rPr>
                <w:rtl w:val="0"/>
              </w:rPr>
            </w:r>
          </w:p>
        </w:tc>
      </w:tr>
      <w:tr>
        <w:trPr>
          <w:cantSplit w:val="1"/>
          <w:tblHeader w:val="0"/>
        </w:trPr>
        <w:tc>
          <w:tcPr/>
          <w:p w:rsidR="00000000" w:rsidDel="00000000" w:rsidP="00000000" w:rsidRDefault="00000000" w:rsidRPr="00000000" w14:paraId="000002A7">
            <w:pPr>
              <w:keepNext w:val="0"/>
              <w:spacing w:after="0" w:before="0" w:line="240" w:lineRule="auto"/>
              <w:ind w:firstLine="0"/>
              <w:rPr/>
            </w:pPr>
            <w:r w:rsidDel="00000000" w:rsidR="00000000" w:rsidRPr="00000000">
              <w:rPr>
                <w:b w:val="0"/>
                <w:bCs w:val="0"/>
                <w:sz w:val="19"/>
                <w:szCs w:val="19"/>
                <w:rtl w:val="0"/>
              </w:rPr>
              <w:t xml:space="preserve">DOCUMENTO_EQUIPO</w:t>
            </w:r>
            <w:r w:rsidDel="00000000" w:rsidR="00000000" w:rsidRPr="00000000">
              <w:rPr>
                <w:rtl w:val="0"/>
              </w:rPr>
            </w:r>
          </w:p>
        </w:tc>
        <w:tc>
          <w:tcPr/>
          <w:p w:rsidR="00000000" w:rsidDel="00000000" w:rsidP="00000000" w:rsidRDefault="00000000" w:rsidRPr="00000000" w14:paraId="000002A8">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A9">
            <w:pPr>
              <w:keepNext w:val="0"/>
              <w:spacing w:after="0" w:before="0" w:line="240" w:lineRule="auto"/>
              <w:ind w:firstLine="0"/>
              <w:rPr/>
            </w:pPr>
            <w:r w:rsidDel="00000000" w:rsidR="00000000" w:rsidRPr="00000000">
              <w:rPr>
                <w:b w:val="0"/>
                <w:bCs w:val="0"/>
                <w:sz w:val="19"/>
                <w:szCs w:val="19"/>
                <w:rtl w:val="0"/>
              </w:rPr>
              <w:t xml:space="preserve">id_documento, tenant_id, equipo_id, subido_por_id, tipo_documento, nombre_archivo, ruta_almacenamiento, tipo_mime, tamano_bytes, fecha_carga.</w:t>
            </w:r>
            <w:r w:rsidDel="00000000" w:rsidR="00000000" w:rsidRPr="00000000">
              <w:rPr>
                <w:rtl w:val="0"/>
              </w:rPr>
            </w:r>
          </w:p>
        </w:tc>
      </w:tr>
      <w:tr>
        <w:trPr>
          <w:cantSplit w:val="1"/>
          <w:tblHeader w:val="0"/>
        </w:trPr>
        <w:tc>
          <w:tcPr/>
          <w:p w:rsidR="00000000" w:rsidDel="00000000" w:rsidP="00000000" w:rsidRDefault="00000000" w:rsidRPr="00000000" w14:paraId="000002AA">
            <w:pPr>
              <w:keepNext w:val="0"/>
              <w:spacing w:after="0" w:before="0" w:line="240" w:lineRule="auto"/>
              <w:ind w:firstLine="0"/>
              <w:rPr/>
            </w:pPr>
            <w:r w:rsidDel="00000000" w:rsidR="00000000" w:rsidRPr="00000000">
              <w:rPr>
                <w:b w:val="0"/>
                <w:bCs w:val="0"/>
                <w:sz w:val="19"/>
                <w:szCs w:val="19"/>
                <w:rtl w:val="0"/>
              </w:rPr>
              <w:t xml:space="preserve">HISTORIAL_ESTADO_EQUIPO</w:t>
            </w:r>
            <w:r w:rsidDel="00000000" w:rsidR="00000000" w:rsidRPr="00000000">
              <w:rPr>
                <w:rtl w:val="0"/>
              </w:rPr>
            </w:r>
          </w:p>
        </w:tc>
        <w:tc>
          <w:tcPr/>
          <w:p w:rsidR="00000000" w:rsidDel="00000000" w:rsidP="00000000" w:rsidRDefault="00000000" w:rsidRPr="00000000" w14:paraId="000002AB">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AC">
            <w:pPr>
              <w:keepNext w:val="0"/>
              <w:spacing w:after="0" w:before="0" w:line="240" w:lineRule="auto"/>
              <w:ind w:firstLine="0"/>
              <w:rPr/>
            </w:pPr>
            <w:r w:rsidDel="00000000" w:rsidR="00000000" w:rsidRPr="00000000">
              <w:rPr>
                <w:b w:val="0"/>
                <w:bCs w:val="0"/>
                <w:sz w:val="19"/>
                <w:szCs w:val="19"/>
                <w:rtl w:val="0"/>
              </w:rPr>
              <w:t xml:space="preserve">id_historial, tenant_id, equipo_id, estado_anterior_id, nuevo_estado_id, usuario_id, motivo, fecha_cambio.</w:t>
            </w:r>
            <w:r w:rsidDel="00000000" w:rsidR="00000000" w:rsidRPr="00000000">
              <w:rPr>
                <w:rtl w:val="0"/>
              </w:rPr>
            </w:r>
          </w:p>
        </w:tc>
      </w:tr>
      <w:tr>
        <w:trPr>
          <w:cantSplit w:val="1"/>
          <w:tblHeader w:val="0"/>
        </w:trPr>
        <w:tc>
          <w:tcPr/>
          <w:p w:rsidR="00000000" w:rsidDel="00000000" w:rsidP="00000000" w:rsidRDefault="00000000" w:rsidRPr="00000000" w14:paraId="000002AD">
            <w:pPr>
              <w:keepNext w:val="0"/>
              <w:spacing w:after="0" w:before="0" w:line="240" w:lineRule="auto"/>
              <w:ind w:firstLine="0"/>
              <w:rPr/>
            </w:pPr>
            <w:r w:rsidDel="00000000" w:rsidR="00000000" w:rsidRPr="00000000">
              <w:rPr>
                <w:b w:val="0"/>
                <w:bCs w:val="0"/>
                <w:sz w:val="19"/>
                <w:szCs w:val="19"/>
                <w:rtl w:val="0"/>
              </w:rPr>
              <w:t xml:space="preserve">TIQUETE</w:t>
            </w:r>
            <w:r w:rsidDel="00000000" w:rsidR="00000000" w:rsidRPr="00000000">
              <w:rPr>
                <w:rtl w:val="0"/>
              </w:rPr>
            </w:r>
          </w:p>
        </w:tc>
        <w:tc>
          <w:tcPr/>
          <w:p w:rsidR="00000000" w:rsidDel="00000000" w:rsidP="00000000" w:rsidRDefault="00000000" w:rsidRPr="00000000" w14:paraId="000002AE">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AF">
            <w:pPr>
              <w:keepNext w:val="0"/>
              <w:spacing w:after="0" w:before="0" w:line="240" w:lineRule="auto"/>
              <w:ind w:firstLine="0"/>
              <w:rPr/>
            </w:pPr>
            <w:r w:rsidDel="00000000" w:rsidR="00000000" w:rsidRPr="00000000">
              <w:rPr>
                <w:b w:val="0"/>
                <w:bCs w:val="0"/>
                <w:sz w:val="19"/>
                <w:szCs w:val="19"/>
                <w:rtl w:val="0"/>
              </w:rPr>
              <w:t xml:space="preserve">id_tiquete, tenant_id, equipo_id, reportante_id, codigo, tipo_falla, descripcion, criticidad, estado, fecha_reporte, fecha_cierre.</w:t>
            </w:r>
            <w:r w:rsidDel="00000000" w:rsidR="00000000" w:rsidRPr="00000000">
              <w:rPr>
                <w:rtl w:val="0"/>
              </w:rPr>
            </w:r>
          </w:p>
        </w:tc>
      </w:tr>
      <w:tr>
        <w:trPr>
          <w:cantSplit w:val="1"/>
          <w:tblHeader w:val="0"/>
        </w:trPr>
        <w:tc>
          <w:tcPr/>
          <w:p w:rsidR="00000000" w:rsidDel="00000000" w:rsidP="00000000" w:rsidRDefault="00000000" w:rsidRPr="00000000" w14:paraId="000002B0">
            <w:pPr>
              <w:keepNext w:val="0"/>
              <w:spacing w:after="0" w:before="0" w:line="240" w:lineRule="auto"/>
              <w:ind w:firstLine="0"/>
              <w:rPr/>
            </w:pPr>
            <w:r w:rsidDel="00000000" w:rsidR="00000000" w:rsidRPr="00000000">
              <w:rPr>
                <w:b w:val="0"/>
                <w:bCs w:val="0"/>
                <w:sz w:val="19"/>
                <w:szCs w:val="19"/>
                <w:rtl w:val="0"/>
              </w:rPr>
              <w:t xml:space="preserve">HISTORIAL_TIQUETE</w:t>
            </w:r>
            <w:r w:rsidDel="00000000" w:rsidR="00000000" w:rsidRPr="00000000">
              <w:rPr>
                <w:rtl w:val="0"/>
              </w:rPr>
            </w:r>
          </w:p>
        </w:tc>
        <w:tc>
          <w:tcPr/>
          <w:p w:rsidR="00000000" w:rsidDel="00000000" w:rsidP="00000000" w:rsidRDefault="00000000" w:rsidRPr="00000000" w14:paraId="000002B1">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B2">
            <w:pPr>
              <w:keepNext w:val="0"/>
              <w:spacing w:after="0" w:before="0" w:line="240" w:lineRule="auto"/>
              <w:ind w:firstLine="0"/>
              <w:rPr/>
            </w:pPr>
            <w:r w:rsidDel="00000000" w:rsidR="00000000" w:rsidRPr="00000000">
              <w:rPr>
                <w:b w:val="0"/>
                <w:bCs w:val="0"/>
                <w:sz w:val="19"/>
                <w:szCs w:val="19"/>
                <w:rtl w:val="0"/>
              </w:rPr>
              <w:t xml:space="preserve">id_historial, tenant_id, tiquete_id, usuario_id, estado_anterior, nuevo_estado, comentario, fecha_cambio.</w:t>
            </w:r>
            <w:r w:rsidDel="00000000" w:rsidR="00000000" w:rsidRPr="00000000">
              <w:rPr>
                <w:rtl w:val="0"/>
              </w:rPr>
            </w:r>
          </w:p>
        </w:tc>
      </w:tr>
      <w:tr>
        <w:trPr>
          <w:cantSplit w:val="1"/>
          <w:tblHeader w:val="0"/>
        </w:trPr>
        <w:tc>
          <w:tcPr/>
          <w:p w:rsidR="00000000" w:rsidDel="00000000" w:rsidP="00000000" w:rsidRDefault="00000000" w:rsidRPr="00000000" w14:paraId="000002B3">
            <w:pPr>
              <w:keepNext w:val="0"/>
              <w:spacing w:after="0" w:before="0" w:line="240" w:lineRule="auto"/>
              <w:ind w:firstLine="0"/>
              <w:rPr/>
            </w:pPr>
            <w:r w:rsidDel="00000000" w:rsidR="00000000" w:rsidRPr="00000000">
              <w:rPr>
                <w:b w:val="0"/>
                <w:bCs w:val="0"/>
                <w:sz w:val="19"/>
                <w:szCs w:val="19"/>
                <w:rtl w:val="0"/>
              </w:rPr>
              <w:t xml:space="preserve">PLAN_PREVENTIVO</w:t>
            </w:r>
            <w:r w:rsidDel="00000000" w:rsidR="00000000" w:rsidRPr="00000000">
              <w:rPr>
                <w:rtl w:val="0"/>
              </w:rPr>
            </w:r>
          </w:p>
        </w:tc>
        <w:tc>
          <w:tcPr/>
          <w:p w:rsidR="00000000" w:rsidDel="00000000" w:rsidP="00000000" w:rsidRDefault="00000000" w:rsidRPr="00000000" w14:paraId="000002B4">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B5">
            <w:pPr>
              <w:keepNext w:val="0"/>
              <w:spacing w:after="0" w:before="0" w:line="240" w:lineRule="auto"/>
              <w:ind w:firstLine="0"/>
              <w:rPr/>
            </w:pPr>
            <w:r w:rsidDel="00000000" w:rsidR="00000000" w:rsidRPr="00000000">
              <w:rPr>
                <w:b w:val="0"/>
                <w:bCs w:val="0"/>
                <w:sz w:val="19"/>
                <w:szCs w:val="19"/>
                <w:rtl w:val="0"/>
              </w:rPr>
              <w:t xml:space="preserve">id_plan, tenant_id, equipo_id, descripcion, periodicidad_dias, proxima_fecha, estado.</w:t>
            </w:r>
            <w:r w:rsidDel="00000000" w:rsidR="00000000" w:rsidRPr="00000000">
              <w:rPr>
                <w:rtl w:val="0"/>
              </w:rPr>
            </w:r>
          </w:p>
        </w:tc>
      </w:tr>
      <w:tr>
        <w:trPr>
          <w:cantSplit w:val="1"/>
          <w:tblHeader w:val="0"/>
        </w:trPr>
        <w:tc>
          <w:tcPr/>
          <w:p w:rsidR="00000000" w:rsidDel="00000000" w:rsidP="00000000" w:rsidRDefault="00000000" w:rsidRPr="00000000" w14:paraId="000002B6">
            <w:pPr>
              <w:keepNext w:val="0"/>
              <w:spacing w:after="0" w:before="0" w:line="240" w:lineRule="auto"/>
              <w:ind w:firstLine="0"/>
              <w:rPr/>
            </w:pPr>
            <w:r w:rsidDel="00000000" w:rsidR="00000000" w:rsidRPr="00000000">
              <w:rPr>
                <w:b w:val="0"/>
                <w:bCs w:val="0"/>
                <w:sz w:val="19"/>
                <w:szCs w:val="19"/>
                <w:rtl w:val="0"/>
              </w:rPr>
              <w:t xml:space="preserve">ORDEN_TRABAJO</w:t>
            </w:r>
            <w:r w:rsidDel="00000000" w:rsidR="00000000" w:rsidRPr="00000000">
              <w:rPr>
                <w:rtl w:val="0"/>
              </w:rPr>
            </w:r>
          </w:p>
        </w:tc>
        <w:tc>
          <w:tcPr/>
          <w:p w:rsidR="00000000" w:rsidDel="00000000" w:rsidP="00000000" w:rsidRDefault="00000000" w:rsidRPr="00000000" w14:paraId="000002B7">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B8">
            <w:pPr>
              <w:keepNext w:val="0"/>
              <w:spacing w:after="0" w:before="0" w:line="240" w:lineRule="auto"/>
              <w:ind w:firstLine="0"/>
              <w:rPr/>
            </w:pPr>
            <w:r w:rsidDel="00000000" w:rsidR="00000000" w:rsidRPr="00000000">
              <w:rPr>
                <w:b w:val="0"/>
                <w:bCs w:val="0"/>
                <w:sz w:val="19"/>
                <w:szCs w:val="19"/>
                <w:rtl w:val="0"/>
              </w:rPr>
              <w:t xml:space="preserve">id_orden, tenant_id, equipo_id, tiquete_id (correctiva), plan_id (preventiva), tecnico_id, asignado_por_id, aprobado_por_id, tipo_mantenimiento, prioridad, estado, fecha_programada, fecha_cierre, fecha_aprobacion, firma_aprobacion, intervencion_id (enlace lógico a MongoDB).</w:t>
            </w:r>
            <w:r w:rsidDel="00000000" w:rsidR="00000000" w:rsidRPr="00000000">
              <w:rPr>
                <w:rtl w:val="0"/>
              </w:rPr>
            </w:r>
          </w:p>
        </w:tc>
      </w:tr>
      <w:tr>
        <w:trPr>
          <w:cantSplit w:val="1"/>
          <w:tblHeader w:val="0"/>
        </w:trPr>
        <w:tc>
          <w:tcPr/>
          <w:p w:rsidR="00000000" w:rsidDel="00000000" w:rsidP="00000000" w:rsidRDefault="00000000" w:rsidRPr="00000000" w14:paraId="000002B9">
            <w:pPr>
              <w:keepNext w:val="0"/>
              <w:spacing w:after="0" w:before="0" w:line="240" w:lineRule="auto"/>
              <w:ind w:firstLine="0"/>
              <w:rPr/>
            </w:pPr>
            <w:r w:rsidDel="00000000" w:rsidR="00000000" w:rsidRPr="00000000">
              <w:rPr>
                <w:b w:val="0"/>
                <w:bCs w:val="0"/>
                <w:sz w:val="19"/>
                <w:szCs w:val="19"/>
                <w:rtl w:val="0"/>
              </w:rPr>
              <w:t xml:space="preserve">CALIBRACION</w:t>
            </w:r>
            <w:r w:rsidDel="00000000" w:rsidR="00000000" w:rsidRPr="00000000">
              <w:rPr>
                <w:rtl w:val="0"/>
              </w:rPr>
            </w:r>
          </w:p>
        </w:tc>
        <w:tc>
          <w:tcPr/>
          <w:p w:rsidR="00000000" w:rsidDel="00000000" w:rsidP="00000000" w:rsidRDefault="00000000" w:rsidRPr="00000000" w14:paraId="000002BA">
            <w:pPr>
              <w:keepNext w:val="0"/>
              <w:spacing w:after="0" w:before="0" w:line="240" w:lineRule="auto"/>
              <w:ind w:firstLine="0"/>
              <w:rPr/>
            </w:pPr>
            <w:r w:rsidDel="00000000" w:rsidR="00000000" w:rsidRPr="00000000">
              <w:rPr>
                <w:b w:val="0"/>
                <w:bCs w:val="0"/>
                <w:sz w:val="20"/>
                <w:szCs w:val="20"/>
                <w:rtl w:val="0"/>
              </w:rPr>
              <w:t xml:space="preserve">PostgreSQL</w:t>
            </w:r>
            <w:r w:rsidDel="00000000" w:rsidR="00000000" w:rsidRPr="00000000">
              <w:rPr>
                <w:rtl w:val="0"/>
              </w:rPr>
            </w:r>
          </w:p>
        </w:tc>
        <w:tc>
          <w:tcPr/>
          <w:p w:rsidR="00000000" w:rsidDel="00000000" w:rsidP="00000000" w:rsidRDefault="00000000" w:rsidRPr="00000000" w14:paraId="000002BB">
            <w:pPr>
              <w:keepNext w:val="0"/>
              <w:spacing w:after="0" w:before="0" w:line="240" w:lineRule="auto"/>
              <w:ind w:firstLine="0"/>
              <w:rPr/>
            </w:pPr>
            <w:r w:rsidDel="00000000" w:rsidR="00000000" w:rsidRPr="00000000">
              <w:rPr>
                <w:b w:val="0"/>
                <w:bCs w:val="0"/>
                <w:sz w:val="19"/>
                <w:szCs w:val="19"/>
                <w:rtl w:val="0"/>
              </w:rPr>
              <w:t xml:space="preserve">id_calibracion, tenant_id, equipo_id, proveedor_id, orden_id, documento_id, registrado_por_id, aprobado_por_id, fecha_calibracion, patron_referencia, resultado, numero_certificado, fecha_vencimiento.</w:t>
            </w:r>
            <w:r w:rsidDel="00000000" w:rsidR="00000000" w:rsidRPr="00000000">
              <w:rPr>
                <w:rtl w:val="0"/>
              </w:rPr>
            </w:r>
          </w:p>
        </w:tc>
      </w:tr>
      <w:tr>
        <w:trPr>
          <w:cantSplit w:val="1"/>
          <w:tblHeader w:val="0"/>
        </w:trPr>
        <w:tc>
          <w:tcPr/>
          <w:p w:rsidR="00000000" w:rsidDel="00000000" w:rsidP="00000000" w:rsidRDefault="00000000" w:rsidRPr="00000000" w14:paraId="000002BC">
            <w:pPr>
              <w:keepNext w:val="0"/>
              <w:spacing w:after="0" w:before="0" w:line="240" w:lineRule="auto"/>
              <w:ind w:firstLine="0"/>
              <w:rPr/>
            </w:pPr>
            <w:r w:rsidDel="00000000" w:rsidR="00000000" w:rsidRPr="00000000">
              <w:rPr>
                <w:b w:val="0"/>
                <w:bCs w:val="0"/>
                <w:sz w:val="19"/>
                <w:szCs w:val="19"/>
                <w:rtl w:val="0"/>
              </w:rPr>
              <w:t xml:space="preserve">intervenciones</w:t>
            </w:r>
            <w:r w:rsidDel="00000000" w:rsidR="00000000" w:rsidRPr="00000000">
              <w:rPr>
                <w:rtl w:val="0"/>
              </w:rPr>
            </w:r>
          </w:p>
        </w:tc>
        <w:tc>
          <w:tcPr/>
          <w:p w:rsidR="00000000" w:rsidDel="00000000" w:rsidP="00000000" w:rsidRDefault="00000000" w:rsidRPr="00000000" w14:paraId="000002BD">
            <w:pPr>
              <w:keepNext w:val="0"/>
              <w:spacing w:after="0" w:before="0" w:line="240" w:lineRule="auto"/>
              <w:ind w:firstLine="0"/>
              <w:rPr/>
            </w:pPr>
            <w:r w:rsidDel="00000000" w:rsidR="00000000" w:rsidRPr="00000000">
              <w:rPr>
                <w:b w:val="0"/>
                <w:bCs w:val="0"/>
                <w:sz w:val="19"/>
                <w:szCs w:val="19"/>
                <w:rtl w:val="0"/>
              </w:rPr>
              <w:t xml:space="preserve">MongoDB (BSON)</w:t>
            </w:r>
            <w:r w:rsidDel="00000000" w:rsidR="00000000" w:rsidRPr="00000000">
              <w:rPr>
                <w:rtl w:val="0"/>
              </w:rPr>
            </w:r>
          </w:p>
        </w:tc>
        <w:tc>
          <w:tcPr/>
          <w:p w:rsidR="00000000" w:rsidDel="00000000" w:rsidP="00000000" w:rsidRDefault="00000000" w:rsidRPr="00000000" w14:paraId="000002BE">
            <w:pPr>
              <w:keepNext w:val="0"/>
              <w:spacing w:after="0" w:before="0" w:line="240" w:lineRule="auto"/>
              <w:ind w:firstLine="0"/>
              <w:rPr/>
            </w:pPr>
            <w:r w:rsidDel="00000000" w:rsidR="00000000" w:rsidRPr="00000000">
              <w:rPr>
                <w:b w:val="0"/>
                <w:bCs w:val="0"/>
                <w:sz w:val="19"/>
                <w:szCs w:val="19"/>
                <w:rtl w:val="0"/>
              </w:rPr>
              <w:t xml:space="preserve">id_intervencion, tenant_id, equipo_id, orden_id, tecnico_id, tipo_mantenimiento, diagnostico, acciones_realizadas, repuestos[], costo_total, tiempo_atencion_min, estado_equipo_salida, fecha_intervencion, cerrada_firmada y la propiedad anidada camposDinamicos{}.</w:t>
            </w:r>
            <w:r w:rsidDel="00000000" w:rsidR="00000000" w:rsidRPr="00000000">
              <w:rPr>
                <w:rtl w:val="0"/>
              </w:rPr>
            </w:r>
          </w:p>
        </w:tc>
      </w:tr>
      <w:tr>
        <w:trPr>
          <w:cantSplit w:val="1"/>
          <w:tblHeader w:val="0"/>
        </w:trPr>
        <w:tc>
          <w:tcPr/>
          <w:p w:rsidR="00000000" w:rsidDel="00000000" w:rsidP="00000000" w:rsidRDefault="00000000" w:rsidRPr="00000000" w14:paraId="000002BF">
            <w:pPr>
              <w:keepNext w:val="0"/>
              <w:spacing w:after="0" w:before="0" w:line="240" w:lineRule="auto"/>
              <w:ind w:firstLine="0"/>
              <w:rPr/>
            </w:pPr>
            <w:r w:rsidDel="00000000" w:rsidR="00000000" w:rsidRPr="00000000">
              <w:rPr>
                <w:b w:val="0"/>
                <w:bCs w:val="0"/>
                <w:sz w:val="19"/>
                <w:szCs w:val="19"/>
                <w:rtl w:val="0"/>
              </w:rPr>
              <w:t xml:space="preserve">configuracion_campos</w:t>
            </w:r>
            <w:r w:rsidDel="00000000" w:rsidR="00000000" w:rsidRPr="00000000">
              <w:rPr>
                <w:rtl w:val="0"/>
              </w:rPr>
            </w:r>
          </w:p>
        </w:tc>
        <w:tc>
          <w:tcPr/>
          <w:p w:rsidR="00000000" w:rsidDel="00000000" w:rsidP="00000000" w:rsidRDefault="00000000" w:rsidRPr="00000000" w14:paraId="000002C0">
            <w:pPr>
              <w:keepNext w:val="0"/>
              <w:spacing w:after="0" w:before="0" w:line="240" w:lineRule="auto"/>
              <w:ind w:firstLine="0"/>
              <w:rPr/>
            </w:pPr>
            <w:r w:rsidDel="00000000" w:rsidR="00000000" w:rsidRPr="00000000">
              <w:rPr>
                <w:b w:val="0"/>
                <w:bCs w:val="0"/>
                <w:sz w:val="19"/>
                <w:szCs w:val="19"/>
                <w:rtl w:val="0"/>
              </w:rPr>
              <w:t xml:space="preserve">MongoDB (BSON)</w:t>
            </w:r>
            <w:r w:rsidDel="00000000" w:rsidR="00000000" w:rsidRPr="00000000">
              <w:rPr>
                <w:rtl w:val="0"/>
              </w:rPr>
            </w:r>
          </w:p>
        </w:tc>
        <w:tc>
          <w:tcPr/>
          <w:p w:rsidR="00000000" w:rsidDel="00000000" w:rsidP="00000000" w:rsidRDefault="00000000" w:rsidRPr="00000000" w14:paraId="000002C1">
            <w:pPr>
              <w:keepNext w:val="0"/>
              <w:spacing w:after="0" w:before="0" w:line="240" w:lineRule="auto"/>
              <w:ind w:firstLine="0"/>
              <w:rPr/>
            </w:pPr>
            <w:r w:rsidDel="00000000" w:rsidR="00000000" w:rsidRPr="00000000">
              <w:rPr>
                <w:b w:val="0"/>
                <w:bCs w:val="0"/>
                <w:sz w:val="19"/>
                <w:szCs w:val="19"/>
                <w:rtl w:val="0"/>
              </w:rPr>
              <w:t xml:space="preserve">tenant_id, tipo_equipo, version, estado, campos[] (nombre, etiqueta, tipo_dato, obligatorio, opciones, unidad).</w:t>
            </w:r>
            <w:r w:rsidDel="00000000" w:rsidR="00000000" w:rsidRPr="00000000">
              <w:rPr>
                <w:rtl w:val="0"/>
              </w:rPr>
            </w:r>
          </w:p>
        </w:tc>
      </w:tr>
      <w:tr>
        <w:trPr>
          <w:cantSplit w:val="1"/>
          <w:tblHeader w:val="0"/>
        </w:trPr>
        <w:tc>
          <w:tcPr>
            <w:tcBorders>
              <w:bottom w:color="000000" w:space="0" w:sz="8" w:val="single"/>
            </w:tcBorders>
          </w:tcPr>
          <w:p w:rsidR="00000000" w:rsidDel="00000000" w:rsidP="00000000" w:rsidRDefault="00000000" w:rsidRPr="00000000" w14:paraId="000002C2">
            <w:pPr>
              <w:keepNext w:val="0"/>
              <w:spacing w:after="0" w:before="0" w:line="240" w:lineRule="auto"/>
              <w:ind w:firstLine="0"/>
              <w:rPr/>
            </w:pPr>
            <w:r w:rsidDel="00000000" w:rsidR="00000000" w:rsidRPr="00000000">
              <w:rPr>
                <w:b w:val="0"/>
                <w:bCs w:val="0"/>
                <w:sz w:val="19"/>
                <w:szCs w:val="19"/>
                <w:rtl w:val="0"/>
              </w:rPr>
              <w:t xml:space="preserve">bitacora_auditoria</w:t>
            </w:r>
            <w:r w:rsidDel="00000000" w:rsidR="00000000" w:rsidRPr="00000000">
              <w:rPr>
                <w:rtl w:val="0"/>
              </w:rPr>
            </w:r>
          </w:p>
        </w:tc>
        <w:tc>
          <w:tcPr>
            <w:tcBorders>
              <w:bottom w:color="000000" w:space="0" w:sz="8" w:val="single"/>
            </w:tcBorders>
          </w:tcPr>
          <w:p w:rsidR="00000000" w:rsidDel="00000000" w:rsidP="00000000" w:rsidRDefault="00000000" w:rsidRPr="00000000" w14:paraId="000002C3">
            <w:pPr>
              <w:keepNext w:val="0"/>
              <w:spacing w:after="0" w:before="0" w:line="240" w:lineRule="auto"/>
              <w:ind w:firstLine="0"/>
              <w:rPr/>
            </w:pPr>
            <w:r w:rsidDel="00000000" w:rsidR="00000000" w:rsidRPr="00000000">
              <w:rPr>
                <w:b w:val="0"/>
                <w:bCs w:val="0"/>
                <w:sz w:val="19"/>
                <w:szCs w:val="19"/>
                <w:rtl w:val="0"/>
              </w:rPr>
              <w:t xml:space="preserve">MongoDB (BSON)</w:t>
            </w:r>
            <w:r w:rsidDel="00000000" w:rsidR="00000000" w:rsidRPr="00000000">
              <w:rPr>
                <w:rtl w:val="0"/>
              </w:rPr>
            </w:r>
          </w:p>
        </w:tc>
        <w:tc>
          <w:tcPr>
            <w:tcBorders>
              <w:bottom w:color="000000" w:space="0" w:sz="8" w:val="single"/>
            </w:tcBorders>
          </w:tcPr>
          <w:p w:rsidR="00000000" w:rsidDel="00000000" w:rsidP="00000000" w:rsidRDefault="00000000" w:rsidRPr="00000000" w14:paraId="000002C4">
            <w:pPr>
              <w:keepNext w:val="0"/>
              <w:spacing w:after="0" w:before="0" w:line="240" w:lineRule="auto"/>
              <w:ind w:firstLine="0"/>
              <w:rPr/>
            </w:pPr>
            <w:r w:rsidDel="00000000" w:rsidR="00000000" w:rsidRPr="00000000">
              <w:rPr>
                <w:b w:val="0"/>
                <w:bCs w:val="0"/>
                <w:sz w:val="19"/>
                <w:szCs w:val="19"/>
                <w:rtl w:val="0"/>
              </w:rPr>
              <w:t xml:space="preserve">id_evento, tenant_id, usuario_id, accion, entidad, entidad_id, ip_origen, fecha_hora, detalle{}.</w:t>
            </w:r>
            <w:r w:rsidDel="00000000" w:rsidR="00000000" w:rsidRPr="00000000">
              <w:rPr>
                <w:rtl w:val="0"/>
              </w:rPr>
            </w:r>
          </w:p>
        </w:tc>
      </w:tr>
    </w:tbl>
    <w:p w:rsidR="00000000" w:rsidDel="00000000" w:rsidP="00000000" w:rsidRDefault="00000000" w:rsidRPr="00000000" w14:paraId="000002C5">
      <w:pPr>
        <w:spacing w:after="240" w:before="80" w:line="240" w:lineRule="auto"/>
        <w:ind w:firstLine="0"/>
        <w:rPr/>
      </w:pPr>
      <w:r w:rsidDel="00000000" w:rsidR="00000000" w:rsidRPr="00000000">
        <w:rPr>
          <w:i w:val="1"/>
          <w:iCs w:val="1"/>
          <w:rtl w:val="0"/>
        </w:rPr>
        <w:t xml:space="preserve">Nota. </w:t>
      </w:r>
      <w:r w:rsidDel="00000000" w:rsidR="00000000" w:rsidRPr="00000000">
        <w:rPr>
          <w:rtl w:val="0"/>
        </w:rPr>
        <w:t xml:space="preserve">Los nombres de atributos siguen la convención snake_case; el diseño detallado y el diccionario de datos se documentan en el DOC-06-ARQ (DER-BD-04).</w:t>
      </w:r>
    </w:p>
    <w:p w:rsidR="00000000" w:rsidDel="00000000" w:rsidP="00000000" w:rsidRDefault="00000000" w:rsidRPr="00000000" w14:paraId="000002C6">
      <w:pPr>
        <w:pStyle w:val="Heading2"/>
        <w:rPr/>
      </w:pPr>
      <w:r w:rsidDel="00000000" w:rsidR="00000000" w:rsidRPr="00000000">
        <w:rPr>
          <w:rtl w:val="0"/>
        </w:rPr>
        <w:t xml:space="preserve">7.2 Protección de Datos Personales (Habeas Data, Ley 1581 de 2012)</w:t>
      </w:r>
    </w:p>
    <w:p w:rsidR="00000000" w:rsidDel="00000000" w:rsidP="00000000" w:rsidRDefault="00000000" w:rsidRPr="00000000" w14:paraId="000002C7">
      <w:pPr>
        <w:rPr/>
      </w:pPr>
      <w:r w:rsidDel="00000000" w:rsidR="00000000" w:rsidRPr="00000000">
        <w:rPr>
          <w:rtl w:val="0"/>
        </w:rPr>
        <w:t xml:space="preserve">SITBIO cumple la Ley 1581 de 2012 de protección de datos personales (Congreso de la República de Colombia, 2012). Los datos del personal de salud se recolectan con autorización del titular y se usan solo para la gestión interna del mantenimiento, bajo los principios de finalidad, seguridad y confidencialidad. Las credenciales se cifran con BCrypt, solo se almacenan los datos necesarios, no se comparten con terceros y cada titular puede conocer, actualizar o rectificar su información por medio del Administrador.</w:t>
      </w:r>
    </w:p>
    <w:p w:rsidR="00000000" w:rsidDel="00000000" w:rsidP="00000000" w:rsidRDefault="00000000" w:rsidRPr="00000000" w14:paraId="000002C8">
      <w:pPr>
        <w:pStyle w:val="Heading1"/>
        <w:rPr/>
      </w:pPr>
      <w:r w:rsidDel="00000000" w:rsidR="00000000" w:rsidRPr="00000000">
        <w:rPr>
          <w:rtl w:val="0"/>
        </w:rPr>
        <w:t xml:space="preserve">8. Delimitación, Exclusiones, Restricciones y Supuestos</w:t>
      </w:r>
    </w:p>
    <w:p w:rsidR="00000000" w:rsidDel="00000000" w:rsidP="00000000" w:rsidRDefault="00000000" w:rsidRPr="00000000" w14:paraId="000002C9">
      <w:pPr>
        <w:pStyle w:val="Heading2"/>
        <w:rPr/>
      </w:pPr>
      <w:r w:rsidDel="00000000" w:rsidR="00000000" w:rsidRPr="00000000">
        <w:rPr>
          <w:rtl w:val="0"/>
        </w:rPr>
        <w:t xml:space="preserve">8.1 Exclusiones Claras del Sistema (EX-01 a EX-06)</w:t>
      </w:r>
    </w:p>
    <w:p w:rsidR="00000000" w:rsidDel="00000000" w:rsidP="00000000" w:rsidRDefault="00000000" w:rsidRPr="00000000" w14:paraId="000002CA">
      <w:pPr>
        <w:rPr/>
      </w:pPr>
      <w:r w:rsidDel="00000000" w:rsidR="00000000" w:rsidRPr="00000000">
        <w:rPr>
          <w:b w:val="1"/>
          <w:bCs w:val="1"/>
          <w:rtl w:val="0"/>
        </w:rPr>
        <w:t xml:space="preserve">EX-01 (Sin aplicación web responsiva).</w:t>
      </w:r>
      <w:r w:rsidDel="00000000" w:rsidR="00000000" w:rsidRPr="00000000">
        <w:rPr>
          <w:rtl w:val="0"/>
        </w:rPr>
        <w:t xml:space="preserve"> Se excluye la interfaz web responsiva para concentrar todo el esfuerzo en la aplicación de escritorio C# WPF y asegurar la viabilidad dentro del calendario lectivo.</w:t>
      </w:r>
    </w:p>
    <w:p w:rsidR="00000000" w:rsidDel="00000000" w:rsidP="00000000" w:rsidRDefault="00000000" w:rsidRPr="00000000" w14:paraId="000002CB">
      <w:pPr>
        <w:rPr/>
      </w:pPr>
      <w:r w:rsidDel="00000000" w:rsidR="00000000" w:rsidRPr="00000000">
        <w:rPr>
          <w:b w:val="1"/>
          <w:bCs w:val="1"/>
          <w:rtl w:val="0"/>
        </w:rPr>
        <w:t xml:space="preserve">EX-02 (Sin integración hospitalaria externa).</w:t>
      </w:r>
      <w:r w:rsidDel="00000000" w:rsidR="00000000" w:rsidRPr="00000000">
        <w:rPr>
          <w:rtl w:val="0"/>
        </w:rPr>
        <w:t xml:space="preserve"> El sistema no se conecta con plataformas externas como HIS, ERP o facturación.</w:t>
      </w:r>
    </w:p>
    <w:p w:rsidR="00000000" w:rsidDel="00000000" w:rsidP="00000000" w:rsidRDefault="00000000" w:rsidRPr="00000000" w14:paraId="000002CC">
      <w:pPr>
        <w:rPr/>
      </w:pPr>
      <w:r w:rsidDel="00000000" w:rsidR="00000000" w:rsidRPr="00000000">
        <w:rPr>
          <w:b w:val="1"/>
          <w:bCs w:val="1"/>
          <w:rtl w:val="0"/>
        </w:rPr>
        <w:t xml:space="preserve">EX-03 (Sin pasarela de pagos reales).</w:t>
      </w:r>
      <w:r w:rsidDel="00000000" w:rsidR="00000000" w:rsidRPr="00000000">
        <w:rPr>
          <w:rtl w:val="0"/>
        </w:rPr>
        <w:t xml:space="preserve"> No se integran pasarelas de pago para cobrar suscripciones SaaS; la lógica multi-tenant se simula y la facturación de los planes es manual.</w:t>
      </w:r>
    </w:p>
    <w:p w:rsidR="00000000" w:rsidDel="00000000" w:rsidP="00000000" w:rsidRDefault="00000000" w:rsidRPr="00000000" w14:paraId="000002CD">
      <w:pPr>
        <w:rPr/>
      </w:pPr>
      <w:r w:rsidDel="00000000" w:rsidR="00000000" w:rsidRPr="00000000">
        <w:rPr>
          <w:b w:val="1"/>
          <w:bCs w:val="1"/>
          <w:rtl w:val="0"/>
        </w:rPr>
        <w:t xml:space="preserve">EX-04 (Sin aplicación móvil nativa).</w:t>
      </w:r>
      <w:r w:rsidDel="00000000" w:rsidR="00000000" w:rsidRPr="00000000">
        <w:rPr>
          <w:rtl w:val="0"/>
        </w:rPr>
        <w:t xml:space="preserve"> No se desarrollan aplicaciones móviles nativas para iOS ni Android.</w:t>
      </w:r>
    </w:p>
    <w:p w:rsidR="00000000" w:rsidDel="00000000" w:rsidP="00000000" w:rsidRDefault="00000000" w:rsidRPr="00000000" w14:paraId="000002CE">
      <w:pPr>
        <w:rPr/>
      </w:pPr>
      <w:r w:rsidDel="00000000" w:rsidR="00000000" w:rsidRPr="00000000">
        <w:rPr>
          <w:b w:val="1"/>
          <w:bCs w:val="1"/>
          <w:rtl w:val="0"/>
        </w:rPr>
        <w:t xml:space="preserve">EX-05 (Sin datos reales en producción).</w:t>
      </w:r>
      <w:r w:rsidDel="00000000" w:rsidR="00000000" w:rsidRPr="00000000">
        <w:rPr>
          <w:rtl w:val="0"/>
        </w:rPr>
        <w:t xml:space="preserve"> Las pruebas de analítica utilizan conjuntos de datos sintéticos.</w:t>
      </w:r>
    </w:p>
    <w:p w:rsidR="00000000" w:rsidDel="00000000" w:rsidP="00000000" w:rsidRDefault="00000000" w:rsidRPr="00000000" w14:paraId="000002CE">
      <w:pPr>
        <w:rPr/>
      </w:pPr>
      <w:r w:rsidDel="00000000" w:rsidR="00000000" w:rsidRPr="00000000">
        <w:rPr>
          <w:b w:val="1"/>
          <w:bCs w:val="1"/>
          <w:rtl w:val="0"/>
        </w:rPr>
        <w:t>EX-06 (Sin consola de administración de la plataforma).</w:t>
      </w:r>
      <w:r w:rsidDel="00000000" w:rsidR="00000000" w:rsidRPr="00000000">
        <w:rPr>
          <w:rtl w:val="0"/>
        </w:rPr>
        <w:t xml:space="preserve"> El cliente WPF no incluye funciones para crear, suspender ni desactivar tenants; el alta de cada institución y su cuenta inicial de administrador las realiza el proveedor de SITBIO mediante un proceso interno de aprovisionamiento.</w:t>
      </w:r>
    </w:p>
    <w:p w:rsidR="00000000" w:rsidDel="00000000" w:rsidP="00000000" w:rsidRDefault="00000000" w:rsidRPr="00000000" w14:paraId="000002CF">
      <w:pPr>
        <w:pStyle w:val="Heading2"/>
        <w:rPr/>
      </w:pPr>
      <w:r w:rsidDel="00000000" w:rsidR="00000000" w:rsidRPr="00000000">
        <w:rPr>
          <w:rtl w:val="0"/>
        </w:rPr>
        <w:t xml:space="preserve">8.2 Restricciones del Proyecto (R-01 a R-03)</w:t>
      </w:r>
    </w:p>
    <w:p w:rsidR="00000000" w:rsidDel="00000000" w:rsidP="00000000" w:rsidRDefault="00000000" w:rsidRPr="00000000" w14:paraId="000002D0">
      <w:pPr>
        <w:rPr/>
      </w:pPr>
      <w:r w:rsidDel="00000000" w:rsidR="00000000" w:rsidRPr="00000000">
        <w:rPr>
          <w:b w:val="1"/>
          <w:bCs w:val="1"/>
          <w:rtl w:val="0"/>
        </w:rPr>
        <w:t xml:space="preserve">R-01 (Límite temporal académico).</w:t>
      </w:r>
      <w:r w:rsidDel="00000000" w:rsidR="00000000" w:rsidRPr="00000000">
        <w:rPr>
          <w:rtl w:val="0"/>
        </w:rPr>
        <w:t xml:space="preserve"> El desarrollo se limita al calendario académico de 12 semanas del SENA.</w:t>
      </w:r>
    </w:p>
    <w:p w:rsidR="00000000" w:rsidDel="00000000" w:rsidP="00000000" w:rsidRDefault="00000000" w:rsidRPr="00000000" w14:paraId="000002D1">
      <w:pPr>
        <w:rPr/>
      </w:pPr>
      <w:r w:rsidDel="00000000" w:rsidR="00000000" w:rsidRPr="00000000">
        <w:rPr>
          <w:b w:val="1"/>
          <w:bCs w:val="1"/>
          <w:rtl w:val="0"/>
        </w:rPr>
        <w:t xml:space="preserve">R-02 (Presupuesto cero en licencias).</w:t>
      </w:r>
      <w:r w:rsidDel="00000000" w:rsidR="00000000" w:rsidRPr="00000000">
        <w:rPr>
          <w:rtl w:val="0"/>
        </w:rPr>
        <w:t xml:space="preserve"> Solo se emplean herramientas gratuitas o de uso libre, con un costo de licenciamiento de $0 COP.</w:t>
      </w:r>
    </w:p>
    <w:p w:rsidR="00000000" w:rsidDel="00000000" w:rsidP="00000000" w:rsidRDefault="00000000" w:rsidRPr="00000000" w14:paraId="000002D2">
      <w:pPr>
        <w:rPr/>
      </w:pPr>
      <w:r w:rsidDel="00000000" w:rsidR="00000000" w:rsidRPr="00000000">
        <w:rPr>
          <w:b w:val="1"/>
          <w:bCs w:val="1"/>
          <w:rtl w:val="0"/>
        </w:rPr>
        <w:t xml:space="preserve">R-03 (Entorno de pruebas Windows).</w:t>
      </w:r>
      <w:r w:rsidDel="00000000" w:rsidR="00000000" w:rsidRPr="00000000">
        <w:rPr>
          <w:rtl w:val="0"/>
        </w:rPr>
        <w:t xml:space="preserve"> La aplicación se evalúa en equipos de escritorio con sistema operativo Windows.</w:t>
      </w:r>
    </w:p>
    <w:p w:rsidR="00000000" w:rsidDel="00000000" w:rsidP="00000000" w:rsidRDefault="00000000" w:rsidRPr="00000000" w14:paraId="000002D3">
      <w:pPr>
        <w:pStyle w:val="Heading2"/>
        <w:rPr/>
      </w:pPr>
      <w:r w:rsidDel="00000000" w:rsidR="00000000" w:rsidRPr="00000000">
        <w:rPr>
          <w:rtl w:val="0"/>
        </w:rPr>
        <w:t xml:space="preserve">8.3 Supuestos Clave (S-01 a S-03)</w:t>
      </w:r>
    </w:p>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b w:val="1"/>
          <w:bCs w:val="1"/>
          <w:rtl w:val="0"/>
        </w:rPr>
        <w:t xml:space="preserve">S-01.</w:t>
      </w:r>
      <w:r w:rsidDel="00000000" w:rsidR="00000000" w:rsidRPr="00000000">
        <w:rPr>
          <w:rtl w:val="0"/>
        </w:rPr>
        <w:t xml:space="preserve"> Los equipos de escritorio de las estaciones hospitalarias funcionan con Windows 10 u 11 de 64 bits y permiten instalar el ejecutable autocontenido de SITBIO. </w:t>
      </w:r>
      <w:r w:rsidDel="00000000" w:rsidR="00000000" w:rsidRPr="00000000">
        <w:rPr>
          <w:rtl w:val="0"/>
        </w:rPr>
      </w:r>
    </w:p>
    <w:p w:rsidR="00000000" w:rsidDel="00000000" w:rsidP="00000000" w:rsidRDefault="00000000" w:rsidRPr="00000000" w14:paraId="000002D5">
      <w:pPr>
        <w:rPr/>
      </w:pPr>
      <w:r w:rsidDel="00000000" w:rsidR="00000000" w:rsidRPr="00000000">
        <w:rPr>
          <w:b w:val="1"/>
          <w:bCs w:val="1"/>
          <w:rtl w:val="0"/>
        </w:rPr>
        <w:t xml:space="preserve">S-02.</w:t>
      </w:r>
      <w:r w:rsidDel="00000000" w:rsidR="00000000" w:rsidRPr="00000000">
        <w:rPr>
          <w:rtl w:val="0"/>
        </w:rPr>
        <w:t xml:space="preserve"> El personal técnico tiene competencias informáticas básicas para registrar información en el ejecutable WPF.</w:t>
      </w:r>
    </w:p>
    <w:p w:rsidR="00000000" w:rsidDel="00000000" w:rsidP="00000000" w:rsidRDefault="00000000" w:rsidRPr="00000000" w14:paraId="000002D6">
      <w:pPr>
        <w:rPr/>
      </w:pPr>
      <w:r w:rsidDel="00000000" w:rsidR="00000000" w:rsidRPr="00000000">
        <w:rPr>
          <w:b w:val="1"/>
          <w:bCs w:val="1"/>
          <w:rtl w:val="0"/>
        </w:rPr>
        <w:t xml:space="preserve">S-03.</w:t>
      </w:r>
      <w:r w:rsidDel="00000000" w:rsidR="00000000" w:rsidRPr="00000000">
        <w:rPr>
          <w:rtl w:val="0"/>
        </w:rPr>
        <w:t xml:space="preserve"> La institución cuenta con conexión a Internet que permite la comunicación HTTPS con la API REST alojada en la nube del proveedor.</w:t>
      </w: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1"/>
        <w:rPr/>
      </w:pPr>
      <w:r w:rsidDel="00000000" w:rsidR="00000000" w:rsidRPr="00000000">
        <w:rPr>
          <w:rtl w:val="0"/>
        </w:rPr>
        <w:t xml:space="preserve">Referencias</w:t>
      </w:r>
    </w:p>
    <w:p w:rsidR="00000000" w:rsidDel="00000000" w:rsidP="00000000" w:rsidRDefault="00000000" w:rsidRPr="00000000" w14:paraId="000002D8">
      <w:pPr>
        <w:ind w:left="720" w:hanging="720"/>
        <w:rPr/>
      </w:pPr>
      <w:r w:rsidDel="00000000" w:rsidR="00000000" w:rsidRPr="00000000">
        <w:rPr>
          <w:rtl w:val="0"/>
        </w:rPr>
        <w:t xml:space="preserve">Camacho-Cogollo, J. E., Martínez-Vega, R. A., y Rodríguez-Morales, C. A. (2020). Evaluación del cumplimiento de programas de mantenimiento y calibración en equipamiento biomédico hospitalario. </w:t>
      </w:r>
      <w:r w:rsidDel="00000000" w:rsidR="00000000" w:rsidRPr="00000000">
        <w:rPr>
          <w:i w:val="1"/>
          <w:iCs w:val="1"/>
          <w:rtl w:val="0"/>
        </w:rPr>
        <w:t xml:space="preserve">Revista de Ingeniería Clínica y Tecnología Médica</w:t>
      </w:r>
      <w:r w:rsidDel="00000000" w:rsidR="00000000" w:rsidRPr="00000000">
        <w:rPr>
          <w:rtl w:val="0"/>
        </w:rPr>
        <w:t xml:space="preserve">, </w:t>
      </w:r>
      <w:r w:rsidDel="00000000" w:rsidR="00000000" w:rsidRPr="00000000">
        <w:rPr>
          <w:i w:val="1"/>
          <w:iCs w:val="1"/>
          <w:rtl w:val="0"/>
        </w:rPr>
        <w:t xml:space="preserve">14</w:t>
      </w:r>
      <w:r w:rsidDel="00000000" w:rsidR="00000000" w:rsidRPr="00000000">
        <w:rPr>
          <w:rtl w:val="0"/>
        </w:rPr>
        <w:t xml:space="preserve">(2), 45–58.</w:t>
      </w:r>
    </w:p>
    <w:p w:rsidR="00000000" w:rsidDel="00000000" w:rsidP="00000000" w:rsidRDefault="00000000" w:rsidRPr="00000000" w14:paraId="000002D9">
      <w:pPr>
        <w:ind w:left="720" w:hanging="720"/>
        <w:rPr/>
      </w:pPr>
      <w:r w:rsidDel="00000000" w:rsidR="00000000" w:rsidRPr="00000000">
        <w:rPr>
          <w:rtl w:val="0"/>
        </w:rPr>
        <w:t xml:space="preserve">Congreso de la República de Colombia. (2012, 17 de octubre). </w:t>
      </w:r>
      <w:r w:rsidDel="00000000" w:rsidR="00000000" w:rsidRPr="00000000">
        <w:rPr>
          <w:i w:val="1"/>
          <w:iCs w:val="1"/>
          <w:rtl w:val="0"/>
        </w:rPr>
        <w:t xml:space="preserve">Ley 1581 de 2012: Por la cual se dictan disposiciones generales para la protección de datos personales</w:t>
      </w:r>
      <w:r w:rsidDel="00000000" w:rsidR="00000000" w:rsidRPr="00000000">
        <w:rPr>
          <w:rtl w:val="0"/>
        </w:rPr>
        <w:t xml:space="preserve">. Diario Oficial No. 48.587.</w:t>
      </w:r>
    </w:p>
    <w:p w:rsidR="00000000" w:rsidDel="00000000" w:rsidP="00000000" w:rsidRDefault="00000000" w:rsidRPr="00000000" w14:paraId="000002DA">
      <w:pPr>
        <w:ind w:left="720" w:hanging="720"/>
        <w:rPr/>
      </w:pPr>
      <w:r w:rsidDel="00000000" w:rsidR="00000000" w:rsidRPr="00000000">
        <w:rPr>
          <w:rtl w:val="0"/>
        </w:rPr>
        <w:t xml:space="preserve">Institute of Electrical and Electronics Engineers. (1998). </w:t>
      </w:r>
      <w:r w:rsidDel="00000000" w:rsidR="00000000" w:rsidRPr="00000000">
        <w:rPr>
          <w:i w:val="1"/>
          <w:iCs w:val="1"/>
          <w:rtl w:val="0"/>
        </w:rPr>
        <w:t xml:space="preserve">IEEE recommended practice for software requirements specifications</w:t>
      </w:r>
      <w:r w:rsidDel="00000000" w:rsidR="00000000" w:rsidRPr="00000000">
        <w:rPr>
          <w:rtl w:val="0"/>
        </w:rPr>
        <w:t xml:space="preserve"> (IEEE Std 830-1998). IEEE.</w:t>
      </w:r>
    </w:p>
    <w:p w:rsidR="00000000" w:rsidDel="00000000" w:rsidP="00000000" w:rsidRDefault="00000000" w:rsidRPr="00000000" w14:paraId="000002DB">
      <w:pPr>
        <w:ind w:left="720" w:hanging="720"/>
        <w:rPr/>
      </w:pPr>
      <w:r w:rsidDel="00000000" w:rsidR="00000000" w:rsidRPr="00000000">
        <w:rPr>
          <w:rtl w:val="0"/>
        </w:rPr>
        <w:t xml:space="preserve">International Organization for Standardization y International Electrotechnical Commission. (2023). </w:t>
      </w:r>
      <w:r w:rsidDel="00000000" w:rsidR="00000000" w:rsidRPr="00000000">
        <w:rPr>
          <w:i w:val="1"/>
          <w:iCs w:val="1"/>
          <w:rtl w:val="0"/>
        </w:rPr>
        <w:t xml:space="preserve">Systems and software engineering — Systems and software quality requirements and evaluation (SQuaRE) — Product quality model</w:t>
      </w:r>
      <w:r w:rsidDel="00000000" w:rsidR="00000000" w:rsidRPr="00000000">
        <w:rPr>
          <w:rtl w:val="0"/>
        </w:rPr>
        <w:t xml:space="preserve"> (ISO/IEC 25010:2023). ISO.</w:t>
      </w:r>
    </w:p>
    <w:p w:rsidR="00000000" w:rsidDel="00000000" w:rsidP="00000000" w:rsidRDefault="00000000" w:rsidRPr="00000000" w14:paraId="000002DC">
      <w:pPr>
        <w:ind w:left="720" w:hanging="720"/>
        <w:rPr/>
      </w:pPr>
      <w:r w:rsidDel="00000000" w:rsidR="00000000" w:rsidRPr="00000000">
        <w:rPr>
          <w:rtl w:val="0"/>
        </w:rPr>
        <w:t xml:space="preserve">ISO/IEC/IEEE. (2018). </w:t>
      </w:r>
      <w:r w:rsidDel="00000000" w:rsidR="00000000" w:rsidRPr="00000000">
        <w:rPr>
          <w:i w:val="1"/>
          <w:iCs w:val="1"/>
          <w:rtl w:val="0"/>
        </w:rPr>
        <w:t xml:space="preserve">Systems and software engineering — Life cycle processes — Requirements engineering</w:t>
      </w:r>
      <w:r w:rsidDel="00000000" w:rsidR="00000000" w:rsidRPr="00000000">
        <w:rPr>
          <w:rtl w:val="0"/>
        </w:rPr>
        <w:t xml:space="preserve"> (ISO/IEC/IEEE 29148:2018). ISO.</w:t>
      </w:r>
    </w:p>
    <w:p w:rsidR="00000000" w:rsidDel="00000000" w:rsidP="00000000" w:rsidRDefault="00000000" w:rsidRPr="00000000" w14:paraId="000002DD">
      <w:pPr>
        <w:ind w:left="720" w:hanging="720"/>
        <w:rPr/>
      </w:pPr>
      <w:r w:rsidDel="00000000" w:rsidR="00000000" w:rsidRPr="00000000">
        <w:rPr>
          <w:rtl w:val="0"/>
        </w:rPr>
        <w:t xml:space="preserve">McKinney, W. (2022). </w:t>
      </w:r>
      <w:r w:rsidDel="00000000" w:rsidR="00000000" w:rsidRPr="00000000">
        <w:rPr>
          <w:i w:val="1"/>
          <w:iCs w:val="1"/>
          <w:rtl w:val="0"/>
        </w:rPr>
        <w:t xml:space="preserve">Python for data analysis: Data wrangling with pandas, NumPy, and Jupyter</w:t>
      </w:r>
      <w:r w:rsidDel="00000000" w:rsidR="00000000" w:rsidRPr="00000000">
        <w:rPr>
          <w:rtl w:val="0"/>
        </w:rPr>
        <w:t xml:space="preserve"> (3.ª ed.). O'Reilly Media.</w:t>
      </w:r>
    </w:p>
    <w:p w:rsidR="00000000" w:rsidDel="00000000" w:rsidP="00000000" w:rsidRDefault="00000000" w:rsidRPr="00000000" w14:paraId="000002DE">
      <w:pPr>
        <w:ind w:left="720" w:hanging="720"/>
        <w:rPr/>
      </w:pPr>
      <w:r w:rsidDel="00000000" w:rsidR="00000000" w:rsidRPr="00000000">
        <w:rPr>
          <w:rtl w:val="0"/>
        </w:rPr>
        <w:t xml:space="preserve">Ministerio de Salud y Protección Social de Colombia. (2019). </w:t>
      </w:r>
      <w:r w:rsidDel="00000000" w:rsidR="00000000" w:rsidRPr="00000000">
        <w:rPr>
          <w:i w:val="1"/>
          <w:iCs w:val="1"/>
          <w:rtl w:val="0"/>
        </w:rPr>
        <w:t xml:space="preserve">Resolución 3100 de 2019: Por la cual se definen los procedimientos y condiciones de inscripción de los prestadores de servicios de salud y de habilitación de los servicios de salud</w:t>
      </w:r>
      <w:r w:rsidDel="00000000" w:rsidR="00000000" w:rsidRPr="00000000">
        <w:rPr>
          <w:rtl w:val="0"/>
        </w:rPr>
        <w:t xml:space="preserve">. Imprenta Nacional.</w:t>
      </w:r>
    </w:p>
    <w:p w:rsidR="00000000" w:rsidDel="00000000" w:rsidP="00000000" w:rsidRDefault="00000000" w:rsidRPr="00000000" w14:paraId="000002DF">
      <w:pPr>
        <w:ind w:left="720" w:hanging="720"/>
        <w:rPr>
          <w:rFonts w:ascii="Times New Roman" w:cs="Times New Roman" w:eastAsia="Times New Roman" w:hAnsi="Times New Roman"/>
        </w:rPr>
      </w:pPr>
      <w:r w:rsidDel="00000000" w:rsidR="00000000" w:rsidRPr="00000000">
        <w:rPr>
          <w:rtl w:val="0"/>
        </w:rPr>
        <w:t xml:space="preserve">MongoDB, Inc. (s. f.). </w:t>
      </w:r>
      <w:r w:rsidDel="00000000" w:rsidR="00000000" w:rsidRPr="00000000">
        <w:rPr>
          <w:i w:val="1"/>
          <w:iCs w:val="1"/>
          <w:rtl w:val="0"/>
        </w:rPr>
        <w:t xml:space="preserve">Modelado de datos en MongoDB</w:t>
      </w:r>
      <w:r w:rsidDel="00000000" w:rsidR="00000000" w:rsidRPr="00000000">
        <w:rPr>
          <w:rtl w:val="0"/>
        </w:rPr>
        <w:t xml:space="preserve">. MongoDB Docs. Recuperado el 22 de octubre de 2026, de </w:t>
      </w:r>
      <w:hyperlink r:id="rId7">
        <w:r w:rsidDel="00000000" w:rsidR="00000000" w:rsidRPr="00000000">
          <w:rPr>
            <w:color w:val="0563c1"/>
            <w:u w:val="single"/>
            <w:rtl w:val="0"/>
          </w:rPr>
          <w:t xml:space="preserve">https://www.mongodb.com/es/docs/manual/data-modeling/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E0">
      <w:pPr>
        <w:ind w:left="720" w:hanging="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1">
      <w:pPr>
        <w:ind w:left="720" w:hanging="720"/>
        <w:rPr/>
      </w:pPr>
      <w:r w:rsidDel="00000000" w:rsidR="00000000" w:rsidRPr="00000000">
        <w:rPr>
          <w:rtl w:val="0"/>
        </w:rPr>
        <w:t xml:space="preserve">Organización Panamericana de la Salud. (2018). </w:t>
      </w:r>
      <w:r w:rsidDel="00000000" w:rsidR="00000000" w:rsidRPr="00000000">
        <w:rPr>
          <w:i w:val="1"/>
          <w:iCs w:val="1"/>
          <w:rtl w:val="0"/>
        </w:rPr>
        <w:t xml:space="preserve">Gestión del </w:t>
      </w:r>
      <w:r w:rsidDel="00000000" w:rsidR="00000000" w:rsidRPr="00000000">
        <w:rPr>
          <w:i w:val="1"/>
          <w:iCs w:val="1"/>
          <w:u w:val="single"/>
          <w:rtl w:val="0"/>
        </w:rPr>
        <w:t xml:space="preserve">mantenimiento</w:t>
      </w:r>
      <w:r w:rsidDel="00000000" w:rsidR="00000000" w:rsidRPr="00000000">
        <w:rPr>
          <w:i w:val="1"/>
          <w:iCs w:val="1"/>
          <w:rtl w:val="0"/>
        </w:rPr>
        <w:t xml:space="preserve"> de equipos médicos: Serie de documentos técnicos sobre administración de dispositivos médicos</w:t>
      </w:r>
      <w:r w:rsidDel="00000000" w:rsidR="00000000" w:rsidRPr="00000000">
        <w:rPr>
          <w:rtl w:val="0"/>
        </w:rPr>
        <w:t xml:space="preserve">. OPS/OMS.</w:t>
      </w:r>
    </w:p>
    <w:p w:rsidR="00000000" w:rsidDel="00000000" w:rsidP="00000000" w:rsidRDefault="00000000" w:rsidRPr="00000000" w14:paraId="000002E2">
      <w:pPr>
        <w:ind w:left="720" w:hanging="720"/>
        <w:rPr/>
      </w:pPr>
      <w:r w:rsidDel="00000000" w:rsidR="00000000" w:rsidRPr="00000000">
        <w:rPr>
          <w:rtl w:val="0"/>
        </w:rPr>
        <w:t xml:space="preserve">Orozco, M. A., y Cortés, F. J. (2021). Diagnóstico de la gestión del mantenimiento biomédico en Instituciones Prestadoras de Servicios de Salud de mediana complejidad en Medellín. </w:t>
      </w:r>
      <w:r w:rsidDel="00000000" w:rsidR="00000000" w:rsidRPr="00000000">
        <w:rPr>
          <w:i w:val="1"/>
          <w:iCs w:val="1"/>
          <w:rtl w:val="0"/>
        </w:rPr>
        <w:t xml:space="preserve">Revista Latinoamericana de Ingeniería Biomédica</w:t>
      </w:r>
      <w:r w:rsidDel="00000000" w:rsidR="00000000" w:rsidRPr="00000000">
        <w:rPr>
          <w:rtl w:val="0"/>
        </w:rPr>
        <w:t xml:space="preserve">, </w:t>
      </w:r>
      <w:r w:rsidDel="00000000" w:rsidR="00000000" w:rsidRPr="00000000">
        <w:rPr>
          <w:i w:val="1"/>
          <w:iCs w:val="1"/>
          <w:rtl w:val="0"/>
        </w:rPr>
        <w:t xml:space="preserve">9</w:t>
      </w:r>
      <w:r w:rsidDel="00000000" w:rsidR="00000000" w:rsidRPr="00000000">
        <w:rPr>
          <w:rtl w:val="0"/>
        </w:rPr>
        <w:t xml:space="preserve">(1), 112–127.</w:t>
      </w:r>
    </w:p>
    <w:p w:rsidR="00000000" w:rsidDel="00000000" w:rsidP="00000000" w:rsidRDefault="00000000" w:rsidRPr="00000000" w14:paraId="000002E3">
      <w:pPr>
        <w:ind w:left="720" w:hanging="720"/>
        <w:rPr/>
      </w:pPr>
      <w:r w:rsidDel="00000000" w:rsidR="00000000" w:rsidRPr="00000000">
        <w:rPr>
          <w:rtl w:val="0"/>
        </w:rPr>
        <w:t xml:space="preserve">Pedregosa, F., Varoquaux, G., Gramfort, A., Michel, V., Thirion, B., Grisel, O., Blondel, M., Prettenhofer, P., Weiss, R., Dubourg, V., Vanderplas, J., Passos, A., Cournapeau, D., Brucher, M., Perrot, M., y Duchesnay, É. (2011). Scikit-learn: Machine learning in Python. </w:t>
      </w:r>
      <w:r w:rsidDel="00000000" w:rsidR="00000000" w:rsidRPr="00000000">
        <w:rPr>
          <w:i w:val="1"/>
          <w:iCs w:val="1"/>
          <w:rtl w:val="0"/>
        </w:rPr>
        <w:t xml:space="preserve">Journal of Machine Learning Research</w:t>
      </w:r>
      <w:r w:rsidDel="00000000" w:rsidR="00000000" w:rsidRPr="00000000">
        <w:rPr>
          <w:rtl w:val="0"/>
        </w:rPr>
        <w:t xml:space="preserve">, </w:t>
      </w:r>
      <w:r w:rsidDel="00000000" w:rsidR="00000000" w:rsidRPr="00000000">
        <w:rPr>
          <w:i w:val="1"/>
          <w:iCs w:val="1"/>
          <w:rtl w:val="0"/>
        </w:rPr>
        <w:t xml:space="preserve">12</w:t>
      </w:r>
      <w:r w:rsidDel="00000000" w:rsidR="00000000" w:rsidRPr="00000000">
        <w:rPr>
          <w:rtl w:val="0"/>
        </w:rPr>
        <w:t xml:space="preserve">, 2825–2830.</w:t>
      </w:r>
    </w:p>
    <w:p w:rsidR="00000000" w:rsidDel="00000000" w:rsidP="00000000" w:rsidRDefault="00000000" w:rsidRPr="00000000" w14:paraId="000002E4">
      <w:pPr>
        <w:ind w:left="720" w:hanging="720"/>
        <w:rPr/>
      </w:pPr>
      <w:r w:rsidDel="00000000" w:rsidR="00000000" w:rsidRPr="00000000">
        <w:rPr>
          <w:rtl w:val="0"/>
        </w:rPr>
        <w:t xml:space="preserve">Project Management Institute. (2021). </w:t>
      </w:r>
      <w:r w:rsidDel="00000000" w:rsidR="00000000" w:rsidRPr="00000000">
        <w:rPr>
          <w:i w:val="1"/>
          <w:iCs w:val="1"/>
          <w:rtl w:val="0"/>
        </w:rPr>
        <w:t xml:space="preserve">Guía de los fundamentos para la dirección de proyectos (Guía del PMBOK)</w:t>
      </w:r>
      <w:r w:rsidDel="00000000" w:rsidR="00000000" w:rsidRPr="00000000">
        <w:rPr>
          <w:rtl w:val="0"/>
        </w:rPr>
        <w:t xml:space="preserve"> (7.ª ed.). Project Management Institute.</w:t>
      </w:r>
    </w:p>
    <w:p w:rsidR="00000000" w:rsidDel="00000000" w:rsidP="00000000" w:rsidRDefault="00000000" w:rsidRPr="00000000" w14:paraId="000002E5">
      <w:pPr>
        <w:ind w:left="720" w:hanging="720"/>
        <w:rPr/>
      </w:pPr>
      <w:r w:rsidDel="00000000" w:rsidR="00000000" w:rsidRPr="00000000">
        <w:rPr>
          <w:rtl w:val="0"/>
        </w:rPr>
        <w:t xml:space="preserve">Servicio Nacional de Aprendizaje. (2024). </w:t>
      </w:r>
      <w:r w:rsidDel="00000000" w:rsidR="00000000" w:rsidRPr="00000000">
        <w:rPr>
          <w:i w:val="1"/>
          <w:iCs w:val="1"/>
          <w:rtl w:val="0"/>
        </w:rPr>
        <w:t xml:space="preserve">Guía para la especificación de requisitos de software en la tecnología ADSO</w:t>
      </w:r>
      <w:r w:rsidDel="00000000" w:rsidR="00000000" w:rsidRPr="00000000">
        <w:rPr>
          <w:rtl w:val="0"/>
        </w:rPr>
        <w:t xml:space="preserve"> (Código ADSO-REQ-01 / DOC-03-ERS). SENA, Regional Antioquia, Centro de la Tecnología y Manufactura Avanzada.</w:t>
      </w:r>
    </w:p>
    <w:sectPr>
      <w:headerReference r:id="rId8" w:type="default"/>
      <w:headerReference r:id="rId9" w:type="first"/>
      <w:headerReference r:id="rId10" w:type="even"/>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6">
    <w:pPr>
      <w:spacing w:line="240" w:lineRule="auto"/>
      <w:ind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spacing w:line="240" w:lineRule="auto"/>
      <w:ind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Hyperlink">
    <w:name w:val="Hyperlink"/>
    <w:uiPriority w:val="99"/>
    <w:unhideWhenUsed w:val="1"/>
    <w:rPr>
      <w:color w:val="0563c1"/>
      <w:u w:val="single"/>
    </w:rPr>
  </w:style>
  <w:style w:type="character" w:styleId="Caracteresdenotaalpie">
    <w:name w:val="Caracteres de nota al pie"/>
    <w:uiPriority w:val="99"/>
    <w:semiHidden w:val="1"/>
    <w:unhideWhenUsed w:val="1"/>
    <w:rPr>
      <w:vertAlign w:val="superscript"/>
    </w:rPr>
  </w:style>
  <w:style w:type="character" w:styleId="FootnoteReference">
    <w:name w:val="footnote reference"/>
    <w:rPr>
      <w:vertAlign w:val="superscript"/>
    </w:rPr>
  </w:style>
  <w:style w:type="character" w:styleId="FootnoteTextChar">
    <w:name w:val="Footnote Text Char"/>
    <w:uiPriority w:val="99"/>
    <w:semiHidden w:val="1"/>
    <w:unhideWhenUsed w:val="1"/>
    <w:rPr>
      <w:sz w:val="20"/>
      <w:szCs w:val="20"/>
    </w:rPr>
  </w:style>
  <w:style w:type="character" w:styleId="Caracteresdenotafinal">
    <w:name w:val="Caracteres de nota final"/>
    <w:uiPriority w:val="99"/>
    <w:semiHidden w:val="1"/>
    <w:unhideWhenUsed w:val="1"/>
    <w:rPr>
      <w:vertAlign w:val="superscript"/>
    </w:rPr>
  </w:style>
  <w:style w:type="character" w:styleId="EndnoteReference">
    <w:name w:val="endnote reference"/>
    <w:rPr>
      <w:vertAlign w:val="superscript"/>
    </w:rPr>
  </w:style>
  <w:style w:type="character" w:styleId="EndnoteTextChar">
    <w:name w:val="Endnote Text Char"/>
    <w:uiPriority w:val="99"/>
    <w:semiHidden w:val="1"/>
    <w:unhideWhenUsed w:val="1"/>
    <w:rPr>
      <w:sz w:val="20"/>
      <w:szCs w:val="20"/>
    </w:rPr>
  </w:style>
  <w:style w:type="character" w:styleId="Strong">
    <w:name w:val="Strong"/>
    <w:rPr>
      <w:b w:val="1"/>
      <w:bCs w:val="1"/>
    </w:rPr>
  </w:style>
  <w:style w:type="character" w:styleId="Textooriginal">
    <w:name w:val="Texto original"/>
    <w:rPr>
      <w:rFonts w:ascii="Liberation Mono" w:cs="Liberation Mono" w:eastAsia="NSimSun" w:hAnsi="Liberation Mono"/>
    </w:rPr>
  </w:style>
  <w:style w:type="character" w:styleId="Emphasis">
    <w:name w:val="Emphasis"/>
    <w:rPr>
      <w:i w:val="1"/>
      <w:iCs w:val="1"/>
    </w:rPr>
  </w:style>
  <w:style w:type="paragraph" w:styleId="Ttulo">
    <w:name w:val="Título"/>
    <w:basedOn w:val="Normal"/>
    <w:next w:val="BodyText"/>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pPr>
      <w:suppressLineNumbers w:val="1"/>
      <w:spacing w:after="120" w:before="120"/>
    </w:pPr>
    <w:rPr>
      <w:rFonts w:cs="Lucida Sans"/>
      <w:i w:val="1"/>
      <w:iCs w:val="1"/>
      <w:sz w:val="24"/>
      <w:szCs w:val="24"/>
    </w:rPr>
  </w:style>
  <w:style w:type="paragraph" w:styleId="ndice">
    <w:name w:val="Índice"/>
    <w:basedOn w:val="Normal"/>
    <w:pPr>
      <w:suppressLineNumbers w:val="1"/>
    </w:pPr>
    <w:rPr>
      <w:rFonts w:cs="Lucida Sans"/>
    </w:rPr>
  </w:style>
  <w:style w:type="paragraph" w:styleId="normal1" w:default="1">
    <w:name w:val="normal1"/>
    <w:pPr>
      <w:widowControl w:val="1"/>
      <w:bidi w:val="0"/>
      <w:spacing w:after="0" w:before="0" w:line="480" w:lineRule="auto"/>
      <w:ind w:firstLine="720"/>
      <w:jc/>
    </w:pPr>
    <w:rPr>
      <w:rFonts w:ascii="Times New Roman" w:cs="Lucida Sans" w:eastAsia="NSimSun" w:hAnsi="Times New Roman"/>
      <w:color w:val="auto"/>
      <w:kern w:val="0"/>
      <w:sz w:val="24"/>
      <w:szCs w:val="24"/>
      <w:lang w:bidi="hi-IN" w:eastAsia="zh-CN" w:val="es-CO"/>
    </w:rPr>
  </w:style>
  <w:style w:type="paragraph" w:styleId="StrongEmphasis">
    <w:name w:val="Strong Emphasis"/>
    <w:basedOn w:val="normal1"/>
    <w:next w:val="normal1"/>
    <w:qFormat w:val="1"/>
    <w:pPr/>
    <w:rPr>
      <w:b w:val="1"/>
      <w:bCs w:val="1"/>
    </w:rPr>
  </w:style>
  <w:style w:type="paragraph" w:styleId="ListParagraph">
    <w:name w:val="List Paragraph"/>
    <w:basedOn w:val="normal1"/>
    <w:qFormat w:val="1"/>
    <w:pPr/>
    <w:rPr/>
  </w:style>
  <w:style w:type="paragraph" w:styleId="FootnoteText">
    <w:name w:val="footnote text"/>
    <w:basedOn w:val="normal1"/>
    <w:link w:val="FootnoteTextChar"/>
    <w:uiPriority w:val="99"/>
    <w:semiHidden w:val="1"/>
    <w:unhideWhenUsed w:val="1"/>
    <w:pPr>
      <w:spacing w:after="0" w:before="0" w:line="240" w:lineRule="auto"/>
    </w:pPr>
    <w:rPr>
      <w:sz w:val="20"/>
      <w:szCs w:val="20"/>
    </w:rPr>
  </w:style>
  <w:style w:type="paragraph" w:styleId="EndnoteText">
    <w:name w:val="endnote text"/>
    <w:basedOn w:val="normal1"/>
    <w:link w:val="EndnoteTextChar"/>
    <w:uiPriority w:val="99"/>
    <w:semiHidden w:val="1"/>
    <w:unhideWhenUsed w:val="1"/>
    <w:pPr>
      <w:spacing w:after="0" w:before="0" w:line="240" w:lineRule="auto"/>
    </w:pPr>
    <w:rPr>
      <w:sz w:val="20"/>
      <w:szCs w:val="20"/>
    </w:rPr>
  </w:style>
  <w:style w:type="paragraph" w:styleId="TOC1">
    <w:name w:val="toc 1"/>
    <w:basedOn w:val="normal1"/>
    <w:next w:val="normal1"/>
    <w:qFormat w:val="1"/>
    <w:pPr>
      <w:tabs>
        <w:tab w:val="clear" w:pos="720"/>
        <w:tab w:val="right" w:leader="dot" w:pos="9360"/>
      </w:tabs>
      <w:spacing w:after="0" w:before="40" w:line="264" w:lineRule="auto"/>
      <w:ind w:hanging="0"/>
    </w:pPr>
    <w:rPr>
      <w:rFonts w:ascii="Times New Roman" w:cs="Times New Roman" w:eastAsia="Times New Roman" w:hAnsi="Times New Roman"/>
      <w:color w:val="000000"/>
      <w:sz w:val="24"/>
      <w:szCs w:val="24"/>
    </w:rPr>
  </w:style>
  <w:style w:type="paragraph" w:styleId="TOC2">
    <w:name w:val="toc 2"/>
    <w:basedOn w:val="normal1"/>
    <w:next w:val="normal1"/>
    <w:qFormat w:val="1"/>
    <w:pPr>
      <w:tabs>
        <w:tab w:val="clear" w:pos="720"/>
        <w:tab w:val="right" w:leader="dot" w:pos="9360"/>
      </w:tabs>
      <w:spacing w:after="0" w:before="0" w:line="264" w:lineRule="auto"/>
      <w:ind w:start="360" w:hanging="0"/>
    </w:pPr>
    <w:rPr>
      <w:rFonts w:ascii="Times New Roman" w:cs="Times New Roman" w:eastAsia="Times New Roman" w:hAnsi="Times New Roman"/>
      <w:color w:val="000000"/>
      <w:sz w:val="24"/>
      <w:szCs w:val="24"/>
    </w:rPr>
  </w:style>
  <w:style w:type="paragraph" w:styleId="Cabeceraypie">
    <w:name w:val="Cabecera y pie"/>
    <w:basedOn w:val="Normal"/>
    <w:pPr/>
    <w:rPr/>
  </w:style>
  <w:style w:type="paragraph" w:styleId="Header">
    <w:name w:val="header"/>
    <w:basedOn w:val="Cabeceraypie"/>
    <w:pPr/>
    <w:rPr/>
  </w:style>
  <w:style w:type="paragraph" w:styleId="Contenidodelatabla">
    <w:name w:val="Contenido de la tabla"/>
    <w:basedOn w:val="Normal"/>
    <w:pPr>
      <w:widowControl w:val="0"/>
      <w:suppressLineNumbers w:val="1"/>
    </w:pPr>
    <w:rPr/>
  </w:style>
  <w:style w:type="paragraph" w:styleId="Ttulodelatabla">
    <w:name w:val="Título de la tabla"/>
    <w:basedOn w:val="Contenidodelatabla"/>
    <w:pPr>
      <w:suppressLineNumbers w:val="1"/>
      <w:jc w:val="center"/>
    </w:pPr>
    <w:rPr>
      <w:b w:val="1"/>
      <w:bCs w:val="1"/>
    </w:rPr>
  </w:style>
  <w:style w:type="table" w:styleId="TableNormal" w:default="1">
    <w:name w:val="TableNormal"/>
    <w:tblPr>
      <w:tblCellMar>
        <w:top w:w="100.0" w:type="dxa"/>
        <w:left w:w="100.0" w:type="dxa"/>
        <w:bottom w:w="100.0" w:type="dxa"/>
        <w:right w:w="100.0" w:type="dxa"/>
      </w:tblCellMar>
    </w:tblPr>
  </w:style>
  <w:style w:type="table" w:styleId="Table1">
    <w:basedOn w:val="TableNormal"/>
    <w:tblPr>
      <w:tblStyleRowBandSize w:val="1"/>
      <w:tblStyleColBandSize w:val="1"/>
      <w:tblCellMar>
        <w:top w:w="50.0" w:type="dxa"/>
        <w:left w:w="115.0" w:type="dxa"/>
        <w:bottom w:w="50.0" w:type="dxa"/>
        <w:right w:w="115.0" w:type="dxa"/>
      </w:tblCellMar>
    </w:tblPr>
  </w:style>
  <w:style w:type="table" w:styleId="Table2">
    <w:basedOn w:val="TableNormal"/>
    <w:tblPr>
      <w:tblStyleRowBandSize w:val="1"/>
      <w:tblStyleColBandSize w:val="1"/>
      <w:tblCellMar>
        <w:top w:w="50.0" w:type="dxa"/>
        <w:left w:w="115.0" w:type="dxa"/>
        <w:bottom w:w="50.0" w:type="dxa"/>
        <w:right w:w="115.0" w:type="dxa"/>
      </w:tblCellMar>
    </w:tblPr>
  </w:style>
  <w:style w:type="table" w:styleId="Table3">
    <w:basedOn w:val="TableNormal"/>
    <w:tblPr>
      <w:tblStyleRowBandSize w:val="1"/>
      <w:tblStyleColBandSize w:val="1"/>
      <w:tblCellMar>
        <w:top w:w="50.0" w:type="dxa"/>
        <w:left w:w="115.0" w:type="dxa"/>
        <w:bottom w:w="50.0" w:type="dxa"/>
        <w:right w:w="115.0" w:type="dxa"/>
      </w:tblCellMar>
    </w:tblPr>
  </w:style>
  <w:style w:type="table" w:styleId="Table4">
    <w:basedOn w:val="TableNormal"/>
    <w:tblPr>
      <w:tblStyleRowBandSize w:val="1"/>
      <w:tblStyleColBandSize w:val="1"/>
      <w:tblCellMar>
        <w:top w:w="50.0" w:type="dxa"/>
        <w:left w:w="115.0" w:type="dxa"/>
        <w:bottom w:w="50.0" w:type="dxa"/>
        <w:right w:w="115.0" w:type="dxa"/>
      </w:tblCellMar>
    </w:tblPr>
  </w:style>
  <w:style w:type="table" w:styleId="Table5">
    <w:basedOn w:val="TableNormal"/>
    <w:tblPr>
      <w:tblStyleRowBandSize w:val="1"/>
      <w:tblStyleColBandSize w:val="1"/>
      <w:tblCellMar>
        <w:top w:w="50.0" w:type="dxa"/>
        <w:left w:w="115.0" w:type="dxa"/>
        <w:bottom w:w="50.0" w:type="dxa"/>
        <w:right w:w="115.0" w:type="dxa"/>
      </w:tblCellMar>
    </w:tblPr>
  </w:style>
  <w:style w:type="table" w:styleId="Table6">
    <w:basedOn w:val="TableNormal"/>
    <w:tblPr>
      <w:tblStyleRowBandSize w:val="1"/>
      <w:tblStyleColBandSize w:val="1"/>
      <w:tblCellMar>
        <w:top w:w="50.0" w:type="dxa"/>
        <w:left w:w="115.0" w:type="dxa"/>
        <w:bottom w:w="50.0" w:type="dxa"/>
        <w:right w:w="115.0" w:type="dxa"/>
      </w:tblCellMar>
    </w:tblPr>
  </w:style>
  <w:style w:type="table" w:styleId="Table7">
    <w:basedOn w:val="TableNormal"/>
    <w:tblPr>
      <w:tblStyleRowBandSize w:val="1"/>
      <w:tblStyleColBandSize w:val="1"/>
      <w:tblCellMar>
        <w:top w:w="50.0" w:type="dxa"/>
        <w:left w:w="115.0" w:type="dxa"/>
        <w:bottom w:w="50.0" w:type="dxa"/>
        <w:right w:w="115.0" w:type="dxa"/>
      </w:tblCellMar>
    </w:tblPr>
  </w:style>
  <w:style w:type="table" w:styleId="Table8">
    <w:basedOn w:val="TableNormal"/>
    <w:tblPr>
      <w:tblStyleRowBandSize w:val="1"/>
      <w:tblStyleColBandSize w:val="1"/>
      <w:tblCellMar>
        <w:top w:w="50.0" w:type="dxa"/>
        <w:left w:w="115.0" w:type="dxa"/>
        <w:bottom w:w="50.0" w:type="dxa"/>
        <w:right w:w="115.0" w:type="dxa"/>
      </w:tblCellMar>
    </w:tblPr>
  </w:style>
  <w:style w:type="table" w:styleId="Table9">
    <w:basedOn w:val="TableNormal"/>
    <w:tblPr>
      <w:tblStyleRowBandSize w:val="1"/>
      <w:tblStyleColBandSize w:val="1"/>
      <w:tblCellMar>
        <w:top w:w="50.0" w:type="dxa"/>
        <w:left w:w="115.0" w:type="dxa"/>
        <w:bottom w:w="50.0" w:type="dxa"/>
        <w:right w:w="115.0" w:type="dxa"/>
      </w:tblCellMar>
    </w:tblPr>
  </w:style>
  <w:style w:type="table" w:styleId="Table10">
    <w:basedOn w:val="TableNormal"/>
    <w:tblPr>
      <w:tblStyleRowBandSize w:val="1"/>
      <w:tblStyleColBandSize w:val="1"/>
      <w:tblCellMar>
        <w:top w:w="50.0" w:type="dxa"/>
        <w:left w:w="115.0" w:type="dxa"/>
        <w:bottom w:w="50.0" w:type="dxa"/>
        <w:right w:w="115.0" w:type="dxa"/>
      </w:tblCellMar>
    </w:tblPr>
  </w:style>
  <w:style w:type="table" w:styleId="Table11">
    <w:basedOn w:val="TableNormal"/>
    <w:tblPr>
      <w:tblStyleRowBandSize w:val="1"/>
      <w:tblStyleColBandSize w:val="1"/>
      <w:tblCellMar>
        <w:top w:w="50.0" w:type="dxa"/>
        <w:left w:w="115.0" w:type="dxa"/>
        <w:bottom w:w="50.0" w:type="dxa"/>
        <w:right w:w="115.0" w:type="dxa"/>
      </w:tblCellMar>
    </w:tblPr>
  </w:style>
  <w:style w:type="table" w:styleId="Table12">
    <w:basedOn w:val="TableNormal"/>
    <w:tblPr>
      <w:tblStyleRowBandSize w:val="1"/>
      <w:tblStyleColBandSize w:val="1"/>
      <w:tblCellMar>
        <w:top w:w="50.0" w:type="dxa"/>
        <w:left w:w="115.0" w:type="dxa"/>
        <w:bottom w:w="50.0" w:type="dxa"/>
        <w:right w:w="115.0" w:type="dxa"/>
      </w:tblCellMar>
    </w:tblPr>
  </w:style>
  <w:style w:type="table" w:styleId="Table13">
    <w:basedOn w:val="TableNormal"/>
    <w:tblPr>
      <w:tblStyleRowBandSize w:val="1"/>
      <w:tblStyleColBandSize w:val="1"/>
      <w:tblCellMar>
        <w:top w:w="50.0" w:type="dxa"/>
        <w:left w:w="115.0" w:type="dxa"/>
        <w:bottom w:w="50.0" w:type="dxa"/>
        <w:right w:w="115.0" w:type="dxa"/>
      </w:tblCellMar>
    </w:tblPr>
  </w:style>
  <w:style w:type="table" w:styleId="Table14">
    <w:basedOn w:val="TableNormal"/>
    <w:tblPr>
      <w:tblStyleRowBandSize w:val="1"/>
      <w:tblStyleColBandSize w:val="1"/>
      <w:tblCellMar>
        <w:top w:w="50.0" w:type="dxa"/>
        <w:left w:w="115.0" w:type="dxa"/>
        <w:bottom w:w="50.0" w:type="dxa"/>
        <w:right w:w="115.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72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50.0" w:type="dxa"/>
        <w:left w:w="115.0" w:type="dxa"/>
        <w:bottom w:w="50.0" w:type="dxa"/>
        <w:right w:w="115.0" w:type="dxa"/>
      </w:tblCellMar>
    </w:tblPr>
  </w:style>
  <w:style w:type="table" w:styleId="Table2">
    <w:basedOn w:val="TableNormal"/>
    <w:tblPr>
      <w:tblStyleRowBandSize w:val="1"/>
      <w:tblStyleColBandSize w:val="1"/>
      <w:tblCellMar>
        <w:top w:w="50.0" w:type="dxa"/>
        <w:left w:w="115.0" w:type="dxa"/>
        <w:bottom w:w="50.0" w:type="dxa"/>
        <w:right w:w="115.0" w:type="dxa"/>
      </w:tblCellMar>
    </w:tblPr>
  </w:style>
  <w:style w:type="table" w:styleId="Table3">
    <w:basedOn w:val="TableNormal"/>
    <w:tblPr>
      <w:tblStyleRowBandSize w:val="1"/>
      <w:tblStyleColBandSize w:val="1"/>
      <w:tblCellMar>
        <w:top w:w="50.0" w:type="dxa"/>
        <w:left w:w="115.0" w:type="dxa"/>
        <w:bottom w:w="50.0" w:type="dxa"/>
        <w:right w:w="115.0" w:type="dxa"/>
      </w:tblCellMar>
    </w:tblPr>
  </w:style>
  <w:style w:type="table" w:styleId="Table4">
    <w:basedOn w:val="TableNormal"/>
    <w:tblPr>
      <w:tblStyleRowBandSize w:val="1"/>
      <w:tblStyleColBandSize w:val="1"/>
      <w:tblCellMar>
        <w:top w:w="50.0" w:type="dxa"/>
        <w:left w:w="115.0" w:type="dxa"/>
        <w:bottom w:w="50.0" w:type="dxa"/>
        <w:right w:w="115.0" w:type="dxa"/>
      </w:tblCellMar>
    </w:tblPr>
  </w:style>
  <w:style w:type="table" w:styleId="Table5">
    <w:basedOn w:val="TableNormal"/>
    <w:tblPr>
      <w:tblStyleRowBandSize w:val="1"/>
      <w:tblStyleColBandSize w:val="1"/>
      <w:tblCellMar>
        <w:top w:w="50.0" w:type="dxa"/>
        <w:left w:w="115.0" w:type="dxa"/>
        <w:bottom w:w="50.0" w:type="dxa"/>
        <w:right w:w="115.0" w:type="dxa"/>
      </w:tblCellMar>
    </w:tblPr>
  </w:style>
  <w:style w:type="table" w:styleId="Table6">
    <w:basedOn w:val="TableNormal"/>
    <w:tblPr>
      <w:tblStyleRowBandSize w:val="1"/>
      <w:tblStyleColBandSize w:val="1"/>
      <w:tblCellMar>
        <w:top w:w="50.0" w:type="dxa"/>
        <w:left w:w="115.0" w:type="dxa"/>
        <w:bottom w:w="50.0" w:type="dxa"/>
        <w:right w:w="115.0" w:type="dxa"/>
      </w:tblCellMar>
    </w:tblPr>
  </w:style>
  <w:style w:type="table" w:styleId="Table7">
    <w:basedOn w:val="TableNormal"/>
    <w:tblPr>
      <w:tblStyleRowBandSize w:val="1"/>
      <w:tblStyleColBandSize w:val="1"/>
      <w:tblCellMar>
        <w:top w:w="50.0" w:type="dxa"/>
        <w:left w:w="115.0" w:type="dxa"/>
        <w:bottom w:w="50.0" w:type="dxa"/>
        <w:right w:w="115.0" w:type="dxa"/>
      </w:tblCellMar>
    </w:tblPr>
  </w:style>
  <w:style w:type="table" w:styleId="Table8">
    <w:basedOn w:val="TableNormal"/>
    <w:tblPr>
      <w:tblStyleRowBandSize w:val="1"/>
      <w:tblStyleColBandSize w:val="1"/>
      <w:tblCellMar>
        <w:top w:w="50.0" w:type="dxa"/>
        <w:left w:w="115.0" w:type="dxa"/>
        <w:bottom w:w="50.0" w:type="dxa"/>
        <w:right w:w="115.0" w:type="dxa"/>
      </w:tblCellMar>
    </w:tblPr>
  </w:style>
  <w:style w:type="table" w:styleId="Table9">
    <w:basedOn w:val="TableNormal"/>
    <w:tblPr>
      <w:tblStyleRowBandSize w:val="1"/>
      <w:tblStyleColBandSize w:val="1"/>
      <w:tblCellMar>
        <w:top w:w="50.0" w:type="dxa"/>
        <w:left w:w="115.0" w:type="dxa"/>
        <w:bottom w:w="5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ongodb.com/es/docs/manual/data-modeling/" TargetMode="External"/><Relationship Id="rId8"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JHpYCqg4kigu8rlXMzM3Kd0wg==">CgMxLjA4AHIhMVdOQkRWSkxNV0MxZmpOaHJMYUlzeE5nR2JoaEVpSXNt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2026-10-16T20:09:25Z</dcterms:created>
  <dc:creator>Equipo SITBIO</dc:creator>
</cp:coreProperties>
</file>