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1"/>
        <w:spacing w:lineRule="auto" w:line="480"/>
        <w:rPr/>
      </w:pPr>
      <w:r>
        <w:rPr/>
      </w:r>
    </w:p>
    <w:p>
      <w:pPr>
        <w:pStyle w:val="normal11"/>
        <w:spacing w:lineRule="auto" w:line="480"/>
        <w:rPr/>
      </w:pPr>
      <w:r>
        <w:rPr/>
      </w:r>
    </w:p>
    <w:p>
      <w:pPr>
        <w:pStyle w:val="normal11"/>
        <w:spacing w:lineRule="auto" w:line="480"/>
        <w:rPr/>
      </w:pPr>
      <w:r>
        <w:rPr/>
      </w:r>
    </w:p>
    <w:p>
      <w:pPr>
        <w:pStyle w:val="normal11"/>
        <w:spacing w:lineRule="auto" w:line="480"/>
        <w:ind w:hanging="0"/>
        <w:jc w:val="center"/>
        <w:rPr>
          <w:sz w:val="24"/>
          <w:szCs w:val="24"/>
        </w:rPr>
      </w:pPr>
      <w:r>
        <w:rPr>
          <w:b/>
          <w:bCs/>
          <w:sz w:val="24"/>
          <w:szCs w:val="24"/>
        </w:rPr>
        <w:t>DISEÑO UX/UI Y SISTEMA DE DISEÑO (ADSO-UXUI-01 / NAV-UI-03)</w:t>
      </w:r>
      <w:r>
        <w:rPr>
          <w:sz w:val="24"/>
          <w:szCs w:val="24"/>
        </w:rPr>
        <w:br/>
      </w:r>
      <w:r>
        <w:rPr>
          <w:i/>
          <w:iCs/>
          <w:sz w:val="24"/>
          <w:szCs w:val="24"/>
        </w:rPr>
        <w:t>Plataforma SITBIO: Sistema de Información para la Trazabilidad y Gestión de Mantenimientos Biomédicos</w:t>
      </w:r>
    </w:p>
    <w:p>
      <w:pPr>
        <w:pStyle w:val="normal11"/>
        <w:spacing w:lineRule="auto" w:line="480"/>
        <w:rPr/>
      </w:pPr>
      <w:r>
        <w:rPr/>
      </w:r>
    </w:p>
    <w:p>
      <w:pPr>
        <w:pStyle w:val="normal11"/>
        <w:spacing w:lineRule="auto" w:line="480"/>
        <w:rPr/>
      </w:pPr>
      <w:r>
        <w:rPr/>
      </w:r>
    </w:p>
    <w:p>
      <w:pPr>
        <w:pStyle w:val="normal11"/>
        <w:spacing w:lineRule="auto" w:line="480"/>
        <w:rPr/>
      </w:pPr>
      <w:r>
        <w:rPr/>
      </w:r>
    </w:p>
    <w:p>
      <w:pPr>
        <w:pStyle w:val="normal11"/>
        <w:spacing w:lineRule="auto" w:line="480"/>
        <w:ind w:hanging="0"/>
        <w:jc w:val="center"/>
        <w:rPr/>
      </w:pPr>
      <w:r>
        <w:rPr>
          <w:sz w:val="22"/>
          <w:szCs w:val="22"/>
        </w:rPr>
        <w:t>Miguel Ángel Ocampo Muñoz (Líder / Frontend WPF y Responsable UX/UI)</w:t>
        <w:br/>
        <w:t>Esteban Bedoya Rojo (Analista / Backend API REST)</w:t>
        <w:br/>
        <w:t>Héctor Steven Cuesta (Tester / Datos y SaaS)</w:t>
        <w:br/>
        <w:t>Juan José García Laverde (Analista de Requisitos y Calidad de Software / QA)</w:t>
        <w:br/>
        <w:br/>
        <w:t>Centro de la Tecnología y Manufactura Avanzada (CTMA)</w:t>
        <w:br/>
        <w:t>Servicio Nacional de Aprendizaje (SENA) – Regional Antioquia</w:t>
        <w:br/>
        <w:t>Tecnología en Análisis y Desarrollo de Software (ADSO) - Ficha 3223875</w:t>
        <w:br/>
        <w:t>Instructor Asesor: Juan Pablo Saldarriaga</w:t>
        <w:br/>
        <w:t>22 de octubre de 2026</w:t>
      </w:r>
    </w:p>
    <w:p>
      <w:pPr>
        <w:pStyle w:val="normal11"/>
        <w:spacing w:lineRule="auto" w:line="480"/>
        <w:rPr/>
      </w:pPr>
      <w:r>
        <w:rPr/>
      </w:r>
      <w:r>
        <w:br w:type="page"/>
      </w:r>
    </w:p>
    <w:p>
      <w:pPr>
        <w:pStyle w:val="normal11"/>
        <w:keepNext w:val="true"/>
        <w:spacing w:lineRule="auto" w:line="480" w:before="0" w:after="160"/>
        <w:ind w:hanging="0"/>
        <w:jc w:val="center"/>
        <w:rPr/>
      </w:pPr>
      <w:r>
        <w:rPr>
          <w:b/>
          <w:bCs/>
          <w:sz w:val="24"/>
          <w:szCs w:val="24"/>
        </w:rPr>
        <w:t>Tabla de Contenido</w:t>
      </w:r>
    </w:p>
    <w:p>
      <w:pPr>
        <w:pStyle w:val="normal11"/>
        <w:tabs>
          <w:tab w:val="clear" w:pos="720"/>
          <w:tab w:val="right" w:pos="9360" w:leader="dot"/>
        </w:tabs>
        <w:spacing w:lineRule="auto" w:line="360" w:before="20" w:after="40"/>
        <w:ind w:hanging="0" w:start="0"/>
        <w:rPr/>
      </w:pPr>
      <w:r>
        <w:rPr>
          <w:sz w:val="22"/>
          <w:szCs w:val="22"/>
        </w:rPr>
        <w:t>Control Documental y Ficha Técnica del Artefacto</w:t>
        <w:tab/>
        <w:t>5</w:t>
      </w:r>
    </w:p>
    <w:p>
      <w:pPr>
        <w:pStyle w:val="normal11"/>
        <w:tabs>
          <w:tab w:val="clear" w:pos="720"/>
          <w:tab w:val="right" w:pos="9360" w:leader="dot"/>
        </w:tabs>
        <w:spacing w:lineRule="auto" w:line="360" w:before="20" w:after="40"/>
        <w:ind w:hanging="0" w:start="0"/>
        <w:rPr/>
      </w:pPr>
      <w:r>
        <w:rPr>
          <w:sz w:val="22"/>
          <w:szCs w:val="22"/>
        </w:rPr>
        <w:t>1. Propósito, Alcance y Principios</w:t>
        <w:tab/>
        <w:t>8</w:t>
      </w:r>
    </w:p>
    <w:p>
      <w:pPr>
        <w:pStyle w:val="normal11"/>
        <w:tabs>
          <w:tab w:val="clear" w:pos="720"/>
          <w:tab w:val="right" w:pos="9360" w:leader="dot"/>
        </w:tabs>
        <w:spacing w:lineRule="auto" w:line="360" w:before="20" w:after="40"/>
        <w:ind w:hanging="0" w:start="360"/>
        <w:rPr/>
      </w:pPr>
      <w:r>
        <w:rPr>
          <w:sz w:val="22"/>
          <w:szCs w:val="22"/>
        </w:rPr>
        <w:t>1.1 Propósito y Alcance</w:t>
        <w:tab/>
        <w:t>8</w:t>
      </w:r>
    </w:p>
    <w:p>
      <w:pPr>
        <w:pStyle w:val="normal11"/>
        <w:tabs>
          <w:tab w:val="clear" w:pos="720"/>
          <w:tab w:val="right" w:pos="9360" w:leader="dot"/>
        </w:tabs>
        <w:spacing w:lineRule="auto" w:line="360" w:before="20" w:after="40"/>
        <w:ind w:hanging="0" w:start="360"/>
        <w:rPr/>
      </w:pPr>
      <w:r>
        <w:rPr>
          <w:sz w:val="22"/>
          <w:szCs w:val="22"/>
        </w:rPr>
        <w:t>1.2 Objetivos Específicos</w:t>
        <w:tab/>
        <w:t>8</w:t>
      </w:r>
    </w:p>
    <w:p>
      <w:pPr>
        <w:pStyle w:val="normal11"/>
        <w:tabs>
          <w:tab w:val="clear" w:pos="720"/>
          <w:tab w:val="right" w:pos="9360" w:leader="dot"/>
        </w:tabs>
        <w:spacing w:lineRule="auto" w:line="360" w:before="20" w:after="40"/>
        <w:ind w:hanging="0" w:start="360"/>
        <w:rPr/>
      </w:pPr>
      <w:r>
        <w:rPr>
          <w:sz w:val="22"/>
          <w:szCs w:val="22"/>
        </w:rPr>
        <w:t>1.3 Principios de Diseño</w:t>
        <w:tab/>
        <w:t>9</w:t>
      </w:r>
    </w:p>
    <w:p>
      <w:pPr>
        <w:pStyle w:val="normal11"/>
        <w:tabs>
          <w:tab w:val="clear" w:pos="720"/>
          <w:tab w:val="right" w:pos="9360" w:leader="dot"/>
        </w:tabs>
        <w:spacing w:lineRule="auto" w:line="360" w:before="20" w:after="40"/>
        <w:ind w:hanging="0" w:start="0"/>
        <w:rPr/>
      </w:pPr>
      <w:r>
        <w:rPr>
          <w:sz w:val="22"/>
          <w:szCs w:val="22"/>
        </w:rPr>
        <w:t>2. Relación con Otros Artefactos</w:t>
        <w:tab/>
        <w:t>10</w:t>
      </w:r>
    </w:p>
    <w:p>
      <w:pPr>
        <w:pStyle w:val="normal11"/>
        <w:tabs>
          <w:tab w:val="clear" w:pos="720"/>
          <w:tab w:val="right" w:pos="9360" w:leader="dot"/>
        </w:tabs>
        <w:spacing w:lineRule="auto" w:line="360" w:before="20" w:after="40"/>
        <w:ind w:hanging="0" w:start="0"/>
        <w:rPr/>
      </w:pPr>
      <w:r>
        <w:rPr>
          <w:sz w:val="22"/>
          <w:szCs w:val="22"/>
        </w:rPr>
        <w:t>3. Investigación y Comprensión de Usuarios</w:t>
        <w:tab/>
        <w:t>10</w:t>
      </w:r>
    </w:p>
    <w:p>
      <w:pPr>
        <w:pStyle w:val="normal11"/>
        <w:tabs>
          <w:tab w:val="clear" w:pos="720"/>
          <w:tab w:val="right" w:pos="9360" w:leader="dot"/>
        </w:tabs>
        <w:spacing w:lineRule="auto" w:line="360" w:before="20" w:after="40"/>
        <w:ind w:hanging="0" w:start="360"/>
        <w:rPr/>
      </w:pPr>
      <w:r>
        <w:rPr>
          <w:sz w:val="22"/>
          <w:szCs w:val="22"/>
        </w:rPr>
        <w:t>3.1 Fuentes de Información</w:t>
        <w:tab/>
        <w:t>10</w:t>
      </w:r>
    </w:p>
    <w:p>
      <w:pPr>
        <w:pStyle w:val="normal11"/>
        <w:tabs>
          <w:tab w:val="clear" w:pos="720"/>
          <w:tab w:val="right" w:pos="9360" w:leader="dot"/>
        </w:tabs>
        <w:spacing w:lineRule="auto" w:line="360" w:before="20" w:after="40"/>
        <w:ind w:hanging="0" w:start="360"/>
        <w:rPr/>
      </w:pPr>
      <w:r>
        <w:rPr>
          <w:sz w:val="22"/>
          <w:szCs w:val="22"/>
        </w:rPr>
        <w:t>3.2 Perfiles de Usuario</w:t>
        <w:tab/>
        <w:t>11</w:t>
      </w:r>
    </w:p>
    <w:p>
      <w:pPr>
        <w:pStyle w:val="normal11"/>
        <w:tabs>
          <w:tab w:val="clear" w:pos="720"/>
          <w:tab w:val="right" w:pos="9360" w:leader="dot"/>
        </w:tabs>
        <w:spacing w:lineRule="auto" w:line="360" w:before="20" w:after="40"/>
        <w:ind w:hanging="0" w:start="360"/>
        <w:rPr/>
      </w:pPr>
      <w:r>
        <w:rPr>
          <w:sz w:val="22"/>
          <w:szCs w:val="22"/>
        </w:rPr>
        <w:t>3.3 Mapa de Necesidades</w:t>
        <w:tab/>
        <w:t>14</w:t>
      </w:r>
    </w:p>
    <w:p>
      <w:pPr>
        <w:pStyle w:val="normal11"/>
        <w:tabs>
          <w:tab w:val="clear" w:pos="720"/>
          <w:tab w:val="right" w:pos="9360" w:leader="dot"/>
        </w:tabs>
        <w:spacing w:lineRule="auto" w:line="360" w:before="20" w:after="40"/>
        <w:ind w:hanging="0" w:start="0"/>
        <w:rPr/>
      </w:pPr>
      <w:r>
        <w:rPr>
          <w:sz w:val="22"/>
          <w:szCs w:val="22"/>
        </w:rPr>
        <w:t>4. Arquitectura de Información</w:t>
        <w:tab/>
        <w:t>15</w:t>
      </w:r>
    </w:p>
    <w:p>
      <w:pPr>
        <w:pStyle w:val="normal11"/>
        <w:tabs>
          <w:tab w:val="clear" w:pos="720"/>
          <w:tab w:val="right" w:pos="9360" w:leader="dot"/>
        </w:tabs>
        <w:spacing w:lineRule="auto" w:line="360" w:before="20" w:after="40"/>
        <w:ind w:hanging="0" w:start="360"/>
        <w:rPr/>
      </w:pPr>
      <w:r>
        <w:rPr>
          <w:sz w:val="22"/>
          <w:szCs w:val="22"/>
        </w:rPr>
        <w:t>4.1 Inventario de Contenidos y Funciones</w:t>
        <w:tab/>
        <w:t>15</w:t>
      </w:r>
    </w:p>
    <w:p>
      <w:pPr>
        <w:pStyle w:val="normal11"/>
        <w:tabs>
          <w:tab w:val="clear" w:pos="720"/>
          <w:tab w:val="right" w:pos="9360" w:leader="dot"/>
        </w:tabs>
        <w:spacing w:lineRule="auto" w:line="360" w:before="20" w:after="40"/>
        <w:ind w:hanging="0" w:start="360"/>
        <w:rPr/>
      </w:pPr>
      <w:r>
        <w:rPr>
          <w:sz w:val="22"/>
          <w:szCs w:val="22"/>
        </w:rPr>
        <w:t>4.2 Estructura de Navegación</w:t>
        <w:tab/>
        <w:t>16</w:t>
      </w:r>
    </w:p>
    <w:p>
      <w:pPr>
        <w:pStyle w:val="normal11"/>
        <w:tabs>
          <w:tab w:val="clear" w:pos="720"/>
          <w:tab w:val="right" w:pos="9360" w:leader="dot"/>
        </w:tabs>
        <w:spacing w:lineRule="auto" w:line="360" w:before="20" w:after="40"/>
        <w:ind w:hanging="0" w:start="360"/>
        <w:rPr/>
      </w:pPr>
      <w:r>
        <w:rPr>
          <w:sz w:val="22"/>
          <w:szCs w:val="22"/>
        </w:rPr>
        <w:t>4.3 Mapa del Sitio</w:t>
        <w:tab/>
        <w:t>18</w:t>
      </w:r>
    </w:p>
    <w:p>
      <w:pPr>
        <w:pStyle w:val="normal11"/>
        <w:tabs>
          <w:tab w:val="clear" w:pos="720"/>
          <w:tab w:val="right" w:pos="9360" w:leader="dot"/>
        </w:tabs>
        <w:spacing w:lineRule="auto" w:line="360" w:before="20" w:after="40"/>
        <w:ind w:hanging="0" w:start="360"/>
        <w:rPr/>
      </w:pPr>
      <w:r>
        <w:rPr>
          <w:sz w:val="22"/>
          <w:szCs w:val="22"/>
        </w:rPr>
        <w:t>4.4 Criterios de Calidad</w:t>
        <w:tab/>
        <w:t>19</w:t>
      </w:r>
    </w:p>
    <w:p>
      <w:pPr>
        <w:pStyle w:val="normal11"/>
        <w:tabs>
          <w:tab w:val="clear" w:pos="720"/>
          <w:tab w:val="right" w:pos="9360" w:leader="dot"/>
        </w:tabs>
        <w:spacing w:lineRule="auto" w:line="360" w:before="20" w:after="40"/>
        <w:ind w:hanging="0" w:start="0"/>
        <w:rPr/>
      </w:pPr>
      <w:r>
        <w:rPr>
          <w:sz w:val="22"/>
          <w:szCs w:val="22"/>
        </w:rPr>
        <w:t>5. Flujos de Usuario y Navegación</w:t>
        <w:tab/>
        <w:t>20</w:t>
      </w:r>
    </w:p>
    <w:p>
      <w:pPr>
        <w:pStyle w:val="normal11"/>
        <w:tabs>
          <w:tab w:val="clear" w:pos="720"/>
          <w:tab w:val="right" w:pos="9360" w:leader="dot"/>
        </w:tabs>
        <w:spacing w:lineRule="auto" w:line="360" w:before="20" w:after="40"/>
        <w:ind w:hanging="0" w:start="360"/>
        <w:rPr/>
      </w:pPr>
      <w:r>
        <w:rPr>
          <w:sz w:val="22"/>
          <w:szCs w:val="22"/>
        </w:rPr>
        <w:t>5.1 Catálogo de Flujos</w:t>
        <w:tab/>
        <w:t>20</w:t>
      </w:r>
    </w:p>
    <w:p>
      <w:pPr>
        <w:pStyle w:val="normal11"/>
        <w:tabs>
          <w:tab w:val="clear" w:pos="720"/>
          <w:tab w:val="right" w:pos="9360" w:leader="dot"/>
        </w:tabs>
        <w:spacing w:lineRule="auto" w:line="360" w:before="20" w:after="40"/>
        <w:ind w:hanging="0" w:start="360"/>
        <w:rPr/>
      </w:pPr>
      <w:r>
        <w:rPr>
          <w:sz w:val="22"/>
          <w:szCs w:val="22"/>
        </w:rPr>
        <w:t>5.2 Fichas de Flujos Críticos</w:t>
        <w:tab/>
        <w:t>21</w:t>
      </w:r>
    </w:p>
    <w:p>
      <w:pPr>
        <w:pStyle w:val="normal11"/>
        <w:tabs>
          <w:tab w:val="clear" w:pos="720"/>
          <w:tab w:val="right" w:pos="9360" w:leader="dot"/>
        </w:tabs>
        <w:spacing w:lineRule="auto" w:line="360" w:before="20" w:after="40"/>
        <w:ind w:hanging="0" w:start="360"/>
        <w:rPr/>
      </w:pPr>
      <w:r>
        <w:rPr>
          <w:sz w:val="22"/>
          <w:szCs w:val="22"/>
        </w:rPr>
        <w:t>5.3 Reglas de Navegación</w:t>
        <w:tab/>
        <w:t>24</w:t>
      </w:r>
    </w:p>
    <w:p>
      <w:pPr>
        <w:pStyle w:val="normal11"/>
        <w:tabs>
          <w:tab w:val="clear" w:pos="720"/>
          <w:tab w:val="right" w:pos="9360" w:leader="dot"/>
        </w:tabs>
        <w:spacing w:lineRule="auto" w:line="360" w:before="20" w:after="40"/>
        <w:ind w:hanging="0" w:start="0"/>
        <w:rPr/>
      </w:pPr>
      <w:r>
        <w:rPr>
          <w:sz w:val="22"/>
          <w:szCs w:val="22"/>
        </w:rPr>
        <w:t>6. Inventario y Especificación de Pantallas</w:t>
        <w:tab/>
        <w:t>25</w:t>
      </w:r>
    </w:p>
    <w:p>
      <w:pPr>
        <w:pStyle w:val="normal11"/>
        <w:tabs>
          <w:tab w:val="clear" w:pos="720"/>
          <w:tab w:val="right" w:pos="9360" w:leader="dot"/>
        </w:tabs>
        <w:spacing w:lineRule="auto" w:line="360" w:before="20" w:after="40"/>
        <w:ind w:hanging="0" w:start="360"/>
        <w:rPr/>
      </w:pPr>
      <w:r>
        <w:rPr>
          <w:sz w:val="22"/>
          <w:szCs w:val="22"/>
        </w:rPr>
        <w:t>6.1 Inventario Maestro</w:t>
        <w:tab/>
        <w:t>25</w:t>
      </w:r>
    </w:p>
    <w:p>
      <w:pPr>
        <w:pStyle w:val="normal11"/>
        <w:tabs>
          <w:tab w:val="clear" w:pos="720"/>
          <w:tab w:val="right" w:pos="9360" w:leader="dot"/>
        </w:tabs>
        <w:spacing w:lineRule="auto" w:line="360" w:before="20" w:after="40"/>
        <w:ind w:hanging="0" w:start="360"/>
        <w:rPr/>
      </w:pPr>
      <w:r>
        <w:rPr>
          <w:sz w:val="22"/>
          <w:szCs w:val="22"/>
        </w:rPr>
        <w:t>6.2 Fichas de Pantallas Críticas</w:t>
        <w:tab/>
        <w:t>27</w:t>
      </w:r>
    </w:p>
    <w:p>
      <w:pPr>
        <w:pStyle w:val="normal11"/>
        <w:tabs>
          <w:tab w:val="clear" w:pos="720"/>
          <w:tab w:val="right" w:pos="9360" w:leader="dot"/>
        </w:tabs>
        <w:spacing w:lineRule="auto" w:line="360" w:before="20" w:after="40"/>
        <w:ind w:hanging="0" w:start="360"/>
        <w:rPr/>
      </w:pPr>
      <w:r>
        <w:rPr>
          <w:sz w:val="22"/>
          <w:szCs w:val="22"/>
        </w:rPr>
        <w:t>6.3 Matriz Pantalla–Rol–Acción</w:t>
        <w:tab/>
        <w:t>29</w:t>
      </w:r>
    </w:p>
    <w:p>
      <w:pPr>
        <w:pStyle w:val="normal11"/>
        <w:tabs>
          <w:tab w:val="clear" w:pos="720"/>
          <w:tab w:val="right" w:pos="9360" w:leader="dot"/>
        </w:tabs>
        <w:spacing w:lineRule="auto" w:line="360" w:before="20" w:after="40"/>
        <w:ind w:hanging="0" w:start="0"/>
        <w:rPr/>
      </w:pPr>
      <w:r>
        <w:rPr>
          <w:sz w:val="22"/>
          <w:szCs w:val="22"/>
        </w:rPr>
        <w:t>7. Wireframes</w:t>
        <w:tab/>
        <w:t>31</w:t>
      </w:r>
    </w:p>
    <w:p>
      <w:pPr>
        <w:pStyle w:val="normal11"/>
        <w:tabs>
          <w:tab w:val="clear" w:pos="720"/>
          <w:tab w:val="right" w:pos="9360" w:leader="dot"/>
        </w:tabs>
        <w:spacing w:lineRule="auto" w:line="360" w:before="20" w:after="40"/>
        <w:ind w:hanging="0" w:start="360"/>
        <w:rPr/>
      </w:pPr>
      <w:r>
        <w:rPr>
          <w:sz w:val="22"/>
          <w:szCs w:val="22"/>
        </w:rPr>
        <w:t>7.1 Registro de Wireframes</w:t>
        <w:tab/>
        <w:t>31</w:t>
      </w:r>
    </w:p>
    <w:p>
      <w:pPr>
        <w:pStyle w:val="normal11"/>
        <w:tabs>
          <w:tab w:val="clear" w:pos="720"/>
          <w:tab w:val="right" w:pos="9360" w:leader="dot"/>
        </w:tabs>
        <w:spacing w:lineRule="auto" w:line="360" w:before="20" w:after="40"/>
        <w:ind w:hanging="0" w:start="360"/>
        <w:rPr/>
      </w:pPr>
      <w:r>
        <w:rPr>
          <w:sz w:val="22"/>
          <w:szCs w:val="22"/>
        </w:rPr>
        <w:t>7.2 Contenido Mínimo por Wireframe</w:t>
        <w:tab/>
        <w:t>31</w:t>
      </w:r>
    </w:p>
    <w:p>
      <w:pPr>
        <w:pStyle w:val="normal11"/>
        <w:tabs>
          <w:tab w:val="clear" w:pos="720"/>
          <w:tab w:val="right" w:pos="9360" w:leader="dot"/>
        </w:tabs>
        <w:spacing w:lineRule="auto" w:line="360" w:before="20" w:after="40"/>
        <w:ind w:hanging="0" w:start="360"/>
        <w:rPr/>
      </w:pPr>
      <w:r>
        <w:rPr>
          <w:sz w:val="22"/>
          <w:szCs w:val="22"/>
        </w:rPr>
        <w:t>7.3 Criterios de Aprobación</w:t>
        <w:tab/>
        <w:t>32</w:t>
      </w:r>
    </w:p>
    <w:p>
      <w:pPr>
        <w:pStyle w:val="normal11"/>
        <w:tabs>
          <w:tab w:val="clear" w:pos="720"/>
          <w:tab w:val="right" w:pos="9360" w:leader="dot"/>
        </w:tabs>
        <w:spacing w:lineRule="auto" w:line="360" w:before="20" w:after="40"/>
        <w:ind w:hanging="0" w:start="0"/>
        <w:rPr/>
      </w:pPr>
      <w:r>
        <w:rPr>
          <w:sz w:val="22"/>
          <w:szCs w:val="22"/>
        </w:rPr>
        <w:t>8. Mockups y Prototipos</w:t>
        <w:tab/>
        <w:t>33</w:t>
      </w:r>
    </w:p>
    <w:p>
      <w:pPr>
        <w:pStyle w:val="normal11"/>
        <w:tabs>
          <w:tab w:val="clear" w:pos="720"/>
          <w:tab w:val="right" w:pos="9360" w:leader="dot"/>
        </w:tabs>
        <w:spacing w:lineRule="auto" w:line="360" w:before="20" w:after="40"/>
        <w:ind w:hanging="0" w:start="360"/>
        <w:rPr/>
      </w:pPr>
      <w:r>
        <w:rPr>
          <w:sz w:val="22"/>
          <w:szCs w:val="22"/>
        </w:rPr>
        <w:t>8.1 Registro de Mockups</w:t>
        <w:tab/>
        <w:t>33</w:t>
      </w:r>
    </w:p>
    <w:p>
      <w:pPr>
        <w:pStyle w:val="normal11"/>
        <w:tabs>
          <w:tab w:val="clear" w:pos="720"/>
          <w:tab w:val="right" w:pos="9360" w:leader="dot"/>
        </w:tabs>
        <w:spacing w:lineRule="auto" w:line="360" w:before="20" w:after="40"/>
        <w:ind w:hanging="0" w:start="360"/>
        <w:rPr/>
      </w:pPr>
      <w:r>
        <w:rPr>
          <w:sz w:val="22"/>
          <w:szCs w:val="22"/>
        </w:rPr>
        <w:t>8.2 Registro de Prototipos</w:t>
        <w:tab/>
        <w:t>34</w:t>
      </w:r>
    </w:p>
    <w:p>
      <w:pPr>
        <w:pStyle w:val="normal11"/>
        <w:tabs>
          <w:tab w:val="clear" w:pos="720"/>
          <w:tab w:val="right" w:pos="9360" w:leader="dot"/>
        </w:tabs>
        <w:spacing w:lineRule="auto" w:line="360" w:before="20" w:after="40"/>
        <w:ind w:hanging="0" w:start="360"/>
        <w:rPr/>
      </w:pPr>
      <w:r>
        <w:rPr>
          <w:sz w:val="22"/>
          <w:szCs w:val="22"/>
        </w:rPr>
        <w:t>8.3 Reglas de Versionamiento</w:t>
        <w:tab/>
        <w:t>34</w:t>
      </w:r>
    </w:p>
    <w:p>
      <w:pPr>
        <w:pStyle w:val="normal11"/>
        <w:tabs>
          <w:tab w:val="clear" w:pos="720"/>
          <w:tab w:val="right" w:pos="9360" w:leader="dot"/>
        </w:tabs>
        <w:spacing w:lineRule="auto" w:line="360" w:before="20" w:after="40"/>
        <w:ind w:hanging="0" w:start="0"/>
        <w:rPr/>
      </w:pPr>
      <w:r>
        <w:rPr>
          <w:sz w:val="22"/>
          <w:szCs w:val="22"/>
        </w:rPr>
        <w:t>9. Estados y Comportamiento de Interfaz</w:t>
        <w:tab/>
        <w:t>35</w:t>
      </w:r>
    </w:p>
    <w:p>
      <w:pPr>
        <w:pStyle w:val="normal11"/>
        <w:tabs>
          <w:tab w:val="clear" w:pos="720"/>
          <w:tab w:val="right" w:pos="9360" w:leader="dot"/>
        </w:tabs>
        <w:spacing w:lineRule="auto" w:line="360" w:before="20" w:after="40"/>
        <w:ind w:hanging="0" w:start="360"/>
        <w:rPr/>
      </w:pPr>
      <w:r>
        <w:rPr>
          <w:sz w:val="22"/>
          <w:szCs w:val="22"/>
        </w:rPr>
        <w:t>9.1 Estados Obligatorios</w:t>
        <w:tab/>
        <w:t>35</w:t>
      </w:r>
    </w:p>
    <w:p>
      <w:pPr>
        <w:pStyle w:val="normal11"/>
        <w:tabs>
          <w:tab w:val="clear" w:pos="720"/>
          <w:tab w:val="right" w:pos="9360" w:leader="dot"/>
        </w:tabs>
        <w:spacing w:lineRule="auto" w:line="360" w:before="20" w:after="40"/>
        <w:ind w:hanging="0" w:start="360"/>
        <w:rPr/>
      </w:pPr>
      <w:r>
        <w:rPr>
          <w:sz w:val="22"/>
          <w:szCs w:val="22"/>
        </w:rPr>
        <w:t>9.2 Matriz de Estados por Pantalla</w:t>
        <w:tab/>
        <w:t>36</w:t>
      </w:r>
    </w:p>
    <w:p>
      <w:pPr>
        <w:pStyle w:val="normal11"/>
        <w:tabs>
          <w:tab w:val="clear" w:pos="720"/>
          <w:tab w:val="right" w:pos="9360" w:leader="dot"/>
        </w:tabs>
        <w:spacing w:lineRule="auto" w:line="360" w:before="20" w:after="40"/>
        <w:ind w:hanging="0" w:start="360"/>
        <w:rPr/>
      </w:pPr>
      <w:r>
        <w:rPr>
          <w:sz w:val="22"/>
          <w:szCs w:val="22"/>
        </w:rPr>
        <w:t>9.3 Mensajes y Prevención de Errores</w:t>
        <w:tab/>
        <w:t>37</w:t>
      </w:r>
    </w:p>
    <w:p>
      <w:pPr>
        <w:pStyle w:val="normal11"/>
        <w:tabs>
          <w:tab w:val="clear" w:pos="720"/>
          <w:tab w:val="right" w:pos="9360" w:leader="dot"/>
        </w:tabs>
        <w:spacing w:lineRule="auto" w:line="360" w:before="20" w:after="40"/>
        <w:ind w:hanging="0" w:start="0"/>
        <w:rPr/>
      </w:pPr>
      <w:r>
        <w:rPr>
          <w:sz w:val="22"/>
          <w:szCs w:val="22"/>
        </w:rPr>
        <w:t>10. Adaptación de Ventana, Resolución y Compatibilidad</w:t>
        <w:tab/>
        <w:t>37</w:t>
      </w:r>
    </w:p>
    <w:p>
      <w:pPr>
        <w:pStyle w:val="normal11"/>
        <w:tabs>
          <w:tab w:val="clear" w:pos="720"/>
          <w:tab w:val="right" w:pos="9360" w:leader="dot"/>
        </w:tabs>
        <w:spacing w:lineRule="auto" w:line="360" w:before="20" w:after="40"/>
        <w:ind w:hanging="0" w:start="360"/>
        <w:rPr/>
      </w:pPr>
      <w:r>
        <w:rPr>
          <w:sz w:val="22"/>
          <w:szCs w:val="22"/>
        </w:rPr>
        <w:t>10.1 Perfiles de Ventana y Puntos de Corte</w:t>
        <w:tab/>
        <w:t>38</w:t>
      </w:r>
    </w:p>
    <w:p>
      <w:pPr>
        <w:pStyle w:val="normal11"/>
        <w:tabs>
          <w:tab w:val="clear" w:pos="720"/>
          <w:tab w:val="right" w:pos="9360" w:leader="dot"/>
        </w:tabs>
        <w:spacing w:lineRule="auto" w:line="360" w:before="20" w:after="40"/>
        <w:ind w:hanging="0" w:start="360"/>
        <w:rPr/>
      </w:pPr>
      <w:r>
        <w:rPr>
          <w:sz w:val="22"/>
          <w:szCs w:val="22"/>
        </w:rPr>
        <w:t>10.2 Matriz de Comportamiento por Ancho de Ventana</w:t>
        <w:tab/>
        <w:t>38</w:t>
      </w:r>
    </w:p>
    <w:p>
      <w:pPr>
        <w:pStyle w:val="normal11"/>
        <w:tabs>
          <w:tab w:val="clear" w:pos="720"/>
          <w:tab w:val="right" w:pos="9360" w:leader="dot"/>
        </w:tabs>
        <w:spacing w:lineRule="auto" w:line="360" w:before="20" w:after="40"/>
        <w:ind w:hanging="0" w:start="360"/>
        <w:rPr/>
      </w:pPr>
      <w:r>
        <w:rPr>
          <w:sz w:val="22"/>
          <w:szCs w:val="22"/>
        </w:rPr>
        <w:t>10.3 Compatibilidad</w:t>
        <w:tab/>
        <w:t>39</w:t>
      </w:r>
    </w:p>
    <w:p>
      <w:pPr>
        <w:pStyle w:val="normal11"/>
        <w:tabs>
          <w:tab w:val="clear" w:pos="720"/>
          <w:tab w:val="right" w:pos="9360" w:leader="dot"/>
        </w:tabs>
        <w:spacing w:lineRule="auto" w:line="360" w:before="20" w:after="40"/>
        <w:ind w:hanging="0" w:start="0"/>
        <w:rPr/>
      </w:pPr>
      <w:r>
        <w:rPr>
          <w:sz w:val="22"/>
          <w:szCs w:val="22"/>
        </w:rPr>
        <w:t>11. Accesibilidad</w:t>
        <w:tab/>
        <w:t>39</w:t>
      </w:r>
    </w:p>
    <w:p>
      <w:pPr>
        <w:pStyle w:val="normal11"/>
        <w:tabs>
          <w:tab w:val="clear" w:pos="720"/>
          <w:tab w:val="right" w:pos="9360" w:leader="dot"/>
        </w:tabs>
        <w:spacing w:lineRule="auto" w:line="360" w:before="20" w:after="40"/>
        <w:ind w:hanging="0" w:start="360"/>
        <w:rPr/>
      </w:pPr>
      <w:r>
        <w:rPr>
          <w:sz w:val="22"/>
          <w:szCs w:val="22"/>
        </w:rPr>
        <w:t>11.1 Lista Mínima de Verificación</w:t>
        <w:tab/>
        <w:t>40</w:t>
      </w:r>
    </w:p>
    <w:p>
      <w:pPr>
        <w:pStyle w:val="normal11"/>
        <w:tabs>
          <w:tab w:val="clear" w:pos="720"/>
          <w:tab w:val="right" w:pos="9360" w:leader="dot"/>
        </w:tabs>
        <w:spacing w:lineRule="auto" w:line="360" w:before="20" w:after="40"/>
        <w:ind w:hanging="0" w:start="360"/>
        <w:rPr/>
      </w:pPr>
      <w:r>
        <w:rPr>
          <w:sz w:val="22"/>
          <w:szCs w:val="22"/>
        </w:rPr>
        <w:t>11.2 Registro de Hallazgos</w:t>
        <w:tab/>
        <w:t>41</w:t>
      </w:r>
    </w:p>
    <w:p>
      <w:pPr>
        <w:pStyle w:val="normal11"/>
        <w:tabs>
          <w:tab w:val="clear" w:pos="720"/>
          <w:tab w:val="right" w:pos="9360" w:leader="dot"/>
        </w:tabs>
        <w:spacing w:lineRule="auto" w:line="360" w:before="20" w:after="40"/>
        <w:ind w:hanging="0" w:start="0"/>
        <w:rPr/>
      </w:pPr>
      <w:r>
        <w:rPr>
          <w:sz w:val="22"/>
          <w:szCs w:val="22"/>
        </w:rPr>
        <w:t>12. Sistema de Diseño</w:t>
        <w:tab/>
        <w:t>41</w:t>
      </w:r>
    </w:p>
    <w:p>
      <w:pPr>
        <w:pStyle w:val="normal11"/>
        <w:tabs>
          <w:tab w:val="clear" w:pos="720"/>
          <w:tab w:val="right" w:pos="9360" w:leader="dot"/>
        </w:tabs>
        <w:spacing w:lineRule="auto" w:line="360" w:before="20" w:after="40"/>
        <w:ind w:hanging="0" w:start="360"/>
        <w:rPr/>
      </w:pPr>
      <w:r>
        <w:rPr>
          <w:sz w:val="22"/>
          <w:szCs w:val="22"/>
        </w:rPr>
        <w:t>12.1 Principios y Alcance</w:t>
        <w:tab/>
        <w:t>41</w:t>
      </w:r>
    </w:p>
    <w:p>
      <w:pPr>
        <w:pStyle w:val="normal11"/>
        <w:tabs>
          <w:tab w:val="clear" w:pos="720"/>
          <w:tab w:val="right" w:pos="9360" w:leader="dot"/>
        </w:tabs>
        <w:spacing w:lineRule="auto" w:line="360" w:before="20" w:after="40"/>
        <w:ind w:hanging="0" w:start="360"/>
        <w:rPr/>
      </w:pPr>
      <w:r>
        <w:rPr>
          <w:sz w:val="22"/>
          <w:szCs w:val="22"/>
        </w:rPr>
        <w:t>12.2 Design Tokens</w:t>
        <w:tab/>
        <w:t>42</w:t>
      </w:r>
    </w:p>
    <w:p>
      <w:pPr>
        <w:pStyle w:val="normal11"/>
        <w:tabs>
          <w:tab w:val="clear" w:pos="720"/>
          <w:tab w:val="right" w:pos="9360" w:leader="dot"/>
        </w:tabs>
        <w:spacing w:lineRule="auto" w:line="360" w:before="20" w:after="40"/>
        <w:ind w:hanging="0" w:start="360"/>
        <w:rPr/>
      </w:pPr>
      <w:r>
        <w:rPr>
          <w:sz w:val="22"/>
          <w:szCs w:val="22"/>
        </w:rPr>
        <w:t>12.3 Paleta de Colores</w:t>
        <w:tab/>
        <w:t>43</w:t>
      </w:r>
    </w:p>
    <w:p>
      <w:pPr>
        <w:pStyle w:val="normal11"/>
        <w:tabs>
          <w:tab w:val="clear" w:pos="720"/>
          <w:tab w:val="right" w:pos="9360" w:leader="dot"/>
        </w:tabs>
        <w:spacing w:lineRule="auto" w:line="360" w:before="20" w:after="40"/>
        <w:ind w:hanging="0" w:start="360"/>
        <w:rPr/>
      </w:pPr>
      <w:r>
        <w:rPr>
          <w:sz w:val="22"/>
          <w:szCs w:val="22"/>
        </w:rPr>
        <w:t>12.4 Tipografía</w:t>
        <w:tab/>
        <w:t>46</w:t>
      </w:r>
    </w:p>
    <w:p>
      <w:pPr>
        <w:pStyle w:val="normal11"/>
        <w:tabs>
          <w:tab w:val="clear" w:pos="720"/>
          <w:tab w:val="right" w:pos="9360" w:leader="dot"/>
        </w:tabs>
        <w:spacing w:lineRule="auto" w:line="360" w:before="20" w:after="40"/>
        <w:ind w:hanging="0" w:start="360"/>
        <w:rPr/>
      </w:pPr>
      <w:r>
        <w:rPr>
          <w:sz w:val="22"/>
          <w:szCs w:val="22"/>
        </w:rPr>
        <w:t>12.5 Espaciado, Grid y Puntos de Corte</w:t>
        <w:tab/>
        <w:t>46</w:t>
      </w:r>
    </w:p>
    <w:p>
      <w:pPr>
        <w:pStyle w:val="normal11"/>
        <w:tabs>
          <w:tab w:val="clear" w:pos="720"/>
          <w:tab w:val="right" w:pos="9360" w:leader="dot"/>
        </w:tabs>
        <w:spacing w:lineRule="auto" w:line="360" w:before="20" w:after="40"/>
        <w:ind w:hanging="0" w:start="0"/>
        <w:rPr/>
      </w:pPr>
      <w:r>
        <w:rPr>
          <w:sz w:val="22"/>
          <w:szCs w:val="22"/>
        </w:rPr>
        <w:t>13. Componentes y Patrones</w:t>
        <w:tab/>
        <w:t>47</w:t>
      </w:r>
    </w:p>
    <w:p>
      <w:pPr>
        <w:pStyle w:val="normal11"/>
        <w:tabs>
          <w:tab w:val="clear" w:pos="720"/>
          <w:tab w:val="right" w:pos="9360" w:leader="dot"/>
        </w:tabs>
        <w:spacing w:lineRule="auto" w:line="360" w:before="20" w:after="40"/>
        <w:ind w:hanging="0" w:start="360"/>
        <w:rPr/>
      </w:pPr>
      <w:r>
        <w:rPr>
          <w:sz w:val="22"/>
          <w:szCs w:val="22"/>
        </w:rPr>
        <w:t>13.1 Catálogo de Componentes</w:t>
        <w:tab/>
        <w:t>47</w:t>
      </w:r>
    </w:p>
    <w:p>
      <w:pPr>
        <w:pStyle w:val="normal11"/>
        <w:tabs>
          <w:tab w:val="clear" w:pos="720"/>
          <w:tab w:val="right" w:pos="9360" w:leader="dot"/>
        </w:tabs>
        <w:spacing w:lineRule="auto" w:line="360" w:before="20" w:after="40"/>
        <w:ind w:hanging="0" w:start="360"/>
        <w:rPr/>
      </w:pPr>
      <w:r>
        <w:rPr>
          <w:sz w:val="22"/>
          <w:szCs w:val="22"/>
        </w:rPr>
        <w:t>13.2 Fichas de Componentes</w:t>
        <w:tab/>
        <w:t>49</w:t>
      </w:r>
    </w:p>
    <w:p>
      <w:pPr>
        <w:pStyle w:val="normal11"/>
        <w:tabs>
          <w:tab w:val="clear" w:pos="720"/>
          <w:tab w:val="right" w:pos="9360" w:leader="dot"/>
        </w:tabs>
        <w:spacing w:lineRule="auto" w:line="360" w:before="20" w:after="40"/>
        <w:ind w:hanging="0" w:start="360"/>
        <w:rPr/>
      </w:pPr>
      <w:r>
        <w:rPr>
          <w:sz w:val="22"/>
          <w:szCs w:val="22"/>
        </w:rPr>
        <w:t>13.3 Patrones Funcionales</w:t>
        <w:tab/>
        <w:t>52</w:t>
      </w:r>
    </w:p>
    <w:p>
      <w:pPr>
        <w:pStyle w:val="normal11"/>
        <w:tabs>
          <w:tab w:val="clear" w:pos="720"/>
          <w:tab w:val="right" w:pos="9360" w:leader="dot"/>
        </w:tabs>
        <w:spacing w:lineRule="auto" w:line="360" w:before="20" w:after="40"/>
        <w:ind w:hanging="0" w:start="0"/>
        <w:rPr/>
      </w:pPr>
      <w:r>
        <w:rPr>
          <w:sz w:val="22"/>
          <w:szCs w:val="22"/>
        </w:rPr>
        <w:t>14. UX Writing y Contenido</w:t>
        <w:tab/>
        <w:t>52</w:t>
      </w:r>
    </w:p>
    <w:p>
      <w:pPr>
        <w:pStyle w:val="normal11"/>
        <w:tabs>
          <w:tab w:val="clear" w:pos="720"/>
          <w:tab w:val="right" w:pos="9360" w:leader="dot"/>
        </w:tabs>
        <w:spacing w:lineRule="auto" w:line="360" w:before="20" w:after="40"/>
        <w:ind w:hanging="0" w:start="360"/>
        <w:rPr/>
      </w:pPr>
      <w:r>
        <w:rPr>
          <w:sz w:val="22"/>
          <w:szCs w:val="22"/>
        </w:rPr>
        <w:t>14.1 Voz y Tono</w:t>
        <w:tab/>
        <w:t>53</w:t>
      </w:r>
    </w:p>
    <w:p>
      <w:pPr>
        <w:pStyle w:val="normal11"/>
        <w:tabs>
          <w:tab w:val="clear" w:pos="720"/>
          <w:tab w:val="right" w:pos="9360" w:leader="dot"/>
        </w:tabs>
        <w:spacing w:lineRule="auto" w:line="360" w:before="20" w:after="40"/>
        <w:ind w:hanging="0" w:start="360"/>
        <w:rPr/>
      </w:pPr>
      <w:r>
        <w:rPr>
          <w:sz w:val="22"/>
          <w:szCs w:val="22"/>
        </w:rPr>
        <w:t>14.2 Catálogo de Mensajes</w:t>
        <w:tab/>
        <w:t>53</w:t>
      </w:r>
    </w:p>
    <w:p>
      <w:pPr>
        <w:pStyle w:val="normal11"/>
        <w:tabs>
          <w:tab w:val="clear" w:pos="720"/>
          <w:tab w:val="right" w:pos="9360" w:leader="dot"/>
        </w:tabs>
        <w:spacing w:lineRule="auto" w:line="360" w:before="20" w:after="40"/>
        <w:ind w:hanging="0" w:start="360"/>
        <w:rPr/>
      </w:pPr>
      <w:r>
        <w:rPr>
          <w:sz w:val="22"/>
          <w:szCs w:val="22"/>
        </w:rPr>
        <w:t>14.3 Reglas de Contenido</w:t>
        <w:tab/>
        <w:t>55</w:t>
      </w:r>
    </w:p>
    <w:p>
      <w:pPr>
        <w:pStyle w:val="normal11"/>
        <w:tabs>
          <w:tab w:val="clear" w:pos="720"/>
          <w:tab w:val="right" w:pos="9360" w:leader="dot"/>
        </w:tabs>
        <w:spacing w:lineRule="auto" w:line="360" w:before="20" w:after="40"/>
        <w:ind w:hanging="0" w:start="0"/>
        <w:rPr/>
      </w:pPr>
      <w:r>
        <w:rPr>
          <w:sz w:val="22"/>
          <w:szCs w:val="22"/>
        </w:rPr>
        <w:t>15. Pruebas de Usabilidad y Validación</w:t>
        <w:tab/>
        <w:t>55</w:t>
      </w:r>
    </w:p>
    <w:p>
      <w:pPr>
        <w:pStyle w:val="normal11"/>
        <w:tabs>
          <w:tab w:val="clear" w:pos="720"/>
          <w:tab w:val="right" w:pos="9360" w:leader="dot"/>
        </w:tabs>
        <w:spacing w:lineRule="auto" w:line="360" w:before="20" w:after="40"/>
        <w:ind w:hanging="0" w:start="360"/>
        <w:rPr/>
      </w:pPr>
      <w:r>
        <w:rPr>
          <w:sz w:val="22"/>
          <w:szCs w:val="22"/>
        </w:rPr>
        <w:t>15.1 Plan de Prueba</w:t>
        <w:tab/>
        <w:t>56</w:t>
      </w:r>
    </w:p>
    <w:p>
      <w:pPr>
        <w:pStyle w:val="normal11"/>
        <w:tabs>
          <w:tab w:val="clear" w:pos="720"/>
          <w:tab w:val="right" w:pos="9360" w:leader="dot"/>
        </w:tabs>
        <w:spacing w:lineRule="auto" w:line="360" w:before="20" w:after="40"/>
        <w:ind w:hanging="0" w:start="360"/>
        <w:rPr/>
      </w:pPr>
      <w:r>
        <w:rPr>
          <w:sz w:val="22"/>
          <w:szCs w:val="22"/>
        </w:rPr>
        <w:t>15.2 Guion de Tareas</w:t>
        <w:tab/>
        <w:t>57</w:t>
      </w:r>
    </w:p>
    <w:p>
      <w:pPr>
        <w:pStyle w:val="normal11"/>
        <w:tabs>
          <w:tab w:val="clear" w:pos="720"/>
          <w:tab w:val="right" w:pos="9360" w:leader="dot"/>
        </w:tabs>
        <w:spacing w:lineRule="auto" w:line="360" w:before="20" w:after="40"/>
        <w:ind w:hanging="0" w:start="360"/>
        <w:rPr/>
      </w:pPr>
      <w:r>
        <w:rPr>
          <w:sz w:val="22"/>
          <w:szCs w:val="22"/>
        </w:rPr>
        <w:t>15.3 Registro de Resultados</w:t>
        <w:tab/>
        <w:t>57</w:t>
      </w:r>
    </w:p>
    <w:p>
      <w:pPr>
        <w:pStyle w:val="normal11"/>
        <w:tabs>
          <w:tab w:val="clear" w:pos="720"/>
          <w:tab w:val="right" w:pos="9360" w:leader="dot"/>
        </w:tabs>
        <w:spacing w:lineRule="auto" w:line="360" w:before="20" w:after="40"/>
        <w:ind w:hanging="0" w:start="360"/>
        <w:rPr/>
      </w:pPr>
      <w:r>
        <w:rPr>
          <w:sz w:val="22"/>
          <w:szCs w:val="22"/>
        </w:rPr>
        <w:t>15.4 Hallazgos y Decisiones</w:t>
        <w:tab/>
        <w:t>58</w:t>
      </w:r>
    </w:p>
    <w:p>
      <w:pPr>
        <w:pStyle w:val="normal11"/>
        <w:tabs>
          <w:tab w:val="clear" w:pos="720"/>
          <w:tab w:val="right" w:pos="9360" w:leader="dot"/>
        </w:tabs>
        <w:spacing w:lineRule="auto" w:line="360" w:before="20" w:after="40"/>
        <w:ind w:hanging="0" w:start="0"/>
        <w:rPr/>
      </w:pPr>
      <w:r>
        <w:rPr>
          <w:sz w:val="22"/>
          <w:szCs w:val="22"/>
        </w:rPr>
        <w:t>16. Entrega a Desarrollo y Control de Cambios</w:t>
        <w:tab/>
        <w:t>58</w:t>
      </w:r>
    </w:p>
    <w:p>
      <w:pPr>
        <w:pStyle w:val="normal11"/>
        <w:tabs>
          <w:tab w:val="clear" w:pos="720"/>
          <w:tab w:val="right" w:pos="9360" w:leader="dot"/>
        </w:tabs>
        <w:spacing w:lineRule="auto" w:line="360" w:before="20" w:after="40"/>
        <w:ind w:hanging="0" w:start="360"/>
        <w:rPr/>
      </w:pPr>
      <w:r>
        <w:rPr>
          <w:sz w:val="22"/>
          <w:szCs w:val="22"/>
        </w:rPr>
        <w:t>16.1 Paquete de Handoff</w:t>
        <w:tab/>
        <w:t>58</w:t>
      </w:r>
    </w:p>
    <w:p>
      <w:pPr>
        <w:pStyle w:val="normal11"/>
        <w:tabs>
          <w:tab w:val="clear" w:pos="720"/>
          <w:tab w:val="right" w:pos="9360" w:leader="dot"/>
        </w:tabs>
        <w:spacing w:lineRule="auto" w:line="360" w:before="20" w:after="40"/>
        <w:ind w:hanging="0" w:start="360"/>
        <w:rPr/>
      </w:pPr>
      <w:r>
        <w:rPr>
          <w:sz w:val="22"/>
          <w:szCs w:val="22"/>
        </w:rPr>
        <w:t>16.2 Registro de Decisiones de Diseño</w:t>
        <w:tab/>
        <w:t>59</w:t>
      </w:r>
    </w:p>
    <w:p>
      <w:pPr>
        <w:pStyle w:val="normal11"/>
        <w:tabs>
          <w:tab w:val="clear" w:pos="720"/>
          <w:tab w:val="right" w:pos="9360" w:leader="dot"/>
        </w:tabs>
        <w:spacing w:lineRule="auto" w:line="360" w:before="20" w:after="40"/>
        <w:ind w:hanging="0" w:start="360"/>
        <w:rPr/>
      </w:pPr>
      <w:r>
        <w:rPr>
          <w:sz w:val="22"/>
          <w:szCs w:val="22"/>
        </w:rPr>
        <w:t>16.3 Solicitudes de Cambio de Diseño</w:t>
        <w:tab/>
        <w:t>61</w:t>
      </w:r>
    </w:p>
    <w:p>
      <w:pPr>
        <w:pStyle w:val="normal11"/>
        <w:tabs>
          <w:tab w:val="clear" w:pos="720"/>
          <w:tab w:val="right" w:pos="9360" w:leader="dot"/>
        </w:tabs>
        <w:spacing w:lineRule="auto" w:line="360" w:before="20" w:after="40"/>
        <w:ind w:hanging="0" w:start="360"/>
        <w:rPr/>
      </w:pPr>
      <w:r>
        <w:rPr>
          <w:sz w:val="22"/>
          <w:szCs w:val="22"/>
        </w:rPr>
        <w:t>16.4 Criterios de Correspondencia con la Implementación</w:t>
        <w:tab/>
        <w:t>61</w:t>
      </w:r>
    </w:p>
    <w:p>
      <w:pPr>
        <w:pStyle w:val="normal11"/>
        <w:tabs>
          <w:tab w:val="clear" w:pos="720"/>
          <w:tab w:val="right" w:pos="9360" w:leader="dot"/>
        </w:tabs>
        <w:spacing w:lineRule="auto" w:line="360" w:before="20" w:after="40"/>
        <w:ind w:hanging="0" w:start="0"/>
        <w:rPr/>
      </w:pPr>
      <w:r>
        <w:rPr>
          <w:sz w:val="22"/>
          <w:szCs w:val="22"/>
        </w:rPr>
        <w:t>17. Trazabilidad, Indicadores y Aprobación</w:t>
        <w:tab/>
        <w:t>62</w:t>
      </w:r>
    </w:p>
    <w:p>
      <w:pPr>
        <w:pStyle w:val="normal11"/>
        <w:tabs>
          <w:tab w:val="clear" w:pos="720"/>
          <w:tab w:val="right" w:pos="9360" w:leader="dot"/>
        </w:tabs>
        <w:spacing w:lineRule="auto" w:line="360" w:before="20" w:after="40"/>
        <w:ind w:hanging="0" w:start="360"/>
        <w:rPr/>
      </w:pPr>
      <w:r>
        <w:rPr>
          <w:sz w:val="22"/>
          <w:szCs w:val="22"/>
        </w:rPr>
        <w:t>17.1 Matriz Resumida</w:t>
        <w:tab/>
        <w:t>62</w:t>
      </w:r>
    </w:p>
    <w:p>
      <w:pPr>
        <w:pStyle w:val="normal11"/>
        <w:tabs>
          <w:tab w:val="clear" w:pos="720"/>
          <w:tab w:val="right" w:pos="9360" w:leader="dot"/>
        </w:tabs>
        <w:spacing w:lineRule="auto" w:line="360" w:before="20" w:after="40"/>
        <w:ind w:hanging="0" w:start="360"/>
        <w:rPr/>
      </w:pPr>
      <w:r>
        <w:rPr>
          <w:sz w:val="22"/>
          <w:szCs w:val="22"/>
        </w:rPr>
        <w:t>17.2 Indicadores</w:t>
        <w:tab/>
        <w:t>63</w:t>
      </w:r>
    </w:p>
    <w:p>
      <w:pPr>
        <w:pStyle w:val="normal11"/>
        <w:tabs>
          <w:tab w:val="clear" w:pos="720"/>
          <w:tab w:val="right" w:pos="9360" w:leader="dot"/>
        </w:tabs>
        <w:spacing w:lineRule="auto" w:line="360" w:before="20" w:after="40"/>
        <w:ind w:hanging="0" w:start="360"/>
        <w:rPr/>
      </w:pPr>
      <w:r>
        <w:rPr>
          <w:sz w:val="22"/>
          <w:szCs w:val="22"/>
        </w:rPr>
        <w:t>17.3 Lista de Verificación Final</w:t>
        <w:tab/>
        <w:t>64</w:t>
      </w:r>
    </w:p>
    <w:p>
      <w:pPr>
        <w:pStyle w:val="normal11"/>
        <w:tabs>
          <w:tab w:val="clear" w:pos="720"/>
          <w:tab w:val="right" w:pos="9360" w:leader="dot"/>
        </w:tabs>
        <w:spacing w:lineRule="auto" w:line="360" w:before="20" w:after="40"/>
        <w:ind w:hanging="0" w:start="360"/>
        <w:rPr/>
      </w:pPr>
      <w:r>
        <w:rPr>
          <w:sz w:val="22"/>
          <w:szCs w:val="22"/>
        </w:rPr>
        <w:t>17.4 Aprobación del Documento</w:t>
        <w:tab/>
        <w:t>65</w:t>
      </w:r>
    </w:p>
    <w:p>
      <w:pPr>
        <w:pStyle w:val="normal11"/>
        <w:tabs>
          <w:tab w:val="clear" w:pos="720"/>
          <w:tab w:val="right" w:pos="9360" w:leader="dot"/>
        </w:tabs>
        <w:spacing w:lineRule="auto" w:line="360" w:before="20" w:after="40"/>
        <w:ind w:hanging="0" w:start="0"/>
        <w:rPr/>
      </w:pPr>
      <w:r>
        <w:rPr>
          <w:sz w:val="22"/>
          <w:szCs w:val="22"/>
        </w:rPr>
        <w:t>Referencias Bibliográficas</w:t>
        <w:tab/>
        <w:t>65</w:t>
      </w:r>
    </w:p>
    <w:p>
      <w:pPr>
        <w:pStyle w:val="normal11"/>
        <w:tabs>
          <w:tab w:val="clear" w:pos="720"/>
          <w:tab w:val="right" w:pos="9360" w:leader="dot"/>
        </w:tabs>
        <w:spacing w:lineRule="auto" w:line="360" w:before="20" w:after="40"/>
        <w:ind w:hanging="0" w:start="0"/>
        <w:rPr/>
      </w:pPr>
      <w:r>
        <w:rPr>
          <w:sz w:val="22"/>
          <w:szCs w:val="22"/>
        </w:rPr>
        <w:t>Anexo A. Convenciones de Identificación</w:t>
        <w:tab/>
        <w:t>66</w:t>
      </w:r>
    </w:p>
    <w:p>
      <w:pPr>
        <w:pStyle w:val="normal11"/>
        <w:tabs>
          <w:tab w:val="clear" w:pos="720"/>
          <w:tab w:val="right" w:pos="9360" w:leader="dot"/>
        </w:tabs>
        <w:spacing w:lineRule="auto" w:line="360" w:before="20" w:after="40"/>
        <w:ind w:hanging="0" w:start="0"/>
        <w:rPr/>
      </w:pPr>
      <w:r>
        <w:rPr>
          <w:sz w:val="22"/>
          <w:szCs w:val="22"/>
        </w:rPr>
        <w:t>Anexo B. Estructura Recomendada en el Repositorio</w:t>
        <w:tab/>
        <w:t>67</w:t>
      </w:r>
    </w:p>
    <w:p>
      <w:pPr>
        <w:pStyle w:val="normal11"/>
        <w:tabs>
          <w:tab w:val="clear" w:pos="720"/>
          <w:tab w:val="right" w:pos="9360" w:leader="dot"/>
        </w:tabs>
        <w:spacing w:lineRule="auto" w:line="360" w:before="20" w:after="40"/>
        <w:ind w:hanging="0" w:start="0"/>
        <w:rPr/>
      </w:pPr>
      <w:r>
        <w:rPr>
          <w:sz w:val="22"/>
          <w:szCs w:val="22"/>
        </w:rPr>
        <w:t>Anexo C. Evidencias Mínimas por Nivel de Madurez</w:t>
        <w:tab/>
        <w:t>68</w:t>
      </w:r>
    </w:p>
    <w:p>
      <w:pPr>
        <w:pStyle w:val="normal11"/>
        <w:tabs>
          <w:tab w:val="clear" w:pos="720"/>
          <w:tab w:val="right" w:pos="9360" w:leader="dot"/>
        </w:tabs>
        <w:spacing w:lineRule="auto" w:line="360" w:before="20" w:after="40"/>
        <w:ind w:hanging="0" w:start="0"/>
        <w:rPr/>
      </w:pPr>
      <w:r>
        <w:rPr>
          <w:sz w:val="22"/>
          <w:szCs w:val="22"/>
        </w:rPr>
        <w:t>Anexo D. Errores Frecuentes que Deben Evitarse</w:t>
        <w:tab/>
        <w:t>68</w:t>
      </w:r>
    </w:p>
    <w:p>
      <w:pPr>
        <w:pStyle w:val="normal11"/>
        <w:spacing w:lineRule="auto" w:line="480"/>
        <w:rPr/>
      </w:pPr>
      <w:r>
        <w:rPr/>
      </w:r>
      <w:r>
        <w:br w:type="page"/>
      </w:r>
    </w:p>
    <w:p>
      <w:pPr>
        <w:pStyle w:val="normal11"/>
        <w:keepNext w:val="true"/>
        <w:numPr>
          <w:ilvl w:val="0"/>
          <w:numId w:val="0"/>
        </w:numPr>
        <w:spacing w:lineRule="auto" w:line="480" w:before="0" w:after="160"/>
        <w:ind w:hanging="0" w:start="0"/>
        <w:jc w:val="both"/>
        <w:outlineLvl w:val="0"/>
        <w:rPr/>
      </w:pPr>
      <w:r>
        <w:rPr>
          <w:b/>
          <w:bCs/>
          <w:sz w:val="24"/>
          <w:szCs w:val="24"/>
        </w:rPr>
        <w:t>Control Documental y Ficha Técnica del Artefacto</w:t>
      </w:r>
    </w:p>
    <w:p>
      <w:pPr>
        <w:pStyle w:val="normal11"/>
        <w:spacing w:lineRule="auto" w:line="480" w:before="0" w:after="120"/>
        <w:ind w:firstLine="720"/>
        <w:jc w:val="both"/>
        <w:rPr/>
      </w:pPr>
      <w:r>
        <w:rPr/>
        <w:t>El presente documento integra la investigación de usuarios, la arquitectura de información, los flujos, el inventario de pantallas, los wireframes, los mockups, los prototipos y el sistema de diseño de la aplicación de escritorio SITBIO (Sistema de Información para la Trazabilidad y Gestión de Mantenimientos Biomédicos), bajo la plantilla institucional ADSO-UXUI-01 del SENA CTMA (Servicio Nacional de Aprendizaje, 2026). Los artefactos visuales editables se conservan en la herramienta de prototipado y en el repositorio; este documento registra las decisiones, la trazabilidad, las reglas y las evidencias de validación, y no debe convertirse en un álbum de capturas.</w:t>
      </w:r>
    </w:p>
    <w:p>
      <w:pPr>
        <w:pStyle w:val="normal11"/>
        <w:keepNext w:val="true"/>
        <w:spacing w:lineRule="auto" w:line="480" w:before="240" w:after="0"/>
        <w:ind w:hanging="0"/>
        <w:jc w:val="both"/>
        <w:rPr/>
      </w:pPr>
      <w:r>
        <w:rPr>
          <w:b/>
          <w:bCs/>
          <w:sz w:val="22"/>
          <w:szCs w:val="22"/>
        </w:rPr>
        <w:t>Tabla 1</w:t>
      </w:r>
    </w:p>
    <w:p>
      <w:pPr>
        <w:pStyle w:val="normal11"/>
        <w:keepNext w:val="true"/>
        <w:spacing w:lineRule="auto" w:line="480" w:before="0" w:after="120"/>
        <w:ind w:hanging="0"/>
        <w:jc w:val="both"/>
        <w:rPr/>
      </w:pPr>
      <w:r>
        <w:rPr>
          <w:i/>
          <w:iCs/>
          <w:sz w:val="22"/>
          <w:szCs w:val="22"/>
        </w:rPr>
        <w:t>Ficha Técnica del Artefacto de Diseño UX/UI (ADSO-UXUI-01)</w:t>
      </w:r>
    </w:p>
    <w:tbl>
      <w:tblPr>
        <w:tblStyle w:val="Table1"/>
        <w:tblW w:w="9360" w:type="dxa"/>
        <w:jc w:val="center"/>
        <w:tblInd w:w="0" w:type="dxa"/>
        <w:tblLayout w:type="fixed"/>
        <w:tblCellMar>
          <w:top w:w="0" w:type="dxa"/>
          <w:start w:w="80" w:type="dxa"/>
          <w:bottom w:w="0" w:type="dxa"/>
          <w:end w:w="80" w:type="dxa"/>
        </w:tblCellMar>
        <w:tblLook w:val="0400"/>
      </w:tblPr>
      <w:tblGrid>
        <w:gridCol w:w="3118"/>
        <w:gridCol w:w="6242"/>
      </w:tblGrid>
      <w:tr>
        <w:trPr>
          <w:tblHeader w:val="true"/>
          <w:cantSplit/>
        </w:trPr>
        <w:tc>
          <w:tcPr>
            <w:tcW w:w="3118"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Parámetro / Campo</w:t>
            </w:r>
          </w:p>
        </w:tc>
        <w:tc>
          <w:tcPr>
            <w:tcW w:w="6242"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Información Registrada del Artefacto</w:t>
            </w:r>
          </w:p>
        </w:tc>
      </w:tr>
      <w:tr>
        <w:trPr>
          <w:cantSplit/>
        </w:trPr>
        <w:tc>
          <w:tcPr>
            <w:tcW w:w="3118" w:type="dxa"/>
            <w:tcBorders>
              <w:bottom w:val="single" w:sz="2" w:space="0" w:color="BFBFBF"/>
            </w:tcBorders>
          </w:tcPr>
          <w:p>
            <w:pPr>
              <w:pStyle w:val="normal11"/>
              <w:keepNext w:val="true"/>
              <w:keepLines/>
              <w:spacing w:lineRule="auto" w:line="264" w:before="40" w:after="40"/>
              <w:ind w:hanging="0"/>
              <w:jc w:val="start"/>
              <w:rPr/>
            </w:pPr>
            <w:r>
              <w:rPr>
                <w:sz w:val="19"/>
                <w:szCs w:val="19"/>
              </w:rPr>
              <w:t>Nombre del proyecto</w:t>
            </w:r>
          </w:p>
        </w:tc>
        <w:tc>
          <w:tcPr>
            <w:tcW w:w="6242" w:type="dxa"/>
            <w:tcBorders>
              <w:bottom w:val="single" w:sz="2" w:space="0" w:color="BFBFBF"/>
            </w:tcBorders>
          </w:tcPr>
          <w:p>
            <w:pPr>
              <w:pStyle w:val="normal11"/>
              <w:keepNext w:val="true"/>
              <w:keepLines/>
              <w:spacing w:lineRule="auto" w:line="264" w:before="40" w:after="40"/>
              <w:ind w:hanging="0"/>
              <w:jc w:val="start"/>
              <w:rPr/>
            </w:pPr>
            <w:r>
              <w:rPr>
                <w:sz w:val="19"/>
                <w:szCs w:val="19"/>
              </w:rPr>
              <w:t>SITBIO: aplicación de escritorio para el control, la trazabilidad y la gestión de mantenimientos de equipos biomédicos.</w:t>
            </w:r>
          </w:p>
        </w:tc>
      </w:tr>
      <w:tr>
        <w:trPr>
          <w:cantSplit/>
        </w:trPr>
        <w:tc>
          <w:tcPr>
            <w:tcW w:w="3118" w:type="dxa"/>
            <w:tcBorders>
              <w:bottom w:val="single" w:sz="2" w:space="0" w:color="BFBFBF"/>
            </w:tcBorders>
          </w:tcPr>
          <w:p>
            <w:pPr>
              <w:pStyle w:val="normal11"/>
              <w:keepNext w:val="true"/>
              <w:keepLines/>
              <w:spacing w:lineRule="auto" w:line="264" w:before="40" w:after="40"/>
              <w:ind w:hanging="0"/>
              <w:jc w:val="start"/>
              <w:rPr/>
            </w:pPr>
            <w:r>
              <w:rPr>
                <w:sz w:val="19"/>
                <w:szCs w:val="19"/>
              </w:rPr>
              <w:t>Código de artefacto</w:t>
            </w:r>
          </w:p>
        </w:tc>
        <w:tc>
          <w:tcPr>
            <w:tcW w:w="6242" w:type="dxa"/>
            <w:tcBorders>
              <w:bottom w:val="single" w:sz="2" w:space="0" w:color="BFBFBF"/>
            </w:tcBorders>
          </w:tcPr>
          <w:p>
            <w:pPr>
              <w:pStyle w:val="normal11"/>
              <w:keepNext w:val="true"/>
              <w:keepLines/>
              <w:spacing w:lineRule="auto" w:line="264" w:before="40" w:after="40"/>
              <w:ind w:hanging="0"/>
              <w:jc w:val="start"/>
              <w:rPr/>
            </w:pPr>
            <w:r>
              <w:rPr>
                <w:sz w:val="19"/>
                <w:szCs w:val="19"/>
              </w:rPr>
              <w:t xml:space="preserve">DOC-05-UXUI / ADSO-UXUI-01 (NAV-UI-03), versión 1.2</w:t>
            </w:r>
          </w:p>
        </w:tc>
      </w:tr>
      <w:tr>
        <w:trPr>
          <w:cantSplit/>
        </w:trPr>
        <w:tc>
          <w:tcPr>
            <w:tcW w:w="3118" w:type="dxa"/>
            <w:tcBorders>
              <w:bottom w:val="single" w:sz="2" w:space="0" w:color="BFBFBF"/>
            </w:tcBorders>
          </w:tcPr>
          <w:p>
            <w:pPr>
              <w:pStyle w:val="normal11"/>
              <w:keepLines/>
              <w:spacing w:lineRule="auto" w:line="264" w:before="40" w:after="40"/>
              <w:ind w:hanging="0"/>
              <w:jc w:val="start"/>
              <w:rPr/>
            </w:pPr>
            <w:r>
              <w:rPr>
                <w:sz w:val="19"/>
                <w:szCs w:val="19"/>
              </w:rPr>
              <w:t>Plataforma de la interfaz</w:t>
            </w:r>
          </w:p>
        </w:tc>
        <w:tc>
          <w:tcPr>
            <w:tcW w:w="6242" w:type="dxa"/>
            <w:tcBorders>
              <w:bottom w:val="single" w:sz="2" w:space="0" w:color="BFBFBF"/>
            </w:tcBorders>
          </w:tcPr>
          <w:p>
            <w:pPr>
              <w:pStyle w:val="normal11"/>
              <w:keepLines/>
              <w:spacing w:lineRule="auto" w:line="264" w:before="40" w:after="40"/>
              <w:ind w:hanging="0"/>
              <w:jc w:val="start"/>
              <w:rPr/>
            </w:pPr>
            <w:r>
              <w:rPr>
                <w:sz w:val="19"/>
                <w:szCs w:val="19"/>
              </w:rPr>
              <w:t>Aplicación de escritorio C# WPF sobre .NET 10 LTS (patrón MVVM), que consume una API REST con ASP.NET Core; SaaS multi-tenant con RBAC.</w:t>
            </w:r>
          </w:p>
        </w:tc>
      </w:tr>
      <w:tr>
        <w:trPr>
          <w:cantSplit/>
        </w:trPr>
        <w:tc>
          <w:tcPr>
            <w:tcW w:w="3118" w:type="dxa"/>
            <w:tcBorders>
              <w:bottom w:val="single" w:sz="2" w:space="0" w:color="BFBFBF"/>
            </w:tcBorders>
          </w:tcPr>
          <w:p>
            <w:pPr>
              <w:pStyle w:val="normal11"/>
              <w:keepLines/>
              <w:spacing w:lineRule="auto" w:line="264" w:before="40" w:after="40"/>
              <w:ind w:hanging="0"/>
              <w:jc w:val="start"/>
              <w:rPr/>
            </w:pPr>
            <w:r>
              <w:rPr>
                <w:sz w:val="19"/>
                <w:szCs w:val="19"/>
              </w:rPr>
              <w:t>Centro de formación</w:t>
            </w:r>
          </w:p>
        </w:tc>
        <w:tc>
          <w:tcPr>
            <w:tcW w:w="6242" w:type="dxa"/>
            <w:tcBorders>
              <w:bottom w:val="single" w:sz="2" w:space="0" w:color="BFBFBF"/>
            </w:tcBorders>
          </w:tcPr>
          <w:p>
            <w:pPr>
              <w:pStyle w:val="normal11"/>
              <w:keepLines/>
              <w:spacing w:lineRule="auto" w:line="264" w:before="40" w:after="40"/>
              <w:ind w:hanging="0"/>
              <w:jc w:val="start"/>
              <w:rPr/>
            </w:pPr>
            <w:r>
              <w:rPr>
                <w:sz w:val="19"/>
                <w:szCs w:val="19"/>
              </w:rPr>
              <w:t>Centro de la Tecnología y Manufactura Avanzada (CTMA)</w:t>
            </w:r>
          </w:p>
        </w:tc>
      </w:tr>
      <w:tr>
        <w:trPr>
          <w:cantSplit/>
        </w:trPr>
        <w:tc>
          <w:tcPr>
            <w:tcW w:w="3118" w:type="dxa"/>
            <w:tcBorders>
              <w:bottom w:val="single" w:sz="2" w:space="0" w:color="BFBFBF"/>
            </w:tcBorders>
          </w:tcPr>
          <w:p>
            <w:pPr>
              <w:pStyle w:val="normal11"/>
              <w:keepLines/>
              <w:spacing w:lineRule="auto" w:line="264" w:before="40" w:after="40"/>
              <w:ind w:hanging="0"/>
              <w:jc w:val="start"/>
              <w:rPr/>
            </w:pPr>
            <w:r>
              <w:rPr>
                <w:sz w:val="19"/>
                <w:szCs w:val="19"/>
              </w:rPr>
              <w:t>Regional</w:t>
            </w:r>
          </w:p>
        </w:tc>
        <w:tc>
          <w:tcPr>
            <w:tcW w:w="6242" w:type="dxa"/>
            <w:tcBorders>
              <w:bottom w:val="single" w:sz="2" w:space="0" w:color="BFBFBF"/>
            </w:tcBorders>
          </w:tcPr>
          <w:p>
            <w:pPr>
              <w:pStyle w:val="normal11"/>
              <w:keepLines/>
              <w:spacing w:lineRule="auto" w:line="264" w:before="40" w:after="40"/>
              <w:ind w:hanging="0"/>
              <w:jc w:val="start"/>
              <w:rPr/>
            </w:pPr>
            <w:r>
              <w:rPr>
                <w:sz w:val="19"/>
                <w:szCs w:val="19"/>
              </w:rPr>
              <w:t>Antioquia (Medellín, Colombia)</w:t>
            </w:r>
          </w:p>
        </w:tc>
      </w:tr>
      <w:tr>
        <w:trPr>
          <w:cantSplit/>
        </w:trPr>
        <w:tc>
          <w:tcPr>
            <w:tcW w:w="3118" w:type="dxa"/>
            <w:tcBorders>
              <w:bottom w:val="single" w:sz="2" w:space="0" w:color="BFBFBF"/>
            </w:tcBorders>
          </w:tcPr>
          <w:p>
            <w:pPr>
              <w:pStyle w:val="normal11"/>
              <w:keepLines/>
              <w:spacing w:lineRule="auto" w:line="264" w:before="40" w:after="40"/>
              <w:ind w:hanging="0"/>
              <w:jc w:val="start"/>
              <w:rPr/>
            </w:pPr>
            <w:r>
              <w:rPr>
                <w:sz w:val="19"/>
                <w:szCs w:val="19"/>
              </w:rPr>
              <w:t>Programa / Ficha</w:t>
            </w:r>
          </w:p>
        </w:tc>
        <w:tc>
          <w:tcPr>
            <w:tcW w:w="6242" w:type="dxa"/>
            <w:tcBorders>
              <w:bottom w:val="single" w:sz="2" w:space="0" w:color="BFBFBF"/>
            </w:tcBorders>
          </w:tcPr>
          <w:p>
            <w:pPr>
              <w:pStyle w:val="normal11"/>
              <w:keepLines/>
              <w:spacing w:lineRule="auto" w:line="264" w:before="40" w:after="40"/>
              <w:ind w:hanging="0"/>
              <w:jc w:val="start"/>
              <w:rPr/>
            </w:pPr>
            <w:r>
              <w:rPr>
                <w:sz w:val="19"/>
                <w:szCs w:val="19"/>
              </w:rPr>
              <w:t>Tecnología en Análisis y Desarrollo de Software (ADSO), Ficha 3223875</w:t>
            </w:r>
          </w:p>
        </w:tc>
      </w:tr>
      <w:tr>
        <w:trPr>
          <w:cantSplit/>
        </w:trPr>
        <w:tc>
          <w:tcPr>
            <w:tcW w:w="3118" w:type="dxa"/>
            <w:tcBorders>
              <w:bottom w:val="single" w:sz="2" w:space="0" w:color="BFBFBF"/>
            </w:tcBorders>
          </w:tcPr>
          <w:p>
            <w:pPr>
              <w:pStyle w:val="normal11"/>
              <w:keepLines/>
              <w:spacing w:lineRule="auto" w:line="264" w:before="40" w:after="40"/>
              <w:ind w:hanging="0"/>
              <w:jc w:val="start"/>
              <w:rPr/>
            </w:pPr>
            <w:r>
              <w:rPr>
                <w:sz w:val="19"/>
                <w:szCs w:val="19"/>
              </w:rPr>
              <w:t>Equipo responsable</w:t>
            </w:r>
          </w:p>
        </w:tc>
        <w:tc>
          <w:tcPr>
            <w:tcW w:w="6242" w:type="dxa"/>
            <w:tcBorders>
              <w:bottom w:val="single" w:sz="2" w:space="0" w:color="BFBFBF"/>
            </w:tcBorders>
          </w:tcPr>
          <w:p>
            <w:pPr>
              <w:pStyle w:val="normal11"/>
              <w:keepLines/>
              <w:spacing w:lineRule="auto" w:line="264" w:before="40" w:after="40"/>
              <w:ind w:hanging="0"/>
              <w:jc w:val="start"/>
              <w:rPr/>
            </w:pPr>
            <w:r>
              <w:rPr>
                <w:sz w:val="19"/>
                <w:szCs w:val="19"/>
              </w:rPr>
              <w:t>Miguel Ángel Ocampo Muñoz, Esteban Bedoya Rojo, Héctor Steven Cuesta y Juan José García Laverde</w:t>
            </w:r>
          </w:p>
        </w:tc>
      </w:tr>
      <w:tr>
        <w:trPr>
          <w:cantSplit/>
        </w:trPr>
        <w:tc>
          <w:tcPr>
            <w:tcW w:w="3118" w:type="dxa"/>
            <w:tcBorders>
              <w:bottom w:val="single" w:sz="2" w:space="0" w:color="BFBFBF"/>
            </w:tcBorders>
          </w:tcPr>
          <w:p>
            <w:pPr>
              <w:pStyle w:val="normal11"/>
              <w:keepLines/>
              <w:spacing w:lineRule="auto" w:line="264" w:before="40" w:after="40"/>
              <w:ind w:hanging="0"/>
              <w:jc w:val="start"/>
              <w:rPr/>
            </w:pPr>
            <w:r>
              <w:rPr>
                <w:sz w:val="19"/>
                <w:szCs w:val="19"/>
              </w:rPr>
              <w:t>Responsable UX/UI</w:t>
            </w:r>
          </w:p>
        </w:tc>
        <w:tc>
          <w:tcPr>
            <w:tcW w:w="6242" w:type="dxa"/>
            <w:tcBorders>
              <w:bottom w:val="single" w:sz="2" w:space="0" w:color="BFBFBF"/>
            </w:tcBorders>
          </w:tcPr>
          <w:p>
            <w:pPr>
              <w:pStyle w:val="normal11"/>
              <w:keepLines/>
              <w:spacing w:lineRule="auto" w:line="264" w:before="40" w:after="40"/>
              <w:ind w:hanging="0"/>
              <w:jc w:val="start"/>
              <w:rPr/>
            </w:pPr>
            <w:r>
              <w:rPr>
                <w:sz w:val="19"/>
                <w:szCs w:val="19"/>
              </w:rPr>
              <w:t>Miguel Ángel Ocampo Muñoz (líder y frontend WPF)</w:t>
            </w:r>
          </w:p>
        </w:tc>
      </w:tr>
      <w:tr>
        <w:trPr>
          <w:cantSplit/>
        </w:trPr>
        <w:tc>
          <w:tcPr>
            <w:tcW w:w="3118" w:type="dxa"/>
            <w:tcBorders>
              <w:bottom w:val="single" w:sz="2" w:space="0" w:color="BFBFBF"/>
            </w:tcBorders>
          </w:tcPr>
          <w:p>
            <w:pPr>
              <w:pStyle w:val="normal11"/>
              <w:keepLines/>
              <w:spacing w:lineRule="auto" w:line="264" w:before="40" w:after="40"/>
              <w:ind w:hanging="0"/>
              <w:jc w:val="start"/>
              <w:rPr/>
            </w:pPr>
            <w:r>
              <w:rPr>
                <w:sz w:val="19"/>
                <w:szCs w:val="19"/>
              </w:rPr>
              <w:t>Product Owner / cliente</w:t>
            </w:r>
          </w:p>
        </w:tc>
        <w:tc>
          <w:tcPr>
            <w:tcW w:w="6242" w:type="dxa"/>
            <w:tcBorders>
              <w:bottom w:val="single" w:sz="2" w:space="0" w:color="BFBFBF"/>
            </w:tcBorders>
          </w:tcPr>
          <w:p>
            <w:pPr>
              <w:pStyle w:val="normal11"/>
              <w:keepLines/>
              <w:spacing w:lineRule="auto" w:line="264" w:before="40" w:after="40"/>
              <w:ind w:hanging="0"/>
              <w:jc w:val="start"/>
              <w:rPr/>
            </w:pPr>
            <w:r>
              <w:rPr>
                <w:sz w:val="19"/>
                <w:szCs w:val="19"/>
              </w:rPr>
              <w:t>Miguel Ángel Ocampo Muñoz (Product Owner); beneficiarios: IPS y departamentos de ingeniería clínica</w:t>
            </w:r>
          </w:p>
        </w:tc>
      </w:tr>
      <w:tr>
        <w:trPr>
          <w:cantSplit/>
        </w:trPr>
        <w:tc>
          <w:tcPr>
            <w:tcW w:w="3118" w:type="dxa"/>
            <w:tcBorders>
              <w:bottom w:val="single" w:sz="2" w:space="0" w:color="BFBFBF"/>
            </w:tcBorders>
          </w:tcPr>
          <w:p>
            <w:pPr>
              <w:pStyle w:val="normal11"/>
              <w:keepLines/>
              <w:spacing w:lineRule="auto" w:line="264" w:before="40" w:after="40"/>
              <w:ind w:hanging="0"/>
              <w:jc w:val="start"/>
              <w:rPr/>
            </w:pPr>
            <w:r>
              <w:rPr>
                <w:sz w:val="19"/>
                <w:szCs w:val="19"/>
              </w:rPr>
              <w:t>Instructor asesor</w:t>
            </w:r>
          </w:p>
        </w:tc>
        <w:tc>
          <w:tcPr>
            <w:tcW w:w="6242" w:type="dxa"/>
            <w:tcBorders>
              <w:bottom w:val="single" w:sz="2" w:space="0" w:color="BFBFBF"/>
            </w:tcBorders>
          </w:tcPr>
          <w:p>
            <w:pPr>
              <w:pStyle w:val="normal11"/>
              <w:keepLines/>
              <w:spacing w:lineRule="auto" w:line="264" w:before="40" w:after="40"/>
              <w:ind w:hanging="0"/>
              <w:jc w:val="start"/>
              <w:rPr/>
            </w:pPr>
            <w:r>
              <w:rPr>
                <w:sz w:val="19"/>
                <w:szCs w:val="19"/>
              </w:rPr>
              <w:t>Juan Pablo Saldarriaga</w:t>
            </w:r>
          </w:p>
        </w:tc>
      </w:tr>
      <w:tr>
        <w:trPr>
          <w:cantSplit/>
        </w:trPr>
        <w:tc>
          <w:tcPr>
            <w:tcW w:w="3118" w:type="dxa"/>
            <w:tcBorders>
              <w:bottom w:val="single" w:sz="12" w:space="0" w:color="000000"/>
            </w:tcBorders>
          </w:tcPr>
          <w:p>
            <w:pPr>
              <w:pStyle w:val="normal11"/>
              <w:keepLines/>
              <w:spacing w:lineRule="auto" w:line="264" w:before="40" w:after="40"/>
              <w:ind w:hanging="0"/>
              <w:jc w:val="start"/>
              <w:rPr/>
            </w:pPr>
            <w:r>
              <w:rPr>
                <w:sz w:val="19"/>
                <w:szCs w:val="19"/>
              </w:rPr>
              <w:t>Versión y fecha</w:t>
            </w:r>
          </w:p>
        </w:tc>
        <w:tc>
          <w:tcPr>
            <w:tcW w:w="6242" w:type="dxa"/>
            <w:tcBorders>
              <w:bottom w:val="single" w:sz="12" w:space="0" w:color="000000"/>
            </w:tcBorders>
          </w:tcPr>
          <w:p>
            <w:pPr>
              <w:pStyle w:val="normal11"/>
              <w:keepLines/>
              <w:spacing w:lineRule="auto" w:line="264" w:before="40" w:after="40"/>
              <w:ind w:hanging="0"/>
              <w:jc w:val="start"/>
              <w:rPr/>
            </w:pPr>
            <w:r>
              <w:rPr>
                <w:sz w:val="19"/>
                <w:szCs w:val="19"/>
              </w:rPr>
              <w:t xml:space="preserve">1.2 – 25/10/2026</w:t>
            </w:r>
          </w:p>
        </w:tc>
      </w:tr>
    </w:tbl>
    <w:p>
      <w:pPr>
        <w:pStyle w:val="normal11"/>
        <w:spacing w:lineRule="auto" w:line="480" w:before="80" w:after="240"/>
        <w:ind w:hanging="0"/>
        <w:jc w:val="both"/>
        <w:rPr/>
      </w:pPr>
      <w:r>
        <w:rPr>
          <w:i/>
          <w:iCs/>
          <w:sz w:val="19"/>
          <w:szCs w:val="19"/>
        </w:rPr>
        <w:t xml:space="preserve">Nota. </w:t>
      </w:r>
      <w:r>
        <w:rPr>
          <w:sz w:val="19"/>
          <w:szCs w:val="19"/>
        </w:rPr>
        <w:t>Ficha técnica del artefacto (SENA CTMA, 2026).</w:t>
      </w:r>
    </w:p>
    <w:p>
      <w:pPr>
        <w:pStyle w:val="normal11"/>
        <w:keepNext w:val="true"/>
        <w:spacing w:lineRule="auto" w:line="480" w:before="240" w:after="0"/>
        <w:ind w:hanging="0"/>
        <w:jc w:val="both"/>
        <w:rPr/>
      </w:pPr>
      <w:r>
        <w:rPr>
          <w:b/>
          <w:bCs/>
          <w:sz w:val="22"/>
          <w:szCs w:val="22"/>
        </w:rPr>
        <w:t>Tabla 2</w:t>
      </w:r>
    </w:p>
    <w:p>
      <w:pPr>
        <w:pStyle w:val="normal11"/>
        <w:keepNext w:val="true"/>
        <w:spacing w:lineRule="auto" w:line="480" w:before="0" w:after="120"/>
        <w:ind w:hanging="0"/>
        <w:jc w:val="both"/>
        <w:rPr/>
      </w:pPr>
      <w:r>
        <w:rPr>
          <w:i/>
          <w:iCs/>
          <w:sz w:val="22"/>
          <w:szCs w:val="22"/>
        </w:rPr>
        <w:t>Control Documental del Artefacto de Diseño</w:t>
      </w:r>
    </w:p>
    <w:tbl>
      <w:tblPr>
        <w:tblStyle w:val="Table1"/>
        <w:tblW w:w="9360" w:type="dxa"/>
        <w:jc w:val="center"/>
        <w:tblInd w:w="0" w:type="dxa"/>
        <w:tblLayout w:type="fixed"/>
        <w:tblCellMar>
          <w:top w:w="0" w:type="dxa"/>
          <w:start w:w="80" w:type="dxa"/>
          <w:bottom w:w="0" w:type="dxa"/>
          <w:end w:w="80" w:type="dxa"/>
        </w:tblCellMar>
        <w:tblLook w:val="0400"/>
      </w:tblPr>
      <w:tblGrid>
        <w:gridCol w:w="3118"/>
        <w:gridCol w:w="6242"/>
      </w:tblGrid>
      <w:tr>
        <w:trPr>
          <w:tblHeader w:val="true"/>
          <w:cantSplit/>
        </w:trPr>
        <w:tc>
          <w:tcPr>
            <w:tcW w:w="3118"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Elemento</w:t>
            </w:r>
          </w:p>
        </w:tc>
        <w:tc>
          <w:tcPr>
            <w:tcW w:w="6242"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Detalle</w:t>
            </w:r>
          </w:p>
        </w:tc>
      </w:tr>
      <w:tr>
        <w:trPr>
          <w:cantSplit/>
        </w:trPr>
        <w:tc>
          <w:tcPr>
            <w:tcW w:w="3118" w:type="dxa"/>
            <w:tcBorders>
              <w:bottom w:val="single" w:sz="2" w:space="0" w:color="BFBFBF"/>
            </w:tcBorders>
          </w:tcPr>
          <w:p>
            <w:pPr>
              <w:pStyle w:val="normal11"/>
              <w:keepNext w:val="true"/>
              <w:keepLines/>
              <w:spacing w:lineRule="auto" w:line="264" w:before="40" w:after="40"/>
              <w:ind w:hanging="0"/>
              <w:jc w:val="start"/>
              <w:rPr/>
            </w:pPr>
            <w:r>
              <w:rPr>
                <w:sz w:val="19"/>
                <w:szCs w:val="19"/>
              </w:rPr>
              <w:t>Código documental</w:t>
            </w:r>
          </w:p>
        </w:tc>
        <w:tc>
          <w:tcPr>
            <w:tcW w:w="6242" w:type="dxa"/>
            <w:tcBorders>
              <w:bottom w:val="single" w:sz="2" w:space="0" w:color="BFBFBF"/>
            </w:tcBorders>
          </w:tcPr>
          <w:p>
            <w:pPr>
              <w:pStyle w:val="normal11"/>
              <w:keepNext w:val="true"/>
              <w:keepLines/>
              <w:spacing w:lineRule="auto" w:line="264" w:before="40" w:after="40"/>
              <w:ind w:hanging="0"/>
              <w:jc w:val="start"/>
              <w:rPr/>
            </w:pPr>
            <w:r>
              <w:rPr>
                <w:sz w:val="19"/>
                <w:szCs w:val="19"/>
              </w:rPr>
              <w:t>DOC-05-UXUI / ADSO-UXUI-01</w:t>
            </w:r>
          </w:p>
        </w:tc>
      </w:tr>
      <w:tr>
        <w:trPr>
          <w:cantSplit/>
        </w:trPr>
        <w:tc>
          <w:tcPr>
            <w:tcW w:w="3118" w:type="dxa"/>
            <w:tcBorders>
              <w:bottom w:val="single" w:sz="2" w:space="0" w:color="BFBFBF"/>
            </w:tcBorders>
          </w:tcPr>
          <w:p>
            <w:pPr>
              <w:pStyle w:val="normal11"/>
              <w:keepNext w:val="true"/>
              <w:keepLines/>
              <w:spacing w:lineRule="auto" w:line="264" w:before="40" w:after="40"/>
              <w:ind w:hanging="0"/>
              <w:jc w:val="start"/>
              <w:rPr/>
            </w:pPr>
            <w:r>
              <w:rPr>
                <w:sz w:val="19"/>
                <w:szCs w:val="19"/>
              </w:rPr>
              <w:t>Nombre</w:t>
            </w:r>
          </w:p>
        </w:tc>
        <w:tc>
          <w:tcPr>
            <w:tcW w:w="6242" w:type="dxa"/>
            <w:tcBorders>
              <w:bottom w:val="single" w:sz="2" w:space="0" w:color="BFBFBF"/>
            </w:tcBorders>
          </w:tcPr>
          <w:p>
            <w:pPr>
              <w:pStyle w:val="normal11"/>
              <w:keepNext w:val="true"/>
              <w:keepLines/>
              <w:spacing w:lineRule="auto" w:line="264" w:before="40" w:after="40"/>
              <w:ind w:hanging="0"/>
              <w:jc w:val="start"/>
              <w:rPr/>
            </w:pPr>
            <w:r>
              <w:rPr>
                <w:sz w:val="19"/>
                <w:szCs w:val="19"/>
              </w:rPr>
              <w:t>Diseño UX/UI y Sistema de Diseño</w:t>
            </w:r>
          </w:p>
        </w:tc>
      </w:tr>
      <w:tr>
        <w:trPr>
          <w:cantSplit/>
        </w:trPr>
        <w:tc>
          <w:tcPr>
            <w:tcW w:w="3118" w:type="dxa"/>
            <w:tcBorders>
              <w:bottom w:val="single" w:sz="2" w:space="0" w:color="BFBFBF"/>
            </w:tcBorders>
          </w:tcPr>
          <w:p>
            <w:pPr>
              <w:pStyle w:val="normal11"/>
              <w:keepLines/>
              <w:spacing w:lineRule="auto" w:line="264" w:before="40" w:after="40"/>
              <w:ind w:hanging="0"/>
              <w:jc w:val="start"/>
              <w:rPr/>
            </w:pPr>
            <w:r>
              <w:rPr>
                <w:sz w:val="19"/>
                <w:szCs w:val="19"/>
              </w:rPr>
              <w:t>Clasificación</w:t>
            </w:r>
          </w:p>
        </w:tc>
        <w:tc>
          <w:tcPr>
            <w:tcW w:w="6242" w:type="dxa"/>
            <w:tcBorders>
              <w:bottom w:val="single" w:sz="2" w:space="0" w:color="BFBFBF"/>
            </w:tcBorders>
          </w:tcPr>
          <w:p>
            <w:pPr>
              <w:pStyle w:val="normal11"/>
              <w:keepLines/>
              <w:spacing w:lineRule="auto" w:line="264" w:before="40" w:after="40"/>
              <w:ind w:hanging="0"/>
              <w:jc w:val="start"/>
              <w:rPr/>
            </w:pPr>
            <w:r>
              <w:rPr>
                <w:sz w:val="19"/>
                <w:szCs w:val="19"/>
              </w:rPr>
              <w:t>Documento de diseño, validación y especificación visual</w:t>
            </w:r>
          </w:p>
        </w:tc>
      </w:tr>
      <w:tr>
        <w:trPr>
          <w:cantSplit/>
        </w:trPr>
        <w:tc>
          <w:tcPr>
            <w:tcW w:w="3118" w:type="dxa"/>
            <w:tcBorders>
              <w:bottom w:val="single" w:sz="2" w:space="0" w:color="BFBFBF"/>
            </w:tcBorders>
          </w:tcPr>
          <w:p>
            <w:pPr>
              <w:pStyle w:val="normal11"/>
              <w:keepLines/>
              <w:spacing w:lineRule="auto" w:line="264" w:before="40" w:after="40"/>
              <w:ind w:hanging="0"/>
              <w:jc w:val="start"/>
              <w:rPr/>
            </w:pPr>
            <w:r>
              <w:rPr>
                <w:sz w:val="19"/>
                <w:szCs w:val="19"/>
              </w:rPr>
              <w:t>Estado</w:t>
            </w:r>
          </w:p>
        </w:tc>
        <w:tc>
          <w:tcPr>
            <w:tcW w:w="6242" w:type="dxa"/>
            <w:tcBorders>
              <w:bottom w:val="single" w:sz="2" w:space="0" w:color="BFBFBF"/>
            </w:tcBorders>
          </w:tcPr>
          <w:p>
            <w:pPr>
              <w:pStyle w:val="normal11"/>
              <w:keepLines/>
              <w:spacing w:lineRule="auto" w:line="264" w:before="40" w:after="40"/>
              <w:ind w:hanging="0"/>
              <w:jc w:val="start"/>
              <w:rPr/>
            </w:pPr>
            <w:r>
              <w:rPr>
                <w:sz w:val="19"/>
                <w:szCs w:val="19"/>
              </w:rPr>
              <w:t>En revisión</w:t>
            </w:r>
          </w:p>
        </w:tc>
      </w:tr>
      <w:tr>
        <w:trPr>
          <w:cantSplit/>
        </w:trPr>
        <w:tc>
          <w:tcPr>
            <w:tcW w:w="3118" w:type="dxa"/>
            <w:tcBorders>
              <w:bottom w:val="single" w:sz="2" w:space="0" w:color="BFBFBF"/>
            </w:tcBorders>
          </w:tcPr>
          <w:p>
            <w:pPr>
              <w:pStyle w:val="normal11"/>
              <w:keepLines/>
              <w:spacing w:lineRule="auto" w:line="264" w:before="40" w:after="40"/>
              <w:ind w:hanging="0"/>
              <w:jc w:val="start"/>
              <w:rPr/>
            </w:pPr>
            <w:r>
              <w:rPr>
                <w:sz w:val="19"/>
                <w:szCs w:val="19"/>
              </w:rPr>
              <w:t>Propietario</w:t>
            </w:r>
          </w:p>
        </w:tc>
        <w:tc>
          <w:tcPr>
            <w:tcW w:w="6242" w:type="dxa"/>
            <w:tcBorders>
              <w:bottom w:val="single" w:sz="2" w:space="0" w:color="BFBFBF"/>
            </w:tcBorders>
          </w:tcPr>
          <w:p>
            <w:pPr>
              <w:pStyle w:val="normal11"/>
              <w:keepLines/>
              <w:spacing w:lineRule="auto" w:line="264" w:before="40" w:after="40"/>
              <w:ind w:hanging="0"/>
              <w:jc w:val="start"/>
              <w:rPr/>
            </w:pPr>
            <w:r>
              <w:rPr>
                <w:sz w:val="19"/>
                <w:szCs w:val="19"/>
              </w:rPr>
              <w:t>Miguel Ángel Ocampo Muñoz (responsable UX/UI)</w:t>
            </w:r>
          </w:p>
        </w:tc>
      </w:tr>
      <w:tr>
        <w:trPr>
          <w:cantSplit/>
        </w:trPr>
        <w:tc>
          <w:tcPr>
            <w:tcW w:w="3118" w:type="dxa"/>
            <w:tcBorders>
              <w:bottom w:val="single" w:sz="2" w:space="0" w:color="BFBFBF"/>
            </w:tcBorders>
          </w:tcPr>
          <w:p>
            <w:pPr>
              <w:pStyle w:val="normal11"/>
              <w:keepLines/>
              <w:spacing w:lineRule="auto" w:line="264" w:before="40" w:after="40"/>
              <w:ind w:hanging="0"/>
              <w:jc w:val="start"/>
              <w:rPr/>
            </w:pPr>
            <w:r>
              <w:rPr>
                <w:sz w:val="19"/>
                <w:szCs w:val="19"/>
              </w:rPr>
              <w:t>Revisor funcional</w:t>
            </w:r>
          </w:p>
        </w:tc>
        <w:tc>
          <w:tcPr>
            <w:tcW w:w="6242" w:type="dxa"/>
            <w:tcBorders>
              <w:bottom w:val="single" w:sz="2" w:space="0" w:color="BFBFBF"/>
            </w:tcBorders>
          </w:tcPr>
          <w:p>
            <w:pPr>
              <w:pStyle w:val="normal11"/>
              <w:keepLines/>
              <w:spacing w:lineRule="auto" w:line="264" w:before="40" w:after="40"/>
              <w:ind w:hanging="0"/>
              <w:jc w:val="start"/>
              <w:rPr/>
            </w:pPr>
            <w:r>
              <w:rPr>
                <w:sz w:val="19"/>
                <w:szCs w:val="19"/>
              </w:rPr>
              <w:t>Juan José García Laverde (analista de requisitos y QA) como representante funcional; usuario representante de IPS por designar</w:t>
            </w:r>
          </w:p>
        </w:tc>
      </w:tr>
      <w:tr>
        <w:trPr>
          <w:cantSplit/>
        </w:trPr>
        <w:tc>
          <w:tcPr>
            <w:tcW w:w="3118" w:type="dxa"/>
            <w:tcBorders>
              <w:bottom w:val="single" w:sz="2" w:space="0" w:color="BFBFBF"/>
            </w:tcBorders>
          </w:tcPr>
          <w:p>
            <w:pPr>
              <w:pStyle w:val="normal11"/>
              <w:keepLines/>
              <w:spacing w:lineRule="auto" w:line="264" w:before="40" w:after="40"/>
              <w:ind w:hanging="0"/>
              <w:jc w:val="start"/>
              <w:rPr/>
            </w:pPr>
            <w:r>
              <w:rPr>
                <w:sz w:val="19"/>
                <w:szCs w:val="19"/>
              </w:rPr>
              <w:t>Revisor técnico</w:t>
            </w:r>
          </w:p>
        </w:tc>
        <w:tc>
          <w:tcPr>
            <w:tcW w:w="6242" w:type="dxa"/>
            <w:tcBorders>
              <w:bottom w:val="single" w:sz="2" w:space="0" w:color="BFBFBF"/>
            </w:tcBorders>
          </w:tcPr>
          <w:p>
            <w:pPr>
              <w:pStyle w:val="normal11"/>
              <w:keepLines/>
              <w:spacing w:lineRule="auto" w:line="264" w:before="40" w:after="40"/>
              <w:ind w:hanging="0"/>
              <w:jc w:val="start"/>
              <w:rPr/>
            </w:pPr>
            <w:r>
              <w:rPr>
                <w:sz w:val="19"/>
                <w:szCs w:val="19"/>
              </w:rPr>
              <w:t>Esteban Bedoya Rojo (backend y contratos de la API REST)</w:t>
            </w:r>
          </w:p>
        </w:tc>
      </w:tr>
      <w:tr>
        <w:trPr>
          <w:cantSplit/>
        </w:trPr>
        <w:tc>
          <w:tcPr>
            <w:tcW w:w="3118" w:type="dxa"/>
            <w:tcBorders>
              <w:bottom w:val="single" w:sz="2" w:space="0" w:color="BFBFBF"/>
            </w:tcBorders>
          </w:tcPr>
          <w:p>
            <w:pPr>
              <w:pStyle w:val="normal11"/>
              <w:keepLines/>
              <w:spacing w:lineRule="auto" w:line="264" w:before="40" w:after="40"/>
              <w:ind w:hanging="0"/>
              <w:jc w:val="start"/>
              <w:rPr/>
            </w:pPr>
            <w:r>
              <w:rPr>
                <w:sz w:val="19"/>
                <w:szCs w:val="19"/>
              </w:rPr>
              <w:t>Revisor académico</w:t>
            </w:r>
          </w:p>
        </w:tc>
        <w:tc>
          <w:tcPr>
            <w:tcW w:w="6242" w:type="dxa"/>
            <w:tcBorders>
              <w:bottom w:val="single" w:sz="2" w:space="0" w:color="BFBFBF"/>
            </w:tcBorders>
          </w:tcPr>
          <w:p>
            <w:pPr>
              <w:pStyle w:val="normal11"/>
              <w:keepLines/>
              <w:spacing w:lineRule="auto" w:line="264" w:before="40" w:after="40"/>
              <w:ind w:hanging="0"/>
              <w:jc w:val="start"/>
              <w:rPr/>
            </w:pPr>
            <w:r>
              <w:rPr>
                <w:sz w:val="19"/>
                <w:szCs w:val="19"/>
              </w:rPr>
              <w:t>Juan Pablo Saldarriaga (instructor asesor SENA)</w:t>
            </w:r>
          </w:p>
        </w:tc>
      </w:tr>
      <w:tr>
        <w:trPr>
          <w:cantSplit/>
        </w:trPr>
        <w:tc>
          <w:tcPr>
            <w:tcW w:w="3118" w:type="dxa"/>
            <w:tcBorders>
              <w:bottom w:val="single" w:sz="2" w:space="0" w:color="BFBFBF"/>
            </w:tcBorders>
          </w:tcPr>
          <w:p>
            <w:pPr>
              <w:pStyle w:val="normal11"/>
              <w:keepLines/>
              <w:spacing w:lineRule="auto" w:line="264" w:before="40" w:after="40"/>
              <w:ind w:hanging="0"/>
              <w:jc w:val="start"/>
              <w:rPr/>
            </w:pPr>
            <w:r>
              <w:rPr>
                <w:sz w:val="19"/>
                <w:szCs w:val="19"/>
              </w:rPr>
              <w:t>Ubicación oficial</w:t>
            </w:r>
          </w:p>
        </w:tc>
        <w:tc>
          <w:tcPr>
            <w:tcW w:w="6242" w:type="dxa"/>
            <w:tcBorders>
              <w:bottom w:val="single" w:sz="2" w:space="0" w:color="BFBFBF"/>
            </w:tcBorders>
          </w:tcPr>
          <w:p>
            <w:pPr>
              <w:pStyle w:val="normal11"/>
              <w:keepLines/>
              <w:spacing w:lineRule="auto" w:line="264" w:before="40" w:after="40"/>
              <w:ind w:hanging="0"/>
              <w:jc w:val="start"/>
              <w:rPr/>
            </w:pPr>
            <w:r>
              <w:rPr>
                <w:sz w:val="19"/>
                <w:szCs w:val="19"/>
              </w:rPr>
              <w:t xml:space="preserve">Repositorio /docs/diseno, archivo de prototipado del equipo (Figma) y prototipo interactivo v0.7 (Sección 8.2)</w:t>
            </w:r>
          </w:p>
        </w:tc>
      </w:tr>
      <w:tr>
        <w:trPr>
          <w:cantSplit/>
        </w:trPr>
        <w:tc>
          <w:tcPr>
            <w:tcW w:w="3118" w:type="dxa"/>
            <w:tcBorders>
              <w:bottom w:val="single" w:sz="12" w:space="0" w:color="000000"/>
            </w:tcBorders>
          </w:tcPr>
          <w:p>
            <w:pPr>
              <w:pStyle w:val="normal11"/>
              <w:keepLines/>
              <w:spacing w:lineRule="auto" w:line="264" w:before="40" w:after="40"/>
              <w:ind w:hanging="0"/>
              <w:jc w:val="start"/>
              <w:rPr/>
            </w:pPr>
            <w:r>
              <w:rPr>
                <w:sz w:val="19"/>
                <w:szCs w:val="19"/>
              </w:rPr>
              <w:t>Periodicidad de revisión</w:t>
            </w:r>
          </w:p>
        </w:tc>
        <w:tc>
          <w:tcPr>
            <w:tcW w:w="6242" w:type="dxa"/>
            <w:tcBorders>
              <w:bottom w:val="single" w:sz="12" w:space="0" w:color="000000"/>
            </w:tcBorders>
          </w:tcPr>
          <w:p>
            <w:pPr>
              <w:pStyle w:val="normal11"/>
              <w:keepLines/>
              <w:spacing w:lineRule="auto" w:line="264" w:before="40" w:after="40"/>
              <w:ind w:hanging="0"/>
              <w:jc w:val="start"/>
              <w:rPr/>
            </w:pPr>
            <w:r>
              <w:rPr>
                <w:sz w:val="19"/>
                <w:szCs w:val="19"/>
              </w:rPr>
              <w:t>En cada Sprint con cambios de interfaz o de flujo</w:t>
            </w:r>
          </w:p>
        </w:tc>
      </w:tr>
    </w:tbl>
    <w:p>
      <w:pPr>
        <w:pStyle w:val="normal11"/>
        <w:spacing w:lineRule="auto" w:line="480" w:before="80" w:after="240"/>
        <w:ind w:hanging="0"/>
        <w:jc w:val="both"/>
        <w:rPr/>
      </w:pPr>
      <w:r>
        <w:rPr>
          <w:i/>
          <w:iCs/>
          <w:sz w:val="19"/>
          <w:szCs w:val="19"/>
        </w:rPr>
        <w:t xml:space="preserve">Nota. </w:t>
      </w:r>
      <w:r>
        <w:rPr>
          <w:sz w:val="19"/>
          <w:szCs w:val="19"/>
        </w:rPr>
        <w:t>Gobernanza del artefacto según la plantilla ADSO-UXUI-01.</w:t>
      </w:r>
    </w:p>
    <w:p>
      <w:pPr>
        <w:pStyle w:val="normal11"/>
        <w:keepNext w:val="true"/>
        <w:spacing w:lineRule="auto" w:line="480" w:before="240" w:after="0"/>
        <w:ind w:hanging="0"/>
        <w:jc w:val="both"/>
        <w:rPr/>
      </w:pPr>
      <w:r>
        <w:rPr>
          <w:b/>
          <w:bCs/>
          <w:sz w:val="22"/>
          <w:szCs w:val="22"/>
        </w:rPr>
        <w:t>Tabla 3</w:t>
      </w:r>
    </w:p>
    <w:p>
      <w:pPr>
        <w:pStyle w:val="normal11"/>
        <w:keepNext w:val="true"/>
        <w:spacing w:lineRule="auto" w:line="480" w:before="0" w:after="120"/>
        <w:ind w:hanging="0"/>
        <w:jc w:val="both"/>
        <w:rPr/>
      </w:pPr>
      <w:r>
        <w:rPr>
          <w:i/>
          <w:iCs/>
          <w:sz w:val="22"/>
          <w:szCs w:val="22"/>
        </w:rPr>
        <w:t>Historial de Versiones del Documento ADSO-UXUI-01</w:t>
      </w:r>
    </w:p>
    <w:tbl>
      <w:tblPr>
        <w:tblStyle w:val="Table1"/>
        <w:tblW w:w="9360" w:type="dxa"/>
        <w:jc w:val="center"/>
        <w:tblInd w:w="0" w:type="dxa"/>
        <w:tblLayout w:type="fixed"/>
        <w:tblCellMar>
          <w:top w:w="0" w:type="dxa"/>
          <w:start w:w="80" w:type="dxa"/>
          <w:bottom w:w="0" w:type="dxa"/>
          <w:end w:w="80" w:type="dxa"/>
        </w:tblCellMar>
        <w:tblLook w:val="0400"/>
      </w:tblPr>
      <w:tblGrid>
        <w:gridCol w:w="848"/>
        <w:gridCol w:w="1096"/>
        <w:gridCol w:w="4860"/>
        <w:gridCol w:w="1339"/>
        <w:gridCol w:w="1217"/>
      </w:tblGrid>
      <w:tr>
        <w:trPr>
          <w:tblHeader w:val="true"/>
          <w:cantSplit/>
        </w:trPr>
        <w:tc>
          <w:tcPr>
            <w:tcW w:w="848"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Versión</w:t>
            </w:r>
          </w:p>
        </w:tc>
        <w:tc>
          <w:tcPr>
            <w:tcW w:w="1096"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Fecha</w:t>
            </w:r>
          </w:p>
        </w:tc>
        <w:tc>
          <w:tcPr>
            <w:tcW w:w="4860"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Descripción</w:t>
            </w:r>
          </w:p>
        </w:tc>
        <w:tc>
          <w:tcPr>
            <w:tcW w:w="1339"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Responsable</w:t>
            </w:r>
          </w:p>
        </w:tc>
        <w:tc>
          <w:tcPr>
            <w:tcW w:w="1217"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Aprobado por</w:t>
            </w:r>
          </w:p>
        </w:tc>
      </w:tr>
      <w:tr>
        <w:trPr>
          <w:cantSplit/>
        </w:trPr>
        <w:tc>
          <w:tcPr>
            <w:tcW w:w="848" w:type="dxa"/>
            <w:tcBorders/>
          </w:tcPr>
          <w:p>
            <w:pPr>
              <w:pStyle w:val="normal11"/>
              <w:keepNext/>
              <w:keepLines/>
              <w:spacing w:lineRule="auto" w:line="264" w:before="40" w:after="40"/>
              <w:ind w:hanging="0"/>
              <w:jc w:val="start"/>
              <w:rPr/>
            </w:pPr>
            <w:r>
              <w:rPr>
                <w:sz w:val="19"/>
                <w:szCs w:val="19"/>
              </w:rPr>
              <w:t>1.0</w:t>
            </w:r>
          </w:p>
        </w:tc>
        <w:tc>
          <w:tcPr>
            <w:tcW w:w="1096" w:type="dxa"/>
            <w:tcBorders/>
          </w:tcPr>
          <w:p>
            <w:pPr>
              <w:pStyle w:val="normal11"/>
              <w:keepNext/>
              <w:keepLines/>
              <w:spacing w:lineRule="auto" w:line="264" w:before="40" w:after="40"/>
              <w:ind w:hanging="0"/>
              <w:jc w:val="start"/>
              <w:rPr/>
            </w:pPr>
            <w:r>
              <w:rPr>
                <w:sz w:val="19"/>
                <w:szCs w:val="19"/>
              </w:rPr>
              <w:t>22/10/2026</w:t>
            </w:r>
          </w:p>
        </w:tc>
        <w:tc>
          <w:tcPr>
            <w:tcW w:w="4860" w:type="dxa"/>
            <w:tcBorders/>
          </w:tcPr>
          <w:p>
            <w:pPr>
              <w:pStyle w:val="normal11"/>
              <w:keepNext/>
              <w:keepLines/>
              <w:spacing w:lineRule="auto" w:line="264" w:before="40" w:after="40"/>
              <w:ind w:hanging="0"/>
              <w:jc w:val="start"/>
              <w:rPr/>
            </w:pPr>
            <w:r>
              <w:rPr>
                <w:sz w:val="19"/>
                <w:szCs w:val="19"/>
              </w:rPr>
              <w:t>Versión inicial completa según la plantilla ADSO-UXUI-01: perfiles, arquitectura de información, flujos, inventario de 24 pantallas, estados, accesibilidad, sistema de diseño, componentes, UX writing, plan de usabilidad y trazabilidad con DOC-03-ERS v1.4 y DOC-04-BAC v1.4.</w:t>
            </w:r>
          </w:p>
        </w:tc>
        <w:tc>
          <w:tcPr>
            <w:tcW w:w="1339" w:type="dxa"/>
            <w:tcBorders/>
          </w:tcPr>
          <w:p>
            <w:pPr>
              <w:pStyle w:val="normal11"/>
              <w:keepNext/>
              <w:keepLines/>
              <w:spacing w:lineRule="auto" w:line="264" w:before="40" w:after="40"/>
              <w:ind w:hanging="0"/>
              <w:jc w:val="start"/>
              <w:rPr/>
            </w:pPr>
            <w:r>
              <w:rPr>
                <w:sz w:val="19"/>
                <w:szCs w:val="19"/>
              </w:rPr>
              <w:t>Equipo SITBIO</w:t>
            </w:r>
          </w:p>
        </w:tc>
        <w:tc>
          <w:tcPr>
            <w:tcW w:w="1217" w:type="dxa"/>
            <w:tcBorders/>
          </w:tcPr>
          <w:p>
            <w:pPr>
              <w:pStyle w:val="normal11"/>
              <w:keepNext/>
              <w:keepLines/>
              <w:spacing w:lineRule="auto" w:line="264" w:before="40" w:after="40"/>
              <w:ind w:hanging="0"/>
              <w:jc w:val="start"/>
              <w:rPr/>
            </w:pPr>
            <w:r>
              <w:rPr>
                <w:sz w:val="19"/>
                <w:szCs w:val="19"/>
              </w:rPr>
              <w:t>En revisión</w:t>
            </w:r>
          </w:p>
        </w:tc>
      </w:tr>
      <w:tr>
        <w:trPr>
          <w:cantSplit/>
        </w:trPr>
        <w:tc>
          <w:tcPr>
            <w:tcW w:w="848" w:type="dxa"/>
            <w:tcBorders/>
          </w:tcPr>
          <w:p>
            <w:pPr>
              <w:pStyle w:val="normal11"/>
              <w:keepNext/>
              <w:keepLines/>
              <w:spacing w:lineRule="auto" w:line="264" w:before="40" w:after="40"/>
              <w:ind w:hanging="0"/>
              <w:jc w:val="start"/>
              <w:rPr/>
            </w:pPr>
            <w:r>
              <w:rPr>
                <w:sz w:val="19"/>
                <w:szCs w:val="19"/>
              </w:rPr>
              <w:t xml:space="preserve">1.1</w:t>
            </w:r>
          </w:p>
        </w:tc>
        <w:tc>
          <w:tcPr>
            <w:tcW w:w="1096" w:type="dxa"/>
            <w:tcBorders/>
          </w:tcPr>
          <w:p>
            <w:pPr>
              <w:pStyle w:val="normal11"/>
              <w:keepNext/>
              <w:keepLines/>
              <w:spacing w:lineRule="auto" w:line="264" w:before="40" w:after="40"/>
              <w:ind w:hanging="0"/>
              <w:jc w:val="start"/>
              <w:rPr/>
            </w:pPr>
            <w:r>
              <w:rPr>
                <w:sz w:val="19"/>
                <w:szCs w:val="19"/>
              </w:rPr>
              <w:t xml:space="preserve">23/10/2026</w:t>
            </w:r>
          </w:p>
        </w:tc>
        <w:tc>
          <w:tcPr>
            <w:tcW w:w="4860" w:type="dxa"/>
            <w:tcBorders/>
          </w:tcPr>
          <w:p>
            <w:pPr>
              <w:pStyle w:val="normal11"/>
              <w:keepNext/>
              <w:keepLines/>
              <w:spacing w:lineRule="auto" w:line="264" w:before="40" w:after="40"/>
              <w:ind w:hanging="0"/>
              <w:jc w:val="start"/>
              <w:rPr/>
            </w:pPr>
            <w:r>
              <w:rPr>
                <w:sz w:val="19"/>
                <w:szCs w:val="19"/>
              </w:rPr>
              <w:t xml:space="preserve">Adopción de la identidad visual «Modern Clinical Workspace» (CHG-UX-001): paleta verde con temas claro y oscuro, tipografía Segoe UI, navegación agrupada en General, Gestión biomédica, Solicitudes, Análisis y Administración, componentes CMP-UI-018 a CMP-UI-022, registro del prototipo interactivo v0.7 y decisiones DD-010 a DD-013. Ajuste del 24/10/2026: el Administrador del Sistema (AC-01) queda como administrador de TI de su propia institución; UI-019 pasa a «Configuración de la institución» y AC-01 deja de registrar equipos y de reportar fallas.</w:t>
            </w:r>
          </w:p>
        </w:tc>
        <w:tc>
          <w:tcPr>
            <w:tcW w:w="1339" w:type="dxa"/>
            <w:tcBorders/>
          </w:tcPr>
          <w:p>
            <w:pPr>
              <w:pStyle w:val="normal11"/>
              <w:keepNext/>
              <w:keepLines/>
              <w:spacing w:lineRule="auto" w:line="264" w:before="40" w:after="40"/>
              <w:ind w:hanging="0"/>
              <w:jc w:val="start"/>
              <w:rPr/>
            </w:pPr>
            <w:r>
              <w:rPr>
                <w:sz w:val="19"/>
                <w:szCs w:val="19"/>
              </w:rPr>
              <w:t xml:space="preserve">Equipo SITBIO</w:t>
            </w:r>
          </w:p>
        </w:tc>
        <w:tc>
          <w:tcPr>
            <w:tcW w:w="1217" w:type="dxa"/>
            <w:tcBorders/>
          </w:tcPr>
          <w:p>
            <w:pPr>
              <w:pStyle w:val="normal11"/>
              <w:keepNext/>
              <w:keepLines/>
              <w:spacing w:lineRule="auto" w:line="264" w:before="40" w:after="40"/>
              <w:ind w:hanging="0"/>
              <w:jc w:val="start"/>
              <w:rPr/>
            </w:pPr>
            <w:r>
              <w:rPr>
                <w:sz w:val="19"/>
                <w:szCs w:val="19"/>
              </w:rPr>
              <w:t xml:space="preserve">En revisión</w:t>
            </w:r>
          </w:p>
        </w:tc>
      </w:tr>
      <w:tr>
        <w:trPr>
          <w:cantSplit/>
        </w:trPr>
        <w:tc>
          <w:tcPr>
            <w:tcW w:w="848" w:type="dxa"/>
            <w:tcBorders>
              <w:bottom w:val="single" w:sz="12" w:space="0" w:color="000000"/>
            </w:tcBorders>
          </w:tcPr>
          <w:p>
            <w:pPr>
              <w:pStyle w:val="normal11"/>
              <w:keepLines/>
              <w:spacing w:lineRule="auto" w:line="264" w:before="40" w:after="40"/>
              <w:ind w:hanging="0"/>
              <w:jc w:val="start"/>
              <w:rPr/>
            </w:pPr>
            <w:r>
              <w:rPr>
                <w:sz w:val="19"/>
                <w:szCs w:val="19"/>
              </w:rPr>
              <w:t xml:space="preserve">1.2</w:t>
            </w:r>
          </w:p>
        </w:tc>
        <w:tc>
          <w:tcPr>
            <w:tcW w:w="1096" w:type="dxa"/>
            <w:tcBorders>
              <w:bottom w:val="single" w:sz="12" w:space="0" w:color="000000"/>
            </w:tcBorders>
          </w:tcPr>
          <w:p>
            <w:pPr>
              <w:pStyle w:val="normal11"/>
              <w:keepLines/>
              <w:spacing w:lineRule="auto" w:line="264" w:before="40" w:after="40"/>
              <w:ind w:hanging="0"/>
              <w:jc w:val="start"/>
              <w:rPr/>
            </w:pPr>
            <w:r>
              <w:rPr>
                <w:sz w:val="19"/>
                <w:szCs w:val="19"/>
              </w:rPr>
              <w:t xml:space="preserve">25/10/2026</w:t>
            </w:r>
          </w:p>
        </w:tc>
        <w:tc>
          <w:tcPr>
            <w:tcW w:w="4860" w:type="dxa"/>
            <w:tcBorders>
              <w:bottom w:val="single" w:sz="12" w:space="0" w:color="000000"/>
            </w:tcBorders>
          </w:tcPr>
          <w:p>
            <w:pPr>
              <w:pStyle w:val="normal11"/>
              <w:keepLines/>
              <w:spacing w:lineRule="auto" w:line="264" w:before="40" w:after="40"/>
              <w:ind w:hanging="0"/>
              <w:jc w:val="start"/>
              <w:rPr/>
            </w:pPr>
            <w:r>
              <w:rPr>
                <w:sz w:val="19"/>
                <w:szCs w:val="19"/>
              </w:rPr>
              <w:t xml:space="preserve">Modelo de adopción del servicio: UI-019 muestra el plan contratado y su consumo; mensajes MSG-019 (límite del plan, RN-009) y MSG-020 (servicio de la institución no activo) en el catálogo de UX writing; consulta de planes y solicitud del servicio desde UI-001 (sin sesión) y UI-019 (RF-029, HU-028) con MSG-021 y MSG-022. Rama de PRT-004 ajustada a las convenciones del DOC-06 (Sección 13.1).</w:t>
            </w:r>
          </w:p>
        </w:tc>
        <w:tc>
          <w:tcPr>
            <w:tcW w:w="1339" w:type="dxa"/>
            <w:tcBorders>
              <w:bottom w:val="single" w:sz="12" w:space="0" w:color="000000"/>
            </w:tcBorders>
          </w:tcPr>
          <w:p>
            <w:pPr>
              <w:pStyle w:val="normal11"/>
              <w:keepLines/>
              <w:spacing w:lineRule="auto" w:line="264" w:before="40" w:after="40"/>
              <w:ind w:hanging="0"/>
              <w:jc w:val="start"/>
              <w:rPr/>
            </w:pPr>
            <w:r>
              <w:rPr>
                <w:sz w:val="19"/>
                <w:szCs w:val="19"/>
              </w:rPr>
              <w:t xml:space="preserve">Equipo SITBIO</w:t>
            </w:r>
          </w:p>
        </w:tc>
        <w:tc>
          <w:tcPr>
            <w:tcW w:w="1217" w:type="dxa"/>
            <w:tcBorders>
              <w:bottom w:val="single" w:sz="12" w:space="0" w:color="000000"/>
            </w:tcBorders>
          </w:tcPr>
          <w:p>
            <w:pPr>
              <w:pStyle w:val="normal11"/>
              <w:keepLines/>
              <w:spacing w:lineRule="auto" w:line="264" w:before="40" w:after="40"/>
              <w:ind w:hanging="0"/>
              <w:jc w:val="start"/>
              <w:rPr/>
            </w:pPr>
            <w:r>
              <w:rPr>
                <w:sz w:val="19"/>
                <w:szCs w:val="19"/>
              </w:rPr>
              <w:t xml:space="preserve">En revisión</w:t>
            </w:r>
          </w:p>
        </w:tc>
      </w:tr>
    </w:tbl>
    <w:p>
      <w:pPr>
        <w:pStyle w:val="normal11"/>
        <w:spacing w:lineRule="auto" w:line="480" w:before="80" w:after="240"/>
        <w:ind w:hanging="0"/>
        <w:jc w:val="both"/>
        <w:rPr/>
      </w:pPr>
      <w:r>
        <w:rPr>
          <w:i/>
          <w:iCs/>
          <w:sz w:val="19"/>
          <w:szCs w:val="19"/>
        </w:rPr>
        <w:t xml:space="preserve">Nota. </w:t>
      </w:r>
      <w:r>
        <w:rPr>
          <w:sz w:val="19"/>
          <w:szCs w:val="19"/>
        </w:rPr>
        <w:t>Las versiones 0.5 (wireframes y flujos validados) y 1.x aprobada se registrarán al cumplir sus hitos.</w:t>
      </w:r>
    </w:p>
    <w:p>
      <w:pPr>
        <w:pStyle w:val="normal11"/>
        <w:keepNext w:val="true"/>
        <w:spacing w:lineRule="auto" w:line="480" w:before="240" w:after="0"/>
        <w:ind w:hanging="0"/>
        <w:jc w:val="both"/>
        <w:rPr/>
      </w:pPr>
      <w:r>
        <w:rPr>
          <w:b/>
          <w:bCs/>
          <w:sz w:val="22"/>
          <w:szCs w:val="22"/>
        </w:rPr>
        <w:t>Tabla 4</w:t>
      </w:r>
    </w:p>
    <w:p>
      <w:pPr>
        <w:pStyle w:val="normal11"/>
        <w:keepNext w:val="true"/>
        <w:spacing w:lineRule="auto" w:line="480" w:before="0" w:after="120"/>
        <w:ind w:hanging="0"/>
        <w:jc w:val="both"/>
        <w:rPr/>
      </w:pPr>
      <w:r>
        <w:rPr>
          <w:i/>
          <w:iCs/>
          <w:sz w:val="22"/>
          <w:szCs w:val="22"/>
        </w:rPr>
        <w:t>Registro de Aprobaciones</w:t>
      </w:r>
    </w:p>
    <w:tbl>
      <w:tblPr>
        <w:tblStyle w:val="Table1"/>
        <w:tblW w:w="9360" w:type="dxa"/>
        <w:jc w:val="center"/>
        <w:tblInd w:w="0" w:type="dxa"/>
        <w:tblLayout w:type="fixed"/>
        <w:tblCellMar>
          <w:top w:w="0" w:type="dxa"/>
          <w:start w:w="80" w:type="dxa"/>
          <w:bottom w:w="0" w:type="dxa"/>
          <w:end w:w="80" w:type="dxa"/>
        </w:tblCellMar>
        <w:tblLook w:val="0400"/>
      </w:tblPr>
      <w:tblGrid>
        <w:gridCol w:w="1901"/>
        <w:gridCol w:w="2340"/>
        <w:gridCol w:w="1316"/>
        <w:gridCol w:w="1170"/>
        <w:gridCol w:w="2633"/>
      </w:tblGrid>
      <w:tr>
        <w:trPr>
          <w:tblHeader w:val="true"/>
          <w:cantSplit/>
        </w:trPr>
        <w:tc>
          <w:tcPr>
            <w:tcW w:w="1901"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Rol</w:t>
            </w:r>
          </w:p>
        </w:tc>
        <w:tc>
          <w:tcPr>
            <w:tcW w:w="2340"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Nombre</w:t>
            </w:r>
          </w:p>
        </w:tc>
        <w:tc>
          <w:tcPr>
            <w:tcW w:w="1316"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Decisión</w:t>
            </w:r>
          </w:p>
        </w:tc>
        <w:tc>
          <w:tcPr>
            <w:tcW w:w="1170"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Fecha</w:t>
            </w:r>
          </w:p>
        </w:tc>
        <w:tc>
          <w:tcPr>
            <w:tcW w:w="2633"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Observaciones</w:t>
            </w:r>
          </w:p>
        </w:tc>
      </w:tr>
      <w:tr>
        <w:trPr>
          <w:cantSplit/>
        </w:trPr>
        <w:tc>
          <w:tcPr>
            <w:tcW w:w="1901" w:type="dxa"/>
            <w:tcBorders>
              <w:bottom w:val="single" w:sz="2" w:space="0" w:color="BFBFBF"/>
            </w:tcBorders>
          </w:tcPr>
          <w:p>
            <w:pPr>
              <w:pStyle w:val="normal11"/>
              <w:keepNext w:val="true"/>
              <w:keepLines/>
              <w:spacing w:lineRule="auto" w:line="264" w:before="40" w:after="40"/>
              <w:ind w:hanging="0"/>
              <w:jc w:val="start"/>
              <w:rPr/>
            </w:pPr>
            <w:r>
              <w:rPr>
                <w:sz w:val="19"/>
                <w:szCs w:val="19"/>
              </w:rPr>
              <w:t>Responsable funcional</w:t>
            </w:r>
          </w:p>
        </w:tc>
        <w:tc>
          <w:tcPr>
            <w:tcW w:w="2340" w:type="dxa"/>
            <w:tcBorders>
              <w:bottom w:val="single" w:sz="2" w:space="0" w:color="BFBFBF"/>
            </w:tcBorders>
          </w:tcPr>
          <w:p>
            <w:pPr>
              <w:pStyle w:val="normal11"/>
              <w:keepNext w:val="true"/>
              <w:keepLines/>
              <w:spacing w:lineRule="auto" w:line="264" w:before="40" w:after="40"/>
              <w:ind w:hanging="0"/>
              <w:jc w:val="start"/>
              <w:rPr/>
            </w:pPr>
            <w:r>
              <w:rPr>
                <w:sz w:val="19"/>
                <w:szCs w:val="19"/>
              </w:rPr>
              <w:t>Juan José García Laverde</w:t>
            </w:r>
          </w:p>
        </w:tc>
        <w:tc>
          <w:tcPr>
            <w:tcW w:w="1316" w:type="dxa"/>
            <w:tcBorders>
              <w:bottom w:val="single" w:sz="2" w:space="0" w:color="BFBFBF"/>
            </w:tcBorders>
          </w:tcPr>
          <w:p>
            <w:pPr>
              <w:pStyle w:val="normal11"/>
              <w:keepNext w:val="true"/>
              <w:keepLines/>
              <w:spacing w:lineRule="auto" w:line="264" w:before="40" w:after="40"/>
              <w:ind w:hanging="0"/>
              <w:jc w:val="start"/>
              <w:rPr/>
            </w:pPr>
            <w:r>
              <w:rPr>
                <w:sz w:val="19"/>
                <w:szCs w:val="19"/>
              </w:rPr>
              <w:t>Pendiente</w:t>
            </w:r>
          </w:p>
        </w:tc>
        <w:tc>
          <w:tcPr>
            <w:tcW w:w="1170" w:type="dxa"/>
            <w:tcBorders>
              <w:bottom w:val="single" w:sz="2" w:space="0" w:color="BFBFBF"/>
            </w:tcBorders>
          </w:tcPr>
          <w:p>
            <w:pPr>
              <w:pStyle w:val="normal11"/>
              <w:keepNext w:val="true"/>
              <w:keepLines/>
              <w:spacing w:lineRule="auto" w:line="264" w:before="40" w:after="40"/>
              <w:ind w:hanging="0"/>
              <w:jc w:val="start"/>
              <w:rPr/>
            </w:pPr>
            <w:r>
              <w:rPr/>
            </w:r>
          </w:p>
        </w:tc>
        <w:tc>
          <w:tcPr>
            <w:tcW w:w="2633" w:type="dxa"/>
            <w:tcBorders>
              <w:bottom w:val="single" w:sz="2" w:space="0" w:color="BFBFBF"/>
            </w:tcBorders>
          </w:tcPr>
          <w:p>
            <w:pPr>
              <w:pStyle w:val="normal11"/>
              <w:keepNext w:val="true"/>
              <w:keepLines/>
              <w:spacing w:lineRule="auto" w:line="264" w:before="40" w:after="40"/>
              <w:ind w:hanging="0"/>
              <w:jc w:val="start"/>
              <w:rPr/>
            </w:pPr>
            <w:r>
              <w:rPr>
                <w:sz w:val="19"/>
                <w:szCs w:val="19"/>
              </w:rPr>
              <w:t>Revisión de trazabilidad con HU y RF.</w:t>
            </w:r>
          </w:p>
        </w:tc>
      </w:tr>
      <w:tr>
        <w:trPr>
          <w:cantSplit/>
        </w:trPr>
        <w:tc>
          <w:tcPr>
            <w:tcW w:w="1901" w:type="dxa"/>
            <w:tcBorders>
              <w:bottom w:val="single" w:sz="2" w:space="0" w:color="BFBFBF"/>
            </w:tcBorders>
          </w:tcPr>
          <w:p>
            <w:pPr>
              <w:pStyle w:val="normal11"/>
              <w:keepNext w:val="true"/>
              <w:keepLines/>
              <w:spacing w:lineRule="auto" w:line="264" w:before="40" w:after="40"/>
              <w:ind w:hanging="0"/>
              <w:jc w:val="start"/>
              <w:rPr/>
            </w:pPr>
            <w:r>
              <w:rPr>
                <w:sz w:val="19"/>
                <w:szCs w:val="19"/>
              </w:rPr>
              <w:t>Usuario representante</w:t>
            </w:r>
          </w:p>
        </w:tc>
        <w:tc>
          <w:tcPr>
            <w:tcW w:w="2340" w:type="dxa"/>
            <w:tcBorders>
              <w:bottom w:val="single" w:sz="2" w:space="0" w:color="BFBFBF"/>
            </w:tcBorders>
          </w:tcPr>
          <w:p>
            <w:pPr>
              <w:pStyle w:val="normal11"/>
              <w:keepNext w:val="true"/>
              <w:keepLines/>
              <w:spacing w:lineRule="auto" w:line="264" w:before="40" w:after="40"/>
              <w:ind w:hanging="0"/>
              <w:jc w:val="start"/>
              <w:rPr/>
            </w:pPr>
            <w:r>
              <w:rPr>
                <w:sz w:val="19"/>
                <w:szCs w:val="19"/>
              </w:rPr>
              <w:t>Por designar (personal de IPS aliada)</w:t>
            </w:r>
          </w:p>
        </w:tc>
        <w:tc>
          <w:tcPr>
            <w:tcW w:w="1316" w:type="dxa"/>
            <w:tcBorders>
              <w:bottom w:val="single" w:sz="2" w:space="0" w:color="BFBFBF"/>
            </w:tcBorders>
          </w:tcPr>
          <w:p>
            <w:pPr>
              <w:pStyle w:val="normal11"/>
              <w:keepNext w:val="true"/>
              <w:keepLines/>
              <w:spacing w:lineRule="auto" w:line="264" w:before="40" w:after="40"/>
              <w:ind w:hanging="0"/>
              <w:jc w:val="start"/>
              <w:rPr/>
            </w:pPr>
            <w:r>
              <w:rPr>
                <w:sz w:val="19"/>
                <w:szCs w:val="19"/>
              </w:rPr>
              <w:t>Pendiente</w:t>
            </w:r>
          </w:p>
        </w:tc>
        <w:tc>
          <w:tcPr>
            <w:tcW w:w="1170" w:type="dxa"/>
            <w:tcBorders>
              <w:bottom w:val="single" w:sz="2" w:space="0" w:color="BFBFBF"/>
            </w:tcBorders>
          </w:tcPr>
          <w:p>
            <w:pPr>
              <w:pStyle w:val="normal11"/>
              <w:keepNext w:val="true"/>
              <w:keepLines/>
              <w:spacing w:lineRule="auto" w:line="264" w:before="40" w:after="40"/>
              <w:ind w:hanging="0"/>
              <w:jc w:val="start"/>
              <w:rPr/>
            </w:pPr>
            <w:r>
              <w:rPr/>
            </w:r>
          </w:p>
        </w:tc>
        <w:tc>
          <w:tcPr>
            <w:tcW w:w="2633" w:type="dxa"/>
            <w:tcBorders>
              <w:bottom w:val="single" w:sz="2" w:space="0" w:color="BFBFBF"/>
            </w:tcBorders>
          </w:tcPr>
          <w:p>
            <w:pPr>
              <w:pStyle w:val="normal11"/>
              <w:keepNext w:val="true"/>
              <w:keepLines/>
              <w:spacing w:lineRule="auto" w:line="264" w:before="40" w:after="40"/>
              <w:ind w:hanging="0"/>
              <w:jc w:val="start"/>
              <w:rPr/>
            </w:pPr>
            <w:r>
              <w:rPr>
                <w:sz w:val="19"/>
                <w:szCs w:val="19"/>
              </w:rPr>
              <w:t>Se registra la limitación en la Sección 3.</w:t>
            </w:r>
          </w:p>
        </w:tc>
      </w:tr>
      <w:tr>
        <w:trPr>
          <w:cantSplit/>
        </w:trPr>
        <w:tc>
          <w:tcPr>
            <w:tcW w:w="1901" w:type="dxa"/>
            <w:tcBorders>
              <w:bottom w:val="single" w:sz="2" w:space="0" w:color="BFBFBF"/>
            </w:tcBorders>
          </w:tcPr>
          <w:p>
            <w:pPr>
              <w:pStyle w:val="normal11"/>
              <w:keepLines/>
              <w:spacing w:lineRule="auto" w:line="264" w:before="40" w:after="40"/>
              <w:ind w:hanging="0"/>
              <w:jc w:val="start"/>
              <w:rPr/>
            </w:pPr>
            <w:r>
              <w:rPr>
                <w:sz w:val="19"/>
                <w:szCs w:val="19"/>
              </w:rPr>
              <w:t>Líder frontend</w:t>
            </w:r>
          </w:p>
        </w:tc>
        <w:tc>
          <w:tcPr>
            <w:tcW w:w="2340" w:type="dxa"/>
            <w:tcBorders>
              <w:bottom w:val="single" w:sz="2" w:space="0" w:color="BFBFBF"/>
            </w:tcBorders>
          </w:tcPr>
          <w:p>
            <w:pPr>
              <w:pStyle w:val="normal11"/>
              <w:keepLines/>
              <w:spacing w:lineRule="auto" w:line="264" w:before="40" w:after="40"/>
              <w:ind w:hanging="0"/>
              <w:jc w:val="start"/>
              <w:rPr/>
            </w:pPr>
            <w:r>
              <w:rPr>
                <w:sz w:val="19"/>
                <w:szCs w:val="19"/>
              </w:rPr>
              <w:t>Miguel Ángel Ocampo Muñoz</w:t>
            </w:r>
          </w:p>
        </w:tc>
        <w:tc>
          <w:tcPr>
            <w:tcW w:w="1316" w:type="dxa"/>
            <w:tcBorders>
              <w:bottom w:val="single" w:sz="2" w:space="0" w:color="BFBFBF"/>
            </w:tcBorders>
          </w:tcPr>
          <w:p>
            <w:pPr>
              <w:pStyle w:val="normal11"/>
              <w:keepLines/>
              <w:spacing w:lineRule="auto" w:line="264" w:before="40" w:after="40"/>
              <w:ind w:hanging="0"/>
              <w:jc w:val="start"/>
              <w:rPr/>
            </w:pPr>
            <w:r>
              <w:rPr>
                <w:sz w:val="19"/>
                <w:szCs w:val="19"/>
              </w:rPr>
              <w:t>Pendiente</w:t>
            </w:r>
          </w:p>
        </w:tc>
        <w:tc>
          <w:tcPr>
            <w:tcW w:w="1170" w:type="dxa"/>
            <w:tcBorders>
              <w:bottom w:val="single" w:sz="2" w:space="0" w:color="BFBFBF"/>
            </w:tcBorders>
          </w:tcPr>
          <w:p>
            <w:pPr>
              <w:pStyle w:val="normal11"/>
              <w:keepLines/>
              <w:spacing w:lineRule="auto" w:line="264" w:before="40" w:after="40"/>
              <w:ind w:hanging="0"/>
              <w:jc w:val="start"/>
              <w:rPr/>
            </w:pPr>
            <w:r>
              <w:rPr/>
            </w:r>
          </w:p>
        </w:tc>
        <w:tc>
          <w:tcPr>
            <w:tcW w:w="2633" w:type="dxa"/>
            <w:tcBorders>
              <w:bottom w:val="single" w:sz="2" w:space="0" w:color="BFBFBF"/>
            </w:tcBorders>
          </w:tcPr>
          <w:p>
            <w:pPr>
              <w:pStyle w:val="normal11"/>
              <w:keepLines/>
              <w:spacing w:lineRule="auto" w:line="264" w:before="40" w:after="40"/>
              <w:ind w:hanging="0"/>
              <w:jc w:val="start"/>
              <w:rPr/>
            </w:pPr>
            <w:r>
              <w:rPr/>
            </w:r>
          </w:p>
        </w:tc>
      </w:tr>
      <w:tr>
        <w:trPr>
          <w:cantSplit/>
        </w:trPr>
        <w:tc>
          <w:tcPr>
            <w:tcW w:w="1901" w:type="dxa"/>
            <w:tcBorders>
              <w:bottom w:val="single" w:sz="12" w:space="0" w:color="000000"/>
            </w:tcBorders>
          </w:tcPr>
          <w:p>
            <w:pPr>
              <w:pStyle w:val="normal11"/>
              <w:keepLines/>
              <w:spacing w:lineRule="auto" w:line="264" w:before="40" w:after="40"/>
              <w:ind w:hanging="0"/>
              <w:jc w:val="start"/>
              <w:rPr/>
            </w:pPr>
            <w:r>
              <w:rPr>
                <w:sz w:val="19"/>
                <w:szCs w:val="19"/>
              </w:rPr>
              <w:t>Instructor</w:t>
            </w:r>
          </w:p>
        </w:tc>
        <w:tc>
          <w:tcPr>
            <w:tcW w:w="2340" w:type="dxa"/>
            <w:tcBorders>
              <w:bottom w:val="single" w:sz="12" w:space="0" w:color="000000"/>
            </w:tcBorders>
          </w:tcPr>
          <w:p>
            <w:pPr>
              <w:pStyle w:val="normal11"/>
              <w:keepLines/>
              <w:spacing w:lineRule="auto" w:line="264" w:before="40" w:after="40"/>
              <w:ind w:hanging="0"/>
              <w:jc w:val="start"/>
              <w:rPr/>
            </w:pPr>
            <w:r>
              <w:rPr>
                <w:sz w:val="19"/>
                <w:szCs w:val="19"/>
              </w:rPr>
              <w:t>Juan Pablo Saldarriaga</w:t>
            </w:r>
          </w:p>
        </w:tc>
        <w:tc>
          <w:tcPr>
            <w:tcW w:w="1316" w:type="dxa"/>
            <w:tcBorders>
              <w:bottom w:val="single" w:sz="12" w:space="0" w:color="000000"/>
            </w:tcBorders>
          </w:tcPr>
          <w:p>
            <w:pPr>
              <w:pStyle w:val="normal11"/>
              <w:keepLines/>
              <w:spacing w:lineRule="auto" w:line="264" w:before="40" w:after="40"/>
              <w:ind w:hanging="0"/>
              <w:jc w:val="start"/>
              <w:rPr/>
            </w:pPr>
            <w:r>
              <w:rPr>
                <w:sz w:val="19"/>
                <w:szCs w:val="19"/>
              </w:rPr>
              <w:t>Pendiente</w:t>
            </w:r>
          </w:p>
        </w:tc>
        <w:tc>
          <w:tcPr>
            <w:tcW w:w="1170" w:type="dxa"/>
            <w:tcBorders>
              <w:bottom w:val="single" w:sz="12" w:space="0" w:color="000000"/>
            </w:tcBorders>
          </w:tcPr>
          <w:p>
            <w:pPr>
              <w:pStyle w:val="normal11"/>
              <w:keepLines/>
              <w:spacing w:lineRule="auto" w:line="264" w:before="40" w:after="40"/>
              <w:ind w:hanging="0"/>
              <w:jc w:val="start"/>
              <w:rPr/>
            </w:pPr>
            <w:r>
              <w:rPr/>
            </w:r>
          </w:p>
        </w:tc>
        <w:tc>
          <w:tcPr>
            <w:tcW w:w="2633" w:type="dxa"/>
            <w:tcBorders>
              <w:bottom w:val="single" w:sz="12" w:space="0" w:color="000000"/>
            </w:tcBorders>
          </w:tcPr>
          <w:p>
            <w:pPr>
              <w:pStyle w:val="normal11"/>
              <w:keepLines/>
              <w:spacing w:lineRule="auto" w:line="264" w:before="40" w:after="40"/>
              <w:ind w:hanging="0"/>
              <w:jc w:val="start"/>
              <w:rPr/>
            </w:pPr>
            <w:r>
              <w:rPr/>
            </w:r>
          </w:p>
        </w:tc>
      </w:tr>
    </w:tbl>
    <w:p>
      <w:pPr>
        <w:pStyle w:val="normal11"/>
        <w:spacing w:lineRule="auto" w:line="480" w:before="80" w:after="240"/>
        <w:ind w:hanging="0"/>
        <w:jc w:val="both"/>
        <w:rPr/>
      </w:pPr>
      <w:r>
        <w:rPr>
          <w:i/>
          <w:iCs/>
          <w:sz w:val="19"/>
          <w:szCs w:val="19"/>
        </w:rPr>
        <w:t xml:space="preserve">Nota. </w:t>
      </w:r>
      <w:r>
        <w:rPr>
          <w:sz w:val="19"/>
          <w:szCs w:val="19"/>
        </w:rPr>
        <w:t>Las decisiones se registran como Aprobado o Devuelto.</w:t>
      </w:r>
    </w:p>
    <w:p>
      <w:pPr>
        <w:pStyle w:val="normal11"/>
        <w:keepNext w:val="true"/>
        <w:numPr>
          <w:ilvl w:val="0"/>
          <w:numId w:val="0"/>
        </w:numPr>
        <w:spacing w:lineRule="auto" w:line="480" w:before="360" w:after="160"/>
        <w:ind w:hanging="0" w:start="0"/>
        <w:jc w:val="both"/>
        <w:outlineLvl w:val="0"/>
        <w:rPr>
          <w:u w:val="single"/>
        </w:rPr>
      </w:pPr>
      <w:r>
        <w:rPr>
          <w:b/>
          <w:bCs/>
          <w:sz w:val="24"/>
          <w:szCs w:val="24"/>
        </w:rPr>
        <w:t>1. Propósito, Alcance y Principios</w:t>
      </w:r>
    </w:p>
    <w:p>
      <w:pPr>
        <w:pStyle w:val="normal11"/>
        <w:keepNext w:val="true"/>
        <w:numPr>
          <w:ilvl w:val="0"/>
          <w:numId w:val="0"/>
        </w:numPr>
        <w:spacing w:lineRule="auto" w:line="480" w:before="280" w:after="120"/>
        <w:ind w:hanging="0" w:start="0"/>
        <w:jc w:val="both"/>
        <w:outlineLvl w:val="1"/>
        <w:rPr/>
      </w:pPr>
      <w:r>
        <w:rPr>
          <w:b/>
          <w:bCs/>
          <w:sz w:val="24"/>
          <w:szCs w:val="24"/>
        </w:rPr>
        <w:t>1.1 Propósito y Alcance</w:t>
      </w:r>
    </w:p>
    <w:p>
      <w:pPr>
        <w:pStyle w:val="normal11"/>
        <w:spacing w:lineRule="auto" w:line="480" w:before="0" w:after="120"/>
        <w:ind w:firstLine="720"/>
        <w:jc w:val="both"/>
        <w:rPr/>
      </w:pPr>
      <w:r>
        <w:rPr/>
        <w:t>Este documento define cómo se comprenden las necesidades de los siete roles de usuario de SITBIO (AC-01 a AC-07), cómo se estructura la información de los nueve módulos del sistema, cómo se diseñan y validan los flujos antes de implementarlos en WPF y qué reglas visuales y de interacción deben respetarse durante la construcción. Su finalidad es reducir la ambigüedad, prevenir el retrabajo y asegurar una experiencia usable, accesible y coherente, siguiendo el enfoque de diseño centrado en las personas (International Organization for Standardization [ISO], 2019).</w:t>
      </w:r>
    </w:p>
    <w:p>
      <w:pPr>
        <w:pStyle w:val="normal11"/>
        <w:spacing w:lineRule="auto" w:line="480" w:before="0" w:after="120"/>
        <w:ind w:firstLine="720"/>
        <w:jc w:val="both"/>
        <w:rPr/>
      </w:pPr>
      <w:r>
        <w:rPr/>
        <w:t>El alcance cubre exclusivamente el cliente de escritorio C# WPF para Windows 10 y 11; por las exclusiones EX-01 y EX-04 del DOC-03-ERS no se diseñan interfaces web responsivas ni aplicaciones móviles. Las 24 pantallas inventariadas cubren las 27 historias de usuario (HU-001 a HU-028) y los 28 requisitos funcionales (RF-001 a RF-029).</w:t>
      </w:r>
    </w:p>
    <w:p>
      <w:pPr>
        <w:pStyle w:val="normal11"/>
        <w:keepNext w:val="true"/>
        <w:numPr>
          <w:ilvl w:val="0"/>
          <w:numId w:val="0"/>
        </w:numPr>
        <w:spacing w:lineRule="auto" w:line="480" w:before="280" w:after="120"/>
        <w:ind w:hanging="0" w:start="0"/>
        <w:jc w:val="both"/>
        <w:outlineLvl w:val="1"/>
        <w:rPr/>
      </w:pPr>
      <w:r>
        <w:rPr>
          <w:b/>
          <w:bCs/>
          <w:sz w:val="24"/>
          <w:szCs w:val="24"/>
        </w:rPr>
        <w:t>1.2 Objetivos Específicos</w:t>
      </w:r>
    </w:p>
    <w:p>
      <w:pPr>
        <w:pStyle w:val="normal11"/>
        <w:spacing w:lineRule="auto" w:line="480" w:before="0" w:after="80"/>
        <w:ind w:hanging="360" w:start="720"/>
        <w:jc w:val="both"/>
        <w:rPr/>
      </w:pPr>
      <w:r>
        <w:rPr/>
        <w:t xml:space="preserve">• </w:t>
      </w:r>
      <w:r>
        <w:rPr/>
        <w:t>Identificar perfiles, necesidades, limitaciones y contextos de uso del personal clínico, técnico, de ingeniería, directivo, administrativo y auditor.</w:t>
      </w:r>
    </w:p>
    <w:p>
      <w:pPr>
        <w:pStyle w:val="normal11"/>
        <w:spacing w:lineRule="auto" w:line="480" w:before="0" w:after="80"/>
        <w:ind w:hanging="360" w:start="720"/>
        <w:jc w:val="both"/>
        <w:rPr/>
      </w:pPr>
      <w:r>
        <w:rPr/>
        <w:t xml:space="preserve">• </w:t>
      </w:r>
      <w:r>
        <w:rPr/>
        <w:t>Diseñar una arquitectura de información y una navegación comprensibles, filtradas por rol según la matriz RBAC (Tabla 8 del DOC-03-ERS).</w:t>
      </w:r>
    </w:p>
    <w:p>
      <w:pPr>
        <w:pStyle w:val="normal11"/>
        <w:spacing w:lineRule="auto" w:line="480" w:before="0" w:after="80"/>
        <w:ind w:hanging="360" w:start="720"/>
        <w:jc w:val="both"/>
        <w:rPr/>
      </w:pPr>
      <w:r>
        <w:rPr/>
        <w:t xml:space="preserve">• </w:t>
      </w:r>
      <w:r>
        <w:rPr/>
        <w:t>Representar y validar los flujos críticos (reporte de falla, asignación, intervención y aprobación) antes de implementarlos.</w:t>
      </w:r>
    </w:p>
    <w:p>
      <w:pPr>
        <w:pStyle w:val="normal11"/>
        <w:spacing w:lineRule="auto" w:line="480" w:before="0" w:after="80"/>
        <w:ind w:hanging="360" w:start="720"/>
        <w:jc w:val="both"/>
        <w:rPr/>
      </w:pPr>
      <w:r>
        <w:rPr/>
        <w:t xml:space="preserve">• </w:t>
      </w:r>
      <w:r>
        <w:rPr/>
        <w:t>Documentar pantallas, estados, reglas de negocio (RN-001 a RN-009) y permisos.</w:t>
      </w:r>
    </w:p>
    <w:p>
      <w:pPr>
        <w:pStyle w:val="normal11"/>
        <w:spacing w:lineRule="auto" w:line="480" w:before="0" w:after="80"/>
        <w:ind w:hanging="360" w:start="720"/>
        <w:jc w:val="both"/>
        <w:rPr/>
      </w:pPr>
      <w:r>
        <w:rPr/>
        <w:t xml:space="preserve">• </w:t>
      </w:r>
      <w:r>
        <w:rPr/>
        <w:t>Establecer un sistema de diseño reutilizable y accesible, implementable como diccionarios de recursos XAML.</w:t>
      </w:r>
    </w:p>
    <w:p>
      <w:pPr>
        <w:pStyle w:val="normal11"/>
        <w:spacing w:lineRule="auto" w:line="480" w:before="0" w:after="80"/>
        <w:ind w:hanging="360" w:start="720"/>
        <w:jc w:val="both"/>
        <w:rPr/>
      </w:pPr>
      <w:r>
        <w:rPr/>
        <w:t xml:space="preserve">• </w:t>
      </w:r>
      <w:r>
        <w:rPr/>
        <w:t>Probar la interfaz con usuarios o representantes, verificando en especial el RNF-001 (reporte de falla en menos de 2 minutos).</w:t>
      </w:r>
    </w:p>
    <w:p>
      <w:pPr>
        <w:pStyle w:val="normal11"/>
        <w:spacing w:lineRule="auto" w:line="480" w:before="0" w:after="80"/>
        <w:ind w:hanging="360" w:start="720"/>
        <w:jc w:val="both"/>
        <w:rPr/>
      </w:pPr>
      <w:r>
        <w:rPr/>
        <w:t xml:space="preserve">• </w:t>
      </w:r>
      <w:r>
        <w:rPr/>
        <w:t>Mantener la trazabilidad entre requisitos, historias, diseño, código y pruebas (CP).</w:t>
      </w:r>
    </w:p>
    <w:p>
      <w:pPr>
        <w:pStyle w:val="normal11"/>
        <w:keepNext w:val="true"/>
        <w:numPr>
          <w:ilvl w:val="0"/>
          <w:numId w:val="0"/>
        </w:numPr>
        <w:spacing w:lineRule="auto" w:line="480" w:before="280" w:after="120"/>
        <w:ind w:hanging="0" w:start="0"/>
        <w:jc w:val="both"/>
        <w:outlineLvl w:val="1"/>
        <w:rPr/>
      </w:pPr>
      <w:r>
        <w:rPr>
          <w:b/>
          <w:bCs/>
          <w:sz w:val="24"/>
          <w:szCs w:val="24"/>
        </w:rPr>
        <w:t>1.3 Principios de Diseño</w:t>
      </w:r>
    </w:p>
    <w:p>
      <w:pPr>
        <w:pStyle w:val="normal11"/>
        <w:keepNext w:val="true"/>
        <w:spacing w:lineRule="auto" w:line="480" w:before="240" w:after="0"/>
        <w:ind w:hanging="0"/>
        <w:jc w:val="both"/>
        <w:rPr/>
      </w:pPr>
      <w:r>
        <w:rPr>
          <w:b/>
          <w:bCs/>
          <w:sz w:val="22"/>
          <w:szCs w:val="22"/>
        </w:rPr>
        <w:t>Tabla 5</w:t>
      </w:r>
    </w:p>
    <w:p>
      <w:pPr>
        <w:pStyle w:val="normal11"/>
        <w:keepNext w:val="true"/>
        <w:spacing w:lineRule="auto" w:line="480" w:before="0" w:after="120"/>
        <w:ind w:hanging="0"/>
        <w:jc w:val="both"/>
        <w:rPr/>
      </w:pPr>
      <w:r>
        <w:rPr>
          <w:i/>
          <w:iCs/>
          <w:sz w:val="22"/>
          <w:szCs w:val="22"/>
        </w:rPr>
        <w:t>Principios de Diseño Aplicados a SITBIO</w:t>
      </w:r>
    </w:p>
    <w:tbl>
      <w:tblPr>
        <w:tblStyle w:val="Table1"/>
        <w:tblW w:w="9360" w:type="dxa"/>
        <w:jc w:val="center"/>
        <w:tblInd w:w="0" w:type="dxa"/>
        <w:tblLayout w:type="fixed"/>
        <w:tblCellMar>
          <w:top w:w="0" w:type="dxa"/>
          <w:start w:w="80" w:type="dxa"/>
          <w:bottom w:w="0" w:type="dxa"/>
          <w:end w:w="80" w:type="dxa"/>
        </w:tblCellMar>
        <w:tblLook w:val="0400"/>
      </w:tblPr>
      <w:tblGrid>
        <w:gridCol w:w="2600"/>
        <w:gridCol w:w="6760"/>
      </w:tblGrid>
      <w:tr>
        <w:trPr>
          <w:tblHeader w:val="true"/>
          <w:cantSplit/>
        </w:trPr>
        <w:tc>
          <w:tcPr>
            <w:tcW w:w="2600"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Principio</w:t>
            </w:r>
          </w:p>
        </w:tc>
        <w:tc>
          <w:tcPr>
            <w:tcW w:w="6760"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Aplicación en SITBIO</w:t>
            </w:r>
          </w:p>
        </w:tc>
      </w:tr>
      <w:tr>
        <w:trPr>
          <w:cantSplit/>
        </w:trPr>
        <w:tc>
          <w:tcPr>
            <w:tcW w:w="2600" w:type="dxa"/>
            <w:tcBorders>
              <w:bottom w:val="single" w:sz="2" w:space="0" w:color="BFBFBF"/>
            </w:tcBorders>
          </w:tcPr>
          <w:p>
            <w:pPr>
              <w:pStyle w:val="normal11"/>
              <w:keepNext w:val="true"/>
              <w:keepLines/>
              <w:spacing w:lineRule="auto" w:line="264" w:before="40" w:after="40"/>
              <w:ind w:hanging="0"/>
              <w:jc w:val="start"/>
              <w:rPr/>
            </w:pPr>
            <w:r>
              <w:rPr>
                <w:b/>
                <w:bCs/>
                <w:sz w:val="19"/>
                <w:szCs w:val="19"/>
              </w:rPr>
              <w:t>Centrado en las personas</w:t>
            </w:r>
          </w:p>
        </w:tc>
        <w:tc>
          <w:tcPr>
            <w:tcW w:w="6760" w:type="dxa"/>
            <w:tcBorders>
              <w:bottom w:val="single" w:sz="2" w:space="0" w:color="BFBFBF"/>
            </w:tcBorders>
          </w:tcPr>
          <w:p>
            <w:pPr>
              <w:pStyle w:val="normal11"/>
              <w:keepNext w:val="true"/>
              <w:keepLines/>
              <w:spacing w:lineRule="auto" w:line="264" w:before="40" w:after="40"/>
              <w:ind w:hanging="0"/>
              <w:jc w:val="start"/>
              <w:rPr/>
            </w:pPr>
            <w:r>
              <w:rPr>
                <w:sz w:val="19"/>
                <w:szCs w:val="19"/>
              </w:rPr>
              <w:t>Cada pantalla parte de una necesidad (NEC) y de un perfil (PER) trazables; el personal clínico usa el sistema de forma ocasional y bajo presión asistencial.</w:t>
            </w:r>
          </w:p>
        </w:tc>
      </w:tr>
      <w:tr>
        <w:trPr>
          <w:cantSplit/>
        </w:trPr>
        <w:tc>
          <w:tcPr>
            <w:tcW w:w="2600" w:type="dxa"/>
            <w:tcBorders>
              <w:bottom w:val="single" w:sz="2" w:space="0" w:color="BFBFBF"/>
            </w:tcBorders>
          </w:tcPr>
          <w:p>
            <w:pPr>
              <w:pStyle w:val="normal11"/>
              <w:keepNext w:val="true"/>
              <w:keepLines/>
              <w:spacing w:lineRule="auto" w:line="264" w:before="40" w:after="40"/>
              <w:ind w:hanging="0"/>
              <w:jc w:val="start"/>
              <w:rPr/>
            </w:pPr>
            <w:r>
              <w:rPr>
                <w:b/>
                <w:bCs/>
                <w:sz w:val="19"/>
                <w:szCs w:val="19"/>
              </w:rPr>
              <w:t>Consistencia</w:t>
            </w:r>
          </w:p>
        </w:tc>
        <w:tc>
          <w:tcPr>
            <w:tcW w:w="6760" w:type="dxa"/>
            <w:tcBorders>
              <w:bottom w:val="single" w:sz="2" w:space="0" w:color="BFBFBF"/>
            </w:tcBorders>
          </w:tcPr>
          <w:p>
            <w:pPr>
              <w:pStyle w:val="normal11"/>
              <w:keepNext w:val="true"/>
              <w:keepLines/>
              <w:spacing w:lineRule="auto" w:line="264" w:before="40" w:after="40"/>
              <w:ind w:hanging="0"/>
              <w:jc w:val="start"/>
              <w:rPr/>
            </w:pPr>
            <w:r>
              <w:rPr>
                <w:sz w:val="19"/>
                <w:szCs w:val="19"/>
              </w:rPr>
              <w:t>Los nueve módulos comparten la misma estructura: título, barra de acciones, filtros, contenido y panel de detalle; los estados usan siempre las mismas insignias.</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Claridad</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La interfaz muestra el estado del equipo, del tiquete y de la orden, la acción disponible y su resultado (p. ej., el código del tiquete al enviar el reporte).</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Accesibilidad</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Los flujos principales se operan con teclado, con nombres accesibles para el Narrador de Windows y contraste mínimo de 4,5:1 (RNF-017).</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Prevención de errores</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Listas de catálogos en lugar de texto libre, validación de unicidad de serie y placa (RN-001) y confirmaciones antes de bajas, desactivaciones y firmas (RN-004).</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Diseño verificable</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Cada decisión importante se vincula con un criterio de aceptación (CA-HU), un caso de prueba (CP) o una tarea de usabilidad (TAR-USAB).</w:t>
            </w:r>
          </w:p>
        </w:tc>
      </w:tr>
      <w:tr>
        <w:trPr>
          <w:cantSplit/>
        </w:trPr>
        <w:tc>
          <w:tcPr>
            <w:tcW w:w="2600" w:type="dxa"/>
            <w:tcBorders>
              <w:bottom w:val="single" w:sz="12" w:space="0" w:color="000000"/>
            </w:tcBorders>
          </w:tcPr>
          <w:p>
            <w:pPr>
              <w:pStyle w:val="normal11"/>
              <w:keepLines/>
              <w:spacing w:lineRule="auto" w:line="264" w:before="40" w:after="40"/>
              <w:ind w:hanging="0"/>
              <w:jc w:val="start"/>
              <w:rPr/>
            </w:pPr>
            <w:r>
              <w:rPr>
                <w:b/>
                <w:bCs/>
                <w:sz w:val="19"/>
                <w:szCs w:val="19"/>
              </w:rPr>
              <w:t>Simplicidad responsable</w:t>
            </w:r>
          </w:p>
        </w:tc>
        <w:tc>
          <w:tcPr>
            <w:tcW w:w="6760" w:type="dxa"/>
            <w:tcBorders>
              <w:bottom w:val="single" w:sz="12" w:space="0" w:color="000000"/>
            </w:tcBorders>
          </w:tcPr>
          <w:p>
            <w:pPr>
              <w:pStyle w:val="normal11"/>
              <w:keepLines/>
              <w:spacing w:lineRule="auto" w:line="264" w:before="40" w:after="40"/>
              <w:ind w:hanging="0"/>
              <w:jc w:val="start"/>
              <w:rPr/>
            </w:pPr>
            <w:r>
              <w:rPr>
                <w:sz w:val="19"/>
                <w:szCs w:val="19"/>
              </w:rPr>
              <w:t>Se diseña solo lo que piden las HU del MVP; los requisitos Could (RF-010, RF-015, RF-016, RF-028, RF-029) se diseñan sin bloquear los Must.</w:t>
            </w:r>
          </w:p>
        </w:tc>
      </w:tr>
    </w:tbl>
    <w:p>
      <w:pPr>
        <w:pStyle w:val="normal11"/>
        <w:spacing w:lineRule="auto" w:line="480" w:before="80" w:after="240"/>
        <w:ind w:hanging="0"/>
        <w:jc w:val="both"/>
        <w:rPr/>
      </w:pPr>
      <w:r>
        <w:rPr>
          <w:i/>
          <w:iCs/>
          <w:sz w:val="19"/>
          <w:szCs w:val="19"/>
        </w:rPr>
        <w:t xml:space="preserve">Nota. </w:t>
      </w:r>
      <w:r>
        <w:rPr>
          <w:sz w:val="19"/>
          <w:szCs w:val="19"/>
        </w:rPr>
        <w:t>Principios de la plantilla ADSO-UXUI-01 adaptados al contexto hospitalario de SITBIO.</w:t>
      </w:r>
    </w:p>
    <w:p>
      <w:pPr>
        <w:pStyle w:val="normal11"/>
        <w:spacing w:lineRule="auto" w:line="480" w:before="0" w:after="120"/>
        <w:ind w:firstLine="720"/>
        <w:jc w:val="both"/>
        <w:rPr/>
      </w:pPr>
      <w:r>
        <w:rPr>
          <w:b/>
          <w:bCs/>
        </w:rPr>
        <w:t>Regla de coherencia.</w:t>
      </w:r>
      <w:r>
        <w:rPr/>
        <w:t xml:space="preserve"> No se diseña una pantalla sin una historia, requisito, caso de uso o necesidad trazable, y no se implementa en XAML una interfaz que contradiga el prototipo aprobado sin registrar y validar el cambio (Sección 16.3).</w:t>
      </w:r>
    </w:p>
    <w:p>
      <w:pPr>
        <w:pStyle w:val="normal11"/>
        <w:keepNext w:val="true"/>
        <w:numPr>
          <w:ilvl w:val="0"/>
          <w:numId w:val="0"/>
        </w:numPr>
        <w:spacing w:lineRule="auto" w:line="480" w:before="360" w:after="160"/>
        <w:ind w:hanging="0" w:start="0"/>
        <w:jc w:val="both"/>
        <w:outlineLvl w:val="0"/>
        <w:rPr/>
      </w:pPr>
      <w:r>
        <w:rPr>
          <w:b/>
          <w:bCs/>
          <w:sz w:val="24"/>
          <w:szCs w:val="24"/>
        </w:rPr>
        <w:t>2. Relación con Otros Artefactos</w:t>
      </w:r>
    </w:p>
    <w:p>
      <w:pPr>
        <w:pStyle w:val="normal11"/>
        <w:spacing w:lineRule="auto" w:line="480" w:before="0" w:after="120"/>
        <w:ind w:firstLine="720"/>
        <w:jc w:val="both"/>
        <w:rPr/>
      </w:pPr>
      <w:r>
        <w:rPr/>
        <w:t>El diseño UX/UI recibe insumos de los documentos previos del proyecto y entrega especificaciones a la construcción y a las pruebas. En los documentos DOC-03-ERS y DOC-04-BAC este artefacto se referencia con el código NAV-UI-03 y es requisito de la Definition of Ready (DoR) de cada historia. La Tabla 6 resume la articulación.</w:t>
      </w:r>
    </w:p>
    <w:p>
      <w:pPr>
        <w:pStyle w:val="normal11"/>
        <w:keepNext w:val="true"/>
        <w:spacing w:lineRule="auto" w:line="480" w:before="240" w:after="0"/>
        <w:ind w:hanging="0"/>
        <w:jc w:val="both"/>
        <w:rPr/>
      </w:pPr>
      <w:r>
        <w:rPr>
          <w:b/>
          <w:bCs/>
          <w:sz w:val="22"/>
          <w:szCs w:val="22"/>
        </w:rPr>
        <w:t>Tabla 6</w:t>
      </w:r>
    </w:p>
    <w:p>
      <w:pPr>
        <w:pStyle w:val="normal11"/>
        <w:keepNext w:val="true"/>
        <w:spacing w:lineRule="auto" w:line="480" w:before="0" w:after="120"/>
        <w:ind w:hanging="0"/>
        <w:jc w:val="both"/>
        <w:rPr/>
      </w:pPr>
      <w:r>
        <w:rPr>
          <w:i/>
          <w:iCs/>
          <w:sz w:val="22"/>
          <w:szCs w:val="22"/>
        </w:rPr>
        <w:t>Relación del Diseño UX/UI con los Artefactos del Proyecto</w:t>
      </w:r>
    </w:p>
    <w:tbl>
      <w:tblPr>
        <w:tblStyle w:val="Table1"/>
        <w:tblW w:w="9360" w:type="dxa"/>
        <w:jc w:val="center"/>
        <w:tblInd w:w="0" w:type="dxa"/>
        <w:tblLayout w:type="fixed"/>
        <w:tblCellMar>
          <w:top w:w="0" w:type="dxa"/>
          <w:start w:w="80" w:type="dxa"/>
          <w:bottom w:w="0" w:type="dxa"/>
          <w:end w:w="80" w:type="dxa"/>
        </w:tblCellMar>
        <w:tblLook w:val="0400"/>
      </w:tblPr>
      <w:tblGrid>
        <w:gridCol w:w="2028"/>
        <w:gridCol w:w="2026"/>
        <w:gridCol w:w="2654"/>
        <w:gridCol w:w="2652"/>
      </w:tblGrid>
      <w:tr>
        <w:trPr>
          <w:tblHeader w:val="true"/>
          <w:cantSplit/>
        </w:trPr>
        <w:tc>
          <w:tcPr>
            <w:tcW w:w="2028"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Artefacto</w:t>
            </w:r>
          </w:p>
        </w:tc>
        <w:tc>
          <w:tcPr>
            <w:tcW w:w="2026"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Código</w:t>
            </w:r>
          </w:p>
        </w:tc>
        <w:tc>
          <w:tcPr>
            <w:tcW w:w="2654"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Aporta</w:t>
            </w:r>
          </w:p>
        </w:tc>
        <w:tc>
          <w:tcPr>
            <w:tcW w:w="2652"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Recibe de UX/UI</w:t>
            </w:r>
          </w:p>
        </w:tc>
      </w:tr>
      <w:tr>
        <w:trPr>
          <w:cantSplit/>
        </w:trPr>
        <w:tc>
          <w:tcPr>
            <w:tcW w:w="2028" w:type="dxa"/>
            <w:tcBorders>
              <w:bottom w:val="single" w:sz="2" w:space="0" w:color="BFBFBF"/>
            </w:tcBorders>
          </w:tcPr>
          <w:p>
            <w:pPr>
              <w:pStyle w:val="normal11"/>
              <w:keepNext w:val="true"/>
              <w:keepLines/>
              <w:spacing w:lineRule="auto" w:line="264" w:before="40" w:after="40"/>
              <w:ind w:hanging="0"/>
              <w:jc w:val="start"/>
              <w:rPr/>
            </w:pPr>
            <w:r>
              <w:rPr>
                <w:sz w:val="19"/>
                <w:szCs w:val="19"/>
              </w:rPr>
              <w:t>Formulación y constitución</w:t>
            </w:r>
          </w:p>
        </w:tc>
        <w:tc>
          <w:tcPr>
            <w:tcW w:w="2026" w:type="dxa"/>
            <w:tcBorders>
              <w:bottom w:val="single" w:sz="2" w:space="0" w:color="BFBFBF"/>
            </w:tcBorders>
          </w:tcPr>
          <w:p>
            <w:pPr>
              <w:pStyle w:val="normal11"/>
              <w:keepNext w:val="true"/>
              <w:keepLines/>
              <w:spacing w:lineRule="auto" w:line="264" w:before="40" w:after="40"/>
              <w:ind w:hanging="0"/>
              <w:jc w:val="start"/>
              <w:rPr/>
            </w:pPr>
            <w:r>
              <w:rPr>
                <w:sz w:val="19"/>
                <w:szCs w:val="19"/>
              </w:rPr>
              <w:t>DOC-01-FCP</w:t>
            </w:r>
          </w:p>
        </w:tc>
        <w:tc>
          <w:tcPr>
            <w:tcW w:w="2654" w:type="dxa"/>
            <w:tcBorders>
              <w:bottom w:val="single" w:sz="2" w:space="0" w:color="BFBFBF"/>
            </w:tcBorders>
          </w:tcPr>
          <w:p>
            <w:pPr>
              <w:pStyle w:val="normal11"/>
              <w:keepNext w:val="true"/>
              <w:keepLines/>
              <w:spacing w:lineRule="auto" w:line="264" w:before="40" w:after="40"/>
              <w:ind w:hanging="0"/>
              <w:jc w:val="start"/>
              <w:rPr/>
            </w:pPr>
            <w:r>
              <w:rPr>
                <w:sz w:val="19"/>
                <w:szCs w:val="19"/>
              </w:rPr>
              <w:t>Problema, actores, objetivos, MVP y exclusiones.</w:t>
            </w:r>
          </w:p>
        </w:tc>
        <w:tc>
          <w:tcPr>
            <w:tcW w:w="2652" w:type="dxa"/>
            <w:tcBorders>
              <w:bottom w:val="single" w:sz="2" w:space="0" w:color="BFBFBF"/>
            </w:tcBorders>
          </w:tcPr>
          <w:p>
            <w:pPr>
              <w:pStyle w:val="normal11"/>
              <w:keepNext w:val="true"/>
              <w:keepLines/>
              <w:spacing w:lineRule="auto" w:line="264" w:before="40" w:after="40"/>
              <w:ind w:hanging="0"/>
              <w:jc w:val="start"/>
              <w:rPr/>
            </w:pPr>
            <w:r>
              <w:rPr>
                <w:sz w:val="19"/>
                <w:szCs w:val="19"/>
              </w:rPr>
              <w:t>Evidencia de la solución propuesta y restricciones de uso.</w:t>
            </w:r>
          </w:p>
        </w:tc>
      </w:tr>
      <w:tr>
        <w:trPr>
          <w:cantSplit/>
        </w:trPr>
        <w:tc>
          <w:tcPr>
            <w:tcW w:w="2028" w:type="dxa"/>
            <w:tcBorders>
              <w:bottom w:val="single" w:sz="2" w:space="0" w:color="BFBFBF"/>
            </w:tcBorders>
          </w:tcPr>
          <w:p>
            <w:pPr>
              <w:pStyle w:val="normal11"/>
              <w:keepNext w:val="true"/>
              <w:keepLines/>
              <w:spacing w:lineRule="auto" w:line="264" w:before="40" w:after="40"/>
              <w:ind w:hanging="0"/>
              <w:jc w:val="start"/>
              <w:rPr/>
            </w:pPr>
            <w:r>
              <w:rPr>
                <w:sz w:val="19"/>
                <w:szCs w:val="19"/>
              </w:rPr>
              <w:t>Gestión de interesados y proyecto</w:t>
            </w:r>
          </w:p>
        </w:tc>
        <w:tc>
          <w:tcPr>
            <w:tcW w:w="2026" w:type="dxa"/>
            <w:tcBorders>
              <w:bottom w:val="single" w:sz="2" w:space="0" w:color="BFBFBF"/>
            </w:tcBorders>
          </w:tcPr>
          <w:p>
            <w:pPr>
              <w:pStyle w:val="normal11"/>
              <w:keepNext w:val="true"/>
              <w:keepLines/>
              <w:spacing w:lineRule="auto" w:line="264" w:before="40" w:after="40"/>
              <w:ind w:hanging="0"/>
              <w:jc w:val="start"/>
              <w:rPr/>
            </w:pPr>
            <w:r>
              <w:rPr>
                <w:sz w:val="19"/>
                <w:szCs w:val="19"/>
              </w:rPr>
              <w:t>DOC-02-GPI</w:t>
            </w:r>
          </w:p>
        </w:tc>
        <w:tc>
          <w:tcPr>
            <w:tcW w:w="2654" w:type="dxa"/>
            <w:tcBorders>
              <w:bottom w:val="single" w:sz="2" w:space="0" w:color="BFBFBF"/>
            </w:tcBorders>
          </w:tcPr>
          <w:p>
            <w:pPr>
              <w:pStyle w:val="normal11"/>
              <w:keepNext w:val="true"/>
              <w:keepLines/>
              <w:spacing w:lineRule="auto" w:line="264" w:before="40" w:after="40"/>
              <w:ind w:hanging="0"/>
              <w:jc w:val="start"/>
              <w:rPr/>
            </w:pPr>
            <w:r>
              <w:rPr>
                <w:sz w:val="19"/>
                <w:szCs w:val="19"/>
              </w:rPr>
              <w:t>Roles del equipo, interesados, seis Sprints, RACI y riesgos (RSK).</w:t>
            </w:r>
          </w:p>
        </w:tc>
        <w:tc>
          <w:tcPr>
            <w:tcW w:w="2652" w:type="dxa"/>
            <w:tcBorders>
              <w:bottom w:val="single" w:sz="2" w:space="0" w:color="BFBFBF"/>
            </w:tcBorders>
          </w:tcPr>
          <w:p>
            <w:pPr>
              <w:pStyle w:val="normal11"/>
              <w:keepNext w:val="true"/>
              <w:keepLines/>
              <w:spacing w:lineRule="auto" w:line="264" w:before="40" w:after="40"/>
              <w:ind w:hanging="0"/>
              <w:jc w:val="start"/>
              <w:rPr/>
            </w:pPr>
            <w:r>
              <w:rPr>
                <w:sz w:val="19"/>
                <w:szCs w:val="19"/>
              </w:rPr>
              <w:t>Necesidades por interesado y entregables de diseño por Sprint.</w:t>
            </w:r>
          </w:p>
        </w:tc>
      </w:tr>
      <w:tr>
        <w:trPr>
          <w:cantSplit/>
        </w:trPr>
        <w:tc>
          <w:tcPr>
            <w:tcW w:w="2028" w:type="dxa"/>
            <w:tcBorders>
              <w:bottom w:val="single" w:sz="2" w:space="0" w:color="BFBFBF"/>
            </w:tcBorders>
          </w:tcPr>
          <w:p>
            <w:pPr>
              <w:pStyle w:val="normal11"/>
              <w:keepLines/>
              <w:spacing w:lineRule="auto" w:line="264" w:before="40" w:after="40"/>
              <w:ind w:hanging="0"/>
              <w:jc w:val="start"/>
              <w:rPr/>
            </w:pPr>
            <w:r>
              <w:rPr>
                <w:sz w:val="19"/>
                <w:szCs w:val="19"/>
              </w:rPr>
              <w:t>Especificación de requisitos</w:t>
            </w:r>
          </w:p>
        </w:tc>
        <w:tc>
          <w:tcPr>
            <w:tcW w:w="2026" w:type="dxa"/>
            <w:tcBorders>
              <w:bottom w:val="single" w:sz="2" w:space="0" w:color="BFBFBF"/>
            </w:tcBorders>
          </w:tcPr>
          <w:p>
            <w:pPr>
              <w:pStyle w:val="normal11"/>
              <w:keepLines/>
              <w:spacing w:lineRule="auto" w:line="264" w:before="40" w:after="40"/>
              <w:ind w:hanging="0"/>
              <w:jc w:val="start"/>
              <w:rPr/>
            </w:pPr>
            <w:r>
              <w:rPr>
                <w:sz w:val="19"/>
                <w:szCs w:val="19"/>
              </w:rPr>
              <w:t>DOC-03-ERS / ADSO-REQ-01</w:t>
            </w:r>
          </w:p>
        </w:tc>
        <w:tc>
          <w:tcPr>
            <w:tcW w:w="2654" w:type="dxa"/>
            <w:tcBorders>
              <w:bottom w:val="single" w:sz="2" w:space="0" w:color="BFBFBF"/>
            </w:tcBorders>
          </w:tcPr>
          <w:p>
            <w:pPr>
              <w:pStyle w:val="normal11"/>
              <w:keepLines/>
              <w:spacing w:lineRule="auto" w:line="264" w:before="40" w:after="40"/>
              <w:ind w:hanging="0"/>
              <w:jc w:val="start"/>
              <w:rPr/>
            </w:pPr>
            <w:r>
              <w:rPr>
                <w:sz w:val="19"/>
                <w:szCs w:val="19"/>
              </w:rPr>
              <w:t>RF-001 a RF-029, RNF-001 a RNF-017, RN-001 a RN-009 y matriz RBAC.</w:t>
            </w:r>
          </w:p>
        </w:tc>
        <w:tc>
          <w:tcPr>
            <w:tcW w:w="2652" w:type="dxa"/>
            <w:tcBorders>
              <w:bottom w:val="single" w:sz="2" w:space="0" w:color="BFBFBF"/>
            </w:tcBorders>
          </w:tcPr>
          <w:p>
            <w:pPr>
              <w:pStyle w:val="normal11"/>
              <w:keepLines/>
              <w:spacing w:lineRule="auto" w:line="264" w:before="40" w:after="40"/>
              <w:ind w:hanging="0"/>
              <w:jc w:val="start"/>
              <w:rPr/>
            </w:pPr>
            <w:r>
              <w:rPr>
                <w:sz w:val="19"/>
                <w:szCs w:val="19"/>
              </w:rPr>
              <w:t>Pantallas, flujos, mensajes y criterios de usabilidad y accesibilidad.</w:t>
            </w:r>
          </w:p>
        </w:tc>
      </w:tr>
      <w:tr>
        <w:trPr>
          <w:cantSplit/>
        </w:trPr>
        <w:tc>
          <w:tcPr>
            <w:tcW w:w="2028" w:type="dxa"/>
            <w:tcBorders>
              <w:bottom w:val="single" w:sz="2" w:space="0" w:color="BFBFBF"/>
            </w:tcBorders>
          </w:tcPr>
          <w:p>
            <w:pPr>
              <w:pStyle w:val="normal11"/>
              <w:keepLines/>
              <w:spacing w:lineRule="auto" w:line="264" w:before="40" w:after="40"/>
              <w:ind w:hanging="0"/>
              <w:jc w:val="start"/>
              <w:rPr/>
            </w:pPr>
            <w:r>
              <w:rPr>
                <w:sz w:val="19"/>
                <w:szCs w:val="19"/>
              </w:rPr>
              <w:t>Backlog e historias</w:t>
            </w:r>
          </w:p>
        </w:tc>
        <w:tc>
          <w:tcPr>
            <w:tcW w:w="2026" w:type="dxa"/>
            <w:tcBorders>
              <w:bottom w:val="single" w:sz="2" w:space="0" w:color="BFBFBF"/>
            </w:tcBorders>
          </w:tcPr>
          <w:p>
            <w:pPr>
              <w:pStyle w:val="normal11"/>
              <w:keepLines/>
              <w:spacing w:lineRule="auto" w:line="264" w:before="40" w:after="40"/>
              <w:ind w:hanging="0"/>
              <w:jc w:val="start"/>
              <w:rPr/>
            </w:pPr>
            <w:r>
              <w:rPr>
                <w:sz w:val="19"/>
                <w:szCs w:val="19"/>
              </w:rPr>
              <w:t>DOC-04-BAC / ADSO-BAC-01</w:t>
            </w:r>
          </w:p>
        </w:tc>
        <w:tc>
          <w:tcPr>
            <w:tcW w:w="2654" w:type="dxa"/>
            <w:tcBorders>
              <w:bottom w:val="single" w:sz="2" w:space="0" w:color="BFBFBF"/>
            </w:tcBorders>
          </w:tcPr>
          <w:p>
            <w:pPr>
              <w:pStyle w:val="normal11"/>
              <w:keepLines/>
              <w:spacing w:lineRule="auto" w:line="264" w:before="40" w:after="40"/>
              <w:ind w:hanging="0"/>
              <w:jc w:val="start"/>
              <w:rPr/>
            </w:pPr>
            <w:r>
              <w:rPr>
                <w:sz w:val="19"/>
                <w:szCs w:val="19"/>
              </w:rPr>
              <w:t>HU-001 a HU-028, criterios CA-HU y casos de uso CU-001 a CU-004.</w:t>
            </w:r>
          </w:p>
        </w:tc>
        <w:tc>
          <w:tcPr>
            <w:tcW w:w="2652" w:type="dxa"/>
            <w:tcBorders>
              <w:bottom w:val="single" w:sz="2" w:space="0" w:color="BFBFBF"/>
            </w:tcBorders>
          </w:tcPr>
          <w:p>
            <w:pPr>
              <w:pStyle w:val="normal11"/>
              <w:keepLines/>
              <w:spacing w:lineRule="auto" w:line="264" w:before="40" w:after="40"/>
              <w:ind w:hanging="0"/>
              <w:jc w:val="start"/>
              <w:rPr/>
            </w:pPr>
            <w:r>
              <w:rPr>
                <w:sz w:val="19"/>
                <w:szCs w:val="19"/>
              </w:rPr>
              <w:t>Prototipos y escenarios visuales para la DoR.</w:t>
            </w:r>
          </w:p>
        </w:tc>
      </w:tr>
      <w:tr>
        <w:trPr>
          <w:cantSplit/>
        </w:trPr>
        <w:tc>
          <w:tcPr>
            <w:tcW w:w="2028" w:type="dxa"/>
            <w:tcBorders>
              <w:bottom w:val="single" w:sz="2" w:space="0" w:color="BFBFBF"/>
            </w:tcBorders>
          </w:tcPr>
          <w:p>
            <w:pPr>
              <w:pStyle w:val="normal11"/>
              <w:keepLines/>
              <w:spacing w:lineRule="auto" w:line="264" w:before="40" w:after="40"/>
              <w:ind w:hanging="0"/>
              <w:jc w:val="start"/>
              <w:rPr/>
            </w:pPr>
            <w:r>
              <w:rPr>
                <w:sz w:val="19"/>
                <w:szCs w:val="19"/>
              </w:rPr>
              <w:t>Modelo de base de datos</w:t>
            </w:r>
          </w:p>
        </w:tc>
        <w:tc>
          <w:tcPr>
            <w:tcW w:w="2026" w:type="dxa"/>
            <w:tcBorders>
              <w:bottom w:val="single" w:sz="2" w:space="0" w:color="BFBFBF"/>
            </w:tcBorders>
          </w:tcPr>
          <w:p>
            <w:pPr>
              <w:pStyle w:val="normal11"/>
              <w:keepLines/>
              <w:spacing w:lineRule="auto" w:line="264" w:before="40" w:after="40"/>
              <w:ind w:hanging="0"/>
              <w:jc w:val="start"/>
              <w:rPr/>
            </w:pPr>
            <w:r>
              <w:rPr>
                <w:sz w:val="19"/>
                <w:szCs w:val="19"/>
              </w:rPr>
              <w:t>DER-BD-04</w:t>
            </w:r>
          </w:p>
        </w:tc>
        <w:tc>
          <w:tcPr>
            <w:tcW w:w="2654" w:type="dxa"/>
            <w:tcBorders>
              <w:bottom w:val="single" w:sz="2" w:space="0" w:color="BFBFBF"/>
            </w:tcBorders>
          </w:tcPr>
          <w:p>
            <w:pPr>
              <w:pStyle w:val="normal11"/>
              <w:keepLines/>
              <w:spacing w:lineRule="auto" w:line="264" w:before="40" w:after="40"/>
              <w:ind w:hanging="0"/>
              <w:jc w:val="start"/>
              <w:rPr/>
            </w:pPr>
            <w:r>
              <w:rPr>
                <w:sz w:val="19"/>
                <w:szCs w:val="19"/>
              </w:rPr>
              <w:t>Entidades, estados permitidos y colecciones (configuracion_campos).</w:t>
            </w:r>
          </w:p>
        </w:tc>
        <w:tc>
          <w:tcPr>
            <w:tcW w:w="2652" w:type="dxa"/>
            <w:tcBorders>
              <w:bottom w:val="single" w:sz="2" w:space="0" w:color="BFBFBF"/>
            </w:tcBorders>
          </w:tcPr>
          <w:p>
            <w:pPr>
              <w:pStyle w:val="normal11"/>
              <w:keepLines/>
              <w:spacing w:lineRule="auto" w:line="264" w:before="40" w:after="40"/>
              <w:ind w:hanging="0"/>
              <w:jc w:val="start"/>
              <w:rPr/>
            </w:pPr>
            <w:r>
              <w:rPr>
                <w:sz w:val="19"/>
                <w:szCs w:val="19"/>
              </w:rPr>
              <w:t>Datos mostrados por pantalla y tipos de control por tipo de dato.</w:t>
            </w:r>
          </w:p>
        </w:tc>
      </w:tr>
      <w:tr>
        <w:trPr>
          <w:cantSplit/>
        </w:trPr>
        <w:tc>
          <w:tcPr>
            <w:tcW w:w="2028" w:type="dxa"/>
            <w:tcBorders>
              <w:bottom w:val="single" w:sz="2" w:space="0" w:color="BFBFBF"/>
            </w:tcBorders>
          </w:tcPr>
          <w:p>
            <w:pPr>
              <w:pStyle w:val="normal11"/>
              <w:keepLines/>
              <w:spacing w:lineRule="auto" w:line="264" w:before="40" w:after="40"/>
              <w:ind w:hanging="0"/>
              <w:jc w:val="start"/>
              <w:rPr/>
            </w:pPr>
            <w:r>
              <w:rPr>
                <w:sz w:val="19"/>
                <w:szCs w:val="19"/>
              </w:rPr>
              <w:t>Matriz de trazabilidad</w:t>
            </w:r>
          </w:p>
        </w:tc>
        <w:tc>
          <w:tcPr>
            <w:tcW w:w="2026" w:type="dxa"/>
            <w:tcBorders>
              <w:bottom w:val="single" w:sz="2" w:space="0" w:color="BFBFBF"/>
            </w:tcBorders>
          </w:tcPr>
          <w:p>
            <w:pPr>
              <w:pStyle w:val="normal11"/>
              <w:keepLines/>
              <w:spacing w:lineRule="auto" w:line="264" w:before="40" w:after="40"/>
              <w:ind w:hanging="0"/>
              <w:jc w:val="start"/>
              <w:rPr/>
            </w:pPr>
            <w:r>
              <w:rPr>
                <w:sz w:val="19"/>
                <w:szCs w:val="19"/>
              </w:rPr>
              <w:t>Tabla 8 del DOC-04-BAC</w:t>
            </w:r>
          </w:p>
        </w:tc>
        <w:tc>
          <w:tcPr>
            <w:tcW w:w="2654" w:type="dxa"/>
            <w:tcBorders>
              <w:bottom w:val="single" w:sz="2" w:space="0" w:color="BFBFBF"/>
            </w:tcBorders>
          </w:tcPr>
          <w:p>
            <w:pPr>
              <w:pStyle w:val="normal11"/>
              <w:keepLines/>
              <w:spacing w:lineRule="auto" w:line="264" w:before="40" w:after="40"/>
              <w:ind w:hanging="0"/>
              <w:jc w:val="start"/>
              <w:rPr/>
            </w:pPr>
            <w:r>
              <w:rPr>
                <w:sz w:val="19"/>
                <w:szCs w:val="19"/>
              </w:rPr>
              <w:t>Códigos HU, CU, RF y CP.</w:t>
            </w:r>
          </w:p>
        </w:tc>
        <w:tc>
          <w:tcPr>
            <w:tcW w:w="2652" w:type="dxa"/>
            <w:tcBorders>
              <w:bottom w:val="single" w:sz="2" w:space="0" w:color="BFBFBF"/>
            </w:tcBorders>
          </w:tcPr>
          <w:p>
            <w:pPr>
              <w:pStyle w:val="normal11"/>
              <w:keepLines/>
              <w:spacing w:lineRule="auto" w:line="264" w:before="40" w:after="40"/>
              <w:ind w:hanging="0"/>
              <w:jc w:val="start"/>
              <w:rPr/>
            </w:pPr>
            <w:r>
              <w:rPr>
                <w:sz w:val="19"/>
                <w:szCs w:val="19"/>
              </w:rPr>
              <w:t>UI, flujo, componente, versión y evidencia (Sección 17).</w:t>
            </w:r>
          </w:p>
        </w:tc>
      </w:tr>
      <w:tr>
        <w:trPr>
          <w:cantSplit/>
        </w:trPr>
        <w:tc>
          <w:tcPr>
            <w:tcW w:w="2028" w:type="dxa"/>
            <w:tcBorders>
              <w:bottom w:val="single" w:sz="12" w:space="0" w:color="000000"/>
            </w:tcBorders>
          </w:tcPr>
          <w:p>
            <w:pPr>
              <w:pStyle w:val="normal11"/>
              <w:keepLines/>
              <w:spacing w:lineRule="auto" w:line="264" w:before="40" w:after="40"/>
              <w:ind w:hanging="0"/>
              <w:jc w:val="start"/>
              <w:rPr/>
            </w:pPr>
            <w:r>
              <w:rPr>
                <w:sz w:val="19"/>
                <w:szCs w:val="19"/>
              </w:rPr>
              <w:t>Plan de pruebas</w:t>
            </w:r>
          </w:p>
        </w:tc>
        <w:tc>
          <w:tcPr>
            <w:tcW w:w="2026" w:type="dxa"/>
            <w:tcBorders>
              <w:bottom w:val="single" w:sz="12" w:space="0" w:color="000000"/>
            </w:tcBorders>
          </w:tcPr>
          <w:p>
            <w:pPr>
              <w:pStyle w:val="normal11"/>
              <w:keepLines/>
              <w:spacing w:lineRule="auto" w:line="264" w:before="40" w:after="40"/>
              <w:ind w:hanging="0"/>
              <w:jc w:val="start"/>
              <w:rPr/>
            </w:pPr>
            <w:r>
              <w:rPr>
                <w:sz w:val="19"/>
                <w:szCs w:val="19"/>
              </w:rPr>
              <w:t>QA-TEST-05</w:t>
            </w:r>
          </w:p>
        </w:tc>
        <w:tc>
          <w:tcPr>
            <w:tcW w:w="2654" w:type="dxa"/>
            <w:tcBorders>
              <w:bottom w:val="single" w:sz="12" w:space="0" w:color="000000"/>
            </w:tcBorders>
          </w:tcPr>
          <w:p>
            <w:pPr>
              <w:pStyle w:val="normal11"/>
              <w:keepLines/>
              <w:spacing w:lineRule="auto" w:line="264" w:before="40" w:after="40"/>
              <w:ind w:hanging="0"/>
              <w:jc w:val="start"/>
              <w:rPr/>
            </w:pPr>
            <w:r>
              <w:rPr>
                <w:sz w:val="19"/>
                <w:szCs w:val="19"/>
              </w:rPr>
              <w:t>Criterios de aceptación y riesgos.</w:t>
            </w:r>
          </w:p>
        </w:tc>
        <w:tc>
          <w:tcPr>
            <w:tcW w:w="2652" w:type="dxa"/>
            <w:tcBorders>
              <w:bottom w:val="single" w:sz="12" w:space="0" w:color="000000"/>
            </w:tcBorders>
          </w:tcPr>
          <w:p>
            <w:pPr>
              <w:pStyle w:val="normal11"/>
              <w:keepLines/>
              <w:spacing w:lineRule="auto" w:line="264" w:before="40" w:after="40"/>
              <w:ind w:hanging="0"/>
              <w:jc w:val="start"/>
              <w:rPr/>
            </w:pPr>
            <w:r>
              <w:rPr>
                <w:sz w:val="19"/>
                <w:szCs w:val="19"/>
              </w:rPr>
              <w:t>Casos de usabilidad, accesibilidad y compatibilidad.</w:t>
            </w:r>
          </w:p>
        </w:tc>
      </w:tr>
    </w:tbl>
    <w:p>
      <w:pPr>
        <w:pStyle w:val="normal11"/>
        <w:spacing w:lineRule="auto" w:line="480" w:before="80" w:after="240"/>
        <w:ind w:hanging="0"/>
        <w:jc w:val="both"/>
        <w:rPr/>
      </w:pPr>
      <w:r>
        <w:rPr>
          <w:i/>
          <w:iCs/>
          <w:sz w:val="19"/>
          <w:szCs w:val="19"/>
        </w:rPr>
        <w:t xml:space="preserve">Nota. </w:t>
      </w:r>
      <w:r>
        <w:rPr>
          <w:sz w:val="19"/>
          <w:szCs w:val="19"/>
        </w:rPr>
        <w:t>Articulación del artefacto NAV-UI-03 con la documentación de SITBIO.</w:t>
      </w:r>
    </w:p>
    <w:p>
      <w:pPr>
        <w:pStyle w:val="normal11"/>
        <w:keepNext w:val="true"/>
        <w:numPr>
          <w:ilvl w:val="0"/>
          <w:numId w:val="0"/>
        </w:numPr>
        <w:spacing w:lineRule="auto" w:line="480" w:before="360" w:after="160"/>
        <w:ind w:hanging="0" w:start="0"/>
        <w:jc w:val="both"/>
        <w:outlineLvl w:val="0"/>
        <w:rPr/>
      </w:pPr>
      <w:r>
        <w:rPr>
          <w:b/>
          <w:bCs/>
          <w:sz w:val="24"/>
          <w:szCs w:val="24"/>
        </w:rPr>
        <w:t>3. Investigación y Comprensión de Usuarios</w:t>
      </w:r>
    </w:p>
    <w:p>
      <w:pPr>
        <w:pStyle w:val="normal11"/>
        <w:keepNext w:val="true"/>
        <w:numPr>
          <w:ilvl w:val="0"/>
          <w:numId w:val="0"/>
        </w:numPr>
        <w:spacing w:lineRule="auto" w:line="480" w:before="280" w:after="120"/>
        <w:ind w:hanging="0" w:start="0"/>
        <w:jc w:val="both"/>
        <w:outlineLvl w:val="1"/>
        <w:rPr/>
      </w:pPr>
      <w:r>
        <w:rPr>
          <w:b/>
          <w:bCs/>
          <w:sz w:val="24"/>
          <w:szCs w:val="24"/>
        </w:rPr>
        <w:t>3.1 Fuentes de Información</w:t>
      </w:r>
    </w:p>
    <w:p>
      <w:pPr>
        <w:pStyle w:val="normal11"/>
        <w:spacing w:lineRule="auto" w:line="480" w:before="0" w:after="120"/>
        <w:ind w:firstLine="720"/>
        <w:jc w:val="both"/>
        <w:rPr/>
      </w:pPr>
      <w:r>
        <w:rPr/>
        <w:t>La comprensión de usuarios combina el análisis de la documentación del proyecto y de las evidencias sectoriales con actividades de campo planificadas. Orozco y Cortés (2021) reportan que cerca del 75 % de las IPS analizadas de bajo y mediano nivel de complejidad gestionan sus equipos con carpetas físicas y hojas de cálculo, y Camacho-Cogollo et al. (2020) identifican desviaciones de hasta el 42 % en el cumplimiento de los cronogramas preventivos donde no hay alertas automatizadas. La Tabla 7 registra cada fuente y su estado.</w:t>
      </w:r>
    </w:p>
    <w:p>
      <w:pPr>
        <w:pStyle w:val="normal11"/>
        <w:keepNext w:val="true"/>
        <w:spacing w:lineRule="auto" w:line="480" w:before="240" w:after="0"/>
        <w:ind w:hanging="0"/>
        <w:jc w:val="both"/>
        <w:rPr/>
      </w:pPr>
      <w:r>
        <w:rPr>
          <w:b/>
          <w:bCs/>
          <w:sz w:val="22"/>
          <w:szCs w:val="22"/>
        </w:rPr>
        <w:t>Tabla 7</w:t>
      </w:r>
    </w:p>
    <w:p>
      <w:pPr>
        <w:pStyle w:val="normal11"/>
        <w:keepNext w:val="true"/>
        <w:spacing w:lineRule="auto" w:line="480" w:before="0" w:after="120"/>
        <w:ind w:hanging="0"/>
        <w:jc w:val="both"/>
        <w:rPr/>
      </w:pPr>
      <w:r>
        <w:rPr>
          <w:i/>
          <w:iCs/>
          <w:sz w:val="22"/>
          <w:szCs w:val="22"/>
        </w:rPr>
        <w:t>Fuentes de Información para la Investigación de Usuarios</w:t>
      </w:r>
    </w:p>
    <w:tbl>
      <w:tblPr>
        <w:tblStyle w:val="Table1"/>
        <w:tblW w:w="9360" w:type="dxa"/>
        <w:jc w:val="center"/>
        <w:tblInd w:w="0" w:type="dxa"/>
        <w:tblLayout w:type="fixed"/>
        <w:tblCellMar>
          <w:top w:w="0" w:type="dxa"/>
          <w:start w:w="80" w:type="dxa"/>
          <w:bottom w:w="0" w:type="dxa"/>
          <w:end w:w="80" w:type="dxa"/>
        </w:tblCellMar>
        <w:tblLook w:val="0400"/>
      </w:tblPr>
      <w:tblGrid>
        <w:gridCol w:w="2134"/>
        <w:gridCol w:w="2627"/>
        <w:gridCol w:w="2955"/>
        <w:gridCol w:w="1644"/>
      </w:tblGrid>
      <w:tr>
        <w:trPr>
          <w:tblHeader w:val="true"/>
          <w:cantSplit/>
        </w:trPr>
        <w:tc>
          <w:tcPr>
            <w:tcW w:w="2134"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Fuente</w:t>
            </w:r>
          </w:p>
        </w:tc>
        <w:tc>
          <w:tcPr>
            <w:tcW w:w="2627"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Propósito</w:t>
            </w:r>
          </w:p>
        </w:tc>
        <w:tc>
          <w:tcPr>
            <w:tcW w:w="2955"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Evidencia</w:t>
            </w:r>
          </w:p>
        </w:tc>
        <w:tc>
          <w:tcPr>
            <w:tcW w:w="1644"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Estado</w:t>
            </w:r>
          </w:p>
        </w:tc>
      </w:tr>
      <w:tr>
        <w:trPr>
          <w:cantSplit/>
        </w:trPr>
        <w:tc>
          <w:tcPr>
            <w:tcW w:w="2134" w:type="dxa"/>
            <w:tcBorders>
              <w:bottom w:val="single" w:sz="2" w:space="0" w:color="BFBFBF"/>
            </w:tcBorders>
          </w:tcPr>
          <w:p>
            <w:pPr>
              <w:pStyle w:val="normal11"/>
              <w:keepNext w:val="true"/>
              <w:keepLines/>
              <w:spacing w:lineRule="auto" w:line="264" w:before="40" w:after="40"/>
              <w:ind w:hanging="0"/>
              <w:jc w:val="start"/>
              <w:rPr/>
            </w:pPr>
            <w:r>
              <w:rPr>
                <w:sz w:val="19"/>
                <w:szCs w:val="19"/>
              </w:rPr>
              <w:t>Análisis documental del proyecto</w:t>
            </w:r>
          </w:p>
        </w:tc>
        <w:tc>
          <w:tcPr>
            <w:tcW w:w="2627" w:type="dxa"/>
            <w:tcBorders>
              <w:bottom w:val="single" w:sz="2" w:space="0" w:color="BFBFBF"/>
            </w:tcBorders>
          </w:tcPr>
          <w:p>
            <w:pPr>
              <w:pStyle w:val="normal11"/>
              <w:keepNext w:val="true"/>
              <w:keepLines/>
              <w:spacing w:lineRule="auto" w:line="264" w:before="40" w:after="40"/>
              <w:ind w:hanging="0"/>
              <w:jc w:val="start"/>
              <w:rPr/>
            </w:pPr>
            <w:r>
              <w:rPr>
                <w:sz w:val="19"/>
                <w:szCs w:val="19"/>
              </w:rPr>
              <w:t>Extraer actores, tareas, reglas y restricciones.</w:t>
            </w:r>
          </w:p>
        </w:tc>
        <w:tc>
          <w:tcPr>
            <w:tcW w:w="2955" w:type="dxa"/>
            <w:tcBorders>
              <w:bottom w:val="single" w:sz="2" w:space="0" w:color="BFBFBF"/>
            </w:tcBorders>
          </w:tcPr>
          <w:p>
            <w:pPr>
              <w:pStyle w:val="normal11"/>
              <w:keepNext w:val="true"/>
              <w:keepLines/>
              <w:spacing w:lineRule="auto" w:line="264" w:before="40" w:after="40"/>
              <w:ind w:hanging="0"/>
              <w:jc w:val="start"/>
              <w:rPr/>
            </w:pPr>
            <w:r>
              <w:rPr>
                <w:sz w:val="19"/>
                <w:szCs w:val="19"/>
              </w:rPr>
              <w:t>DOC-01-FCP, DOC-02-GPI, DOC-03-ERS y DOC-04-BAC.</w:t>
            </w:r>
          </w:p>
        </w:tc>
        <w:tc>
          <w:tcPr>
            <w:tcW w:w="1644" w:type="dxa"/>
            <w:tcBorders>
              <w:bottom w:val="single" w:sz="2" w:space="0" w:color="BFBFBF"/>
            </w:tcBorders>
          </w:tcPr>
          <w:p>
            <w:pPr>
              <w:pStyle w:val="normal11"/>
              <w:keepNext w:val="true"/>
              <w:keepLines/>
              <w:spacing w:lineRule="auto" w:line="264" w:before="40" w:after="40"/>
              <w:ind w:hanging="0"/>
              <w:jc w:val="start"/>
              <w:rPr/>
            </w:pPr>
            <w:r>
              <w:rPr>
                <w:sz w:val="19"/>
                <w:szCs w:val="19"/>
              </w:rPr>
              <w:t>Realizado</w:t>
            </w:r>
          </w:p>
        </w:tc>
      </w:tr>
      <w:tr>
        <w:trPr>
          <w:cantSplit/>
        </w:trPr>
        <w:tc>
          <w:tcPr>
            <w:tcW w:w="2134" w:type="dxa"/>
            <w:tcBorders>
              <w:bottom w:val="single" w:sz="2" w:space="0" w:color="BFBFBF"/>
            </w:tcBorders>
          </w:tcPr>
          <w:p>
            <w:pPr>
              <w:pStyle w:val="normal11"/>
              <w:keepNext w:val="true"/>
              <w:keepLines/>
              <w:spacing w:lineRule="auto" w:line="264" w:before="40" w:after="40"/>
              <w:ind w:hanging="0"/>
              <w:jc w:val="start"/>
              <w:rPr/>
            </w:pPr>
            <w:r>
              <w:rPr>
                <w:sz w:val="19"/>
                <w:szCs w:val="19"/>
              </w:rPr>
              <w:t>Revisión de estudios y normativa</w:t>
            </w:r>
          </w:p>
        </w:tc>
        <w:tc>
          <w:tcPr>
            <w:tcW w:w="2627" w:type="dxa"/>
            <w:tcBorders>
              <w:bottom w:val="single" w:sz="2" w:space="0" w:color="BFBFBF"/>
            </w:tcBorders>
          </w:tcPr>
          <w:p>
            <w:pPr>
              <w:pStyle w:val="normal11"/>
              <w:keepNext w:val="true"/>
              <w:keepLines/>
              <w:spacing w:lineRule="auto" w:line="264" w:before="40" w:after="40"/>
              <w:ind w:hanging="0"/>
              <w:jc w:val="start"/>
              <w:rPr/>
            </w:pPr>
            <w:r>
              <w:rPr>
                <w:sz w:val="19"/>
                <w:szCs w:val="19"/>
              </w:rPr>
              <w:t>Comprender el proceso real y sus exigencias de auditoría.</w:t>
            </w:r>
          </w:p>
        </w:tc>
        <w:tc>
          <w:tcPr>
            <w:tcW w:w="2955" w:type="dxa"/>
            <w:tcBorders>
              <w:bottom w:val="single" w:sz="2" w:space="0" w:color="BFBFBF"/>
            </w:tcBorders>
          </w:tcPr>
          <w:p>
            <w:pPr>
              <w:pStyle w:val="normal11"/>
              <w:keepNext w:val="true"/>
              <w:keepLines/>
              <w:spacing w:lineRule="auto" w:line="264" w:before="40" w:after="40"/>
              <w:ind w:hanging="0"/>
              <w:jc w:val="start"/>
              <w:rPr/>
            </w:pPr>
            <w:r>
              <w:rPr>
                <w:sz w:val="19"/>
                <w:szCs w:val="19"/>
              </w:rPr>
              <w:t>Orozco y Cortés (2021); Camacho-Cogollo et al. (2020); Resolución 3100 de 2019.</w:t>
            </w:r>
          </w:p>
        </w:tc>
        <w:tc>
          <w:tcPr>
            <w:tcW w:w="1644" w:type="dxa"/>
            <w:tcBorders>
              <w:bottom w:val="single" w:sz="2" w:space="0" w:color="BFBFBF"/>
            </w:tcBorders>
          </w:tcPr>
          <w:p>
            <w:pPr>
              <w:pStyle w:val="normal11"/>
              <w:keepNext w:val="true"/>
              <w:keepLines/>
              <w:spacing w:lineRule="auto" w:line="264" w:before="40" w:after="40"/>
              <w:ind w:hanging="0"/>
              <w:jc w:val="start"/>
              <w:rPr/>
            </w:pPr>
            <w:r>
              <w:rPr>
                <w:sz w:val="19"/>
                <w:szCs w:val="19"/>
              </w:rPr>
              <w:t>Realizado</w:t>
            </w:r>
          </w:p>
        </w:tc>
      </w:tr>
      <w:tr>
        <w:trPr>
          <w:cantSplit/>
        </w:trPr>
        <w:tc>
          <w:tcPr>
            <w:tcW w:w="2134" w:type="dxa"/>
            <w:tcBorders>
              <w:bottom w:val="single" w:sz="2" w:space="0" w:color="BFBFBF"/>
            </w:tcBorders>
          </w:tcPr>
          <w:p>
            <w:pPr>
              <w:pStyle w:val="normal11"/>
              <w:keepLines/>
              <w:spacing w:lineRule="auto" w:line="264" w:before="40" w:after="40"/>
              <w:ind w:hanging="0"/>
              <w:jc w:val="start"/>
              <w:rPr/>
            </w:pPr>
            <w:r>
              <w:rPr>
                <w:sz w:val="19"/>
                <w:szCs w:val="19"/>
              </w:rPr>
              <w:t>Taller con representante funcional</w:t>
            </w:r>
          </w:p>
        </w:tc>
        <w:tc>
          <w:tcPr>
            <w:tcW w:w="2627" w:type="dxa"/>
            <w:tcBorders>
              <w:bottom w:val="single" w:sz="2" w:space="0" w:color="BFBFBF"/>
            </w:tcBorders>
          </w:tcPr>
          <w:p>
            <w:pPr>
              <w:pStyle w:val="normal11"/>
              <w:keepLines/>
              <w:spacing w:lineRule="auto" w:line="264" w:before="40" w:after="40"/>
              <w:ind w:hanging="0"/>
              <w:jc w:val="start"/>
              <w:rPr/>
            </w:pPr>
            <w:r>
              <w:rPr>
                <w:sz w:val="19"/>
                <w:szCs w:val="19"/>
              </w:rPr>
              <w:t>Alinear necesidades y prioridades por rol.</w:t>
            </w:r>
          </w:p>
        </w:tc>
        <w:tc>
          <w:tcPr>
            <w:tcW w:w="2955" w:type="dxa"/>
            <w:tcBorders>
              <w:bottom w:val="single" w:sz="2" w:space="0" w:color="BFBFBF"/>
            </w:tcBorders>
          </w:tcPr>
          <w:p>
            <w:pPr>
              <w:pStyle w:val="normal11"/>
              <w:keepLines/>
              <w:spacing w:lineRule="auto" w:line="264" w:before="40" w:after="40"/>
              <w:ind w:hanging="0"/>
              <w:jc w:val="start"/>
              <w:rPr/>
            </w:pPr>
            <w:r>
              <w:rPr>
                <w:sz w:val="19"/>
                <w:szCs w:val="19"/>
              </w:rPr>
              <w:t>Acta de refinamiento del Sprint 1 (requisitos y backlog).</w:t>
            </w:r>
          </w:p>
        </w:tc>
        <w:tc>
          <w:tcPr>
            <w:tcW w:w="1644" w:type="dxa"/>
            <w:tcBorders>
              <w:bottom w:val="single" w:sz="2" w:space="0" w:color="BFBFBF"/>
            </w:tcBorders>
          </w:tcPr>
          <w:p>
            <w:pPr>
              <w:pStyle w:val="normal11"/>
              <w:keepLines/>
              <w:spacing w:lineRule="auto" w:line="264" w:before="40" w:after="40"/>
              <w:ind w:hanging="0"/>
              <w:jc w:val="start"/>
              <w:rPr/>
            </w:pPr>
            <w:r>
              <w:rPr>
                <w:sz w:val="19"/>
                <w:szCs w:val="19"/>
              </w:rPr>
              <w:t>Realizado</w:t>
            </w:r>
          </w:p>
        </w:tc>
      </w:tr>
      <w:tr>
        <w:trPr>
          <w:cantSplit/>
        </w:trPr>
        <w:tc>
          <w:tcPr>
            <w:tcW w:w="2134" w:type="dxa"/>
            <w:tcBorders>
              <w:bottom w:val="single" w:sz="2" w:space="0" w:color="BFBFBF"/>
            </w:tcBorders>
          </w:tcPr>
          <w:p>
            <w:pPr>
              <w:pStyle w:val="normal11"/>
              <w:keepLines/>
              <w:spacing w:lineRule="auto" w:line="264" w:before="40" w:after="40"/>
              <w:ind w:hanging="0"/>
              <w:jc w:val="start"/>
              <w:rPr/>
            </w:pPr>
            <w:r>
              <w:rPr>
                <w:sz w:val="19"/>
                <w:szCs w:val="19"/>
              </w:rPr>
              <w:t>Entrevista semiestructurada</w:t>
            </w:r>
          </w:p>
        </w:tc>
        <w:tc>
          <w:tcPr>
            <w:tcW w:w="2627" w:type="dxa"/>
            <w:tcBorders>
              <w:bottom w:val="single" w:sz="2" w:space="0" w:color="BFBFBF"/>
            </w:tcBorders>
          </w:tcPr>
          <w:p>
            <w:pPr>
              <w:pStyle w:val="normal11"/>
              <w:keepLines/>
              <w:spacing w:lineRule="auto" w:line="264" w:before="40" w:after="40"/>
              <w:ind w:hanging="0"/>
              <w:jc w:val="start"/>
              <w:rPr/>
            </w:pPr>
            <w:r>
              <w:rPr>
                <w:sz w:val="19"/>
                <w:szCs w:val="19"/>
              </w:rPr>
              <w:t>Conocer objetivos, frustraciones y lenguaje del personal clínico y técnico.</w:t>
            </w:r>
          </w:p>
        </w:tc>
        <w:tc>
          <w:tcPr>
            <w:tcW w:w="2955" w:type="dxa"/>
            <w:tcBorders>
              <w:bottom w:val="single" w:sz="2" w:space="0" w:color="BFBFBF"/>
            </w:tcBorders>
          </w:tcPr>
          <w:p>
            <w:pPr>
              <w:pStyle w:val="normal11"/>
              <w:keepLines/>
              <w:spacing w:lineRule="auto" w:line="264" w:before="40" w:after="40"/>
              <w:ind w:hanging="0"/>
              <w:jc w:val="start"/>
              <w:rPr/>
            </w:pPr>
            <w:r>
              <w:rPr>
                <w:sz w:val="19"/>
                <w:szCs w:val="19"/>
              </w:rPr>
              <w:t>Guion y síntesis en /docs/diseno/investigacion.</w:t>
            </w:r>
          </w:p>
        </w:tc>
        <w:tc>
          <w:tcPr>
            <w:tcW w:w="1644" w:type="dxa"/>
            <w:tcBorders>
              <w:bottom w:val="single" w:sz="2" w:space="0" w:color="BFBFBF"/>
            </w:tcBorders>
          </w:tcPr>
          <w:p>
            <w:pPr>
              <w:pStyle w:val="normal11"/>
              <w:keepLines/>
              <w:spacing w:lineRule="auto" w:line="264" w:before="40" w:after="40"/>
              <w:ind w:hanging="0"/>
              <w:jc w:val="start"/>
              <w:rPr/>
            </w:pPr>
            <w:r>
              <w:rPr>
                <w:sz w:val="19"/>
                <w:szCs w:val="19"/>
              </w:rPr>
              <w:t>Planificado (Sprint 2)</w:t>
            </w:r>
          </w:p>
        </w:tc>
      </w:tr>
      <w:tr>
        <w:trPr>
          <w:cantSplit/>
        </w:trPr>
        <w:tc>
          <w:tcPr>
            <w:tcW w:w="2134" w:type="dxa"/>
            <w:tcBorders>
              <w:bottom w:val="single" w:sz="2" w:space="0" w:color="BFBFBF"/>
            </w:tcBorders>
          </w:tcPr>
          <w:p>
            <w:pPr>
              <w:pStyle w:val="normal11"/>
              <w:keepLines/>
              <w:spacing w:lineRule="auto" w:line="264" w:before="40" w:after="40"/>
              <w:ind w:hanging="0"/>
              <w:jc w:val="start"/>
              <w:rPr/>
            </w:pPr>
            <w:r>
              <w:rPr>
                <w:sz w:val="19"/>
                <w:szCs w:val="19"/>
              </w:rPr>
              <w:t>Observación contextual</w:t>
            </w:r>
          </w:p>
        </w:tc>
        <w:tc>
          <w:tcPr>
            <w:tcW w:w="2627" w:type="dxa"/>
            <w:tcBorders>
              <w:bottom w:val="single" w:sz="2" w:space="0" w:color="BFBFBF"/>
            </w:tcBorders>
          </w:tcPr>
          <w:p>
            <w:pPr>
              <w:pStyle w:val="normal11"/>
              <w:keepLines/>
              <w:spacing w:lineRule="auto" w:line="264" w:before="40" w:after="40"/>
              <w:ind w:hanging="0"/>
              <w:jc w:val="start"/>
              <w:rPr/>
            </w:pPr>
            <w:r>
              <w:rPr>
                <w:sz w:val="19"/>
                <w:szCs w:val="19"/>
              </w:rPr>
              <w:t>Registrar el flujo actual de reporte y atención de fallas.</w:t>
            </w:r>
          </w:p>
        </w:tc>
        <w:tc>
          <w:tcPr>
            <w:tcW w:w="2955" w:type="dxa"/>
            <w:tcBorders>
              <w:bottom w:val="single" w:sz="2" w:space="0" w:color="BFBFBF"/>
            </w:tcBorders>
          </w:tcPr>
          <w:p>
            <w:pPr>
              <w:pStyle w:val="normal11"/>
              <w:keepLines/>
              <w:spacing w:lineRule="auto" w:line="264" w:before="40" w:after="40"/>
              <w:ind w:hanging="0"/>
              <w:jc w:val="start"/>
              <w:rPr/>
            </w:pPr>
            <w:r>
              <w:rPr>
                <w:sz w:val="19"/>
                <w:szCs w:val="19"/>
              </w:rPr>
              <w:t>Registro del flujo actual.</w:t>
            </w:r>
          </w:p>
        </w:tc>
        <w:tc>
          <w:tcPr>
            <w:tcW w:w="1644" w:type="dxa"/>
            <w:tcBorders>
              <w:bottom w:val="single" w:sz="2" w:space="0" w:color="BFBFBF"/>
            </w:tcBorders>
          </w:tcPr>
          <w:p>
            <w:pPr>
              <w:pStyle w:val="normal11"/>
              <w:keepLines/>
              <w:spacing w:lineRule="auto" w:line="264" w:before="40" w:after="40"/>
              <w:ind w:hanging="0"/>
              <w:jc w:val="start"/>
              <w:rPr/>
            </w:pPr>
            <w:r>
              <w:rPr>
                <w:sz w:val="19"/>
                <w:szCs w:val="19"/>
              </w:rPr>
              <w:t>Planificado, sujeto a IPS aliada</w:t>
            </w:r>
          </w:p>
        </w:tc>
      </w:tr>
      <w:tr>
        <w:trPr>
          <w:cantSplit/>
        </w:trPr>
        <w:tc>
          <w:tcPr>
            <w:tcW w:w="2134" w:type="dxa"/>
            <w:tcBorders>
              <w:bottom w:val="single" w:sz="12" w:space="0" w:color="000000"/>
            </w:tcBorders>
          </w:tcPr>
          <w:p>
            <w:pPr>
              <w:pStyle w:val="normal11"/>
              <w:keepLines/>
              <w:spacing w:lineRule="auto" w:line="264" w:before="40" w:after="40"/>
              <w:ind w:hanging="0"/>
              <w:jc w:val="start"/>
              <w:rPr/>
            </w:pPr>
            <w:r>
              <w:rPr>
                <w:sz w:val="19"/>
                <w:szCs w:val="19"/>
              </w:rPr>
              <w:t>Prueba de usabilidad</w:t>
            </w:r>
          </w:p>
        </w:tc>
        <w:tc>
          <w:tcPr>
            <w:tcW w:w="2627" w:type="dxa"/>
            <w:tcBorders>
              <w:bottom w:val="single" w:sz="12" w:space="0" w:color="000000"/>
            </w:tcBorders>
          </w:tcPr>
          <w:p>
            <w:pPr>
              <w:pStyle w:val="normal11"/>
              <w:keepLines/>
              <w:spacing w:lineRule="auto" w:line="264" w:before="40" w:after="40"/>
              <w:ind w:hanging="0"/>
              <w:jc w:val="start"/>
              <w:rPr/>
            </w:pPr>
            <w:r>
              <w:rPr>
                <w:sz w:val="19"/>
                <w:szCs w:val="19"/>
              </w:rPr>
              <w:t>Detectar problemas de uso en el prototipo y en el ejecutable.</w:t>
            </w:r>
          </w:p>
        </w:tc>
        <w:tc>
          <w:tcPr>
            <w:tcW w:w="2955" w:type="dxa"/>
            <w:tcBorders>
              <w:bottom w:val="single" w:sz="12" w:space="0" w:color="000000"/>
            </w:tcBorders>
          </w:tcPr>
          <w:p>
            <w:pPr>
              <w:pStyle w:val="normal11"/>
              <w:keepLines/>
              <w:spacing w:lineRule="auto" w:line="264" w:before="40" w:after="40"/>
              <w:ind w:hanging="0"/>
              <w:jc w:val="start"/>
              <w:rPr/>
            </w:pPr>
            <w:r>
              <w:rPr>
                <w:sz w:val="19"/>
                <w:szCs w:val="19"/>
              </w:rPr>
              <w:t>USAB-001 (Sección 15).</w:t>
            </w:r>
          </w:p>
        </w:tc>
        <w:tc>
          <w:tcPr>
            <w:tcW w:w="1644" w:type="dxa"/>
            <w:tcBorders>
              <w:bottom w:val="single" w:sz="12" w:space="0" w:color="000000"/>
            </w:tcBorders>
          </w:tcPr>
          <w:p>
            <w:pPr>
              <w:pStyle w:val="normal11"/>
              <w:keepLines/>
              <w:spacing w:lineRule="auto" w:line="264" w:before="40" w:after="40"/>
              <w:ind w:hanging="0"/>
              <w:jc w:val="start"/>
              <w:rPr/>
            </w:pPr>
            <w:r>
              <w:rPr>
                <w:sz w:val="19"/>
                <w:szCs w:val="19"/>
              </w:rPr>
              <w:t>Planificado (Sprints 2 y 6)</w:t>
            </w:r>
          </w:p>
        </w:tc>
      </w:tr>
    </w:tbl>
    <w:p>
      <w:pPr>
        <w:pStyle w:val="normal11"/>
        <w:spacing w:lineRule="auto" w:line="480" w:before="80" w:after="240"/>
        <w:ind w:hanging="0"/>
        <w:jc w:val="both"/>
        <w:rPr/>
      </w:pPr>
      <w:r>
        <w:rPr>
          <w:i/>
          <w:iCs/>
          <w:sz w:val="19"/>
          <w:szCs w:val="19"/>
        </w:rPr>
        <w:t xml:space="preserve">Nota. </w:t>
      </w:r>
      <w:r>
        <w:rPr>
          <w:sz w:val="19"/>
          <w:szCs w:val="19"/>
        </w:rPr>
        <w:t>Las fuentes de campo dependen del acceso a una IPS aliada.</w:t>
      </w:r>
    </w:p>
    <w:p>
      <w:pPr>
        <w:pStyle w:val="normal11"/>
        <w:spacing w:lineRule="auto" w:line="480" w:before="0" w:after="120"/>
        <w:ind w:firstLine="720"/>
        <w:jc w:val="both"/>
        <w:rPr/>
      </w:pPr>
      <w:r>
        <w:rPr>
          <w:b/>
          <w:bCs/>
        </w:rPr>
        <w:t>Cuidado metodológico.</w:t>
      </w:r>
      <w:r>
        <w:rPr/>
        <w:t xml:space="preserve"> Los perfiles de la Sección 3.2 son representaciones de rol construidas a partir de la caracterización de actores del DOC-01-FCP y del DOC-02-GPI, no personas reales. Mientras no se disponga de entrevistas u observación en una IPS, se valida con el representante funcional autorizado (Juan José García Laverde) y la limitación queda registrada en el campo «Fuente de validación».</w:t>
      </w:r>
    </w:p>
    <w:p>
      <w:pPr>
        <w:pStyle w:val="normal11"/>
        <w:numPr>
          <w:ilvl w:val="0"/>
          <w:numId w:val="0"/>
        </w:numPr>
        <w:spacing w:lineRule="auto" w:line="480" w:before="280" w:after="120"/>
        <w:ind w:hanging="0" w:start="0"/>
        <w:jc w:val="both"/>
        <w:outlineLvl w:val="1"/>
        <w:rPr>
          <w:b/>
          <w:bCs/>
          <w:sz w:val="24"/>
          <w:szCs w:val="24"/>
        </w:rPr>
      </w:pPr>
      <w:r>
        <w:rPr>
          <w:b/>
          <w:bCs/>
          <w:sz w:val="24"/>
          <w:szCs w:val="24"/>
        </w:rPr>
        <w:t>3.2 Perfiles de Usuario</w:t>
      </w:r>
    </w:p>
    <w:p>
      <w:pPr>
        <w:pStyle w:val="normal11"/>
        <w:spacing w:lineRule="auto" w:line="480" w:before="0" w:after="120"/>
        <w:ind w:firstLine="720"/>
        <w:jc w:val="both"/>
        <w:rPr/>
      </w:pPr>
      <w:r>
        <w:rPr/>
        <w:t>Los perfiles resumen objetivos, contexto y frustraciones de cada rol, siguiendo el uso de personas como herramienta de diseño de interacción (Cooper et al., 2014). La Tabla 8 presenta el resumen de los siete perfiles y las Tablas 9 a 11 detallan los tres perfiles primarios con mayor frecuencia de uso.</w:t>
      </w:r>
    </w:p>
    <w:p>
      <w:pPr>
        <w:pStyle w:val="normal11"/>
        <w:keepNext w:val="true"/>
        <w:spacing w:lineRule="auto" w:line="480" w:before="240" w:after="0"/>
        <w:ind w:hanging="0"/>
        <w:jc w:val="both"/>
        <w:rPr/>
      </w:pPr>
      <w:r>
        <w:rPr>
          <w:b/>
          <w:bCs/>
          <w:sz w:val="22"/>
          <w:szCs w:val="22"/>
        </w:rPr>
        <w:t>Tabla 8</w:t>
      </w:r>
    </w:p>
    <w:p>
      <w:pPr>
        <w:pStyle w:val="normal11"/>
        <w:keepNext w:val="true"/>
        <w:spacing w:lineRule="auto" w:line="480" w:before="0" w:after="120"/>
        <w:ind w:hanging="0"/>
        <w:jc w:val="both"/>
        <w:rPr/>
      </w:pPr>
      <w:r>
        <w:rPr>
          <w:i/>
          <w:iCs/>
          <w:sz w:val="22"/>
          <w:szCs w:val="22"/>
        </w:rPr>
        <w:t>Resumen de Perfiles de Usuario de SITBIO</w:t>
      </w:r>
    </w:p>
    <w:tbl>
      <w:tblPr>
        <w:tblStyle w:val="Table1"/>
        <w:tblW w:w="9360" w:type="dxa"/>
        <w:jc w:val="center"/>
        <w:tblInd w:w="0" w:type="dxa"/>
        <w:tblLayout w:type="fixed"/>
        <w:tblCellMar>
          <w:top w:w="0" w:type="dxa"/>
          <w:start w:w="80" w:type="dxa"/>
          <w:bottom w:w="0" w:type="dxa"/>
          <w:end w:w="80" w:type="dxa"/>
        </w:tblCellMar>
        <w:tblLook w:val="0400"/>
      </w:tblPr>
      <w:tblGrid>
        <w:gridCol w:w="1067"/>
        <w:gridCol w:w="2139"/>
        <w:gridCol w:w="2674"/>
        <w:gridCol w:w="1472"/>
        <w:gridCol w:w="2008"/>
      </w:tblGrid>
      <w:tr>
        <w:trPr>
          <w:tblHeader w:val="true"/>
          <w:cantSplit/>
        </w:trPr>
        <w:tc>
          <w:tcPr>
            <w:tcW w:w="1067"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ID</w:t>
            </w:r>
          </w:p>
        </w:tc>
        <w:tc>
          <w:tcPr>
            <w:tcW w:w="2139"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Perfil (actor)</w:t>
            </w:r>
          </w:p>
        </w:tc>
        <w:tc>
          <w:tcPr>
            <w:tcW w:w="2674"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Objetivo principal</w:t>
            </w:r>
          </w:p>
        </w:tc>
        <w:tc>
          <w:tcPr>
            <w:tcW w:w="1472"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Frecuencia de uso</w:t>
            </w:r>
          </w:p>
        </w:tc>
        <w:tc>
          <w:tcPr>
            <w:tcW w:w="2008"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Historias clave</w:t>
            </w:r>
          </w:p>
        </w:tc>
      </w:tr>
      <w:tr>
        <w:trPr>
          <w:cantSplit/>
        </w:trPr>
        <w:tc>
          <w:tcPr>
            <w:tcW w:w="1067" w:type="dxa"/>
            <w:tcBorders>
              <w:bottom w:val="single" w:sz="2" w:space="0" w:color="BFBFBF"/>
            </w:tcBorders>
          </w:tcPr>
          <w:p>
            <w:pPr>
              <w:pStyle w:val="normal11"/>
              <w:keepNext w:val="true"/>
              <w:keepLines/>
              <w:spacing w:lineRule="auto" w:line="264" w:before="40" w:after="40"/>
              <w:ind w:hanging="0"/>
              <w:jc w:val="start"/>
              <w:rPr/>
            </w:pPr>
            <w:r>
              <w:rPr>
                <w:sz w:val="19"/>
                <w:szCs w:val="19"/>
              </w:rPr>
              <w:t>PER-001</w:t>
            </w:r>
          </w:p>
        </w:tc>
        <w:tc>
          <w:tcPr>
            <w:tcW w:w="2139" w:type="dxa"/>
            <w:tcBorders>
              <w:bottom w:val="single" w:sz="2" w:space="0" w:color="BFBFBF"/>
            </w:tcBorders>
          </w:tcPr>
          <w:p>
            <w:pPr>
              <w:pStyle w:val="normal11"/>
              <w:keepNext w:val="true"/>
              <w:keepLines/>
              <w:spacing w:lineRule="auto" w:line="264" w:before="40" w:after="40"/>
              <w:ind w:hanging="0"/>
              <w:jc w:val="start"/>
              <w:rPr/>
            </w:pPr>
            <w:r>
              <w:rPr>
                <w:sz w:val="19"/>
                <w:szCs w:val="19"/>
              </w:rPr>
              <w:t>Personal Clínico / Asistencial (AC-04)</w:t>
            </w:r>
          </w:p>
        </w:tc>
        <w:tc>
          <w:tcPr>
            <w:tcW w:w="2674" w:type="dxa"/>
            <w:tcBorders>
              <w:bottom w:val="single" w:sz="2" w:space="0" w:color="BFBFBF"/>
            </w:tcBorders>
          </w:tcPr>
          <w:p>
            <w:pPr>
              <w:pStyle w:val="normal11"/>
              <w:keepNext w:val="true"/>
              <w:keepLines/>
              <w:spacing w:lineRule="auto" w:line="264" w:before="40" w:after="40"/>
              <w:ind w:hanging="0"/>
              <w:jc w:val="start"/>
              <w:rPr/>
            </w:pPr>
            <w:r>
              <w:rPr>
                <w:sz w:val="19"/>
                <w:szCs w:val="19"/>
              </w:rPr>
              <w:t>Reportar una falla y saber cuándo vuelve el equipo.</w:t>
            </w:r>
          </w:p>
        </w:tc>
        <w:tc>
          <w:tcPr>
            <w:tcW w:w="1472" w:type="dxa"/>
            <w:tcBorders>
              <w:bottom w:val="single" w:sz="2" w:space="0" w:color="BFBFBF"/>
            </w:tcBorders>
          </w:tcPr>
          <w:p>
            <w:pPr>
              <w:pStyle w:val="normal11"/>
              <w:keepNext w:val="true"/>
              <w:keepLines/>
              <w:spacing w:lineRule="auto" w:line="264" w:before="40" w:after="40"/>
              <w:ind w:hanging="0"/>
              <w:jc w:val="start"/>
              <w:rPr/>
            </w:pPr>
            <w:r>
              <w:rPr>
                <w:sz w:val="19"/>
                <w:szCs w:val="19"/>
              </w:rPr>
              <w:t>Ocasional, en turnos</w:t>
            </w:r>
          </w:p>
        </w:tc>
        <w:tc>
          <w:tcPr>
            <w:tcW w:w="2008" w:type="dxa"/>
            <w:tcBorders>
              <w:bottom w:val="single" w:sz="2" w:space="0" w:color="BFBFBF"/>
            </w:tcBorders>
          </w:tcPr>
          <w:p>
            <w:pPr>
              <w:pStyle w:val="normal11"/>
              <w:keepNext w:val="true"/>
              <w:keepLines/>
              <w:spacing w:lineRule="auto" w:line="264" w:before="40" w:after="40"/>
              <w:ind w:hanging="0"/>
              <w:jc w:val="start"/>
              <w:rPr/>
            </w:pPr>
            <w:r>
              <w:rPr>
                <w:sz w:val="19"/>
                <w:szCs w:val="19"/>
              </w:rPr>
              <w:t>HU-003, HU-017, HU-018</w:t>
            </w:r>
          </w:p>
        </w:tc>
      </w:tr>
      <w:tr>
        <w:trPr>
          <w:cantSplit/>
        </w:trPr>
        <w:tc>
          <w:tcPr>
            <w:tcW w:w="1067" w:type="dxa"/>
            <w:tcBorders>
              <w:bottom w:val="single" w:sz="2" w:space="0" w:color="BFBFBF"/>
            </w:tcBorders>
          </w:tcPr>
          <w:p>
            <w:pPr>
              <w:pStyle w:val="normal11"/>
              <w:keepNext w:val="true"/>
              <w:keepLines/>
              <w:spacing w:lineRule="auto" w:line="264" w:before="40" w:after="40"/>
              <w:ind w:hanging="0"/>
              <w:jc w:val="start"/>
              <w:rPr/>
            </w:pPr>
            <w:r>
              <w:rPr>
                <w:sz w:val="19"/>
                <w:szCs w:val="19"/>
              </w:rPr>
              <w:t>PER-002</w:t>
            </w:r>
          </w:p>
        </w:tc>
        <w:tc>
          <w:tcPr>
            <w:tcW w:w="2139" w:type="dxa"/>
            <w:tcBorders>
              <w:bottom w:val="single" w:sz="2" w:space="0" w:color="BFBFBF"/>
            </w:tcBorders>
          </w:tcPr>
          <w:p>
            <w:pPr>
              <w:pStyle w:val="normal11"/>
              <w:keepNext w:val="true"/>
              <w:keepLines/>
              <w:spacing w:lineRule="auto" w:line="264" w:before="40" w:after="40"/>
              <w:ind w:hanging="0"/>
              <w:jc w:val="start"/>
              <w:rPr/>
            </w:pPr>
            <w:r>
              <w:rPr>
                <w:sz w:val="19"/>
                <w:szCs w:val="19"/>
              </w:rPr>
              <w:t>Técnico de Mantenimiento (AC-03)</w:t>
            </w:r>
          </w:p>
        </w:tc>
        <w:tc>
          <w:tcPr>
            <w:tcW w:w="2674" w:type="dxa"/>
            <w:tcBorders>
              <w:bottom w:val="single" w:sz="2" w:space="0" w:color="BFBFBF"/>
            </w:tcBorders>
          </w:tcPr>
          <w:p>
            <w:pPr>
              <w:pStyle w:val="normal11"/>
              <w:keepNext w:val="true"/>
              <w:keepLines/>
              <w:spacing w:lineRule="auto" w:line="264" w:before="40" w:after="40"/>
              <w:ind w:hanging="0"/>
              <w:jc w:val="start"/>
              <w:rPr/>
            </w:pPr>
            <w:r>
              <w:rPr>
                <w:sz w:val="19"/>
                <w:szCs w:val="19"/>
              </w:rPr>
              <w:t>Ejecutar y documentar sus órdenes de trabajo.</w:t>
            </w:r>
          </w:p>
        </w:tc>
        <w:tc>
          <w:tcPr>
            <w:tcW w:w="1472" w:type="dxa"/>
            <w:tcBorders>
              <w:bottom w:val="single" w:sz="2" w:space="0" w:color="BFBFBF"/>
            </w:tcBorders>
          </w:tcPr>
          <w:p>
            <w:pPr>
              <w:pStyle w:val="normal11"/>
              <w:keepNext w:val="true"/>
              <w:keepLines/>
              <w:spacing w:lineRule="auto" w:line="264" w:before="40" w:after="40"/>
              <w:ind w:hanging="0"/>
              <w:jc w:val="start"/>
              <w:rPr/>
            </w:pPr>
            <w:r>
              <w:rPr>
                <w:sz w:val="19"/>
                <w:szCs w:val="19"/>
              </w:rPr>
              <w:t>Diaria, varias veces</w:t>
            </w:r>
          </w:p>
        </w:tc>
        <w:tc>
          <w:tcPr>
            <w:tcW w:w="2008" w:type="dxa"/>
            <w:tcBorders>
              <w:bottom w:val="single" w:sz="2" w:space="0" w:color="BFBFBF"/>
            </w:tcBorders>
          </w:tcPr>
          <w:p>
            <w:pPr>
              <w:pStyle w:val="normal11"/>
              <w:keepNext w:val="true"/>
              <w:keepLines/>
              <w:spacing w:lineRule="auto" w:line="264" w:before="40" w:after="40"/>
              <w:ind w:hanging="0"/>
              <w:jc w:val="start"/>
              <w:rPr/>
            </w:pPr>
            <w:r>
              <w:rPr>
                <w:sz w:val="19"/>
                <w:szCs w:val="19"/>
              </w:rPr>
              <w:t>HU-004, HU-005, HU-021, HU-022</w:t>
            </w:r>
          </w:p>
        </w:tc>
      </w:tr>
      <w:tr>
        <w:trPr>
          <w:cantSplit/>
        </w:trPr>
        <w:tc>
          <w:tcPr>
            <w:tcW w:w="1067" w:type="dxa"/>
            <w:tcBorders>
              <w:bottom w:val="single" w:sz="2" w:space="0" w:color="BFBFBF"/>
            </w:tcBorders>
          </w:tcPr>
          <w:p>
            <w:pPr>
              <w:pStyle w:val="normal11"/>
              <w:keepLines/>
              <w:spacing w:lineRule="auto" w:line="264" w:before="40" w:after="40"/>
              <w:ind w:hanging="0"/>
              <w:jc w:val="start"/>
              <w:rPr/>
            </w:pPr>
            <w:r>
              <w:rPr>
                <w:sz w:val="19"/>
                <w:szCs w:val="19"/>
              </w:rPr>
              <w:t>PER-003</w:t>
            </w:r>
          </w:p>
        </w:tc>
        <w:tc>
          <w:tcPr>
            <w:tcW w:w="2139" w:type="dxa"/>
            <w:tcBorders>
              <w:bottom w:val="single" w:sz="2" w:space="0" w:color="BFBFBF"/>
            </w:tcBorders>
          </w:tcPr>
          <w:p>
            <w:pPr>
              <w:pStyle w:val="normal11"/>
              <w:keepLines/>
              <w:spacing w:lineRule="auto" w:line="264" w:before="40" w:after="40"/>
              <w:ind w:hanging="0"/>
              <w:jc w:val="start"/>
              <w:rPr/>
            </w:pPr>
            <w:r>
              <w:rPr>
                <w:sz w:val="19"/>
                <w:szCs w:val="19"/>
              </w:rPr>
              <w:t>Ingeniero Biomédico (AC-02)</w:t>
            </w:r>
          </w:p>
        </w:tc>
        <w:tc>
          <w:tcPr>
            <w:tcW w:w="2674" w:type="dxa"/>
            <w:tcBorders>
              <w:bottom w:val="single" w:sz="2" w:space="0" w:color="BFBFBF"/>
            </w:tcBorders>
          </w:tcPr>
          <w:p>
            <w:pPr>
              <w:pStyle w:val="normal11"/>
              <w:keepLines/>
              <w:spacing w:lineRule="auto" w:line="264" w:before="40" w:after="40"/>
              <w:ind w:hanging="0"/>
              <w:jc w:val="start"/>
              <w:rPr/>
            </w:pPr>
            <w:r>
              <w:rPr>
                <w:sz w:val="19"/>
                <w:szCs w:val="19"/>
              </w:rPr>
              <w:t>Mantener el inventario, priorizar, asignar y aprobar.</w:t>
            </w:r>
          </w:p>
        </w:tc>
        <w:tc>
          <w:tcPr>
            <w:tcW w:w="1472" w:type="dxa"/>
            <w:tcBorders>
              <w:bottom w:val="single" w:sz="2" w:space="0" w:color="BFBFBF"/>
            </w:tcBorders>
          </w:tcPr>
          <w:p>
            <w:pPr>
              <w:pStyle w:val="normal11"/>
              <w:keepLines/>
              <w:spacing w:lineRule="auto" w:line="264" w:before="40" w:after="40"/>
              <w:ind w:hanging="0"/>
              <w:jc w:val="start"/>
              <w:rPr/>
            </w:pPr>
            <w:r>
              <w:rPr>
                <w:sz w:val="19"/>
                <w:szCs w:val="19"/>
              </w:rPr>
              <w:t>Diaria, uso intensivo</w:t>
            </w:r>
          </w:p>
        </w:tc>
        <w:tc>
          <w:tcPr>
            <w:tcW w:w="2008" w:type="dxa"/>
            <w:tcBorders>
              <w:bottom w:val="single" w:sz="2" w:space="0" w:color="BFBFBF"/>
            </w:tcBorders>
          </w:tcPr>
          <w:p>
            <w:pPr>
              <w:pStyle w:val="normal11"/>
              <w:keepLines/>
              <w:spacing w:lineRule="auto" w:line="264" w:before="40" w:after="40"/>
              <w:ind w:hanging="0"/>
              <w:jc w:val="start"/>
              <w:rPr/>
            </w:pPr>
            <w:r>
              <w:rPr>
                <w:sz w:val="19"/>
                <w:szCs w:val="19"/>
              </w:rPr>
              <w:t>HU-002, HU-004, HU-019, HU-021, HU-026</w:t>
            </w:r>
          </w:p>
        </w:tc>
      </w:tr>
      <w:tr>
        <w:trPr>
          <w:cantSplit/>
        </w:trPr>
        <w:tc>
          <w:tcPr>
            <w:tcW w:w="1067" w:type="dxa"/>
            <w:tcBorders>
              <w:bottom w:val="single" w:sz="2" w:space="0" w:color="BFBFBF"/>
            </w:tcBorders>
          </w:tcPr>
          <w:p>
            <w:pPr>
              <w:pStyle w:val="normal11"/>
              <w:keepLines/>
              <w:spacing w:lineRule="auto" w:line="264" w:before="40" w:after="40"/>
              <w:ind w:hanging="0"/>
              <w:jc w:val="start"/>
              <w:rPr/>
            </w:pPr>
            <w:r>
              <w:rPr>
                <w:sz w:val="19"/>
                <w:szCs w:val="19"/>
              </w:rPr>
              <w:t>PER-004</w:t>
            </w:r>
          </w:p>
        </w:tc>
        <w:tc>
          <w:tcPr>
            <w:tcW w:w="2139" w:type="dxa"/>
            <w:tcBorders>
              <w:bottom w:val="single" w:sz="2" w:space="0" w:color="BFBFBF"/>
            </w:tcBorders>
          </w:tcPr>
          <w:p>
            <w:pPr>
              <w:pStyle w:val="normal11"/>
              <w:keepLines/>
              <w:spacing w:lineRule="auto" w:line="264" w:before="40" w:after="40"/>
              <w:ind w:hanging="0"/>
              <w:jc w:val="start"/>
              <w:rPr/>
            </w:pPr>
            <w:r>
              <w:rPr>
                <w:sz w:val="19"/>
                <w:szCs w:val="19"/>
              </w:rPr>
              <w:t>Administrador del Sistema (AC-01)</w:t>
            </w:r>
          </w:p>
        </w:tc>
        <w:tc>
          <w:tcPr>
            <w:tcW w:w="2674" w:type="dxa"/>
            <w:tcBorders>
              <w:bottom w:val="single" w:sz="2" w:space="0" w:color="BFBFBF"/>
            </w:tcBorders>
          </w:tcPr>
          <w:p>
            <w:pPr>
              <w:pStyle w:val="normal11"/>
              <w:keepLines/>
              <w:spacing w:lineRule="auto" w:line="264" w:before="40" w:after="40"/>
              <w:ind w:hanging="0"/>
              <w:jc w:val="start"/>
              <w:rPr/>
            </w:pPr>
            <w:r>
              <w:rPr>
                <w:sz w:val="19"/>
                <w:szCs w:val="19"/>
              </w:rPr>
              <w:t xml:space="preserve">Configurar la institución, usuarios, catálogos y campos.</w:t>
            </w:r>
          </w:p>
        </w:tc>
        <w:tc>
          <w:tcPr>
            <w:tcW w:w="1472" w:type="dxa"/>
            <w:tcBorders>
              <w:bottom w:val="single" w:sz="2" w:space="0" w:color="BFBFBF"/>
            </w:tcBorders>
          </w:tcPr>
          <w:p>
            <w:pPr>
              <w:pStyle w:val="normal11"/>
              <w:keepLines/>
              <w:spacing w:lineRule="auto" w:line="264" w:before="40" w:after="40"/>
              <w:ind w:hanging="0"/>
              <w:jc w:val="start"/>
              <w:rPr/>
            </w:pPr>
            <w:r>
              <w:rPr>
                <w:sz w:val="19"/>
                <w:szCs w:val="19"/>
              </w:rPr>
              <w:t>Semanal</w:t>
            </w:r>
          </w:p>
        </w:tc>
        <w:tc>
          <w:tcPr>
            <w:tcW w:w="2008" w:type="dxa"/>
            <w:tcBorders>
              <w:bottom w:val="single" w:sz="2" w:space="0" w:color="BFBFBF"/>
            </w:tcBorders>
          </w:tcPr>
          <w:p>
            <w:pPr>
              <w:pStyle w:val="normal11"/>
              <w:keepLines/>
              <w:spacing w:lineRule="auto" w:line="264" w:before="40" w:after="40"/>
              <w:ind w:hanging="0"/>
              <w:jc w:val="start"/>
              <w:rPr/>
            </w:pPr>
            <w:r>
              <w:rPr>
                <w:sz w:val="19"/>
                <w:szCs w:val="19"/>
              </w:rPr>
              <w:t>HU-006, HU-010, HU-011, HU-024, HU-025</w:t>
            </w:r>
          </w:p>
        </w:tc>
      </w:tr>
      <w:tr>
        <w:trPr>
          <w:cantSplit/>
        </w:trPr>
        <w:tc>
          <w:tcPr>
            <w:tcW w:w="1067" w:type="dxa"/>
            <w:tcBorders>
              <w:bottom w:val="single" w:sz="2" w:space="0" w:color="BFBFBF"/>
            </w:tcBorders>
          </w:tcPr>
          <w:p>
            <w:pPr>
              <w:pStyle w:val="normal11"/>
              <w:keepLines/>
              <w:spacing w:lineRule="auto" w:line="264" w:before="40" w:after="40"/>
              <w:ind w:hanging="0"/>
              <w:jc w:val="start"/>
              <w:rPr/>
            </w:pPr>
            <w:r>
              <w:rPr>
                <w:sz w:val="19"/>
                <w:szCs w:val="19"/>
              </w:rPr>
              <w:t>PER-005</w:t>
            </w:r>
          </w:p>
        </w:tc>
        <w:tc>
          <w:tcPr>
            <w:tcW w:w="2139" w:type="dxa"/>
            <w:tcBorders>
              <w:bottom w:val="single" w:sz="2" w:space="0" w:color="BFBFBF"/>
            </w:tcBorders>
          </w:tcPr>
          <w:p>
            <w:pPr>
              <w:pStyle w:val="normal11"/>
              <w:keepLines/>
              <w:spacing w:lineRule="auto" w:line="264" w:before="40" w:after="40"/>
              <w:ind w:hanging="0"/>
              <w:jc w:val="start"/>
              <w:rPr/>
            </w:pPr>
            <w:r>
              <w:rPr>
                <w:sz w:val="19"/>
                <w:szCs w:val="19"/>
              </w:rPr>
              <w:t>Director/Gerente Biomédico (AC-05)</w:t>
            </w:r>
          </w:p>
        </w:tc>
        <w:tc>
          <w:tcPr>
            <w:tcW w:w="2674" w:type="dxa"/>
            <w:tcBorders>
              <w:bottom w:val="single" w:sz="2" w:space="0" w:color="BFBFBF"/>
            </w:tcBorders>
          </w:tcPr>
          <w:p>
            <w:pPr>
              <w:pStyle w:val="normal11"/>
              <w:keepLines/>
              <w:spacing w:lineRule="auto" w:line="264" w:before="40" w:after="40"/>
              <w:ind w:hanging="0"/>
              <w:jc w:val="start"/>
              <w:rPr/>
            </w:pPr>
            <w:r>
              <w:rPr>
                <w:sz w:val="19"/>
                <w:szCs w:val="19"/>
              </w:rPr>
              <w:t>Decidir con indicadores de disponibilidad y costos.</w:t>
            </w:r>
          </w:p>
        </w:tc>
        <w:tc>
          <w:tcPr>
            <w:tcW w:w="1472" w:type="dxa"/>
            <w:tcBorders>
              <w:bottom w:val="single" w:sz="2" w:space="0" w:color="BFBFBF"/>
            </w:tcBorders>
          </w:tcPr>
          <w:p>
            <w:pPr>
              <w:pStyle w:val="normal11"/>
              <w:keepLines/>
              <w:spacing w:lineRule="auto" w:line="264" w:before="40" w:after="40"/>
              <w:ind w:hanging="0"/>
              <w:jc w:val="start"/>
              <w:rPr/>
            </w:pPr>
            <w:r>
              <w:rPr>
                <w:sz w:val="19"/>
                <w:szCs w:val="19"/>
              </w:rPr>
              <w:t>Semanal o mensual</w:t>
            </w:r>
          </w:p>
        </w:tc>
        <w:tc>
          <w:tcPr>
            <w:tcW w:w="2008" w:type="dxa"/>
            <w:tcBorders>
              <w:bottom w:val="single" w:sz="2" w:space="0" w:color="BFBFBF"/>
            </w:tcBorders>
          </w:tcPr>
          <w:p>
            <w:pPr>
              <w:pStyle w:val="normal11"/>
              <w:keepLines/>
              <w:spacing w:lineRule="auto" w:line="264" w:before="40" w:after="40"/>
              <w:ind w:hanging="0"/>
              <w:jc w:val="start"/>
              <w:rPr/>
            </w:pPr>
            <w:r>
              <w:rPr>
                <w:sz w:val="19"/>
                <w:szCs w:val="19"/>
              </w:rPr>
              <w:t>HU-007, HU-009, HU-026</w:t>
            </w:r>
          </w:p>
        </w:tc>
      </w:tr>
      <w:tr>
        <w:trPr>
          <w:cantSplit/>
        </w:trPr>
        <w:tc>
          <w:tcPr>
            <w:tcW w:w="1067" w:type="dxa"/>
            <w:tcBorders>
              <w:bottom w:val="single" w:sz="2" w:space="0" w:color="BFBFBF"/>
            </w:tcBorders>
          </w:tcPr>
          <w:p>
            <w:pPr>
              <w:pStyle w:val="normal11"/>
              <w:keepLines/>
              <w:spacing w:lineRule="auto" w:line="264" w:before="40" w:after="40"/>
              <w:ind w:hanging="0"/>
              <w:jc w:val="start"/>
              <w:rPr/>
            </w:pPr>
            <w:r>
              <w:rPr>
                <w:sz w:val="19"/>
                <w:szCs w:val="19"/>
              </w:rPr>
              <w:t>PER-006</w:t>
            </w:r>
          </w:p>
        </w:tc>
        <w:tc>
          <w:tcPr>
            <w:tcW w:w="2139" w:type="dxa"/>
            <w:tcBorders>
              <w:bottom w:val="single" w:sz="2" w:space="0" w:color="BFBFBF"/>
            </w:tcBorders>
          </w:tcPr>
          <w:p>
            <w:pPr>
              <w:pStyle w:val="normal11"/>
              <w:keepLines/>
              <w:spacing w:lineRule="auto" w:line="264" w:before="40" w:after="40"/>
              <w:ind w:hanging="0"/>
              <w:jc w:val="start"/>
              <w:rPr/>
            </w:pPr>
            <w:r>
              <w:rPr>
                <w:sz w:val="19"/>
                <w:szCs w:val="19"/>
              </w:rPr>
              <w:t>Directiva Institucional (AC-06)</w:t>
            </w:r>
          </w:p>
        </w:tc>
        <w:tc>
          <w:tcPr>
            <w:tcW w:w="2674" w:type="dxa"/>
            <w:tcBorders>
              <w:bottom w:val="single" w:sz="2" w:space="0" w:color="BFBFBF"/>
            </w:tcBorders>
          </w:tcPr>
          <w:p>
            <w:pPr>
              <w:pStyle w:val="normal11"/>
              <w:keepLines/>
              <w:spacing w:lineRule="auto" w:line="264" w:before="40" w:after="40"/>
              <w:ind w:hanging="0"/>
              <w:jc w:val="start"/>
              <w:rPr/>
            </w:pPr>
            <w:r>
              <w:rPr>
                <w:sz w:val="19"/>
                <w:szCs w:val="19"/>
              </w:rPr>
              <w:t>Evaluar impacto financiero y continuidad.</w:t>
            </w:r>
          </w:p>
        </w:tc>
        <w:tc>
          <w:tcPr>
            <w:tcW w:w="1472" w:type="dxa"/>
            <w:tcBorders>
              <w:bottom w:val="single" w:sz="2" w:space="0" w:color="BFBFBF"/>
            </w:tcBorders>
          </w:tcPr>
          <w:p>
            <w:pPr>
              <w:pStyle w:val="normal11"/>
              <w:keepLines/>
              <w:spacing w:lineRule="auto" w:line="264" w:before="40" w:after="40"/>
              <w:ind w:hanging="0"/>
              <w:jc w:val="start"/>
              <w:rPr/>
            </w:pPr>
            <w:r>
              <w:rPr>
                <w:sz w:val="19"/>
                <w:szCs w:val="19"/>
              </w:rPr>
              <w:t>Mensual</w:t>
            </w:r>
          </w:p>
        </w:tc>
        <w:tc>
          <w:tcPr>
            <w:tcW w:w="2008" w:type="dxa"/>
            <w:tcBorders>
              <w:bottom w:val="single" w:sz="2" w:space="0" w:color="BFBFBF"/>
            </w:tcBorders>
          </w:tcPr>
          <w:p>
            <w:pPr>
              <w:pStyle w:val="normal11"/>
              <w:keepLines/>
              <w:spacing w:lineRule="auto" w:line="264" w:before="40" w:after="40"/>
              <w:ind w:hanging="0"/>
              <w:jc w:val="start"/>
              <w:rPr/>
            </w:pPr>
            <w:r>
              <w:rPr>
                <w:sz w:val="19"/>
                <w:szCs w:val="19"/>
              </w:rPr>
              <w:t>HU-026</w:t>
            </w:r>
          </w:p>
        </w:tc>
      </w:tr>
      <w:tr>
        <w:trPr>
          <w:cantSplit/>
        </w:trPr>
        <w:tc>
          <w:tcPr>
            <w:tcW w:w="1067" w:type="dxa"/>
            <w:tcBorders>
              <w:bottom w:val="single" w:sz="12" w:space="0" w:color="000000"/>
            </w:tcBorders>
          </w:tcPr>
          <w:p>
            <w:pPr>
              <w:pStyle w:val="normal11"/>
              <w:keepLines/>
              <w:spacing w:lineRule="auto" w:line="264" w:before="40" w:after="40"/>
              <w:ind w:hanging="0"/>
              <w:jc w:val="start"/>
              <w:rPr/>
            </w:pPr>
            <w:r>
              <w:rPr>
                <w:sz w:val="19"/>
                <w:szCs w:val="19"/>
              </w:rPr>
              <w:t>PER-007</w:t>
            </w:r>
          </w:p>
        </w:tc>
        <w:tc>
          <w:tcPr>
            <w:tcW w:w="2139" w:type="dxa"/>
            <w:tcBorders>
              <w:bottom w:val="single" w:sz="12" w:space="0" w:color="000000"/>
            </w:tcBorders>
          </w:tcPr>
          <w:p>
            <w:pPr>
              <w:pStyle w:val="normal11"/>
              <w:keepLines/>
              <w:spacing w:lineRule="auto" w:line="264" w:before="40" w:after="40"/>
              <w:ind w:hanging="0"/>
              <w:jc w:val="start"/>
              <w:rPr/>
            </w:pPr>
            <w:r>
              <w:rPr>
                <w:sz w:val="19"/>
                <w:szCs w:val="19"/>
              </w:rPr>
              <w:t>Ente Regulador / Auditor (AC-07)</w:t>
            </w:r>
          </w:p>
        </w:tc>
        <w:tc>
          <w:tcPr>
            <w:tcW w:w="2674" w:type="dxa"/>
            <w:tcBorders>
              <w:bottom w:val="single" w:sz="12" w:space="0" w:color="000000"/>
            </w:tcBorders>
          </w:tcPr>
          <w:p>
            <w:pPr>
              <w:pStyle w:val="normal11"/>
              <w:keepLines/>
              <w:spacing w:lineRule="auto" w:line="264" w:before="40" w:after="40"/>
              <w:ind w:hanging="0"/>
              <w:jc w:val="start"/>
              <w:rPr/>
            </w:pPr>
            <w:r>
              <w:rPr>
                <w:sz w:val="19"/>
                <w:szCs w:val="19"/>
              </w:rPr>
              <w:t>Verificar hojas de vida e historiales inalterables.</w:t>
            </w:r>
          </w:p>
        </w:tc>
        <w:tc>
          <w:tcPr>
            <w:tcW w:w="1472" w:type="dxa"/>
            <w:tcBorders>
              <w:bottom w:val="single" w:sz="12" w:space="0" w:color="000000"/>
            </w:tcBorders>
          </w:tcPr>
          <w:p>
            <w:pPr>
              <w:pStyle w:val="normal11"/>
              <w:keepLines/>
              <w:spacing w:lineRule="auto" w:line="264" w:before="40" w:after="40"/>
              <w:ind w:hanging="0"/>
              <w:jc w:val="start"/>
              <w:rPr/>
            </w:pPr>
            <w:r>
              <w:rPr>
                <w:sz w:val="19"/>
                <w:szCs w:val="19"/>
              </w:rPr>
              <w:t>Durante auditorías</w:t>
            </w:r>
          </w:p>
        </w:tc>
        <w:tc>
          <w:tcPr>
            <w:tcW w:w="2008" w:type="dxa"/>
            <w:tcBorders>
              <w:bottom w:val="single" w:sz="12" w:space="0" w:color="000000"/>
            </w:tcBorders>
          </w:tcPr>
          <w:p>
            <w:pPr>
              <w:pStyle w:val="normal11"/>
              <w:keepLines/>
              <w:spacing w:lineRule="auto" w:line="264" w:before="40" w:after="40"/>
              <w:ind w:hanging="0"/>
              <w:jc w:val="start"/>
              <w:rPr/>
            </w:pPr>
            <w:r>
              <w:rPr>
                <w:sz w:val="19"/>
                <w:szCs w:val="19"/>
              </w:rPr>
              <w:t>HU-010, HU-023, HU-027</w:t>
            </w:r>
          </w:p>
        </w:tc>
      </w:tr>
    </w:tbl>
    <w:p>
      <w:pPr>
        <w:pStyle w:val="normal11"/>
        <w:spacing w:lineRule="auto" w:line="480" w:before="80" w:after="240"/>
        <w:ind w:hanging="0"/>
        <w:jc w:val="both"/>
        <w:rPr/>
      </w:pPr>
      <w:r>
        <w:rPr>
          <w:i/>
          <w:iCs/>
          <w:sz w:val="19"/>
          <w:szCs w:val="19"/>
        </w:rPr>
        <w:t xml:space="preserve">Nota. </w:t>
      </w:r>
      <w:r>
        <w:rPr>
          <w:sz w:val="19"/>
          <w:szCs w:val="19"/>
        </w:rPr>
        <w:t>Perfiles derivados de la Tabla 3 del DOC-01-FCP y de la Tabla 2 del DOC-02-GPI.</w:t>
      </w:r>
    </w:p>
    <w:p>
      <w:pPr>
        <w:pStyle w:val="normal11"/>
        <w:keepNext w:val="true"/>
        <w:spacing w:lineRule="auto" w:line="480" w:before="240" w:after="0"/>
        <w:ind w:hanging="0"/>
        <w:jc w:val="both"/>
        <w:rPr/>
      </w:pPr>
      <w:r>
        <w:rPr>
          <w:b/>
          <w:bCs/>
          <w:sz w:val="22"/>
          <w:szCs w:val="22"/>
        </w:rPr>
        <w:t>Tabla 9</w:t>
      </w:r>
    </w:p>
    <w:p>
      <w:pPr>
        <w:pStyle w:val="normal11"/>
        <w:keepNext w:val="true"/>
        <w:spacing w:lineRule="auto" w:line="480" w:before="0" w:after="120"/>
        <w:ind w:hanging="0"/>
        <w:jc w:val="both"/>
        <w:rPr/>
      </w:pPr>
      <w:r>
        <w:rPr>
          <w:i/>
          <w:iCs/>
          <w:sz w:val="22"/>
          <w:szCs w:val="22"/>
        </w:rPr>
        <w:t>Perfil PER-001: Personal Clínico / Asistencial</w:t>
      </w:r>
    </w:p>
    <w:tbl>
      <w:tblPr>
        <w:tblStyle w:val="Table1"/>
        <w:tblW w:w="9360" w:type="dxa"/>
        <w:jc w:val="center"/>
        <w:tblInd w:w="0" w:type="dxa"/>
        <w:tblLayout w:type="fixed"/>
        <w:tblCellMar>
          <w:top w:w="0" w:type="dxa"/>
          <w:start w:w="80" w:type="dxa"/>
          <w:bottom w:w="0" w:type="dxa"/>
          <w:end w:w="80" w:type="dxa"/>
        </w:tblCellMar>
        <w:tblLook w:val="0400"/>
      </w:tblPr>
      <w:tblGrid>
        <w:gridCol w:w="2600"/>
        <w:gridCol w:w="6760"/>
      </w:tblGrid>
      <w:tr>
        <w:trPr>
          <w:tblHeader w:val="true"/>
          <w:cantSplit/>
        </w:trPr>
        <w:tc>
          <w:tcPr>
            <w:tcW w:w="2600"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Campo</w:t>
            </w:r>
          </w:p>
        </w:tc>
        <w:tc>
          <w:tcPr>
            <w:tcW w:w="6760"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Contenido</w:t>
            </w:r>
          </w:p>
        </w:tc>
      </w:tr>
      <w:tr>
        <w:trPr>
          <w:cantSplit/>
        </w:trPr>
        <w:tc>
          <w:tcPr>
            <w:tcW w:w="2600" w:type="dxa"/>
            <w:tcBorders>
              <w:bottom w:val="single" w:sz="2" w:space="0" w:color="BFBFBF"/>
            </w:tcBorders>
          </w:tcPr>
          <w:p>
            <w:pPr>
              <w:pStyle w:val="normal11"/>
              <w:keepNext w:val="true"/>
              <w:keepLines/>
              <w:spacing w:lineRule="auto" w:line="264" w:before="40" w:after="40"/>
              <w:ind w:hanging="0"/>
              <w:jc w:val="start"/>
              <w:rPr/>
            </w:pPr>
            <w:r>
              <w:rPr>
                <w:b/>
                <w:bCs/>
                <w:sz w:val="19"/>
                <w:szCs w:val="19"/>
              </w:rPr>
              <w:t>ID</w:t>
            </w:r>
          </w:p>
        </w:tc>
        <w:tc>
          <w:tcPr>
            <w:tcW w:w="6760" w:type="dxa"/>
            <w:tcBorders>
              <w:bottom w:val="single" w:sz="2" w:space="0" w:color="BFBFBF"/>
            </w:tcBorders>
          </w:tcPr>
          <w:p>
            <w:pPr>
              <w:pStyle w:val="normal11"/>
              <w:keepNext w:val="true"/>
              <w:keepLines/>
              <w:spacing w:lineRule="auto" w:line="264" w:before="40" w:after="40"/>
              <w:ind w:hanging="0"/>
              <w:jc w:val="start"/>
              <w:rPr/>
            </w:pPr>
            <w:r>
              <w:rPr>
                <w:sz w:val="19"/>
                <w:szCs w:val="19"/>
              </w:rPr>
              <w:t>PER-001</w:t>
            </w:r>
          </w:p>
        </w:tc>
      </w:tr>
      <w:tr>
        <w:trPr>
          <w:cantSplit/>
        </w:trPr>
        <w:tc>
          <w:tcPr>
            <w:tcW w:w="2600" w:type="dxa"/>
            <w:tcBorders>
              <w:bottom w:val="single" w:sz="2" w:space="0" w:color="BFBFBF"/>
            </w:tcBorders>
          </w:tcPr>
          <w:p>
            <w:pPr>
              <w:pStyle w:val="normal11"/>
              <w:keepNext w:val="true"/>
              <w:keepLines/>
              <w:spacing w:lineRule="auto" w:line="264" w:before="40" w:after="40"/>
              <w:ind w:hanging="0"/>
              <w:jc w:val="start"/>
              <w:rPr/>
            </w:pPr>
            <w:r>
              <w:rPr>
                <w:b/>
                <w:bCs/>
                <w:sz w:val="19"/>
                <w:szCs w:val="19"/>
              </w:rPr>
              <w:t>Nombre del perfil</w:t>
            </w:r>
          </w:p>
        </w:tc>
        <w:tc>
          <w:tcPr>
            <w:tcW w:w="6760" w:type="dxa"/>
            <w:tcBorders>
              <w:bottom w:val="single" w:sz="2" w:space="0" w:color="BFBFBF"/>
            </w:tcBorders>
          </w:tcPr>
          <w:p>
            <w:pPr>
              <w:pStyle w:val="normal11"/>
              <w:keepNext w:val="true"/>
              <w:keepLines/>
              <w:spacing w:lineRule="auto" w:line="264" w:before="40" w:after="40"/>
              <w:ind w:hanging="0"/>
              <w:jc w:val="start"/>
              <w:rPr/>
            </w:pPr>
            <w:r>
              <w:rPr>
                <w:sz w:val="19"/>
                <w:szCs w:val="19"/>
              </w:rPr>
              <w:t>Enfermera jefe de servicio (rol representativo de médicos, enfermeros y jefes de servicio, AC-04).</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Objetivos</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Reportar de inmediato la falla de un equipo (p. ej., una bomba de infusión) y saber cuándo estará disponible.</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Tareas frecuentes</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Reportar fallas (ocasional, varias veces al mes por servicio) y consultar el estado de sus tiquetes.</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Conocimientos y habilidades</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Nivel digital básico a medio; usa la historia clínica electrónica; no conoce códigos técnicos de mantenimiento.</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Contexto de uso</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Estación de trabajo de enfermería con Windows, compartida, en un entorno con interrupciones y presión asistencial.</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Necesidades de accesibilidad</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Textos legibles a distancia de estación compartida, alto contraste y flujo corto; posibles usuarios con baja visión o fatiga visual por turnos.</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Frustraciones y riesgos</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Formularios largos, no saber a quién avisar, repetir llamadas para conocer el estado; el retraso aumenta el tiempo fuera de servicio de equipos vitales.</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Motivadores</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Código de tiquete inmediato, menos llamadas y seguridad del paciente.</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Requisitos / historias relacionadas</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RF-004, RF-017, RF-018, RNF-001 / HU-003, HU-017, HU-018</w:t>
            </w:r>
          </w:p>
        </w:tc>
      </w:tr>
      <w:tr>
        <w:trPr>
          <w:cantSplit/>
        </w:trPr>
        <w:tc>
          <w:tcPr>
            <w:tcW w:w="2600" w:type="dxa"/>
            <w:tcBorders>
              <w:bottom w:val="single" w:sz="12" w:space="0" w:color="000000"/>
            </w:tcBorders>
          </w:tcPr>
          <w:p>
            <w:pPr>
              <w:pStyle w:val="normal11"/>
              <w:keepLines/>
              <w:spacing w:lineRule="auto" w:line="264" w:before="40" w:after="40"/>
              <w:ind w:hanging="0"/>
              <w:jc w:val="start"/>
              <w:rPr/>
            </w:pPr>
            <w:r>
              <w:rPr>
                <w:b/>
                <w:bCs/>
                <w:sz w:val="19"/>
                <w:szCs w:val="19"/>
              </w:rPr>
              <w:t>Fuente de validación</w:t>
            </w:r>
          </w:p>
        </w:tc>
        <w:tc>
          <w:tcPr>
            <w:tcW w:w="6760" w:type="dxa"/>
            <w:tcBorders>
              <w:bottom w:val="single" w:sz="12" w:space="0" w:color="000000"/>
            </w:tcBorders>
          </w:tcPr>
          <w:p>
            <w:pPr>
              <w:pStyle w:val="normal11"/>
              <w:keepLines/>
              <w:spacing w:lineRule="auto" w:line="264" w:before="40" w:after="40"/>
              <w:ind w:hanging="0"/>
              <w:jc w:val="start"/>
              <w:rPr/>
            </w:pPr>
            <w:r>
              <w:rPr>
                <w:sz w:val="19"/>
                <w:szCs w:val="19"/>
              </w:rPr>
              <w:t>Análisis documental (DOC-01-FCP, Sección 3.2) y representante funcional; entrevista con personal asistencial pendiente.</w:t>
            </w:r>
          </w:p>
        </w:tc>
      </w:tr>
    </w:tbl>
    <w:p>
      <w:pPr>
        <w:pStyle w:val="normal11"/>
        <w:spacing w:lineRule="auto" w:line="480" w:before="80" w:after="240"/>
        <w:ind w:hanging="0"/>
        <w:jc w:val="both"/>
        <w:rPr/>
      </w:pPr>
      <w:r>
        <w:rPr>
          <w:i/>
          <w:iCs/>
          <w:sz w:val="19"/>
          <w:szCs w:val="19"/>
        </w:rPr>
        <w:t xml:space="preserve">Nota. </w:t>
      </w:r>
      <w:r>
        <w:rPr>
          <w:sz w:val="19"/>
          <w:szCs w:val="19"/>
        </w:rPr>
        <w:t>Perfil primario del flujo crítico FLU-003.</w:t>
      </w:r>
    </w:p>
    <w:p>
      <w:pPr>
        <w:pStyle w:val="normal11"/>
        <w:keepNext w:val="true"/>
        <w:spacing w:lineRule="auto" w:line="480" w:before="240" w:after="0"/>
        <w:ind w:hanging="0"/>
        <w:jc w:val="both"/>
        <w:rPr/>
      </w:pPr>
      <w:r>
        <w:rPr>
          <w:b/>
          <w:bCs/>
          <w:sz w:val="22"/>
          <w:szCs w:val="22"/>
        </w:rPr>
        <w:t>Tabla 10</w:t>
      </w:r>
    </w:p>
    <w:p>
      <w:pPr>
        <w:pStyle w:val="normal11"/>
        <w:keepNext w:val="true"/>
        <w:spacing w:lineRule="auto" w:line="480" w:before="0" w:after="120"/>
        <w:ind w:hanging="0"/>
        <w:jc w:val="both"/>
        <w:rPr/>
      </w:pPr>
      <w:r>
        <w:rPr>
          <w:i/>
          <w:iCs/>
          <w:sz w:val="22"/>
          <w:szCs w:val="22"/>
        </w:rPr>
        <w:t>Perfil PER-002: Técnico de Mantenimiento</w:t>
      </w:r>
    </w:p>
    <w:tbl>
      <w:tblPr>
        <w:tblStyle w:val="Table1"/>
        <w:tblW w:w="9360" w:type="dxa"/>
        <w:jc w:val="center"/>
        <w:tblInd w:w="0" w:type="dxa"/>
        <w:tblLayout w:type="fixed"/>
        <w:tblCellMar>
          <w:top w:w="0" w:type="dxa"/>
          <w:start w:w="80" w:type="dxa"/>
          <w:bottom w:w="0" w:type="dxa"/>
          <w:end w:w="80" w:type="dxa"/>
        </w:tblCellMar>
        <w:tblLook w:val="0400"/>
      </w:tblPr>
      <w:tblGrid>
        <w:gridCol w:w="2600"/>
        <w:gridCol w:w="6760"/>
      </w:tblGrid>
      <w:tr>
        <w:trPr>
          <w:tblHeader w:val="true"/>
          <w:cantSplit/>
        </w:trPr>
        <w:tc>
          <w:tcPr>
            <w:tcW w:w="2600"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Campo</w:t>
            </w:r>
          </w:p>
        </w:tc>
        <w:tc>
          <w:tcPr>
            <w:tcW w:w="6760"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Contenido</w:t>
            </w:r>
          </w:p>
        </w:tc>
      </w:tr>
      <w:tr>
        <w:trPr>
          <w:cantSplit/>
        </w:trPr>
        <w:tc>
          <w:tcPr>
            <w:tcW w:w="2600" w:type="dxa"/>
            <w:tcBorders>
              <w:bottom w:val="single" w:sz="2" w:space="0" w:color="BFBFBF"/>
            </w:tcBorders>
          </w:tcPr>
          <w:p>
            <w:pPr>
              <w:pStyle w:val="normal11"/>
              <w:keepNext w:val="true"/>
              <w:keepLines/>
              <w:spacing w:lineRule="auto" w:line="264" w:before="40" w:after="40"/>
              <w:ind w:hanging="0"/>
              <w:jc w:val="start"/>
              <w:rPr/>
            </w:pPr>
            <w:r>
              <w:rPr>
                <w:b/>
                <w:bCs/>
                <w:sz w:val="19"/>
                <w:szCs w:val="19"/>
              </w:rPr>
              <w:t>ID</w:t>
            </w:r>
          </w:p>
        </w:tc>
        <w:tc>
          <w:tcPr>
            <w:tcW w:w="6760" w:type="dxa"/>
            <w:tcBorders>
              <w:bottom w:val="single" w:sz="2" w:space="0" w:color="BFBFBF"/>
            </w:tcBorders>
          </w:tcPr>
          <w:p>
            <w:pPr>
              <w:pStyle w:val="normal11"/>
              <w:keepNext w:val="true"/>
              <w:keepLines/>
              <w:spacing w:lineRule="auto" w:line="264" w:before="40" w:after="40"/>
              <w:ind w:hanging="0"/>
              <w:jc w:val="start"/>
              <w:rPr/>
            </w:pPr>
            <w:r>
              <w:rPr>
                <w:sz w:val="19"/>
                <w:szCs w:val="19"/>
              </w:rPr>
              <w:t>PER-002</w:t>
            </w:r>
          </w:p>
        </w:tc>
      </w:tr>
      <w:tr>
        <w:trPr>
          <w:cantSplit/>
        </w:trPr>
        <w:tc>
          <w:tcPr>
            <w:tcW w:w="2600" w:type="dxa"/>
            <w:tcBorders>
              <w:bottom w:val="single" w:sz="2" w:space="0" w:color="BFBFBF"/>
            </w:tcBorders>
          </w:tcPr>
          <w:p>
            <w:pPr>
              <w:pStyle w:val="normal11"/>
              <w:keepNext w:val="true"/>
              <w:keepLines/>
              <w:spacing w:lineRule="auto" w:line="264" w:before="40" w:after="40"/>
              <w:ind w:hanging="0"/>
              <w:jc w:val="start"/>
              <w:rPr/>
            </w:pPr>
            <w:r>
              <w:rPr>
                <w:b/>
                <w:bCs/>
                <w:sz w:val="19"/>
                <w:szCs w:val="19"/>
              </w:rPr>
              <w:t>Nombre del perfil</w:t>
            </w:r>
          </w:p>
        </w:tc>
        <w:tc>
          <w:tcPr>
            <w:tcW w:w="6760" w:type="dxa"/>
            <w:tcBorders>
              <w:bottom w:val="single" w:sz="2" w:space="0" w:color="BFBFBF"/>
            </w:tcBorders>
          </w:tcPr>
          <w:p>
            <w:pPr>
              <w:pStyle w:val="normal11"/>
              <w:keepNext w:val="true"/>
              <w:keepLines/>
              <w:spacing w:lineRule="auto" w:line="264" w:before="40" w:after="40"/>
              <w:ind w:hanging="0"/>
              <w:jc w:val="start"/>
              <w:rPr/>
            </w:pPr>
            <w:r>
              <w:rPr>
                <w:sz w:val="19"/>
                <w:szCs w:val="19"/>
              </w:rPr>
              <w:t>Técnico biomédico de campo (AC-03).</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Objetivos</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Saber qué órdenes tiene, en qué orden atenderlas y registrar lo ejecutado sin reprocesos.</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Tareas frecuentes</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Consultar órdenes, registrar intervenciones con repuestos, costos y tiempos, diligenciar camposDinamicos y registrar calibraciones (diaria).</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Conocimientos y habilidades</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Nivel digital medio; domina vocabulario técnico (seguridad eléctrica, tasa de goteo, mmHg).</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Contexto de uso</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Equipo de escritorio del taller de mantenimiento o estación cercana al servicio; registra al terminar cada intervención.</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Necesidades de accesibilidad</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Operación con teclado para captura rápida, campos con unidad visible y mensajes de error junto al campo.</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Frustraciones y riesgos</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Formatos rígidos que no tienen los parámetros del equipo, pérdida de datos al fallar el guardado y doble digitación.</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Motivadores</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Registro completo en un solo lugar y orden cerrada sin papeles.</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Requisitos / historias relacionadas</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RF-005, RF-006, RF-007, RF-021, RF-022 / HU-004, HU-005, HU-006, HU-021, HU-022</w:t>
            </w:r>
          </w:p>
        </w:tc>
      </w:tr>
      <w:tr>
        <w:trPr>
          <w:cantSplit/>
        </w:trPr>
        <w:tc>
          <w:tcPr>
            <w:tcW w:w="2600" w:type="dxa"/>
            <w:tcBorders>
              <w:bottom w:val="single" w:sz="12" w:space="0" w:color="000000"/>
            </w:tcBorders>
          </w:tcPr>
          <w:p>
            <w:pPr>
              <w:pStyle w:val="normal11"/>
              <w:keepLines/>
              <w:spacing w:lineRule="auto" w:line="264" w:before="40" w:after="40"/>
              <w:ind w:hanging="0"/>
              <w:jc w:val="start"/>
              <w:rPr/>
            </w:pPr>
            <w:r>
              <w:rPr>
                <w:b/>
                <w:bCs/>
                <w:sz w:val="19"/>
                <w:szCs w:val="19"/>
              </w:rPr>
              <w:t>Fuente de validación</w:t>
            </w:r>
          </w:p>
        </w:tc>
        <w:tc>
          <w:tcPr>
            <w:tcW w:w="6760" w:type="dxa"/>
            <w:tcBorders>
              <w:bottom w:val="single" w:sz="12" w:space="0" w:color="000000"/>
            </w:tcBorders>
          </w:tcPr>
          <w:p>
            <w:pPr>
              <w:pStyle w:val="normal11"/>
              <w:keepLines/>
              <w:spacing w:lineRule="auto" w:line="264" w:before="40" w:after="40"/>
              <w:ind w:hanging="0"/>
              <w:jc w:val="start"/>
              <w:rPr/>
            </w:pPr>
            <w:r>
              <w:rPr>
                <w:sz w:val="19"/>
                <w:szCs w:val="19"/>
              </w:rPr>
              <w:t>Análisis documental (DOC-01-FCP, Sección 4.2; DOC-02-GPI) y representante funcional.</w:t>
            </w:r>
          </w:p>
        </w:tc>
      </w:tr>
    </w:tbl>
    <w:p>
      <w:pPr>
        <w:pStyle w:val="normal11"/>
        <w:spacing w:lineRule="auto" w:line="480" w:before="80" w:after="240"/>
        <w:ind w:hanging="0"/>
        <w:jc w:val="both"/>
        <w:rPr/>
      </w:pPr>
      <w:r>
        <w:rPr>
          <w:i/>
          <w:iCs/>
          <w:sz w:val="19"/>
          <w:szCs w:val="19"/>
        </w:rPr>
        <w:t xml:space="preserve">Nota. </w:t>
      </w:r>
      <w:r>
        <w:rPr>
          <w:sz w:val="19"/>
          <w:szCs w:val="19"/>
        </w:rPr>
        <w:t>Perfil primario del flujo crítico FLU-005.</w:t>
      </w:r>
    </w:p>
    <w:p>
      <w:pPr>
        <w:pStyle w:val="normal11"/>
        <w:keepNext w:val="true"/>
        <w:spacing w:lineRule="auto" w:line="480" w:before="240" w:after="0"/>
        <w:ind w:hanging="0"/>
        <w:jc w:val="both"/>
        <w:rPr/>
      </w:pPr>
      <w:r>
        <w:rPr>
          <w:b/>
          <w:bCs/>
          <w:sz w:val="22"/>
          <w:szCs w:val="22"/>
        </w:rPr>
        <w:t>Tabla 11</w:t>
      </w:r>
    </w:p>
    <w:p>
      <w:pPr>
        <w:pStyle w:val="normal11"/>
        <w:keepNext w:val="true"/>
        <w:spacing w:lineRule="auto" w:line="480" w:before="0" w:after="120"/>
        <w:ind w:hanging="0"/>
        <w:jc w:val="both"/>
        <w:rPr/>
      </w:pPr>
      <w:r>
        <w:rPr>
          <w:i/>
          <w:iCs/>
          <w:sz w:val="22"/>
          <w:szCs w:val="22"/>
        </w:rPr>
        <w:t>Perfil PER-003: Ingeniero Biomédico / Coordinador</w:t>
      </w:r>
    </w:p>
    <w:tbl>
      <w:tblPr>
        <w:tblStyle w:val="Table1"/>
        <w:tblW w:w="9360" w:type="dxa"/>
        <w:jc w:val="center"/>
        <w:tblInd w:w="0" w:type="dxa"/>
        <w:tblLayout w:type="fixed"/>
        <w:tblCellMar>
          <w:top w:w="0" w:type="dxa"/>
          <w:start w:w="80" w:type="dxa"/>
          <w:bottom w:w="0" w:type="dxa"/>
          <w:end w:w="80" w:type="dxa"/>
        </w:tblCellMar>
        <w:tblLook w:val="0400"/>
      </w:tblPr>
      <w:tblGrid>
        <w:gridCol w:w="2600"/>
        <w:gridCol w:w="6760"/>
      </w:tblGrid>
      <w:tr>
        <w:trPr>
          <w:tblHeader w:val="true"/>
          <w:cantSplit/>
        </w:trPr>
        <w:tc>
          <w:tcPr>
            <w:tcW w:w="2600"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Campo</w:t>
            </w:r>
          </w:p>
        </w:tc>
        <w:tc>
          <w:tcPr>
            <w:tcW w:w="6760"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Contenido</w:t>
            </w:r>
          </w:p>
        </w:tc>
      </w:tr>
      <w:tr>
        <w:trPr>
          <w:cantSplit/>
        </w:trPr>
        <w:tc>
          <w:tcPr>
            <w:tcW w:w="2600" w:type="dxa"/>
            <w:tcBorders>
              <w:bottom w:val="single" w:sz="2" w:space="0" w:color="BFBFBF"/>
            </w:tcBorders>
          </w:tcPr>
          <w:p>
            <w:pPr>
              <w:pStyle w:val="normal11"/>
              <w:keepNext w:val="true"/>
              <w:keepLines/>
              <w:spacing w:lineRule="auto" w:line="264" w:before="40" w:after="40"/>
              <w:ind w:hanging="0"/>
              <w:jc w:val="start"/>
              <w:rPr/>
            </w:pPr>
            <w:r>
              <w:rPr>
                <w:b/>
                <w:bCs/>
                <w:sz w:val="19"/>
                <w:szCs w:val="19"/>
              </w:rPr>
              <w:t>ID</w:t>
            </w:r>
          </w:p>
        </w:tc>
        <w:tc>
          <w:tcPr>
            <w:tcW w:w="6760" w:type="dxa"/>
            <w:tcBorders>
              <w:bottom w:val="single" w:sz="2" w:space="0" w:color="BFBFBF"/>
            </w:tcBorders>
          </w:tcPr>
          <w:p>
            <w:pPr>
              <w:pStyle w:val="normal11"/>
              <w:keepNext w:val="true"/>
              <w:keepLines/>
              <w:spacing w:lineRule="auto" w:line="264" w:before="40" w:after="40"/>
              <w:ind w:hanging="0"/>
              <w:jc w:val="start"/>
              <w:rPr/>
            </w:pPr>
            <w:r>
              <w:rPr>
                <w:sz w:val="19"/>
                <w:szCs w:val="19"/>
              </w:rPr>
              <w:t>PER-003</w:t>
            </w:r>
          </w:p>
        </w:tc>
      </w:tr>
      <w:tr>
        <w:trPr>
          <w:cantSplit/>
        </w:trPr>
        <w:tc>
          <w:tcPr>
            <w:tcW w:w="2600" w:type="dxa"/>
            <w:tcBorders>
              <w:bottom w:val="single" w:sz="2" w:space="0" w:color="BFBFBF"/>
            </w:tcBorders>
          </w:tcPr>
          <w:p>
            <w:pPr>
              <w:pStyle w:val="normal11"/>
              <w:keepNext w:val="true"/>
              <w:keepLines/>
              <w:spacing w:lineRule="auto" w:line="264" w:before="40" w:after="40"/>
              <w:ind w:hanging="0"/>
              <w:jc w:val="start"/>
              <w:rPr/>
            </w:pPr>
            <w:r>
              <w:rPr>
                <w:b/>
                <w:bCs/>
                <w:sz w:val="19"/>
                <w:szCs w:val="19"/>
              </w:rPr>
              <w:t>Nombre del perfil</w:t>
            </w:r>
          </w:p>
        </w:tc>
        <w:tc>
          <w:tcPr>
            <w:tcW w:w="6760" w:type="dxa"/>
            <w:tcBorders>
              <w:bottom w:val="single" w:sz="2" w:space="0" w:color="BFBFBF"/>
            </w:tcBorders>
          </w:tcPr>
          <w:p>
            <w:pPr>
              <w:pStyle w:val="normal11"/>
              <w:keepNext w:val="true"/>
              <w:keepLines/>
              <w:spacing w:lineRule="auto" w:line="264" w:before="40" w:after="40"/>
              <w:ind w:hanging="0"/>
              <w:jc w:val="start"/>
              <w:rPr/>
            </w:pPr>
            <w:r>
              <w:rPr>
                <w:sz w:val="19"/>
                <w:szCs w:val="19"/>
              </w:rPr>
              <w:t>Ingeniero biomédico coordinador de ingeniería clínica (AC-02).</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Objetivos</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Mantener el inventario y las hojas de vida al día, priorizar fallas, asignar técnicos, cumplir el plan preventivo y aprobar órdenes.</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Tareas frecuentes</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Revisar la bandeja de tiquetes, asignar órdenes, aprobar y firmar, programar preventivos, consultar indicadores (diaria, uso intensivo).</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Conocimientos y habilidades</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Nivel digital alto; conoce la Resolución 3100 de 2019 y los indicadores MTTR y MTBF.</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Contexto de uso</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Puesto de control con monitor de 1920 × 1080 o portátil de 1366 × 768; trabaja con varias ventanas abiertas.</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Necesidades de accesibilidad</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Tablas densas pero legibles, filtros persistentes, atajos de teclado y estados que no dependan solo del color.</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Frustraciones y riesgos</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Información dispersa en carpetas y hojas de cálculo, vencimientos que se pasan por alto y auditorías con historiales incompletos.</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Motivadores</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Visión centralizada, alertas oportunas y reportes listos para auditoría.</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Requisitos / historias relacionadas</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RF-003, RF-007, RF-014, RF-019, RF-021, RF-026, RF-027 / HU-002, HU-004, HU-014, HU-019, HU-021, HU-026</w:t>
            </w:r>
          </w:p>
        </w:tc>
      </w:tr>
      <w:tr>
        <w:trPr>
          <w:cantSplit/>
        </w:trPr>
        <w:tc>
          <w:tcPr>
            <w:tcW w:w="2600" w:type="dxa"/>
            <w:tcBorders>
              <w:bottom w:val="single" w:sz="12" w:space="0" w:color="000000"/>
            </w:tcBorders>
          </w:tcPr>
          <w:p>
            <w:pPr>
              <w:pStyle w:val="normal11"/>
              <w:keepLines/>
              <w:spacing w:lineRule="auto" w:line="264" w:before="40" w:after="40"/>
              <w:ind w:hanging="0"/>
              <w:jc w:val="start"/>
              <w:rPr/>
            </w:pPr>
            <w:r>
              <w:rPr>
                <w:b/>
                <w:bCs/>
                <w:sz w:val="19"/>
                <w:szCs w:val="19"/>
              </w:rPr>
              <w:t>Fuente de validación</w:t>
            </w:r>
          </w:p>
        </w:tc>
        <w:tc>
          <w:tcPr>
            <w:tcW w:w="6760" w:type="dxa"/>
            <w:tcBorders>
              <w:bottom w:val="single" w:sz="12" w:space="0" w:color="000000"/>
            </w:tcBorders>
          </w:tcPr>
          <w:p>
            <w:pPr>
              <w:pStyle w:val="normal11"/>
              <w:keepLines/>
              <w:spacing w:lineRule="auto" w:line="264" w:before="40" w:after="40"/>
              <w:ind w:hanging="0"/>
              <w:jc w:val="start"/>
              <w:rPr/>
            </w:pPr>
            <w:r>
              <w:rPr>
                <w:sz w:val="19"/>
                <w:szCs w:val="19"/>
              </w:rPr>
              <w:t>Análisis documental y evidencias sectoriales (Orozco y Cortés, 2021; Camacho-Cogollo et al., 2020); representante funcional.</w:t>
            </w:r>
          </w:p>
        </w:tc>
      </w:tr>
    </w:tbl>
    <w:p>
      <w:pPr>
        <w:pStyle w:val="normal11"/>
        <w:spacing w:lineRule="auto" w:line="480" w:before="80" w:after="240"/>
        <w:ind w:hanging="0"/>
        <w:jc w:val="both"/>
        <w:rPr/>
      </w:pPr>
      <w:r>
        <w:rPr>
          <w:i/>
          <w:iCs/>
          <w:sz w:val="19"/>
          <w:szCs w:val="19"/>
        </w:rPr>
        <w:t xml:space="preserve">Nota. </w:t>
      </w:r>
      <w:r>
        <w:rPr>
          <w:sz w:val="19"/>
          <w:szCs w:val="19"/>
        </w:rPr>
        <w:t>Perfil primario de los flujos FLU-002, FLU-004, FLU-006 y FLU-008.</w:t>
      </w:r>
    </w:p>
    <w:p>
      <w:pPr>
        <w:pStyle w:val="normal11"/>
        <w:keepNext w:val="true"/>
        <w:numPr>
          <w:ilvl w:val="0"/>
          <w:numId w:val="0"/>
        </w:numPr>
        <w:spacing w:lineRule="auto" w:line="480" w:before="280" w:after="120"/>
        <w:ind w:hanging="0" w:start="0"/>
        <w:jc w:val="both"/>
        <w:outlineLvl w:val="1"/>
        <w:rPr/>
      </w:pPr>
      <w:r>
        <w:rPr>
          <w:b/>
          <w:bCs/>
          <w:sz w:val="24"/>
          <w:szCs w:val="24"/>
        </w:rPr>
        <w:t>3.3 Mapa de Necesidades</w:t>
      </w:r>
    </w:p>
    <w:p>
      <w:pPr>
        <w:pStyle w:val="normal11"/>
        <w:keepNext w:val="true"/>
        <w:spacing w:lineRule="auto" w:line="480" w:before="240" w:after="0"/>
        <w:ind w:hanging="0"/>
        <w:jc w:val="both"/>
        <w:rPr/>
      </w:pPr>
      <w:r>
        <w:rPr>
          <w:b/>
          <w:bCs/>
          <w:sz w:val="22"/>
          <w:szCs w:val="22"/>
        </w:rPr>
        <w:t>Tabla 12</w:t>
      </w:r>
    </w:p>
    <w:p>
      <w:pPr>
        <w:pStyle w:val="normal11"/>
        <w:keepNext w:val="true"/>
        <w:spacing w:lineRule="auto" w:line="480" w:before="0" w:after="120"/>
        <w:ind w:hanging="0"/>
        <w:jc w:val="both"/>
        <w:rPr/>
      </w:pPr>
      <w:r>
        <w:rPr>
          <w:i/>
          <w:iCs/>
          <w:sz w:val="22"/>
          <w:szCs w:val="22"/>
        </w:rPr>
        <w:t>Mapa de Necesidades de los Usuarios de SITBIO</w:t>
      </w:r>
    </w:p>
    <w:tbl>
      <w:tblPr>
        <w:tblStyle w:val="Table1"/>
        <w:tblW w:w="9360" w:type="dxa"/>
        <w:jc w:val="center"/>
        <w:tblInd w:w="0" w:type="dxa"/>
        <w:tblLayout w:type="fixed"/>
        <w:tblCellMar>
          <w:top w:w="0" w:type="dxa"/>
          <w:start w:w="80" w:type="dxa"/>
          <w:bottom w:w="0" w:type="dxa"/>
          <w:end w:w="80" w:type="dxa"/>
        </w:tblCellMar>
        <w:tblLook w:val="0400"/>
      </w:tblPr>
      <w:tblGrid>
        <w:gridCol w:w="940"/>
        <w:gridCol w:w="1005"/>
        <w:gridCol w:w="2012"/>
        <w:gridCol w:w="1507"/>
        <w:gridCol w:w="1507"/>
        <w:gridCol w:w="1507"/>
        <w:gridCol w:w="882"/>
      </w:tblGrid>
      <w:tr>
        <w:trPr>
          <w:tblHeader w:val="true"/>
          <w:cantSplit/>
        </w:trPr>
        <w:tc>
          <w:tcPr>
            <w:tcW w:w="940"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ID</w:t>
            </w:r>
          </w:p>
        </w:tc>
        <w:tc>
          <w:tcPr>
            <w:tcW w:w="1005"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Perfil</w:t>
            </w:r>
          </w:p>
        </w:tc>
        <w:tc>
          <w:tcPr>
            <w:tcW w:w="2012"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Necesidad</w:t>
            </w:r>
          </w:p>
        </w:tc>
        <w:tc>
          <w:tcPr>
            <w:tcW w:w="1507"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Problema actual</w:t>
            </w:r>
          </w:p>
        </w:tc>
        <w:tc>
          <w:tcPr>
            <w:tcW w:w="1507"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Impacto</w:t>
            </w:r>
          </w:p>
        </w:tc>
        <w:tc>
          <w:tcPr>
            <w:tcW w:w="1507"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Evidencia</w:t>
            </w:r>
          </w:p>
        </w:tc>
        <w:tc>
          <w:tcPr>
            <w:tcW w:w="882"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Prioridad</w:t>
            </w:r>
          </w:p>
        </w:tc>
      </w:tr>
      <w:tr>
        <w:trPr>
          <w:cantSplit/>
        </w:trPr>
        <w:tc>
          <w:tcPr>
            <w:tcW w:w="940" w:type="dxa"/>
            <w:tcBorders>
              <w:bottom w:val="single" w:sz="2" w:space="0" w:color="BFBFBF"/>
            </w:tcBorders>
          </w:tcPr>
          <w:p>
            <w:pPr>
              <w:pStyle w:val="normal11"/>
              <w:keepNext w:val="true"/>
              <w:keepLines/>
              <w:spacing w:lineRule="auto" w:line="264" w:before="40" w:after="40"/>
              <w:ind w:hanging="0"/>
              <w:jc w:val="start"/>
              <w:rPr/>
            </w:pPr>
            <w:r>
              <w:rPr>
                <w:sz w:val="17"/>
                <w:szCs w:val="17"/>
              </w:rPr>
              <w:t>NEC-001</w:t>
            </w:r>
          </w:p>
        </w:tc>
        <w:tc>
          <w:tcPr>
            <w:tcW w:w="1005" w:type="dxa"/>
            <w:tcBorders>
              <w:bottom w:val="single" w:sz="2" w:space="0" w:color="BFBFBF"/>
            </w:tcBorders>
          </w:tcPr>
          <w:p>
            <w:pPr>
              <w:pStyle w:val="normal11"/>
              <w:keepNext w:val="true"/>
              <w:keepLines/>
              <w:spacing w:lineRule="auto" w:line="264" w:before="40" w:after="40"/>
              <w:ind w:hanging="0"/>
              <w:jc w:val="start"/>
              <w:rPr/>
            </w:pPr>
            <w:r>
              <w:rPr>
                <w:sz w:val="17"/>
                <w:szCs w:val="17"/>
              </w:rPr>
              <w:t>PER-001</w:t>
            </w:r>
          </w:p>
        </w:tc>
        <w:tc>
          <w:tcPr>
            <w:tcW w:w="2012" w:type="dxa"/>
            <w:tcBorders>
              <w:bottom w:val="single" w:sz="2" w:space="0" w:color="BFBFBF"/>
            </w:tcBorders>
          </w:tcPr>
          <w:p>
            <w:pPr>
              <w:pStyle w:val="normal11"/>
              <w:keepNext w:val="true"/>
              <w:keepLines/>
              <w:spacing w:lineRule="auto" w:line="264" w:before="40" w:after="40"/>
              <w:ind w:hanging="0"/>
              <w:jc w:val="start"/>
              <w:rPr/>
            </w:pPr>
            <w:r>
              <w:rPr>
                <w:sz w:val="17"/>
                <w:szCs w:val="17"/>
              </w:rPr>
              <w:t>Reportar una falla en pocos pasos sin conocer códigos técnicos.</w:t>
            </w:r>
          </w:p>
        </w:tc>
        <w:tc>
          <w:tcPr>
            <w:tcW w:w="1507" w:type="dxa"/>
            <w:tcBorders>
              <w:bottom w:val="single" w:sz="2" w:space="0" w:color="BFBFBF"/>
            </w:tcBorders>
          </w:tcPr>
          <w:p>
            <w:pPr>
              <w:pStyle w:val="normal11"/>
              <w:keepNext w:val="true"/>
              <w:keepLines/>
              <w:spacing w:lineRule="auto" w:line="264" w:before="40" w:after="40"/>
              <w:ind w:hanging="0"/>
              <w:jc w:val="start"/>
              <w:rPr/>
            </w:pPr>
            <w:r>
              <w:rPr>
                <w:sz w:val="17"/>
                <w:szCs w:val="17"/>
              </w:rPr>
              <w:t>Reporte verbal o en formatos físicos.</w:t>
            </w:r>
          </w:p>
        </w:tc>
        <w:tc>
          <w:tcPr>
            <w:tcW w:w="1507" w:type="dxa"/>
            <w:tcBorders>
              <w:bottom w:val="single" w:sz="2" w:space="0" w:color="BFBFBF"/>
            </w:tcBorders>
          </w:tcPr>
          <w:p>
            <w:pPr>
              <w:pStyle w:val="normal11"/>
              <w:keepNext w:val="true"/>
              <w:keepLines/>
              <w:spacing w:lineRule="auto" w:line="264" w:before="40" w:after="40"/>
              <w:ind w:hanging="0"/>
              <w:jc w:val="start"/>
              <w:rPr/>
            </w:pPr>
            <w:r>
              <w:rPr>
                <w:sz w:val="17"/>
                <w:szCs w:val="17"/>
              </w:rPr>
              <w:t>Más tiempo fuera de servicio de equipos vitales.</w:t>
            </w:r>
          </w:p>
        </w:tc>
        <w:tc>
          <w:tcPr>
            <w:tcW w:w="1507" w:type="dxa"/>
            <w:tcBorders>
              <w:bottom w:val="single" w:sz="2" w:space="0" w:color="BFBFBF"/>
            </w:tcBorders>
          </w:tcPr>
          <w:p>
            <w:pPr>
              <w:pStyle w:val="normal11"/>
              <w:keepNext w:val="true"/>
              <w:keepLines/>
              <w:spacing w:lineRule="auto" w:line="264" w:before="40" w:after="40"/>
              <w:ind w:hanging="0"/>
              <w:jc w:val="start"/>
              <w:rPr/>
            </w:pPr>
            <w:r>
              <w:rPr>
                <w:sz w:val="17"/>
                <w:szCs w:val="17"/>
              </w:rPr>
              <w:t>DOC-01-FCP 3.2; RNF-001</w:t>
            </w:r>
          </w:p>
        </w:tc>
        <w:tc>
          <w:tcPr>
            <w:tcW w:w="882" w:type="dxa"/>
            <w:tcBorders>
              <w:bottom w:val="single" w:sz="2" w:space="0" w:color="BFBFBF"/>
            </w:tcBorders>
          </w:tcPr>
          <w:p>
            <w:pPr>
              <w:pStyle w:val="normal11"/>
              <w:keepNext w:val="true"/>
              <w:keepLines/>
              <w:spacing w:lineRule="auto" w:line="264" w:before="40" w:after="40"/>
              <w:ind w:hanging="0"/>
              <w:jc w:val="start"/>
              <w:rPr/>
            </w:pPr>
            <w:r>
              <w:rPr>
                <w:sz w:val="17"/>
                <w:szCs w:val="17"/>
              </w:rPr>
              <w:t>Alta</w:t>
            </w:r>
          </w:p>
        </w:tc>
      </w:tr>
      <w:tr>
        <w:trPr>
          <w:cantSplit/>
        </w:trPr>
        <w:tc>
          <w:tcPr>
            <w:tcW w:w="940" w:type="dxa"/>
            <w:tcBorders>
              <w:bottom w:val="single" w:sz="2" w:space="0" w:color="BFBFBF"/>
            </w:tcBorders>
          </w:tcPr>
          <w:p>
            <w:pPr>
              <w:pStyle w:val="normal11"/>
              <w:keepNext w:val="true"/>
              <w:keepLines/>
              <w:spacing w:lineRule="auto" w:line="264" w:before="40" w:after="40"/>
              <w:ind w:hanging="0"/>
              <w:jc w:val="start"/>
              <w:rPr/>
            </w:pPr>
            <w:r>
              <w:rPr>
                <w:sz w:val="17"/>
                <w:szCs w:val="17"/>
              </w:rPr>
              <w:t>NEC-002</w:t>
            </w:r>
          </w:p>
        </w:tc>
        <w:tc>
          <w:tcPr>
            <w:tcW w:w="1005" w:type="dxa"/>
            <w:tcBorders>
              <w:bottom w:val="single" w:sz="2" w:space="0" w:color="BFBFBF"/>
            </w:tcBorders>
          </w:tcPr>
          <w:p>
            <w:pPr>
              <w:pStyle w:val="normal11"/>
              <w:keepNext w:val="true"/>
              <w:keepLines/>
              <w:spacing w:lineRule="auto" w:line="264" w:before="40" w:after="40"/>
              <w:ind w:hanging="0"/>
              <w:jc w:val="start"/>
              <w:rPr/>
            </w:pPr>
            <w:r>
              <w:rPr>
                <w:sz w:val="17"/>
                <w:szCs w:val="17"/>
              </w:rPr>
              <w:t>PER-001</w:t>
            </w:r>
          </w:p>
        </w:tc>
        <w:tc>
          <w:tcPr>
            <w:tcW w:w="2012" w:type="dxa"/>
            <w:tcBorders>
              <w:bottom w:val="single" w:sz="2" w:space="0" w:color="BFBFBF"/>
            </w:tcBorders>
          </w:tcPr>
          <w:p>
            <w:pPr>
              <w:pStyle w:val="normal11"/>
              <w:keepNext w:val="true"/>
              <w:keepLines/>
              <w:spacing w:lineRule="auto" w:line="264" w:before="40" w:after="40"/>
              <w:ind w:hanging="0"/>
              <w:jc w:val="start"/>
              <w:rPr/>
            </w:pPr>
            <w:r>
              <w:rPr>
                <w:sz w:val="17"/>
                <w:szCs w:val="17"/>
              </w:rPr>
              <w:t>Conocer el estado de su reporte.</w:t>
            </w:r>
          </w:p>
        </w:tc>
        <w:tc>
          <w:tcPr>
            <w:tcW w:w="1507" w:type="dxa"/>
            <w:tcBorders>
              <w:bottom w:val="single" w:sz="2" w:space="0" w:color="BFBFBF"/>
            </w:tcBorders>
          </w:tcPr>
          <w:p>
            <w:pPr>
              <w:pStyle w:val="normal11"/>
              <w:keepNext w:val="true"/>
              <w:keepLines/>
              <w:spacing w:lineRule="auto" w:line="264" w:before="40" w:after="40"/>
              <w:ind w:hanging="0"/>
              <w:jc w:val="start"/>
              <w:rPr/>
            </w:pPr>
            <w:r>
              <w:rPr>
                <w:sz w:val="17"/>
                <w:szCs w:val="17"/>
              </w:rPr>
              <w:t>No hay canal de seguimiento.</w:t>
            </w:r>
          </w:p>
        </w:tc>
        <w:tc>
          <w:tcPr>
            <w:tcW w:w="1507" w:type="dxa"/>
            <w:tcBorders>
              <w:bottom w:val="single" w:sz="2" w:space="0" w:color="BFBFBF"/>
            </w:tcBorders>
          </w:tcPr>
          <w:p>
            <w:pPr>
              <w:pStyle w:val="normal11"/>
              <w:keepNext w:val="true"/>
              <w:keepLines/>
              <w:spacing w:lineRule="auto" w:line="264" w:before="40" w:after="40"/>
              <w:ind w:hanging="0"/>
              <w:jc w:val="start"/>
              <w:rPr/>
            </w:pPr>
            <w:r>
              <w:rPr>
                <w:sz w:val="17"/>
                <w:szCs w:val="17"/>
              </w:rPr>
              <w:t>Llamadas repetidas e incertidumbre.</w:t>
            </w:r>
          </w:p>
        </w:tc>
        <w:tc>
          <w:tcPr>
            <w:tcW w:w="1507" w:type="dxa"/>
            <w:tcBorders>
              <w:bottom w:val="single" w:sz="2" w:space="0" w:color="BFBFBF"/>
            </w:tcBorders>
          </w:tcPr>
          <w:p>
            <w:pPr>
              <w:pStyle w:val="normal11"/>
              <w:keepNext w:val="true"/>
              <w:keepLines/>
              <w:spacing w:lineRule="auto" w:line="264" w:before="40" w:after="40"/>
              <w:ind w:hanging="0"/>
              <w:jc w:val="start"/>
              <w:rPr/>
            </w:pPr>
            <w:r>
              <w:rPr>
                <w:sz w:val="17"/>
                <w:szCs w:val="17"/>
              </w:rPr>
              <w:t>DOC-01-FCP 3.1; RF-017</w:t>
            </w:r>
          </w:p>
        </w:tc>
        <w:tc>
          <w:tcPr>
            <w:tcW w:w="882" w:type="dxa"/>
            <w:tcBorders>
              <w:bottom w:val="single" w:sz="2" w:space="0" w:color="BFBFBF"/>
            </w:tcBorders>
          </w:tcPr>
          <w:p>
            <w:pPr>
              <w:pStyle w:val="normal11"/>
              <w:keepNext w:val="true"/>
              <w:keepLines/>
              <w:spacing w:lineRule="auto" w:line="264" w:before="40" w:after="40"/>
              <w:ind w:hanging="0"/>
              <w:jc w:val="start"/>
              <w:rPr/>
            </w:pPr>
            <w:r>
              <w:rPr>
                <w:sz w:val="17"/>
                <w:szCs w:val="17"/>
              </w:rPr>
              <w:t>Alta</w:t>
            </w:r>
          </w:p>
        </w:tc>
      </w:tr>
      <w:tr>
        <w:trPr>
          <w:cantSplit/>
        </w:trPr>
        <w:tc>
          <w:tcPr>
            <w:tcW w:w="940" w:type="dxa"/>
            <w:tcBorders>
              <w:bottom w:val="single" w:sz="2" w:space="0" w:color="BFBFBF"/>
            </w:tcBorders>
          </w:tcPr>
          <w:p>
            <w:pPr>
              <w:pStyle w:val="normal11"/>
              <w:keepLines/>
              <w:spacing w:lineRule="auto" w:line="264" w:before="40" w:after="40"/>
              <w:ind w:hanging="0"/>
              <w:jc w:val="start"/>
              <w:rPr/>
            </w:pPr>
            <w:r>
              <w:rPr>
                <w:sz w:val="17"/>
                <w:szCs w:val="17"/>
              </w:rPr>
              <w:t>NEC-003</w:t>
            </w:r>
          </w:p>
        </w:tc>
        <w:tc>
          <w:tcPr>
            <w:tcW w:w="1005" w:type="dxa"/>
            <w:tcBorders>
              <w:bottom w:val="single" w:sz="2" w:space="0" w:color="BFBFBF"/>
            </w:tcBorders>
          </w:tcPr>
          <w:p>
            <w:pPr>
              <w:pStyle w:val="normal11"/>
              <w:keepLines/>
              <w:spacing w:lineRule="auto" w:line="264" w:before="40" w:after="40"/>
              <w:ind w:hanging="0"/>
              <w:jc w:val="start"/>
              <w:rPr/>
            </w:pPr>
            <w:r>
              <w:rPr>
                <w:sz w:val="17"/>
                <w:szCs w:val="17"/>
              </w:rPr>
              <w:t>PER-002</w:t>
            </w:r>
          </w:p>
        </w:tc>
        <w:tc>
          <w:tcPr>
            <w:tcW w:w="2012" w:type="dxa"/>
            <w:tcBorders>
              <w:bottom w:val="single" w:sz="2" w:space="0" w:color="BFBFBF"/>
            </w:tcBorders>
          </w:tcPr>
          <w:p>
            <w:pPr>
              <w:pStyle w:val="normal11"/>
              <w:keepLines/>
              <w:spacing w:lineRule="auto" w:line="264" w:before="40" w:after="40"/>
              <w:ind w:hanging="0"/>
              <w:jc w:val="start"/>
              <w:rPr/>
            </w:pPr>
            <w:r>
              <w:rPr>
                <w:sz w:val="17"/>
                <w:szCs w:val="17"/>
              </w:rPr>
              <w:t>Ver sus órdenes priorizadas.</w:t>
            </w:r>
          </w:p>
        </w:tc>
        <w:tc>
          <w:tcPr>
            <w:tcW w:w="1507" w:type="dxa"/>
            <w:tcBorders>
              <w:bottom w:val="single" w:sz="2" w:space="0" w:color="BFBFBF"/>
            </w:tcBorders>
          </w:tcPr>
          <w:p>
            <w:pPr>
              <w:pStyle w:val="normal11"/>
              <w:keepLines/>
              <w:spacing w:lineRule="auto" w:line="264" w:before="40" w:after="40"/>
              <w:ind w:hanging="0"/>
              <w:jc w:val="start"/>
              <w:rPr/>
            </w:pPr>
            <w:r>
              <w:rPr>
                <w:sz w:val="17"/>
                <w:szCs w:val="17"/>
              </w:rPr>
              <w:t>Asignación informal.</w:t>
            </w:r>
          </w:p>
        </w:tc>
        <w:tc>
          <w:tcPr>
            <w:tcW w:w="1507" w:type="dxa"/>
            <w:tcBorders>
              <w:bottom w:val="single" w:sz="2" w:space="0" w:color="BFBFBF"/>
            </w:tcBorders>
          </w:tcPr>
          <w:p>
            <w:pPr>
              <w:pStyle w:val="normal11"/>
              <w:keepLines/>
              <w:spacing w:lineRule="auto" w:line="264" w:before="40" w:after="40"/>
              <w:ind w:hanging="0"/>
              <w:jc w:val="start"/>
              <w:rPr/>
            </w:pPr>
            <w:r>
              <w:rPr>
                <w:sz w:val="17"/>
                <w:szCs w:val="17"/>
              </w:rPr>
              <w:t>Atención fuera de prioridad.</w:t>
            </w:r>
          </w:p>
        </w:tc>
        <w:tc>
          <w:tcPr>
            <w:tcW w:w="1507" w:type="dxa"/>
            <w:tcBorders>
              <w:bottom w:val="single" w:sz="2" w:space="0" w:color="BFBFBF"/>
            </w:tcBorders>
          </w:tcPr>
          <w:p>
            <w:pPr>
              <w:pStyle w:val="normal11"/>
              <w:keepLines/>
              <w:spacing w:lineRule="auto" w:line="264" w:before="40" w:after="40"/>
              <w:ind w:hanging="0"/>
              <w:jc w:val="start"/>
              <w:rPr/>
            </w:pPr>
            <w:r>
              <w:rPr>
                <w:sz w:val="17"/>
                <w:szCs w:val="17"/>
              </w:rPr>
              <w:t>RF-007; RN-003</w:t>
            </w:r>
          </w:p>
        </w:tc>
        <w:tc>
          <w:tcPr>
            <w:tcW w:w="882" w:type="dxa"/>
            <w:tcBorders>
              <w:bottom w:val="single" w:sz="2" w:space="0" w:color="BFBFBF"/>
            </w:tcBorders>
          </w:tcPr>
          <w:p>
            <w:pPr>
              <w:pStyle w:val="normal11"/>
              <w:keepLines/>
              <w:spacing w:lineRule="auto" w:line="264" w:before="40" w:after="40"/>
              <w:ind w:hanging="0"/>
              <w:jc w:val="start"/>
              <w:rPr/>
            </w:pPr>
            <w:r>
              <w:rPr>
                <w:sz w:val="17"/>
                <w:szCs w:val="17"/>
              </w:rPr>
              <w:t>Alta</w:t>
            </w:r>
          </w:p>
        </w:tc>
      </w:tr>
      <w:tr>
        <w:trPr>
          <w:cantSplit/>
        </w:trPr>
        <w:tc>
          <w:tcPr>
            <w:tcW w:w="940" w:type="dxa"/>
            <w:tcBorders>
              <w:bottom w:val="single" w:sz="2" w:space="0" w:color="BFBFBF"/>
            </w:tcBorders>
          </w:tcPr>
          <w:p>
            <w:pPr>
              <w:pStyle w:val="normal11"/>
              <w:keepLines/>
              <w:spacing w:lineRule="auto" w:line="264" w:before="40" w:after="40"/>
              <w:ind w:hanging="0"/>
              <w:jc w:val="start"/>
              <w:rPr/>
            </w:pPr>
            <w:r>
              <w:rPr>
                <w:sz w:val="17"/>
                <w:szCs w:val="17"/>
              </w:rPr>
              <w:t>NEC-004</w:t>
            </w:r>
          </w:p>
        </w:tc>
        <w:tc>
          <w:tcPr>
            <w:tcW w:w="1005" w:type="dxa"/>
            <w:tcBorders>
              <w:bottom w:val="single" w:sz="2" w:space="0" w:color="BFBFBF"/>
            </w:tcBorders>
          </w:tcPr>
          <w:p>
            <w:pPr>
              <w:pStyle w:val="normal11"/>
              <w:keepLines/>
              <w:spacing w:lineRule="auto" w:line="264" w:before="40" w:after="40"/>
              <w:ind w:hanging="0"/>
              <w:jc w:val="start"/>
              <w:rPr/>
            </w:pPr>
            <w:r>
              <w:rPr>
                <w:sz w:val="17"/>
                <w:szCs w:val="17"/>
              </w:rPr>
              <w:t>PER-002</w:t>
            </w:r>
          </w:p>
        </w:tc>
        <w:tc>
          <w:tcPr>
            <w:tcW w:w="2012" w:type="dxa"/>
            <w:tcBorders>
              <w:bottom w:val="single" w:sz="2" w:space="0" w:color="BFBFBF"/>
            </w:tcBorders>
          </w:tcPr>
          <w:p>
            <w:pPr>
              <w:pStyle w:val="normal11"/>
              <w:keepLines/>
              <w:spacing w:lineRule="auto" w:line="264" w:before="40" w:after="40"/>
              <w:ind w:hanging="0"/>
              <w:jc w:val="start"/>
              <w:rPr/>
            </w:pPr>
            <w:r>
              <w:rPr>
                <w:sz w:val="17"/>
                <w:szCs w:val="17"/>
              </w:rPr>
              <w:t>Registrar los parámetros propios de cada tipo de equipo.</w:t>
            </w:r>
          </w:p>
        </w:tc>
        <w:tc>
          <w:tcPr>
            <w:tcW w:w="1507" w:type="dxa"/>
            <w:tcBorders>
              <w:bottom w:val="single" w:sz="2" w:space="0" w:color="BFBFBF"/>
            </w:tcBorders>
          </w:tcPr>
          <w:p>
            <w:pPr>
              <w:pStyle w:val="normal11"/>
              <w:keepLines/>
              <w:spacing w:lineRule="auto" w:line="264" w:before="40" w:after="40"/>
              <w:ind w:hanging="0"/>
              <w:jc w:val="start"/>
              <w:rPr/>
            </w:pPr>
            <w:r>
              <w:rPr>
                <w:sz w:val="17"/>
                <w:szCs w:val="17"/>
              </w:rPr>
              <w:t>Formatos rígidos.</w:t>
            </w:r>
          </w:p>
        </w:tc>
        <w:tc>
          <w:tcPr>
            <w:tcW w:w="1507" w:type="dxa"/>
            <w:tcBorders>
              <w:bottom w:val="single" w:sz="2" w:space="0" w:color="BFBFBF"/>
            </w:tcBorders>
          </w:tcPr>
          <w:p>
            <w:pPr>
              <w:pStyle w:val="normal11"/>
              <w:keepLines/>
              <w:spacing w:lineRule="auto" w:line="264" w:before="40" w:after="40"/>
              <w:ind w:hanging="0"/>
              <w:jc w:val="start"/>
              <w:rPr/>
            </w:pPr>
            <w:r>
              <w:rPr>
                <w:sz w:val="17"/>
                <w:szCs w:val="17"/>
              </w:rPr>
              <w:t>Historial incompleto.</w:t>
            </w:r>
          </w:p>
        </w:tc>
        <w:tc>
          <w:tcPr>
            <w:tcW w:w="1507" w:type="dxa"/>
            <w:tcBorders>
              <w:bottom w:val="single" w:sz="2" w:space="0" w:color="BFBFBF"/>
            </w:tcBorders>
          </w:tcPr>
          <w:p>
            <w:pPr>
              <w:pStyle w:val="normal11"/>
              <w:keepLines/>
              <w:spacing w:lineRule="auto" w:line="264" w:before="40" w:after="40"/>
              <w:ind w:hanging="0"/>
              <w:jc w:val="start"/>
              <w:rPr/>
            </w:pPr>
            <w:r>
              <w:rPr>
                <w:sz w:val="17"/>
                <w:szCs w:val="17"/>
              </w:rPr>
              <w:t>DOC-01-FCP 4.2; RF-006</w:t>
            </w:r>
          </w:p>
        </w:tc>
        <w:tc>
          <w:tcPr>
            <w:tcW w:w="882" w:type="dxa"/>
            <w:tcBorders>
              <w:bottom w:val="single" w:sz="2" w:space="0" w:color="BFBFBF"/>
            </w:tcBorders>
          </w:tcPr>
          <w:p>
            <w:pPr>
              <w:pStyle w:val="normal11"/>
              <w:keepLines/>
              <w:spacing w:lineRule="auto" w:line="264" w:before="40" w:after="40"/>
              <w:ind w:hanging="0"/>
              <w:jc w:val="start"/>
              <w:rPr/>
            </w:pPr>
            <w:r>
              <w:rPr>
                <w:sz w:val="17"/>
                <w:szCs w:val="17"/>
              </w:rPr>
              <w:t>Alta</w:t>
            </w:r>
          </w:p>
        </w:tc>
      </w:tr>
      <w:tr>
        <w:trPr>
          <w:cantSplit/>
        </w:trPr>
        <w:tc>
          <w:tcPr>
            <w:tcW w:w="940" w:type="dxa"/>
            <w:tcBorders>
              <w:bottom w:val="single" w:sz="2" w:space="0" w:color="BFBFBF"/>
            </w:tcBorders>
          </w:tcPr>
          <w:p>
            <w:pPr>
              <w:pStyle w:val="normal11"/>
              <w:keepLines/>
              <w:spacing w:lineRule="auto" w:line="264" w:before="40" w:after="40"/>
              <w:ind w:hanging="0"/>
              <w:jc w:val="start"/>
              <w:rPr/>
            </w:pPr>
            <w:r>
              <w:rPr>
                <w:sz w:val="17"/>
                <w:szCs w:val="17"/>
              </w:rPr>
              <w:t>NEC-005</w:t>
            </w:r>
          </w:p>
        </w:tc>
        <w:tc>
          <w:tcPr>
            <w:tcW w:w="1005" w:type="dxa"/>
            <w:tcBorders>
              <w:bottom w:val="single" w:sz="2" w:space="0" w:color="BFBFBF"/>
            </w:tcBorders>
          </w:tcPr>
          <w:p>
            <w:pPr>
              <w:pStyle w:val="normal11"/>
              <w:keepLines/>
              <w:spacing w:lineRule="auto" w:line="264" w:before="40" w:after="40"/>
              <w:ind w:hanging="0"/>
              <w:jc w:val="start"/>
              <w:rPr/>
            </w:pPr>
            <w:r>
              <w:rPr>
                <w:sz w:val="17"/>
                <w:szCs w:val="17"/>
              </w:rPr>
              <w:t>PER-003</w:t>
            </w:r>
          </w:p>
        </w:tc>
        <w:tc>
          <w:tcPr>
            <w:tcW w:w="2012" w:type="dxa"/>
            <w:tcBorders>
              <w:bottom w:val="single" w:sz="2" w:space="0" w:color="BFBFBF"/>
            </w:tcBorders>
          </w:tcPr>
          <w:p>
            <w:pPr>
              <w:pStyle w:val="normal11"/>
              <w:keepLines/>
              <w:spacing w:lineRule="auto" w:line="264" w:before="40" w:after="40"/>
              <w:ind w:hanging="0"/>
              <w:jc w:val="start"/>
              <w:rPr/>
            </w:pPr>
            <w:r>
              <w:rPr>
                <w:sz w:val="17"/>
                <w:szCs w:val="17"/>
              </w:rPr>
              <w:t>Encontrar un equipo por placa o serie y ver su hoja de vida.</w:t>
            </w:r>
          </w:p>
        </w:tc>
        <w:tc>
          <w:tcPr>
            <w:tcW w:w="1507" w:type="dxa"/>
            <w:tcBorders>
              <w:bottom w:val="single" w:sz="2" w:space="0" w:color="BFBFBF"/>
            </w:tcBorders>
          </w:tcPr>
          <w:p>
            <w:pPr>
              <w:pStyle w:val="normal11"/>
              <w:keepLines/>
              <w:spacing w:lineRule="auto" w:line="264" w:before="40" w:after="40"/>
              <w:ind w:hanging="0"/>
              <w:jc w:val="start"/>
              <w:rPr/>
            </w:pPr>
            <w:r>
              <w:rPr>
                <w:sz w:val="17"/>
                <w:szCs w:val="17"/>
              </w:rPr>
              <w:t>Carpetas y hojas de cálculo (75 % de IPS).</w:t>
            </w:r>
          </w:p>
        </w:tc>
        <w:tc>
          <w:tcPr>
            <w:tcW w:w="1507" w:type="dxa"/>
            <w:tcBorders>
              <w:bottom w:val="single" w:sz="2" w:space="0" w:color="BFBFBF"/>
            </w:tcBorders>
          </w:tcPr>
          <w:p>
            <w:pPr>
              <w:pStyle w:val="normal11"/>
              <w:keepLines/>
              <w:spacing w:lineRule="auto" w:line="264" w:before="40" w:after="40"/>
              <w:ind w:hanging="0"/>
              <w:jc w:val="start"/>
              <w:rPr/>
            </w:pPr>
            <w:r>
              <w:rPr>
                <w:sz w:val="17"/>
                <w:szCs w:val="17"/>
              </w:rPr>
              <w:t>Hojas de vida desactualizadas.</w:t>
            </w:r>
          </w:p>
        </w:tc>
        <w:tc>
          <w:tcPr>
            <w:tcW w:w="1507" w:type="dxa"/>
            <w:tcBorders>
              <w:bottom w:val="single" w:sz="2" w:space="0" w:color="BFBFBF"/>
            </w:tcBorders>
          </w:tcPr>
          <w:p>
            <w:pPr>
              <w:pStyle w:val="normal11"/>
              <w:keepLines/>
              <w:spacing w:lineRule="auto" w:line="264" w:before="40" w:after="40"/>
              <w:ind w:hanging="0"/>
              <w:jc w:val="start"/>
              <w:rPr/>
            </w:pPr>
            <w:r>
              <w:rPr>
                <w:sz w:val="17"/>
                <w:szCs w:val="17"/>
              </w:rPr>
              <w:t>Orozco y Cortés (2021); CR-002</w:t>
            </w:r>
          </w:p>
        </w:tc>
        <w:tc>
          <w:tcPr>
            <w:tcW w:w="882" w:type="dxa"/>
            <w:tcBorders>
              <w:bottom w:val="single" w:sz="2" w:space="0" w:color="BFBFBF"/>
            </w:tcBorders>
          </w:tcPr>
          <w:p>
            <w:pPr>
              <w:pStyle w:val="normal11"/>
              <w:keepLines/>
              <w:spacing w:lineRule="auto" w:line="264" w:before="40" w:after="40"/>
              <w:ind w:hanging="0"/>
              <w:jc w:val="start"/>
              <w:rPr/>
            </w:pPr>
            <w:r>
              <w:rPr>
                <w:sz w:val="17"/>
                <w:szCs w:val="17"/>
              </w:rPr>
              <w:t>Alta</w:t>
            </w:r>
          </w:p>
        </w:tc>
      </w:tr>
      <w:tr>
        <w:trPr>
          <w:cantSplit/>
        </w:trPr>
        <w:tc>
          <w:tcPr>
            <w:tcW w:w="940" w:type="dxa"/>
            <w:tcBorders>
              <w:bottom w:val="single" w:sz="2" w:space="0" w:color="BFBFBF"/>
            </w:tcBorders>
          </w:tcPr>
          <w:p>
            <w:pPr>
              <w:pStyle w:val="normal11"/>
              <w:keepLines/>
              <w:spacing w:lineRule="auto" w:line="264" w:before="40" w:after="40"/>
              <w:ind w:hanging="0"/>
              <w:jc w:val="start"/>
              <w:rPr/>
            </w:pPr>
            <w:r>
              <w:rPr>
                <w:sz w:val="17"/>
                <w:szCs w:val="17"/>
              </w:rPr>
              <w:t>NEC-006</w:t>
            </w:r>
          </w:p>
        </w:tc>
        <w:tc>
          <w:tcPr>
            <w:tcW w:w="1005" w:type="dxa"/>
            <w:tcBorders>
              <w:bottom w:val="single" w:sz="2" w:space="0" w:color="BFBFBF"/>
            </w:tcBorders>
          </w:tcPr>
          <w:p>
            <w:pPr>
              <w:pStyle w:val="normal11"/>
              <w:keepLines/>
              <w:spacing w:lineRule="auto" w:line="264" w:before="40" w:after="40"/>
              <w:ind w:hanging="0"/>
              <w:jc w:val="start"/>
              <w:rPr/>
            </w:pPr>
            <w:r>
              <w:rPr>
                <w:sz w:val="17"/>
                <w:szCs w:val="17"/>
              </w:rPr>
              <w:t>PER-003</w:t>
            </w:r>
          </w:p>
        </w:tc>
        <w:tc>
          <w:tcPr>
            <w:tcW w:w="2012" w:type="dxa"/>
            <w:tcBorders>
              <w:bottom w:val="single" w:sz="2" w:space="0" w:color="BFBFBF"/>
            </w:tcBorders>
          </w:tcPr>
          <w:p>
            <w:pPr>
              <w:pStyle w:val="normal11"/>
              <w:keepLines/>
              <w:spacing w:lineRule="auto" w:line="264" w:before="40" w:after="40"/>
              <w:ind w:hanging="0"/>
              <w:jc w:val="start"/>
              <w:rPr/>
            </w:pPr>
            <w:r>
              <w:rPr>
                <w:sz w:val="17"/>
                <w:szCs w:val="17"/>
              </w:rPr>
              <w:t>Priorizar por criticidad y asignar a técnicos activos.</w:t>
            </w:r>
          </w:p>
        </w:tc>
        <w:tc>
          <w:tcPr>
            <w:tcW w:w="1507" w:type="dxa"/>
            <w:tcBorders>
              <w:bottom w:val="single" w:sz="2" w:space="0" w:color="BFBFBF"/>
            </w:tcBorders>
          </w:tcPr>
          <w:p>
            <w:pPr>
              <w:pStyle w:val="normal11"/>
              <w:keepLines/>
              <w:spacing w:lineRule="auto" w:line="264" w:before="40" w:after="40"/>
              <w:ind w:hanging="0"/>
              <w:jc w:val="start"/>
              <w:rPr/>
            </w:pPr>
            <w:r>
              <w:rPr>
                <w:sz w:val="17"/>
                <w:szCs w:val="17"/>
              </w:rPr>
              <w:t>Sin clasificación estandarizada.</w:t>
            </w:r>
          </w:p>
        </w:tc>
        <w:tc>
          <w:tcPr>
            <w:tcW w:w="1507" w:type="dxa"/>
            <w:tcBorders>
              <w:bottom w:val="single" w:sz="2" w:space="0" w:color="BFBFBF"/>
            </w:tcBorders>
          </w:tcPr>
          <w:p>
            <w:pPr>
              <w:pStyle w:val="normal11"/>
              <w:keepLines/>
              <w:spacing w:lineRule="auto" w:line="264" w:before="40" w:after="40"/>
              <w:ind w:hanging="0"/>
              <w:jc w:val="start"/>
              <w:rPr/>
            </w:pPr>
            <w:r>
              <w:rPr>
                <w:sz w:val="17"/>
                <w:szCs w:val="17"/>
              </w:rPr>
              <w:t>Equipos críticos sin atender.</w:t>
            </w:r>
          </w:p>
        </w:tc>
        <w:tc>
          <w:tcPr>
            <w:tcW w:w="1507" w:type="dxa"/>
            <w:tcBorders>
              <w:bottom w:val="single" w:sz="2" w:space="0" w:color="BFBFBF"/>
            </w:tcBorders>
          </w:tcPr>
          <w:p>
            <w:pPr>
              <w:pStyle w:val="normal11"/>
              <w:keepLines/>
              <w:spacing w:lineRule="auto" w:line="264" w:before="40" w:after="40"/>
              <w:ind w:hanging="0"/>
              <w:jc w:val="start"/>
              <w:rPr/>
            </w:pPr>
            <w:r>
              <w:rPr>
                <w:sz w:val="17"/>
                <w:szCs w:val="17"/>
              </w:rPr>
              <w:t>RF-018; RN-003; RN-005</w:t>
            </w:r>
          </w:p>
        </w:tc>
        <w:tc>
          <w:tcPr>
            <w:tcW w:w="882" w:type="dxa"/>
            <w:tcBorders>
              <w:bottom w:val="single" w:sz="2" w:space="0" w:color="BFBFBF"/>
            </w:tcBorders>
          </w:tcPr>
          <w:p>
            <w:pPr>
              <w:pStyle w:val="normal11"/>
              <w:keepLines/>
              <w:spacing w:lineRule="auto" w:line="264" w:before="40" w:after="40"/>
              <w:ind w:hanging="0"/>
              <w:jc w:val="start"/>
              <w:rPr/>
            </w:pPr>
            <w:r>
              <w:rPr>
                <w:sz w:val="17"/>
                <w:szCs w:val="17"/>
              </w:rPr>
              <w:t>Alta</w:t>
            </w:r>
          </w:p>
        </w:tc>
      </w:tr>
      <w:tr>
        <w:trPr>
          <w:cantSplit/>
        </w:trPr>
        <w:tc>
          <w:tcPr>
            <w:tcW w:w="940" w:type="dxa"/>
            <w:tcBorders>
              <w:bottom w:val="single" w:sz="2" w:space="0" w:color="BFBFBF"/>
            </w:tcBorders>
          </w:tcPr>
          <w:p>
            <w:pPr>
              <w:pStyle w:val="normal11"/>
              <w:keepLines/>
              <w:spacing w:lineRule="auto" w:line="264" w:before="40" w:after="40"/>
              <w:ind w:hanging="0"/>
              <w:jc w:val="start"/>
              <w:rPr/>
            </w:pPr>
            <w:r>
              <w:rPr>
                <w:sz w:val="17"/>
                <w:szCs w:val="17"/>
              </w:rPr>
              <w:t>NEC-007</w:t>
            </w:r>
          </w:p>
        </w:tc>
        <w:tc>
          <w:tcPr>
            <w:tcW w:w="1005" w:type="dxa"/>
            <w:tcBorders>
              <w:bottom w:val="single" w:sz="2" w:space="0" w:color="BFBFBF"/>
            </w:tcBorders>
          </w:tcPr>
          <w:p>
            <w:pPr>
              <w:pStyle w:val="normal11"/>
              <w:keepLines/>
              <w:spacing w:lineRule="auto" w:line="264" w:before="40" w:after="40"/>
              <w:ind w:hanging="0"/>
              <w:jc w:val="start"/>
              <w:rPr/>
            </w:pPr>
            <w:r>
              <w:rPr>
                <w:sz w:val="17"/>
                <w:szCs w:val="17"/>
              </w:rPr>
              <w:t>PER-002, PER-003</w:t>
            </w:r>
          </w:p>
        </w:tc>
        <w:tc>
          <w:tcPr>
            <w:tcW w:w="2012" w:type="dxa"/>
            <w:tcBorders>
              <w:bottom w:val="single" w:sz="2" w:space="0" w:color="BFBFBF"/>
            </w:tcBorders>
          </w:tcPr>
          <w:p>
            <w:pPr>
              <w:pStyle w:val="normal11"/>
              <w:keepLines/>
              <w:spacing w:lineRule="auto" w:line="264" w:before="40" w:after="40"/>
              <w:ind w:hanging="0"/>
              <w:jc w:val="start"/>
              <w:rPr/>
            </w:pPr>
            <w:r>
              <w:rPr>
                <w:sz w:val="17"/>
                <w:szCs w:val="17"/>
              </w:rPr>
              <w:t>Recibir alertas de preventivos y calibraciones.</w:t>
            </w:r>
          </w:p>
        </w:tc>
        <w:tc>
          <w:tcPr>
            <w:tcW w:w="1507" w:type="dxa"/>
            <w:tcBorders>
              <w:bottom w:val="single" w:sz="2" w:space="0" w:color="BFBFBF"/>
            </w:tcBorders>
          </w:tcPr>
          <w:p>
            <w:pPr>
              <w:pStyle w:val="normal11"/>
              <w:keepLines/>
              <w:spacing w:lineRule="auto" w:line="264" w:before="40" w:after="40"/>
              <w:ind w:hanging="0"/>
              <w:jc w:val="start"/>
              <w:rPr/>
            </w:pPr>
            <w:r>
              <w:rPr>
                <w:sz w:val="17"/>
                <w:szCs w:val="17"/>
              </w:rPr>
              <w:t>Sin alertas automatizadas.</w:t>
            </w:r>
          </w:p>
        </w:tc>
        <w:tc>
          <w:tcPr>
            <w:tcW w:w="1507" w:type="dxa"/>
            <w:tcBorders>
              <w:bottom w:val="single" w:sz="2" w:space="0" w:color="BFBFBF"/>
            </w:tcBorders>
          </w:tcPr>
          <w:p>
            <w:pPr>
              <w:pStyle w:val="normal11"/>
              <w:keepLines/>
              <w:spacing w:lineRule="auto" w:line="264" w:before="40" w:after="40"/>
              <w:ind w:hanging="0"/>
              <w:jc w:val="start"/>
              <w:rPr/>
            </w:pPr>
            <w:r>
              <w:rPr>
                <w:sz w:val="17"/>
                <w:szCs w:val="17"/>
              </w:rPr>
              <w:t>Hasta 42 % de desviación del cronograma.</w:t>
            </w:r>
          </w:p>
        </w:tc>
        <w:tc>
          <w:tcPr>
            <w:tcW w:w="1507" w:type="dxa"/>
            <w:tcBorders>
              <w:bottom w:val="single" w:sz="2" w:space="0" w:color="BFBFBF"/>
            </w:tcBorders>
          </w:tcPr>
          <w:p>
            <w:pPr>
              <w:pStyle w:val="normal11"/>
              <w:keepLines/>
              <w:spacing w:lineRule="auto" w:line="264" w:before="40" w:after="40"/>
              <w:ind w:hanging="0"/>
              <w:jc w:val="start"/>
              <w:rPr/>
            </w:pPr>
            <w:r>
              <w:rPr>
                <w:sz w:val="17"/>
                <w:szCs w:val="17"/>
              </w:rPr>
              <w:t>Camacho-Cogollo et al. (2020); RF-020</w:t>
            </w:r>
          </w:p>
        </w:tc>
        <w:tc>
          <w:tcPr>
            <w:tcW w:w="882" w:type="dxa"/>
            <w:tcBorders>
              <w:bottom w:val="single" w:sz="2" w:space="0" w:color="BFBFBF"/>
            </w:tcBorders>
          </w:tcPr>
          <w:p>
            <w:pPr>
              <w:pStyle w:val="normal11"/>
              <w:keepLines/>
              <w:spacing w:lineRule="auto" w:line="264" w:before="40" w:after="40"/>
              <w:ind w:hanging="0"/>
              <w:jc w:val="start"/>
              <w:rPr/>
            </w:pPr>
            <w:r>
              <w:rPr>
                <w:sz w:val="17"/>
                <w:szCs w:val="17"/>
              </w:rPr>
              <w:t>Alta</w:t>
            </w:r>
          </w:p>
        </w:tc>
      </w:tr>
      <w:tr>
        <w:trPr>
          <w:cantSplit/>
        </w:trPr>
        <w:tc>
          <w:tcPr>
            <w:tcW w:w="940" w:type="dxa"/>
            <w:tcBorders>
              <w:bottom w:val="single" w:sz="2" w:space="0" w:color="BFBFBF"/>
            </w:tcBorders>
          </w:tcPr>
          <w:p>
            <w:pPr>
              <w:pStyle w:val="normal11"/>
              <w:keepLines/>
              <w:spacing w:lineRule="auto" w:line="264" w:before="40" w:after="40"/>
              <w:ind w:hanging="0"/>
              <w:jc w:val="start"/>
              <w:rPr/>
            </w:pPr>
            <w:r>
              <w:rPr>
                <w:sz w:val="17"/>
                <w:szCs w:val="17"/>
              </w:rPr>
              <w:t>NEC-008</w:t>
            </w:r>
          </w:p>
        </w:tc>
        <w:tc>
          <w:tcPr>
            <w:tcW w:w="1005" w:type="dxa"/>
            <w:tcBorders>
              <w:bottom w:val="single" w:sz="2" w:space="0" w:color="BFBFBF"/>
            </w:tcBorders>
          </w:tcPr>
          <w:p>
            <w:pPr>
              <w:pStyle w:val="normal11"/>
              <w:keepLines/>
              <w:spacing w:lineRule="auto" w:line="264" w:before="40" w:after="40"/>
              <w:ind w:hanging="0"/>
              <w:jc w:val="start"/>
              <w:rPr/>
            </w:pPr>
            <w:r>
              <w:rPr>
                <w:sz w:val="17"/>
                <w:szCs w:val="17"/>
              </w:rPr>
              <w:t>PER-005, PER-006</w:t>
            </w:r>
          </w:p>
        </w:tc>
        <w:tc>
          <w:tcPr>
            <w:tcW w:w="2012" w:type="dxa"/>
            <w:tcBorders>
              <w:bottom w:val="single" w:sz="2" w:space="0" w:color="BFBFBF"/>
            </w:tcBorders>
          </w:tcPr>
          <w:p>
            <w:pPr>
              <w:pStyle w:val="normal11"/>
              <w:keepLines/>
              <w:spacing w:lineRule="auto" w:line="264" w:before="40" w:after="40"/>
              <w:ind w:hanging="0"/>
              <w:jc w:val="start"/>
              <w:rPr/>
            </w:pPr>
            <w:r>
              <w:rPr>
                <w:sz w:val="17"/>
                <w:szCs w:val="17"/>
              </w:rPr>
              <w:t>Ver indicadores consolidados de disponibilidad y costos.</w:t>
            </w:r>
          </w:p>
        </w:tc>
        <w:tc>
          <w:tcPr>
            <w:tcW w:w="1507" w:type="dxa"/>
            <w:tcBorders>
              <w:bottom w:val="single" w:sz="2" w:space="0" w:color="BFBFBF"/>
            </w:tcBorders>
          </w:tcPr>
          <w:p>
            <w:pPr>
              <w:pStyle w:val="normal11"/>
              <w:keepLines/>
              <w:spacing w:lineRule="auto" w:line="264" w:before="40" w:after="40"/>
              <w:ind w:hanging="0"/>
              <w:jc w:val="start"/>
              <w:rPr/>
            </w:pPr>
            <w:r>
              <w:rPr>
                <w:sz w:val="17"/>
                <w:szCs w:val="17"/>
              </w:rPr>
              <w:t>Datos dispersos.</w:t>
            </w:r>
          </w:p>
        </w:tc>
        <w:tc>
          <w:tcPr>
            <w:tcW w:w="1507" w:type="dxa"/>
            <w:tcBorders>
              <w:bottom w:val="single" w:sz="2" w:space="0" w:color="BFBFBF"/>
            </w:tcBorders>
          </w:tcPr>
          <w:p>
            <w:pPr>
              <w:pStyle w:val="normal11"/>
              <w:keepLines/>
              <w:spacing w:lineRule="auto" w:line="264" w:before="40" w:after="40"/>
              <w:ind w:hanging="0"/>
              <w:jc w:val="start"/>
              <w:rPr/>
            </w:pPr>
            <w:r>
              <w:rPr>
                <w:sz w:val="17"/>
                <w:szCs w:val="17"/>
              </w:rPr>
              <w:t>Decisiones sin evidencia.</w:t>
            </w:r>
          </w:p>
        </w:tc>
        <w:tc>
          <w:tcPr>
            <w:tcW w:w="1507" w:type="dxa"/>
            <w:tcBorders>
              <w:bottom w:val="single" w:sz="2" w:space="0" w:color="BFBFBF"/>
            </w:tcBorders>
          </w:tcPr>
          <w:p>
            <w:pPr>
              <w:pStyle w:val="normal11"/>
              <w:keepLines/>
              <w:spacing w:lineRule="auto" w:line="264" w:before="40" w:after="40"/>
              <w:ind w:hanging="0"/>
              <w:jc w:val="start"/>
              <w:rPr/>
            </w:pPr>
            <w:r>
              <w:rPr>
                <w:sz w:val="17"/>
                <w:szCs w:val="17"/>
              </w:rPr>
              <w:t>RF-026; DOC-01-FCP Tabla 3</w:t>
            </w:r>
          </w:p>
        </w:tc>
        <w:tc>
          <w:tcPr>
            <w:tcW w:w="882" w:type="dxa"/>
            <w:tcBorders>
              <w:bottom w:val="single" w:sz="2" w:space="0" w:color="BFBFBF"/>
            </w:tcBorders>
          </w:tcPr>
          <w:p>
            <w:pPr>
              <w:pStyle w:val="normal11"/>
              <w:keepLines/>
              <w:spacing w:lineRule="auto" w:line="264" w:before="40" w:after="40"/>
              <w:ind w:hanging="0"/>
              <w:jc w:val="start"/>
              <w:rPr/>
            </w:pPr>
            <w:r>
              <w:rPr>
                <w:sz w:val="17"/>
                <w:szCs w:val="17"/>
              </w:rPr>
              <w:t>Media</w:t>
            </w:r>
          </w:p>
        </w:tc>
      </w:tr>
      <w:tr>
        <w:trPr>
          <w:cantSplit/>
        </w:trPr>
        <w:tc>
          <w:tcPr>
            <w:tcW w:w="940" w:type="dxa"/>
            <w:tcBorders>
              <w:bottom w:val="single" w:sz="2" w:space="0" w:color="BFBFBF"/>
            </w:tcBorders>
          </w:tcPr>
          <w:p>
            <w:pPr>
              <w:pStyle w:val="normal11"/>
              <w:keepLines/>
              <w:spacing w:lineRule="auto" w:line="264" w:before="40" w:after="40"/>
              <w:ind w:hanging="0"/>
              <w:jc w:val="start"/>
              <w:rPr/>
            </w:pPr>
            <w:r>
              <w:rPr>
                <w:sz w:val="17"/>
                <w:szCs w:val="17"/>
              </w:rPr>
              <w:t>NEC-009</w:t>
            </w:r>
          </w:p>
        </w:tc>
        <w:tc>
          <w:tcPr>
            <w:tcW w:w="1005" w:type="dxa"/>
            <w:tcBorders>
              <w:bottom w:val="single" w:sz="2" w:space="0" w:color="BFBFBF"/>
            </w:tcBorders>
          </w:tcPr>
          <w:p>
            <w:pPr>
              <w:pStyle w:val="normal11"/>
              <w:keepLines/>
              <w:spacing w:lineRule="auto" w:line="264" w:before="40" w:after="40"/>
              <w:ind w:hanging="0"/>
              <w:jc w:val="start"/>
              <w:rPr/>
            </w:pPr>
            <w:r>
              <w:rPr>
                <w:sz w:val="17"/>
                <w:szCs w:val="17"/>
              </w:rPr>
              <w:t>PER-007</w:t>
            </w:r>
          </w:p>
        </w:tc>
        <w:tc>
          <w:tcPr>
            <w:tcW w:w="2012" w:type="dxa"/>
            <w:tcBorders>
              <w:bottom w:val="single" w:sz="2" w:space="0" w:color="BFBFBF"/>
            </w:tcBorders>
          </w:tcPr>
          <w:p>
            <w:pPr>
              <w:pStyle w:val="normal11"/>
              <w:keepLines/>
              <w:spacing w:lineRule="auto" w:line="264" w:before="40" w:after="40"/>
              <w:ind w:hanging="0"/>
              <w:jc w:val="start"/>
              <w:rPr/>
            </w:pPr>
            <w:r>
              <w:rPr>
                <w:sz w:val="17"/>
                <w:szCs w:val="17"/>
              </w:rPr>
              <w:t>Revisar historiales inalterables y hojas de vida exportables.</w:t>
            </w:r>
          </w:p>
        </w:tc>
        <w:tc>
          <w:tcPr>
            <w:tcW w:w="1507" w:type="dxa"/>
            <w:tcBorders>
              <w:bottom w:val="single" w:sz="2" w:space="0" w:color="BFBFBF"/>
            </w:tcBorders>
          </w:tcPr>
          <w:p>
            <w:pPr>
              <w:pStyle w:val="normal11"/>
              <w:keepLines/>
              <w:spacing w:lineRule="auto" w:line="264" w:before="40" w:after="40"/>
              <w:ind w:hanging="0"/>
              <w:jc w:val="start"/>
              <w:rPr/>
            </w:pPr>
            <w:r>
              <w:rPr>
                <w:sz w:val="17"/>
                <w:szCs w:val="17"/>
              </w:rPr>
              <w:t>Inconsistencias en auditorías.</w:t>
            </w:r>
          </w:p>
        </w:tc>
        <w:tc>
          <w:tcPr>
            <w:tcW w:w="1507" w:type="dxa"/>
            <w:tcBorders>
              <w:bottom w:val="single" w:sz="2" w:space="0" w:color="BFBFBF"/>
            </w:tcBorders>
          </w:tcPr>
          <w:p>
            <w:pPr>
              <w:pStyle w:val="normal11"/>
              <w:keepLines/>
              <w:spacing w:lineRule="auto" w:line="264" w:before="40" w:after="40"/>
              <w:ind w:hanging="0"/>
              <w:jc w:val="start"/>
              <w:rPr/>
            </w:pPr>
            <w:r>
              <w:rPr>
                <w:sz w:val="17"/>
                <w:szCs w:val="17"/>
              </w:rPr>
              <w:t>Riesgo de sanciones.</w:t>
            </w:r>
          </w:p>
        </w:tc>
        <w:tc>
          <w:tcPr>
            <w:tcW w:w="1507" w:type="dxa"/>
            <w:tcBorders>
              <w:bottom w:val="single" w:sz="2" w:space="0" w:color="BFBFBF"/>
            </w:tcBorders>
          </w:tcPr>
          <w:p>
            <w:pPr>
              <w:pStyle w:val="normal11"/>
              <w:keepLines/>
              <w:spacing w:lineRule="auto" w:line="264" w:before="40" w:after="40"/>
              <w:ind w:hanging="0"/>
              <w:jc w:val="start"/>
              <w:rPr/>
            </w:pPr>
            <w:r>
              <w:rPr>
                <w:sz w:val="17"/>
                <w:szCs w:val="17"/>
              </w:rPr>
              <w:t>Resolución 3100 de 2019; RN-004; RF-027</w:t>
            </w:r>
          </w:p>
        </w:tc>
        <w:tc>
          <w:tcPr>
            <w:tcW w:w="882" w:type="dxa"/>
            <w:tcBorders>
              <w:bottom w:val="single" w:sz="2" w:space="0" w:color="BFBFBF"/>
            </w:tcBorders>
          </w:tcPr>
          <w:p>
            <w:pPr>
              <w:pStyle w:val="normal11"/>
              <w:keepLines/>
              <w:spacing w:lineRule="auto" w:line="264" w:before="40" w:after="40"/>
              <w:ind w:hanging="0"/>
              <w:jc w:val="start"/>
              <w:rPr/>
            </w:pPr>
            <w:r>
              <w:rPr>
                <w:sz w:val="17"/>
                <w:szCs w:val="17"/>
              </w:rPr>
              <w:t>Alta</w:t>
            </w:r>
          </w:p>
        </w:tc>
      </w:tr>
      <w:tr>
        <w:trPr>
          <w:cantSplit/>
        </w:trPr>
        <w:tc>
          <w:tcPr>
            <w:tcW w:w="940" w:type="dxa"/>
            <w:tcBorders>
              <w:bottom w:val="single" w:sz="2" w:space="0" w:color="BFBFBF"/>
            </w:tcBorders>
          </w:tcPr>
          <w:p>
            <w:pPr>
              <w:pStyle w:val="normal11"/>
              <w:keepLines/>
              <w:spacing w:lineRule="auto" w:line="264" w:before="40" w:after="40"/>
              <w:ind w:hanging="0"/>
              <w:jc w:val="start"/>
              <w:rPr/>
            </w:pPr>
            <w:r>
              <w:rPr>
                <w:sz w:val="17"/>
                <w:szCs w:val="17"/>
              </w:rPr>
              <w:t>NEC-010</w:t>
            </w:r>
          </w:p>
        </w:tc>
        <w:tc>
          <w:tcPr>
            <w:tcW w:w="1005" w:type="dxa"/>
            <w:tcBorders>
              <w:bottom w:val="single" w:sz="2" w:space="0" w:color="BFBFBF"/>
            </w:tcBorders>
          </w:tcPr>
          <w:p>
            <w:pPr>
              <w:pStyle w:val="normal11"/>
              <w:keepLines/>
              <w:spacing w:lineRule="auto" w:line="264" w:before="40" w:after="40"/>
              <w:ind w:hanging="0"/>
              <w:jc w:val="start"/>
              <w:rPr/>
            </w:pPr>
            <w:r>
              <w:rPr>
                <w:sz w:val="17"/>
                <w:szCs w:val="17"/>
              </w:rPr>
              <w:t>PER-004</w:t>
            </w:r>
          </w:p>
        </w:tc>
        <w:tc>
          <w:tcPr>
            <w:tcW w:w="2012" w:type="dxa"/>
            <w:tcBorders>
              <w:bottom w:val="single" w:sz="2" w:space="0" w:color="BFBFBF"/>
            </w:tcBorders>
          </w:tcPr>
          <w:p>
            <w:pPr>
              <w:pStyle w:val="normal11"/>
              <w:keepLines/>
              <w:spacing w:lineRule="auto" w:line="264" w:before="40" w:after="40"/>
              <w:ind w:hanging="0"/>
              <w:jc w:val="start"/>
              <w:rPr/>
            </w:pPr>
            <w:r>
              <w:rPr>
                <w:sz w:val="17"/>
                <w:szCs w:val="17"/>
              </w:rPr>
              <w:t>Adaptar formularios por tenant sin programar.</w:t>
            </w:r>
          </w:p>
        </w:tc>
        <w:tc>
          <w:tcPr>
            <w:tcW w:w="1507" w:type="dxa"/>
            <w:tcBorders>
              <w:bottom w:val="single" w:sz="2" w:space="0" w:color="BFBFBF"/>
            </w:tcBorders>
          </w:tcPr>
          <w:p>
            <w:pPr>
              <w:pStyle w:val="normal11"/>
              <w:keepLines/>
              <w:spacing w:lineRule="auto" w:line="264" w:before="40" w:after="40"/>
              <w:ind w:hanging="0"/>
              <w:jc w:val="start"/>
              <w:rPr/>
            </w:pPr>
            <w:r>
              <w:rPr>
                <w:sz w:val="17"/>
                <w:szCs w:val="17"/>
              </w:rPr>
              <w:t>Cambios requieren desarrollo.</w:t>
            </w:r>
          </w:p>
        </w:tc>
        <w:tc>
          <w:tcPr>
            <w:tcW w:w="1507" w:type="dxa"/>
            <w:tcBorders>
              <w:bottom w:val="single" w:sz="2" w:space="0" w:color="BFBFBF"/>
            </w:tcBorders>
          </w:tcPr>
          <w:p>
            <w:pPr>
              <w:pStyle w:val="normal11"/>
              <w:keepLines/>
              <w:spacing w:lineRule="auto" w:line="264" w:before="40" w:after="40"/>
              <w:ind w:hanging="0"/>
              <w:jc w:val="start"/>
              <w:rPr/>
            </w:pPr>
            <w:r>
              <w:rPr>
                <w:sz w:val="17"/>
                <w:szCs w:val="17"/>
              </w:rPr>
              <w:t>Baja adopción por tipo de equipo.</w:t>
            </w:r>
          </w:p>
        </w:tc>
        <w:tc>
          <w:tcPr>
            <w:tcW w:w="1507" w:type="dxa"/>
            <w:tcBorders>
              <w:bottom w:val="single" w:sz="2" w:space="0" w:color="BFBFBF"/>
            </w:tcBorders>
          </w:tcPr>
          <w:p>
            <w:pPr>
              <w:pStyle w:val="normal11"/>
              <w:keepLines/>
              <w:spacing w:lineRule="auto" w:line="264" w:before="40" w:after="40"/>
              <w:ind w:hanging="0"/>
              <w:jc w:val="start"/>
              <w:rPr/>
            </w:pPr>
            <w:r>
              <w:rPr>
                <w:sz w:val="17"/>
                <w:szCs w:val="17"/>
              </w:rPr>
              <w:t>RF-006; RF-025</w:t>
            </w:r>
          </w:p>
        </w:tc>
        <w:tc>
          <w:tcPr>
            <w:tcW w:w="882" w:type="dxa"/>
            <w:tcBorders>
              <w:bottom w:val="single" w:sz="2" w:space="0" w:color="BFBFBF"/>
            </w:tcBorders>
          </w:tcPr>
          <w:p>
            <w:pPr>
              <w:pStyle w:val="normal11"/>
              <w:keepLines/>
              <w:spacing w:lineRule="auto" w:line="264" w:before="40" w:after="40"/>
              <w:ind w:hanging="0"/>
              <w:jc w:val="start"/>
              <w:rPr/>
            </w:pPr>
            <w:r>
              <w:rPr>
                <w:sz w:val="17"/>
                <w:szCs w:val="17"/>
              </w:rPr>
              <w:t>Media</w:t>
            </w:r>
          </w:p>
        </w:tc>
      </w:tr>
      <w:tr>
        <w:trPr>
          <w:cantSplit/>
        </w:trPr>
        <w:tc>
          <w:tcPr>
            <w:tcW w:w="940" w:type="dxa"/>
            <w:tcBorders>
              <w:bottom w:val="single" w:sz="12" w:space="0" w:color="000000"/>
            </w:tcBorders>
          </w:tcPr>
          <w:p>
            <w:pPr>
              <w:pStyle w:val="normal11"/>
              <w:keepLines/>
              <w:spacing w:lineRule="auto" w:line="264" w:before="40" w:after="40"/>
              <w:ind w:hanging="0"/>
              <w:jc w:val="start"/>
              <w:rPr/>
            </w:pPr>
            <w:r>
              <w:rPr>
                <w:sz w:val="17"/>
                <w:szCs w:val="17"/>
              </w:rPr>
              <w:t>NEC-011</w:t>
            </w:r>
          </w:p>
        </w:tc>
        <w:tc>
          <w:tcPr>
            <w:tcW w:w="1005" w:type="dxa"/>
            <w:tcBorders>
              <w:bottom w:val="single" w:sz="12" w:space="0" w:color="000000"/>
            </w:tcBorders>
          </w:tcPr>
          <w:p>
            <w:pPr>
              <w:pStyle w:val="normal11"/>
              <w:keepLines/>
              <w:spacing w:lineRule="auto" w:line="264" w:before="40" w:after="40"/>
              <w:ind w:hanging="0"/>
              <w:jc w:val="start"/>
              <w:rPr/>
            </w:pPr>
            <w:r>
              <w:rPr>
                <w:sz w:val="17"/>
                <w:szCs w:val="17"/>
              </w:rPr>
              <w:t>Todos</w:t>
            </w:r>
          </w:p>
        </w:tc>
        <w:tc>
          <w:tcPr>
            <w:tcW w:w="2012" w:type="dxa"/>
            <w:tcBorders>
              <w:bottom w:val="single" w:sz="12" w:space="0" w:color="000000"/>
            </w:tcBorders>
          </w:tcPr>
          <w:p>
            <w:pPr>
              <w:pStyle w:val="normal11"/>
              <w:keepLines/>
              <w:spacing w:lineRule="auto" w:line="264" w:before="40" w:after="40"/>
              <w:ind w:hanging="0"/>
              <w:jc w:val="start"/>
              <w:rPr/>
            </w:pPr>
            <w:r>
              <w:rPr>
                <w:sz w:val="17"/>
                <w:szCs w:val="17"/>
              </w:rPr>
              <w:t>Trabajar con sesión segura sin perder lo digitado.</w:t>
            </w:r>
          </w:p>
        </w:tc>
        <w:tc>
          <w:tcPr>
            <w:tcW w:w="1507" w:type="dxa"/>
            <w:tcBorders>
              <w:bottom w:val="single" w:sz="12" w:space="0" w:color="000000"/>
            </w:tcBorders>
          </w:tcPr>
          <w:p>
            <w:pPr>
              <w:pStyle w:val="normal11"/>
              <w:keepLines/>
              <w:spacing w:lineRule="auto" w:line="264" w:before="40" w:after="40"/>
              <w:ind w:hanging="0"/>
              <w:jc w:val="start"/>
              <w:rPr/>
            </w:pPr>
            <w:r>
              <w:rPr>
                <w:sz w:val="17"/>
                <w:szCs w:val="17"/>
              </w:rPr>
              <w:t>Estaciones compartidas.</w:t>
            </w:r>
          </w:p>
        </w:tc>
        <w:tc>
          <w:tcPr>
            <w:tcW w:w="1507" w:type="dxa"/>
            <w:tcBorders>
              <w:bottom w:val="single" w:sz="12" w:space="0" w:color="000000"/>
            </w:tcBorders>
          </w:tcPr>
          <w:p>
            <w:pPr>
              <w:pStyle w:val="normal11"/>
              <w:keepLines/>
              <w:spacing w:lineRule="auto" w:line="264" w:before="40" w:after="40"/>
              <w:ind w:hanging="0"/>
              <w:jc w:val="start"/>
              <w:rPr/>
            </w:pPr>
            <w:r>
              <w:rPr>
                <w:sz w:val="17"/>
                <w:szCs w:val="17"/>
              </w:rPr>
              <w:t>Accesos indebidos o pérdida de datos.</w:t>
            </w:r>
          </w:p>
        </w:tc>
        <w:tc>
          <w:tcPr>
            <w:tcW w:w="1507" w:type="dxa"/>
            <w:tcBorders>
              <w:bottom w:val="single" w:sz="12" w:space="0" w:color="000000"/>
            </w:tcBorders>
          </w:tcPr>
          <w:p>
            <w:pPr>
              <w:pStyle w:val="normal11"/>
              <w:keepLines/>
              <w:spacing w:lineRule="auto" w:line="264" w:before="40" w:after="40"/>
              <w:ind w:hanging="0"/>
              <w:jc w:val="start"/>
              <w:rPr/>
            </w:pPr>
            <w:r>
              <w:rPr>
                <w:sz w:val="17"/>
                <w:szCs w:val="17"/>
              </w:rPr>
              <w:t>RF-011; RNF-004</w:t>
            </w:r>
          </w:p>
        </w:tc>
        <w:tc>
          <w:tcPr>
            <w:tcW w:w="882" w:type="dxa"/>
            <w:tcBorders>
              <w:bottom w:val="single" w:sz="12" w:space="0" w:color="000000"/>
            </w:tcBorders>
          </w:tcPr>
          <w:p>
            <w:pPr>
              <w:pStyle w:val="normal11"/>
              <w:keepLines/>
              <w:spacing w:lineRule="auto" w:line="264" w:before="40" w:after="40"/>
              <w:ind w:hanging="0"/>
              <w:jc w:val="start"/>
              <w:rPr/>
            </w:pPr>
            <w:r>
              <w:rPr>
                <w:sz w:val="17"/>
                <w:szCs w:val="17"/>
              </w:rPr>
              <w:t>Media</w:t>
            </w:r>
          </w:p>
        </w:tc>
      </w:tr>
    </w:tbl>
    <w:p>
      <w:pPr>
        <w:pStyle w:val="normal11"/>
        <w:spacing w:lineRule="auto" w:line="480" w:before="80" w:after="240"/>
        <w:ind w:hanging="0"/>
        <w:jc w:val="both"/>
        <w:rPr/>
      </w:pPr>
      <w:r>
        <w:rPr>
          <w:i/>
          <w:iCs/>
          <w:sz w:val="19"/>
          <w:szCs w:val="19"/>
        </w:rPr>
        <w:t xml:space="preserve">Nota. </w:t>
      </w:r>
      <w:r>
        <w:rPr>
          <w:sz w:val="19"/>
          <w:szCs w:val="19"/>
        </w:rPr>
        <w:t>La prioridad combina la prioridad MoSCoW de los RF y el impacto en la seguridad del paciente (Ministerio de Salud y Protección Social, 2019).</w:t>
      </w:r>
    </w:p>
    <w:p>
      <w:pPr>
        <w:pStyle w:val="normal11"/>
        <w:keepNext w:val="true"/>
        <w:numPr>
          <w:ilvl w:val="0"/>
          <w:numId w:val="0"/>
        </w:numPr>
        <w:spacing w:lineRule="auto" w:line="480" w:before="360" w:after="160"/>
        <w:ind w:hanging="0" w:start="0"/>
        <w:jc w:val="both"/>
        <w:outlineLvl w:val="0"/>
        <w:rPr/>
      </w:pPr>
      <w:r>
        <w:rPr>
          <w:b/>
          <w:bCs/>
          <w:sz w:val="24"/>
          <w:szCs w:val="24"/>
        </w:rPr>
        <w:t>4. Arquitectura de Información</w:t>
      </w:r>
    </w:p>
    <w:p>
      <w:pPr>
        <w:pStyle w:val="normal11"/>
        <w:keepNext w:val="true"/>
        <w:numPr>
          <w:ilvl w:val="0"/>
          <w:numId w:val="0"/>
        </w:numPr>
        <w:spacing w:lineRule="auto" w:line="480" w:before="280" w:after="120"/>
        <w:ind w:hanging="0" w:start="0"/>
        <w:jc w:val="both"/>
        <w:outlineLvl w:val="1"/>
        <w:rPr/>
      </w:pPr>
      <w:r>
        <w:rPr>
          <w:b/>
          <w:bCs/>
          <w:sz w:val="24"/>
          <w:szCs w:val="24"/>
        </w:rPr>
        <w:t>4.1 Inventario de Contenidos y Funciones</w:t>
      </w:r>
    </w:p>
    <w:p>
      <w:pPr>
        <w:pStyle w:val="normal11"/>
        <w:keepNext w:val="true"/>
        <w:spacing w:lineRule="auto" w:line="480" w:before="240" w:after="0"/>
        <w:ind w:hanging="0"/>
        <w:jc w:val="both"/>
        <w:rPr/>
      </w:pPr>
      <w:r>
        <w:rPr>
          <w:b/>
          <w:bCs/>
          <w:sz w:val="22"/>
          <w:szCs w:val="22"/>
        </w:rPr>
        <w:t>Tabla 13</w:t>
      </w:r>
    </w:p>
    <w:p>
      <w:pPr>
        <w:pStyle w:val="normal11"/>
        <w:keepNext w:val="true"/>
        <w:spacing w:lineRule="auto" w:line="480" w:before="0" w:after="120"/>
        <w:ind w:hanging="0"/>
        <w:jc w:val="both"/>
        <w:rPr/>
      </w:pPr>
      <w:r>
        <w:rPr>
          <w:i/>
          <w:iCs/>
          <w:sz w:val="22"/>
          <w:szCs w:val="22"/>
        </w:rPr>
        <w:t>Inventario de Contenidos y Funciones</w:t>
      </w:r>
    </w:p>
    <w:tbl>
      <w:tblPr>
        <w:tblStyle w:val="Table1"/>
        <w:tblW w:w="9360" w:type="dxa"/>
        <w:jc w:val="center"/>
        <w:tblInd w:w="0" w:type="dxa"/>
        <w:tblLayout w:type="fixed"/>
        <w:tblCellMar>
          <w:top w:w="0" w:type="dxa"/>
          <w:start w:w="80" w:type="dxa"/>
          <w:bottom w:w="0" w:type="dxa"/>
          <w:end w:w="80" w:type="dxa"/>
        </w:tblCellMar>
        <w:tblLook w:val="0400"/>
      </w:tblPr>
      <w:tblGrid>
        <w:gridCol w:w="1033"/>
        <w:gridCol w:w="1944"/>
        <w:gridCol w:w="1456"/>
        <w:gridCol w:w="913"/>
        <w:gridCol w:w="850"/>
        <w:gridCol w:w="1821"/>
        <w:gridCol w:w="1343"/>
      </w:tblGrid>
      <w:tr>
        <w:trPr>
          <w:tblHeader w:val="true"/>
          <w:cantSplit/>
        </w:trPr>
        <w:tc>
          <w:tcPr>
            <w:tcW w:w="1033"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ID</w:t>
            </w:r>
          </w:p>
        </w:tc>
        <w:tc>
          <w:tcPr>
            <w:tcW w:w="1944"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Contenido / función</w:t>
            </w:r>
          </w:p>
        </w:tc>
        <w:tc>
          <w:tcPr>
            <w:tcW w:w="1456"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Usuario</w:t>
            </w:r>
          </w:p>
        </w:tc>
        <w:tc>
          <w:tcPr>
            <w:tcW w:w="913"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Frecuencia</w:t>
            </w:r>
          </w:p>
        </w:tc>
        <w:tc>
          <w:tcPr>
            <w:tcW w:w="850"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Prioridad</w:t>
            </w:r>
          </w:p>
        </w:tc>
        <w:tc>
          <w:tcPr>
            <w:tcW w:w="1821"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Ubicación propuesta</w:t>
            </w:r>
          </w:p>
        </w:tc>
        <w:tc>
          <w:tcPr>
            <w:tcW w:w="1343"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Fuente</w:t>
            </w:r>
          </w:p>
        </w:tc>
      </w:tr>
      <w:tr>
        <w:trPr>
          <w:cantSplit/>
        </w:trPr>
        <w:tc>
          <w:tcPr>
            <w:tcW w:w="1033" w:type="dxa"/>
            <w:tcBorders>
              <w:bottom w:val="single" w:sz="2" w:space="0" w:color="BFBFBF"/>
            </w:tcBorders>
          </w:tcPr>
          <w:p>
            <w:pPr>
              <w:pStyle w:val="normal11"/>
              <w:keepNext w:val="true"/>
              <w:keepLines/>
              <w:spacing w:lineRule="auto" w:line="264" w:before="40" w:after="40"/>
              <w:ind w:hanging="0"/>
              <w:jc w:val="start"/>
              <w:rPr/>
            </w:pPr>
            <w:r>
              <w:rPr>
                <w:sz w:val="17"/>
                <w:szCs w:val="17"/>
              </w:rPr>
              <w:t>CONT-001</w:t>
            </w:r>
          </w:p>
        </w:tc>
        <w:tc>
          <w:tcPr>
            <w:tcW w:w="1944" w:type="dxa"/>
            <w:tcBorders>
              <w:bottom w:val="single" w:sz="2" w:space="0" w:color="BFBFBF"/>
            </w:tcBorders>
          </w:tcPr>
          <w:p>
            <w:pPr>
              <w:pStyle w:val="normal11"/>
              <w:keepNext w:val="true"/>
              <w:keepLines/>
              <w:spacing w:lineRule="auto" w:line="264" w:before="40" w:after="40"/>
              <w:ind w:hanging="0"/>
              <w:jc w:val="start"/>
              <w:rPr/>
            </w:pPr>
            <w:r>
              <w:rPr>
                <w:sz w:val="17"/>
                <w:szCs w:val="17"/>
              </w:rPr>
              <w:t>Inicio de sesión y cambio de clave</w:t>
            </w:r>
          </w:p>
        </w:tc>
        <w:tc>
          <w:tcPr>
            <w:tcW w:w="1456" w:type="dxa"/>
            <w:tcBorders>
              <w:bottom w:val="single" w:sz="2" w:space="0" w:color="BFBFBF"/>
            </w:tcBorders>
          </w:tcPr>
          <w:p>
            <w:pPr>
              <w:pStyle w:val="normal11"/>
              <w:keepNext w:val="true"/>
              <w:keepLines/>
              <w:spacing w:lineRule="auto" w:line="264" w:before="40" w:after="40"/>
              <w:ind w:hanging="0"/>
              <w:jc w:val="start"/>
              <w:rPr/>
            </w:pPr>
            <w:r>
              <w:rPr>
                <w:sz w:val="17"/>
                <w:szCs w:val="17"/>
              </w:rPr>
              <w:t>PER-001 a PER-007</w:t>
            </w:r>
          </w:p>
        </w:tc>
        <w:tc>
          <w:tcPr>
            <w:tcW w:w="913" w:type="dxa"/>
            <w:tcBorders>
              <w:bottom w:val="single" w:sz="2" w:space="0" w:color="BFBFBF"/>
            </w:tcBorders>
          </w:tcPr>
          <w:p>
            <w:pPr>
              <w:pStyle w:val="normal11"/>
              <w:keepNext w:val="true"/>
              <w:keepLines/>
              <w:spacing w:lineRule="auto" w:line="264" w:before="40" w:after="40"/>
              <w:ind w:hanging="0"/>
              <w:jc w:val="start"/>
              <w:rPr/>
            </w:pPr>
            <w:r>
              <w:rPr>
                <w:sz w:val="17"/>
                <w:szCs w:val="17"/>
              </w:rPr>
              <w:t>Alta</w:t>
            </w:r>
          </w:p>
        </w:tc>
        <w:tc>
          <w:tcPr>
            <w:tcW w:w="850" w:type="dxa"/>
            <w:tcBorders>
              <w:bottom w:val="single" w:sz="2" w:space="0" w:color="BFBFBF"/>
            </w:tcBorders>
          </w:tcPr>
          <w:p>
            <w:pPr>
              <w:pStyle w:val="normal11"/>
              <w:keepNext w:val="true"/>
              <w:keepLines/>
              <w:spacing w:lineRule="auto" w:line="264" w:before="40" w:after="40"/>
              <w:ind w:hanging="0"/>
              <w:jc w:val="start"/>
              <w:rPr/>
            </w:pPr>
            <w:r>
              <w:rPr>
                <w:sz w:val="17"/>
                <w:szCs w:val="17"/>
              </w:rPr>
              <w:t>Must</w:t>
            </w:r>
          </w:p>
        </w:tc>
        <w:tc>
          <w:tcPr>
            <w:tcW w:w="1821" w:type="dxa"/>
            <w:tcBorders>
              <w:bottom w:val="single" w:sz="2" w:space="0" w:color="BFBFBF"/>
            </w:tcBorders>
          </w:tcPr>
          <w:p>
            <w:pPr>
              <w:pStyle w:val="normal11"/>
              <w:keepNext w:val="true"/>
              <w:keepLines/>
              <w:spacing w:lineRule="auto" w:line="264" w:before="40" w:after="40"/>
              <w:ind w:hanging="0"/>
              <w:jc w:val="start"/>
              <w:rPr/>
            </w:pPr>
            <w:r>
              <w:rPr>
                <w:sz w:val="17"/>
                <w:szCs w:val="17"/>
              </w:rPr>
              <w:t>Ventana de acceso</w:t>
            </w:r>
          </w:p>
        </w:tc>
        <w:tc>
          <w:tcPr>
            <w:tcW w:w="1343" w:type="dxa"/>
            <w:tcBorders>
              <w:bottom w:val="single" w:sz="2" w:space="0" w:color="BFBFBF"/>
            </w:tcBorders>
          </w:tcPr>
          <w:p>
            <w:pPr>
              <w:pStyle w:val="normal11"/>
              <w:keepNext w:val="true"/>
              <w:keepLines/>
              <w:spacing w:lineRule="auto" w:line="264" w:before="40" w:after="40"/>
              <w:ind w:hanging="0"/>
              <w:jc w:val="start"/>
              <w:rPr/>
            </w:pPr>
            <w:r>
              <w:rPr>
                <w:sz w:val="17"/>
                <w:szCs w:val="17"/>
              </w:rPr>
              <w:t>RF-002, RF-012</w:t>
            </w:r>
          </w:p>
        </w:tc>
      </w:tr>
      <w:tr>
        <w:trPr>
          <w:cantSplit/>
        </w:trPr>
        <w:tc>
          <w:tcPr>
            <w:tcW w:w="1033" w:type="dxa"/>
            <w:tcBorders>
              <w:bottom w:val="single" w:sz="2" w:space="0" w:color="BFBFBF"/>
            </w:tcBorders>
          </w:tcPr>
          <w:p>
            <w:pPr>
              <w:pStyle w:val="normal11"/>
              <w:keepNext w:val="true"/>
              <w:keepLines/>
              <w:spacing w:lineRule="auto" w:line="264" w:before="40" w:after="40"/>
              <w:ind w:hanging="0"/>
              <w:jc w:val="start"/>
              <w:rPr/>
            </w:pPr>
            <w:r>
              <w:rPr>
                <w:sz w:val="17"/>
                <w:szCs w:val="17"/>
              </w:rPr>
              <w:t>CONT-002</w:t>
            </w:r>
          </w:p>
        </w:tc>
        <w:tc>
          <w:tcPr>
            <w:tcW w:w="1944" w:type="dxa"/>
            <w:tcBorders>
              <w:bottom w:val="single" w:sz="2" w:space="0" w:color="BFBFBF"/>
            </w:tcBorders>
          </w:tcPr>
          <w:p>
            <w:pPr>
              <w:pStyle w:val="normal11"/>
              <w:keepNext w:val="true"/>
              <w:keepLines/>
              <w:spacing w:lineRule="auto" w:line="264" w:before="40" w:after="40"/>
              <w:ind w:hanging="0"/>
              <w:jc w:val="start"/>
              <w:rPr/>
            </w:pPr>
            <w:r>
              <w:rPr>
                <w:sz w:val="17"/>
                <w:szCs w:val="17"/>
              </w:rPr>
              <w:t>Pendientes y alertas del rol</w:t>
            </w:r>
          </w:p>
        </w:tc>
        <w:tc>
          <w:tcPr>
            <w:tcW w:w="1456" w:type="dxa"/>
            <w:tcBorders>
              <w:bottom w:val="single" w:sz="2" w:space="0" w:color="BFBFBF"/>
            </w:tcBorders>
          </w:tcPr>
          <w:p>
            <w:pPr>
              <w:pStyle w:val="normal11"/>
              <w:keepNext w:val="true"/>
              <w:keepLines/>
              <w:spacing w:lineRule="auto" w:line="264" w:before="40" w:after="40"/>
              <w:ind w:hanging="0"/>
              <w:jc w:val="start"/>
              <w:rPr/>
            </w:pPr>
            <w:r>
              <w:rPr>
                <w:sz w:val="17"/>
                <w:szCs w:val="17"/>
              </w:rPr>
              <w:t>PER-002, PER-003</w:t>
            </w:r>
          </w:p>
        </w:tc>
        <w:tc>
          <w:tcPr>
            <w:tcW w:w="913" w:type="dxa"/>
            <w:tcBorders>
              <w:bottom w:val="single" w:sz="2" w:space="0" w:color="BFBFBF"/>
            </w:tcBorders>
          </w:tcPr>
          <w:p>
            <w:pPr>
              <w:pStyle w:val="normal11"/>
              <w:keepNext w:val="true"/>
              <w:keepLines/>
              <w:spacing w:lineRule="auto" w:line="264" w:before="40" w:after="40"/>
              <w:ind w:hanging="0"/>
              <w:jc w:val="start"/>
              <w:rPr/>
            </w:pPr>
            <w:r>
              <w:rPr>
                <w:sz w:val="17"/>
                <w:szCs w:val="17"/>
              </w:rPr>
              <w:t>Alta</w:t>
            </w:r>
          </w:p>
        </w:tc>
        <w:tc>
          <w:tcPr>
            <w:tcW w:w="850" w:type="dxa"/>
            <w:tcBorders>
              <w:bottom w:val="single" w:sz="2" w:space="0" w:color="BFBFBF"/>
            </w:tcBorders>
          </w:tcPr>
          <w:p>
            <w:pPr>
              <w:pStyle w:val="normal11"/>
              <w:keepNext w:val="true"/>
              <w:keepLines/>
              <w:spacing w:lineRule="auto" w:line="264" w:before="40" w:after="40"/>
              <w:ind w:hanging="0"/>
              <w:jc w:val="start"/>
              <w:rPr/>
            </w:pPr>
            <w:r>
              <w:rPr>
                <w:sz w:val="17"/>
                <w:szCs w:val="17"/>
              </w:rPr>
              <w:t>Should</w:t>
            </w:r>
          </w:p>
        </w:tc>
        <w:tc>
          <w:tcPr>
            <w:tcW w:w="1821" w:type="dxa"/>
            <w:tcBorders>
              <w:bottom w:val="single" w:sz="2" w:space="0" w:color="BFBFBF"/>
            </w:tcBorders>
          </w:tcPr>
          <w:p>
            <w:pPr>
              <w:pStyle w:val="normal11"/>
              <w:keepNext w:val="true"/>
              <w:keepLines/>
              <w:spacing w:lineRule="auto" w:line="264" w:before="40" w:after="40"/>
              <w:ind w:hanging="0"/>
              <w:jc w:val="start"/>
              <w:rPr/>
            </w:pPr>
            <w:r>
              <w:rPr>
                <w:sz w:val="17"/>
                <w:szCs w:val="17"/>
              </w:rPr>
              <w:t xml:space="preserve">Dashboard › Atención requerida y campana de alertas</w:t>
            </w:r>
          </w:p>
        </w:tc>
        <w:tc>
          <w:tcPr>
            <w:tcW w:w="1343" w:type="dxa"/>
            <w:tcBorders>
              <w:bottom w:val="single" w:sz="2" w:space="0" w:color="BFBFBF"/>
            </w:tcBorders>
          </w:tcPr>
          <w:p>
            <w:pPr>
              <w:pStyle w:val="normal11"/>
              <w:keepNext w:val="true"/>
              <w:keepLines/>
              <w:spacing w:lineRule="auto" w:line="264" w:before="40" w:after="40"/>
              <w:ind w:hanging="0"/>
              <w:jc w:val="start"/>
              <w:rPr/>
            </w:pPr>
            <w:r>
              <w:rPr>
                <w:sz w:val="17"/>
                <w:szCs w:val="17"/>
              </w:rPr>
              <w:t>RF-020</w:t>
            </w:r>
          </w:p>
        </w:tc>
      </w:tr>
      <w:tr>
        <w:trPr>
          <w:cantSplit/>
        </w:trPr>
        <w:tc>
          <w:tcPr>
            <w:tcW w:w="1033" w:type="dxa"/>
            <w:tcBorders>
              <w:bottom w:val="single" w:sz="2" w:space="0" w:color="BFBFBF"/>
            </w:tcBorders>
          </w:tcPr>
          <w:p>
            <w:pPr>
              <w:pStyle w:val="normal11"/>
              <w:keepLines/>
              <w:spacing w:lineRule="auto" w:line="264" w:before="40" w:after="40"/>
              <w:ind w:hanging="0"/>
              <w:jc w:val="start"/>
              <w:rPr/>
            </w:pPr>
            <w:r>
              <w:rPr>
                <w:sz w:val="17"/>
                <w:szCs w:val="17"/>
              </w:rPr>
              <w:t>CONT-003</w:t>
            </w:r>
          </w:p>
        </w:tc>
        <w:tc>
          <w:tcPr>
            <w:tcW w:w="1944" w:type="dxa"/>
            <w:tcBorders>
              <w:bottom w:val="single" w:sz="2" w:space="0" w:color="BFBFBF"/>
            </w:tcBorders>
          </w:tcPr>
          <w:p>
            <w:pPr>
              <w:pStyle w:val="normal11"/>
              <w:keepLines/>
              <w:spacing w:lineRule="auto" w:line="264" w:before="40" w:after="40"/>
              <w:ind w:hanging="0"/>
              <w:jc w:val="start"/>
              <w:rPr/>
            </w:pPr>
            <w:r>
              <w:rPr>
                <w:sz w:val="17"/>
                <w:szCs w:val="17"/>
              </w:rPr>
              <w:t>Reporte de falla con criticidad</w:t>
            </w:r>
          </w:p>
        </w:tc>
        <w:tc>
          <w:tcPr>
            <w:tcW w:w="1456" w:type="dxa"/>
            <w:tcBorders>
              <w:bottom w:val="single" w:sz="2" w:space="0" w:color="BFBFBF"/>
            </w:tcBorders>
          </w:tcPr>
          <w:p>
            <w:pPr>
              <w:pStyle w:val="normal11"/>
              <w:keepLines/>
              <w:spacing w:lineRule="auto" w:line="264" w:before="40" w:after="40"/>
              <w:ind w:hanging="0"/>
              <w:jc w:val="start"/>
              <w:rPr/>
            </w:pPr>
            <w:r>
              <w:rPr>
                <w:sz w:val="17"/>
                <w:szCs w:val="17"/>
              </w:rPr>
              <w:t>PER-001</w:t>
            </w:r>
          </w:p>
        </w:tc>
        <w:tc>
          <w:tcPr>
            <w:tcW w:w="913" w:type="dxa"/>
            <w:tcBorders>
              <w:bottom w:val="single" w:sz="2" w:space="0" w:color="BFBFBF"/>
            </w:tcBorders>
          </w:tcPr>
          <w:p>
            <w:pPr>
              <w:pStyle w:val="normal11"/>
              <w:keepLines/>
              <w:spacing w:lineRule="auto" w:line="264" w:before="40" w:after="40"/>
              <w:ind w:hanging="0"/>
              <w:jc w:val="start"/>
              <w:rPr/>
            </w:pPr>
            <w:r>
              <w:rPr>
                <w:sz w:val="17"/>
                <w:szCs w:val="17"/>
              </w:rPr>
              <w:t>Media</w:t>
            </w:r>
          </w:p>
        </w:tc>
        <w:tc>
          <w:tcPr>
            <w:tcW w:w="850" w:type="dxa"/>
            <w:tcBorders>
              <w:bottom w:val="single" w:sz="2" w:space="0" w:color="BFBFBF"/>
            </w:tcBorders>
          </w:tcPr>
          <w:p>
            <w:pPr>
              <w:pStyle w:val="normal11"/>
              <w:keepLines/>
              <w:spacing w:lineRule="auto" w:line="264" w:before="40" w:after="40"/>
              <w:ind w:hanging="0"/>
              <w:jc w:val="start"/>
              <w:rPr/>
            </w:pPr>
            <w:r>
              <w:rPr>
                <w:sz w:val="17"/>
                <w:szCs w:val="17"/>
              </w:rPr>
              <w:t>Must</w:t>
            </w:r>
          </w:p>
        </w:tc>
        <w:tc>
          <w:tcPr>
            <w:tcW w:w="1821" w:type="dxa"/>
            <w:tcBorders>
              <w:bottom w:val="single" w:sz="2" w:space="0" w:color="BFBFBF"/>
            </w:tcBorders>
          </w:tcPr>
          <w:p>
            <w:pPr>
              <w:pStyle w:val="normal11"/>
              <w:keepLines/>
              <w:spacing w:lineRule="auto" w:line="264" w:before="40" w:after="40"/>
              <w:ind w:hanging="0"/>
              <w:jc w:val="start"/>
              <w:rPr/>
            </w:pPr>
            <w:r>
              <w:rPr>
                <w:sz w:val="17"/>
                <w:szCs w:val="17"/>
              </w:rPr>
              <w:t xml:space="preserve">Solicitudes › Reportar falla</w:t>
            </w:r>
          </w:p>
        </w:tc>
        <w:tc>
          <w:tcPr>
            <w:tcW w:w="1343" w:type="dxa"/>
            <w:tcBorders>
              <w:bottom w:val="single" w:sz="2" w:space="0" w:color="BFBFBF"/>
            </w:tcBorders>
          </w:tcPr>
          <w:p>
            <w:pPr>
              <w:pStyle w:val="normal11"/>
              <w:keepLines/>
              <w:spacing w:lineRule="auto" w:line="264" w:before="40" w:after="40"/>
              <w:ind w:hanging="0"/>
              <w:jc w:val="start"/>
              <w:rPr/>
            </w:pPr>
            <w:r>
              <w:rPr>
                <w:sz w:val="17"/>
                <w:szCs w:val="17"/>
              </w:rPr>
              <w:t>RF-004, RF-018</w:t>
            </w:r>
          </w:p>
        </w:tc>
      </w:tr>
      <w:tr>
        <w:trPr>
          <w:cantSplit/>
        </w:trPr>
        <w:tc>
          <w:tcPr>
            <w:tcW w:w="1033" w:type="dxa"/>
            <w:tcBorders>
              <w:bottom w:val="single" w:sz="2" w:space="0" w:color="BFBFBF"/>
            </w:tcBorders>
          </w:tcPr>
          <w:p>
            <w:pPr>
              <w:pStyle w:val="normal11"/>
              <w:keepLines/>
              <w:spacing w:lineRule="auto" w:line="264" w:before="40" w:after="40"/>
              <w:ind w:hanging="0"/>
              <w:jc w:val="start"/>
              <w:rPr/>
            </w:pPr>
            <w:r>
              <w:rPr>
                <w:sz w:val="17"/>
                <w:szCs w:val="17"/>
              </w:rPr>
              <w:t>CONT-004</w:t>
            </w:r>
          </w:p>
        </w:tc>
        <w:tc>
          <w:tcPr>
            <w:tcW w:w="1944" w:type="dxa"/>
            <w:tcBorders>
              <w:bottom w:val="single" w:sz="2" w:space="0" w:color="BFBFBF"/>
            </w:tcBorders>
          </w:tcPr>
          <w:p>
            <w:pPr>
              <w:pStyle w:val="normal11"/>
              <w:keepLines/>
              <w:spacing w:lineRule="auto" w:line="264" w:before="40" w:after="40"/>
              <w:ind w:hanging="0"/>
              <w:jc w:val="start"/>
              <w:rPr/>
            </w:pPr>
            <w:r>
              <w:rPr>
                <w:sz w:val="17"/>
                <w:szCs w:val="17"/>
              </w:rPr>
              <w:t>Estado e historial del tiquete</w:t>
            </w:r>
          </w:p>
        </w:tc>
        <w:tc>
          <w:tcPr>
            <w:tcW w:w="1456" w:type="dxa"/>
            <w:tcBorders>
              <w:bottom w:val="single" w:sz="2" w:space="0" w:color="BFBFBF"/>
            </w:tcBorders>
          </w:tcPr>
          <w:p>
            <w:pPr>
              <w:pStyle w:val="normal11"/>
              <w:keepLines/>
              <w:spacing w:lineRule="auto" w:line="264" w:before="40" w:after="40"/>
              <w:ind w:hanging="0"/>
              <w:jc w:val="start"/>
              <w:rPr/>
            </w:pPr>
            <w:r>
              <w:rPr>
                <w:sz w:val="17"/>
                <w:szCs w:val="17"/>
              </w:rPr>
              <w:t>PER-001 a PER-003, PER-007</w:t>
            </w:r>
          </w:p>
        </w:tc>
        <w:tc>
          <w:tcPr>
            <w:tcW w:w="913" w:type="dxa"/>
            <w:tcBorders>
              <w:bottom w:val="single" w:sz="2" w:space="0" w:color="BFBFBF"/>
            </w:tcBorders>
          </w:tcPr>
          <w:p>
            <w:pPr>
              <w:pStyle w:val="normal11"/>
              <w:keepLines/>
              <w:spacing w:lineRule="auto" w:line="264" w:before="40" w:after="40"/>
              <w:ind w:hanging="0"/>
              <w:jc w:val="start"/>
              <w:rPr/>
            </w:pPr>
            <w:r>
              <w:rPr>
                <w:sz w:val="17"/>
                <w:szCs w:val="17"/>
              </w:rPr>
              <w:t>Alta</w:t>
            </w:r>
          </w:p>
        </w:tc>
        <w:tc>
          <w:tcPr>
            <w:tcW w:w="850" w:type="dxa"/>
            <w:tcBorders>
              <w:bottom w:val="single" w:sz="2" w:space="0" w:color="BFBFBF"/>
            </w:tcBorders>
          </w:tcPr>
          <w:p>
            <w:pPr>
              <w:pStyle w:val="normal11"/>
              <w:keepLines/>
              <w:spacing w:lineRule="auto" w:line="264" w:before="40" w:after="40"/>
              <w:ind w:hanging="0"/>
              <w:jc w:val="start"/>
              <w:rPr/>
            </w:pPr>
            <w:r>
              <w:rPr>
                <w:sz w:val="17"/>
                <w:szCs w:val="17"/>
              </w:rPr>
              <w:t>Must</w:t>
            </w:r>
          </w:p>
        </w:tc>
        <w:tc>
          <w:tcPr>
            <w:tcW w:w="1821" w:type="dxa"/>
            <w:tcBorders>
              <w:bottom w:val="single" w:sz="2" w:space="0" w:color="BFBFBF"/>
            </w:tcBorders>
          </w:tcPr>
          <w:p>
            <w:pPr>
              <w:pStyle w:val="normal11"/>
              <w:keepLines/>
              <w:spacing w:lineRule="auto" w:line="264" w:before="40" w:after="40"/>
              <w:ind w:hanging="0"/>
              <w:jc w:val="start"/>
              <w:rPr/>
            </w:pPr>
            <w:r>
              <w:rPr>
                <w:sz w:val="17"/>
                <w:szCs w:val="17"/>
              </w:rPr>
              <w:t xml:space="preserve">Solicitudes › Seguimiento</w:t>
            </w:r>
          </w:p>
        </w:tc>
        <w:tc>
          <w:tcPr>
            <w:tcW w:w="1343" w:type="dxa"/>
            <w:tcBorders>
              <w:bottom w:val="single" w:sz="2" w:space="0" w:color="BFBFBF"/>
            </w:tcBorders>
          </w:tcPr>
          <w:p>
            <w:pPr>
              <w:pStyle w:val="normal11"/>
              <w:keepLines/>
              <w:spacing w:lineRule="auto" w:line="264" w:before="40" w:after="40"/>
              <w:ind w:hanging="0"/>
              <w:jc w:val="start"/>
              <w:rPr/>
            </w:pPr>
            <w:r>
              <w:rPr>
                <w:sz w:val="17"/>
                <w:szCs w:val="17"/>
              </w:rPr>
              <w:t>RF-017</w:t>
            </w:r>
          </w:p>
        </w:tc>
      </w:tr>
      <w:tr>
        <w:trPr>
          <w:cantSplit/>
        </w:trPr>
        <w:tc>
          <w:tcPr>
            <w:tcW w:w="1033" w:type="dxa"/>
            <w:tcBorders>
              <w:bottom w:val="single" w:sz="2" w:space="0" w:color="BFBFBF"/>
            </w:tcBorders>
          </w:tcPr>
          <w:p>
            <w:pPr>
              <w:pStyle w:val="normal11"/>
              <w:keepLines/>
              <w:spacing w:lineRule="auto" w:line="264" w:before="40" w:after="40"/>
              <w:ind w:hanging="0"/>
              <w:jc w:val="start"/>
              <w:rPr/>
            </w:pPr>
            <w:r>
              <w:rPr>
                <w:sz w:val="17"/>
                <w:szCs w:val="17"/>
              </w:rPr>
              <w:t>CONT-005</w:t>
            </w:r>
          </w:p>
        </w:tc>
        <w:tc>
          <w:tcPr>
            <w:tcW w:w="1944" w:type="dxa"/>
            <w:tcBorders>
              <w:bottom w:val="single" w:sz="2" w:space="0" w:color="BFBFBF"/>
            </w:tcBorders>
          </w:tcPr>
          <w:p>
            <w:pPr>
              <w:pStyle w:val="normal11"/>
              <w:keepLines/>
              <w:spacing w:lineRule="auto" w:line="264" w:before="40" w:after="40"/>
              <w:ind w:hanging="0"/>
              <w:jc w:val="start"/>
              <w:rPr/>
            </w:pPr>
            <w:r>
              <w:rPr>
                <w:sz w:val="17"/>
                <w:szCs w:val="17"/>
              </w:rPr>
              <w:t>Bandeja de tiquetes y asignación</w:t>
            </w:r>
          </w:p>
        </w:tc>
        <w:tc>
          <w:tcPr>
            <w:tcW w:w="1456" w:type="dxa"/>
            <w:tcBorders>
              <w:bottom w:val="single" w:sz="2" w:space="0" w:color="BFBFBF"/>
            </w:tcBorders>
          </w:tcPr>
          <w:p>
            <w:pPr>
              <w:pStyle w:val="normal11"/>
              <w:keepLines/>
              <w:spacing w:lineRule="auto" w:line="264" w:before="40" w:after="40"/>
              <w:ind w:hanging="0"/>
              <w:jc w:val="start"/>
              <w:rPr/>
            </w:pPr>
            <w:r>
              <w:rPr>
                <w:sz w:val="17"/>
                <w:szCs w:val="17"/>
              </w:rPr>
              <w:t>PER-003</w:t>
            </w:r>
          </w:p>
        </w:tc>
        <w:tc>
          <w:tcPr>
            <w:tcW w:w="913" w:type="dxa"/>
            <w:tcBorders>
              <w:bottom w:val="single" w:sz="2" w:space="0" w:color="BFBFBF"/>
            </w:tcBorders>
          </w:tcPr>
          <w:p>
            <w:pPr>
              <w:pStyle w:val="normal11"/>
              <w:keepLines/>
              <w:spacing w:lineRule="auto" w:line="264" w:before="40" w:after="40"/>
              <w:ind w:hanging="0"/>
              <w:jc w:val="start"/>
              <w:rPr/>
            </w:pPr>
            <w:r>
              <w:rPr>
                <w:sz w:val="17"/>
                <w:szCs w:val="17"/>
              </w:rPr>
              <w:t>Alta</w:t>
            </w:r>
          </w:p>
        </w:tc>
        <w:tc>
          <w:tcPr>
            <w:tcW w:w="850" w:type="dxa"/>
            <w:tcBorders>
              <w:bottom w:val="single" w:sz="2" w:space="0" w:color="BFBFBF"/>
            </w:tcBorders>
          </w:tcPr>
          <w:p>
            <w:pPr>
              <w:pStyle w:val="normal11"/>
              <w:keepLines/>
              <w:spacing w:lineRule="auto" w:line="264" w:before="40" w:after="40"/>
              <w:ind w:hanging="0"/>
              <w:jc w:val="start"/>
              <w:rPr/>
            </w:pPr>
            <w:r>
              <w:rPr>
                <w:sz w:val="17"/>
                <w:szCs w:val="17"/>
              </w:rPr>
              <w:t>Should</w:t>
            </w:r>
          </w:p>
        </w:tc>
        <w:tc>
          <w:tcPr>
            <w:tcW w:w="1821" w:type="dxa"/>
            <w:tcBorders>
              <w:bottom w:val="single" w:sz="2" w:space="0" w:color="BFBFBF"/>
            </w:tcBorders>
          </w:tcPr>
          <w:p>
            <w:pPr>
              <w:pStyle w:val="normal11"/>
              <w:keepLines/>
              <w:spacing w:lineRule="auto" w:line="264" w:before="40" w:after="40"/>
              <w:ind w:hanging="0"/>
              <w:jc w:val="start"/>
              <w:rPr/>
            </w:pPr>
            <w:r>
              <w:rPr>
                <w:sz w:val="17"/>
                <w:szCs w:val="17"/>
              </w:rPr>
              <w:t xml:space="preserve">Solicitudes › Bandeja y asignación</w:t>
            </w:r>
          </w:p>
        </w:tc>
        <w:tc>
          <w:tcPr>
            <w:tcW w:w="1343" w:type="dxa"/>
            <w:tcBorders>
              <w:bottom w:val="single" w:sz="2" w:space="0" w:color="BFBFBF"/>
            </w:tcBorders>
          </w:tcPr>
          <w:p>
            <w:pPr>
              <w:pStyle w:val="normal11"/>
              <w:keepLines/>
              <w:spacing w:lineRule="auto" w:line="264" w:before="40" w:after="40"/>
              <w:ind w:hanging="0"/>
              <w:jc w:val="start"/>
              <w:rPr/>
            </w:pPr>
            <w:r>
              <w:rPr>
                <w:sz w:val="17"/>
                <w:szCs w:val="17"/>
              </w:rPr>
              <w:t>RF-007</w:t>
            </w:r>
          </w:p>
        </w:tc>
      </w:tr>
      <w:tr>
        <w:trPr>
          <w:cantSplit/>
        </w:trPr>
        <w:tc>
          <w:tcPr>
            <w:tcW w:w="1033" w:type="dxa"/>
            <w:tcBorders>
              <w:bottom w:val="single" w:sz="2" w:space="0" w:color="BFBFBF"/>
            </w:tcBorders>
          </w:tcPr>
          <w:p>
            <w:pPr>
              <w:pStyle w:val="normal11"/>
              <w:keepLines/>
              <w:spacing w:lineRule="auto" w:line="264" w:before="40" w:after="40"/>
              <w:ind w:hanging="0"/>
              <w:jc w:val="start"/>
              <w:rPr/>
            </w:pPr>
            <w:r>
              <w:rPr>
                <w:sz w:val="17"/>
                <w:szCs w:val="17"/>
              </w:rPr>
              <w:t>CONT-006</w:t>
            </w:r>
          </w:p>
        </w:tc>
        <w:tc>
          <w:tcPr>
            <w:tcW w:w="1944" w:type="dxa"/>
            <w:tcBorders>
              <w:bottom w:val="single" w:sz="2" w:space="0" w:color="BFBFBF"/>
            </w:tcBorders>
          </w:tcPr>
          <w:p>
            <w:pPr>
              <w:pStyle w:val="normal11"/>
              <w:keepLines/>
              <w:spacing w:lineRule="auto" w:line="264" w:before="40" w:after="40"/>
              <w:ind w:hanging="0"/>
              <w:jc w:val="start"/>
              <w:rPr/>
            </w:pPr>
            <w:r>
              <w:rPr>
                <w:sz w:val="17"/>
                <w:szCs w:val="17"/>
              </w:rPr>
              <w:t>Órdenes de trabajo y su ejecución</w:t>
            </w:r>
          </w:p>
        </w:tc>
        <w:tc>
          <w:tcPr>
            <w:tcW w:w="1456" w:type="dxa"/>
            <w:tcBorders>
              <w:bottom w:val="single" w:sz="2" w:space="0" w:color="BFBFBF"/>
            </w:tcBorders>
          </w:tcPr>
          <w:p>
            <w:pPr>
              <w:pStyle w:val="normal11"/>
              <w:keepLines/>
              <w:spacing w:lineRule="auto" w:line="264" w:before="40" w:after="40"/>
              <w:ind w:hanging="0"/>
              <w:jc w:val="start"/>
              <w:rPr/>
            </w:pPr>
            <w:r>
              <w:rPr>
                <w:sz w:val="17"/>
                <w:szCs w:val="17"/>
              </w:rPr>
              <w:t>PER-002, PER-003</w:t>
            </w:r>
          </w:p>
        </w:tc>
        <w:tc>
          <w:tcPr>
            <w:tcW w:w="913" w:type="dxa"/>
            <w:tcBorders>
              <w:bottom w:val="single" w:sz="2" w:space="0" w:color="BFBFBF"/>
            </w:tcBorders>
          </w:tcPr>
          <w:p>
            <w:pPr>
              <w:pStyle w:val="normal11"/>
              <w:keepLines/>
              <w:spacing w:lineRule="auto" w:line="264" w:before="40" w:after="40"/>
              <w:ind w:hanging="0"/>
              <w:jc w:val="start"/>
              <w:rPr/>
            </w:pPr>
            <w:r>
              <w:rPr>
                <w:sz w:val="17"/>
                <w:szCs w:val="17"/>
              </w:rPr>
              <w:t>Alta</w:t>
            </w:r>
          </w:p>
        </w:tc>
        <w:tc>
          <w:tcPr>
            <w:tcW w:w="850" w:type="dxa"/>
            <w:tcBorders>
              <w:bottom w:val="single" w:sz="2" w:space="0" w:color="BFBFBF"/>
            </w:tcBorders>
          </w:tcPr>
          <w:p>
            <w:pPr>
              <w:pStyle w:val="normal11"/>
              <w:keepLines/>
              <w:spacing w:lineRule="auto" w:line="264" w:before="40" w:after="40"/>
              <w:ind w:hanging="0"/>
              <w:jc w:val="start"/>
              <w:rPr/>
            </w:pPr>
            <w:r>
              <w:rPr>
                <w:sz w:val="17"/>
                <w:szCs w:val="17"/>
              </w:rPr>
              <w:t>Must</w:t>
            </w:r>
          </w:p>
        </w:tc>
        <w:tc>
          <w:tcPr>
            <w:tcW w:w="1821" w:type="dxa"/>
            <w:tcBorders>
              <w:bottom w:val="single" w:sz="2" w:space="0" w:color="BFBFBF"/>
            </w:tcBorders>
          </w:tcPr>
          <w:p>
            <w:pPr>
              <w:pStyle w:val="normal11"/>
              <w:keepLines/>
              <w:spacing w:lineRule="auto" w:line="264" w:before="40" w:after="40"/>
              <w:ind w:hanging="0"/>
              <w:jc w:val="start"/>
              <w:rPr/>
            </w:pPr>
            <w:r>
              <w:rPr>
                <w:sz w:val="17"/>
                <w:szCs w:val="17"/>
              </w:rPr>
              <w:t xml:space="preserve">Gestión biomédica › Órdenes de trabajo</w:t>
            </w:r>
          </w:p>
        </w:tc>
        <w:tc>
          <w:tcPr>
            <w:tcW w:w="1343" w:type="dxa"/>
            <w:tcBorders>
              <w:bottom w:val="single" w:sz="2" w:space="0" w:color="BFBFBF"/>
            </w:tcBorders>
          </w:tcPr>
          <w:p>
            <w:pPr>
              <w:pStyle w:val="normal11"/>
              <w:keepLines/>
              <w:spacing w:lineRule="auto" w:line="264" w:before="40" w:after="40"/>
              <w:ind w:hanging="0"/>
              <w:jc w:val="start"/>
              <w:rPr/>
            </w:pPr>
            <w:r>
              <w:rPr>
                <w:sz w:val="17"/>
                <w:szCs w:val="17"/>
              </w:rPr>
              <w:t>RF-005, RF-021</w:t>
            </w:r>
          </w:p>
        </w:tc>
      </w:tr>
      <w:tr>
        <w:trPr>
          <w:cantSplit/>
        </w:trPr>
        <w:tc>
          <w:tcPr>
            <w:tcW w:w="1033" w:type="dxa"/>
            <w:tcBorders>
              <w:bottom w:val="single" w:sz="2" w:space="0" w:color="BFBFBF"/>
            </w:tcBorders>
          </w:tcPr>
          <w:p>
            <w:pPr>
              <w:pStyle w:val="normal11"/>
              <w:keepLines/>
              <w:spacing w:lineRule="auto" w:line="264" w:before="40" w:after="40"/>
              <w:ind w:hanging="0"/>
              <w:jc w:val="start"/>
              <w:rPr/>
            </w:pPr>
            <w:r>
              <w:rPr>
                <w:sz w:val="17"/>
                <w:szCs w:val="17"/>
              </w:rPr>
              <w:t>CONT-007</w:t>
            </w:r>
          </w:p>
        </w:tc>
        <w:tc>
          <w:tcPr>
            <w:tcW w:w="1944" w:type="dxa"/>
            <w:tcBorders>
              <w:bottom w:val="single" w:sz="2" w:space="0" w:color="BFBFBF"/>
            </w:tcBorders>
          </w:tcPr>
          <w:p>
            <w:pPr>
              <w:pStyle w:val="normal11"/>
              <w:keepLines/>
              <w:spacing w:lineRule="auto" w:line="264" w:before="40" w:after="40"/>
              <w:ind w:hanging="0"/>
              <w:jc w:val="start"/>
              <w:rPr/>
            </w:pPr>
            <w:r>
              <w:rPr>
                <w:sz w:val="17"/>
                <w:szCs w:val="17"/>
              </w:rPr>
              <w:t>Plan preventivo y calibraciones</w:t>
            </w:r>
          </w:p>
        </w:tc>
        <w:tc>
          <w:tcPr>
            <w:tcW w:w="1456" w:type="dxa"/>
            <w:tcBorders>
              <w:bottom w:val="single" w:sz="2" w:space="0" w:color="BFBFBF"/>
            </w:tcBorders>
          </w:tcPr>
          <w:p>
            <w:pPr>
              <w:pStyle w:val="normal11"/>
              <w:keepLines/>
              <w:spacing w:lineRule="auto" w:line="264" w:before="40" w:after="40"/>
              <w:ind w:hanging="0"/>
              <w:jc w:val="start"/>
              <w:rPr/>
            </w:pPr>
            <w:r>
              <w:rPr>
                <w:sz w:val="17"/>
                <w:szCs w:val="17"/>
              </w:rPr>
              <w:t>PER-002, PER-003</w:t>
            </w:r>
          </w:p>
        </w:tc>
        <w:tc>
          <w:tcPr>
            <w:tcW w:w="913" w:type="dxa"/>
            <w:tcBorders>
              <w:bottom w:val="single" w:sz="2" w:space="0" w:color="BFBFBF"/>
            </w:tcBorders>
          </w:tcPr>
          <w:p>
            <w:pPr>
              <w:pStyle w:val="normal11"/>
              <w:keepLines/>
              <w:spacing w:lineRule="auto" w:line="264" w:before="40" w:after="40"/>
              <w:ind w:hanging="0"/>
              <w:jc w:val="start"/>
              <w:rPr/>
            </w:pPr>
            <w:r>
              <w:rPr>
                <w:sz w:val="17"/>
                <w:szCs w:val="17"/>
              </w:rPr>
              <w:t>Media</w:t>
            </w:r>
          </w:p>
        </w:tc>
        <w:tc>
          <w:tcPr>
            <w:tcW w:w="850" w:type="dxa"/>
            <w:tcBorders>
              <w:bottom w:val="single" w:sz="2" w:space="0" w:color="BFBFBF"/>
            </w:tcBorders>
          </w:tcPr>
          <w:p>
            <w:pPr>
              <w:pStyle w:val="normal11"/>
              <w:keepLines/>
              <w:spacing w:lineRule="auto" w:line="264" w:before="40" w:after="40"/>
              <w:ind w:hanging="0"/>
              <w:jc w:val="start"/>
              <w:rPr/>
            </w:pPr>
            <w:r>
              <w:rPr>
                <w:sz w:val="17"/>
                <w:szCs w:val="17"/>
              </w:rPr>
              <w:t>Must</w:t>
            </w:r>
          </w:p>
        </w:tc>
        <w:tc>
          <w:tcPr>
            <w:tcW w:w="1821" w:type="dxa"/>
            <w:tcBorders>
              <w:bottom w:val="single" w:sz="2" w:space="0" w:color="BFBFBF"/>
            </w:tcBorders>
          </w:tcPr>
          <w:p>
            <w:pPr>
              <w:pStyle w:val="normal11"/>
              <w:keepLines/>
              <w:spacing w:lineRule="auto" w:line="264" w:before="40" w:after="40"/>
              <w:ind w:hanging="0"/>
              <w:jc w:val="start"/>
              <w:rPr/>
            </w:pPr>
            <w:r>
              <w:rPr>
                <w:sz w:val="17"/>
                <w:szCs w:val="17"/>
              </w:rPr>
              <w:t xml:space="preserve">Gestión biomédica › Mantenimientos</w:t>
            </w:r>
          </w:p>
        </w:tc>
        <w:tc>
          <w:tcPr>
            <w:tcW w:w="1343" w:type="dxa"/>
            <w:tcBorders>
              <w:bottom w:val="single" w:sz="2" w:space="0" w:color="BFBFBF"/>
            </w:tcBorders>
          </w:tcPr>
          <w:p>
            <w:pPr>
              <w:pStyle w:val="normal11"/>
              <w:keepLines/>
              <w:spacing w:lineRule="auto" w:line="264" w:before="40" w:after="40"/>
              <w:ind w:hanging="0"/>
              <w:jc w:val="start"/>
              <w:rPr/>
            </w:pPr>
            <w:r>
              <w:rPr>
                <w:sz w:val="17"/>
                <w:szCs w:val="17"/>
              </w:rPr>
              <w:t>RF-019, RF-022</w:t>
            </w:r>
          </w:p>
        </w:tc>
      </w:tr>
      <w:tr>
        <w:trPr>
          <w:cantSplit/>
        </w:trPr>
        <w:tc>
          <w:tcPr>
            <w:tcW w:w="1033" w:type="dxa"/>
            <w:tcBorders>
              <w:bottom w:val="single" w:sz="2" w:space="0" w:color="BFBFBF"/>
            </w:tcBorders>
          </w:tcPr>
          <w:p>
            <w:pPr>
              <w:pStyle w:val="normal11"/>
              <w:keepLines/>
              <w:spacing w:lineRule="auto" w:line="264" w:before="40" w:after="40"/>
              <w:ind w:hanging="0"/>
              <w:jc w:val="start"/>
              <w:rPr/>
            </w:pPr>
            <w:r>
              <w:rPr>
                <w:sz w:val="17"/>
                <w:szCs w:val="17"/>
              </w:rPr>
              <w:t>CONT-008</w:t>
            </w:r>
          </w:p>
        </w:tc>
        <w:tc>
          <w:tcPr>
            <w:tcW w:w="1944" w:type="dxa"/>
            <w:tcBorders>
              <w:bottom w:val="single" w:sz="2" w:space="0" w:color="BFBFBF"/>
            </w:tcBorders>
          </w:tcPr>
          <w:p>
            <w:pPr>
              <w:pStyle w:val="normal11"/>
              <w:keepLines/>
              <w:spacing w:lineRule="auto" w:line="264" w:before="40" w:after="40"/>
              <w:ind w:hanging="0"/>
              <w:jc w:val="start"/>
              <w:rPr/>
            </w:pPr>
            <w:r>
              <w:rPr>
                <w:sz w:val="17"/>
                <w:szCs w:val="17"/>
              </w:rPr>
              <w:t>Inventario y hoja de vida</w:t>
            </w:r>
          </w:p>
        </w:tc>
        <w:tc>
          <w:tcPr>
            <w:tcW w:w="1456" w:type="dxa"/>
            <w:tcBorders>
              <w:bottom w:val="single" w:sz="2" w:space="0" w:color="BFBFBF"/>
            </w:tcBorders>
          </w:tcPr>
          <w:p>
            <w:pPr>
              <w:pStyle w:val="normal11"/>
              <w:keepLines/>
              <w:spacing w:lineRule="auto" w:line="264" w:before="40" w:after="40"/>
              <w:ind w:hanging="0"/>
              <w:jc w:val="start"/>
              <w:rPr/>
            </w:pPr>
            <w:r>
              <w:rPr>
                <w:sz w:val="17"/>
                <w:szCs w:val="17"/>
              </w:rPr>
              <w:t>PER-003, PER-007</w:t>
            </w:r>
          </w:p>
        </w:tc>
        <w:tc>
          <w:tcPr>
            <w:tcW w:w="913" w:type="dxa"/>
            <w:tcBorders>
              <w:bottom w:val="single" w:sz="2" w:space="0" w:color="BFBFBF"/>
            </w:tcBorders>
          </w:tcPr>
          <w:p>
            <w:pPr>
              <w:pStyle w:val="normal11"/>
              <w:keepLines/>
              <w:spacing w:lineRule="auto" w:line="264" w:before="40" w:after="40"/>
              <w:ind w:hanging="0"/>
              <w:jc w:val="start"/>
              <w:rPr/>
            </w:pPr>
            <w:r>
              <w:rPr>
                <w:sz w:val="17"/>
                <w:szCs w:val="17"/>
              </w:rPr>
              <w:t>Alta</w:t>
            </w:r>
          </w:p>
        </w:tc>
        <w:tc>
          <w:tcPr>
            <w:tcW w:w="850" w:type="dxa"/>
            <w:tcBorders>
              <w:bottom w:val="single" w:sz="2" w:space="0" w:color="BFBFBF"/>
            </w:tcBorders>
          </w:tcPr>
          <w:p>
            <w:pPr>
              <w:pStyle w:val="normal11"/>
              <w:keepLines/>
              <w:spacing w:lineRule="auto" w:line="264" w:before="40" w:after="40"/>
              <w:ind w:hanging="0"/>
              <w:jc w:val="start"/>
              <w:rPr/>
            </w:pPr>
            <w:r>
              <w:rPr>
                <w:sz w:val="17"/>
                <w:szCs w:val="17"/>
              </w:rPr>
              <w:t>Must</w:t>
            </w:r>
          </w:p>
        </w:tc>
        <w:tc>
          <w:tcPr>
            <w:tcW w:w="1821" w:type="dxa"/>
            <w:tcBorders>
              <w:bottom w:val="single" w:sz="2" w:space="0" w:color="BFBFBF"/>
            </w:tcBorders>
          </w:tcPr>
          <w:p>
            <w:pPr>
              <w:pStyle w:val="normal11"/>
              <w:keepLines/>
              <w:spacing w:lineRule="auto" w:line="264" w:before="40" w:after="40"/>
              <w:ind w:hanging="0"/>
              <w:jc w:val="start"/>
              <w:rPr/>
            </w:pPr>
            <w:r>
              <w:rPr>
                <w:sz w:val="17"/>
                <w:szCs w:val="17"/>
              </w:rPr>
              <w:t xml:space="preserve">Gestión biomédica › Equipos biomédicos</w:t>
            </w:r>
          </w:p>
        </w:tc>
        <w:tc>
          <w:tcPr>
            <w:tcW w:w="1343" w:type="dxa"/>
            <w:tcBorders>
              <w:bottom w:val="single" w:sz="2" w:space="0" w:color="BFBFBF"/>
            </w:tcBorders>
          </w:tcPr>
          <w:p>
            <w:pPr>
              <w:pStyle w:val="normal11"/>
              <w:keepLines/>
              <w:spacing w:lineRule="auto" w:line="264" w:before="40" w:after="40"/>
              <w:ind w:hanging="0"/>
              <w:jc w:val="start"/>
              <w:rPr/>
            </w:pPr>
            <w:r>
              <w:rPr>
                <w:sz w:val="17"/>
                <w:szCs w:val="17"/>
              </w:rPr>
              <w:t>RF-003, RF-014, RF-023</w:t>
            </w:r>
          </w:p>
        </w:tc>
      </w:tr>
      <w:tr>
        <w:trPr>
          <w:cantSplit/>
        </w:trPr>
        <w:tc>
          <w:tcPr>
            <w:tcW w:w="1033" w:type="dxa"/>
            <w:tcBorders>
              <w:bottom w:val="single" w:sz="2" w:space="0" w:color="BFBFBF"/>
            </w:tcBorders>
          </w:tcPr>
          <w:p>
            <w:pPr>
              <w:pStyle w:val="normal11"/>
              <w:keepLines/>
              <w:spacing w:lineRule="auto" w:line="264" w:before="40" w:after="40"/>
              <w:ind w:hanging="0"/>
              <w:jc w:val="start"/>
              <w:rPr/>
            </w:pPr>
            <w:r>
              <w:rPr>
                <w:sz w:val="17"/>
                <w:szCs w:val="17"/>
              </w:rPr>
              <w:t>CONT-009</w:t>
            </w:r>
          </w:p>
        </w:tc>
        <w:tc>
          <w:tcPr>
            <w:tcW w:w="1944" w:type="dxa"/>
            <w:tcBorders>
              <w:bottom w:val="single" w:sz="2" w:space="0" w:color="BFBFBF"/>
            </w:tcBorders>
          </w:tcPr>
          <w:p>
            <w:pPr>
              <w:pStyle w:val="normal11"/>
              <w:keepLines/>
              <w:spacing w:lineRule="auto" w:line="264" w:before="40" w:after="40"/>
              <w:ind w:hanging="0"/>
              <w:jc w:val="start"/>
              <w:rPr/>
            </w:pPr>
            <w:r>
              <w:rPr>
                <w:sz w:val="17"/>
                <w:szCs w:val="17"/>
              </w:rPr>
              <w:t>Documentos adjuntos del equipo</w:t>
            </w:r>
          </w:p>
        </w:tc>
        <w:tc>
          <w:tcPr>
            <w:tcW w:w="1456" w:type="dxa"/>
            <w:tcBorders>
              <w:bottom w:val="single" w:sz="2" w:space="0" w:color="BFBFBF"/>
            </w:tcBorders>
          </w:tcPr>
          <w:p>
            <w:pPr>
              <w:pStyle w:val="normal11"/>
              <w:keepLines/>
              <w:spacing w:lineRule="auto" w:line="264" w:before="40" w:after="40"/>
              <w:ind w:hanging="0"/>
              <w:jc w:val="start"/>
              <w:rPr/>
            </w:pPr>
            <w:r>
              <w:rPr>
                <w:sz w:val="17"/>
                <w:szCs w:val="17"/>
              </w:rPr>
              <w:t>PER-003</w:t>
            </w:r>
          </w:p>
        </w:tc>
        <w:tc>
          <w:tcPr>
            <w:tcW w:w="913" w:type="dxa"/>
            <w:tcBorders>
              <w:bottom w:val="single" w:sz="2" w:space="0" w:color="BFBFBF"/>
            </w:tcBorders>
          </w:tcPr>
          <w:p>
            <w:pPr>
              <w:pStyle w:val="normal11"/>
              <w:keepLines/>
              <w:spacing w:lineRule="auto" w:line="264" w:before="40" w:after="40"/>
              <w:ind w:hanging="0"/>
              <w:jc w:val="start"/>
              <w:rPr/>
            </w:pPr>
            <w:r>
              <w:rPr>
                <w:sz w:val="17"/>
                <w:szCs w:val="17"/>
              </w:rPr>
              <w:t>Baja</w:t>
            </w:r>
          </w:p>
        </w:tc>
        <w:tc>
          <w:tcPr>
            <w:tcW w:w="850" w:type="dxa"/>
            <w:tcBorders>
              <w:bottom w:val="single" w:sz="2" w:space="0" w:color="BFBFBF"/>
            </w:tcBorders>
          </w:tcPr>
          <w:p>
            <w:pPr>
              <w:pStyle w:val="normal11"/>
              <w:keepLines/>
              <w:spacing w:lineRule="auto" w:line="264" w:before="40" w:after="40"/>
              <w:ind w:hanging="0"/>
              <w:jc w:val="start"/>
              <w:rPr/>
            </w:pPr>
            <w:r>
              <w:rPr>
                <w:sz w:val="17"/>
                <w:szCs w:val="17"/>
              </w:rPr>
              <w:t>Could</w:t>
            </w:r>
          </w:p>
        </w:tc>
        <w:tc>
          <w:tcPr>
            <w:tcW w:w="1821" w:type="dxa"/>
            <w:tcBorders>
              <w:bottom w:val="single" w:sz="2" w:space="0" w:color="BFBFBF"/>
            </w:tcBorders>
          </w:tcPr>
          <w:p>
            <w:pPr>
              <w:pStyle w:val="normal11"/>
              <w:keepLines/>
              <w:spacing w:lineRule="auto" w:line="264" w:before="40" w:after="40"/>
              <w:ind w:hanging="0"/>
              <w:jc w:val="start"/>
              <w:rPr/>
            </w:pPr>
            <w:r>
              <w:rPr>
                <w:sz w:val="17"/>
                <w:szCs w:val="17"/>
              </w:rPr>
              <w:t xml:space="preserve">Detalle del equipo › Documentos</w:t>
            </w:r>
          </w:p>
        </w:tc>
        <w:tc>
          <w:tcPr>
            <w:tcW w:w="1343" w:type="dxa"/>
            <w:tcBorders>
              <w:bottom w:val="single" w:sz="2" w:space="0" w:color="BFBFBF"/>
            </w:tcBorders>
          </w:tcPr>
          <w:p>
            <w:pPr>
              <w:pStyle w:val="normal11"/>
              <w:keepLines/>
              <w:spacing w:lineRule="auto" w:line="264" w:before="40" w:after="40"/>
              <w:ind w:hanging="0"/>
              <w:jc w:val="start"/>
              <w:rPr/>
            </w:pPr>
            <w:r>
              <w:rPr>
                <w:sz w:val="17"/>
                <w:szCs w:val="17"/>
              </w:rPr>
              <w:t>RF-015</w:t>
            </w:r>
          </w:p>
        </w:tc>
      </w:tr>
      <w:tr>
        <w:trPr>
          <w:cantSplit/>
        </w:trPr>
        <w:tc>
          <w:tcPr>
            <w:tcW w:w="1033" w:type="dxa"/>
            <w:tcBorders>
              <w:bottom w:val="single" w:sz="2" w:space="0" w:color="BFBFBF"/>
            </w:tcBorders>
          </w:tcPr>
          <w:p>
            <w:pPr>
              <w:pStyle w:val="normal11"/>
              <w:keepLines/>
              <w:spacing w:lineRule="auto" w:line="264" w:before="40" w:after="40"/>
              <w:ind w:hanging="0"/>
              <w:jc w:val="start"/>
              <w:rPr/>
            </w:pPr>
            <w:r>
              <w:rPr>
                <w:sz w:val="17"/>
                <w:szCs w:val="17"/>
              </w:rPr>
              <w:t>CONT-010</w:t>
            </w:r>
          </w:p>
        </w:tc>
        <w:tc>
          <w:tcPr>
            <w:tcW w:w="1944" w:type="dxa"/>
            <w:tcBorders>
              <w:bottom w:val="single" w:sz="2" w:space="0" w:color="BFBFBF"/>
            </w:tcBorders>
          </w:tcPr>
          <w:p>
            <w:pPr>
              <w:pStyle w:val="normal11"/>
              <w:keepLines/>
              <w:spacing w:lineRule="auto" w:line="264" w:before="40" w:after="40"/>
              <w:ind w:hanging="0"/>
              <w:jc w:val="start"/>
              <w:rPr/>
            </w:pPr>
            <w:r>
              <w:rPr>
                <w:sz w:val="17"/>
                <w:szCs w:val="17"/>
              </w:rPr>
              <w:t>Importación masiva</w:t>
            </w:r>
          </w:p>
        </w:tc>
        <w:tc>
          <w:tcPr>
            <w:tcW w:w="1456" w:type="dxa"/>
            <w:tcBorders>
              <w:bottom w:val="single" w:sz="2" w:space="0" w:color="BFBFBF"/>
            </w:tcBorders>
          </w:tcPr>
          <w:p>
            <w:pPr>
              <w:pStyle w:val="normal11"/>
              <w:keepLines/>
              <w:spacing w:lineRule="auto" w:line="264" w:before="40" w:after="40"/>
              <w:ind w:hanging="0"/>
              <w:jc w:val="start"/>
              <w:rPr/>
            </w:pPr>
            <w:r>
              <w:rPr>
                <w:sz w:val="17"/>
                <w:szCs w:val="17"/>
              </w:rPr>
              <w:t>PER-004</w:t>
            </w:r>
          </w:p>
        </w:tc>
        <w:tc>
          <w:tcPr>
            <w:tcW w:w="913" w:type="dxa"/>
            <w:tcBorders>
              <w:bottom w:val="single" w:sz="2" w:space="0" w:color="BFBFBF"/>
            </w:tcBorders>
          </w:tcPr>
          <w:p>
            <w:pPr>
              <w:pStyle w:val="normal11"/>
              <w:keepLines/>
              <w:spacing w:lineRule="auto" w:line="264" w:before="40" w:after="40"/>
              <w:ind w:hanging="0"/>
              <w:jc w:val="start"/>
              <w:rPr/>
            </w:pPr>
            <w:r>
              <w:rPr>
                <w:sz w:val="17"/>
                <w:szCs w:val="17"/>
              </w:rPr>
              <w:t>Baja</w:t>
            </w:r>
          </w:p>
        </w:tc>
        <w:tc>
          <w:tcPr>
            <w:tcW w:w="850" w:type="dxa"/>
            <w:tcBorders>
              <w:bottom w:val="single" w:sz="2" w:space="0" w:color="BFBFBF"/>
            </w:tcBorders>
          </w:tcPr>
          <w:p>
            <w:pPr>
              <w:pStyle w:val="normal11"/>
              <w:keepLines/>
              <w:spacing w:lineRule="auto" w:line="264" w:before="40" w:after="40"/>
              <w:ind w:hanging="0"/>
              <w:jc w:val="start"/>
              <w:rPr/>
            </w:pPr>
            <w:r>
              <w:rPr>
                <w:sz w:val="17"/>
                <w:szCs w:val="17"/>
              </w:rPr>
              <w:t>Could</w:t>
            </w:r>
          </w:p>
        </w:tc>
        <w:tc>
          <w:tcPr>
            <w:tcW w:w="1821" w:type="dxa"/>
            <w:tcBorders>
              <w:bottom w:val="single" w:sz="2" w:space="0" w:color="BFBFBF"/>
            </w:tcBorders>
          </w:tcPr>
          <w:p>
            <w:pPr>
              <w:pStyle w:val="normal11"/>
              <w:keepLines/>
              <w:spacing w:lineRule="auto" w:line="264" w:before="40" w:after="40"/>
              <w:ind w:hanging="0"/>
              <w:jc w:val="start"/>
              <w:rPr/>
            </w:pPr>
            <w:r>
              <w:rPr>
                <w:sz w:val="17"/>
                <w:szCs w:val="17"/>
              </w:rPr>
              <w:t xml:space="preserve">Gestión biomédica › Equipos biomédicos › Importación</w:t>
            </w:r>
          </w:p>
        </w:tc>
        <w:tc>
          <w:tcPr>
            <w:tcW w:w="1343" w:type="dxa"/>
            <w:tcBorders>
              <w:bottom w:val="single" w:sz="2" w:space="0" w:color="BFBFBF"/>
            </w:tcBorders>
          </w:tcPr>
          <w:p>
            <w:pPr>
              <w:pStyle w:val="normal11"/>
              <w:keepLines/>
              <w:spacing w:lineRule="auto" w:line="264" w:before="40" w:after="40"/>
              <w:ind w:hanging="0"/>
              <w:jc w:val="start"/>
              <w:rPr/>
            </w:pPr>
            <w:r>
              <w:rPr>
                <w:sz w:val="17"/>
                <w:szCs w:val="17"/>
              </w:rPr>
              <w:t>RF-016</w:t>
            </w:r>
          </w:p>
        </w:tc>
      </w:tr>
      <w:tr>
        <w:trPr>
          <w:cantSplit/>
        </w:trPr>
        <w:tc>
          <w:tcPr>
            <w:tcW w:w="1033" w:type="dxa"/>
            <w:tcBorders>
              <w:bottom w:val="single" w:sz="2" w:space="0" w:color="BFBFBF"/>
            </w:tcBorders>
          </w:tcPr>
          <w:p>
            <w:pPr>
              <w:pStyle w:val="normal11"/>
              <w:keepLines/>
              <w:spacing w:lineRule="auto" w:line="264" w:before="40" w:after="40"/>
              <w:ind w:hanging="0"/>
              <w:jc w:val="start"/>
              <w:rPr/>
            </w:pPr>
            <w:r>
              <w:rPr>
                <w:sz w:val="17"/>
                <w:szCs w:val="17"/>
              </w:rPr>
              <w:t>CONT-011</w:t>
            </w:r>
          </w:p>
        </w:tc>
        <w:tc>
          <w:tcPr>
            <w:tcW w:w="1944" w:type="dxa"/>
            <w:tcBorders>
              <w:bottom w:val="single" w:sz="2" w:space="0" w:color="BFBFBF"/>
            </w:tcBorders>
          </w:tcPr>
          <w:p>
            <w:pPr>
              <w:pStyle w:val="normal11"/>
              <w:keepLines/>
              <w:spacing w:lineRule="auto" w:line="264" w:before="40" w:after="40"/>
              <w:ind w:hanging="0"/>
              <w:jc w:val="start"/>
              <w:rPr/>
            </w:pPr>
            <w:r>
              <w:rPr>
                <w:sz w:val="17"/>
                <w:szCs w:val="17"/>
              </w:rPr>
              <w:t>Tablero de indicadores</w:t>
            </w:r>
          </w:p>
        </w:tc>
        <w:tc>
          <w:tcPr>
            <w:tcW w:w="1456" w:type="dxa"/>
            <w:tcBorders>
              <w:bottom w:val="single" w:sz="2" w:space="0" w:color="BFBFBF"/>
            </w:tcBorders>
          </w:tcPr>
          <w:p>
            <w:pPr>
              <w:pStyle w:val="normal11"/>
              <w:keepLines/>
              <w:spacing w:lineRule="auto" w:line="264" w:before="40" w:after="40"/>
              <w:ind w:hanging="0"/>
              <w:jc w:val="start"/>
              <w:rPr/>
            </w:pPr>
            <w:r>
              <w:rPr>
                <w:sz w:val="17"/>
                <w:szCs w:val="17"/>
              </w:rPr>
              <w:t>PER-003, PER-005, PER-006</w:t>
            </w:r>
          </w:p>
        </w:tc>
        <w:tc>
          <w:tcPr>
            <w:tcW w:w="913" w:type="dxa"/>
            <w:tcBorders>
              <w:bottom w:val="single" w:sz="2" w:space="0" w:color="BFBFBF"/>
            </w:tcBorders>
          </w:tcPr>
          <w:p>
            <w:pPr>
              <w:pStyle w:val="normal11"/>
              <w:keepLines/>
              <w:spacing w:lineRule="auto" w:line="264" w:before="40" w:after="40"/>
              <w:ind w:hanging="0"/>
              <w:jc w:val="start"/>
              <w:rPr/>
            </w:pPr>
            <w:r>
              <w:rPr>
                <w:sz w:val="17"/>
                <w:szCs w:val="17"/>
              </w:rPr>
              <w:t>Media</w:t>
            </w:r>
          </w:p>
        </w:tc>
        <w:tc>
          <w:tcPr>
            <w:tcW w:w="850" w:type="dxa"/>
            <w:tcBorders>
              <w:bottom w:val="single" w:sz="2" w:space="0" w:color="BFBFBF"/>
            </w:tcBorders>
          </w:tcPr>
          <w:p>
            <w:pPr>
              <w:pStyle w:val="normal11"/>
              <w:keepLines/>
              <w:spacing w:lineRule="auto" w:line="264" w:before="40" w:after="40"/>
              <w:ind w:hanging="0"/>
              <w:jc w:val="start"/>
              <w:rPr/>
            </w:pPr>
            <w:r>
              <w:rPr>
                <w:sz w:val="17"/>
                <w:szCs w:val="17"/>
              </w:rPr>
              <w:t>Should</w:t>
            </w:r>
          </w:p>
        </w:tc>
        <w:tc>
          <w:tcPr>
            <w:tcW w:w="1821" w:type="dxa"/>
            <w:tcBorders>
              <w:bottom w:val="single" w:sz="2" w:space="0" w:color="BFBFBF"/>
            </w:tcBorders>
          </w:tcPr>
          <w:p>
            <w:pPr>
              <w:pStyle w:val="normal11"/>
              <w:keepLines/>
              <w:spacing w:lineRule="auto" w:line="264" w:before="40" w:after="40"/>
              <w:ind w:hanging="0"/>
              <w:jc w:val="start"/>
              <w:rPr/>
            </w:pPr>
            <w:r>
              <w:rPr>
                <w:sz w:val="17"/>
                <w:szCs w:val="17"/>
              </w:rPr>
              <w:t xml:space="preserve">Análisis › Reportes e indicadores</w:t>
            </w:r>
          </w:p>
        </w:tc>
        <w:tc>
          <w:tcPr>
            <w:tcW w:w="1343" w:type="dxa"/>
            <w:tcBorders>
              <w:bottom w:val="single" w:sz="2" w:space="0" w:color="BFBFBF"/>
            </w:tcBorders>
          </w:tcPr>
          <w:p>
            <w:pPr>
              <w:pStyle w:val="normal11"/>
              <w:keepLines/>
              <w:spacing w:lineRule="auto" w:line="264" w:before="40" w:after="40"/>
              <w:ind w:hanging="0"/>
              <w:jc w:val="start"/>
              <w:rPr/>
            </w:pPr>
            <w:r>
              <w:rPr>
                <w:sz w:val="17"/>
                <w:szCs w:val="17"/>
              </w:rPr>
              <w:t>RF-026</w:t>
            </w:r>
          </w:p>
        </w:tc>
      </w:tr>
      <w:tr>
        <w:trPr>
          <w:cantSplit/>
        </w:trPr>
        <w:tc>
          <w:tcPr>
            <w:tcW w:w="1033" w:type="dxa"/>
            <w:tcBorders>
              <w:bottom w:val="single" w:sz="2" w:space="0" w:color="BFBFBF"/>
            </w:tcBorders>
          </w:tcPr>
          <w:p>
            <w:pPr>
              <w:pStyle w:val="normal11"/>
              <w:keepLines/>
              <w:spacing w:lineRule="auto" w:line="264" w:before="40" w:after="40"/>
              <w:ind w:hanging="0"/>
              <w:jc w:val="start"/>
              <w:rPr/>
            </w:pPr>
            <w:r>
              <w:rPr>
                <w:sz w:val="17"/>
                <w:szCs w:val="17"/>
              </w:rPr>
              <w:t>CONT-012</w:t>
            </w:r>
          </w:p>
        </w:tc>
        <w:tc>
          <w:tcPr>
            <w:tcW w:w="1944" w:type="dxa"/>
            <w:tcBorders>
              <w:bottom w:val="single" w:sz="2" w:space="0" w:color="BFBFBF"/>
            </w:tcBorders>
          </w:tcPr>
          <w:p>
            <w:pPr>
              <w:pStyle w:val="normal11"/>
              <w:keepLines/>
              <w:spacing w:lineRule="auto" w:line="264" w:before="40" w:after="40"/>
              <w:ind w:hanging="0"/>
              <w:jc w:val="start"/>
              <w:rPr/>
            </w:pPr>
            <w:r>
              <w:rPr>
                <w:sz w:val="17"/>
                <w:szCs w:val="17"/>
              </w:rPr>
              <w:t>Reportes PDF/Excel y hoja de vida PDF</w:t>
            </w:r>
          </w:p>
        </w:tc>
        <w:tc>
          <w:tcPr>
            <w:tcW w:w="1456" w:type="dxa"/>
            <w:tcBorders>
              <w:bottom w:val="single" w:sz="2" w:space="0" w:color="BFBFBF"/>
            </w:tcBorders>
          </w:tcPr>
          <w:p>
            <w:pPr>
              <w:pStyle w:val="normal11"/>
              <w:keepLines/>
              <w:spacing w:lineRule="auto" w:line="264" w:before="40" w:after="40"/>
              <w:ind w:hanging="0"/>
              <w:jc w:val="start"/>
              <w:rPr/>
            </w:pPr>
            <w:r>
              <w:rPr>
                <w:sz w:val="17"/>
                <w:szCs w:val="17"/>
              </w:rPr>
              <w:t>PER-003, PER-005, PER-007</w:t>
            </w:r>
          </w:p>
        </w:tc>
        <w:tc>
          <w:tcPr>
            <w:tcW w:w="913" w:type="dxa"/>
            <w:tcBorders>
              <w:bottom w:val="single" w:sz="2" w:space="0" w:color="BFBFBF"/>
            </w:tcBorders>
          </w:tcPr>
          <w:p>
            <w:pPr>
              <w:pStyle w:val="normal11"/>
              <w:keepLines/>
              <w:spacing w:lineRule="auto" w:line="264" w:before="40" w:after="40"/>
              <w:ind w:hanging="0"/>
              <w:jc w:val="start"/>
              <w:rPr/>
            </w:pPr>
            <w:r>
              <w:rPr>
                <w:sz w:val="17"/>
                <w:szCs w:val="17"/>
              </w:rPr>
              <w:t>Media</w:t>
            </w:r>
          </w:p>
        </w:tc>
        <w:tc>
          <w:tcPr>
            <w:tcW w:w="850" w:type="dxa"/>
            <w:tcBorders>
              <w:bottom w:val="single" w:sz="2" w:space="0" w:color="BFBFBF"/>
            </w:tcBorders>
          </w:tcPr>
          <w:p>
            <w:pPr>
              <w:pStyle w:val="normal11"/>
              <w:keepLines/>
              <w:spacing w:lineRule="auto" w:line="264" w:before="40" w:after="40"/>
              <w:ind w:hanging="0"/>
              <w:jc w:val="start"/>
              <w:rPr/>
            </w:pPr>
            <w:r>
              <w:rPr>
                <w:sz w:val="17"/>
                <w:szCs w:val="17"/>
              </w:rPr>
              <w:t>Should</w:t>
            </w:r>
          </w:p>
        </w:tc>
        <w:tc>
          <w:tcPr>
            <w:tcW w:w="1821" w:type="dxa"/>
            <w:tcBorders>
              <w:bottom w:val="single" w:sz="2" w:space="0" w:color="BFBFBF"/>
            </w:tcBorders>
          </w:tcPr>
          <w:p>
            <w:pPr>
              <w:pStyle w:val="normal11"/>
              <w:keepLines/>
              <w:spacing w:lineRule="auto" w:line="264" w:before="40" w:after="40"/>
              <w:ind w:hanging="0"/>
              <w:jc w:val="start"/>
              <w:rPr/>
            </w:pPr>
            <w:r>
              <w:rPr>
                <w:sz w:val="17"/>
                <w:szCs w:val="17"/>
              </w:rPr>
              <w:t xml:space="preserve">Análisis › Exportación</w:t>
            </w:r>
          </w:p>
        </w:tc>
        <w:tc>
          <w:tcPr>
            <w:tcW w:w="1343" w:type="dxa"/>
            <w:tcBorders>
              <w:bottom w:val="single" w:sz="2" w:space="0" w:color="BFBFBF"/>
            </w:tcBorders>
          </w:tcPr>
          <w:p>
            <w:pPr>
              <w:pStyle w:val="normal11"/>
              <w:keepLines/>
              <w:spacing w:lineRule="auto" w:line="264" w:before="40" w:after="40"/>
              <w:ind w:hanging="0"/>
              <w:jc w:val="start"/>
              <w:rPr/>
            </w:pPr>
            <w:r>
              <w:rPr>
                <w:sz w:val="17"/>
                <w:szCs w:val="17"/>
              </w:rPr>
              <w:t>RF-008, RF-027</w:t>
            </w:r>
          </w:p>
        </w:tc>
      </w:tr>
      <w:tr>
        <w:trPr>
          <w:cantSplit/>
        </w:trPr>
        <w:tc>
          <w:tcPr>
            <w:tcW w:w="1033" w:type="dxa"/>
            <w:tcBorders>
              <w:bottom w:val="single" w:sz="2" w:space="0" w:color="BFBFBF"/>
            </w:tcBorders>
          </w:tcPr>
          <w:p>
            <w:pPr>
              <w:pStyle w:val="normal11"/>
              <w:keepLines/>
              <w:spacing w:lineRule="auto" w:line="264" w:before="40" w:after="40"/>
              <w:ind w:hanging="0"/>
              <w:jc w:val="start"/>
              <w:rPr/>
            </w:pPr>
            <w:r>
              <w:rPr>
                <w:sz w:val="17"/>
                <w:szCs w:val="17"/>
              </w:rPr>
              <w:t>CONT-013</w:t>
            </w:r>
          </w:p>
        </w:tc>
        <w:tc>
          <w:tcPr>
            <w:tcW w:w="1944" w:type="dxa"/>
            <w:tcBorders>
              <w:bottom w:val="single" w:sz="2" w:space="0" w:color="BFBFBF"/>
            </w:tcBorders>
          </w:tcPr>
          <w:p>
            <w:pPr>
              <w:pStyle w:val="normal11"/>
              <w:keepLines/>
              <w:spacing w:lineRule="auto" w:line="264" w:before="40" w:after="40"/>
              <w:ind w:hanging="0"/>
              <w:jc w:val="start"/>
              <w:rPr/>
            </w:pPr>
            <w:r>
              <w:rPr>
                <w:sz w:val="17"/>
                <w:szCs w:val="17"/>
              </w:rPr>
              <w:t>Métricas y grupos K-Means</w:t>
            </w:r>
          </w:p>
        </w:tc>
        <w:tc>
          <w:tcPr>
            <w:tcW w:w="1456" w:type="dxa"/>
            <w:tcBorders>
              <w:bottom w:val="single" w:sz="2" w:space="0" w:color="BFBFBF"/>
            </w:tcBorders>
          </w:tcPr>
          <w:p>
            <w:pPr>
              <w:pStyle w:val="normal11"/>
              <w:keepLines/>
              <w:spacing w:lineRule="auto" w:line="264" w:before="40" w:after="40"/>
              <w:ind w:hanging="0"/>
              <w:jc w:val="start"/>
              <w:rPr/>
            </w:pPr>
            <w:r>
              <w:rPr>
                <w:sz w:val="17"/>
                <w:szCs w:val="17"/>
              </w:rPr>
              <w:t>PER-003, PER-005</w:t>
            </w:r>
          </w:p>
        </w:tc>
        <w:tc>
          <w:tcPr>
            <w:tcW w:w="913" w:type="dxa"/>
            <w:tcBorders>
              <w:bottom w:val="single" w:sz="2" w:space="0" w:color="BFBFBF"/>
            </w:tcBorders>
          </w:tcPr>
          <w:p>
            <w:pPr>
              <w:pStyle w:val="normal11"/>
              <w:keepLines/>
              <w:spacing w:lineRule="auto" w:line="264" w:before="40" w:after="40"/>
              <w:ind w:hanging="0"/>
              <w:jc w:val="start"/>
              <w:rPr/>
            </w:pPr>
            <w:r>
              <w:rPr>
                <w:sz w:val="17"/>
                <w:szCs w:val="17"/>
              </w:rPr>
              <w:t>Baja</w:t>
            </w:r>
          </w:p>
        </w:tc>
        <w:tc>
          <w:tcPr>
            <w:tcW w:w="850" w:type="dxa"/>
            <w:tcBorders>
              <w:bottom w:val="single" w:sz="2" w:space="0" w:color="BFBFBF"/>
            </w:tcBorders>
          </w:tcPr>
          <w:p>
            <w:pPr>
              <w:pStyle w:val="normal11"/>
              <w:keepLines/>
              <w:spacing w:lineRule="auto" w:line="264" w:before="40" w:after="40"/>
              <w:ind w:hanging="0"/>
              <w:jc w:val="start"/>
              <w:rPr/>
            </w:pPr>
            <w:r>
              <w:rPr>
                <w:sz w:val="17"/>
                <w:szCs w:val="17"/>
              </w:rPr>
              <w:t>Could</w:t>
            </w:r>
          </w:p>
        </w:tc>
        <w:tc>
          <w:tcPr>
            <w:tcW w:w="1821" w:type="dxa"/>
            <w:tcBorders>
              <w:bottom w:val="single" w:sz="2" w:space="0" w:color="BFBFBF"/>
            </w:tcBorders>
          </w:tcPr>
          <w:p>
            <w:pPr>
              <w:pStyle w:val="normal11"/>
              <w:keepLines/>
              <w:spacing w:lineRule="auto" w:line="264" w:before="40" w:after="40"/>
              <w:ind w:hanging="0"/>
              <w:jc w:val="start"/>
              <w:rPr/>
            </w:pPr>
            <w:r>
              <w:rPr>
                <w:sz w:val="17"/>
                <w:szCs w:val="17"/>
              </w:rPr>
              <w:t xml:space="preserve">Análisis › Analítica</w:t>
            </w:r>
          </w:p>
        </w:tc>
        <w:tc>
          <w:tcPr>
            <w:tcW w:w="1343" w:type="dxa"/>
            <w:tcBorders>
              <w:bottom w:val="single" w:sz="2" w:space="0" w:color="BFBFBF"/>
            </w:tcBorders>
          </w:tcPr>
          <w:p>
            <w:pPr>
              <w:pStyle w:val="normal11"/>
              <w:keepLines/>
              <w:spacing w:lineRule="auto" w:line="264" w:before="40" w:after="40"/>
              <w:ind w:hanging="0"/>
              <w:jc w:val="start"/>
              <w:rPr/>
            </w:pPr>
            <w:r>
              <w:rPr>
                <w:sz w:val="17"/>
                <w:szCs w:val="17"/>
              </w:rPr>
              <w:t>RF-009, RF-010, RF-028</w:t>
            </w:r>
          </w:p>
        </w:tc>
      </w:tr>
      <w:tr>
        <w:trPr>
          <w:cantSplit/>
        </w:trPr>
        <w:tc>
          <w:tcPr>
            <w:tcW w:w="1033" w:type="dxa"/>
            <w:tcBorders>
              <w:bottom w:val="single" w:sz="2" w:space="0" w:color="BFBFBF"/>
            </w:tcBorders>
          </w:tcPr>
          <w:p>
            <w:pPr>
              <w:pStyle w:val="normal11"/>
              <w:keepLines/>
              <w:spacing w:lineRule="auto" w:line="264" w:before="40" w:after="40"/>
              <w:ind w:hanging="0"/>
              <w:jc w:val="start"/>
              <w:rPr/>
            </w:pPr>
            <w:r>
              <w:rPr>
                <w:sz w:val="17"/>
                <w:szCs w:val="17"/>
              </w:rPr>
              <w:t>CONT-014</w:t>
            </w:r>
          </w:p>
        </w:tc>
        <w:tc>
          <w:tcPr>
            <w:tcW w:w="1944" w:type="dxa"/>
            <w:tcBorders>
              <w:bottom w:val="single" w:sz="2" w:space="0" w:color="BFBFBF"/>
            </w:tcBorders>
          </w:tcPr>
          <w:p>
            <w:pPr>
              <w:pStyle w:val="normal11"/>
              <w:keepLines/>
              <w:spacing w:lineRule="auto" w:line="264" w:before="40" w:after="40"/>
              <w:ind w:hanging="0"/>
              <w:jc w:val="start"/>
              <w:rPr/>
            </w:pPr>
            <w:r>
              <w:rPr>
                <w:sz w:val="17"/>
                <w:szCs w:val="17"/>
              </w:rPr>
              <w:t xml:space="preserve">Usuarios, institución y catálogos</w:t>
            </w:r>
          </w:p>
        </w:tc>
        <w:tc>
          <w:tcPr>
            <w:tcW w:w="1456" w:type="dxa"/>
            <w:tcBorders>
              <w:bottom w:val="single" w:sz="2" w:space="0" w:color="BFBFBF"/>
            </w:tcBorders>
          </w:tcPr>
          <w:p>
            <w:pPr>
              <w:pStyle w:val="normal11"/>
              <w:keepLines/>
              <w:spacing w:lineRule="auto" w:line="264" w:before="40" w:after="40"/>
              <w:ind w:hanging="0"/>
              <w:jc w:val="start"/>
              <w:rPr/>
            </w:pPr>
            <w:r>
              <w:rPr>
                <w:sz w:val="17"/>
                <w:szCs w:val="17"/>
              </w:rPr>
              <w:t>PER-004</w:t>
            </w:r>
          </w:p>
        </w:tc>
        <w:tc>
          <w:tcPr>
            <w:tcW w:w="913" w:type="dxa"/>
            <w:tcBorders>
              <w:bottom w:val="single" w:sz="2" w:space="0" w:color="BFBFBF"/>
            </w:tcBorders>
          </w:tcPr>
          <w:p>
            <w:pPr>
              <w:pStyle w:val="normal11"/>
              <w:keepLines/>
              <w:spacing w:lineRule="auto" w:line="264" w:before="40" w:after="40"/>
              <w:ind w:hanging="0"/>
              <w:jc w:val="start"/>
              <w:rPr/>
            </w:pPr>
            <w:r>
              <w:rPr>
                <w:sz w:val="17"/>
                <w:szCs w:val="17"/>
              </w:rPr>
              <w:t>Media</w:t>
            </w:r>
          </w:p>
        </w:tc>
        <w:tc>
          <w:tcPr>
            <w:tcW w:w="850" w:type="dxa"/>
            <w:tcBorders>
              <w:bottom w:val="single" w:sz="2" w:space="0" w:color="BFBFBF"/>
            </w:tcBorders>
          </w:tcPr>
          <w:p>
            <w:pPr>
              <w:pStyle w:val="normal11"/>
              <w:keepLines/>
              <w:spacing w:lineRule="auto" w:line="264" w:before="40" w:after="40"/>
              <w:ind w:hanging="0"/>
              <w:jc w:val="start"/>
              <w:rPr/>
            </w:pPr>
            <w:r>
              <w:rPr>
                <w:sz w:val="17"/>
                <w:szCs w:val="17"/>
              </w:rPr>
              <w:t>Must</w:t>
            </w:r>
          </w:p>
        </w:tc>
        <w:tc>
          <w:tcPr>
            <w:tcW w:w="1821" w:type="dxa"/>
            <w:tcBorders>
              <w:bottom w:val="single" w:sz="2" w:space="0" w:color="BFBFBF"/>
            </w:tcBorders>
          </w:tcPr>
          <w:p>
            <w:pPr>
              <w:pStyle w:val="normal11"/>
              <w:keepLines/>
              <w:spacing w:lineRule="auto" w:line="264" w:before="40" w:after="40"/>
              <w:ind w:hanging="0"/>
              <w:jc w:val="start"/>
              <w:rPr/>
            </w:pPr>
            <w:r>
              <w:rPr>
                <w:sz w:val="17"/>
                <w:szCs w:val="17"/>
              </w:rPr>
              <w:t xml:space="preserve">Administración › Usuarios y roles y Configuración</w:t>
            </w:r>
          </w:p>
        </w:tc>
        <w:tc>
          <w:tcPr>
            <w:tcW w:w="1343" w:type="dxa"/>
            <w:tcBorders>
              <w:bottom w:val="single" w:sz="2" w:space="0" w:color="BFBFBF"/>
            </w:tcBorders>
          </w:tcPr>
          <w:p>
            <w:pPr>
              <w:pStyle w:val="normal11"/>
              <w:keepLines/>
              <w:spacing w:lineRule="auto" w:line="264" w:before="40" w:after="40"/>
              <w:ind w:hanging="0"/>
              <w:jc w:val="start"/>
              <w:rPr/>
            </w:pPr>
            <w:r>
              <w:rPr>
                <w:sz w:val="17"/>
                <w:szCs w:val="17"/>
              </w:rPr>
              <w:t>RF-001, RF-024, RF-025</w:t>
            </w:r>
          </w:p>
        </w:tc>
      </w:tr>
      <w:tr>
        <w:trPr>
          <w:cantSplit/>
        </w:trPr>
        <w:tc>
          <w:tcPr>
            <w:tcW w:w="1033" w:type="dxa"/>
            <w:tcBorders>
              <w:bottom w:val="single" w:sz="2" w:space="0" w:color="BFBFBF"/>
            </w:tcBorders>
          </w:tcPr>
          <w:p>
            <w:pPr>
              <w:pStyle w:val="normal11"/>
              <w:keepLines/>
              <w:spacing w:lineRule="auto" w:line="264" w:before="40" w:after="40"/>
              <w:ind w:hanging="0"/>
              <w:jc w:val="start"/>
              <w:rPr/>
            </w:pPr>
            <w:r>
              <w:rPr>
                <w:sz w:val="17"/>
                <w:szCs w:val="17"/>
              </w:rPr>
              <w:t>CONT-015</w:t>
            </w:r>
          </w:p>
        </w:tc>
        <w:tc>
          <w:tcPr>
            <w:tcW w:w="1944" w:type="dxa"/>
            <w:tcBorders>
              <w:bottom w:val="single" w:sz="2" w:space="0" w:color="BFBFBF"/>
            </w:tcBorders>
          </w:tcPr>
          <w:p>
            <w:pPr>
              <w:pStyle w:val="normal11"/>
              <w:keepLines/>
              <w:spacing w:lineRule="auto" w:line="264" w:before="40" w:after="40"/>
              <w:ind w:hanging="0"/>
              <w:jc w:val="start"/>
              <w:rPr/>
            </w:pPr>
            <w:r>
              <w:rPr>
                <w:sz w:val="17"/>
                <w:szCs w:val="17"/>
              </w:rPr>
              <w:t>Campos dinámicos por tipo de equipo</w:t>
            </w:r>
          </w:p>
        </w:tc>
        <w:tc>
          <w:tcPr>
            <w:tcW w:w="1456" w:type="dxa"/>
            <w:tcBorders>
              <w:bottom w:val="single" w:sz="2" w:space="0" w:color="BFBFBF"/>
            </w:tcBorders>
          </w:tcPr>
          <w:p>
            <w:pPr>
              <w:pStyle w:val="normal11"/>
              <w:keepLines/>
              <w:spacing w:lineRule="auto" w:line="264" w:before="40" w:after="40"/>
              <w:ind w:hanging="0"/>
              <w:jc w:val="start"/>
              <w:rPr/>
            </w:pPr>
            <w:r>
              <w:rPr>
                <w:sz w:val="17"/>
                <w:szCs w:val="17"/>
              </w:rPr>
              <w:t>PER-004</w:t>
            </w:r>
          </w:p>
        </w:tc>
        <w:tc>
          <w:tcPr>
            <w:tcW w:w="913" w:type="dxa"/>
            <w:tcBorders>
              <w:bottom w:val="single" w:sz="2" w:space="0" w:color="BFBFBF"/>
            </w:tcBorders>
          </w:tcPr>
          <w:p>
            <w:pPr>
              <w:pStyle w:val="normal11"/>
              <w:keepLines/>
              <w:spacing w:lineRule="auto" w:line="264" w:before="40" w:after="40"/>
              <w:ind w:hanging="0"/>
              <w:jc w:val="start"/>
              <w:rPr/>
            </w:pPr>
            <w:r>
              <w:rPr>
                <w:sz w:val="17"/>
                <w:szCs w:val="17"/>
              </w:rPr>
              <w:t>Baja</w:t>
            </w:r>
          </w:p>
        </w:tc>
        <w:tc>
          <w:tcPr>
            <w:tcW w:w="850" w:type="dxa"/>
            <w:tcBorders>
              <w:bottom w:val="single" w:sz="2" w:space="0" w:color="BFBFBF"/>
            </w:tcBorders>
          </w:tcPr>
          <w:p>
            <w:pPr>
              <w:pStyle w:val="normal11"/>
              <w:keepLines/>
              <w:spacing w:lineRule="auto" w:line="264" w:before="40" w:after="40"/>
              <w:ind w:hanging="0"/>
              <w:jc w:val="start"/>
              <w:rPr/>
            </w:pPr>
            <w:r>
              <w:rPr>
                <w:sz w:val="17"/>
                <w:szCs w:val="17"/>
              </w:rPr>
              <w:t>Must</w:t>
            </w:r>
          </w:p>
        </w:tc>
        <w:tc>
          <w:tcPr>
            <w:tcW w:w="1821" w:type="dxa"/>
            <w:tcBorders>
              <w:bottom w:val="single" w:sz="2" w:space="0" w:color="BFBFBF"/>
            </w:tcBorders>
          </w:tcPr>
          <w:p>
            <w:pPr>
              <w:pStyle w:val="normal11"/>
              <w:keepLines/>
              <w:spacing w:lineRule="auto" w:line="264" w:before="40" w:after="40"/>
              <w:ind w:hanging="0"/>
              <w:jc w:val="start"/>
              <w:rPr/>
            </w:pPr>
            <w:r>
              <w:rPr>
                <w:sz w:val="17"/>
                <w:szCs w:val="17"/>
              </w:rPr>
              <w:t xml:space="preserve">Administración › Configuración › Campos dinámicos</w:t>
            </w:r>
          </w:p>
        </w:tc>
        <w:tc>
          <w:tcPr>
            <w:tcW w:w="1343" w:type="dxa"/>
            <w:tcBorders>
              <w:bottom w:val="single" w:sz="2" w:space="0" w:color="BFBFBF"/>
            </w:tcBorders>
          </w:tcPr>
          <w:p>
            <w:pPr>
              <w:pStyle w:val="normal11"/>
              <w:keepLines/>
              <w:spacing w:lineRule="auto" w:line="264" w:before="40" w:after="40"/>
              <w:ind w:hanging="0"/>
              <w:jc w:val="start"/>
              <w:rPr/>
            </w:pPr>
            <w:r>
              <w:rPr>
                <w:sz w:val="17"/>
                <w:szCs w:val="17"/>
              </w:rPr>
              <w:t>RF-006</w:t>
            </w:r>
          </w:p>
        </w:tc>
      </w:tr>
      <w:tr>
        <w:trPr>
          <w:cantSplit/>
        </w:trPr>
        <w:tc>
          <w:tcPr>
            <w:tcW w:w="1033" w:type="dxa"/>
            <w:tcBorders>
              <w:bottom w:val="single" w:sz="12" w:space="0" w:color="000000"/>
            </w:tcBorders>
          </w:tcPr>
          <w:p>
            <w:pPr>
              <w:pStyle w:val="normal11"/>
              <w:keepLines/>
              <w:spacing w:lineRule="auto" w:line="264" w:before="40" w:after="40"/>
              <w:ind w:hanging="0"/>
              <w:jc w:val="start"/>
              <w:rPr/>
            </w:pPr>
            <w:r>
              <w:rPr>
                <w:sz w:val="17"/>
                <w:szCs w:val="17"/>
              </w:rPr>
              <w:t>CONT-016</w:t>
            </w:r>
          </w:p>
        </w:tc>
        <w:tc>
          <w:tcPr>
            <w:tcW w:w="1944" w:type="dxa"/>
            <w:tcBorders>
              <w:bottom w:val="single" w:sz="12" w:space="0" w:color="000000"/>
            </w:tcBorders>
          </w:tcPr>
          <w:p>
            <w:pPr>
              <w:pStyle w:val="normal11"/>
              <w:keepLines/>
              <w:spacing w:lineRule="auto" w:line="264" w:before="40" w:after="40"/>
              <w:ind w:hanging="0"/>
              <w:jc w:val="start"/>
              <w:rPr/>
            </w:pPr>
            <w:r>
              <w:rPr>
                <w:sz w:val="17"/>
                <w:szCs w:val="17"/>
              </w:rPr>
              <w:t>Bitácora de auditoría</w:t>
            </w:r>
          </w:p>
        </w:tc>
        <w:tc>
          <w:tcPr>
            <w:tcW w:w="1456" w:type="dxa"/>
            <w:tcBorders>
              <w:bottom w:val="single" w:sz="12" w:space="0" w:color="000000"/>
            </w:tcBorders>
          </w:tcPr>
          <w:p>
            <w:pPr>
              <w:pStyle w:val="normal11"/>
              <w:keepLines/>
              <w:spacing w:lineRule="auto" w:line="264" w:before="40" w:after="40"/>
              <w:ind w:hanging="0"/>
              <w:jc w:val="start"/>
              <w:rPr/>
            </w:pPr>
            <w:r>
              <w:rPr>
                <w:sz w:val="17"/>
                <w:szCs w:val="17"/>
              </w:rPr>
              <w:t>PER-004, PER-007</w:t>
            </w:r>
          </w:p>
        </w:tc>
        <w:tc>
          <w:tcPr>
            <w:tcW w:w="913" w:type="dxa"/>
            <w:tcBorders>
              <w:bottom w:val="single" w:sz="12" w:space="0" w:color="000000"/>
            </w:tcBorders>
          </w:tcPr>
          <w:p>
            <w:pPr>
              <w:pStyle w:val="normal11"/>
              <w:keepLines/>
              <w:spacing w:lineRule="auto" w:line="264" w:before="40" w:after="40"/>
              <w:ind w:hanging="0"/>
              <w:jc w:val="start"/>
              <w:rPr/>
            </w:pPr>
            <w:r>
              <w:rPr>
                <w:sz w:val="17"/>
                <w:szCs w:val="17"/>
              </w:rPr>
              <w:t>Baja</w:t>
            </w:r>
          </w:p>
        </w:tc>
        <w:tc>
          <w:tcPr>
            <w:tcW w:w="850" w:type="dxa"/>
            <w:tcBorders>
              <w:bottom w:val="single" w:sz="12" w:space="0" w:color="000000"/>
            </w:tcBorders>
          </w:tcPr>
          <w:p>
            <w:pPr>
              <w:pStyle w:val="normal11"/>
              <w:keepLines/>
              <w:spacing w:lineRule="auto" w:line="264" w:before="40" w:after="40"/>
              <w:ind w:hanging="0"/>
              <w:jc w:val="start"/>
              <w:rPr/>
            </w:pPr>
            <w:r>
              <w:rPr>
                <w:sz w:val="17"/>
                <w:szCs w:val="17"/>
              </w:rPr>
              <w:t>Must</w:t>
            </w:r>
          </w:p>
        </w:tc>
        <w:tc>
          <w:tcPr>
            <w:tcW w:w="1821" w:type="dxa"/>
            <w:tcBorders>
              <w:bottom w:val="single" w:sz="12" w:space="0" w:color="000000"/>
            </w:tcBorders>
          </w:tcPr>
          <w:p>
            <w:pPr>
              <w:pStyle w:val="normal11"/>
              <w:keepLines/>
              <w:spacing w:lineRule="auto" w:line="264" w:before="40" w:after="40"/>
              <w:ind w:hanging="0"/>
              <w:jc w:val="start"/>
              <w:rPr/>
            </w:pPr>
            <w:r>
              <w:rPr>
                <w:sz w:val="17"/>
                <w:szCs w:val="17"/>
              </w:rPr>
              <w:t xml:space="preserve">Administración › Auditoría</w:t>
            </w:r>
          </w:p>
        </w:tc>
        <w:tc>
          <w:tcPr>
            <w:tcW w:w="1343" w:type="dxa"/>
            <w:tcBorders>
              <w:bottom w:val="single" w:sz="12" w:space="0" w:color="000000"/>
            </w:tcBorders>
          </w:tcPr>
          <w:p>
            <w:pPr>
              <w:pStyle w:val="normal11"/>
              <w:keepLines/>
              <w:spacing w:lineRule="auto" w:line="264" w:before="40" w:after="40"/>
              <w:ind w:hanging="0"/>
              <w:jc w:val="start"/>
              <w:rPr/>
            </w:pPr>
            <w:r>
              <w:rPr>
                <w:sz w:val="17"/>
                <w:szCs w:val="17"/>
              </w:rPr>
              <w:t>RF-013</w:t>
            </w:r>
          </w:p>
        </w:tc>
      </w:tr>
    </w:tbl>
    <w:p>
      <w:pPr>
        <w:pStyle w:val="normal11"/>
        <w:spacing w:lineRule="auto" w:line="480" w:before="80" w:after="240"/>
        <w:ind w:hanging="0"/>
        <w:jc w:val="both"/>
        <w:rPr/>
      </w:pPr>
      <w:r>
        <w:rPr>
          <w:i/>
          <w:iCs/>
          <w:sz w:val="19"/>
          <w:szCs w:val="19"/>
        </w:rPr>
        <w:t xml:space="preserve">Nota. </w:t>
      </w:r>
      <w:r>
        <w:rPr>
          <w:sz w:val="19"/>
          <w:szCs w:val="19"/>
        </w:rPr>
        <w:t>La frecuencia se estima a partir de las tareas de cada perfil (Sección 3.2).</w:t>
      </w:r>
    </w:p>
    <w:p>
      <w:pPr>
        <w:pStyle w:val="normal11"/>
        <w:keepNext w:val="true"/>
        <w:numPr>
          <w:ilvl w:val="0"/>
          <w:numId w:val="0"/>
        </w:numPr>
        <w:spacing w:lineRule="auto" w:line="480" w:before="280" w:after="120"/>
        <w:ind w:hanging="0" w:start="0"/>
        <w:jc w:val="both"/>
        <w:outlineLvl w:val="1"/>
        <w:rPr/>
      </w:pPr>
      <w:r>
        <w:rPr>
          <w:b/>
          <w:bCs/>
          <w:sz w:val="24"/>
          <w:szCs w:val="24"/>
        </w:rPr>
        <w:t>4.2 Estructura de Navegación</w:t>
      </w:r>
    </w:p>
    <w:p>
      <w:pPr>
        <w:pStyle w:val="normal11"/>
        <w:spacing w:lineRule="auto" w:line="480" w:before="0" w:after="120"/>
        <w:ind w:firstLine="720"/>
        <w:jc w:val="both"/>
        <w:rPr/>
      </w:pPr>
      <w:r>
        <w:rPr/>
        <w:t>La aplicación usa una ventana principal (shell) con barra superior y menú lateral agrupado en cinco secciones: General, Gestión biomédica, Solicitudes, Análisis y Administración (DD-012). La barra superior muestra la sección actual, la búsqueda global, el selector de tema, las alertas, el perfil y la acción principal del rol. El menú se construye con los permisos que devuelve la API para el rol autenticado; aun así, la autorización se valida siempre en el backend (RNF-003), de modo que ocultar una opción nunca reemplaza el control de acceso.</w:t>
      </w:r>
    </w:p>
    <w:p>
      <w:pPr>
        <w:pStyle w:val="normal11"/>
        <w:keepNext w:val="true"/>
        <w:spacing w:lineRule="auto" w:line="480" w:before="240" w:after="0"/>
        <w:ind w:hanging="0"/>
        <w:jc w:val="both"/>
        <w:rPr/>
      </w:pPr>
      <w:r>
        <w:rPr>
          <w:b/>
          <w:bCs/>
          <w:sz w:val="22"/>
          <w:szCs w:val="22"/>
        </w:rPr>
        <w:t>Tabla 14</w:t>
      </w:r>
    </w:p>
    <w:p>
      <w:pPr>
        <w:pStyle w:val="normal11"/>
        <w:keepNext w:val="true"/>
        <w:spacing w:lineRule="auto" w:line="480" w:before="0" w:after="120"/>
        <w:ind w:hanging="0"/>
        <w:jc w:val="both"/>
        <w:rPr/>
      </w:pPr>
      <w:r>
        <w:rPr>
          <w:i/>
          <w:iCs/>
          <w:sz w:val="22"/>
          <w:szCs w:val="22"/>
        </w:rPr>
        <w:t>Estructura de Navegación de la Aplicación de Escritorio</w:t>
      </w:r>
    </w:p>
    <w:tbl>
      <w:tblPr>
        <w:tblStyle w:val="Table1"/>
        <w:tblW w:w="9360" w:type="dxa"/>
        <w:jc w:val="center"/>
        <w:tblInd w:w="0" w:type="dxa"/>
        <w:tblLayout w:type="fixed"/>
        <w:tblCellMar>
          <w:top w:w="0" w:type="dxa"/>
          <w:start w:w="80" w:type="dxa"/>
          <w:bottom w:w="0" w:type="dxa"/>
          <w:end w:w="80" w:type="dxa"/>
        </w:tblCellMar>
        <w:tblLook w:val="0400"/>
      </w:tblPr>
      <w:tblGrid>
        <w:gridCol w:w="590"/>
        <w:gridCol w:w="1896"/>
        <w:gridCol w:w="1778"/>
        <w:gridCol w:w="1540"/>
        <w:gridCol w:w="1656"/>
        <w:gridCol w:w="1900"/>
      </w:tblGrid>
      <w:tr>
        <w:trPr>
          <w:tblHeader w:val="true"/>
          <w:cantSplit/>
        </w:trPr>
        <w:tc>
          <w:tcPr>
            <w:tcW w:w="590"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Nivel</w:t>
            </w:r>
          </w:p>
        </w:tc>
        <w:tc>
          <w:tcPr>
            <w:tcW w:w="1896"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Elemento</w:t>
            </w:r>
          </w:p>
        </w:tc>
        <w:tc>
          <w:tcPr>
            <w:tcW w:w="1778"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Objetivo</w:t>
            </w:r>
          </w:p>
        </w:tc>
        <w:tc>
          <w:tcPr>
            <w:tcW w:w="1540"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Usuarios</w:t>
            </w:r>
          </w:p>
        </w:tc>
        <w:tc>
          <w:tcPr>
            <w:tcW w:w="1656"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Elementos hijos</w:t>
            </w:r>
          </w:p>
        </w:tc>
        <w:tc>
          <w:tcPr>
            <w:tcW w:w="1900"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Reglas de acceso</w:t>
            </w:r>
          </w:p>
        </w:tc>
      </w:tr>
      <w:tr>
        <w:trPr>
          <w:cantSplit/>
        </w:trPr>
        <w:tc>
          <w:tcPr>
            <w:tcW w:w="590" w:type="dxa"/>
            <w:tcBorders>
              <w:bottom w:val="single" w:sz="2" w:space="0" w:color="BFBFBF"/>
            </w:tcBorders>
          </w:tcPr>
          <w:p>
            <w:pPr>
              <w:pStyle w:val="normal11"/>
              <w:keepNext w:val="true"/>
              <w:keepLines/>
              <w:spacing w:lineRule="auto" w:line="264" w:before="40" w:after="40"/>
              <w:ind w:hanging="0"/>
              <w:jc w:val="start"/>
              <w:rPr/>
            </w:pPr>
            <w:r>
              <w:rPr>
                <w:sz w:val="17"/>
                <w:szCs w:val="17"/>
              </w:rPr>
              <w:t xml:space="preserve">1</w:t>
            </w:r>
          </w:p>
        </w:tc>
        <w:tc>
          <w:tcPr>
            <w:tcW w:w="1896" w:type="dxa"/>
            <w:tcBorders>
              <w:bottom w:val="single" w:sz="2" w:space="0" w:color="BFBFBF"/>
            </w:tcBorders>
          </w:tcPr>
          <w:p>
            <w:pPr>
              <w:pStyle w:val="normal11"/>
              <w:keepNext w:val="true"/>
              <w:keepLines/>
              <w:spacing w:lineRule="auto" w:line="264" w:before="40" w:after="40"/>
              <w:ind w:hanging="0"/>
              <w:jc w:val="start"/>
              <w:rPr/>
            </w:pPr>
            <w:r>
              <w:rPr>
                <w:sz w:val="17"/>
                <w:szCs w:val="17"/>
              </w:rPr>
              <w:t xml:space="preserve">General</w:t>
            </w:r>
          </w:p>
        </w:tc>
        <w:tc>
          <w:tcPr>
            <w:tcW w:w="1778" w:type="dxa"/>
            <w:tcBorders>
              <w:bottom w:val="single" w:sz="2" w:space="0" w:color="BFBFBF"/>
            </w:tcBorders>
          </w:tcPr>
          <w:p>
            <w:pPr>
              <w:pStyle w:val="normal11"/>
              <w:keepNext w:val="true"/>
              <w:keepLines/>
              <w:spacing w:lineRule="auto" w:line="264" w:before="40" w:after="40"/>
              <w:ind w:hanging="0"/>
              <w:jc w:val="start"/>
              <w:rPr/>
            </w:pPr>
            <w:r>
              <w:rPr>
                <w:sz w:val="17"/>
                <w:szCs w:val="17"/>
              </w:rPr>
              <w:t xml:space="preserve">Agrupar la vista de inicio del rol.</w:t>
            </w:r>
          </w:p>
        </w:tc>
        <w:tc>
          <w:tcPr>
            <w:tcW w:w="1540" w:type="dxa"/>
            <w:tcBorders>
              <w:bottom w:val="single" w:sz="2" w:space="0" w:color="BFBFBF"/>
            </w:tcBorders>
          </w:tcPr>
          <w:p>
            <w:pPr>
              <w:pStyle w:val="normal11"/>
              <w:keepNext w:val="true"/>
              <w:keepLines/>
              <w:spacing w:lineRule="auto" w:line="264" w:before="40" w:after="40"/>
              <w:ind w:hanging="0"/>
              <w:jc w:val="start"/>
              <w:rPr/>
            </w:pPr>
            <w:r>
              <w:rPr>
                <w:sz w:val="17"/>
                <w:szCs w:val="17"/>
              </w:rPr>
              <w:t xml:space="preserve">Todos</w:t>
            </w:r>
          </w:p>
        </w:tc>
        <w:tc>
          <w:tcPr>
            <w:tcW w:w="1656" w:type="dxa"/>
            <w:tcBorders>
              <w:bottom w:val="single" w:sz="2" w:space="0" w:color="BFBFBF"/>
            </w:tcBorders>
          </w:tcPr>
          <w:p>
            <w:pPr>
              <w:pStyle w:val="normal11"/>
              <w:keepNext w:val="true"/>
              <w:keepLines/>
              <w:spacing w:lineRule="auto" w:line="264" w:before="40" w:after="40"/>
              <w:ind w:hanging="0"/>
              <w:jc w:val="start"/>
              <w:rPr/>
            </w:pPr>
            <w:r>
              <w:rPr>
                <w:sz w:val="17"/>
                <w:szCs w:val="17"/>
              </w:rPr>
              <w:t xml:space="preserve">Dashboard</w:t>
            </w:r>
          </w:p>
        </w:tc>
        <w:tc>
          <w:tcPr>
            <w:tcW w:w="1900" w:type="dxa"/>
            <w:tcBorders>
              <w:bottom w:val="single" w:sz="2" w:space="0" w:color="BFBFBF"/>
            </w:tcBorders>
          </w:tcPr>
          <w:p>
            <w:pPr>
              <w:pStyle w:val="normal11"/>
              <w:keepNext w:val="true"/>
              <w:keepLines/>
              <w:spacing w:lineRule="auto" w:line="264" w:before="40" w:after="40"/>
              <w:ind w:hanging="0"/>
              <w:jc w:val="start"/>
              <w:rPr/>
            </w:pPr>
            <w:r>
              <w:rPr>
                <w:sz w:val="17"/>
                <w:szCs w:val="17"/>
              </w:rPr>
              <w:t xml:space="preserve">Visible para todos los roles.</w:t>
            </w:r>
          </w:p>
        </w:tc>
      </w:tr>
      <w:tr>
        <w:trPr>
          <w:cantSplit/>
        </w:trPr>
        <w:tc>
          <w:tcPr>
            <w:tcW w:w="590" w:type="dxa"/>
            <w:tcBorders>
              <w:bottom w:val="single" w:sz="2" w:space="0" w:color="BFBFBF"/>
            </w:tcBorders>
          </w:tcPr>
          <w:p>
            <w:pPr>
              <w:pStyle w:val="normal11"/>
              <w:keepNext w:val="true"/>
              <w:keepLines/>
              <w:spacing w:lineRule="auto" w:line="264" w:before="40" w:after="40"/>
              <w:ind w:hanging="0"/>
              <w:jc w:val="start"/>
              <w:rPr/>
            </w:pPr>
            <w:r>
              <w:rPr>
                <w:sz w:val="17"/>
                <w:szCs w:val="17"/>
              </w:rPr>
              <w:t xml:space="preserve">2</w:t>
            </w:r>
          </w:p>
        </w:tc>
        <w:tc>
          <w:tcPr>
            <w:tcW w:w="1896" w:type="dxa"/>
            <w:tcBorders>
              <w:bottom w:val="single" w:sz="2" w:space="0" w:color="BFBFBF"/>
            </w:tcBorders>
          </w:tcPr>
          <w:p>
            <w:pPr>
              <w:pStyle w:val="normal11"/>
              <w:keepNext w:val="true"/>
              <w:keepLines/>
              <w:spacing w:lineRule="auto" w:line="264" w:before="40" w:after="40"/>
              <w:ind w:hanging="0"/>
              <w:jc w:val="start"/>
              <w:rPr/>
            </w:pPr>
            <w:r>
              <w:rPr>
                <w:sz w:val="17"/>
                <w:szCs w:val="17"/>
              </w:rPr>
              <w:t xml:space="preserve">Dashboard (UI-003)</w:t>
            </w:r>
          </w:p>
        </w:tc>
        <w:tc>
          <w:tcPr>
            <w:tcW w:w="1778" w:type="dxa"/>
            <w:tcBorders>
              <w:bottom w:val="single" w:sz="2" w:space="0" w:color="BFBFBF"/>
            </w:tcBorders>
          </w:tcPr>
          <w:p>
            <w:pPr>
              <w:pStyle w:val="normal11"/>
              <w:keepNext w:val="true"/>
              <w:keepLines/>
              <w:spacing w:lineRule="auto" w:line="264" w:before="40" w:after="40"/>
              <w:ind w:hanging="0"/>
              <w:jc w:val="start"/>
              <w:rPr/>
            </w:pPr>
            <w:r>
              <w:rPr>
                <w:sz w:val="17"/>
                <w:szCs w:val="17"/>
              </w:rPr>
              <w:t xml:space="preserve">Mostrar indicadores, actividad de mantenimiento, «Atención requerida» y equipos con actividad reciente del rol.</w:t>
            </w:r>
          </w:p>
        </w:tc>
        <w:tc>
          <w:tcPr>
            <w:tcW w:w="1540" w:type="dxa"/>
            <w:tcBorders>
              <w:bottom w:val="single" w:sz="2" w:space="0" w:color="BFBFBF"/>
            </w:tcBorders>
          </w:tcPr>
          <w:p>
            <w:pPr>
              <w:pStyle w:val="normal11"/>
              <w:keepNext w:val="true"/>
              <w:keepLines/>
              <w:spacing w:lineRule="auto" w:line="264" w:before="40" w:after="40"/>
              <w:ind w:hanging="0"/>
              <w:jc w:val="start"/>
              <w:rPr/>
            </w:pPr>
            <w:r>
              <w:rPr>
                <w:sz w:val="17"/>
                <w:szCs w:val="17"/>
              </w:rPr>
              <w:t xml:space="preserve">Todos</w:t>
            </w:r>
          </w:p>
        </w:tc>
        <w:tc>
          <w:tcPr>
            <w:tcW w:w="1656" w:type="dxa"/>
            <w:tcBorders>
              <w:bottom w:val="single" w:sz="2" w:space="0" w:color="BFBFBF"/>
            </w:tcBorders>
          </w:tcPr>
          <w:p>
            <w:pPr>
              <w:pStyle w:val="normal11"/>
              <w:keepNext w:val="true"/>
              <w:keepLines/>
              <w:spacing w:lineRule="auto" w:line="264" w:before="40" w:after="40"/>
              <w:ind w:hanging="0"/>
              <w:jc w:val="start"/>
              <w:rPr/>
            </w:pPr>
            <w:r>
              <w:rPr>
                <w:sz w:val="17"/>
                <w:szCs w:val="17"/>
              </w:rPr>
              <w:t xml:space="preserve">Centro de alertas (UI-016), accesos rápidos</w:t>
            </w:r>
          </w:p>
        </w:tc>
        <w:tc>
          <w:tcPr>
            <w:tcW w:w="1900" w:type="dxa"/>
            <w:tcBorders>
              <w:bottom w:val="single" w:sz="2" w:space="0" w:color="BFBFBF"/>
            </w:tcBorders>
          </w:tcPr>
          <w:p>
            <w:pPr>
              <w:pStyle w:val="normal11"/>
              <w:keepNext w:val="true"/>
              <w:keepLines/>
              <w:spacing w:lineRule="auto" w:line="264" w:before="40" w:after="40"/>
              <w:ind w:hanging="0"/>
              <w:jc w:val="start"/>
              <w:rPr/>
            </w:pPr>
            <w:r>
              <w:rPr>
                <w:sz w:val="17"/>
                <w:szCs w:val="17"/>
              </w:rPr>
              <w:t xml:space="preserve">Contenido filtrado por rol y tenant (RN-008).</w:t>
            </w:r>
          </w:p>
        </w:tc>
      </w:tr>
      <w:tr>
        <w:trPr>
          <w:cantSplit/>
        </w:trPr>
        <w:tc>
          <w:tcPr>
            <w:tcW w:w="590" w:type="dxa"/>
            <w:tcBorders>
              <w:bottom w:val="single" w:sz="2" w:space="0" w:color="BFBFBF"/>
            </w:tcBorders>
          </w:tcPr>
          <w:p>
            <w:pPr>
              <w:pStyle w:val="normal11"/>
              <w:keepLines/>
              <w:spacing w:lineRule="auto" w:line="264" w:before="40" w:after="40"/>
              <w:ind w:hanging="0"/>
              <w:jc w:val="start"/>
              <w:rPr/>
            </w:pPr>
            <w:r>
              <w:rPr>
                <w:sz w:val="17"/>
                <w:szCs w:val="17"/>
              </w:rPr>
              <w:t xml:space="preserve">1</w:t>
            </w:r>
          </w:p>
        </w:tc>
        <w:tc>
          <w:tcPr>
            <w:tcW w:w="1896" w:type="dxa"/>
            <w:tcBorders>
              <w:bottom w:val="single" w:sz="2" w:space="0" w:color="BFBFBF"/>
            </w:tcBorders>
          </w:tcPr>
          <w:p>
            <w:pPr>
              <w:pStyle w:val="normal11"/>
              <w:keepLines/>
              <w:spacing w:lineRule="auto" w:line="264" w:before="40" w:after="40"/>
              <w:ind w:hanging="0"/>
              <w:jc w:val="start"/>
              <w:rPr/>
            </w:pPr>
            <w:r>
              <w:rPr>
                <w:sz w:val="17"/>
                <w:szCs w:val="17"/>
              </w:rPr>
              <w:t xml:space="preserve">Gestión biomédica</w:t>
            </w:r>
          </w:p>
        </w:tc>
        <w:tc>
          <w:tcPr>
            <w:tcW w:w="1778" w:type="dxa"/>
            <w:tcBorders>
              <w:bottom w:val="single" w:sz="2" w:space="0" w:color="BFBFBF"/>
            </w:tcBorders>
          </w:tcPr>
          <w:p>
            <w:pPr>
              <w:pStyle w:val="normal11"/>
              <w:keepLines/>
              <w:spacing w:lineRule="auto" w:line="264" w:before="40" w:after="40"/>
              <w:ind w:hanging="0"/>
              <w:jc w:val="start"/>
              <w:rPr/>
            </w:pPr>
            <w:r>
              <w:rPr>
                <w:sz w:val="17"/>
                <w:szCs w:val="17"/>
              </w:rPr>
              <w:t xml:space="preserve">Agrupar inventario, órdenes y mantenimiento.</w:t>
            </w:r>
          </w:p>
        </w:tc>
        <w:tc>
          <w:tcPr>
            <w:tcW w:w="1540" w:type="dxa"/>
            <w:tcBorders>
              <w:bottom w:val="single" w:sz="2" w:space="0" w:color="BFBFBF"/>
            </w:tcBorders>
          </w:tcPr>
          <w:p>
            <w:pPr>
              <w:pStyle w:val="normal11"/>
              <w:keepLines/>
              <w:spacing w:lineRule="auto" w:line="264" w:before="40" w:after="40"/>
              <w:ind w:hanging="0"/>
              <w:jc w:val="start"/>
              <w:rPr/>
            </w:pPr>
            <w:r>
              <w:rPr>
                <w:sz w:val="17"/>
                <w:szCs w:val="17"/>
              </w:rPr>
              <w:t xml:space="preserve">AC-01 a AC-05, AC-07</w:t>
            </w:r>
          </w:p>
        </w:tc>
        <w:tc>
          <w:tcPr>
            <w:tcW w:w="1656" w:type="dxa"/>
            <w:tcBorders>
              <w:bottom w:val="single" w:sz="2" w:space="0" w:color="BFBFBF"/>
            </w:tcBorders>
          </w:tcPr>
          <w:p>
            <w:pPr>
              <w:pStyle w:val="normal11"/>
              <w:keepLines/>
              <w:spacing w:lineRule="auto" w:line="264" w:before="40" w:after="40"/>
              <w:ind w:hanging="0"/>
              <w:jc w:val="start"/>
              <w:rPr/>
            </w:pPr>
            <w:r>
              <w:rPr>
                <w:sz w:val="17"/>
                <w:szCs w:val="17"/>
              </w:rPr>
              <w:t xml:space="preserve">Equipos biomédicos, Órdenes de trabajo, Mantenimientos, Historial de intervenciones</w:t>
            </w:r>
          </w:p>
        </w:tc>
        <w:tc>
          <w:tcPr>
            <w:tcW w:w="1900" w:type="dxa"/>
            <w:tcBorders>
              <w:bottom w:val="single" w:sz="2" w:space="0" w:color="BFBFBF"/>
            </w:tcBorders>
          </w:tcPr>
          <w:p>
            <w:pPr>
              <w:pStyle w:val="normal11"/>
              <w:keepLines/>
              <w:spacing w:lineRule="auto" w:line="264" w:before="40" w:after="40"/>
              <w:ind w:hanging="0"/>
              <w:jc w:val="start"/>
              <w:rPr/>
            </w:pPr>
            <w:r>
              <w:rPr>
                <w:sz w:val="17"/>
                <w:szCs w:val="17"/>
              </w:rPr>
              <w:t xml:space="preserve">Según permisos por opción; AC-06 sin acceso.</w:t>
            </w:r>
          </w:p>
        </w:tc>
      </w:tr>
      <w:tr>
        <w:trPr>
          <w:cantSplit/>
        </w:trPr>
        <w:tc>
          <w:tcPr>
            <w:tcW w:w="590" w:type="dxa"/>
            <w:tcBorders>
              <w:bottom w:val="single" w:sz="2" w:space="0" w:color="BFBFBF"/>
            </w:tcBorders>
          </w:tcPr>
          <w:p>
            <w:pPr>
              <w:pStyle w:val="normal11"/>
              <w:keepLines/>
              <w:spacing w:lineRule="auto" w:line="264" w:before="40" w:after="40"/>
              <w:ind w:hanging="0"/>
              <w:jc w:val="start"/>
              <w:rPr/>
            </w:pPr>
            <w:r>
              <w:rPr>
                <w:sz w:val="17"/>
                <w:szCs w:val="17"/>
              </w:rPr>
              <w:t xml:space="preserve">2</w:t>
            </w:r>
          </w:p>
        </w:tc>
        <w:tc>
          <w:tcPr>
            <w:tcW w:w="1896" w:type="dxa"/>
            <w:tcBorders>
              <w:bottom w:val="single" w:sz="2" w:space="0" w:color="BFBFBF"/>
            </w:tcBorders>
          </w:tcPr>
          <w:p>
            <w:pPr>
              <w:pStyle w:val="normal11"/>
              <w:keepLines/>
              <w:spacing w:lineRule="auto" w:line="264" w:before="40" w:after="40"/>
              <w:ind w:hanging="0"/>
              <w:jc w:val="start"/>
              <w:rPr/>
            </w:pPr>
            <w:r>
              <w:rPr>
                <w:sz w:val="17"/>
                <w:szCs w:val="17"/>
              </w:rPr>
              <w:t xml:space="preserve">Equipos biomédicos (UI-005)</w:t>
            </w:r>
          </w:p>
        </w:tc>
        <w:tc>
          <w:tcPr>
            <w:tcW w:w="1778" w:type="dxa"/>
            <w:tcBorders>
              <w:bottom w:val="single" w:sz="2" w:space="0" w:color="BFBFBF"/>
            </w:tcBorders>
          </w:tcPr>
          <w:p>
            <w:pPr>
              <w:pStyle w:val="normal11"/>
              <w:keepLines/>
              <w:spacing w:lineRule="auto" w:line="264" w:before="40" w:after="40"/>
              <w:ind w:hanging="0"/>
              <w:jc w:val="start"/>
              <w:rPr/>
            </w:pPr>
            <w:r>
              <w:rPr>
                <w:sz w:val="17"/>
                <w:szCs w:val="17"/>
              </w:rPr>
              <w:t xml:space="preserve">Buscar por código de activo, serie, categoría, estado y ubicación.</w:t>
            </w:r>
          </w:p>
        </w:tc>
        <w:tc>
          <w:tcPr>
            <w:tcW w:w="1540" w:type="dxa"/>
            <w:tcBorders>
              <w:bottom w:val="single" w:sz="2" w:space="0" w:color="BFBFBF"/>
            </w:tcBorders>
          </w:tcPr>
          <w:p>
            <w:pPr>
              <w:pStyle w:val="normal11"/>
              <w:keepLines/>
              <w:spacing w:lineRule="auto" w:line="264" w:before="40" w:after="40"/>
              <w:ind w:hanging="0"/>
              <w:jc w:val="start"/>
              <w:rPr/>
            </w:pPr>
            <w:r>
              <w:rPr>
                <w:sz w:val="17"/>
                <w:szCs w:val="17"/>
              </w:rPr>
              <w:t xml:space="preserve">AC-01 a AC-05, AC-07</w:t>
            </w:r>
          </w:p>
        </w:tc>
        <w:tc>
          <w:tcPr>
            <w:tcW w:w="1656" w:type="dxa"/>
            <w:tcBorders>
              <w:bottom w:val="single" w:sz="2" w:space="0" w:color="BFBFBF"/>
            </w:tcBorders>
          </w:tcPr>
          <w:p>
            <w:pPr>
              <w:pStyle w:val="normal11"/>
              <w:keepLines/>
              <w:spacing w:lineRule="auto" w:line="264" w:before="40" w:after="40"/>
              <w:ind w:hanging="0"/>
              <w:jc w:val="start"/>
              <w:rPr/>
            </w:pPr>
            <w:r>
              <w:rPr>
                <w:sz w:val="17"/>
                <w:szCs w:val="17"/>
              </w:rPr>
              <w:t xml:space="preserve">Detalle (UI-006), Registro (UI-007), Importación (UI-008)</w:t>
            </w:r>
          </w:p>
        </w:tc>
        <w:tc>
          <w:tcPr>
            <w:tcW w:w="1900" w:type="dxa"/>
            <w:tcBorders>
              <w:bottom w:val="single" w:sz="2" w:space="0" w:color="BFBFBF"/>
            </w:tcBorders>
          </w:tcPr>
          <w:p>
            <w:pPr>
              <w:pStyle w:val="normal11"/>
              <w:keepLines/>
              <w:spacing w:lineRule="auto" w:line="264" w:before="40" w:after="40"/>
              <w:ind w:hanging="0"/>
              <w:jc w:val="start"/>
              <w:rPr/>
            </w:pPr>
            <w:r>
              <w:rPr>
                <w:sz w:val="17"/>
                <w:szCs w:val="17"/>
              </w:rPr>
              <w:t xml:space="preserve">Solo AC-02 registra o edita; AC-01 consulta y hace la carga masiva (UI-008, exclusiva de AC-01).</w:t>
            </w:r>
          </w:p>
        </w:tc>
      </w:tr>
      <w:tr>
        <w:trPr>
          <w:cantSplit/>
        </w:trPr>
        <w:tc>
          <w:tcPr>
            <w:tcW w:w="590" w:type="dxa"/>
            <w:tcBorders>
              <w:bottom w:val="single" w:sz="2" w:space="0" w:color="BFBFBF"/>
            </w:tcBorders>
          </w:tcPr>
          <w:p>
            <w:pPr>
              <w:pStyle w:val="normal11"/>
              <w:keepLines/>
              <w:spacing w:lineRule="auto" w:line="264" w:before="40" w:after="40"/>
              <w:ind w:hanging="0"/>
              <w:jc w:val="start"/>
              <w:rPr/>
            </w:pPr>
            <w:r>
              <w:rPr>
                <w:sz w:val="17"/>
                <w:szCs w:val="17"/>
              </w:rPr>
              <w:t xml:space="preserve">2</w:t>
            </w:r>
          </w:p>
        </w:tc>
        <w:tc>
          <w:tcPr>
            <w:tcW w:w="1896" w:type="dxa"/>
            <w:tcBorders>
              <w:bottom w:val="single" w:sz="2" w:space="0" w:color="BFBFBF"/>
            </w:tcBorders>
          </w:tcPr>
          <w:p>
            <w:pPr>
              <w:pStyle w:val="normal11"/>
              <w:keepLines/>
              <w:spacing w:lineRule="auto" w:line="264" w:before="40" w:after="40"/>
              <w:ind w:hanging="0"/>
              <w:jc w:val="start"/>
              <w:rPr/>
            </w:pPr>
            <w:r>
              <w:rPr>
                <w:sz w:val="17"/>
                <w:szCs w:val="17"/>
              </w:rPr>
              <w:t xml:space="preserve">Órdenes de trabajo (UI-012)</w:t>
            </w:r>
          </w:p>
        </w:tc>
        <w:tc>
          <w:tcPr>
            <w:tcW w:w="1778" w:type="dxa"/>
            <w:tcBorders>
              <w:bottom w:val="single" w:sz="2" w:space="0" w:color="BFBFBF"/>
            </w:tcBorders>
          </w:tcPr>
          <w:p>
            <w:pPr>
              <w:pStyle w:val="normal11"/>
              <w:keepLines/>
              <w:spacing w:lineRule="auto" w:line="264" w:before="40" w:after="40"/>
              <w:ind w:hanging="0"/>
              <w:jc w:val="start"/>
              <w:rPr/>
            </w:pPr>
            <w:r>
              <w:rPr>
                <w:sz w:val="17"/>
                <w:szCs w:val="17"/>
              </w:rPr>
              <w:t xml:space="preserve">Ejecutar o consultar órdenes.</w:t>
            </w:r>
          </w:p>
        </w:tc>
        <w:tc>
          <w:tcPr>
            <w:tcW w:w="1540" w:type="dxa"/>
            <w:tcBorders>
              <w:bottom w:val="single" w:sz="2" w:space="0" w:color="BFBFBF"/>
            </w:tcBorders>
          </w:tcPr>
          <w:p>
            <w:pPr>
              <w:pStyle w:val="normal11"/>
              <w:keepLines/>
              <w:spacing w:lineRule="auto" w:line="264" w:before="40" w:after="40"/>
              <w:ind w:hanging="0"/>
              <w:jc w:val="start"/>
              <w:rPr/>
            </w:pPr>
            <w:r>
              <w:rPr>
                <w:sz w:val="17"/>
                <w:szCs w:val="17"/>
              </w:rPr>
              <w:t xml:space="preserve">AC-01, AC-02, AC-03, AC-07</w:t>
            </w:r>
          </w:p>
        </w:tc>
        <w:tc>
          <w:tcPr>
            <w:tcW w:w="1656" w:type="dxa"/>
            <w:tcBorders>
              <w:bottom w:val="single" w:sz="2" w:space="0" w:color="BFBFBF"/>
            </w:tcBorders>
          </w:tcPr>
          <w:p>
            <w:pPr>
              <w:pStyle w:val="normal11"/>
              <w:keepLines/>
              <w:spacing w:lineRule="auto" w:line="264" w:before="40" w:after="40"/>
              <w:ind w:hanging="0"/>
              <w:jc w:val="start"/>
              <w:rPr/>
            </w:pPr>
            <w:r>
              <w:rPr>
                <w:sz w:val="17"/>
                <w:szCs w:val="17"/>
              </w:rPr>
              <w:t xml:space="preserve">Intervención (UI-013), Aprobación (UI-014)</w:t>
            </w:r>
          </w:p>
        </w:tc>
        <w:tc>
          <w:tcPr>
            <w:tcW w:w="1900" w:type="dxa"/>
            <w:tcBorders>
              <w:bottom w:val="single" w:sz="2" w:space="0" w:color="BFBFBF"/>
            </w:tcBorders>
          </w:tcPr>
          <w:p>
            <w:pPr>
              <w:pStyle w:val="normal11"/>
              <w:keepLines/>
              <w:spacing w:lineRule="auto" w:line="264" w:before="40" w:after="40"/>
              <w:ind w:hanging="0"/>
              <w:jc w:val="start"/>
              <w:rPr/>
            </w:pPr>
            <w:r>
              <w:rPr>
                <w:sz w:val="17"/>
                <w:szCs w:val="17"/>
              </w:rPr>
              <w:t xml:space="preserve">AC-03 ve sus órdenes; AC-02 aprueba.</w:t>
            </w:r>
          </w:p>
        </w:tc>
      </w:tr>
      <w:tr>
        <w:trPr>
          <w:cantSplit/>
        </w:trPr>
        <w:tc>
          <w:tcPr>
            <w:tcW w:w="590" w:type="dxa"/>
            <w:tcBorders>
              <w:bottom w:val="single" w:sz="2" w:space="0" w:color="BFBFBF"/>
            </w:tcBorders>
          </w:tcPr>
          <w:p>
            <w:pPr>
              <w:pStyle w:val="normal11"/>
              <w:keepLines/>
              <w:spacing w:lineRule="auto" w:line="264" w:before="40" w:after="40"/>
              <w:ind w:hanging="0"/>
              <w:jc w:val="start"/>
              <w:rPr/>
            </w:pPr>
            <w:r>
              <w:rPr>
                <w:sz w:val="17"/>
                <w:szCs w:val="17"/>
              </w:rPr>
              <w:t xml:space="preserve">2</w:t>
            </w:r>
          </w:p>
        </w:tc>
        <w:tc>
          <w:tcPr>
            <w:tcW w:w="1896" w:type="dxa"/>
            <w:tcBorders>
              <w:bottom w:val="single" w:sz="2" w:space="0" w:color="BFBFBF"/>
            </w:tcBorders>
          </w:tcPr>
          <w:p>
            <w:pPr>
              <w:pStyle w:val="normal11"/>
              <w:keepLines/>
              <w:spacing w:lineRule="auto" w:line="264" w:before="40" w:after="40"/>
              <w:ind w:hanging="0"/>
              <w:jc w:val="start"/>
              <w:rPr/>
            </w:pPr>
            <w:r>
              <w:rPr>
                <w:sz w:val="17"/>
                <w:szCs w:val="17"/>
              </w:rPr>
              <w:t xml:space="preserve">Mantenimientos (UI-015 y UI-017)</w:t>
            </w:r>
          </w:p>
        </w:tc>
        <w:tc>
          <w:tcPr>
            <w:tcW w:w="1778" w:type="dxa"/>
            <w:tcBorders>
              <w:bottom w:val="single" w:sz="2" w:space="0" w:color="BFBFBF"/>
            </w:tcBorders>
          </w:tcPr>
          <w:p>
            <w:pPr>
              <w:pStyle w:val="normal11"/>
              <w:keepLines/>
              <w:spacing w:lineRule="auto" w:line="264" w:before="40" w:after="40"/>
              <w:ind w:hanging="0"/>
              <w:jc w:val="start"/>
              <w:rPr/>
            </w:pPr>
            <w:r>
              <w:rPr>
                <w:sz w:val="17"/>
                <w:szCs w:val="17"/>
              </w:rPr>
              <w:t xml:space="preserve">Programar preventivos y controlar calibraciones en pestañas.</w:t>
            </w:r>
          </w:p>
        </w:tc>
        <w:tc>
          <w:tcPr>
            <w:tcW w:w="1540" w:type="dxa"/>
            <w:tcBorders>
              <w:bottom w:val="single" w:sz="2" w:space="0" w:color="BFBFBF"/>
            </w:tcBorders>
          </w:tcPr>
          <w:p>
            <w:pPr>
              <w:pStyle w:val="normal11"/>
              <w:keepLines/>
              <w:spacing w:lineRule="auto" w:line="264" w:before="40" w:after="40"/>
              <w:ind w:hanging="0"/>
              <w:jc w:val="start"/>
              <w:rPr/>
            </w:pPr>
            <w:r>
              <w:rPr>
                <w:sz w:val="17"/>
                <w:szCs w:val="17"/>
              </w:rPr>
              <w:t xml:space="preserve">AC-01, AC-02, AC-03, AC-05, AC-07</w:t>
            </w:r>
          </w:p>
        </w:tc>
        <w:tc>
          <w:tcPr>
            <w:tcW w:w="1656" w:type="dxa"/>
            <w:tcBorders>
              <w:bottom w:val="single" w:sz="2" w:space="0" w:color="BFBFBF"/>
            </w:tcBorders>
          </w:tcPr>
          <w:p>
            <w:pPr>
              <w:pStyle w:val="normal11"/>
              <w:keepLines/>
              <w:spacing w:lineRule="auto" w:line="264" w:before="40" w:after="40"/>
              <w:ind w:hanging="0"/>
              <w:jc w:val="start"/>
              <w:rPr/>
            </w:pPr>
            <w:r>
              <w:rPr>
                <w:sz w:val="17"/>
                <w:szCs w:val="17"/>
              </w:rPr>
              <w:t xml:space="preserve">Planes preventivos (UI-015), Calibraciones (UI-017)</w:t>
            </w:r>
          </w:p>
        </w:tc>
        <w:tc>
          <w:tcPr>
            <w:tcW w:w="1900" w:type="dxa"/>
            <w:tcBorders>
              <w:bottom w:val="single" w:sz="2" w:space="0" w:color="BFBFBF"/>
            </w:tcBorders>
          </w:tcPr>
          <w:p>
            <w:pPr>
              <w:pStyle w:val="normal11"/>
              <w:keepLines/>
              <w:spacing w:lineRule="auto" w:line="264" w:before="40" w:after="40"/>
              <w:ind w:hanging="0"/>
              <w:jc w:val="start"/>
              <w:rPr/>
            </w:pPr>
            <w:r>
              <w:rPr>
                <w:sz w:val="17"/>
                <w:szCs w:val="17"/>
              </w:rPr>
              <w:t xml:space="preserve">Solo AC-02 crea planes; AC-03 registra calibraciones y AC-02 las aprueba.</w:t>
            </w:r>
          </w:p>
        </w:tc>
      </w:tr>
      <w:tr>
        <w:trPr>
          <w:cantSplit/>
        </w:trPr>
        <w:tc>
          <w:tcPr>
            <w:tcW w:w="590" w:type="dxa"/>
            <w:tcBorders>
              <w:bottom w:val="single" w:sz="2" w:space="0" w:color="BFBFBF"/>
            </w:tcBorders>
          </w:tcPr>
          <w:p>
            <w:pPr>
              <w:pStyle w:val="normal11"/>
              <w:keepLines/>
              <w:spacing w:lineRule="auto" w:line="264" w:before="40" w:after="40"/>
              <w:ind w:hanging="0"/>
              <w:jc w:val="start"/>
              <w:rPr/>
            </w:pPr>
            <w:r>
              <w:rPr>
                <w:sz w:val="17"/>
                <w:szCs w:val="17"/>
              </w:rPr>
              <w:t xml:space="preserve">2</w:t>
            </w:r>
          </w:p>
        </w:tc>
        <w:tc>
          <w:tcPr>
            <w:tcW w:w="1896" w:type="dxa"/>
            <w:tcBorders>
              <w:bottom w:val="single" w:sz="2" w:space="0" w:color="BFBFBF"/>
            </w:tcBorders>
          </w:tcPr>
          <w:p>
            <w:pPr>
              <w:pStyle w:val="normal11"/>
              <w:keepLines/>
              <w:spacing w:lineRule="auto" w:line="264" w:before="40" w:after="40"/>
              <w:ind w:hanging="0"/>
              <w:jc w:val="start"/>
              <w:rPr/>
            </w:pPr>
            <w:r>
              <w:rPr>
                <w:sz w:val="17"/>
                <w:szCs w:val="17"/>
              </w:rPr>
              <w:t xml:space="preserve">Historial de intervenciones</w:t>
            </w:r>
          </w:p>
        </w:tc>
        <w:tc>
          <w:tcPr>
            <w:tcW w:w="1778" w:type="dxa"/>
            <w:tcBorders>
              <w:bottom w:val="single" w:sz="2" w:space="0" w:color="BFBFBF"/>
            </w:tcBorders>
          </w:tcPr>
          <w:p>
            <w:pPr>
              <w:pStyle w:val="normal11"/>
              <w:keepLines/>
              <w:spacing w:lineRule="auto" w:line="264" w:before="40" w:after="40"/>
              <w:ind w:hanging="0"/>
              <w:jc w:val="start"/>
              <w:rPr/>
            </w:pPr>
            <w:r>
              <w:rPr>
                <w:sz w:val="17"/>
                <w:szCs w:val="17"/>
              </w:rPr>
              <w:t xml:space="preserve">Consultar las intervenciones registradas de un equipo.</w:t>
            </w:r>
          </w:p>
        </w:tc>
        <w:tc>
          <w:tcPr>
            <w:tcW w:w="1540" w:type="dxa"/>
            <w:tcBorders>
              <w:bottom w:val="single" w:sz="2" w:space="0" w:color="BFBFBF"/>
            </w:tcBorders>
          </w:tcPr>
          <w:p>
            <w:pPr>
              <w:pStyle w:val="normal11"/>
              <w:keepLines/>
              <w:spacing w:lineRule="auto" w:line="264" w:before="40" w:after="40"/>
              <w:ind w:hanging="0"/>
              <w:jc w:val="start"/>
              <w:rPr/>
            </w:pPr>
            <w:r>
              <w:rPr>
                <w:sz w:val="17"/>
                <w:szCs w:val="17"/>
              </w:rPr>
              <w:t xml:space="preserve">AC-01 a AC-03, AC-05, AC-07</w:t>
            </w:r>
          </w:p>
        </w:tc>
        <w:tc>
          <w:tcPr>
            <w:tcW w:w="1656" w:type="dxa"/>
            <w:tcBorders>
              <w:bottom w:val="single" w:sz="2" w:space="0" w:color="BFBFBF"/>
            </w:tcBorders>
          </w:tcPr>
          <w:p>
            <w:pPr>
              <w:pStyle w:val="normal11"/>
              <w:keepLines/>
              <w:spacing w:lineRule="auto" w:line="264" w:before="40" w:after="40"/>
              <w:ind w:hanging="0"/>
              <w:jc w:val="start"/>
              <w:rPr/>
            </w:pPr>
            <w:r>
              <w:rPr>
                <w:sz w:val="17"/>
                <w:szCs w:val="17"/>
              </w:rPr>
              <w:t xml:space="preserve">Línea de tiempo del detalle del equipo (UI-006)</w:t>
            </w:r>
          </w:p>
        </w:tc>
        <w:tc>
          <w:tcPr>
            <w:tcW w:w="1900" w:type="dxa"/>
            <w:tcBorders>
              <w:bottom w:val="single" w:sz="2" w:space="0" w:color="BFBFBF"/>
            </w:tcBorders>
          </w:tcPr>
          <w:p>
            <w:pPr>
              <w:pStyle w:val="normal11"/>
              <w:keepLines/>
              <w:spacing w:lineRule="auto" w:line="264" w:before="40" w:after="40"/>
              <w:ind w:hanging="0"/>
              <w:jc w:val="start"/>
              <w:rPr/>
            </w:pPr>
            <w:r>
              <w:rPr>
                <w:sz w:val="17"/>
                <w:szCs w:val="17"/>
              </w:rPr>
              <w:t xml:space="preserve">Acceso directo a la pestaña Historial; la exportación se hace en UI-022.</w:t>
            </w:r>
          </w:p>
        </w:tc>
      </w:tr>
      <w:tr>
        <w:trPr>
          <w:cantSplit/>
        </w:trPr>
        <w:tc>
          <w:tcPr>
            <w:tcW w:w="590" w:type="dxa"/>
            <w:tcBorders>
              <w:bottom w:val="single" w:sz="2" w:space="0" w:color="BFBFBF"/>
            </w:tcBorders>
          </w:tcPr>
          <w:p>
            <w:pPr>
              <w:pStyle w:val="normal11"/>
              <w:keepLines/>
              <w:spacing w:lineRule="auto" w:line="264" w:before="40" w:after="40"/>
              <w:ind w:hanging="0"/>
              <w:jc w:val="start"/>
              <w:rPr/>
            </w:pPr>
            <w:r>
              <w:rPr>
                <w:sz w:val="17"/>
                <w:szCs w:val="17"/>
              </w:rPr>
              <w:t xml:space="preserve">1</w:t>
            </w:r>
          </w:p>
        </w:tc>
        <w:tc>
          <w:tcPr>
            <w:tcW w:w="1896" w:type="dxa"/>
            <w:tcBorders>
              <w:bottom w:val="single" w:sz="2" w:space="0" w:color="BFBFBF"/>
            </w:tcBorders>
          </w:tcPr>
          <w:p>
            <w:pPr>
              <w:pStyle w:val="normal11"/>
              <w:keepLines/>
              <w:spacing w:lineRule="auto" w:line="264" w:before="40" w:after="40"/>
              <w:ind w:hanging="0"/>
              <w:jc w:val="start"/>
              <w:rPr/>
            </w:pPr>
            <w:r>
              <w:rPr>
                <w:sz w:val="17"/>
                <w:szCs w:val="17"/>
              </w:rPr>
              <w:t xml:space="preserve">Solicitudes</w:t>
            </w:r>
          </w:p>
        </w:tc>
        <w:tc>
          <w:tcPr>
            <w:tcW w:w="1778" w:type="dxa"/>
            <w:tcBorders>
              <w:bottom w:val="single" w:sz="2" w:space="0" w:color="BFBFBF"/>
            </w:tcBorders>
          </w:tcPr>
          <w:p>
            <w:pPr>
              <w:pStyle w:val="normal11"/>
              <w:keepLines/>
              <w:spacing w:lineRule="auto" w:line="264" w:before="40" w:after="40"/>
              <w:ind w:hanging="0"/>
              <w:jc w:val="start"/>
              <w:rPr/>
            </w:pPr>
            <w:r>
              <w:rPr>
                <w:sz w:val="17"/>
                <w:szCs w:val="17"/>
              </w:rPr>
              <w:t xml:space="preserve">Agrupar el ciclo del tiquete.</w:t>
            </w:r>
          </w:p>
        </w:tc>
        <w:tc>
          <w:tcPr>
            <w:tcW w:w="1540" w:type="dxa"/>
            <w:tcBorders>
              <w:bottom w:val="single" w:sz="2" w:space="0" w:color="BFBFBF"/>
            </w:tcBorders>
          </w:tcPr>
          <w:p>
            <w:pPr>
              <w:pStyle w:val="normal11"/>
              <w:keepLines/>
              <w:spacing w:lineRule="auto" w:line="264" w:before="40" w:after="40"/>
              <w:ind w:hanging="0"/>
              <w:jc w:val="start"/>
              <w:rPr/>
            </w:pPr>
            <w:r>
              <w:rPr>
                <w:sz w:val="17"/>
                <w:szCs w:val="17"/>
              </w:rPr>
              <w:t xml:space="preserve">AC-01 a AC-04, AC-07</w:t>
            </w:r>
          </w:p>
        </w:tc>
        <w:tc>
          <w:tcPr>
            <w:tcW w:w="1656" w:type="dxa"/>
            <w:tcBorders>
              <w:bottom w:val="single" w:sz="2" w:space="0" w:color="BFBFBF"/>
            </w:tcBorders>
          </w:tcPr>
          <w:p>
            <w:pPr>
              <w:pStyle w:val="normal11"/>
              <w:keepLines/>
              <w:spacing w:lineRule="auto" w:line="264" w:before="40" w:after="40"/>
              <w:ind w:hanging="0"/>
              <w:jc w:val="start"/>
              <w:rPr/>
            </w:pPr>
            <w:r>
              <w:rPr>
                <w:sz w:val="17"/>
                <w:szCs w:val="17"/>
              </w:rPr>
              <w:t xml:space="preserve">Reportar falla, Seguimiento, Bandeja</w:t>
            </w:r>
          </w:p>
        </w:tc>
        <w:tc>
          <w:tcPr>
            <w:tcW w:w="1900" w:type="dxa"/>
            <w:tcBorders>
              <w:bottom w:val="single" w:sz="2" w:space="0" w:color="BFBFBF"/>
            </w:tcBorders>
          </w:tcPr>
          <w:p>
            <w:pPr>
              <w:pStyle w:val="normal11"/>
              <w:keepLines/>
              <w:spacing w:lineRule="auto" w:line="264" w:before="40" w:after="40"/>
              <w:ind w:hanging="0"/>
              <w:jc w:val="start"/>
              <w:rPr/>
            </w:pPr>
            <w:r>
              <w:rPr>
                <w:sz w:val="17"/>
                <w:szCs w:val="17"/>
              </w:rPr>
              <w:t xml:space="preserve">Visible si el rol tiene al menos una opción hija.</w:t>
            </w:r>
          </w:p>
        </w:tc>
      </w:tr>
      <w:tr>
        <w:trPr>
          <w:cantSplit/>
        </w:trPr>
        <w:tc>
          <w:tcPr>
            <w:tcW w:w="590" w:type="dxa"/>
            <w:tcBorders>
              <w:bottom w:val="single" w:sz="2" w:space="0" w:color="BFBFBF"/>
            </w:tcBorders>
          </w:tcPr>
          <w:p>
            <w:pPr>
              <w:pStyle w:val="normal11"/>
              <w:keepLines/>
              <w:spacing w:lineRule="auto" w:line="264" w:before="40" w:after="40"/>
              <w:ind w:hanging="0"/>
              <w:jc w:val="start"/>
              <w:rPr/>
            </w:pPr>
            <w:r>
              <w:rPr>
                <w:sz w:val="17"/>
                <w:szCs w:val="17"/>
              </w:rPr>
              <w:t xml:space="preserve">2</w:t>
            </w:r>
          </w:p>
        </w:tc>
        <w:tc>
          <w:tcPr>
            <w:tcW w:w="1896" w:type="dxa"/>
            <w:tcBorders>
              <w:bottom w:val="single" w:sz="2" w:space="0" w:color="BFBFBF"/>
            </w:tcBorders>
          </w:tcPr>
          <w:p>
            <w:pPr>
              <w:pStyle w:val="normal11"/>
              <w:keepLines/>
              <w:spacing w:lineRule="auto" w:line="264" w:before="40" w:after="40"/>
              <w:ind w:hanging="0"/>
              <w:jc w:val="start"/>
              <w:rPr/>
            </w:pPr>
            <w:r>
              <w:rPr>
                <w:sz w:val="17"/>
                <w:szCs w:val="17"/>
              </w:rPr>
              <w:t xml:space="preserve">Reportar falla (UI-009)</w:t>
            </w:r>
          </w:p>
        </w:tc>
        <w:tc>
          <w:tcPr>
            <w:tcW w:w="1778" w:type="dxa"/>
            <w:tcBorders>
              <w:bottom w:val="single" w:sz="2" w:space="0" w:color="BFBFBF"/>
            </w:tcBorders>
          </w:tcPr>
          <w:p>
            <w:pPr>
              <w:pStyle w:val="normal11"/>
              <w:keepLines/>
              <w:spacing w:lineRule="auto" w:line="264" w:before="40" w:after="40"/>
              <w:ind w:hanging="0"/>
              <w:jc w:val="start"/>
              <w:rPr/>
            </w:pPr>
            <w:r>
              <w:rPr>
                <w:sz w:val="17"/>
                <w:szCs w:val="17"/>
              </w:rPr>
              <w:t xml:space="preserve">Crear tiquete.</w:t>
            </w:r>
          </w:p>
        </w:tc>
        <w:tc>
          <w:tcPr>
            <w:tcW w:w="1540" w:type="dxa"/>
            <w:tcBorders>
              <w:bottom w:val="single" w:sz="2" w:space="0" w:color="BFBFBF"/>
            </w:tcBorders>
          </w:tcPr>
          <w:p>
            <w:pPr>
              <w:pStyle w:val="normal11"/>
              <w:keepLines/>
              <w:spacing w:lineRule="auto" w:line="264" w:before="40" w:after="40"/>
              <w:ind w:hanging="0"/>
              <w:jc w:val="start"/>
              <w:rPr/>
            </w:pPr>
            <w:r>
              <w:rPr>
                <w:sz w:val="17"/>
                <w:szCs w:val="17"/>
              </w:rPr>
              <w:t xml:space="preserve">AC-02, AC-04</w:t>
            </w:r>
          </w:p>
        </w:tc>
        <w:tc>
          <w:tcPr>
            <w:tcW w:w="1656" w:type="dxa"/>
            <w:tcBorders>
              <w:bottom w:val="single" w:sz="2" w:space="0" w:color="BFBFBF"/>
            </w:tcBorders>
          </w:tcPr>
          <w:p>
            <w:pPr>
              <w:pStyle w:val="normal11"/>
              <w:keepLines/>
              <w:spacing w:lineRule="auto" w:line="264" w:before="40" w:after="40"/>
              <w:ind w:hanging="0"/>
              <w:jc w:val="start"/>
              <w:rPr/>
            </w:pPr>
            <w:r>
              <w:rPr>
                <w:sz w:val="17"/>
                <w:szCs w:val="17"/>
              </w:rPr>
              <w:t xml:space="preserve">—</w:t>
            </w:r>
          </w:p>
        </w:tc>
        <w:tc>
          <w:tcPr>
            <w:tcW w:w="1900" w:type="dxa"/>
            <w:tcBorders>
              <w:bottom w:val="single" w:sz="2" w:space="0" w:color="BFBFBF"/>
            </w:tcBorders>
          </w:tcPr>
          <w:p>
            <w:pPr>
              <w:pStyle w:val="normal11"/>
              <w:keepLines/>
              <w:spacing w:lineRule="auto" w:line="264" w:before="40" w:after="40"/>
              <w:ind w:hanging="0"/>
              <w:jc w:val="start"/>
              <w:rPr/>
            </w:pPr>
            <w:r>
              <w:rPr>
                <w:sz w:val="17"/>
                <w:szCs w:val="17"/>
              </w:rPr>
              <w:t xml:space="preserve">Crear tiquete (Tabla 8 DOC-03-ERS).</w:t>
            </w:r>
          </w:p>
        </w:tc>
      </w:tr>
      <w:tr>
        <w:trPr>
          <w:cantSplit/>
        </w:trPr>
        <w:tc>
          <w:tcPr>
            <w:tcW w:w="590" w:type="dxa"/>
            <w:tcBorders>
              <w:bottom w:val="single" w:sz="2" w:space="0" w:color="BFBFBF"/>
            </w:tcBorders>
          </w:tcPr>
          <w:p>
            <w:pPr>
              <w:pStyle w:val="normal11"/>
              <w:keepLines/>
              <w:spacing w:lineRule="auto" w:line="264" w:before="40" w:after="40"/>
              <w:ind w:hanging="0"/>
              <w:jc w:val="start"/>
              <w:rPr/>
            </w:pPr>
            <w:r>
              <w:rPr>
                <w:sz w:val="17"/>
                <w:szCs w:val="17"/>
              </w:rPr>
              <w:t xml:space="preserve">2</w:t>
            </w:r>
          </w:p>
        </w:tc>
        <w:tc>
          <w:tcPr>
            <w:tcW w:w="1896" w:type="dxa"/>
            <w:tcBorders>
              <w:bottom w:val="single" w:sz="2" w:space="0" w:color="BFBFBF"/>
            </w:tcBorders>
          </w:tcPr>
          <w:p>
            <w:pPr>
              <w:pStyle w:val="normal11"/>
              <w:keepLines/>
              <w:spacing w:lineRule="auto" w:line="264" w:before="40" w:after="40"/>
              <w:ind w:hanging="0"/>
              <w:jc w:val="start"/>
              <w:rPr/>
            </w:pPr>
            <w:r>
              <w:rPr>
                <w:sz w:val="17"/>
                <w:szCs w:val="17"/>
              </w:rPr>
              <w:t xml:space="preserve">Seguimiento de tiquetes (UI-010)</w:t>
            </w:r>
          </w:p>
        </w:tc>
        <w:tc>
          <w:tcPr>
            <w:tcW w:w="1778" w:type="dxa"/>
            <w:tcBorders>
              <w:bottom w:val="single" w:sz="2" w:space="0" w:color="BFBFBF"/>
            </w:tcBorders>
          </w:tcPr>
          <w:p>
            <w:pPr>
              <w:pStyle w:val="normal11"/>
              <w:keepLines/>
              <w:spacing w:lineRule="auto" w:line="264" w:before="40" w:after="40"/>
              <w:ind w:hanging="0"/>
              <w:jc w:val="start"/>
              <w:rPr/>
            </w:pPr>
            <w:r>
              <w:rPr>
                <w:sz w:val="17"/>
                <w:szCs w:val="17"/>
              </w:rPr>
              <w:t xml:space="preserve">Consultar estado e historial.</w:t>
            </w:r>
          </w:p>
        </w:tc>
        <w:tc>
          <w:tcPr>
            <w:tcW w:w="1540" w:type="dxa"/>
            <w:tcBorders>
              <w:bottom w:val="single" w:sz="2" w:space="0" w:color="BFBFBF"/>
            </w:tcBorders>
          </w:tcPr>
          <w:p>
            <w:pPr>
              <w:pStyle w:val="normal11"/>
              <w:keepLines/>
              <w:spacing w:lineRule="auto" w:line="264" w:before="40" w:after="40"/>
              <w:ind w:hanging="0"/>
              <w:jc w:val="start"/>
              <w:rPr/>
            </w:pPr>
            <w:r>
              <w:rPr>
                <w:sz w:val="17"/>
                <w:szCs w:val="17"/>
              </w:rPr>
              <w:t xml:space="preserve">AC-01 a AC-04, AC-07</w:t>
            </w:r>
          </w:p>
        </w:tc>
        <w:tc>
          <w:tcPr>
            <w:tcW w:w="1656" w:type="dxa"/>
            <w:tcBorders>
              <w:bottom w:val="single" w:sz="2" w:space="0" w:color="BFBFBF"/>
            </w:tcBorders>
          </w:tcPr>
          <w:p>
            <w:pPr>
              <w:pStyle w:val="normal11"/>
              <w:keepLines/>
              <w:spacing w:lineRule="auto" w:line="264" w:before="40" w:after="40"/>
              <w:ind w:hanging="0"/>
              <w:jc w:val="start"/>
              <w:rPr/>
            </w:pPr>
            <w:r>
              <w:rPr>
                <w:sz w:val="17"/>
                <w:szCs w:val="17"/>
              </w:rPr>
              <w:t xml:space="preserve">Detalle del tiquete</w:t>
            </w:r>
          </w:p>
        </w:tc>
        <w:tc>
          <w:tcPr>
            <w:tcW w:w="1900" w:type="dxa"/>
            <w:tcBorders>
              <w:bottom w:val="single" w:sz="2" w:space="0" w:color="BFBFBF"/>
            </w:tcBorders>
          </w:tcPr>
          <w:p>
            <w:pPr>
              <w:pStyle w:val="normal11"/>
              <w:keepLines/>
              <w:spacing w:lineRule="auto" w:line="264" w:before="40" w:after="40"/>
              <w:ind w:hanging="0"/>
              <w:jc w:val="start"/>
              <w:rPr/>
            </w:pPr>
            <w:r>
              <w:rPr>
                <w:sz w:val="17"/>
                <w:szCs w:val="17"/>
              </w:rPr>
              <w:t xml:space="preserve">AC-04 solo ve sus tiquetes.</w:t>
            </w:r>
          </w:p>
        </w:tc>
      </w:tr>
      <w:tr>
        <w:trPr>
          <w:cantSplit/>
        </w:trPr>
        <w:tc>
          <w:tcPr>
            <w:tcW w:w="590" w:type="dxa"/>
            <w:tcBorders>
              <w:bottom w:val="single" w:sz="2" w:space="0" w:color="BFBFBF"/>
            </w:tcBorders>
          </w:tcPr>
          <w:p>
            <w:pPr>
              <w:pStyle w:val="normal11"/>
              <w:keepLines/>
              <w:spacing w:lineRule="auto" w:line="264" w:before="40" w:after="40"/>
              <w:ind w:hanging="0"/>
              <w:jc w:val="start"/>
              <w:rPr/>
            </w:pPr>
            <w:r>
              <w:rPr>
                <w:sz w:val="17"/>
                <w:szCs w:val="17"/>
              </w:rPr>
              <w:t xml:space="preserve">2</w:t>
            </w:r>
          </w:p>
        </w:tc>
        <w:tc>
          <w:tcPr>
            <w:tcW w:w="1896" w:type="dxa"/>
            <w:tcBorders>
              <w:bottom w:val="single" w:sz="2" w:space="0" w:color="BFBFBF"/>
            </w:tcBorders>
          </w:tcPr>
          <w:p>
            <w:pPr>
              <w:pStyle w:val="normal11"/>
              <w:keepLines/>
              <w:spacing w:lineRule="auto" w:line="264" w:before="40" w:after="40"/>
              <w:ind w:hanging="0"/>
              <w:jc w:val="start"/>
              <w:rPr/>
            </w:pPr>
            <w:r>
              <w:rPr>
                <w:sz w:val="17"/>
                <w:szCs w:val="17"/>
              </w:rPr>
              <w:t xml:space="preserve">Bandeja y asignación (UI-011)</w:t>
            </w:r>
          </w:p>
        </w:tc>
        <w:tc>
          <w:tcPr>
            <w:tcW w:w="1778" w:type="dxa"/>
            <w:tcBorders>
              <w:bottom w:val="single" w:sz="2" w:space="0" w:color="BFBFBF"/>
            </w:tcBorders>
          </w:tcPr>
          <w:p>
            <w:pPr>
              <w:pStyle w:val="normal11"/>
              <w:keepLines/>
              <w:spacing w:lineRule="auto" w:line="264" w:before="40" w:after="40"/>
              <w:ind w:hanging="0"/>
              <w:jc w:val="start"/>
              <w:rPr/>
            </w:pPr>
            <w:r>
              <w:rPr>
                <w:sz w:val="17"/>
                <w:szCs w:val="17"/>
              </w:rPr>
              <w:t xml:space="preserve">Priorizar y asignar.</w:t>
            </w:r>
          </w:p>
        </w:tc>
        <w:tc>
          <w:tcPr>
            <w:tcW w:w="1540" w:type="dxa"/>
            <w:tcBorders>
              <w:bottom w:val="single" w:sz="2" w:space="0" w:color="BFBFBF"/>
            </w:tcBorders>
          </w:tcPr>
          <w:p>
            <w:pPr>
              <w:pStyle w:val="normal11"/>
              <w:keepLines/>
              <w:spacing w:lineRule="auto" w:line="264" w:before="40" w:after="40"/>
              <w:ind w:hanging="0"/>
              <w:jc w:val="start"/>
              <w:rPr/>
            </w:pPr>
            <w:r>
              <w:rPr>
                <w:sz w:val="17"/>
                <w:szCs w:val="17"/>
              </w:rPr>
              <w:t xml:space="preserve">AC-02</w:t>
            </w:r>
          </w:p>
        </w:tc>
        <w:tc>
          <w:tcPr>
            <w:tcW w:w="1656" w:type="dxa"/>
            <w:tcBorders>
              <w:bottom w:val="single" w:sz="2" w:space="0" w:color="BFBFBF"/>
            </w:tcBorders>
          </w:tcPr>
          <w:p>
            <w:pPr>
              <w:pStyle w:val="normal11"/>
              <w:keepLines/>
              <w:spacing w:lineRule="auto" w:line="264" w:before="40" w:after="40"/>
              <w:ind w:hanging="0"/>
              <w:jc w:val="start"/>
              <w:rPr/>
            </w:pPr>
            <w:r>
              <w:rPr>
                <w:sz w:val="17"/>
                <w:szCs w:val="17"/>
              </w:rPr>
              <w:t xml:space="preserve">Panel de asignación</w:t>
            </w:r>
          </w:p>
        </w:tc>
        <w:tc>
          <w:tcPr>
            <w:tcW w:w="1900" w:type="dxa"/>
            <w:tcBorders>
              <w:bottom w:val="single" w:sz="2" w:space="0" w:color="BFBFBF"/>
            </w:tcBorders>
          </w:tcPr>
          <w:p>
            <w:pPr>
              <w:pStyle w:val="normal11"/>
              <w:keepLines/>
              <w:spacing w:lineRule="auto" w:line="264" w:before="40" w:after="40"/>
              <w:ind w:hanging="0"/>
              <w:jc w:val="start"/>
              <w:rPr/>
            </w:pPr>
            <w:r>
              <w:rPr>
                <w:sz w:val="17"/>
                <w:szCs w:val="17"/>
              </w:rPr>
              <w:t xml:space="preserve">Solo técnicos activos (RN-003).</w:t>
            </w:r>
          </w:p>
        </w:tc>
      </w:tr>
      <w:tr>
        <w:trPr>
          <w:cantSplit/>
        </w:trPr>
        <w:tc>
          <w:tcPr>
            <w:tcW w:w="590" w:type="dxa"/>
            <w:tcBorders>
              <w:bottom w:val="single" w:sz="2" w:space="0" w:color="BFBFBF"/>
            </w:tcBorders>
          </w:tcPr>
          <w:p>
            <w:pPr>
              <w:pStyle w:val="normal11"/>
              <w:keepLines/>
              <w:spacing w:lineRule="auto" w:line="264" w:before="40" w:after="40"/>
              <w:ind w:hanging="0"/>
              <w:jc w:val="start"/>
              <w:rPr/>
            </w:pPr>
            <w:r>
              <w:rPr>
                <w:sz w:val="17"/>
                <w:szCs w:val="17"/>
              </w:rPr>
              <w:t xml:space="preserve">1</w:t>
            </w:r>
          </w:p>
        </w:tc>
        <w:tc>
          <w:tcPr>
            <w:tcW w:w="1896" w:type="dxa"/>
            <w:tcBorders>
              <w:bottom w:val="single" w:sz="2" w:space="0" w:color="BFBFBF"/>
            </w:tcBorders>
          </w:tcPr>
          <w:p>
            <w:pPr>
              <w:pStyle w:val="normal11"/>
              <w:keepLines/>
              <w:spacing w:lineRule="auto" w:line="264" w:before="40" w:after="40"/>
              <w:ind w:hanging="0"/>
              <w:jc w:val="start"/>
              <w:rPr/>
            </w:pPr>
            <w:r>
              <w:rPr>
                <w:sz w:val="17"/>
                <w:szCs w:val="17"/>
              </w:rPr>
              <w:t xml:space="preserve">Análisis</w:t>
            </w:r>
          </w:p>
        </w:tc>
        <w:tc>
          <w:tcPr>
            <w:tcW w:w="1778" w:type="dxa"/>
            <w:tcBorders>
              <w:bottom w:val="single" w:sz="2" w:space="0" w:color="BFBFBF"/>
            </w:tcBorders>
          </w:tcPr>
          <w:p>
            <w:pPr>
              <w:pStyle w:val="normal11"/>
              <w:keepLines/>
              <w:spacing w:lineRule="auto" w:line="264" w:before="40" w:after="40"/>
              <w:ind w:hanging="0"/>
              <w:jc w:val="start"/>
              <w:rPr/>
            </w:pPr>
            <w:r>
              <w:rPr>
                <w:sz w:val="17"/>
                <w:szCs w:val="17"/>
              </w:rPr>
              <w:t xml:space="preserve">Consultar indicadores, exportar y analizar.</w:t>
            </w:r>
          </w:p>
        </w:tc>
        <w:tc>
          <w:tcPr>
            <w:tcW w:w="1540" w:type="dxa"/>
            <w:tcBorders>
              <w:bottom w:val="single" w:sz="2" w:space="0" w:color="BFBFBF"/>
            </w:tcBorders>
          </w:tcPr>
          <w:p>
            <w:pPr>
              <w:pStyle w:val="normal11"/>
              <w:keepLines/>
              <w:spacing w:lineRule="auto" w:line="264" w:before="40" w:after="40"/>
              <w:ind w:hanging="0"/>
              <w:jc w:val="start"/>
              <w:rPr/>
            </w:pPr>
            <w:r>
              <w:rPr>
                <w:sz w:val="17"/>
                <w:szCs w:val="17"/>
              </w:rPr>
              <w:t xml:space="preserve">AC-01, AC-02, AC-05, AC-06, AC-07</w:t>
            </w:r>
          </w:p>
        </w:tc>
        <w:tc>
          <w:tcPr>
            <w:tcW w:w="1656" w:type="dxa"/>
            <w:tcBorders>
              <w:bottom w:val="single" w:sz="2" w:space="0" w:color="BFBFBF"/>
            </w:tcBorders>
          </w:tcPr>
          <w:p>
            <w:pPr>
              <w:pStyle w:val="normal11"/>
              <w:keepLines/>
              <w:spacing w:lineRule="auto" w:line="264" w:before="40" w:after="40"/>
              <w:ind w:hanging="0"/>
              <w:jc w:val="start"/>
              <w:rPr/>
            </w:pPr>
            <w:r>
              <w:rPr>
                <w:sz w:val="17"/>
                <w:szCs w:val="17"/>
              </w:rPr>
              <w:t xml:space="preserve">Reportes e indicadores, Exportación, Analítica</w:t>
            </w:r>
          </w:p>
        </w:tc>
        <w:tc>
          <w:tcPr>
            <w:tcW w:w="1900" w:type="dxa"/>
            <w:tcBorders>
              <w:bottom w:val="single" w:sz="2" w:space="0" w:color="BFBFBF"/>
            </w:tcBorders>
          </w:tcPr>
          <w:p>
            <w:pPr>
              <w:pStyle w:val="normal11"/>
              <w:keepLines/>
              <w:spacing w:lineRule="auto" w:line="264" w:before="40" w:after="40"/>
              <w:ind w:hanging="0"/>
              <w:jc w:val="start"/>
              <w:rPr/>
            </w:pPr>
            <w:r>
              <w:rPr>
                <w:sz w:val="17"/>
                <w:szCs w:val="17"/>
              </w:rPr>
              <w:t xml:space="preserve">AC-06 solo consulta indicadores.</w:t>
            </w:r>
          </w:p>
        </w:tc>
      </w:tr>
      <w:tr>
        <w:trPr>
          <w:cantSplit/>
        </w:trPr>
        <w:tc>
          <w:tcPr>
            <w:tcW w:w="590" w:type="dxa"/>
            <w:tcBorders>
              <w:bottom w:val="single" w:sz="2" w:space="0" w:color="BFBFBF"/>
            </w:tcBorders>
          </w:tcPr>
          <w:p>
            <w:pPr>
              <w:pStyle w:val="normal11"/>
              <w:keepLines/>
              <w:spacing w:lineRule="auto" w:line="264" w:before="40" w:after="40"/>
              <w:ind w:hanging="0"/>
              <w:jc w:val="start"/>
              <w:rPr/>
            </w:pPr>
            <w:r>
              <w:rPr>
                <w:sz w:val="17"/>
                <w:szCs w:val="17"/>
              </w:rPr>
              <w:t xml:space="preserve">2</w:t>
            </w:r>
          </w:p>
        </w:tc>
        <w:tc>
          <w:tcPr>
            <w:tcW w:w="1896" w:type="dxa"/>
            <w:tcBorders>
              <w:bottom w:val="single" w:sz="2" w:space="0" w:color="BFBFBF"/>
            </w:tcBorders>
          </w:tcPr>
          <w:p>
            <w:pPr>
              <w:pStyle w:val="normal11"/>
              <w:keepLines/>
              <w:spacing w:lineRule="auto" w:line="264" w:before="40" w:after="40"/>
              <w:ind w:hanging="0"/>
              <w:jc w:val="start"/>
              <w:rPr/>
            </w:pPr>
            <w:r>
              <w:rPr>
                <w:sz w:val="17"/>
                <w:szCs w:val="17"/>
              </w:rPr>
              <w:t xml:space="preserve">Reportes e indicadores (UI-021)</w:t>
            </w:r>
          </w:p>
        </w:tc>
        <w:tc>
          <w:tcPr>
            <w:tcW w:w="1778" w:type="dxa"/>
            <w:tcBorders>
              <w:bottom w:val="single" w:sz="2" w:space="0" w:color="BFBFBF"/>
            </w:tcBorders>
          </w:tcPr>
          <w:p>
            <w:pPr>
              <w:pStyle w:val="normal11"/>
              <w:keepLines/>
              <w:spacing w:lineRule="auto" w:line="264" w:before="40" w:after="40"/>
              <w:ind w:hanging="0"/>
              <w:jc w:val="start"/>
              <w:rPr/>
            </w:pPr>
            <w:r>
              <w:rPr>
                <w:sz w:val="17"/>
                <w:szCs w:val="17"/>
              </w:rPr>
              <w:t xml:space="preserve">Indicadores del tenant.</w:t>
            </w:r>
          </w:p>
        </w:tc>
        <w:tc>
          <w:tcPr>
            <w:tcW w:w="1540" w:type="dxa"/>
            <w:tcBorders>
              <w:bottom w:val="single" w:sz="2" w:space="0" w:color="BFBFBF"/>
            </w:tcBorders>
          </w:tcPr>
          <w:p>
            <w:pPr>
              <w:pStyle w:val="normal11"/>
              <w:keepLines/>
              <w:spacing w:lineRule="auto" w:line="264" w:before="40" w:after="40"/>
              <w:ind w:hanging="0"/>
              <w:jc w:val="start"/>
              <w:rPr/>
            </w:pPr>
            <w:r>
              <w:rPr>
                <w:sz w:val="17"/>
                <w:szCs w:val="17"/>
              </w:rPr>
              <w:t xml:space="preserve">AC-01, AC-02, AC-05, AC-06, AC-07</w:t>
            </w:r>
          </w:p>
        </w:tc>
        <w:tc>
          <w:tcPr>
            <w:tcW w:w="1656" w:type="dxa"/>
            <w:tcBorders>
              <w:bottom w:val="single" w:sz="2" w:space="0" w:color="BFBFBF"/>
            </w:tcBorders>
          </w:tcPr>
          <w:p>
            <w:pPr>
              <w:pStyle w:val="normal11"/>
              <w:keepLines/>
              <w:spacing w:lineRule="auto" w:line="264" w:before="40" w:after="40"/>
              <w:ind w:hanging="0"/>
              <w:jc w:val="start"/>
              <w:rPr/>
            </w:pPr>
            <w:r>
              <w:rPr>
                <w:sz w:val="17"/>
                <w:szCs w:val="17"/>
              </w:rPr>
              <w:t xml:space="preserve">—</w:t>
            </w:r>
          </w:p>
        </w:tc>
        <w:tc>
          <w:tcPr>
            <w:tcW w:w="1900" w:type="dxa"/>
            <w:tcBorders>
              <w:bottom w:val="single" w:sz="2" w:space="0" w:color="BFBFBF"/>
            </w:tcBorders>
          </w:tcPr>
          <w:p>
            <w:pPr>
              <w:pStyle w:val="normal11"/>
              <w:keepLines/>
              <w:spacing w:lineRule="auto" w:line="264" w:before="40" w:after="40"/>
              <w:ind w:hanging="0"/>
              <w:jc w:val="start"/>
              <w:rPr/>
            </w:pPr>
            <w:r>
              <w:rPr>
                <w:sz w:val="17"/>
                <w:szCs w:val="17"/>
              </w:rPr>
              <w:t xml:space="preserve">Datos del tenant autenticado.</w:t>
            </w:r>
          </w:p>
        </w:tc>
      </w:tr>
      <w:tr>
        <w:trPr>
          <w:cantSplit/>
        </w:trPr>
        <w:tc>
          <w:tcPr>
            <w:tcW w:w="590" w:type="dxa"/>
            <w:tcBorders>
              <w:bottom w:val="single" w:sz="2" w:space="0" w:color="BFBFBF"/>
            </w:tcBorders>
          </w:tcPr>
          <w:p>
            <w:pPr>
              <w:pStyle w:val="normal11"/>
              <w:keepLines/>
              <w:spacing w:lineRule="auto" w:line="264" w:before="40" w:after="40"/>
              <w:ind w:hanging="0"/>
              <w:jc w:val="start"/>
              <w:rPr/>
            </w:pPr>
            <w:r>
              <w:rPr>
                <w:sz w:val="17"/>
                <w:szCs w:val="17"/>
              </w:rPr>
              <w:t xml:space="preserve">2</w:t>
            </w:r>
          </w:p>
        </w:tc>
        <w:tc>
          <w:tcPr>
            <w:tcW w:w="1896" w:type="dxa"/>
            <w:tcBorders>
              <w:bottom w:val="single" w:sz="2" w:space="0" w:color="BFBFBF"/>
            </w:tcBorders>
          </w:tcPr>
          <w:p>
            <w:pPr>
              <w:pStyle w:val="normal11"/>
              <w:keepLines/>
              <w:spacing w:lineRule="auto" w:line="264" w:before="40" w:after="40"/>
              <w:ind w:hanging="0"/>
              <w:jc w:val="start"/>
              <w:rPr/>
            </w:pPr>
            <w:r>
              <w:rPr>
                <w:sz w:val="17"/>
                <w:szCs w:val="17"/>
              </w:rPr>
              <w:t xml:space="preserve">Exportación (UI-022)</w:t>
            </w:r>
          </w:p>
        </w:tc>
        <w:tc>
          <w:tcPr>
            <w:tcW w:w="1778" w:type="dxa"/>
            <w:tcBorders>
              <w:bottom w:val="single" w:sz="2" w:space="0" w:color="BFBFBF"/>
            </w:tcBorders>
          </w:tcPr>
          <w:p>
            <w:pPr>
              <w:pStyle w:val="normal11"/>
              <w:keepLines/>
              <w:spacing w:lineRule="auto" w:line="264" w:before="40" w:after="40"/>
              <w:ind w:hanging="0"/>
              <w:jc w:val="start"/>
              <w:rPr/>
            </w:pPr>
            <w:r>
              <w:rPr>
                <w:sz w:val="17"/>
                <w:szCs w:val="17"/>
              </w:rPr>
              <w:t xml:space="preserve">Generar PDF y Excel.</w:t>
            </w:r>
          </w:p>
        </w:tc>
        <w:tc>
          <w:tcPr>
            <w:tcW w:w="1540" w:type="dxa"/>
            <w:tcBorders>
              <w:bottom w:val="single" w:sz="2" w:space="0" w:color="BFBFBF"/>
            </w:tcBorders>
          </w:tcPr>
          <w:p>
            <w:pPr>
              <w:pStyle w:val="normal11"/>
              <w:keepLines/>
              <w:spacing w:lineRule="auto" w:line="264" w:before="40" w:after="40"/>
              <w:ind w:hanging="0"/>
              <w:jc w:val="start"/>
              <w:rPr/>
            </w:pPr>
            <w:r>
              <w:rPr>
                <w:sz w:val="17"/>
                <w:szCs w:val="17"/>
              </w:rPr>
              <w:t xml:space="preserve">AC-01, AC-02, AC-05, AC-07</w:t>
            </w:r>
          </w:p>
        </w:tc>
        <w:tc>
          <w:tcPr>
            <w:tcW w:w="1656" w:type="dxa"/>
            <w:tcBorders>
              <w:bottom w:val="single" w:sz="2" w:space="0" w:color="BFBFBF"/>
            </w:tcBorders>
          </w:tcPr>
          <w:p>
            <w:pPr>
              <w:pStyle w:val="normal11"/>
              <w:keepLines/>
              <w:spacing w:lineRule="auto" w:line="264" w:before="40" w:after="40"/>
              <w:ind w:hanging="0"/>
              <w:jc w:val="start"/>
              <w:rPr/>
            </w:pPr>
            <w:r>
              <w:rPr>
                <w:sz w:val="17"/>
                <w:szCs w:val="17"/>
              </w:rPr>
              <w:t xml:space="preserve">—</w:t>
            </w:r>
          </w:p>
        </w:tc>
        <w:tc>
          <w:tcPr>
            <w:tcW w:w="1900" w:type="dxa"/>
            <w:tcBorders>
              <w:bottom w:val="single" w:sz="2" w:space="0" w:color="BFBFBF"/>
            </w:tcBorders>
          </w:tcPr>
          <w:p>
            <w:pPr>
              <w:pStyle w:val="normal11"/>
              <w:keepLines/>
              <w:spacing w:lineRule="auto" w:line="264" w:before="40" w:after="40"/>
              <w:ind w:hanging="0"/>
              <w:jc w:val="start"/>
              <w:rPr/>
            </w:pPr>
            <w:r>
              <w:rPr>
                <w:sz w:val="17"/>
                <w:szCs w:val="17"/>
              </w:rPr>
              <w:t xml:space="preserve">AC-07 exporta solo la hoja de vida (RF-027).</w:t>
            </w:r>
          </w:p>
        </w:tc>
      </w:tr>
      <w:tr>
        <w:trPr>
          <w:cantSplit/>
        </w:trPr>
        <w:tc>
          <w:tcPr>
            <w:tcW w:w="590" w:type="dxa"/>
            <w:tcBorders>
              <w:bottom w:val="single" w:sz="2" w:space="0" w:color="BFBFBF"/>
            </w:tcBorders>
          </w:tcPr>
          <w:p>
            <w:pPr>
              <w:pStyle w:val="normal11"/>
              <w:keepLines/>
              <w:spacing w:lineRule="auto" w:line="264" w:before="40" w:after="40"/>
              <w:ind w:hanging="0"/>
              <w:jc w:val="start"/>
              <w:rPr/>
            </w:pPr>
            <w:r>
              <w:rPr>
                <w:sz w:val="17"/>
                <w:szCs w:val="17"/>
              </w:rPr>
              <w:t xml:space="preserve">2</w:t>
            </w:r>
          </w:p>
        </w:tc>
        <w:tc>
          <w:tcPr>
            <w:tcW w:w="1896" w:type="dxa"/>
            <w:tcBorders>
              <w:bottom w:val="single" w:sz="2" w:space="0" w:color="BFBFBF"/>
            </w:tcBorders>
          </w:tcPr>
          <w:p>
            <w:pPr>
              <w:pStyle w:val="normal11"/>
              <w:keepLines/>
              <w:spacing w:lineRule="auto" w:line="264" w:before="40" w:after="40"/>
              <w:ind w:hanging="0"/>
              <w:jc w:val="start"/>
              <w:rPr/>
            </w:pPr>
            <w:r>
              <w:rPr>
                <w:sz w:val="17"/>
                <w:szCs w:val="17"/>
              </w:rPr>
              <w:t xml:space="preserve">Analítica (UI-023)</w:t>
            </w:r>
          </w:p>
        </w:tc>
        <w:tc>
          <w:tcPr>
            <w:tcW w:w="1778" w:type="dxa"/>
            <w:tcBorders>
              <w:bottom w:val="single" w:sz="2" w:space="0" w:color="BFBFBF"/>
            </w:tcBorders>
          </w:tcPr>
          <w:p>
            <w:pPr>
              <w:pStyle w:val="normal11"/>
              <w:keepLines/>
              <w:spacing w:lineRule="auto" w:line="264" w:before="40" w:after="40"/>
              <w:ind w:hanging="0"/>
              <w:jc w:val="start"/>
              <w:rPr/>
            </w:pPr>
            <w:r>
              <w:rPr>
                <w:sz w:val="17"/>
                <w:szCs w:val="17"/>
              </w:rPr>
              <w:t xml:space="preserve">Ver métricas y grupos K-Means.</w:t>
            </w:r>
          </w:p>
        </w:tc>
        <w:tc>
          <w:tcPr>
            <w:tcW w:w="1540" w:type="dxa"/>
            <w:tcBorders>
              <w:bottom w:val="single" w:sz="2" w:space="0" w:color="BFBFBF"/>
            </w:tcBorders>
          </w:tcPr>
          <w:p>
            <w:pPr>
              <w:pStyle w:val="normal11"/>
              <w:keepLines/>
              <w:spacing w:lineRule="auto" w:line="264" w:before="40" w:after="40"/>
              <w:ind w:hanging="0"/>
              <w:jc w:val="start"/>
              <w:rPr>
                <w:u w:val="single"/>
              </w:rPr>
            </w:pPr>
            <w:r>
              <w:rPr>
                <w:sz w:val="17"/>
                <w:szCs w:val="17"/>
              </w:rPr>
              <w:t xml:space="preserve">AC-02, AC-05, AC-06, AC-07</w:t>
            </w:r>
          </w:p>
        </w:tc>
        <w:tc>
          <w:tcPr>
            <w:tcW w:w="1656" w:type="dxa"/>
            <w:tcBorders>
              <w:bottom w:val="single" w:sz="2" w:space="0" w:color="BFBFBF"/>
            </w:tcBorders>
          </w:tcPr>
          <w:p>
            <w:pPr>
              <w:pStyle w:val="normal11"/>
              <w:keepLines/>
              <w:spacing w:lineRule="auto" w:line="264" w:before="40" w:after="40"/>
              <w:ind w:hanging="0"/>
              <w:jc w:val="start"/>
              <w:rPr/>
            </w:pPr>
            <w:r>
              <w:rPr>
                <w:sz w:val="17"/>
                <w:szCs w:val="17"/>
              </w:rPr>
              <w:t xml:space="preserve">—</w:t>
            </w:r>
          </w:p>
        </w:tc>
        <w:tc>
          <w:tcPr>
            <w:tcW w:w="1900" w:type="dxa"/>
            <w:tcBorders>
              <w:bottom w:val="single" w:sz="2" w:space="0" w:color="BFBFBF"/>
            </w:tcBorders>
          </w:tcPr>
          <w:p>
            <w:pPr>
              <w:pStyle w:val="normal11"/>
              <w:keepLines/>
              <w:spacing w:lineRule="auto" w:line="264" w:before="40" w:after="40"/>
              <w:ind w:hanging="0"/>
              <w:jc w:val="start"/>
              <w:rPr/>
            </w:pPr>
            <w:r>
              <w:rPr>
                <w:sz w:val="17"/>
                <w:szCs w:val="17"/>
              </w:rPr>
              <w:t xml:space="preserve">Datos sintéticos (EX-05).</w:t>
            </w:r>
          </w:p>
        </w:tc>
      </w:tr>
      <w:tr>
        <w:trPr>
          <w:cantSplit/>
        </w:trPr>
        <w:tc>
          <w:tcPr>
            <w:tcW w:w="590" w:type="dxa"/>
            <w:tcBorders>
              <w:bottom w:val="single" w:sz="2" w:space="0" w:color="BFBFBF"/>
            </w:tcBorders>
          </w:tcPr>
          <w:p>
            <w:pPr>
              <w:pStyle w:val="normal11"/>
              <w:keepLines/>
              <w:spacing w:lineRule="auto" w:line="264" w:before="40" w:after="40"/>
              <w:ind w:hanging="0"/>
              <w:jc w:val="start"/>
              <w:rPr/>
            </w:pPr>
            <w:r>
              <w:rPr>
                <w:sz w:val="17"/>
                <w:szCs w:val="17"/>
              </w:rPr>
              <w:t xml:space="preserve">1</w:t>
            </w:r>
          </w:p>
        </w:tc>
        <w:tc>
          <w:tcPr>
            <w:tcW w:w="1896" w:type="dxa"/>
            <w:tcBorders>
              <w:bottom w:val="single" w:sz="2" w:space="0" w:color="BFBFBF"/>
            </w:tcBorders>
          </w:tcPr>
          <w:p>
            <w:pPr>
              <w:pStyle w:val="normal11"/>
              <w:keepLines/>
              <w:spacing w:lineRule="auto" w:line="264" w:before="40" w:after="40"/>
              <w:ind w:hanging="0"/>
              <w:jc w:val="start"/>
              <w:rPr/>
            </w:pPr>
            <w:r>
              <w:rPr>
                <w:sz w:val="17"/>
                <w:szCs w:val="17"/>
              </w:rPr>
              <w:t xml:space="preserve">Administración</w:t>
            </w:r>
          </w:p>
        </w:tc>
        <w:tc>
          <w:tcPr>
            <w:tcW w:w="1778" w:type="dxa"/>
            <w:tcBorders>
              <w:bottom w:val="single" w:sz="2" w:space="0" w:color="BFBFBF"/>
            </w:tcBorders>
          </w:tcPr>
          <w:p>
            <w:pPr>
              <w:pStyle w:val="normal11"/>
              <w:keepLines/>
              <w:spacing w:lineRule="auto" w:line="264" w:before="40" w:after="40"/>
              <w:ind w:hanging="0"/>
              <w:jc w:val="start"/>
              <w:rPr/>
            </w:pPr>
            <w:r>
              <w:rPr>
                <w:sz w:val="17"/>
                <w:szCs w:val="17"/>
              </w:rPr>
              <w:t xml:space="preserve">Configurar la institución y la seguridad.</w:t>
            </w:r>
          </w:p>
        </w:tc>
        <w:tc>
          <w:tcPr>
            <w:tcW w:w="1540" w:type="dxa"/>
            <w:tcBorders>
              <w:bottom w:val="single" w:sz="2" w:space="0" w:color="BFBFBF"/>
            </w:tcBorders>
          </w:tcPr>
          <w:p>
            <w:pPr>
              <w:pStyle w:val="normal11"/>
              <w:keepLines/>
              <w:spacing w:lineRule="auto" w:line="264" w:before="40" w:after="40"/>
              <w:ind w:hanging="0"/>
              <w:jc w:val="start"/>
              <w:rPr/>
            </w:pPr>
            <w:r>
              <w:rPr>
                <w:sz w:val="17"/>
                <w:szCs w:val="17"/>
              </w:rPr>
              <w:t xml:space="preserve">AC-01, AC-02 (consulta), AC-07</w:t>
            </w:r>
          </w:p>
        </w:tc>
        <w:tc>
          <w:tcPr>
            <w:tcW w:w="1656" w:type="dxa"/>
            <w:tcBorders>
              <w:bottom w:val="single" w:sz="2" w:space="0" w:color="BFBFBF"/>
            </w:tcBorders>
          </w:tcPr>
          <w:p>
            <w:pPr>
              <w:pStyle w:val="normal11"/>
              <w:keepLines/>
              <w:spacing w:lineRule="auto" w:line="264" w:before="40" w:after="40"/>
              <w:ind w:hanging="0"/>
              <w:jc w:val="start"/>
              <w:rPr/>
            </w:pPr>
            <w:r>
              <w:rPr>
                <w:sz w:val="17"/>
                <w:szCs w:val="17"/>
              </w:rPr>
              <w:t xml:space="preserve">Usuarios y roles, Configuración, Auditoría</w:t>
            </w:r>
          </w:p>
        </w:tc>
        <w:tc>
          <w:tcPr>
            <w:tcW w:w="1900" w:type="dxa"/>
            <w:tcBorders>
              <w:bottom w:val="single" w:sz="2" w:space="0" w:color="BFBFBF"/>
            </w:tcBorders>
          </w:tcPr>
          <w:p>
            <w:pPr>
              <w:pStyle w:val="normal11"/>
              <w:keepLines/>
              <w:spacing w:lineRule="auto" w:line="264" w:before="40" w:after="40"/>
              <w:ind w:hanging="0"/>
              <w:jc w:val="start"/>
              <w:rPr/>
            </w:pPr>
            <w:r>
              <w:rPr>
                <w:sz w:val="17"/>
                <w:szCs w:val="17"/>
              </w:rPr>
              <w:t xml:space="preserve">Según permisos por opción.</w:t>
            </w:r>
          </w:p>
        </w:tc>
      </w:tr>
      <w:tr>
        <w:trPr>
          <w:cantSplit/>
        </w:trPr>
        <w:tc>
          <w:tcPr>
            <w:tcW w:w="590" w:type="dxa"/>
            <w:tcBorders>
              <w:bottom w:val="single" w:sz="2" w:space="0" w:color="BFBFBF"/>
            </w:tcBorders>
          </w:tcPr>
          <w:p>
            <w:pPr>
              <w:pStyle w:val="normal11"/>
              <w:keepLines/>
              <w:spacing w:lineRule="auto" w:line="264" w:before="40" w:after="40"/>
              <w:ind w:hanging="0"/>
              <w:jc w:val="start"/>
              <w:rPr/>
            </w:pPr>
            <w:r>
              <w:rPr>
                <w:sz w:val="17"/>
                <w:szCs w:val="17"/>
              </w:rPr>
              <w:t xml:space="preserve">2</w:t>
            </w:r>
          </w:p>
        </w:tc>
        <w:tc>
          <w:tcPr>
            <w:tcW w:w="1896" w:type="dxa"/>
            <w:tcBorders>
              <w:bottom w:val="single" w:sz="2" w:space="0" w:color="BFBFBF"/>
            </w:tcBorders>
          </w:tcPr>
          <w:p>
            <w:pPr>
              <w:pStyle w:val="normal11"/>
              <w:keepLines/>
              <w:spacing w:lineRule="auto" w:line="264" w:before="40" w:after="40"/>
              <w:ind w:hanging="0"/>
              <w:jc w:val="start"/>
              <w:rPr/>
            </w:pPr>
            <w:r>
              <w:rPr>
                <w:sz w:val="17"/>
                <w:szCs w:val="17"/>
              </w:rPr>
              <w:t xml:space="preserve">Usuarios y roles (UI-004)</w:t>
            </w:r>
          </w:p>
        </w:tc>
        <w:tc>
          <w:tcPr>
            <w:tcW w:w="1778" w:type="dxa"/>
            <w:tcBorders>
              <w:bottom w:val="single" w:sz="2" w:space="0" w:color="BFBFBF"/>
            </w:tcBorders>
          </w:tcPr>
          <w:p>
            <w:pPr>
              <w:pStyle w:val="normal11"/>
              <w:keepLines/>
              <w:spacing w:lineRule="auto" w:line="264" w:before="40" w:after="40"/>
              <w:ind w:hanging="0"/>
              <w:jc w:val="start"/>
              <w:rPr/>
            </w:pPr>
            <w:r>
              <w:rPr>
                <w:sz w:val="17"/>
                <w:szCs w:val="17"/>
              </w:rPr>
              <w:t xml:space="preserve">Gestionar cuentas y roles.</w:t>
            </w:r>
          </w:p>
        </w:tc>
        <w:tc>
          <w:tcPr>
            <w:tcW w:w="1540" w:type="dxa"/>
            <w:tcBorders>
              <w:bottom w:val="single" w:sz="2" w:space="0" w:color="BFBFBF"/>
            </w:tcBorders>
          </w:tcPr>
          <w:p>
            <w:pPr>
              <w:pStyle w:val="normal11"/>
              <w:keepLines/>
              <w:spacing w:lineRule="auto" w:line="264" w:before="40" w:after="40"/>
              <w:ind w:hanging="0"/>
              <w:jc w:val="start"/>
              <w:rPr/>
            </w:pPr>
            <w:r>
              <w:rPr>
                <w:sz w:val="17"/>
                <w:szCs w:val="17"/>
              </w:rPr>
              <w:t xml:space="preserve">AC-01</w:t>
            </w:r>
          </w:p>
        </w:tc>
        <w:tc>
          <w:tcPr>
            <w:tcW w:w="1656" w:type="dxa"/>
            <w:tcBorders>
              <w:bottom w:val="single" w:sz="2" w:space="0" w:color="BFBFBF"/>
            </w:tcBorders>
          </w:tcPr>
          <w:p>
            <w:pPr>
              <w:pStyle w:val="normal11"/>
              <w:keepLines/>
              <w:spacing w:lineRule="auto" w:line="264" w:before="40" w:after="40"/>
              <w:ind w:hanging="0"/>
              <w:jc w:val="start"/>
              <w:rPr/>
            </w:pPr>
            <w:r>
              <w:rPr>
                <w:sz w:val="17"/>
                <w:szCs w:val="17"/>
              </w:rPr>
              <w:t xml:space="preserve">—</w:t>
            </w:r>
          </w:p>
        </w:tc>
        <w:tc>
          <w:tcPr>
            <w:tcW w:w="1900" w:type="dxa"/>
            <w:tcBorders>
              <w:bottom w:val="single" w:sz="2" w:space="0" w:color="BFBFBF"/>
            </w:tcBorders>
          </w:tcPr>
          <w:p>
            <w:pPr>
              <w:pStyle w:val="normal11"/>
              <w:keepLines/>
              <w:spacing w:lineRule="auto" w:line="264" w:before="40" w:after="40"/>
              <w:ind w:hanging="0"/>
              <w:jc w:val="start"/>
              <w:rPr/>
            </w:pPr>
            <w:r>
              <w:rPr>
                <w:sz w:val="17"/>
                <w:szCs w:val="17"/>
              </w:rPr>
              <w:t xml:space="preserve">Exclusivo del Administrador (RN-002).</w:t>
            </w:r>
          </w:p>
        </w:tc>
      </w:tr>
      <w:tr>
        <w:trPr>
          <w:cantSplit/>
        </w:trPr>
        <w:tc>
          <w:tcPr>
            <w:tcW w:w="590" w:type="dxa"/>
            <w:tcBorders>
              <w:bottom w:val="single" w:sz="2" w:space="0" w:color="BFBFBF"/>
            </w:tcBorders>
          </w:tcPr>
          <w:p>
            <w:pPr>
              <w:pStyle w:val="normal11"/>
              <w:keepLines/>
              <w:spacing w:lineRule="auto" w:line="264" w:before="40" w:after="40"/>
              <w:ind w:hanging="0"/>
              <w:jc w:val="start"/>
              <w:rPr/>
            </w:pPr>
            <w:r>
              <w:rPr>
                <w:sz w:val="17"/>
                <w:szCs w:val="17"/>
              </w:rPr>
              <w:t xml:space="preserve">2</w:t>
            </w:r>
          </w:p>
        </w:tc>
        <w:tc>
          <w:tcPr>
            <w:tcW w:w="1896" w:type="dxa"/>
            <w:tcBorders>
              <w:bottom w:val="single" w:sz="2" w:space="0" w:color="BFBFBF"/>
            </w:tcBorders>
          </w:tcPr>
          <w:p>
            <w:pPr>
              <w:pStyle w:val="normal11"/>
              <w:keepLines/>
              <w:spacing w:lineRule="auto" w:line="264" w:before="40" w:after="40"/>
              <w:ind w:hanging="0"/>
              <w:jc w:val="start"/>
              <w:rPr/>
            </w:pPr>
            <w:r>
              <w:rPr>
                <w:sz w:val="17"/>
                <w:szCs w:val="17"/>
              </w:rPr>
              <w:t xml:space="preserve">Configuración (UI-019, UI-020 y UI-018)</w:t>
            </w:r>
          </w:p>
        </w:tc>
        <w:tc>
          <w:tcPr>
            <w:tcW w:w="1778" w:type="dxa"/>
            <w:tcBorders>
              <w:bottom w:val="single" w:sz="2" w:space="0" w:color="BFBFBF"/>
            </w:tcBorders>
          </w:tcPr>
          <w:p>
            <w:pPr>
              <w:pStyle w:val="normal11"/>
              <w:keepLines/>
              <w:spacing w:lineRule="auto" w:line="264" w:before="40" w:after="40"/>
              <w:ind w:hanging="0"/>
              <w:jc w:val="start"/>
              <w:rPr/>
            </w:pPr>
            <w:r>
              <w:rPr>
                <w:sz w:val="17"/>
                <w:szCs w:val="17"/>
              </w:rPr>
              <w:t xml:space="preserve">Gestionar los datos de la institución, los catálogos y los campos dinámicos.</w:t>
            </w:r>
          </w:p>
        </w:tc>
        <w:tc>
          <w:tcPr>
            <w:tcW w:w="1540" w:type="dxa"/>
            <w:tcBorders>
              <w:bottom w:val="single" w:sz="2" w:space="0" w:color="BFBFBF"/>
            </w:tcBorders>
          </w:tcPr>
          <w:p>
            <w:pPr>
              <w:pStyle w:val="normal11"/>
              <w:keepLines/>
              <w:spacing w:lineRule="auto" w:line="264" w:before="40" w:after="40"/>
              <w:ind w:hanging="0"/>
              <w:jc w:val="start"/>
              <w:rPr/>
            </w:pPr>
            <w:r>
              <w:rPr>
                <w:sz w:val="17"/>
                <w:szCs w:val="17"/>
              </w:rPr>
              <w:t xml:space="preserve">AC-01; AC-02 consulta catálogos y campos</w:t>
            </w:r>
          </w:p>
        </w:tc>
        <w:tc>
          <w:tcPr>
            <w:tcW w:w="1656" w:type="dxa"/>
            <w:tcBorders>
              <w:bottom w:val="single" w:sz="2" w:space="0" w:color="BFBFBF"/>
            </w:tcBorders>
          </w:tcPr>
          <w:p>
            <w:pPr>
              <w:pStyle w:val="normal11"/>
              <w:keepLines/>
              <w:spacing w:lineRule="auto" w:line="264" w:before="40" w:after="40"/>
              <w:ind w:hanging="0"/>
              <w:jc w:val="start"/>
              <w:rPr/>
            </w:pPr>
            <w:r>
              <w:rPr>
                <w:sz w:val="17"/>
                <w:szCs w:val="17"/>
              </w:rPr>
              <w:t xml:space="preserve">—</w:t>
            </w:r>
          </w:p>
        </w:tc>
        <w:tc>
          <w:tcPr>
            <w:tcW w:w="1900" w:type="dxa"/>
            <w:tcBorders>
              <w:bottom w:val="single" w:sz="2" w:space="0" w:color="BFBFBF"/>
            </w:tcBorders>
          </w:tcPr>
          <w:p>
            <w:pPr>
              <w:pStyle w:val="normal11"/>
              <w:keepLines/>
              <w:spacing w:lineRule="auto" w:line="264" w:before="40" w:after="40"/>
              <w:ind w:hanging="0"/>
              <w:jc w:val="start"/>
              <w:rPr/>
            </w:pPr>
            <w:r>
              <w:rPr>
                <w:sz w:val="17"/>
                <w:szCs w:val="17"/>
              </w:rPr>
              <w:t xml:space="preserve">UI-019 exclusivo de AC-01; AC-02 en modo de solo lectura.</w:t>
            </w:r>
          </w:p>
        </w:tc>
      </w:tr>
      <w:tr>
        <w:trPr>
          <w:cantSplit/>
        </w:trPr>
        <w:tc>
          <w:tcPr>
            <w:tcW w:w="590" w:type="dxa"/>
            <w:tcBorders>
              <w:bottom w:val="single" w:sz="2" w:space="0" w:color="BFBFBF"/>
            </w:tcBorders>
          </w:tcPr>
          <w:p>
            <w:pPr>
              <w:pStyle w:val="normal11"/>
              <w:keepLines/>
              <w:spacing w:lineRule="auto" w:line="264" w:before="40" w:after="40"/>
              <w:ind w:hanging="0"/>
              <w:jc w:val="start"/>
              <w:rPr/>
            </w:pPr>
            <w:r>
              <w:rPr>
                <w:sz w:val="17"/>
                <w:szCs w:val="17"/>
              </w:rPr>
              <w:t xml:space="preserve">2</w:t>
            </w:r>
          </w:p>
        </w:tc>
        <w:tc>
          <w:tcPr>
            <w:tcW w:w="1896" w:type="dxa"/>
            <w:tcBorders>
              <w:bottom w:val="single" w:sz="2" w:space="0" w:color="BFBFBF"/>
            </w:tcBorders>
          </w:tcPr>
          <w:p>
            <w:pPr>
              <w:pStyle w:val="normal11"/>
              <w:keepLines/>
              <w:spacing w:lineRule="auto" w:line="264" w:before="40" w:after="40"/>
              <w:ind w:hanging="0"/>
              <w:jc w:val="start"/>
              <w:rPr/>
            </w:pPr>
            <w:r>
              <w:rPr>
                <w:sz w:val="17"/>
                <w:szCs w:val="17"/>
              </w:rPr>
              <w:t xml:space="preserve">Auditoría (UI-024)</w:t>
            </w:r>
          </w:p>
        </w:tc>
        <w:tc>
          <w:tcPr>
            <w:tcW w:w="1778" w:type="dxa"/>
            <w:tcBorders>
              <w:bottom w:val="single" w:sz="2" w:space="0" w:color="BFBFBF"/>
            </w:tcBorders>
          </w:tcPr>
          <w:p>
            <w:pPr>
              <w:pStyle w:val="normal11"/>
              <w:keepLines/>
              <w:spacing w:lineRule="auto" w:line="264" w:before="40" w:after="40"/>
              <w:ind w:hanging="0"/>
              <w:jc w:val="start"/>
              <w:rPr/>
            </w:pPr>
            <w:r>
              <w:rPr>
                <w:sz w:val="17"/>
                <w:szCs w:val="17"/>
              </w:rPr>
              <w:t xml:space="preserve">Consultar la bitácora.</w:t>
            </w:r>
          </w:p>
        </w:tc>
        <w:tc>
          <w:tcPr>
            <w:tcW w:w="1540" w:type="dxa"/>
            <w:tcBorders>
              <w:bottom w:val="single" w:sz="2" w:space="0" w:color="BFBFBF"/>
            </w:tcBorders>
          </w:tcPr>
          <w:p>
            <w:pPr>
              <w:pStyle w:val="normal11"/>
              <w:keepLines/>
              <w:spacing w:lineRule="auto" w:line="264" w:before="40" w:after="40"/>
              <w:ind w:hanging="0"/>
              <w:jc w:val="start"/>
              <w:rPr/>
            </w:pPr>
            <w:r>
              <w:rPr>
                <w:sz w:val="17"/>
                <w:szCs w:val="17"/>
              </w:rPr>
              <w:t xml:space="preserve">AC-01, AC-07</w:t>
            </w:r>
          </w:p>
        </w:tc>
        <w:tc>
          <w:tcPr>
            <w:tcW w:w="1656" w:type="dxa"/>
            <w:tcBorders>
              <w:bottom w:val="single" w:sz="2" w:space="0" w:color="BFBFBF"/>
            </w:tcBorders>
          </w:tcPr>
          <w:p>
            <w:pPr>
              <w:pStyle w:val="normal11"/>
              <w:keepLines/>
              <w:spacing w:lineRule="auto" w:line="264" w:before="40" w:after="40"/>
              <w:ind w:hanging="0"/>
              <w:jc w:val="start"/>
              <w:rPr/>
            </w:pPr>
            <w:r>
              <w:rPr>
                <w:sz w:val="17"/>
                <w:szCs w:val="17"/>
              </w:rPr>
              <w:t xml:space="preserve">—</w:t>
            </w:r>
          </w:p>
        </w:tc>
        <w:tc>
          <w:tcPr>
            <w:tcW w:w="1900" w:type="dxa"/>
            <w:tcBorders>
              <w:bottom w:val="single" w:sz="2" w:space="0" w:color="BFBFBF"/>
            </w:tcBorders>
          </w:tcPr>
          <w:p>
            <w:pPr>
              <w:pStyle w:val="normal11"/>
              <w:keepLines/>
              <w:spacing w:lineRule="auto" w:line="264" w:before="40" w:after="40"/>
              <w:ind w:hanging="0"/>
              <w:jc w:val="start"/>
              <w:rPr/>
            </w:pPr>
            <w:r>
              <w:rPr>
                <w:sz w:val="17"/>
                <w:szCs w:val="17"/>
              </w:rPr>
              <w:t xml:space="preserve">Solo lectura; registros inalterables.</w:t>
            </w:r>
          </w:p>
        </w:tc>
      </w:tr>
      <w:tr>
        <w:trPr>
          <w:cantSplit/>
        </w:trPr>
        <w:tc>
          <w:tcPr>
            <w:tcW w:w="590" w:type="dxa"/>
            <w:tcBorders>
              <w:bottom w:val="single" w:sz="12" w:space="0" w:color="000000"/>
            </w:tcBorders>
          </w:tcPr>
          <w:p>
            <w:pPr>
              <w:pStyle w:val="normal11"/>
              <w:keepLines/>
              <w:spacing w:lineRule="auto" w:line="264" w:before="40" w:after="40"/>
              <w:ind w:hanging="0"/>
              <w:jc w:val="start"/>
              <w:rPr/>
            </w:pPr>
            <w:r>
              <w:rPr>
                <w:sz w:val="17"/>
                <w:szCs w:val="17"/>
              </w:rPr>
              <w:t xml:space="preserve">Global</w:t>
            </w:r>
          </w:p>
        </w:tc>
        <w:tc>
          <w:tcPr>
            <w:tcW w:w="1896" w:type="dxa"/>
            <w:tcBorders>
              <w:bottom w:val="single" w:sz="12" w:space="0" w:color="000000"/>
            </w:tcBorders>
          </w:tcPr>
          <w:p>
            <w:pPr>
              <w:pStyle w:val="normal11"/>
              <w:keepLines/>
              <w:spacing w:lineRule="auto" w:line="264" w:before="40" w:after="40"/>
              <w:ind w:hanging="0"/>
              <w:jc w:val="start"/>
              <w:rPr/>
            </w:pPr>
            <w:r>
              <w:rPr>
                <w:sz w:val="17"/>
                <w:szCs w:val="17"/>
              </w:rPr>
              <w:t xml:space="preserve">Barra superior (CMP-UI-007)</w:t>
            </w:r>
          </w:p>
        </w:tc>
        <w:tc>
          <w:tcPr>
            <w:tcW w:w="1778" w:type="dxa"/>
            <w:tcBorders>
              <w:bottom w:val="single" w:sz="12" w:space="0" w:color="000000"/>
            </w:tcBorders>
          </w:tcPr>
          <w:p>
            <w:pPr>
              <w:pStyle w:val="normal11"/>
              <w:keepLines/>
              <w:spacing w:lineRule="auto" w:line="264" w:before="40" w:after="40"/>
              <w:ind w:hanging="0"/>
              <w:jc w:val="start"/>
              <w:rPr/>
            </w:pPr>
            <w:r>
              <w:rPr>
                <w:sz w:val="17"/>
                <w:szCs w:val="17"/>
              </w:rPr>
              <w:t xml:space="preserve">Buscar, cambiar de tema, ver alertas y acceder al perfil desde cualquier pantalla.</w:t>
            </w:r>
          </w:p>
        </w:tc>
        <w:tc>
          <w:tcPr>
            <w:tcW w:w="1540" w:type="dxa"/>
            <w:tcBorders>
              <w:bottom w:val="single" w:sz="12" w:space="0" w:color="000000"/>
            </w:tcBorders>
          </w:tcPr>
          <w:p>
            <w:pPr>
              <w:pStyle w:val="normal11"/>
              <w:keepLines/>
              <w:spacing w:lineRule="auto" w:line="264" w:before="40" w:after="40"/>
              <w:ind w:hanging="0"/>
              <w:jc w:val="start"/>
              <w:rPr/>
            </w:pPr>
            <w:r>
              <w:rPr>
                <w:sz w:val="17"/>
                <w:szCs w:val="17"/>
              </w:rPr>
              <w:t xml:space="preserve">Todos</w:t>
            </w:r>
          </w:p>
        </w:tc>
        <w:tc>
          <w:tcPr>
            <w:tcW w:w="1656" w:type="dxa"/>
            <w:tcBorders>
              <w:bottom w:val="single" w:sz="12" w:space="0" w:color="000000"/>
            </w:tcBorders>
          </w:tcPr>
          <w:p>
            <w:pPr>
              <w:pStyle w:val="normal11"/>
              <w:keepLines/>
              <w:spacing w:lineRule="auto" w:line="264" w:before="40" w:after="40"/>
              <w:ind w:hanging="0"/>
              <w:jc w:val="start"/>
              <w:rPr/>
            </w:pPr>
            <w:r>
              <w:rPr>
                <w:sz w:val="17"/>
                <w:szCs w:val="17"/>
              </w:rPr>
              <w:t xml:space="preserve">Búsqueda global (CMP-UI-018), selector de tema (CMP-UI-019), Centro de alertas (UI-016), perfil y cambio de clave (UI-002)</w:t>
            </w:r>
          </w:p>
        </w:tc>
        <w:tc>
          <w:tcPr>
            <w:tcW w:w="1900" w:type="dxa"/>
            <w:tcBorders>
              <w:bottom w:val="single" w:sz="12" w:space="0" w:color="000000"/>
            </w:tcBorders>
          </w:tcPr>
          <w:p>
            <w:pPr>
              <w:pStyle w:val="normal11"/>
              <w:keepLines/>
              <w:spacing w:lineRule="auto" w:line="264" w:before="40" w:after="40"/>
              <w:ind w:hanging="0"/>
              <w:jc w:val="start"/>
              <w:rPr/>
            </w:pPr>
            <w:r>
              <w:rPr>
                <w:sz w:val="17"/>
                <w:szCs w:val="17"/>
              </w:rPr>
              <w:t xml:space="preserve">Acción principal del rol: «Registrar equipo» (AC-02) o «Reportar falla» (AC-04).</w:t>
            </w:r>
          </w:p>
        </w:tc>
      </w:tr>
    </w:tbl>
    <w:p>
      <w:pPr>
        <w:pStyle w:val="normal11"/>
        <w:spacing w:lineRule="auto" w:line="480" w:before="80" w:after="240"/>
        <w:ind w:hanging="0"/>
        <w:jc w:val="both"/>
        <w:rPr/>
      </w:pPr>
      <w:r>
        <w:rPr>
          <w:i/>
          <w:iCs/>
          <w:sz w:val="19"/>
          <w:szCs w:val="19"/>
        </w:rPr>
        <w:t xml:space="preserve">Nota. </w:t>
      </w:r>
      <w:r>
        <w:rPr>
          <w:sz w:val="19"/>
          <w:szCs w:val="19"/>
        </w:rPr>
        <w:t>Estructura derivada de la matriz RBAC (Tabla 8 del DOC-03-ERS) y de los nueve módulos funcionales.</w:t>
      </w:r>
    </w:p>
    <w:p>
      <w:pPr>
        <w:pStyle w:val="normal11"/>
        <w:keepNext w:val="true"/>
        <w:numPr>
          <w:ilvl w:val="0"/>
          <w:numId w:val="0"/>
        </w:numPr>
        <w:spacing w:lineRule="auto" w:line="480" w:before="280" w:after="120"/>
        <w:ind w:hanging="0" w:start="0"/>
        <w:jc w:val="both"/>
        <w:outlineLvl w:val="1"/>
        <w:rPr/>
      </w:pPr>
      <w:r>
        <w:rPr>
          <w:b/>
          <w:bCs/>
          <w:sz w:val="24"/>
          <w:szCs w:val="24"/>
        </w:rPr>
        <w:t>4.3 Mapa del Sitio</w:t>
      </w:r>
    </w:p>
    <w:p>
      <w:pPr>
        <w:pStyle w:val="normal11"/>
        <w:spacing w:lineRule="auto" w:line="480" w:before="0" w:after="120"/>
        <w:ind w:firstLine="720"/>
        <w:jc w:val="both"/>
        <w:rPr/>
      </w:pPr>
      <w:r>
        <w:rPr/>
        <w:t>La Figura 1 muestra la jerarquía, la agrupación y las rutas principales de la aplicación con los roles que acceden a cada pantalla. El mapa no reemplaza los flujos detallados de la Sección 5; su fuente editable se conserva junto a la imagen.</w:t>
      </w:r>
    </w:p>
    <w:p>
      <w:pPr>
        <w:pStyle w:val="normal11"/>
        <w:keepNext w:val="true"/>
        <w:spacing w:lineRule="auto" w:line="480" w:before="240" w:after="0"/>
        <w:ind w:hanging="0"/>
        <w:rPr/>
      </w:pPr>
      <w:r>
        <w:rPr>
          <w:b/>
          <w:bCs/>
          <w:sz w:val="22"/>
          <w:szCs w:val="22"/>
        </w:rPr>
        <w:t>Figura 1</w:t>
      </w:r>
    </w:p>
    <w:p>
      <w:pPr>
        <w:pStyle w:val="normal11"/>
        <w:keepNext w:val="true"/>
        <w:spacing w:lineRule="auto" w:line="480" w:before="0" w:after="120"/>
        <w:ind w:hanging="0"/>
        <w:rPr/>
      </w:pPr>
      <w:r>
        <w:rPr>
          <w:i/>
          <w:iCs/>
          <w:sz w:val="22"/>
          <w:szCs w:val="22"/>
        </w:rPr>
        <w:t>Mapa General de Navegación de SITBIO (DIA-IA-01)</w:t>
      </w:r>
    </w:p>
    <w:p>
      <w:pPr>
        <w:pStyle w:val="normal11"/>
        <w:keepNext w:val="true"/>
        <w:jc w:val="center"/>
        <w:rPr/>
      </w:pPr>
      <w:r>
        <w:rPr/>
        <w:drawing>
          <wp:inline distT="0" distB="0" distL="0" distR="0">
            <wp:extent cx="5852160" cy="33245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852160" cy="3324565"/>
                    </a:xfrm>
                    <a:prstGeom prst="rect">
                      <a:avLst/>
                    </a:prstGeom>
                    <a:noFill/>
                  </pic:spPr>
                </pic:pic>
              </a:graphicData>
            </a:graphic>
          </wp:inline>
        </w:drawing>
      </w:r>
    </w:p>
    <w:p>
      <w:pPr>
        <w:pStyle w:val="normal11"/>
        <w:spacing w:lineRule="auto" w:line="480" w:before="80" w:after="240"/>
        <w:ind w:hanging="0"/>
        <w:jc w:val="both"/>
        <w:rPr/>
      </w:pPr>
      <w:r>
        <w:rPr>
          <w:i/>
          <w:iCs/>
          <w:sz w:val="19"/>
          <w:szCs w:val="19"/>
        </w:rPr>
        <w:t xml:space="preserve">Nota. </w:t>
      </w:r>
      <w:r>
        <w:rPr>
          <w:sz w:val="19"/>
          <w:szCs w:val="19"/>
        </w:rPr>
        <w:t>Elaboración propia del equipo SITBIO. Fuente editable: Diagramas/DIA-IA-01_Mapa_de_navegacion.dot.</w:t>
      </w:r>
    </w:p>
    <w:p>
      <w:pPr>
        <w:pStyle w:val="normal11"/>
        <w:keepNext w:val="true"/>
        <w:spacing w:lineRule="auto" w:line="480" w:before="240" w:after="0"/>
        <w:ind w:hanging="0"/>
        <w:jc w:val="both"/>
        <w:rPr/>
      </w:pPr>
      <w:r>
        <w:rPr>
          <w:b/>
          <w:bCs/>
          <w:sz w:val="22"/>
          <w:szCs w:val="22"/>
        </w:rPr>
        <w:t>Tabla 15</w:t>
      </w:r>
    </w:p>
    <w:p>
      <w:pPr>
        <w:pStyle w:val="normal11"/>
        <w:keepNext w:val="true"/>
        <w:spacing w:lineRule="auto" w:line="480" w:before="0" w:after="120"/>
        <w:ind w:hanging="0"/>
        <w:jc w:val="both"/>
        <w:rPr/>
      </w:pPr>
      <w:r>
        <w:rPr>
          <w:i/>
          <w:iCs/>
          <w:sz w:val="22"/>
          <w:szCs w:val="22"/>
        </w:rPr>
        <w:t>Registro de Diagramas de Arquitectura de Información</w:t>
      </w:r>
    </w:p>
    <w:tbl>
      <w:tblPr>
        <w:tblStyle w:val="Table1"/>
        <w:tblW w:w="9360" w:type="dxa"/>
        <w:jc w:val="center"/>
        <w:tblInd w:w="0" w:type="dxa"/>
        <w:tblLayout w:type="fixed"/>
        <w:tblCellMar>
          <w:top w:w="0" w:type="dxa"/>
          <w:start w:w="80" w:type="dxa"/>
          <w:bottom w:w="0" w:type="dxa"/>
          <w:end w:w="80" w:type="dxa"/>
        </w:tblCellMar>
        <w:tblLook w:val="0400"/>
      </w:tblPr>
      <w:tblGrid>
        <w:gridCol w:w="1218"/>
        <w:gridCol w:w="1901"/>
        <w:gridCol w:w="813"/>
        <w:gridCol w:w="2984"/>
        <w:gridCol w:w="1218"/>
        <w:gridCol w:w="1226"/>
      </w:tblGrid>
      <w:tr>
        <w:trPr>
          <w:tblHeader w:val="true"/>
          <w:cantSplit/>
        </w:trPr>
        <w:tc>
          <w:tcPr>
            <w:tcW w:w="1218"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ID diagrama</w:t>
            </w:r>
          </w:p>
        </w:tc>
        <w:tc>
          <w:tcPr>
            <w:tcW w:w="1901"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Nombre</w:t>
            </w:r>
          </w:p>
        </w:tc>
        <w:tc>
          <w:tcPr>
            <w:tcW w:w="813"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Versión</w:t>
            </w:r>
          </w:p>
        </w:tc>
        <w:tc>
          <w:tcPr>
            <w:tcW w:w="2984"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Ubicación</w:t>
            </w:r>
          </w:p>
        </w:tc>
        <w:tc>
          <w:tcPr>
            <w:tcW w:w="1218"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Validado por</w:t>
            </w:r>
          </w:p>
        </w:tc>
        <w:tc>
          <w:tcPr>
            <w:tcW w:w="1226"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Fecha</w:t>
            </w:r>
          </w:p>
        </w:tc>
      </w:tr>
      <w:tr>
        <w:trPr>
          <w:cantSplit/>
        </w:trPr>
        <w:tc>
          <w:tcPr>
            <w:tcW w:w="1218" w:type="dxa"/>
            <w:tcBorders>
              <w:bottom w:val="single" w:sz="2" w:space="0" w:color="BFBFBF"/>
            </w:tcBorders>
          </w:tcPr>
          <w:p>
            <w:pPr>
              <w:pStyle w:val="normal11"/>
              <w:keepNext w:val="true"/>
              <w:keepLines/>
              <w:spacing w:lineRule="auto" w:line="264" w:before="40" w:after="40"/>
              <w:ind w:hanging="0"/>
              <w:jc w:val="start"/>
              <w:rPr/>
            </w:pPr>
            <w:r>
              <w:rPr>
                <w:sz w:val="17"/>
                <w:szCs w:val="17"/>
              </w:rPr>
              <w:t>DIA-IA-01</w:t>
            </w:r>
          </w:p>
        </w:tc>
        <w:tc>
          <w:tcPr>
            <w:tcW w:w="1901" w:type="dxa"/>
            <w:tcBorders>
              <w:bottom w:val="single" w:sz="2" w:space="0" w:color="BFBFBF"/>
            </w:tcBorders>
          </w:tcPr>
          <w:p>
            <w:pPr>
              <w:pStyle w:val="normal11"/>
              <w:keepNext w:val="true"/>
              <w:keepLines/>
              <w:spacing w:lineRule="auto" w:line="264" w:before="40" w:after="40"/>
              <w:ind w:hanging="0"/>
              <w:jc w:val="start"/>
              <w:rPr/>
            </w:pPr>
            <w:r>
              <w:rPr>
                <w:sz w:val="17"/>
                <w:szCs w:val="17"/>
              </w:rPr>
              <w:t>Mapa general de navegación</w:t>
            </w:r>
          </w:p>
        </w:tc>
        <w:tc>
          <w:tcPr>
            <w:tcW w:w="813" w:type="dxa"/>
            <w:tcBorders>
              <w:bottom w:val="single" w:sz="2" w:space="0" w:color="BFBFBF"/>
            </w:tcBorders>
          </w:tcPr>
          <w:p>
            <w:pPr>
              <w:pStyle w:val="normal11"/>
              <w:keepNext w:val="true"/>
              <w:keepLines/>
              <w:spacing w:lineRule="auto" w:line="264" w:before="40" w:after="40"/>
              <w:ind w:hanging="0"/>
              <w:jc w:val="start"/>
              <w:rPr/>
            </w:pPr>
            <w:r>
              <w:rPr>
                <w:sz w:val="17"/>
                <w:szCs w:val="17"/>
              </w:rPr>
              <w:t xml:space="preserve">1.1</w:t>
            </w:r>
          </w:p>
        </w:tc>
        <w:tc>
          <w:tcPr>
            <w:tcW w:w="2984" w:type="dxa"/>
            <w:tcBorders>
              <w:bottom w:val="single" w:sz="2" w:space="0" w:color="BFBFBF"/>
            </w:tcBorders>
          </w:tcPr>
          <w:p>
            <w:pPr>
              <w:pStyle w:val="normal11"/>
              <w:keepNext w:val="true"/>
              <w:keepLines/>
              <w:spacing w:lineRule="auto" w:line="264" w:before="40" w:after="40"/>
              <w:ind w:hanging="0"/>
              <w:jc w:val="start"/>
              <w:rPr/>
            </w:pPr>
            <w:r>
              <w:rPr>
                <w:sz w:val="17"/>
                <w:szCs w:val="17"/>
              </w:rPr>
              <w:t>Diagramas/DIA-IA-01_Mapa_de_navegacion (.dot y .png)</w:t>
            </w:r>
          </w:p>
        </w:tc>
        <w:tc>
          <w:tcPr>
            <w:tcW w:w="1218" w:type="dxa"/>
            <w:tcBorders>
              <w:bottom w:val="single" w:sz="2" w:space="0" w:color="BFBFBF"/>
            </w:tcBorders>
          </w:tcPr>
          <w:p>
            <w:pPr>
              <w:pStyle w:val="normal11"/>
              <w:keepNext w:val="true"/>
              <w:keepLines/>
              <w:spacing w:lineRule="auto" w:line="264" w:before="40" w:after="40"/>
              <w:ind w:hanging="0"/>
              <w:jc w:val="start"/>
              <w:rPr/>
            </w:pPr>
            <w:r>
              <w:rPr>
                <w:sz w:val="17"/>
                <w:szCs w:val="17"/>
              </w:rPr>
              <w:t>Pendiente</w:t>
            </w:r>
          </w:p>
        </w:tc>
        <w:tc>
          <w:tcPr>
            <w:tcW w:w="1226" w:type="dxa"/>
            <w:tcBorders>
              <w:bottom w:val="single" w:sz="2" w:space="0" w:color="BFBFBF"/>
            </w:tcBorders>
          </w:tcPr>
          <w:p>
            <w:pPr>
              <w:pStyle w:val="normal11"/>
              <w:keepNext w:val="true"/>
              <w:keepLines/>
              <w:spacing w:lineRule="auto" w:line="264" w:before="40" w:after="40"/>
              <w:ind w:hanging="0"/>
              <w:jc w:val="start"/>
              <w:rPr/>
            </w:pPr>
            <w:r>
              <w:rPr>
                <w:sz w:val="17"/>
                <w:szCs w:val="17"/>
              </w:rPr>
              <w:t xml:space="preserve">23/10/2026</w:t>
            </w:r>
          </w:p>
        </w:tc>
      </w:tr>
      <w:tr>
        <w:trPr>
          <w:cantSplit/>
        </w:trPr>
        <w:tc>
          <w:tcPr>
            <w:tcW w:w="1218" w:type="dxa"/>
            <w:tcBorders>
              <w:bottom w:val="single" w:sz="12" w:space="0" w:color="000000"/>
            </w:tcBorders>
          </w:tcPr>
          <w:p>
            <w:pPr>
              <w:pStyle w:val="normal11"/>
              <w:keepLines/>
              <w:spacing w:lineRule="auto" w:line="264" w:before="40" w:after="40"/>
              <w:ind w:hanging="0"/>
              <w:jc w:val="start"/>
              <w:rPr/>
            </w:pPr>
            <w:r>
              <w:rPr>
                <w:sz w:val="17"/>
                <w:szCs w:val="17"/>
              </w:rPr>
              <w:t>DIA-IA-02</w:t>
            </w:r>
          </w:p>
        </w:tc>
        <w:tc>
          <w:tcPr>
            <w:tcW w:w="1901" w:type="dxa"/>
            <w:tcBorders>
              <w:bottom w:val="single" w:sz="12" w:space="0" w:color="000000"/>
            </w:tcBorders>
          </w:tcPr>
          <w:p>
            <w:pPr>
              <w:pStyle w:val="normal11"/>
              <w:keepLines/>
              <w:spacing w:lineRule="auto" w:line="264" w:before="40" w:after="40"/>
              <w:ind w:hanging="0"/>
              <w:jc w:val="start"/>
              <w:rPr/>
            </w:pPr>
            <w:r>
              <w:rPr>
                <w:sz w:val="17"/>
                <w:szCs w:val="17"/>
              </w:rPr>
              <w:t>Arquitectura móvil</w:t>
            </w:r>
          </w:p>
        </w:tc>
        <w:tc>
          <w:tcPr>
            <w:tcW w:w="813" w:type="dxa"/>
            <w:tcBorders>
              <w:bottom w:val="single" w:sz="12" w:space="0" w:color="000000"/>
            </w:tcBorders>
          </w:tcPr>
          <w:p>
            <w:pPr>
              <w:pStyle w:val="normal11"/>
              <w:keepLines/>
              <w:spacing w:lineRule="auto" w:line="264" w:before="40" w:after="40"/>
              <w:ind w:hanging="0"/>
              <w:jc w:val="start"/>
              <w:rPr/>
            </w:pPr>
            <w:r>
              <w:rPr>
                <w:sz w:val="17"/>
                <w:szCs w:val="17"/>
              </w:rPr>
              <w:t>N.A.</w:t>
            </w:r>
          </w:p>
        </w:tc>
        <w:tc>
          <w:tcPr>
            <w:tcW w:w="2984" w:type="dxa"/>
            <w:tcBorders>
              <w:bottom w:val="single" w:sz="12" w:space="0" w:color="000000"/>
            </w:tcBorders>
          </w:tcPr>
          <w:p>
            <w:pPr>
              <w:pStyle w:val="normal11"/>
              <w:keepLines/>
              <w:spacing w:lineRule="auto" w:line="264" w:before="40" w:after="40"/>
              <w:ind w:hanging="0"/>
              <w:jc w:val="start"/>
              <w:rPr/>
            </w:pPr>
            <w:r>
              <w:rPr>
                <w:sz w:val="17"/>
                <w:szCs w:val="17"/>
              </w:rPr>
              <w:t>No aplica: aplicación móvil excluida (EX-04).</w:t>
            </w:r>
          </w:p>
        </w:tc>
        <w:tc>
          <w:tcPr>
            <w:tcW w:w="1218" w:type="dxa"/>
            <w:tcBorders>
              <w:bottom w:val="single" w:sz="12" w:space="0" w:color="000000"/>
            </w:tcBorders>
          </w:tcPr>
          <w:p>
            <w:pPr>
              <w:pStyle w:val="normal11"/>
              <w:keepLines/>
              <w:spacing w:lineRule="auto" w:line="264" w:before="40" w:after="40"/>
              <w:ind w:hanging="0"/>
              <w:jc w:val="start"/>
              <w:rPr/>
            </w:pPr>
            <w:r>
              <w:rPr>
                <w:sz w:val="17"/>
                <w:szCs w:val="17"/>
              </w:rPr>
              <w:t>N.A.</w:t>
            </w:r>
          </w:p>
        </w:tc>
        <w:tc>
          <w:tcPr>
            <w:tcW w:w="1226" w:type="dxa"/>
            <w:tcBorders>
              <w:bottom w:val="single" w:sz="12" w:space="0" w:color="000000"/>
            </w:tcBorders>
          </w:tcPr>
          <w:p>
            <w:pPr>
              <w:pStyle w:val="normal11"/>
              <w:keepLines/>
              <w:spacing w:lineRule="auto" w:line="264" w:before="40" w:after="40"/>
              <w:ind w:hanging="0"/>
              <w:jc w:val="start"/>
              <w:rPr/>
            </w:pPr>
            <w:r>
              <w:rPr>
                <w:sz w:val="17"/>
                <w:szCs w:val="17"/>
              </w:rPr>
              <w:t>N.A.</w:t>
            </w:r>
          </w:p>
        </w:tc>
      </w:tr>
    </w:tbl>
    <w:p>
      <w:pPr>
        <w:pStyle w:val="normal11"/>
        <w:spacing w:lineRule="auto" w:line="480" w:before="80" w:after="240"/>
        <w:ind w:hanging="0"/>
        <w:jc w:val="both"/>
        <w:rPr/>
      </w:pPr>
      <w:r>
        <w:rPr>
          <w:i/>
          <w:iCs/>
          <w:sz w:val="19"/>
          <w:szCs w:val="19"/>
        </w:rPr>
        <w:t xml:space="preserve">Nota. </w:t>
      </w:r>
      <w:r>
        <w:rPr>
          <w:sz w:val="19"/>
          <w:szCs w:val="19"/>
        </w:rPr>
        <w:t>La validación del DIA-IA-01 corresponde al representante funcional y al instructor.</w:t>
      </w:r>
    </w:p>
    <w:p>
      <w:pPr>
        <w:pStyle w:val="normal11"/>
        <w:keepNext w:val="true"/>
        <w:numPr>
          <w:ilvl w:val="0"/>
          <w:numId w:val="0"/>
        </w:numPr>
        <w:spacing w:lineRule="auto" w:line="480" w:before="280" w:after="120"/>
        <w:ind w:hanging="0" w:start="0"/>
        <w:jc w:val="both"/>
        <w:outlineLvl w:val="1"/>
        <w:rPr/>
      </w:pPr>
      <w:r>
        <w:rPr>
          <w:b/>
          <w:bCs/>
          <w:sz w:val="24"/>
          <w:szCs w:val="24"/>
        </w:rPr>
        <w:t>4.4 Criterios de Calidad</w:t>
      </w:r>
    </w:p>
    <w:p>
      <w:pPr>
        <w:pStyle w:val="normal11"/>
        <w:spacing w:lineRule="auto" w:line="480" w:before="0" w:after="80"/>
        <w:ind w:hanging="360" w:start="720"/>
        <w:jc w:val="both"/>
        <w:rPr/>
      </w:pPr>
      <w:r>
        <w:rPr/>
        <w:t xml:space="preserve">• </w:t>
      </w:r>
      <w:r>
        <w:rPr/>
        <w:t>Las etiquetas usan el lenguaje de los usuarios: «Reportar falla», «Tiquete», «Hoja de vida», «Orden de trabajo»; se evita la jerga técnica como «documento BSON» o «tenant_id» en la interfaz.</w:t>
      </w:r>
    </w:p>
    <w:p>
      <w:pPr>
        <w:pStyle w:val="normal11"/>
        <w:spacing w:lineRule="auto" w:line="480" w:before="0" w:after="80"/>
        <w:ind w:hanging="360" w:start="720"/>
        <w:jc w:val="both"/>
        <w:rPr/>
      </w:pPr>
      <w:r>
        <w:rPr/>
        <w:t xml:space="preserve">• </w:t>
      </w:r>
      <w:r>
        <w:rPr/>
        <w:t>La ubicación de contenidos es predecible: todo lo del equipo vive en su hoja de vida y todo lo de la orden, en la orden.</w:t>
      </w:r>
    </w:p>
    <w:p>
      <w:pPr>
        <w:pStyle w:val="normal11"/>
        <w:spacing w:lineRule="auto" w:line="480" w:before="0" w:after="80"/>
        <w:ind w:hanging="360" w:start="720"/>
        <w:jc w:val="both"/>
        <w:rPr/>
      </w:pPr>
      <w:r>
        <w:rPr/>
        <w:t xml:space="preserve">• </w:t>
      </w:r>
      <w:r>
        <w:rPr/>
        <w:t>No existen rutas duplicadas sin justificación; el acceso rápido del inicio abre la misma pantalla que el menú.</w:t>
      </w:r>
    </w:p>
    <w:p>
      <w:pPr>
        <w:pStyle w:val="normal11"/>
        <w:spacing w:lineRule="auto" w:line="480" w:before="0" w:after="80"/>
        <w:ind w:hanging="360" w:start="720"/>
        <w:jc w:val="both"/>
        <w:rPr/>
      </w:pPr>
      <w:r>
        <w:rPr/>
        <w:t xml:space="preserve">• </w:t>
      </w:r>
      <w:r>
        <w:rPr/>
        <w:t>Los permisos se reflejan sin depender solo de ocultar botones: la API responde HTTP 403 y la interfaz muestra el estado «Permiso insuficiente».</w:t>
      </w:r>
    </w:p>
    <w:p>
      <w:pPr>
        <w:pStyle w:val="normal11"/>
        <w:spacing w:lineRule="auto" w:line="480" w:before="0" w:after="80"/>
        <w:ind w:hanging="360" w:start="720"/>
        <w:jc w:val="both"/>
        <w:rPr/>
      </w:pPr>
      <w:r>
        <w:rPr/>
        <w:t xml:space="preserve">• </w:t>
      </w:r>
      <w:r>
        <w:rPr/>
        <w:t>El flujo crítico de reporte de falla se completa en una sola pantalla con cuatro datos (RNF-001).</w:t>
      </w:r>
    </w:p>
    <w:p>
      <w:pPr>
        <w:pStyle w:val="normal11"/>
        <w:spacing w:lineRule="auto" w:line="480" w:before="0" w:after="80"/>
        <w:ind w:hanging="360" w:start="720"/>
        <w:jc w:val="both"/>
        <w:rPr/>
      </w:pPr>
      <w:r>
        <w:rPr/>
        <w:t xml:space="preserve">• </w:t>
      </w:r>
      <w:r>
        <w:rPr/>
        <w:t>La orientación se conserva con el título de pantalla, la ruta de migas (p. ej., Gestión biomédica › Equipos biomédicos › PL-00123) y el elemento activo resaltado en el menú.</w:t>
      </w:r>
    </w:p>
    <w:p>
      <w:pPr>
        <w:pStyle w:val="normal11"/>
        <w:keepNext w:val="true"/>
        <w:numPr>
          <w:ilvl w:val="0"/>
          <w:numId w:val="0"/>
        </w:numPr>
        <w:spacing w:lineRule="auto" w:line="480" w:before="360" w:after="160"/>
        <w:ind w:hanging="0" w:start="0"/>
        <w:jc w:val="both"/>
        <w:outlineLvl w:val="0"/>
        <w:rPr/>
      </w:pPr>
      <w:r>
        <w:rPr>
          <w:b/>
          <w:bCs/>
          <w:sz w:val="24"/>
          <w:szCs w:val="24"/>
        </w:rPr>
        <w:t>5. Flujos de Usuario y Navegación</w:t>
      </w:r>
    </w:p>
    <w:p>
      <w:pPr>
        <w:pStyle w:val="normal11"/>
        <w:keepNext w:val="true"/>
        <w:numPr>
          <w:ilvl w:val="0"/>
          <w:numId w:val="0"/>
        </w:numPr>
        <w:spacing w:lineRule="auto" w:line="480" w:before="280" w:after="120"/>
        <w:ind w:hanging="0" w:start="0"/>
        <w:jc w:val="both"/>
        <w:outlineLvl w:val="1"/>
        <w:rPr/>
      </w:pPr>
      <w:r>
        <w:rPr>
          <w:b/>
          <w:bCs/>
          <w:sz w:val="24"/>
          <w:szCs w:val="24"/>
        </w:rPr>
        <w:t>5.1 Catálogo de Flujos</w:t>
      </w:r>
    </w:p>
    <w:p>
      <w:pPr>
        <w:pStyle w:val="normal11"/>
        <w:keepNext w:val="true"/>
        <w:spacing w:lineRule="auto" w:line="480" w:before="240" w:after="0"/>
        <w:ind w:hanging="0"/>
        <w:jc w:val="both"/>
        <w:rPr/>
      </w:pPr>
      <w:r>
        <w:rPr>
          <w:b/>
          <w:bCs/>
          <w:sz w:val="22"/>
          <w:szCs w:val="22"/>
        </w:rPr>
        <w:t>Tabla 16</w:t>
      </w:r>
    </w:p>
    <w:p>
      <w:pPr>
        <w:pStyle w:val="normal11"/>
        <w:keepNext w:val="true"/>
        <w:spacing w:lineRule="auto" w:line="480" w:before="0" w:after="120"/>
        <w:ind w:hanging="0"/>
        <w:jc w:val="both"/>
        <w:rPr/>
      </w:pPr>
      <w:r>
        <w:rPr>
          <w:i/>
          <w:iCs/>
          <w:sz w:val="22"/>
          <w:szCs w:val="22"/>
        </w:rPr>
        <w:t>Catálogo de Flujos de Usuario</w:t>
      </w:r>
    </w:p>
    <w:tbl>
      <w:tblPr>
        <w:tblStyle w:val="Table1"/>
        <w:tblW w:w="9360" w:type="dxa"/>
        <w:jc w:val="center"/>
        <w:tblInd w:w="0" w:type="dxa"/>
        <w:tblLayout w:type="fixed"/>
        <w:tblCellMar>
          <w:top w:w="0" w:type="dxa"/>
          <w:start w:w="80" w:type="dxa"/>
          <w:bottom w:w="0" w:type="dxa"/>
          <w:end w:w="80" w:type="dxa"/>
        </w:tblCellMar>
        <w:tblLook w:val="0400"/>
      </w:tblPr>
      <w:tblGrid>
        <w:gridCol w:w="861"/>
        <w:gridCol w:w="1607"/>
        <w:gridCol w:w="1089"/>
        <w:gridCol w:w="1493"/>
        <w:gridCol w:w="691"/>
        <w:gridCol w:w="689"/>
        <w:gridCol w:w="2182"/>
        <w:gridCol w:w="748"/>
      </w:tblGrid>
      <w:tr>
        <w:trPr>
          <w:tblHeader w:val="true"/>
          <w:cantSplit/>
        </w:trPr>
        <w:tc>
          <w:tcPr>
            <w:tcW w:w="861"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ID</w:t>
            </w:r>
          </w:p>
        </w:tc>
        <w:tc>
          <w:tcPr>
            <w:tcW w:w="1607"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Nombre</w:t>
            </w:r>
          </w:p>
        </w:tc>
        <w:tc>
          <w:tcPr>
            <w:tcW w:w="1089"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Actor</w:t>
            </w:r>
          </w:p>
        </w:tc>
        <w:tc>
          <w:tcPr>
            <w:tcW w:w="1493"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Objetivo</w:t>
            </w:r>
          </w:p>
        </w:tc>
        <w:tc>
          <w:tcPr>
            <w:tcW w:w="691"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Inicio</w:t>
            </w:r>
          </w:p>
        </w:tc>
        <w:tc>
          <w:tcPr>
            <w:tcW w:w="689"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Fin</w:t>
            </w:r>
          </w:p>
        </w:tc>
        <w:tc>
          <w:tcPr>
            <w:tcW w:w="2182"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Historias / requisitos</w:t>
            </w:r>
          </w:p>
        </w:tc>
        <w:tc>
          <w:tcPr>
            <w:tcW w:w="748"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Prioridad</w:t>
            </w:r>
          </w:p>
        </w:tc>
      </w:tr>
      <w:tr>
        <w:trPr>
          <w:cantSplit/>
        </w:trPr>
        <w:tc>
          <w:tcPr>
            <w:tcW w:w="861" w:type="dxa"/>
            <w:tcBorders>
              <w:bottom w:val="single" w:sz="2" w:space="0" w:color="BFBFBF"/>
            </w:tcBorders>
          </w:tcPr>
          <w:p>
            <w:pPr>
              <w:pStyle w:val="normal11"/>
              <w:keepNext w:val="true"/>
              <w:keepLines/>
              <w:spacing w:lineRule="auto" w:line="264" w:before="40" w:after="40"/>
              <w:ind w:hanging="0"/>
              <w:jc w:val="start"/>
              <w:rPr/>
            </w:pPr>
            <w:r>
              <w:rPr>
                <w:sz w:val="17"/>
                <w:szCs w:val="17"/>
              </w:rPr>
              <w:t>FLU-001</w:t>
            </w:r>
          </w:p>
        </w:tc>
        <w:tc>
          <w:tcPr>
            <w:tcW w:w="1607" w:type="dxa"/>
            <w:tcBorders>
              <w:bottom w:val="single" w:sz="2" w:space="0" w:color="BFBFBF"/>
            </w:tcBorders>
          </w:tcPr>
          <w:p>
            <w:pPr>
              <w:pStyle w:val="normal11"/>
              <w:keepNext w:val="true"/>
              <w:keepLines/>
              <w:spacing w:lineRule="auto" w:line="264" w:before="40" w:after="40"/>
              <w:ind w:hanging="0"/>
              <w:jc w:val="start"/>
              <w:rPr/>
            </w:pPr>
            <w:r>
              <w:rPr>
                <w:sz w:val="17"/>
                <w:szCs w:val="17"/>
              </w:rPr>
              <w:t>Iniciar sesión y acceder por rol</w:t>
            </w:r>
          </w:p>
        </w:tc>
        <w:tc>
          <w:tcPr>
            <w:tcW w:w="1089" w:type="dxa"/>
            <w:tcBorders>
              <w:bottom w:val="single" w:sz="2" w:space="0" w:color="BFBFBF"/>
            </w:tcBorders>
          </w:tcPr>
          <w:p>
            <w:pPr>
              <w:pStyle w:val="normal11"/>
              <w:keepNext w:val="true"/>
              <w:keepLines/>
              <w:spacing w:lineRule="auto" w:line="264" w:before="40" w:after="40"/>
              <w:ind w:hanging="0"/>
              <w:jc w:val="start"/>
              <w:rPr/>
            </w:pPr>
            <w:r>
              <w:rPr>
                <w:sz w:val="17"/>
                <w:szCs w:val="17"/>
              </w:rPr>
              <w:t>PER-001 a PER-007</w:t>
            </w:r>
          </w:p>
        </w:tc>
        <w:tc>
          <w:tcPr>
            <w:tcW w:w="1493" w:type="dxa"/>
            <w:tcBorders>
              <w:bottom w:val="single" w:sz="2" w:space="0" w:color="BFBFBF"/>
            </w:tcBorders>
          </w:tcPr>
          <w:p>
            <w:pPr>
              <w:pStyle w:val="normal11"/>
              <w:keepNext w:val="true"/>
              <w:keepLines/>
              <w:spacing w:lineRule="auto" w:line="264" w:before="40" w:after="40"/>
              <w:ind w:hanging="0"/>
              <w:jc w:val="start"/>
              <w:rPr/>
            </w:pPr>
            <w:r>
              <w:rPr>
                <w:sz w:val="17"/>
                <w:szCs w:val="17"/>
              </w:rPr>
              <w:t>Entrar al panel del rol.</w:t>
            </w:r>
          </w:p>
        </w:tc>
        <w:tc>
          <w:tcPr>
            <w:tcW w:w="691" w:type="dxa"/>
            <w:tcBorders>
              <w:bottom w:val="single" w:sz="2" w:space="0" w:color="BFBFBF"/>
            </w:tcBorders>
          </w:tcPr>
          <w:p>
            <w:pPr>
              <w:pStyle w:val="normal11"/>
              <w:keepNext w:val="true"/>
              <w:keepLines/>
              <w:spacing w:lineRule="auto" w:line="264" w:before="40" w:after="40"/>
              <w:ind w:hanging="0"/>
              <w:jc w:val="start"/>
              <w:rPr/>
            </w:pPr>
            <w:r>
              <w:rPr>
                <w:sz w:val="17"/>
                <w:szCs w:val="17"/>
              </w:rPr>
              <w:t>UI-001</w:t>
            </w:r>
          </w:p>
        </w:tc>
        <w:tc>
          <w:tcPr>
            <w:tcW w:w="689" w:type="dxa"/>
            <w:tcBorders>
              <w:bottom w:val="single" w:sz="2" w:space="0" w:color="BFBFBF"/>
            </w:tcBorders>
          </w:tcPr>
          <w:p>
            <w:pPr>
              <w:pStyle w:val="normal11"/>
              <w:keepNext w:val="true"/>
              <w:keepLines/>
              <w:spacing w:lineRule="auto" w:line="264" w:before="40" w:after="40"/>
              <w:ind w:hanging="0"/>
              <w:jc w:val="start"/>
              <w:rPr/>
            </w:pPr>
            <w:r>
              <w:rPr>
                <w:sz w:val="17"/>
                <w:szCs w:val="17"/>
              </w:rPr>
              <w:t>UI-003</w:t>
            </w:r>
          </w:p>
        </w:tc>
        <w:tc>
          <w:tcPr>
            <w:tcW w:w="2182" w:type="dxa"/>
            <w:tcBorders>
              <w:bottom w:val="single" w:sz="2" w:space="0" w:color="BFBFBF"/>
            </w:tcBorders>
          </w:tcPr>
          <w:p>
            <w:pPr>
              <w:pStyle w:val="normal11"/>
              <w:keepNext w:val="true"/>
              <w:keepLines/>
              <w:spacing w:lineRule="auto" w:line="264" w:before="40" w:after="40"/>
              <w:ind w:hanging="0"/>
              <w:jc w:val="start"/>
              <w:rPr/>
            </w:pPr>
            <w:r>
              <w:rPr>
                <w:sz w:val="17"/>
                <w:szCs w:val="17"/>
              </w:rPr>
              <w:t>HU-001, HU-012, HU-013 / RF-002, RF-011, RF-012 (CU-001)</w:t>
            </w:r>
          </w:p>
        </w:tc>
        <w:tc>
          <w:tcPr>
            <w:tcW w:w="748" w:type="dxa"/>
            <w:tcBorders>
              <w:bottom w:val="single" w:sz="2" w:space="0" w:color="BFBFBF"/>
            </w:tcBorders>
          </w:tcPr>
          <w:p>
            <w:pPr>
              <w:pStyle w:val="normal11"/>
              <w:keepNext w:val="true"/>
              <w:keepLines/>
              <w:spacing w:lineRule="auto" w:line="264" w:before="40" w:after="40"/>
              <w:ind w:hanging="0"/>
              <w:jc w:val="start"/>
              <w:rPr/>
            </w:pPr>
            <w:r>
              <w:rPr>
                <w:sz w:val="17"/>
                <w:szCs w:val="17"/>
              </w:rPr>
              <w:t>Alta</w:t>
            </w:r>
          </w:p>
        </w:tc>
      </w:tr>
      <w:tr>
        <w:trPr>
          <w:cantSplit/>
        </w:trPr>
        <w:tc>
          <w:tcPr>
            <w:tcW w:w="861" w:type="dxa"/>
            <w:tcBorders>
              <w:bottom w:val="single" w:sz="2" w:space="0" w:color="BFBFBF"/>
            </w:tcBorders>
          </w:tcPr>
          <w:p>
            <w:pPr>
              <w:pStyle w:val="normal11"/>
              <w:keepNext w:val="true"/>
              <w:keepLines/>
              <w:spacing w:lineRule="auto" w:line="264" w:before="40" w:after="40"/>
              <w:ind w:hanging="0"/>
              <w:jc w:val="start"/>
              <w:rPr/>
            </w:pPr>
            <w:r>
              <w:rPr>
                <w:sz w:val="17"/>
                <w:szCs w:val="17"/>
              </w:rPr>
              <w:t>FLU-002</w:t>
            </w:r>
          </w:p>
        </w:tc>
        <w:tc>
          <w:tcPr>
            <w:tcW w:w="1607" w:type="dxa"/>
            <w:tcBorders>
              <w:bottom w:val="single" w:sz="2" w:space="0" w:color="BFBFBF"/>
            </w:tcBorders>
          </w:tcPr>
          <w:p>
            <w:pPr>
              <w:pStyle w:val="normal11"/>
              <w:keepNext w:val="true"/>
              <w:keepLines/>
              <w:spacing w:lineRule="auto" w:line="264" w:before="40" w:after="40"/>
              <w:ind w:hanging="0"/>
              <w:jc w:val="start"/>
              <w:rPr/>
            </w:pPr>
            <w:r>
              <w:rPr>
                <w:sz w:val="17"/>
                <w:szCs w:val="17"/>
              </w:rPr>
              <w:t>Registrar y mantener la hoja de vida</w:t>
            </w:r>
          </w:p>
        </w:tc>
        <w:tc>
          <w:tcPr>
            <w:tcW w:w="1089" w:type="dxa"/>
            <w:tcBorders>
              <w:bottom w:val="single" w:sz="2" w:space="0" w:color="BFBFBF"/>
            </w:tcBorders>
          </w:tcPr>
          <w:p>
            <w:pPr>
              <w:pStyle w:val="normal11"/>
              <w:keepNext w:val="true"/>
              <w:keepLines/>
              <w:spacing w:lineRule="auto" w:line="264" w:before="40" w:after="40"/>
              <w:ind w:hanging="0"/>
              <w:jc w:val="start"/>
              <w:rPr/>
            </w:pPr>
            <w:r>
              <w:rPr>
                <w:sz w:val="17"/>
                <w:szCs w:val="17"/>
              </w:rPr>
              <w:t>PER-003</w:t>
            </w:r>
          </w:p>
        </w:tc>
        <w:tc>
          <w:tcPr>
            <w:tcW w:w="1493" w:type="dxa"/>
            <w:tcBorders>
              <w:bottom w:val="single" w:sz="2" w:space="0" w:color="BFBFBF"/>
            </w:tcBorders>
          </w:tcPr>
          <w:p>
            <w:pPr>
              <w:pStyle w:val="normal11"/>
              <w:keepNext w:val="true"/>
              <w:keepLines/>
              <w:spacing w:lineRule="auto" w:line="264" w:before="40" w:after="40"/>
              <w:ind w:hanging="0"/>
              <w:jc w:val="start"/>
              <w:rPr/>
            </w:pPr>
            <w:r>
              <w:rPr>
                <w:sz w:val="17"/>
                <w:szCs w:val="17"/>
              </w:rPr>
              <w:t>Registrar un equipo con placa y serie únicas.</w:t>
            </w:r>
          </w:p>
        </w:tc>
        <w:tc>
          <w:tcPr>
            <w:tcW w:w="691" w:type="dxa"/>
            <w:tcBorders>
              <w:bottom w:val="single" w:sz="2" w:space="0" w:color="BFBFBF"/>
            </w:tcBorders>
          </w:tcPr>
          <w:p>
            <w:pPr>
              <w:pStyle w:val="normal11"/>
              <w:keepNext w:val="true"/>
              <w:keepLines/>
              <w:spacing w:lineRule="auto" w:line="264" w:before="40" w:after="40"/>
              <w:ind w:hanging="0"/>
              <w:jc w:val="start"/>
              <w:rPr/>
            </w:pPr>
            <w:r>
              <w:rPr>
                <w:sz w:val="17"/>
                <w:szCs w:val="17"/>
              </w:rPr>
              <w:t>UI-005</w:t>
            </w:r>
          </w:p>
        </w:tc>
        <w:tc>
          <w:tcPr>
            <w:tcW w:w="689" w:type="dxa"/>
            <w:tcBorders>
              <w:bottom w:val="single" w:sz="2" w:space="0" w:color="BFBFBF"/>
            </w:tcBorders>
          </w:tcPr>
          <w:p>
            <w:pPr>
              <w:pStyle w:val="normal11"/>
              <w:keepNext w:val="true"/>
              <w:keepLines/>
              <w:spacing w:lineRule="auto" w:line="264" w:before="40" w:after="40"/>
              <w:ind w:hanging="0"/>
              <w:jc w:val="start"/>
              <w:rPr/>
            </w:pPr>
            <w:r>
              <w:rPr>
                <w:sz w:val="17"/>
                <w:szCs w:val="17"/>
              </w:rPr>
              <w:t>UI-006</w:t>
            </w:r>
          </w:p>
        </w:tc>
        <w:tc>
          <w:tcPr>
            <w:tcW w:w="2182" w:type="dxa"/>
            <w:tcBorders>
              <w:bottom w:val="single" w:sz="2" w:space="0" w:color="BFBFBF"/>
            </w:tcBorders>
          </w:tcPr>
          <w:p>
            <w:pPr>
              <w:pStyle w:val="normal11"/>
              <w:keepNext w:val="true"/>
              <w:keepLines/>
              <w:spacing w:lineRule="auto" w:line="264" w:before="40" w:after="40"/>
              <w:ind w:hanging="0"/>
              <w:jc w:val="start"/>
              <w:rPr/>
            </w:pPr>
            <w:r>
              <w:rPr>
                <w:sz w:val="17"/>
                <w:szCs w:val="17"/>
              </w:rPr>
              <w:t>HU-002, HU-014, HU-015, HU-016 / RF-003, RF-014 a RF-016 (CU-002)</w:t>
            </w:r>
          </w:p>
        </w:tc>
        <w:tc>
          <w:tcPr>
            <w:tcW w:w="748" w:type="dxa"/>
            <w:tcBorders>
              <w:bottom w:val="single" w:sz="2" w:space="0" w:color="BFBFBF"/>
            </w:tcBorders>
          </w:tcPr>
          <w:p>
            <w:pPr>
              <w:pStyle w:val="normal11"/>
              <w:keepNext w:val="true"/>
              <w:keepLines/>
              <w:spacing w:lineRule="auto" w:line="264" w:before="40" w:after="40"/>
              <w:ind w:hanging="0"/>
              <w:jc w:val="start"/>
              <w:rPr/>
            </w:pPr>
            <w:r>
              <w:rPr>
                <w:sz w:val="17"/>
                <w:szCs w:val="17"/>
              </w:rPr>
              <w:t>Alta</w:t>
            </w:r>
          </w:p>
        </w:tc>
      </w:tr>
      <w:tr>
        <w:trPr>
          <w:cantSplit/>
        </w:trPr>
        <w:tc>
          <w:tcPr>
            <w:tcW w:w="861" w:type="dxa"/>
            <w:tcBorders>
              <w:bottom w:val="single" w:sz="2" w:space="0" w:color="BFBFBF"/>
            </w:tcBorders>
          </w:tcPr>
          <w:p>
            <w:pPr>
              <w:pStyle w:val="normal11"/>
              <w:keepLines/>
              <w:spacing w:lineRule="auto" w:line="264" w:before="40" w:after="40"/>
              <w:ind w:hanging="0"/>
              <w:jc w:val="start"/>
              <w:rPr/>
            </w:pPr>
            <w:r>
              <w:rPr>
                <w:sz w:val="17"/>
                <w:szCs w:val="17"/>
              </w:rPr>
              <w:t>FLU-003</w:t>
            </w:r>
          </w:p>
        </w:tc>
        <w:tc>
          <w:tcPr>
            <w:tcW w:w="1607" w:type="dxa"/>
            <w:tcBorders>
              <w:bottom w:val="single" w:sz="2" w:space="0" w:color="BFBFBF"/>
            </w:tcBorders>
          </w:tcPr>
          <w:p>
            <w:pPr>
              <w:pStyle w:val="normal11"/>
              <w:keepLines/>
              <w:spacing w:lineRule="auto" w:line="264" w:before="40" w:after="40"/>
              <w:ind w:hanging="0"/>
              <w:jc w:val="start"/>
              <w:rPr/>
            </w:pPr>
            <w:r>
              <w:rPr>
                <w:sz w:val="17"/>
                <w:szCs w:val="17"/>
              </w:rPr>
              <w:t>Reportar falla y obtener tiquete</w:t>
            </w:r>
          </w:p>
        </w:tc>
        <w:tc>
          <w:tcPr>
            <w:tcW w:w="1089" w:type="dxa"/>
            <w:tcBorders>
              <w:bottom w:val="single" w:sz="2" w:space="0" w:color="BFBFBF"/>
            </w:tcBorders>
          </w:tcPr>
          <w:p>
            <w:pPr>
              <w:pStyle w:val="normal11"/>
              <w:keepLines/>
              <w:spacing w:lineRule="auto" w:line="264" w:before="40" w:after="40"/>
              <w:ind w:hanging="0"/>
              <w:jc w:val="start"/>
              <w:rPr/>
            </w:pPr>
            <w:r>
              <w:rPr>
                <w:sz w:val="17"/>
                <w:szCs w:val="17"/>
              </w:rPr>
              <w:t>PER-001</w:t>
            </w:r>
          </w:p>
        </w:tc>
        <w:tc>
          <w:tcPr>
            <w:tcW w:w="1493" w:type="dxa"/>
            <w:tcBorders>
              <w:bottom w:val="single" w:sz="2" w:space="0" w:color="BFBFBF"/>
            </w:tcBorders>
          </w:tcPr>
          <w:p>
            <w:pPr>
              <w:pStyle w:val="normal11"/>
              <w:keepLines/>
              <w:spacing w:lineRule="auto" w:line="264" w:before="40" w:after="40"/>
              <w:ind w:hanging="0"/>
              <w:jc w:val="start"/>
              <w:rPr/>
            </w:pPr>
            <w:r>
              <w:rPr>
                <w:sz w:val="17"/>
                <w:szCs w:val="17"/>
              </w:rPr>
              <w:t>Generar el tiquete en menos de 2 min.</w:t>
            </w:r>
          </w:p>
        </w:tc>
        <w:tc>
          <w:tcPr>
            <w:tcW w:w="691" w:type="dxa"/>
            <w:tcBorders>
              <w:bottom w:val="single" w:sz="2" w:space="0" w:color="BFBFBF"/>
            </w:tcBorders>
          </w:tcPr>
          <w:p>
            <w:pPr>
              <w:pStyle w:val="normal11"/>
              <w:keepLines/>
              <w:spacing w:lineRule="auto" w:line="264" w:before="40" w:after="40"/>
              <w:ind w:hanging="0"/>
              <w:jc w:val="start"/>
              <w:rPr/>
            </w:pPr>
            <w:r>
              <w:rPr>
                <w:sz w:val="17"/>
                <w:szCs w:val="17"/>
              </w:rPr>
              <w:t>UI-003</w:t>
            </w:r>
          </w:p>
        </w:tc>
        <w:tc>
          <w:tcPr>
            <w:tcW w:w="689" w:type="dxa"/>
            <w:tcBorders>
              <w:bottom w:val="single" w:sz="2" w:space="0" w:color="BFBFBF"/>
            </w:tcBorders>
          </w:tcPr>
          <w:p>
            <w:pPr>
              <w:pStyle w:val="normal11"/>
              <w:keepLines/>
              <w:spacing w:lineRule="auto" w:line="264" w:before="40" w:after="40"/>
              <w:ind w:hanging="0"/>
              <w:jc w:val="start"/>
              <w:rPr/>
            </w:pPr>
            <w:r>
              <w:rPr>
                <w:sz w:val="17"/>
                <w:szCs w:val="17"/>
              </w:rPr>
              <w:t>UI-010</w:t>
            </w:r>
          </w:p>
        </w:tc>
        <w:tc>
          <w:tcPr>
            <w:tcW w:w="2182" w:type="dxa"/>
            <w:tcBorders>
              <w:bottom w:val="single" w:sz="2" w:space="0" w:color="BFBFBF"/>
            </w:tcBorders>
          </w:tcPr>
          <w:p>
            <w:pPr>
              <w:pStyle w:val="normal11"/>
              <w:keepLines/>
              <w:spacing w:lineRule="auto" w:line="264" w:before="40" w:after="40"/>
              <w:ind w:hanging="0"/>
              <w:jc w:val="start"/>
              <w:rPr/>
            </w:pPr>
            <w:r>
              <w:rPr>
                <w:sz w:val="17"/>
                <w:szCs w:val="17"/>
              </w:rPr>
              <w:t>HU-003, HU-018 / RF-004, RF-018 (CU-003)</w:t>
            </w:r>
          </w:p>
        </w:tc>
        <w:tc>
          <w:tcPr>
            <w:tcW w:w="748" w:type="dxa"/>
            <w:tcBorders>
              <w:bottom w:val="single" w:sz="2" w:space="0" w:color="BFBFBF"/>
            </w:tcBorders>
          </w:tcPr>
          <w:p>
            <w:pPr>
              <w:pStyle w:val="normal11"/>
              <w:keepLines/>
              <w:spacing w:lineRule="auto" w:line="264" w:before="40" w:after="40"/>
              <w:ind w:hanging="0"/>
              <w:jc w:val="start"/>
              <w:rPr/>
            </w:pPr>
            <w:r>
              <w:rPr>
                <w:sz w:val="17"/>
                <w:szCs w:val="17"/>
              </w:rPr>
              <w:t>Alta</w:t>
            </w:r>
          </w:p>
        </w:tc>
      </w:tr>
      <w:tr>
        <w:trPr>
          <w:cantSplit/>
        </w:trPr>
        <w:tc>
          <w:tcPr>
            <w:tcW w:w="861" w:type="dxa"/>
            <w:tcBorders>
              <w:bottom w:val="single" w:sz="2" w:space="0" w:color="BFBFBF"/>
            </w:tcBorders>
          </w:tcPr>
          <w:p>
            <w:pPr>
              <w:pStyle w:val="normal11"/>
              <w:keepLines/>
              <w:spacing w:lineRule="auto" w:line="264" w:before="40" w:after="40"/>
              <w:ind w:hanging="0"/>
              <w:jc w:val="start"/>
              <w:rPr/>
            </w:pPr>
            <w:r>
              <w:rPr>
                <w:sz w:val="17"/>
                <w:szCs w:val="17"/>
              </w:rPr>
              <w:t>FLU-004</w:t>
            </w:r>
          </w:p>
        </w:tc>
        <w:tc>
          <w:tcPr>
            <w:tcW w:w="1607" w:type="dxa"/>
            <w:tcBorders>
              <w:bottom w:val="single" w:sz="2" w:space="0" w:color="BFBFBF"/>
            </w:tcBorders>
          </w:tcPr>
          <w:p>
            <w:pPr>
              <w:pStyle w:val="normal11"/>
              <w:keepLines/>
              <w:spacing w:lineRule="auto" w:line="264" w:before="40" w:after="40"/>
              <w:ind w:hanging="0"/>
              <w:jc w:val="start"/>
              <w:rPr/>
            </w:pPr>
            <w:r>
              <w:rPr>
                <w:sz w:val="17"/>
                <w:szCs w:val="17"/>
              </w:rPr>
              <w:t>Priorizar y asignar orden de trabajo</w:t>
            </w:r>
          </w:p>
        </w:tc>
        <w:tc>
          <w:tcPr>
            <w:tcW w:w="1089" w:type="dxa"/>
            <w:tcBorders>
              <w:bottom w:val="single" w:sz="2" w:space="0" w:color="BFBFBF"/>
            </w:tcBorders>
          </w:tcPr>
          <w:p>
            <w:pPr>
              <w:pStyle w:val="normal11"/>
              <w:keepLines/>
              <w:spacing w:lineRule="auto" w:line="264" w:before="40" w:after="40"/>
              <w:ind w:hanging="0"/>
              <w:jc w:val="start"/>
              <w:rPr/>
            </w:pPr>
            <w:r>
              <w:rPr>
                <w:sz w:val="17"/>
                <w:szCs w:val="17"/>
              </w:rPr>
              <w:t>PER-003</w:t>
            </w:r>
          </w:p>
        </w:tc>
        <w:tc>
          <w:tcPr>
            <w:tcW w:w="1493" w:type="dxa"/>
            <w:tcBorders>
              <w:bottom w:val="single" w:sz="2" w:space="0" w:color="BFBFBF"/>
            </w:tcBorders>
          </w:tcPr>
          <w:p>
            <w:pPr>
              <w:pStyle w:val="normal11"/>
              <w:keepLines/>
              <w:spacing w:lineRule="auto" w:line="264" w:before="40" w:after="40"/>
              <w:ind w:hanging="0"/>
              <w:jc w:val="start"/>
              <w:rPr/>
            </w:pPr>
            <w:r>
              <w:rPr>
                <w:sz w:val="17"/>
                <w:szCs w:val="17"/>
              </w:rPr>
              <w:t>Asignar un técnico activo.</w:t>
            </w:r>
          </w:p>
        </w:tc>
        <w:tc>
          <w:tcPr>
            <w:tcW w:w="691" w:type="dxa"/>
            <w:tcBorders>
              <w:bottom w:val="single" w:sz="2" w:space="0" w:color="BFBFBF"/>
            </w:tcBorders>
          </w:tcPr>
          <w:p>
            <w:pPr>
              <w:pStyle w:val="normal11"/>
              <w:keepLines/>
              <w:spacing w:lineRule="auto" w:line="264" w:before="40" w:after="40"/>
              <w:ind w:hanging="0"/>
              <w:jc w:val="start"/>
              <w:rPr/>
            </w:pPr>
            <w:r>
              <w:rPr>
                <w:sz w:val="17"/>
                <w:szCs w:val="17"/>
              </w:rPr>
              <w:t>UI-011</w:t>
            </w:r>
          </w:p>
        </w:tc>
        <w:tc>
          <w:tcPr>
            <w:tcW w:w="689" w:type="dxa"/>
            <w:tcBorders>
              <w:bottom w:val="single" w:sz="2" w:space="0" w:color="BFBFBF"/>
            </w:tcBorders>
          </w:tcPr>
          <w:p>
            <w:pPr>
              <w:pStyle w:val="normal11"/>
              <w:keepLines/>
              <w:spacing w:lineRule="auto" w:line="264" w:before="40" w:after="40"/>
              <w:ind w:hanging="0"/>
              <w:jc w:val="start"/>
              <w:rPr/>
            </w:pPr>
            <w:r>
              <w:rPr>
                <w:sz w:val="17"/>
                <w:szCs w:val="17"/>
              </w:rPr>
              <w:t>UI-011</w:t>
            </w:r>
          </w:p>
        </w:tc>
        <w:tc>
          <w:tcPr>
            <w:tcW w:w="2182" w:type="dxa"/>
            <w:tcBorders>
              <w:bottom w:val="single" w:sz="2" w:space="0" w:color="BFBFBF"/>
            </w:tcBorders>
          </w:tcPr>
          <w:p>
            <w:pPr>
              <w:pStyle w:val="normal11"/>
              <w:keepLines/>
              <w:spacing w:lineRule="auto" w:line="264" w:before="40" w:after="40"/>
              <w:ind w:hanging="0"/>
              <w:jc w:val="start"/>
              <w:rPr/>
            </w:pPr>
            <w:r>
              <w:rPr>
                <w:sz w:val="17"/>
                <w:szCs w:val="17"/>
              </w:rPr>
              <w:t>HU-004, HU-017 / RF-007, RF-017 (CU-003)</w:t>
            </w:r>
          </w:p>
        </w:tc>
        <w:tc>
          <w:tcPr>
            <w:tcW w:w="748" w:type="dxa"/>
            <w:tcBorders>
              <w:bottom w:val="single" w:sz="2" w:space="0" w:color="BFBFBF"/>
            </w:tcBorders>
          </w:tcPr>
          <w:p>
            <w:pPr>
              <w:pStyle w:val="normal11"/>
              <w:keepLines/>
              <w:spacing w:lineRule="auto" w:line="264" w:before="40" w:after="40"/>
              <w:ind w:hanging="0"/>
              <w:jc w:val="start"/>
              <w:rPr/>
            </w:pPr>
            <w:r>
              <w:rPr>
                <w:sz w:val="17"/>
                <w:szCs w:val="17"/>
              </w:rPr>
              <w:t>Alta</w:t>
            </w:r>
          </w:p>
        </w:tc>
      </w:tr>
      <w:tr>
        <w:trPr>
          <w:cantSplit/>
        </w:trPr>
        <w:tc>
          <w:tcPr>
            <w:tcW w:w="861" w:type="dxa"/>
            <w:tcBorders>
              <w:bottom w:val="single" w:sz="2" w:space="0" w:color="BFBFBF"/>
            </w:tcBorders>
          </w:tcPr>
          <w:p>
            <w:pPr>
              <w:pStyle w:val="normal11"/>
              <w:keepLines/>
              <w:spacing w:lineRule="auto" w:line="264" w:before="40" w:after="40"/>
              <w:ind w:hanging="0"/>
              <w:jc w:val="start"/>
              <w:rPr/>
            </w:pPr>
            <w:r>
              <w:rPr>
                <w:sz w:val="17"/>
                <w:szCs w:val="17"/>
              </w:rPr>
              <w:t>FLU-005</w:t>
            </w:r>
          </w:p>
        </w:tc>
        <w:tc>
          <w:tcPr>
            <w:tcW w:w="1607" w:type="dxa"/>
            <w:tcBorders>
              <w:bottom w:val="single" w:sz="2" w:space="0" w:color="BFBFBF"/>
            </w:tcBorders>
          </w:tcPr>
          <w:p>
            <w:pPr>
              <w:pStyle w:val="normal11"/>
              <w:keepLines/>
              <w:spacing w:lineRule="auto" w:line="264" w:before="40" w:after="40"/>
              <w:ind w:hanging="0"/>
              <w:jc w:val="start"/>
              <w:rPr/>
            </w:pPr>
            <w:r>
              <w:rPr>
                <w:sz w:val="17"/>
                <w:szCs w:val="17"/>
              </w:rPr>
              <w:t>Ejecutar orden y registrar intervención</w:t>
            </w:r>
          </w:p>
        </w:tc>
        <w:tc>
          <w:tcPr>
            <w:tcW w:w="1089" w:type="dxa"/>
            <w:tcBorders>
              <w:bottom w:val="single" w:sz="2" w:space="0" w:color="BFBFBF"/>
            </w:tcBorders>
          </w:tcPr>
          <w:p>
            <w:pPr>
              <w:pStyle w:val="normal11"/>
              <w:keepLines/>
              <w:spacing w:lineRule="auto" w:line="264" w:before="40" w:after="40"/>
              <w:ind w:hanging="0"/>
              <w:jc w:val="start"/>
              <w:rPr/>
            </w:pPr>
            <w:r>
              <w:rPr>
                <w:sz w:val="17"/>
                <w:szCs w:val="17"/>
              </w:rPr>
              <w:t>PER-002</w:t>
            </w:r>
          </w:p>
        </w:tc>
        <w:tc>
          <w:tcPr>
            <w:tcW w:w="1493" w:type="dxa"/>
            <w:tcBorders>
              <w:bottom w:val="single" w:sz="2" w:space="0" w:color="BFBFBF"/>
            </w:tcBorders>
          </w:tcPr>
          <w:p>
            <w:pPr>
              <w:pStyle w:val="normal11"/>
              <w:keepLines/>
              <w:spacing w:lineRule="auto" w:line="264" w:before="40" w:after="40"/>
              <w:ind w:hanging="0"/>
              <w:jc w:val="start"/>
              <w:rPr/>
            </w:pPr>
            <w:r>
              <w:rPr>
                <w:sz w:val="17"/>
                <w:szCs w:val="17"/>
              </w:rPr>
              <w:t>Registrar la intervención y cerrar la orden.</w:t>
            </w:r>
          </w:p>
        </w:tc>
        <w:tc>
          <w:tcPr>
            <w:tcW w:w="691" w:type="dxa"/>
            <w:tcBorders>
              <w:bottom w:val="single" w:sz="2" w:space="0" w:color="BFBFBF"/>
            </w:tcBorders>
          </w:tcPr>
          <w:p>
            <w:pPr>
              <w:pStyle w:val="normal11"/>
              <w:keepLines/>
              <w:spacing w:lineRule="auto" w:line="264" w:before="40" w:after="40"/>
              <w:ind w:hanging="0"/>
              <w:jc w:val="start"/>
              <w:rPr/>
            </w:pPr>
            <w:r>
              <w:rPr>
                <w:sz w:val="17"/>
                <w:szCs w:val="17"/>
              </w:rPr>
              <w:t>UI-012</w:t>
            </w:r>
          </w:p>
        </w:tc>
        <w:tc>
          <w:tcPr>
            <w:tcW w:w="689" w:type="dxa"/>
            <w:tcBorders>
              <w:bottom w:val="single" w:sz="2" w:space="0" w:color="BFBFBF"/>
            </w:tcBorders>
          </w:tcPr>
          <w:p>
            <w:pPr>
              <w:pStyle w:val="normal11"/>
              <w:keepLines/>
              <w:spacing w:lineRule="auto" w:line="264" w:before="40" w:after="40"/>
              <w:ind w:hanging="0"/>
              <w:jc w:val="start"/>
              <w:rPr/>
            </w:pPr>
            <w:r>
              <w:rPr>
                <w:sz w:val="17"/>
                <w:szCs w:val="17"/>
              </w:rPr>
              <w:t>UI-012</w:t>
            </w:r>
          </w:p>
        </w:tc>
        <w:tc>
          <w:tcPr>
            <w:tcW w:w="2182" w:type="dxa"/>
            <w:tcBorders>
              <w:bottom w:val="single" w:sz="2" w:space="0" w:color="BFBFBF"/>
            </w:tcBorders>
          </w:tcPr>
          <w:p>
            <w:pPr>
              <w:pStyle w:val="normal11"/>
              <w:keepLines/>
              <w:spacing w:lineRule="auto" w:line="264" w:before="40" w:after="40"/>
              <w:ind w:hanging="0"/>
              <w:jc w:val="start"/>
              <w:rPr/>
            </w:pPr>
            <w:r>
              <w:rPr>
                <w:sz w:val="17"/>
                <w:szCs w:val="17"/>
              </w:rPr>
              <w:t>HU-005, HU-006, HU-021 / RF-005, RF-006, RF-021 (CU-004)</w:t>
            </w:r>
          </w:p>
        </w:tc>
        <w:tc>
          <w:tcPr>
            <w:tcW w:w="748" w:type="dxa"/>
            <w:tcBorders>
              <w:bottom w:val="single" w:sz="2" w:space="0" w:color="BFBFBF"/>
            </w:tcBorders>
          </w:tcPr>
          <w:p>
            <w:pPr>
              <w:pStyle w:val="normal11"/>
              <w:keepLines/>
              <w:spacing w:lineRule="auto" w:line="264" w:before="40" w:after="40"/>
              <w:ind w:hanging="0"/>
              <w:jc w:val="start"/>
              <w:rPr/>
            </w:pPr>
            <w:r>
              <w:rPr>
                <w:sz w:val="17"/>
                <w:szCs w:val="17"/>
              </w:rPr>
              <w:t>Alta</w:t>
            </w:r>
          </w:p>
        </w:tc>
      </w:tr>
      <w:tr>
        <w:trPr>
          <w:cantSplit/>
        </w:trPr>
        <w:tc>
          <w:tcPr>
            <w:tcW w:w="861" w:type="dxa"/>
            <w:tcBorders>
              <w:bottom w:val="single" w:sz="2" w:space="0" w:color="BFBFBF"/>
            </w:tcBorders>
          </w:tcPr>
          <w:p>
            <w:pPr>
              <w:pStyle w:val="normal11"/>
              <w:keepLines/>
              <w:spacing w:lineRule="auto" w:line="264" w:before="40" w:after="40"/>
              <w:ind w:hanging="0"/>
              <w:jc w:val="start"/>
              <w:rPr/>
            </w:pPr>
            <w:r>
              <w:rPr>
                <w:sz w:val="17"/>
                <w:szCs w:val="17"/>
              </w:rPr>
              <w:t>FLU-006</w:t>
            </w:r>
          </w:p>
        </w:tc>
        <w:tc>
          <w:tcPr>
            <w:tcW w:w="1607" w:type="dxa"/>
            <w:tcBorders>
              <w:bottom w:val="single" w:sz="2" w:space="0" w:color="BFBFBF"/>
            </w:tcBorders>
          </w:tcPr>
          <w:p>
            <w:pPr>
              <w:pStyle w:val="normal11"/>
              <w:keepLines/>
              <w:spacing w:lineRule="auto" w:line="264" w:before="40" w:after="40"/>
              <w:ind w:hanging="0"/>
              <w:jc w:val="start"/>
              <w:rPr/>
            </w:pPr>
            <w:r>
              <w:rPr>
                <w:sz w:val="17"/>
                <w:szCs w:val="17"/>
              </w:rPr>
              <w:t>Aprobar y firmar orden</w:t>
            </w:r>
          </w:p>
        </w:tc>
        <w:tc>
          <w:tcPr>
            <w:tcW w:w="1089" w:type="dxa"/>
            <w:tcBorders>
              <w:bottom w:val="single" w:sz="2" w:space="0" w:color="BFBFBF"/>
            </w:tcBorders>
          </w:tcPr>
          <w:p>
            <w:pPr>
              <w:pStyle w:val="normal11"/>
              <w:keepLines/>
              <w:spacing w:lineRule="auto" w:line="264" w:before="40" w:after="40"/>
              <w:ind w:hanging="0"/>
              <w:jc w:val="start"/>
              <w:rPr/>
            </w:pPr>
            <w:r>
              <w:rPr>
                <w:sz w:val="17"/>
                <w:szCs w:val="17"/>
              </w:rPr>
              <w:t>PER-003</w:t>
            </w:r>
          </w:p>
        </w:tc>
        <w:tc>
          <w:tcPr>
            <w:tcW w:w="1493" w:type="dxa"/>
            <w:tcBorders>
              <w:bottom w:val="single" w:sz="2" w:space="0" w:color="BFBFBF"/>
            </w:tcBorders>
          </w:tcPr>
          <w:p>
            <w:pPr>
              <w:pStyle w:val="normal11"/>
              <w:keepLines/>
              <w:spacing w:lineRule="auto" w:line="264" w:before="40" w:after="40"/>
              <w:ind w:hanging="0"/>
              <w:jc w:val="start"/>
              <w:rPr/>
            </w:pPr>
            <w:r>
              <w:rPr>
                <w:sz w:val="17"/>
                <w:szCs w:val="17"/>
              </w:rPr>
              <w:t>Dejar la orden inalterable.</w:t>
            </w:r>
          </w:p>
        </w:tc>
        <w:tc>
          <w:tcPr>
            <w:tcW w:w="691" w:type="dxa"/>
            <w:tcBorders>
              <w:bottom w:val="single" w:sz="2" w:space="0" w:color="BFBFBF"/>
            </w:tcBorders>
          </w:tcPr>
          <w:p>
            <w:pPr>
              <w:pStyle w:val="normal11"/>
              <w:keepLines/>
              <w:spacing w:lineRule="auto" w:line="264" w:before="40" w:after="40"/>
              <w:ind w:hanging="0"/>
              <w:jc w:val="start"/>
              <w:rPr/>
            </w:pPr>
            <w:r>
              <w:rPr>
                <w:sz w:val="17"/>
                <w:szCs w:val="17"/>
              </w:rPr>
              <w:t>UI-012</w:t>
            </w:r>
          </w:p>
        </w:tc>
        <w:tc>
          <w:tcPr>
            <w:tcW w:w="689" w:type="dxa"/>
            <w:tcBorders>
              <w:bottom w:val="single" w:sz="2" w:space="0" w:color="BFBFBF"/>
            </w:tcBorders>
          </w:tcPr>
          <w:p>
            <w:pPr>
              <w:pStyle w:val="normal11"/>
              <w:keepLines/>
              <w:spacing w:lineRule="auto" w:line="264" w:before="40" w:after="40"/>
              <w:ind w:hanging="0"/>
              <w:jc w:val="start"/>
              <w:rPr/>
            </w:pPr>
            <w:r>
              <w:rPr>
                <w:sz w:val="17"/>
                <w:szCs w:val="17"/>
              </w:rPr>
              <w:t>UI-014</w:t>
            </w:r>
          </w:p>
        </w:tc>
        <w:tc>
          <w:tcPr>
            <w:tcW w:w="2182" w:type="dxa"/>
            <w:tcBorders>
              <w:bottom w:val="single" w:sz="2" w:space="0" w:color="BFBFBF"/>
            </w:tcBorders>
          </w:tcPr>
          <w:p>
            <w:pPr>
              <w:pStyle w:val="normal11"/>
              <w:keepLines/>
              <w:spacing w:lineRule="auto" w:line="264" w:before="40" w:after="40"/>
              <w:ind w:hanging="0"/>
              <w:jc w:val="start"/>
              <w:rPr/>
            </w:pPr>
            <w:r>
              <w:rPr>
                <w:sz w:val="17"/>
                <w:szCs w:val="17"/>
              </w:rPr>
              <w:t>HU-021 / RF-021, RN-004 (CU-004)</w:t>
            </w:r>
          </w:p>
        </w:tc>
        <w:tc>
          <w:tcPr>
            <w:tcW w:w="748" w:type="dxa"/>
            <w:tcBorders>
              <w:bottom w:val="single" w:sz="2" w:space="0" w:color="BFBFBF"/>
            </w:tcBorders>
          </w:tcPr>
          <w:p>
            <w:pPr>
              <w:pStyle w:val="normal11"/>
              <w:keepLines/>
              <w:spacing w:lineRule="auto" w:line="264" w:before="40" w:after="40"/>
              <w:ind w:hanging="0"/>
              <w:jc w:val="start"/>
              <w:rPr/>
            </w:pPr>
            <w:r>
              <w:rPr>
                <w:sz w:val="17"/>
                <w:szCs w:val="17"/>
              </w:rPr>
              <w:t>Alta</w:t>
            </w:r>
          </w:p>
        </w:tc>
      </w:tr>
      <w:tr>
        <w:trPr>
          <w:cantSplit/>
        </w:trPr>
        <w:tc>
          <w:tcPr>
            <w:tcW w:w="861" w:type="dxa"/>
            <w:tcBorders>
              <w:bottom w:val="single" w:sz="2" w:space="0" w:color="BFBFBF"/>
            </w:tcBorders>
          </w:tcPr>
          <w:p>
            <w:pPr>
              <w:pStyle w:val="normal11"/>
              <w:keepLines/>
              <w:spacing w:lineRule="auto" w:line="264" w:before="40" w:after="40"/>
              <w:ind w:hanging="0"/>
              <w:jc w:val="start"/>
              <w:rPr/>
            </w:pPr>
            <w:r>
              <w:rPr>
                <w:sz w:val="17"/>
                <w:szCs w:val="17"/>
              </w:rPr>
              <w:t>FLU-007</w:t>
            </w:r>
          </w:p>
        </w:tc>
        <w:tc>
          <w:tcPr>
            <w:tcW w:w="1607" w:type="dxa"/>
            <w:tcBorders>
              <w:bottom w:val="single" w:sz="2" w:space="0" w:color="BFBFBF"/>
            </w:tcBorders>
          </w:tcPr>
          <w:p>
            <w:pPr>
              <w:pStyle w:val="normal11"/>
              <w:keepLines/>
              <w:spacing w:lineRule="auto" w:line="264" w:before="40" w:after="40"/>
              <w:ind w:hanging="0"/>
              <w:jc w:val="start"/>
              <w:rPr/>
            </w:pPr>
            <w:r>
              <w:rPr>
                <w:sz w:val="17"/>
                <w:szCs w:val="17"/>
              </w:rPr>
              <w:t xml:space="preserve">Configurar la institución, catálogos y campos dinámicos</w:t>
            </w:r>
          </w:p>
        </w:tc>
        <w:tc>
          <w:tcPr>
            <w:tcW w:w="1089" w:type="dxa"/>
            <w:tcBorders>
              <w:bottom w:val="single" w:sz="2" w:space="0" w:color="BFBFBF"/>
            </w:tcBorders>
          </w:tcPr>
          <w:p>
            <w:pPr>
              <w:pStyle w:val="normal11"/>
              <w:keepLines/>
              <w:spacing w:lineRule="auto" w:line="264" w:before="40" w:after="40"/>
              <w:ind w:hanging="0"/>
              <w:jc w:val="start"/>
              <w:rPr/>
            </w:pPr>
            <w:r>
              <w:rPr>
                <w:sz w:val="17"/>
                <w:szCs w:val="17"/>
              </w:rPr>
              <w:t>PER-004</w:t>
            </w:r>
          </w:p>
        </w:tc>
        <w:tc>
          <w:tcPr>
            <w:tcW w:w="1493" w:type="dxa"/>
            <w:tcBorders>
              <w:bottom w:val="single" w:sz="2" w:space="0" w:color="BFBFBF"/>
            </w:tcBorders>
          </w:tcPr>
          <w:p>
            <w:pPr>
              <w:pStyle w:val="normal11"/>
              <w:keepLines/>
              <w:spacing w:lineRule="auto" w:line="264" w:before="40" w:after="40"/>
              <w:ind w:hanging="0"/>
              <w:jc w:val="start"/>
              <w:rPr/>
            </w:pPr>
            <w:r>
              <w:rPr>
                <w:sz w:val="17"/>
                <w:szCs w:val="17"/>
              </w:rPr>
              <w:t>Adaptar formularios por tipo de equipo.</w:t>
            </w:r>
          </w:p>
        </w:tc>
        <w:tc>
          <w:tcPr>
            <w:tcW w:w="691" w:type="dxa"/>
            <w:tcBorders>
              <w:bottom w:val="single" w:sz="2" w:space="0" w:color="BFBFBF"/>
            </w:tcBorders>
          </w:tcPr>
          <w:p>
            <w:pPr>
              <w:pStyle w:val="normal11"/>
              <w:keepLines/>
              <w:spacing w:lineRule="auto" w:line="264" w:before="40" w:after="40"/>
              <w:ind w:hanging="0"/>
              <w:jc w:val="start"/>
              <w:rPr/>
            </w:pPr>
            <w:r>
              <w:rPr>
                <w:sz w:val="17"/>
                <w:szCs w:val="17"/>
              </w:rPr>
              <w:t>UI-019</w:t>
            </w:r>
          </w:p>
        </w:tc>
        <w:tc>
          <w:tcPr>
            <w:tcW w:w="689" w:type="dxa"/>
            <w:tcBorders>
              <w:bottom w:val="single" w:sz="2" w:space="0" w:color="BFBFBF"/>
            </w:tcBorders>
          </w:tcPr>
          <w:p>
            <w:pPr>
              <w:pStyle w:val="normal11"/>
              <w:keepLines/>
              <w:spacing w:lineRule="auto" w:line="264" w:before="40" w:after="40"/>
              <w:ind w:hanging="0"/>
              <w:jc w:val="start"/>
              <w:rPr/>
            </w:pPr>
            <w:r>
              <w:rPr>
                <w:sz w:val="17"/>
                <w:szCs w:val="17"/>
              </w:rPr>
              <w:t>UI-018</w:t>
            </w:r>
          </w:p>
        </w:tc>
        <w:tc>
          <w:tcPr>
            <w:tcW w:w="2182" w:type="dxa"/>
            <w:tcBorders>
              <w:bottom w:val="single" w:sz="2" w:space="0" w:color="BFBFBF"/>
            </w:tcBorders>
          </w:tcPr>
          <w:p>
            <w:pPr>
              <w:pStyle w:val="normal11"/>
              <w:keepLines/>
              <w:spacing w:lineRule="auto" w:line="264" w:before="40" w:after="40"/>
              <w:ind w:hanging="0"/>
              <w:jc w:val="start"/>
              <w:rPr/>
            </w:pPr>
            <w:r>
              <w:rPr>
                <w:sz w:val="17"/>
                <w:szCs w:val="17"/>
              </w:rPr>
              <w:t>HU-006, HU-024, HU-025 / RF-006, RF-024, RF-025</w:t>
            </w:r>
          </w:p>
        </w:tc>
        <w:tc>
          <w:tcPr>
            <w:tcW w:w="748" w:type="dxa"/>
            <w:tcBorders>
              <w:bottom w:val="single" w:sz="2" w:space="0" w:color="BFBFBF"/>
            </w:tcBorders>
          </w:tcPr>
          <w:p>
            <w:pPr>
              <w:pStyle w:val="normal11"/>
              <w:keepLines/>
              <w:spacing w:lineRule="auto" w:line="264" w:before="40" w:after="40"/>
              <w:ind w:hanging="0"/>
              <w:jc w:val="start"/>
              <w:rPr/>
            </w:pPr>
            <w:r>
              <w:rPr>
                <w:sz w:val="17"/>
                <w:szCs w:val="17"/>
              </w:rPr>
              <w:t>Media</w:t>
            </w:r>
          </w:p>
        </w:tc>
      </w:tr>
      <w:tr>
        <w:trPr>
          <w:cantSplit/>
        </w:trPr>
        <w:tc>
          <w:tcPr>
            <w:tcW w:w="861" w:type="dxa"/>
            <w:tcBorders>
              <w:bottom w:val="single" w:sz="2" w:space="0" w:color="BFBFBF"/>
            </w:tcBorders>
          </w:tcPr>
          <w:p>
            <w:pPr>
              <w:pStyle w:val="normal11"/>
              <w:keepLines/>
              <w:spacing w:lineRule="auto" w:line="264" w:before="40" w:after="40"/>
              <w:ind w:hanging="0"/>
              <w:jc w:val="start"/>
              <w:rPr/>
            </w:pPr>
            <w:r>
              <w:rPr>
                <w:sz w:val="17"/>
                <w:szCs w:val="17"/>
              </w:rPr>
              <w:t>FLU-008</w:t>
            </w:r>
          </w:p>
        </w:tc>
        <w:tc>
          <w:tcPr>
            <w:tcW w:w="1607" w:type="dxa"/>
            <w:tcBorders>
              <w:bottom w:val="single" w:sz="2" w:space="0" w:color="BFBFBF"/>
            </w:tcBorders>
          </w:tcPr>
          <w:p>
            <w:pPr>
              <w:pStyle w:val="normal11"/>
              <w:keepLines/>
              <w:spacing w:lineRule="auto" w:line="264" w:before="40" w:after="40"/>
              <w:ind w:hanging="0"/>
              <w:jc w:val="start"/>
              <w:rPr/>
            </w:pPr>
            <w:r>
              <w:rPr>
                <w:sz w:val="17"/>
                <w:szCs w:val="17"/>
              </w:rPr>
              <w:t>Programar preventivo, atender alertas y calibrar</w:t>
            </w:r>
          </w:p>
        </w:tc>
        <w:tc>
          <w:tcPr>
            <w:tcW w:w="1089" w:type="dxa"/>
            <w:tcBorders>
              <w:bottom w:val="single" w:sz="2" w:space="0" w:color="BFBFBF"/>
            </w:tcBorders>
          </w:tcPr>
          <w:p>
            <w:pPr>
              <w:pStyle w:val="normal11"/>
              <w:keepLines/>
              <w:spacing w:lineRule="auto" w:line="264" w:before="40" w:after="40"/>
              <w:ind w:hanging="0"/>
              <w:jc w:val="start"/>
              <w:rPr/>
            </w:pPr>
            <w:r>
              <w:rPr>
                <w:sz w:val="17"/>
                <w:szCs w:val="17"/>
              </w:rPr>
              <w:t>PER-002, PER-003</w:t>
            </w:r>
          </w:p>
        </w:tc>
        <w:tc>
          <w:tcPr>
            <w:tcW w:w="1493" w:type="dxa"/>
            <w:tcBorders>
              <w:bottom w:val="single" w:sz="2" w:space="0" w:color="BFBFBF"/>
            </w:tcBorders>
          </w:tcPr>
          <w:p>
            <w:pPr>
              <w:pStyle w:val="normal11"/>
              <w:keepLines/>
              <w:spacing w:lineRule="auto" w:line="264" w:before="40" w:after="40"/>
              <w:ind w:hanging="0"/>
              <w:jc w:val="start"/>
              <w:rPr/>
            </w:pPr>
            <w:r>
              <w:rPr>
                <w:sz w:val="17"/>
                <w:szCs w:val="17"/>
              </w:rPr>
              <w:t>Cumplir el plan preventivo.</w:t>
            </w:r>
          </w:p>
        </w:tc>
        <w:tc>
          <w:tcPr>
            <w:tcW w:w="691" w:type="dxa"/>
            <w:tcBorders>
              <w:bottom w:val="single" w:sz="2" w:space="0" w:color="BFBFBF"/>
            </w:tcBorders>
          </w:tcPr>
          <w:p>
            <w:pPr>
              <w:pStyle w:val="normal11"/>
              <w:keepLines/>
              <w:spacing w:lineRule="auto" w:line="264" w:before="40" w:after="40"/>
              <w:ind w:hanging="0"/>
              <w:jc w:val="start"/>
              <w:rPr/>
            </w:pPr>
            <w:r>
              <w:rPr>
                <w:sz w:val="17"/>
                <w:szCs w:val="17"/>
              </w:rPr>
              <w:t>UI-015</w:t>
            </w:r>
          </w:p>
        </w:tc>
        <w:tc>
          <w:tcPr>
            <w:tcW w:w="689" w:type="dxa"/>
            <w:tcBorders>
              <w:bottom w:val="single" w:sz="2" w:space="0" w:color="BFBFBF"/>
            </w:tcBorders>
          </w:tcPr>
          <w:p>
            <w:pPr>
              <w:pStyle w:val="normal11"/>
              <w:keepLines/>
              <w:spacing w:lineRule="auto" w:line="264" w:before="40" w:after="40"/>
              <w:ind w:hanging="0"/>
              <w:jc w:val="start"/>
              <w:rPr/>
            </w:pPr>
            <w:r>
              <w:rPr>
                <w:sz w:val="17"/>
                <w:szCs w:val="17"/>
              </w:rPr>
              <w:t>UI-017</w:t>
            </w:r>
          </w:p>
        </w:tc>
        <w:tc>
          <w:tcPr>
            <w:tcW w:w="2182" w:type="dxa"/>
            <w:tcBorders>
              <w:bottom w:val="single" w:sz="2" w:space="0" w:color="BFBFBF"/>
            </w:tcBorders>
          </w:tcPr>
          <w:p>
            <w:pPr>
              <w:pStyle w:val="normal11"/>
              <w:keepLines/>
              <w:spacing w:lineRule="auto" w:line="264" w:before="40" w:after="40"/>
              <w:ind w:hanging="0"/>
              <w:jc w:val="start"/>
              <w:rPr/>
            </w:pPr>
            <w:r>
              <w:rPr>
                <w:sz w:val="17"/>
                <w:szCs w:val="17"/>
              </w:rPr>
              <w:t>HU-019, HU-020, HU-022 / RF-019, RF-020, RF-022</w:t>
            </w:r>
          </w:p>
        </w:tc>
        <w:tc>
          <w:tcPr>
            <w:tcW w:w="748" w:type="dxa"/>
            <w:tcBorders>
              <w:bottom w:val="single" w:sz="2" w:space="0" w:color="BFBFBF"/>
            </w:tcBorders>
          </w:tcPr>
          <w:p>
            <w:pPr>
              <w:pStyle w:val="normal11"/>
              <w:keepLines/>
              <w:spacing w:lineRule="auto" w:line="264" w:before="40" w:after="40"/>
              <w:ind w:hanging="0"/>
              <w:jc w:val="start"/>
              <w:rPr/>
            </w:pPr>
            <w:r>
              <w:rPr>
                <w:sz w:val="17"/>
                <w:szCs w:val="17"/>
              </w:rPr>
              <w:t>Media</w:t>
            </w:r>
          </w:p>
        </w:tc>
      </w:tr>
      <w:tr>
        <w:trPr>
          <w:cantSplit/>
        </w:trPr>
        <w:tc>
          <w:tcPr>
            <w:tcW w:w="861" w:type="dxa"/>
            <w:tcBorders>
              <w:bottom w:val="single" w:sz="2" w:space="0" w:color="BFBFBF"/>
            </w:tcBorders>
          </w:tcPr>
          <w:p>
            <w:pPr>
              <w:pStyle w:val="normal11"/>
              <w:keepLines/>
              <w:spacing w:lineRule="auto" w:line="264" w:before="40" w:after="40"/>
              <w:ind w:hanging="0"/>
              <w:jc w:val="start"/>
              <w:rPr/>
            </w:pPr>
            <w:r>
              <w:rPr>
                <w:sz w:val="17"/>
                <w:szCs w:val="17"/>
              </w:rPr>
              <w:t>FLU-009</w:t>
            </w:r>
          </w:p>
        </w:tc>
        <w:tc>
          <w:tcPr>
            <w:tcW w:w="1607" w:type="dxa"/>
            <w:tcBorders>
              <w:bottom w:val="single" w:sz="2" w:space="0" w:color="BFBFBF"/>
            </w:tcBorders>
          </w:tcPr>
          <w:p>
            <w:pPr>
              <w:pStyle w:val="normal11"/>
              <w:keepLines/>
              <w:spacing w:lineRule="auto" w:line="264" w:before="40" w:after="40"/>
              <w:ind w:hanging="0"/>
              <w:jc w:val="start"/>
              <w:rPr/>
            </w:pPr>
            <w:r>
              <w:rPr>
                <w:sz w:val="17"/>
                <w:szCs w:val="17"/>
              </w:rPr>
              <w:t>Consultar indicadores y exportar reportes</w:t>
            </w:r>
          </w:p>
        </w:tc>
        <w:tc>
          <w:tcPr>
            <w:tcW w:w="1089" w:type="dxa"/>
            <w:tcBorders>
              <w:bottom w:val="single" w:sz="2" w:space="0" w:color="BFBFBF"/>
            </w:tcBorders>
          </w:tcPr>
          <w:p>
            <w:pPr>
              <w:pStyle w:val="normal11"/>
              <w:keepLines/>
              <w:spacing w:lineRule="auto" w:line="264" w:before="40" w:after="40"/>
              <w:ind w:hanging="0"/>
              <w:jc w:val="start"/>
              <w:rPr/>
            </w:pPr>
            <w:r>
              <w:rPr>
                <w:sz w:val="17"/>
                <w:szCs w:val="17"/>
              </w:rPr>
              <w:t>PER-003, PER-005, PER-007</w:t>
            </w:r>
          </w:p>
        </w:tc>
        <w:tc>
          <w:tcPr>
            <w:tcW w:w="1493" w:type="dxa"/>
            <w:tcBorders>
              <w:bottom w:val="single" w:sz="2" w:space="0" w:color="BFBFBF"/>
            </w:tcBorders>
          </w:tcPr>
          <w:p>
            <w:pPr>
              <w:pStyle w:val="normal11"/>
              <w:keepLines/>
              <w:spacing w:lineRule="auto" w:line="264" w:before="40" w:after="40"/>
              <w:ind w:hanging="0"/>
              <w:jc w:val="start"/>
              <w:rPr/>
            </w:pPr>
            <w:r>
              <w:rPr>
                <w:sz w:val="17"/>
                <w:szCs w:val="17"/>
              </w:rPr>
              <w:t>Obtener evidencia para decisiones y auditoría.</w:t>
            </w:r>
          </w:p>
        </w:tc>
        <w:tc>
          <w:tcPr>
            <w:tcW w:w="691" w:type="dxa"/>
            <w:tcBorders>
              <w:bottom w:val="single" w:sz="2" w:space="0" w:color="BFBFBF"/>
            </w:tcBorders>
          </w:tcPr>
          <w:p>
            <w:pPr>
              <w:pStyle w:val="normal11"/>
              <w:keepLines/>
              <w:spacing w:lineRule="auto" w:line="264" w:before="40" w:after="40"/>
              <w:ind w:hanging="0"/>
              <w:jc w:val="start"/>
              <w:rPr/>
            </w:pPr>
            <w:r>
              <w:rPr>
                <w:sz w:val="17"/>
                <w:szCs w:val="17"/>
              </w:rPr>
              <w:t>UI-021</w:t>
            </w:r>
          </w:p>
        </w:tc>
        <w:tc>
          <w:tcPr>
            <w:tcW w:w="689" w:type="dxa"/>
            <w:tcBorders>
              <w:bottom w:val="single" w:sz="2" w:space="0" w:color="BFBFBF"/>
            </w:tcBorders>
          </w:tcPr>
          <w:p>
            <w:pPr>
              <w:pStyle w:val="normal11"/>
              <w:keepLines/>
              <w:spacing w:lineRule="auto" w:line="264" w:before="40" w:after="40"/>
              <w:ind w:hanging="0"/>
              <w:jc w:val="start"/>
              <w:rPr/>
            </w:pPr>
            <w:r>
              <w:rPr>
                <w:sz w:val="17"/>
                <w:szCs w:val="17"/>
              </w:rPr>
              <w:t>UI-022</w:t>
            </w:r>
          </w:p>
        </w:tc>
        <w:tc>
          <w:tcPr>
            <w:tcW w:w="2182" w:type="dxa"/>
            <w:tcBorders>
              <w:bottom w:val="single" w:sz="2" w:space="0" w:color="BFBFBF"/>
            </w:tcBorders>
          </w:tcPr>
          <w:p>
            <w:pPr>
              <w:pStyle w:val="normal11"/>
              <w:keepLines/>
              <w:spacing w:lineRule="auto" w:line="264" w:before="40" w:after="40"/>
              <w:ind w:hanging="0"/>
              <w:jc w:val="start"/>
              <w:rPr/>
            </w:pPr>
            <w:r>
              <w:rPr>
                <w:sz w:val="17"/>
                <w:szCs w:val="17"/>
              </w:rPr>
              <w:t>HU-007, HU-023, HU-026, HU-027 / RF-008, RF-023, RF-026, RF-027</w:t>
            </w:r>
          </w:p>
        </w:tc>
        <w:tc>
          <w:tcPr>
            <w:tcW w:w="748" w:type="dxa"/>
            <w:tcBorders>
              <w:bottom w:val="single" w:sz="2" w:space="0" w:color="BFBFBF"/>
            </w:tcBorders>
          </w:tcPr>
          <w:p>
            <w:pPr>
              <w:pStyle w:val="normal11"/>
              <w:keepLines/>
              <w:spacing w:lineRule="auto" w:line="264" w:before="40" w:after="40"/>
              <w:ind w:hanging="0"/>
              <w:jc w:val="start"/>
              <w:rPr/>
            </w:pPr>
            <w:r>
              <w:rPr>
                <w:sz w:val="17"/>
                <w:szCs w:val="17"/>
              </w:rPr>
              <w:t>Media</w:t>
            </w:r>
          </w:p>
        </w:tc>
      </w:tr>
      <w:tr>
        <w:trPr>
          <w:cantSplit/>
        </w:trPr>
        <w:tc>
          <w:tcPr>
            <w:tcW w:w="861" w:type="dxa"/>
            <w:tcBorders>
              <w:bottom w:val="single" w:sz="2" w:space="0" w:color="BFBFBF"/>
            </w:tcBorders>
          </w:tcPr>
          <w:p>
            <w:pPr>
              <w:pStyle w:val="normal11"/>
              <w:keepLines/>
              <w:spacing w:lineRule="auto" w:line="264" w:before="40" w:after="40"/>
              <w:ind w:hanging="0"/>
              <w:jc w:val="start"/>
              <w:rPr/>
            </w:pPr>
            <w:r>
              <w:rPr>
                <w:sz w:val="17"/>
                <w:szCs w:val="17"/>
              </w:rPr>
              <w:t>FLU-010</w:t>
            </w:r>
          </w:p>
        </w:tc>
        <w:tc>
          <w:tcPr>
            <w:tcW w:w="1607" w:type="dxa"/>
            <w:tcBorders>
              <w:bottom w:val="single" w:sz="2" w:space="0" w:color="BFBFBF"/>
            </w:tcBorders>
          </w:tcPr>
          <w:p>
            <w:pPr>
              <w:pStyle w:val="normal11"/>
              <w:keepLines/>
              <w:spacing w:lineRule="auto" w:line="264" w:before="40" w:after="40"/>
              <w:ind w:hanging="0"/>
              <w:jc w:val="start"/>
              <w:rPr/>
            </w:pPr>
            <w:r>
              <w:rPr>
                <w:sz w:val="17"/>
                <w:szCs w:val="17"/>
              </w:rPr>
              <w:t>Consultar analítica K-Means</w:t>
            </w:r>
          </w:p>
        </w:tc>
        <w:tc>
          <w:tcPr>
            <w:tcW w:w="1089" w:type="dxa"/>
            <w:tcBorders>
              <w:bottom w:val="single" w:sz="2" w:space="0" w:color="BFBFBF"/>
            </w:tcBorders>
          </w:tcPr>
          <w:p>
            <w:pPr>
              <w:pStyle w:val="normal11"/>
              <w:keepLines/>
              <w:spacing w:lineRule="auto" w:line="264" w:before="40" w:after="40"/>
              <w:ind w:hanging="0"/>
              <w:jc w:val="start"/>
              <w:rPr/>
            </w:pPr>
            <w:r>
              <w:rPr>
                <w:sz w:val="17"/>
                <w:szCs w:val="17"/>
              </w:rPr>
              <w:t>PER-003, PER-005</w:t>
            </w:r>
          </w:p>
        </w:tc>
        <w:tc>
          <w:tcPr>
            <w:tcW w:w="1493" w:type="dxa"/>
            <w:tcBorders>
              <w:bottom w:val="single" w:sz="2" w:space="0" w:color="BFBFBF"/>
            </w:tcBorders>
          </w:tcPr>
          <w:p>
            <w:pPr>
              <w:pStyle w:val="normal11"/>
              <w:keepLines/>
              <w:spacing w:lineRule="auto" w:line="264" w:before="40" w:after="40"/>
              <w:ind w:hanging="0"/>
              <w:jc w:val="start"/>
              <w:rPr/>
            </w:pPr>
            <w:r>
              <w:rPr>
                <w:sz w:val="17"/>
                <w:szCs w:val="17"/>
              </w:rPr>
              <w:t>Identificar patrones de falla y costo.</w:t>
            </w:r>
          </w:p>
        </w:tc>
        <w:tc>
          <w:tcPr>
            <w:tcW w:w="691" w:type="dxa"/>
            <w:tcBorders>
              <w:bottom w:val="single" w:sz="2" w:space="0" w:color="BFBFBF"/>
            </w:tcBorders>
          </w:tcPr>
          <w:p>
            <w:pPr>
              <w:pStyle w:val="normal11"/>
              <w:keepLines/>
              <w:spacing w:lineRule="auto" w:line="264" w:before="40" w:after="40"/>
              <w:ind w:hanging="0"/>
              <w:jc w:val="start"/>
              <w:rPr/>
            </w:pPr>
            <w:r>
              <w:rPr>
                <w:sz w:val="17"/>
                <w:szCs w:val="17"/>
              </w:rPr>
              <w:t>UI-023</w:t>
            </w:r>
          </w:p>
        </w:tc>
        <w:tc>
          <w:tcPr>
            <w:tcW w:w="689" w:type="dxa"/>
            <w:tcBorders>
              <w:bottom w:val="single" w:sz="2" w:space="0" w:color="BFBFBF"/>
            </w:tcBorders>
          </w:tcPr>
          <w:p>
            <w:pPr>
              <w:pStyle w:val="normal11"/>
              <w:keepLines/>
              <w:spacing w:lineRule="auto" w:line="264" w:before="40" w:after="40"/>
              <w:ind w:hanging="0"/>
              <w:jc w:val="start"/>
              <w:rPr/>
            </w:pPr>
            <w:r>
              <w:rPr>
                <w:sz w:val="17"/>
                <w:szCs w:val="17"/>
              </w:rPr>
              <w:t>UI-023</w:t>
            </w:r>
          </w:p>
        </w:tc>
        <w:tc>
          <w:tcPr>
            <w:tcW w:w="2182" w:type="dxa"/>
            <w:tcBorders>
              <w:bottom w:val="single" w:sz="2" w:space="0" w:color="BFBFBF"/>
            </w:tcBorders>
          </w:tcPr>
          <w:p>
            <w:pPr>
              <w:pStyle w:val="normal11"/>
              <w:keepLines/>
              <w:spacing w:lineRule="auto" w:line="264" w:before="40" w:after="40"/>
              <w:ind w:hanging="0"/>
              <w:jc w:val="start"/>
              <w:rPr/>
            </w:pPr>
            <w:r>
              <w:rPr>
                <w:sz w:val="17"/>
                <w:szCs w:val="17"/>
              </w:rPr>
              <w:t>HU-008, HU-009 / RF-009, RF-010, RF-028</w:t>
            </w:r>
          </w:p>
        </w:tc>
        <w:tc>
          <w:tcPr>
            <w:tcW w:w="748" w:type="dxa"/>
            <w:tcBorders>
              <w:bottom w:val="single" w:sz="2" w:space="0" w:color="BFBFBF"/>
            </w:tcBorders>
          </w:tcPr>
          <w:p>
            <w:pPr>
              <w:pStyle w:val="normal11"/>
              <w:keepLines/>
              <w:spacing w:lineRule="auto" w:line="264" w:before="40" w:after="40"/>
              <w:ind w:hanging="0"/>
              <w:jc w:val="start"/>
              <w:rPr/>
            </w:pPr>
            <w:r>
              <w:rPr>
                <w:sz w:val="17"/>
                <w:szCs w:val="17"/>
              </w:rPr>
              <w:t>Baja</w:t>
            </w:r>
          </w:p>
        </w:tc>
      </w:tr>
      <w:tr>
        <w:trPr>
          <w:cantSplit/>
        </w:trPr>
        <w:tc>
          <w:tcPr>
            <w:tcW w:w="861" w:type="dxa"/>
            <w:tcBorders>
              <w:bottom w:val="single" w:sz="12" w:space="0" w:color="000000"/>
            </w:tcBorders>
          </w:tcPr>
          <w:p>
            <w:pPr>
              <w:pStyle w:val="normal11"/>
              <w:keepLines/>
              <w:spacing w:lineRule="auto" w:line="264" w:before="40" w:after="40"/>
              <w:ind w:hanging="0"/>
              <w:jc w:val="start"/>
              <w:rPr/>
            </w:pPr>
            <w:r>
              <w:rPr>
                <w:sz w:val="17"/>
                <w:szCs w:val="17"/>
              </w:rPr>
              <w:t>FLU-011</w:t>
            </w:r>
          </w:p>
        </w:tc>
        <w:tc>
          <w:tcPr>
            <w:tcW w:w="1607" w:type="dxa"/>
            <w:tcBorders>
              <w:bottom w:val="single" w:sz="12" w:space="0" w:color="000000"/>
            </w:tcBorders>
          </w:tcPr>
          <w:p>
            <w:pPr>
              <w:pStyle w:val="normal11"/>
              <w:keepLines/>
              <w:spacing w:lineRule="auto" w:line="264" w:before="40" w:after="40"/>
              <w:ind w:hanging="0"/>
              <w:jc w:val="start"/>
              <w:rPr/>
            </w:pPr>
            <w:r>
              <w:rPr>
                <w:sz w:val="17"/>
                <w:szCs w:val="17"/>
              </w:rPr>
              <w:t>Administrar usuarios y consultar auditoría</w:t>
            </w:r>
          </w:p>
        </w:tc>
        <w:tc>
          <w:tcPr>
            <w:tcW w:w="1089" w:type="dxa"/>
            <w:tcBorders>
              <w:bottom w:val="single" w:sz="12" w:space="0" w:color="000000"/>
            </w:tcBorders>
          </w:tcPr>
          <w:p>
            <w:pPr>
              <w:pStyle w:val="normal11"/>
              <w:keepLines/>
              <w:spacing w:lineRule="auto" w:line="264" w:before="40" w:after="40"/>
              <w:ind w:hanging="0"/>
              <w:jc w:val="start"/>
              <w:rPr/>
            </w:pPr>
            <w:r>
              <w:rPr>
                <w:sz w:val="17"/>
                <w:szCs w:val="17"/>
              </w:rPr>
              <w:t>PER-004, PER-007</w:t>
            </w:r>
          </w:p>
        </w:tc>
        <w:tc>
          <w:tcPr>
            <w:tcW w:w="1493" w:type="dxa"/>
            <w:tcBorders>
              <w:bottom w:val="single" w:sz="12" w:space="0" w:color="000000"/>
            </w:tcBorders>
          </w:tcPr>
          <w:p>
            <w:pPr>
              <w:pStyle w:val="normal11"/>
              <w:keepLines/>
              <w:spacing w:lineRule="auto" w:line="264" w:before="40" w:after="40"/>
              <w:ind w:hanging="0"/>
              <w:jc w:val="start"/>
              <w:rPr/>
            </w:pPr>
            <w:r>
              <w:rPr>
                <w:sz w:val="17"/>
                <w:szCs w:val="17"/>
              </w:rPr>
              <w:t>Controlar accesos y trazabilidad.</w:t>
            </w:r>
          </w:p>
        </w:tc>
        <w:tc>
          <w:tcPr>
            <w:tcW w:w="691" w:type="dxa"/>
            <w:tcBorders>
              <w:bottom w:val="single" w:sz="12" w:space="0" w:color="000000"/>
            </w:tcBorders>
          </w:tcPr>
          <w:p>
            <w:pPr>
              <w:pStyle w:val="normal11"/>
              <w:keepLines/>
              <w:spacing w:lineRule="auto" w:line="264" w:before="40" w:after="40"/>
              <w:ind w:hanging="0"/>
              <w:jc w:val="start"/>
              <w:rPr/>
            </w:pPr>
            <w:r>
              <w:rPr>
                <w:sz w:val="17"/>
                <w:szCs w:val="17"/>
              </w:rPr>
              <w:t>UI-004</w:t>
            </w:r>
          </w:p>
        </w:tc>
        <w:tc>
          <w:tcPr>
            <w:tcW w:w="689" w:type="dxa"/>
            <w:tcBorders>
              <w:bottom w:val="single" w:sz="12" w:space="0" w:color="000000"/>
            </w:tcBorders>
          </w:tcPr>
          <w:p>
            <w:pPr>
              <w:pStyle w:val="normal11"/>
              <w:keepLines/>
              <w:spacing w:lineRule="auto" w:line="264" w:before="40" w:after="40"/>
              <w:ind w:hanging="0"/>
              <w:jc w:val="start"/>
              <w:rPr/>
            </w:pPr>
            <w:r>
              <w:rPr>
                <w:sz w:val="17"/>
                <w:szCs w:val="17"/>
              </w:rPr>
              <w:t>UI-024</w:t>
            </w:r>
          </w:p>
        </w:tc>
        <w:tc>
          <w:tcPr>
            <w:tcW w:w="2182" w:type="dxa"/>
            <w:tcBorders>
              <w:bottom w:val="single" w:sz="12" w:space="0" w:color="000000"/>
            </w:tcBorders>
          </w:tcPr>
          <w:p>
            <w:pPr>
              <w:pStyle w:val="normal11"/>
              <w:keepLines/>
              <w:spacing w:lineRule="auto" w:line="264" w:before="40" w:after="40"/>
              <w:ind w:hanging="0"/>
              <w:jc w:val="start"/>
              <w:rPr/>
            </w:pPr>
            <w:r>
              <w:rPr>
                <w:sz w:val="17"/>
                <w:szCs w:val="17"/>
              </w:rPr>
              <w:t>HU-010, HU-011, HU-013 / RF-001, RF-012, RF-013</w:t>
            </w:r>
          </w:p>
        </w:tc>
        <w:tc>
          <w:tcPr>
            <w:tcW w:w="748" w:type="dxa"/>
            <w:tcBorders>
              <w:bottom w:val="single" w:sz="12" w:space="0" w:color="000000"/>
            </w:tcBorders>
          </w:tcPr>
          <w:p>
            <w:pPr>
              <w:pStyle w:val="normal11"/>
              <w:keepLines/>
              <w:spacing w:lineRule="auto" w:line="264" w:before="40" w:after="40"/>
              <w:ind w:hanging="0"/>
              <w:jc w:val="start"/>
              <w:rPr/>
            </w:pPr>
            <w:r>
              <w:rPr>
                <w:sz w:val="17"/>
                <w:szCs w:val="17"/>
              </w:rPr>
              <w:t>Alta</w:t>
            </w:r>
          </w:p>
        </w:tc>
      </w:tr>
    </w:tbl>
    <w:p>
      <w:pPr>
        <w:pStyle w:val="normal11"/>
        <w:spacing w:lineRule="auto" w:line="480" w:before="80" w:after="240"/>
        <w:ind w:hanging="0"/>
        <w:jc w:val="both"/>
        <w:rPr/>
      </w:pPr>
      <w:r>
        <w:rPr>
          <w:i/>
          <w:iCs/>
          <w:sz w:val="19"/>
          <w:szCs w:val="19"/>
        </w:rPr>
        <w:t xml:space="preserve">Nota. </w:t>
      </w:r>
      <w:r>
        <w:rPr>
          <w:sz w:val="19"/>
          <w:szCs w:val="19"/>
        </w:rPr>
        <w:t>La prioridad deriva de la prioridad MoSCoW de las historias asociadas.</w:t>
      </w:r>
    </w:p>
    <w:p>
      <w:pPr>
        <w:pStyle w:val="normal11"/>
        <w:keepNext w:val="true"/>
        <w:numPr>
          <w:ilvl w:val="0"/>
          <w:numId w:val="0"/>
        </w:numPr>
        <w:spacing w:lineRule="auto" w:line="480" w:before="280" w:after="120"/>
        <w:ind w:hanging="0" w:start="0"/>
        <w:jc w:val="both"/>
        <w:outlineLvl w:val="1"/>
        <w:rPr/>
      </w:pPr>
      <w:r>
        <w:rPr>
          <w:b/>
          <w:bCs/>
          <w:sz w:val="24"/>
          <w:szCs w:val="24"/>
        </w:rPr>
        <w:t>5.2 Fichas de Flujos Críticos</w:t>
      </w:r>
    </w:p>
    <w:p>
      <w:pPr>
        <w:pStyle w:val="normal11"/>
        <w:spacing w:lineRule="auto" w:line="480" w:before="0" w:after="120"/>
        <w:ind w:firstLine="720"/>
        <w:jc w:val="both"/>
        <w:rPr/>
      </w:pPr>
      <w:r>
        <w:rPr/>
        <w:t>Se detallan los tres flujos de mayor riesgo para el valor del producto: el acceso seguro, el reporte de falla del personal clínico y la ejecución de la intervención técnica. Los demás flujos se especifican con la misma ficha antes de entrar a su Sprint (DoR).</w:t>
      </w:r>
    </w:p>
    <w:p>
      <w:pPr>
        <w:pStyle w:val="normal11"/>
        <w:keepNext w:val="true"/>
        <w:spacing w:lineRule="auto" w:line="480" w:before="240" w:after="0"/>
        <w:ind w:hanging="0"/>
        <w:jc w:val="both"/>
        <w:rPr/>
      </w:pPr>
      <w:r>
        <w:rPr>
          <w:b/>
          <w:bCs/>
          <w:sz w:val="22"/>
          <w:szCs w:val="22"/>
        </w:rPr>
        <w:t>Tabla 17</w:t>
      </w:r>
    </w:p>
    <w:p>
      <w:pPr>
        <w:pStyle w:val="normal11"/>
        <w:keepNext w:val="true"/>
        <w:spacing w:lineRule="auto" w:line="480" w:before="0" w:after="120"/>
        <w:ind w:hanging="0"/>
        <w:jc w:val="both"/>
        <w:rPr/>
      </w:pPr>
      <w:r>
        <w:rPr>
          <w:i/>
          <w:iCs/>
          <w:sz w:val="22"/>
          <w:szCs w:val="22"/>
        </w:rPr>
        <w:t>Ficha del Flujo FLU-001: Iniciar Sesión y Acceder por Rol</w:t>
      </w:r>
    </w:p>
    <w:tbl>
      <w:tblPr>
        <w:tblStyle w:val="Table1"/>
        <w:tblW w:w="9360" w:type="dxa"/>
        <w:jc w:val="center"/>
        <w:tblInd w:w="0" w:type="dxa"/>
        <w:tblLayout w:type="fixed"/>
        <w:tblCellMar>
          <w:top w:w="0" w:type="dxa"/>
          <w:start w:w="80" w:type="dxa"/>
          <w:bottom w:w="0" w:type="dxa"/>
          <w:end w:w="80" w:type="dxa"/>
        </w:tblCellMar>
        <w:tblLook w:val="0400"/>
      </w:tblPr>
      <w:tblGrid>
        <w:gridCol w:w="2600"/>
        <w:gridCol w:w="6760"/>
      </w:tblGrid>
      <w:tr>
        <w:trPr>
          <w:tblHeader w:val="true"/>
          <w:cantSplit/>
        </w:trPr>
        <w:tc>
          <w:tcPr>
            <w:tcW w:w="2600"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Campo</w:t>
            </w:r>
          </w:p>
        </w:tc>
        <w:tc>
          <w:tcPr>
            <w:tcW w:w="6760"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Contenido</w:t>
            </w:r>
          </w:p>
        </w:tc>
      </w:tr>
      <w:tr>
        <w:trPr>
          <w:cantSplit/>
        </w:trPr>
        <w:tc>
          <w:tcPr>
            <w:tcW w:w="2600" w:type="dxa"/>
            <w:tcBorders>
              <w:bottom w:val="single" w:sz="2" w:space="0" w:color="BFBFBF"/>
            </w:tcBorders>
          </w:tcPr>
          <w:p>
            <w:pPr>
              <w:pStyle w:val="normal11"/>
              <w:keepNext w:val="true"/>
              <w:keepLines/>
              <w:spacing w:lineRule="auto" w:line="264" w:before="40" w:after="40"/>
              <w:ind w:hanging="0"/>
              <w:jc w:val="start"/>
              <w:rPr/>
            </w:pPr>
            <w:r>
              <w:rPr>
                <w:b/>
                <w:bCs/>
                <w:sz w:val="19"/>
                <w:szCs w:val="19"/>
              </w:rPr>
              <w:t>ID y nombre</w:t>
            </w:r>
          </w:p>
        </w:tc>
        <w:tc>
          <w:tcPr>
            <w:tcW w:w="6760" w:type="dxa"/>
            <w:tcBorders>
              <w:bottom w:val="single" w:sz="2" w:space="0" w:color="BFBFBF"/>
            </w:tcBorders>
          </w:tcPr>
          <w:p>
            <w:pPr>
              <w:pStyle w:val="normal11"/>
              <w:keepNext w:val="true"/>
              <w:keepLines/>
              <w:spacing w:lineRule="auto" w:line="264" w:before="40" w:after="40"/>
              <w:ind w:hanging="0"/>
              <w:jc w:val="start"/>
              <w:rPr/>
            </w:pPr>
            <w:r>
              <w:rPr>
                <w:sz w:val="19"/>
                <w:szCs w:val="19"/>
              </w:rPr>
              <w:t>FLU-001 – Iniciar sesión y acceder por rol</w:t>
            </w:r>
          </w:p>
        </w:tc>
      </w:tr>
      <w:tr>
        <w:trPr>
          <w:cantSplit/>
        </w:trPr>
        <w:tc>
          <w:tcPr>
            <w:tcW w:w="2600" w:type="dxa"/>
            <w:tcBorders>
              <w:bottom w:val="single" w:sz="2" w:space="0" w:color="BFBFBF"/>
            </w:tcBorders>
          </w:tcPr>
          <w:p>
            <w:pPr>
              <w:pStyle w:val="normal11"/>
              <w:keepNext w:val="true"/>
              <w:keepLines/>
              <w:spacing w:lineRule="auto" w:line="264" w:before="40" w:after="40"/>
              <w:ind w:hanging="0"/>
              <w:jc w:val="start"/>
              <w:rPr/>
            </w:pPr>
            <w:r>
              <w:rPr>
                <w:b/>
                <w:bCs/>
                <w:sz w:val="19"/>
                <w:szCs w:val="19"/>
              </w:rPr>
              <w:t>Actor / perfil</w:t>
            </w:r>
          </w:p>
        </w:tc>
        <w:tc>
          <w:tcPr>
            <w:tcW w:w="6760" w:type="dxa"/>
            <w:tcBorders>
              <w:bottom w:val="single" w:sz="2" w:space="0" w:color="BFBFBF"/>
            </w:tcBorders>
          </w:tcPr>
          <w:p>
            <w:pPr>
              <w:pStyle w:val="normal11"/>
              <w:keepNext w:val="true"/>
              <w:keepLines/>
              <w:spacing w:lineRule="auto" w:line="264" w:before="40" w:after="40"/>
              <w:ind w:hanging="0"/>
              <w:jc w:val="start"/>
              <w:rPr/>
            </w:pPr>
            <w:r>
              <w:rPr>
                <w:sz w:val="19"/>
                <w:szCs w:val="19"/>
              </w:rPr>
              <w:t>Todos los perfiles (PER-001 a PER-007).</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Objetivo y valor</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Acceder solo a las funciones autorizadas por el rol, con sesión segura.</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Disparador</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El usuario abre el ejecutable de SITBIO.</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Precondiciones</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Cuenta activa en un tenant activo; conexión HTTPS con la API (S-03).</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Camino feliz</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1. Ingresa correo y contraseña. 2. Presiona «Iniciar sesión» (o Enter). 3. La app muestra estado de carga y deshabilita el botón. 4. La API emite el JWT. 5. La app abre UI-003 con el menú del rol.</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Alternativas</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A1. Clave temporal: se abre UI-002 y, tras el cambio, continúa en el paso 5. A2. Cierre de sesión voluntario desde la barra superior.</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Errores y recuperación</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E1. Credenciales inválidas: MSG-001 sin detallar la causa; se conserva el correo y se vacía la contraseña. E2. Cuenta bloqueada tras cinco intentos (RN-006): MSG-002 genérico. E3. Sin conexión: MSG-011 con «Reintentar». E4. Inactividad de 30 min: modal MSG-003 y retorno a UI-001 (RF-011).</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Permisos</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Todos los roles inician sesión; el menú resultante sigue la matriz RBAC.</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Datos requeridos</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Correo (formato válido) y contraseña (enmascarada, con opción «Mostrar»).</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Pantallas relacionadas</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UI-001, UI-002, UI-003</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Historias / casos</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HU-001, HU-012, HU-013 / CU-001</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Criterios de éxito</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CA-HU-001-01 a CA-HU-001-03; el usuario llega a su panel en menos de 30 s.</w:t>
            </w:r>
          </w:p>
        </w:tc>
      </w:tr>
      <w:tr>
        <w:trPr>
          <w:cantSplit/>
        </w:trPr>
        <w:tc>
          <w:tcPr>
            <w:tcW w:w="2600" w:type="dxa"/>
            <w:tcBorders>
              <w:bottom w:val="single" w:sz="12" w:space="0" w:color="000000"/>
            </w:tcBorders>
          </w:tcPr>
          <w:p>
            <w:pPr>
              <w:pStyle w:val="normal11"/>
              <w:keepLines/>
              <w:spacing w:lineRule="auto" w:line="264" w:before="40" w:after="40"/>
              <w:ind w:hanging="0"/>
              <w:jc w:val="start"/>
              <w:rPr/>
            </w:pPr>
            <w:r>
              <w:rPr>
                <w:b/>
                <w:bCs/>
                <w:sz w:val="19"/>
                <w:szCs w:val="19"/>
              </w:rPr>
              <w:t>Evidencia</w:t>
            </w:r>
          </w:p>
        </w:tc>
        <w:tc>
          <w:tcPr>
            <w:tcW w:w="6760" w:type="dxa"/>
            <w:tcBorders>
              <w:bottom w:val="single" w:sz="12" w:space="0" w:color="000000"/>
            </w:tcBorders>
          </w:tcPr>
          <w:p>
            <w:pPr>
              <w:pStyle w:val="normal11"/>
              <w:keepLines/>
              <w:spacing w:lineRule="auto" w:line="264" w:before="40" w:after="40"/>
              <w:ind w:hanging="0"/>
              <w:jc w:val="start"/>
              <w:rPr/>
            </w:pPr>
            <w:r>
              <w:rPr>
                <w:sz w:val="19"/>
                <w:szCs w:val="19"/>
              </w:rPr>
              <w:t>PRT-001 (pendiente) y casos CP-001 a CP-003 y CP-016.</w:t>
            </w:r>
          </w:p>
        </w:tc>
      </w:tr>
    </w:tbl>
    <w:p>
      <w:pPr>
        <w:pStyle w:val="normal11"/>
        <w:spacing w:lineRule="auto" w:line="480" w:before="80" w:after="240"/>
        <w:ind w:hanging="0"/>
        <w:jc w:val="both"/>
        <w:rPr/>
      </w:pPr>
      <w:r>
        <w:rPr>
          <w:i/>
          <w:iCs/>
          <w:sz w:val="19"/>
          <w:szCs w:val="19"/>
        </w:rPr>
        <w:t xml:space="preserve">Nota. </w:t>
      </w:r>
      <w:r>
        <w:rPr>
          <w:sz w:val="19"/>
          <w:szCs w:val="19"/>
        </w:rPr>
        <w:t>Ficha alineada con el CU-001 del DOC-04-BAC.</w:t>
      </w:r>
    </w:p>
    <w:p>
      <w:pPr>
        <w:pStyle w:val="normal11"/>
        <w:keepNext w:val="true"/>
        <w:spacing w:lineRule="auto" w:line="480" w:before="240" w:after="0"/>
        <w:ind w:hanging="0"/>
        <w:jc w:val="both"/>
        <w:rPr/>
      </w:pPr>
      <w:r>
        <w:rPr>
          <w:b/>
          <w:bCs/>
          <w:sz w:val="22"/>
          <w:szCs w:val="22"/>
        </w:rPr>
        <w:t>Tabla 18</w:t>
      </w:r>
    </w:p>
    <w:p>
      <w:pPr>
        <w:pStyle w:val="normal11"/>
        <w:keepNext w:val="true"/>
        <w:spacing w:lineRule="auto" w:line="480" w:before="0" w:after="120"/>
        <w:ind w:hanging="0"/>
        <w:jc w:val="both"/>
        <w:rPr/>
      </w:pPr>
      <w:r>
        <w:rPr>
          <w:i/>
          <w:iCs/>
          <w:sz w:val="22"/>
          <w:szCs w:val="22"/>
        </w:rPr>
        <w:t>Ficha del Flujo FLU-003: Reportar Falla y Obtener Tiquete</w:t>
      </w:r>
    </w:p>
    <w:tbl>
      <w:tblPr>
        <w:tblStyle w:val="Table1"/>
        <w:tblW w:w="9360" w:type="dxa"/>
        <w:jc w:val="center"/>
        <w:tblInd w:w="0" w:type="dxa"/>
        <w:tblLayout w:type="fixed"/>
        <w:tblCellMar>
          <w:top w:w="0" w:type="dxa"/>
          <w:start w:w="80" w:type="dxa"/>
          <w:bottom w:w="0" w:type="dxa"/>
          <w:end w:w="80" w:type="dxa"/>
        </w:tblCellMar>
        <w:tblLook w:val="0400"/>
      </w:tblPr>
      <w:tblGrid>
        <w:gridCol w:w="2600"/>
        <w:gridCol w:w="6760"/>
      </w:tblGrid>
      <w:tr>
        <w:trPr>
          <w:tblHeader w:val="true"/>
          <w:cantSplit/>
        </w:trPr>
        <w:tc>
          <w:tcPr>
            <w:tcW w:w="2600"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Campo</w:t>
            </w:r>
          </w:p>
        </w:tc>
        <w:tc>
          <w:tcPr>
            <w:tcW w:w="6760"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Contenido</w:t>
            </w:r>
          </w:p>
        </w:tc>
      </w:tr>
      <w:tr>
        <w:trPr>
          <w:cantSplit/>
        </w:trPr>
        <w:tc>
          <w:tcPr>
            <w:tcW w:w="2600" w:type="dxa"/>
            <w:tcBorders>
              <w:bottom w:val="single" w:sz="2" w:space="0" w:color="BFBFBF"/>
            </w:tcBorders>
          </w:tcPr>
          <w:p>
            <w:pPr>
              <w:pStyle w:val="normal11"/>
              <w:keepNext w:val="true"/>
              <w:keepLines/>
              <w:spacing w:lineRule="auto" w:line="264" w:before="40" w:after="40"/>
              <w:ind w:hanging="0"/>
              <w:jc w:val="start"/>
              <w:rPr/>
            </w:pPr>
            <w:r>
              <w:rPr>
                <w:b/>
                <w:bCs/>
                <w:sz w:val="19"/>
                <w:szCs w:val="19"/>
              </w:rPr>
              <w:t>ID y nombre</w:t>
            </w:r>
          </w:p>
        </w:tc>
        <w:tc>
          <w:tcPr>
            <w:tcW w:w="6760" w:type="dxa"/>
            <w:tcBorders>
              <w:bottom w:val="single" w:sz="2" w:space="0" w:color="BFBFBF"/>
            </w:tcBorders>
          </w:tcPr>
          <w:p>
            <w:pPr>
              <w:pStyle w:val="normal11"/>
              <w:keepNext w:val="true"/>
              <w:keepLines/>
              <w:spacing w:lineRule="auto" w:line="264" w:before="40" w:after="40"/>
              <w:ind w:hanging="0"/>
              <w:jc w:val="start"/>
              <w:rPr/>
            </w:pPr>
            <w:r>
              <w:rPr>
                <w:sz w:val="19"/>
                <w:szCs w:val="19"/>
              </w:rPr>
              <w:t>FLU-003 – Reportar falla y obtener tiquete</w:t>
            </w:r>
          </w:p>
        </w:tc>
      </w:tr>
      <w:tr>
        <w:trPr>
          <w:cantSplit/>
        </w:trPr>
        <w:tc>
          <w:tcPr>
            <w:tcW w:w="2600" w:type="dxa"/>
            <w:tcBorders>
              <w:bottom w:val="single" w:sz="2" w:space="0" w:color="BFBFBF"/>
            </w:tcBorders>
          </w:tcPr>
          <w:p>
            <w:pPr>
              <w:pStyle w:val="normal11"/>
              <w:keepNext w:val="true"/>
              <w:keepLines/>
              <w:spacing w:lineRule="auto" w:line="264" w:before="40" w:after="40"/>
              <w:ind w:hanging="0"/>
              <w:jc w:val="start"/>
              <w:rPr/>
            </w:pPr>
            <w:r>
              <w:rPr>
                <w:b/>
                <w:bCs/>
                <w:sz w:val="19"/>
                <w:szCs w:val="19"/>
              </w:rPr>
              <w:t>Actor / perfil</w:t>
            </w:r>
          </w:p>
        </w:tc>
        <w:tc>
          <w:tcPr>
            <w:tcW w:w="6760" w:type="dxa"/>
            <w:tcBorders>
              <w:bottom w:val="single" w:sz="2" w:space="0" w:color="BFBFBF"/>
            </w:tcBorders>
          </w:tcPr>
          <w:p>
            <w:pPr>
              <w:pStyle w:val="normal11"/>
              <w:keepNext w:val="true"/>
              <w:keepLines/>
              <w:spacing w:lineRule="auto" w:line="264" w:before="40" w:after="40"/>
              <w:ind w:hanging="0"/>
              <w:jc w:val="start"/>
              <w:rPr/>
            </w:pPr>
            <w:r>
              <w:rPr>
                <w:sz w:val="19"/>
                <w:szCs w:val="19"/>
              </w:rPr>
              <w:t xml:space="preserve">PER-001 Personal Clínico (AC-04); también AC-02.</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Objetivo y valor</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Reportar la falla en menos de 2 minutos (RNF-001) y obtener un código de seguimiento.</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Disparador</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Un equipo del servicio falla o presenta un comportamiento anómalo.</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Precondiciones</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Sesión activa; el equipo está registrado en el inventario del tenant.</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Camino feliz</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1. Desde Inicio, selecciona «Reportar falla». 2. Busca el equipo por placa, serie o nombre (autocompletado). 3. Elige el tipo de falla del catálogo. 4. Selecciona la criticidad (crítica, alta, media o baja) con ayuda contextual. 5. Escribe una descripción breve (opcional). 6. Presiona «Enviar reporte». 7. Ve MSG-005 con el código del tiquete y la opción «Ver seguimiento».</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Alternativas</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A1. Criticidad «crítica»: se muestra MSG-006 antes de enviar, porque el equipo pasará a «Fuera de servicio» (RN-005). A2. El equipo ya tiene un tiquete abierto: se informa el código existente y se ofrece agregar la observación.</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Errores y recuperación</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E1. Datos faltantes: resumen de errores y foco en el primer campo (MSG-008). E2. Fallo de la API: los datos se conservan y se ofrece «Reintentar» (MSG-011). E3. Equipo no encontrado: estado vacío con indicación de contactar a ingeniería.</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Permisos</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AC-04 crea tiquetes y consulta solo los propios; AC-03 no crea tiquetes (solo consulta).</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Datos requeridos</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Equipo (obligatorio), tipo de falla (obligatorio), criticidad (obligatoria) y descripción (opcional, máx. 500 caracteres).</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Pantallas relacionadas</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UI-003, UI-009, UI-010</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Historias / casos</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HU-003, HU-018 / CU-003</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Criterios de éxito</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CA-HU-003-01; el 90 % de los participantes completa TAR-USAB-01 en menos de 2 minutos sin ayuda.</w:t>
            </w:r>
          </w:p>
        </w:tc>
      </w:tr>
      <w:tr>
        <w:trPr>
          <w:cantSplit/>
        </w:trPr>
        <w:tc>
          <w:tcPr>
            <w:tcW w:w="2600" w:type="dxa"/>
            <w:tcBorders>
              <w:bottom w:val="single" w:sz="12" w:space="0" w:color="000000"/>
            </w:tcBorders>
          </w:tcPr>
          <w:p>
            <w:pPr>
              <w:pStyle w:val="normal11"/>
              <w:keepLines/>
              <w:spacing w:lineRule="auto" w:line="264" w:before="40" w:after="40"/>
              <w:ind w:hanging="0"/>
              <w:jc w:val="start"/>
              <w:rPr/>
            </w:pPr>
            <w:r>
              <w:rPr>
                <w:b/>
                <w:bCs/>
                <w:sz w:val="19"/>
                <w:szCs w:val="19"/>
              </w:rPr>
              <w:t>Evidencia</w:t>
            </w:r>
          </w:p>
        </w:tc>
        <w:tc>
          <w:tcPr>
            <w:tcW w:w="6760" w:type="dxa"/>
            <w:tcBorders>
              <w:bottom w:val="single" w:sz="12" w:space="0" w:color="000000"/>
            </w:tcBorders>
          </w:tcPr>
          <w:p>
            <w:pPr>
              <w:pStyle w:val="normal11"/>
              <w:keepLines/>
              <w:spacing w:lineRule="auto" w:line="264" w:before="40" w:after="40"/>
              <w:ind w:hanging="0"/>
              <w:jc w:val="start"/>
              <w:rPr/>
            </w:pPr>
            <w:r>
              <w:rPr>
                <w:sz w:val="19"/>
                <w:szCs w:val="19"/>
              </w:rPr>
              <w:t>PRT-002 (pendiente), CP-006, CP-022 y USAB-001.</w:t>
            </w:r>
          </w:p>
        </w:tc>
      </w:tr>
    </w:tbl>
    <w:p>
      <w:pPr>
        <w:pStyle w:val="normal11"/>
        <w:spacing w:lineRule="auto" w:line="480" w:before="80" w:after="240"/>
        <w:ind w:hanging="0"/>
        <w:jc w:val="both"/>
        <w:rPr/>
      </w:pPr>
      <w:r>
        <w:rPr>
          <w:i/>
          <w:iCs/>
          <w:sz w:val="19"/>
          <w:szCs w:val="19"/>
        </w:rPr>
        <w:t xml:space="preserve">Nota. </w:t>
      </w:r>
      <w:r>
        <w:rPr>
          <w:sz w:val="19"/>
          <w:szCs w:val="19"/>
        </w:rPr>
        <w:t>Flujo de mayor exigencia de usabilidad del MVP.</w:t>
      </w:r>
    </w:p>
    <w:p>
      <w:pPr>
        <w:pStyle w:val="normal11"/>
        <w:keepNext w:val="true"/>
        <w:spacing w:lineRule="auto" w:line="480" w:before="240" w:after="0"/>
        <w:ind w:hanging="0"/>
        <w:jc w:val="both"/>
        <w:rPr/>
      </w:pPr>
      <w:r>
        <w:rPr>
          <w:b/>
          <w:bCs/>
          <w:sz w:val="22"/>
          <w:szCs w:val="22"/>
        </w:rPr>
        <w:t>Tabla 19</w:t>
      </w:r>
    </w:p>
    <w:p>
      <w:pPr>
        <w:pStyle w:val="normal11"/>
        <w:keepNext w:val="true"/>
        <w:spacing w:lineRule="auto" w:line="480" w:before="0" w:after="120"/>
        <w:ind w:hanging="0"/>
        <w:jc w:val="both"/>
        <w:rPr/>
      </w:pPr>
      <w:r>
        <w:rPr>
          <w:i/>
          <w:iCs/>
          <w:sz w:val="22"/>
          <w:szCs w:val="22"/>
        </w:rPr>
        <w:t>Ficha del Flujo FLU-005: Ejecutar Orden y Registrar Intervención</w:t>
      </w:r>
    </w:p>
    <w:tbl>
      <w:tblPr>
        <w:tblStyle w:val="Table1"/>
        <w:tblW w:w="9360" w:type="dxa"/>
        <w:jc w:val="center"/>
        <w:tblInd w:w="0" w:type="dxa"/>
        <w:tblLayout w:type="fixed"/>
        <w:tblCellMar>
          <w:top w:w="0" w:type="dxa"/>
          <w:start w:w="80" w:type="dxa"/>
          <w:bottom w:w="0" w:type="dxa"/>
          <w:end w:w="80" w:type="dxa"/>
        </w:tblCellMar>
        <w:tblLook w:val="0400"/>
      </w:tblPr>
      <w:tblGrid>
        <w:gridCol w:w="2600"/>
        <w:gridCol w:w="6760"/>
      </w:tblGrid>
      <w:tr>
        <w:trPr>
          <w:tblHeader w:val="true"/>
          <w:cantSplit/>
        </w:trPr>
        <w:tc>
          <w:tcPr>
            <w:tcW w:w="2600"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Campo</w:t>
            </w:r>
          </w:p>
        </w:tc>
        <w:tc>
          <w:tcPr>
            <w:tcW w:w="6760"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Contenido</w:t>
            </w:r>
          </w:p>
        </w:tc>
      </w:tr>
      <w:tr>
        <w:trPr>
          <w:cantSplit/>
        </w:trPr>
        <w:tc>
          <w:tcPr>
            <w:tcW w:w="2600" w:type="dxa"/>
            <w:tcBorders>
              <w:bottom w:val="single" w:sz="2" w:space="0" w:color="BFBFBF"/>
            </w:tcBorders>
          </w:tcPr>
          <w:p>
            <w:pPr>
              <w:pStyle w:val="normal11"/>
              <w:keepNext w:val="true"/>
              <w:keepLines/>
              <w:spacing w:lineRule="auto" w:line="264" w:before="40" w:after="40"/>
              <w:ind w:hanging="0"/>
              <w:jc w:val="start"/>
              <w:rPr/>
            </w:pPr>
            <w:r>
              <w:rPr>
                <w:b/>
                <w:bCs/>
                <w:sz w:val="19"/>
                <w:szCs w:val="19"/>
              </w:rPr>
              <w:t>ID y nombre</w:t>
            </w:r>
          </w:p>
        </w:tc>
        <w:tc>
          <w:tcPr>
            <w:tcW w:w="6760" w:type="dxa"/>
            <w:tcBorders>
              <w:bottom w:val="single" w:sz="2" w:space="0" w:color="BFBFBF"/>
            </w:tcBorders>
          </w:tcPr>
          <w:p>
            <w:pPr>
              <w:pStyle w:val="normal11"/>
              <w:keepNext w:val="true"/>
              <w:keepLines/>
              <w:spacing w:lineRule="auto" w:line="264" w:before="40" w:after="40"/>
              <w:ind w:hanging="0"/>
              <w:jc w:val="start"/>
              <w:rPr/>
            </w:pPr>
            <w:r>
              <w:rPr>
                <w:sz w:val="19"/>
                <w:szCs w:val="19"/>
              </w:rPr>
              <w:t>FLU-005 – Ejecutar orden y registrar intervención</w:t>
            </w:r>
          </w:p>
        </w:tc>
      </w:tr>
      <w:tr>
        <w:trPr>
          <w:cantSplit/>
        </w:trPr>
        <w:tc>
          <w:tcPr>
            <w:tcW w:w="2600" w:type="dxa"/>
            <w:tcBorders>
              <w:bottom w:val="single" w:sz="2" w:space="0" w:color="BFBFBF"/>
            </w:tcBorders>
          </w:tcPr>
          <w:p>
            <w:pPr>
              <w:pStyle w:val="normal11"/>
              <w:keepNext w:val="true"/>
              <w:keepLines/>
              <w:spacing w:lineRule="auto" w:line="264" w:before="40" w:after="40"/>
              <w:ind w:hanging="0"/>
              <w:jc w:val="start"/>
              <w:rPr/>
            </w:pPr>
            <w:r>
              <w:rPr>
                <w:b/>
                <w:bCs/>
                <w:sz w:val="19"/>
                <w:szCs w:val="19"/>
              </w:rPr>
              <w:t>Actor / perfil</w:t>
            </w:r>
          </w:p>
        </w:tc>
        <w:tc>
          <w:tcPr>
            <w:tcW w:w="6760" w:type="dxa"/>
            <w:tcBorders>
              <w:bottom w:val="single" w:sz="2" w:space="0" w:color="BFBFBF"/>
            </w:tcBorders>
          </w:tcPr>
          <w:p>
            <w:pPr>
              <w:pStyle w:val="normal11"/>
              <w:keepNext w:val="true"/>
              <w:keepLines/>
              <w:spacing w:lineRule="auto" w:line="264" w:before="40" w:after="40"/>
              <w:ind w:hanging="0"/>
              <w:jc w:val="start"/>
              <w:rPr/>
            </w:pPr>
            <w:r>
              <w:rPr>
                <w:sz w:val="19"/>
                <w:szCs w:val="19"/>
              </w:rPr>
              <w:t>PER-002 Técnico de Mantenimiento (AC-03).</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Objetivo y valor</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Documentar la intervención con los parámetros del tipo de equipo y dejarla pendiente de aprobación.</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Disparador</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El técnico tiene una orden asignada (estado «asignada»).</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Precondiciones</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Orden asignada al técnico; configuración de campos activa para el tipo de equipo.</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Camino feliz</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1. Abre «Mis órdenes» (UI-012), ordenadas por prioridad. 2. Presiona «Iniciar»; la orden pasa a «en ejecución». 3. En UI-013 registra diagnóstico, actividades, repuestos (tabla editable), tiempo y costos. 4. Diligencia la sección «Parámetros del equipo» generada por camposDinamicos. 5. Presiona «Cerrar orden»; confirma el resumen. 6. La orden queda «cerrada» y pendiente de aprobación.</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Alternativas</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A1. «Pausar orden» guarda el avance (estado «pausada»). A2. «Guardar borrador» conserva lo digitado sin cerrar.</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Errores y recuperación</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E1. Campo dinámico obligatorio vacío o fuera de tipo: error junto al campo con su unidad. E2. Calibración vencida (RN-007): MSG-013 impide cerrar como «Operativo». E3. Fallo de guardado: el formulario conserva los datos y ofrece reintentar.</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Permisos</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Solo el técnico asignado registra o edita; tras la aprobación la orden es inalterable (RN-004).</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Datos requeridos</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Tipo de mantenimiento, diagnóstico, actividades, repuestos (nombre, cantidad, costo unitario en COP), tiempo de atención (min) y camposDinamicos.</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Pantallas relacionadas</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UI-012, UI-013, UI-014</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Historias / casos</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HU-004, HU-005, HU-006, HU-021 / CU-004</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Criterios de éxito</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CA-HU-005-01 y CA-HU-006-01; el documento BSON se guarda con camposDinamicos y la orden queda pendiente de aprobación.</w:t>
            </w:r>
          </w:p>
        </w:tc>
      </w:tr>
      <w:tr>
        <w:trPr>
          <w:cantSplit/>
        </w:trPr>
        <w:tc>
          <w:tcPr>
            <w:tcW w:w="2600" w:type="dxa"/>
            <w:tcBorders>
              <w:bottom w:val="single" w:sz="12" w:space="0" w:color="000000"/>
            </w:tcBorders>
          </w:tcPr>
          <w:p>
            <w:pPr>
              <w:pStyle w:val="normal11"/>
              <w:keepLines/>
              <w:spacing w:lineRule="auto" w:line="264" w:before="40" w:after="40"/>
              <w:ind w:hanging="0"/>
              <w:jc w:val="start"/>
              <w:rPr/>
            </w:pPr>
            <w:r>
              <w:rPr>
                <w:b/>
                <w:bCs/>
                <w:sz w:val="19"/>
                <w:szCs w:val="19"/>
              </w:rPr>
              <w:t>Evidencia</w:t>
            </w:r>
          </w:p>
        </w:tc>
        <w:tc>
          <w:tcPr>
            <w:tcW w:w="6760" w:type="dxa"/>
            <w:tcBorders>
              <w:bottom w:val="single" w:sz="12" w:space="0" w:color="000000"/>
            </w:tcBorders>
          </w:tcPr>
          <w:p>
            <w:pPr>
              <w:pStyle w:val="normal11"/>
              <w:keepLines/>
              <w:spacing w:lineRule="auto" w:line="264" w:before="40" w:after="40"/>
              <w:ind w:hanging="0"/>
              <w:jc w:val="start"/>
              <w:rPr/>
            </w:pPr>
            <w:r>
              <w:rPr>
                <w:sz w:val="19"/>
                <w:szCs w:val="19"/>
              </w:rPr>
              <w:t>PRT-003 (pendiente), CP-008, CP-009, CP-010 y CP-025.</w:t>
            </w:r>
          </w:p>
        </w:tc>
      </w:tr>
    </w:tbl>
    <w:p>
      <w:pPr>
        <w:pStyle w:val="normal11"/>
        <w:spacing w:lineRule="auto" w:line="480" w:before="80" w:after="240"/>
        <w:ind w:hanging="0"/>
        <w:jc w:val="both"/>
        <w:rPr/>
      </w:pPr>
      <w:r>
        <w:rPr>
          <w:i/>
          <w:iCs/>
          <w:sz w:val="19"/>
          <w:szCs w:val="19"/>
        </w:rPr>
        <w:t xml:space="preserve">Nota. </w:t>
      </w:r>
      <w:r>
        <w:rPr>
          <w:sz w:val="19"/>
          <w:szCs w:val="19"/>
        </w:rPr>
        <w:t>Ficha alineada con el CU-004 del DOC-04-BAC.</w:t>
      </w:r>
    </w:p>
    <w:p>
      <w:pPr>
        <w:pStyle w:val="normal11"/>
        <w:keepNext w:val="true"/>
        <w:numPr>
          <w:ilvl w:val="0"/>
          <w:numId w:val="0"/>
        </w:numPr>
        <w:spacing w:lineRule="auto" w:line="480" w:before="280" w:after="120"/>
        <w:ind w:hanging="0" w:start="0"/>
        <w:jc w:val="both"/>
        <w:outlineLvl w:val="1"/>
        <w:rPr/>
      </w:pPr>
      <w:r>
        <w:rPr>
          <w:b/>
          <w:bCs/>
          <w:sz w:val="24"/>
          <w:szCs w:val="24"/>
        </w:rPr>
        <w:t>5.3 Reglas de Navegación</w:t>
      </w:r>
    </w:p>
    <w:p>
      <w:pPr>
        <w:pStyle w:val="normal11"/>
        <w:keepNext w:val="true"/>
        <w:spacing w:lineRule="auto" w:line="480" w:before="240" w:after="0"/>
        <w:ind w:hanging="0"/>
        <w:jc w:val="both"/>
        <w:rPr/>
      </w:pPr>
      <w:r>
        <w:rPr>
          <w:b/>
          <w:bCs/>
          <w:sz w:val="22"/>
          <w:szCs w:val="22"/>
        </w:rPr>
        <w:t>Tabla 20</w:t>
      </w:r>
    </w:p>
    <w:p>
      <w:pPr>
        <w:pStyle w:val="normal11"/>
        <w:keepNext w:val="true"/>
        <w:spacing w:lineRule="auto" w:line="480" w:before="0" w:after="120"/>
        <w:ind w:hanging="0"/>
        <w:jc w:val="both"/>
        <w:rPr/>
      </w:pPr>
      <w:r>
        <w:rPr>
          <w:i/>
          <w:iCs/>
          <w:sz w:val="22"/>
          <w:szCs w:val="22"/>
        </w:rPr>
        <w:t>Reglas de Navegación entre Pantallas</w:t>
      </w:r>
    </w:p>
    <w:tbl>
      <w:tblPr>
        <w:tblStyle w:val="Table1"/>
        <w:tblW w:w="9360" w:type="dxa"/>
        <w:jc w:val="center"/>
        <w:tblInd w:w="0" w:type="dxa"/>
        <w:tblLayout w:type="fixed"/>
        <w:tblCellMar>
          <w:top w:w="0" w:type="dxa"/>
          <w:start w:w="80" w:type="dxa"/>
          <w:bottom w:w="0" w:type="dxa"/>
          <w:end w:w="80" w:type="dxa"/>
        </w:tblCellMar>
        <w:tblLook w:val="0400"/>
      </w:tblPr>
      <w:tblGrid>
        <w:gridCol w:w="929"/>
        <w:gridCol w:w="1115"/>
        <w:gridCol w:w="1485"/>
        <w:gridCol w:w="1239"/>
        <w:gridCol w:w="1985"/>
        <w:gridCol w:w="2607"/>
      </w:tblGrid>
      <w:tr>
        <w:trPr>
          <w:tblHeader w:val="true"/>
          <w:cantSplit/>
        </w:trPr>
        <w:tc>
          <w:tcPr>
            <w:tcW w:w="929"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ID</w:t>
            </w:r>
          </w:p>
        </w:tc>
        <w:tc>
          <w:tcPr>
            <w:tcW w:w="1115"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Origen</w:t>
            </w:r>
          </w:p>
        </w:tc>
        <w:tc>
          <w:tcPr>
            <w:tcW w:w="1485"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Acción</w:t>
            </w:r>
          </w:p>
        </w:tc>
        <w:tc>
          <w:tcPr>
            <w:tcW w:w="1239"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Destino</w:t>
            </w:r>
          </w:p>
        </w:tc>
        <w:tc>
          <w:tcPr>
            <w:tcW w:w="1985"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Condición</w:t>
            </w:r>
          </w:p>
        </w:tc>
        <w:tc>
          <w:tcPr>
            <w:tcW w:w="2607"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Comportamiento de retorno</w:t>
            </w:r>
          </w:p>
        </w:tc>
      </w:tr>
      <w:tr>
        <w:trPr>
          <w:cantSplit/>
        </w:trPr>
        <w:tc>
          <w:tcPr>
            <w:tcW w:w="929" w:type="dxa"/>
            <w:tcBorders>
              <w:bottom w:val="single" w:sz="2" w:space="0" w:color="BFBFBF"/>
            </w:tcBorders>
          </w:tcPr>
          <w:p>
            <w:pPr>
              <w:pStyle w:val="normal11"/>
              <w:keepNext w:val="true"/>
              <w:keepLines/>
              <w:spacing w:lineRule="auto" w:line="264" w:before="40" w:after="40"/>
              <w:ind w:hanging="0"/>
              <w:jc w:val="start"/>
              <w:rPr/>
            </w:pPr>
            <w:r>
              <w:rPr>
                <w:sz w:val="17"/>
                <w:szCs w:val="17"/>
              </w:rPr>
              <w:t>NAV-001</w:t>
            </w:r>
          </w:p>
        </w:tc>
        <w:tc>
          <w:tcPr>
            <w:tcW w:w="1115" w:type="dxa"/>
            <w:tcBorders>
              <w:bottom w:val="single" w:sz="2" w:space="0" w:color="BFBFBF"/>
            </w:tcBorders>
          </w:tcPr>
          <w:p>
            <w:pPr>
              <w:pStyle w:val="normal11"/>
              <w:keepNext w:val="true"/>
              <w:keepLines/>
              <w:spacing w:lineRule="auto" w:line="264" w:before="40" w:after="40"/>
              <w:ind w:hanging="0"/>
              <w:jc w:val="start"/>
              <w:rPr/>
            </w:pPr>
            <w:r>
              <w:rPr>
                <w:sz w:val="17"/>
                <w:szCs w:val="17"/>
              </w:rPr>
              <w:t>UI-001</w:t>
            </w:r>
          </w:p>
        </w:tc>
        <w:tc>
          <w:tcPr>
            <w:tcW w:w="1485" w:type="dxa"/>
            <w:tcBorders>
              <w:bottom w:val="single" w:sz="2" w:space="0" w:color="BFBFBF"/>
            </w:tcBorders>
          </w:tcPr>
          <w:p>
            <w:pPr>
              <w:pStyle w:val="normal11"/>
              <w:keepNext w:val="true"/>
              <w:keepLines/>
              <w:spacing w:lineRule="auto" w:line="264" w:before="40" w:after="40"/>
              <w:ind w:hanging="0"/>
              <w:jc w:val="start"/>
              <w:rPr/>
            </w:pPr>
            <w:r>
              <w:rPr>
                <w:sz w:val="17"/>
                <w:szCs w:val="17"/>
              </w:rPr>
              <w:t>Iniciar sesión</w:t>
            </w:r>
          </w:p>
        </w:tc>
        <w:tc>
          <w:tcPr>
            <w:tcW w:w="1239" w:type="dxa"/>
            <w:tcBorders>
              <w:bottom w:val="single" w:sz="2" w:space="0" w:color="BFBFBF"/>
            </w:tcBorders>
          </w:tcPr>
          <w:p>
            <w:pPr>
              <w:pStyle w:val="normal11"/>
              <w:keepNext w:val="true"/>
              <w:keepLines/>
              <w:spacing w:lineRule="auto" w:line="264" w:before="40" w:after="40"/>
              <w:ind w:hanging="0"/>
              <w:jc w:val="start"/>
              <w:rPr/>
            </w:pPr>
            <w:r>
              <w:rPr>
                <w:sz w:val="17"/>
                <w:szCs w:val="17"/>
              </w:rPr>
              <w:t>UI-003</w:t>
            </w:r>
          </w:p>
        </w:tc>
        <w:tc>
          <w:tcPr>
            <w:tcW w:w="1985" w:type="dxa"/>
            <w:tcBorders>
              <w:bottom w:val="single" w:sz="2" w:space="0" w:color="BFBFBF"/>
            </w:tcBorders>
          </w:tcPr>
          <w:p>
            <w:pPr>
              <w:pStyle w:val="normal11"/>
              <w:keepNext w:val="true"/>
              <w:keepLines/>
              <w:spacing w:lineRule="auto" w:line="264" w:before="40" w:after="40"/>
              <w:ind w:hanging="0"/>
              <w:jc w:val="start"/>
              <w:rPr/>
            </w:pPr>
            <w:r>
              <w:rPr>
                <w:sz w:val="17"/>
                <w:szCs w:val="17"/>
              </w:rPr>
              <w:t>Credenciales válidas</w:t>
            </w:r>
          </w:p>
        </w:tc>
        <w:tc>
          <w:tcPr>
            <w:tcW w:w="2607" w:type="dxa"/>
            <w:tcBorders>
              <w:bottom w:val="single" w:sz="2" w:space="0" w:color="BFBFBF"/>
            </w:tcBorders>
          </w:tcPr>
          <w:p>
            <w:pPr>
              <w:pStyle w:val="normal11"/>
              <w:keepNext w:val="true"/>
              <w:keepLines/>
              <w:spacing w:lineRule="auto" w:line="264" w:before="40" w:after="40"/>
              <w:ind w:hanging="0"/>
              <w:jc w:val="start"/>
              <w:rPr/>
            </w:pPr>
            <w:r>
              <w:rPr>
                <w:sz w:val="17"/>
                <w:szCs w:val="17"/>
              </w:rPr>
              <w:t>No hay retorno a UI-001 salvo al cerrar sesión.</w:t>
            </w:r>
          </w:p>
        </w:tc>
      </w:tr>
      <w:tr>
        <w:trPr>
          <w:cantSplit/>
        </w:trPr>
        <w:tc>
          <w:tcPr>
            <w:tcW w:w="929" w:type="dxa"/>
            <w:tcBorders>
              <w:bottom w:val="single" w:sz="2" w:space="0" w:color="BFBFBF"/>
            </w:tcBorders>
          </w:tcPr>
          <w:p>
            <w:pPr>
              <w:pStyle w:val="normal11"/>
              <w:keepNext w:val="true"/>
              <w:keepLines/>
              <w:spacing w:lineRule="auto" w:line="264" w:before="40" w:after="40"/>
              <w:ind w:hanging="0"/>
              <w:jc w:val="start"/>
              <w:rPr/>
            </w:pPr>
            <w:r>
              <w:rPr>
                <w:sz w:val="17"/>
                <w:szCs w:val="17"/>
              </w:rPr>
              <w:t>NAV-002</w:t>
            </w:r>
          </w:p>
        </w:tc>
        <w:tc>
          <w:tcPr>
            <w:tcW w:w="1115" w:type="dxa"/>
            <w:tcBorders>
              <w:bottom w:val="single" w:sz="2" w:space="0" w:color="BFBFBF"/>
            </w:tcBorders>
          </w:tcPr>
          <w:p>
            <w:pPr>
              <w:pStyle w:val="normal11"/>
              <w:keepNext w:val="true"/>
              <w:keepLines/>
              <w:spacing w:lineRule="auto" w:line="264" w:before="40" w:after="40"/>
              <w:ind w:hanging="0"/>
              <w:jc w:val="start"/>
              <w:rPr/>
            </w:pPr>
            <w:r>
              <w:rPr>
                <w:sz w:val="17"/>
                <w:szCs w:val="17"/>
              </w:rPr>
              <w:t>UI-001</w:t>
            </w:r>
          </w:p>
        </w:tc>
        <w:tc>
          <w:tcPr>
            <w:tcW w:w="1485" w:type="dxa"/>
            <w:tcBorders>
              <w:bottom w:val="single" w:sz="2" w:space="0" w:color="BFBFBF"/>
            </w:tcBorders>
          </w:tcPr>
          <w:p>
            <w:pPr>
              <w:pStyle w:val="normal11"/>
              <w:keepNext w:val="true"/>
              <w:keepLines/>
              <w:spacing w:lineRule="auto" w:line="264" w:before="40" w:after="40"/>
              <w:ind w:hanging="0"/>
              <w:jc w:val="start"/>
              <w:rPr/>
            </w:pPr>
            <w:r>
              <w:rPr>
                <w:sz w:val="17"/>
                <w:szCs w:val="17"/>
              </w:rPr>
              <w:t>Iniciar sesión</w:t>
            </w:r>
          </w:p>
        </w:tc>
        <w:tc>
          <w:tcPr>
            <w:tcW w:w="1239" w:type="dxa"/>
            <w:tcBorders>
              <w:bottom w:val="single" w:sz="2" w:space="0" w:color="BFBFBF"/>
            </w:tcBorders>
          </w:tcPr>
          <w:p>
            <w:pPr>
              <w:pStyle w:val="normal11"/>
              <w:keepNext w:val="true"/>
              <w:keepLines/>
              <w:spacing w:lineRule="auto" w:line="264" w:before="40" w:after="40"/>
              <w:ind w:hanging="0"/>
              <w:jc w:val="start"/>
              <w:rPr/>
            </w:pPr>
            <w:r>
              <w:rPr>
                <w:sz w:val="17"/>
                <w:szCs w:val="17"/>
              </w:rPr>
              <w:t>UI-002</w:t>
            </w:r>
          </w:p>
        </w:tc>
        <w:tc>
          <w:tcPr>
            <w:tcW w:w="1985" w:type="dxa"/>
            <w:tcBorders>
              <w:bottom w:val="single" w:sz="2" w:space="0" w:color="BFBFBF"/>
            </w:tcBorders>
          </w:tcPr>
          <w:p>
            <w:pPr>
              <w:pStyle w:val="normal11"/>
              <w:keepNext w:val="true"/>
              <w:keepLines/>
              <w:spacing w:lineRule="auto" w:line="264" w:before="40" w:after="40"/>
              <w:ind w:hanging="0"/>
              <w:jc w:val="start"/>
              <w:rPr/>
            </w:pPr>
            <w:r>
              <w:rPr>
                <w:sz w:val="17"/>
                <w:szCs w:val="17"/>
              </w:rPr>
              <w:t>Clave temporal (debe_cambiar_clave)</w:t>
            </w:r>
          </w:p>
        </w:tc>
        <w:tc>
          <w:tcPr>
            <w:tcW w:w="2607" w:type="dxa"/>
            <w:tcBorders>
              <w:bottom w:val="single" w:sz="2" w:space="0" w:color="BFBFBF"/>
            </w:tcBorders>
          </w:tcPr>
          <w:p>
            <w:pPr>
              <w:pStyle w:val="normal11"/>
              <w:keepNext w:val="true"/>
              <w:keepLines/>
              <w:spacing w:lineRule="auto" w:line="264" w:before="40" w:after="40"/>
              <w:ind w:hanging="0"/>
              <w:jc w:val="start"/>
              <w:rPr/>
            </w:pPr>
            <w:r>
              <w:rPr>
                <w:sz w:val="17"/>
                <w:szCs w:val="17"/>
              </w:rPr>
              <w:t>Modal bloqueante; al terminar continúa a UI-003.</w:t>
            </w:r>
          </w:p>
        </w:tc>
      </w:tr>
      <w:tr>
        <w:trPr>
          <w:cantSplit/>
        </w:trPr>
        <w:tc>
          <w:tcPr>
            <w:tcW w:w="929" w:type="dxa"/>
            <w:tcBorders>
              <w:bottom w:val="single" w:sz="2" w:space="0" w:color="BFBFBF"/>
            </w:tcBorders>
          </w:tcPr>
          <w:p>
            <w:pPr>
              <w:pStyle w:val="normal11"/>
              <w:keepLines/>
              <w:spacing w:lineRule="auto" w:line="264" w:before="40" w:after="40"/>
              <w:ind w:hanging="0"/>
              <w:jc w:val="start"/>
              <w:rPr/>
            </w:pPr>
            <w:r>
              <w:rPr>
                <w:sz w:val="17"/>
                <w:szCs w:val="17"/>
              </w:rPr>
              <w:t>NAV-003</w:t>
            </w:r>
          </w:p>
        </w:tc>
        <w:tc>
          <w:tcPr>
            <w:tcW w:w="1115" w:type="dxa"/>
            <w:tcBorders>
              <w:bottom w:val="single" w:sz="2" w:space="0" w:color="BFBFBF"/>
            </w:tcBorders>
          </w:tcPr>
          <w:p>
            <w:pPr>
              <w:pStyle w:val="normal11"/>
              <w:keepLines/>
              <w:spacing w:lineRule="auto" w:line="264" w:before="40" w:after="40"/>
              <w:ind w:hanging="0"/>
              <w:jc w:val="start"/>
              <w:rPr/>
            </w:pPr>
            <w:r>
              <w:rPr>
                <w:sz w:val="17"/>
                <w:szCs w:val="17"/>
              </w:rPr>
              <w:t>Cualquiera</w:t>
            </w:r>
          </w:p>
        </w:tc>
        <w:tc>
          <w:tcPr>
            <w:tcW w:w="1485" w:type="dxa"/>
            <w:tcBorders>
              <w:bottom w:val="single" w:sz="2" w:space="0" w:color="BFBFBF"/>
            </w:tcBorders>
          </w:tcPr>
          <w:p>
            <w:pPr>
              <w:pStyle w:val="normal11"/>
              <w:keepLines/>
              <w:spacing w:lineRule="auto" w:line="264" w:before="40" w:after="40"/>
              <w:ind w:hanging="0"/>
              <w:jc w:val="start"/>
              <w:rPr/>
            </w:pPr>
            <w:r>
              <w:rPr>
                <w:sz w:val="17"/>
                <w:szCs w:val="17"/>
              </w:rPr>
              <w:t>Inactividad de 30 min</w:t>
            </w:r>
          </w:p>
        </w:tc>
        <w:tc>
          <w:tcPr>
            <w:tcW w:w="1239" w:type="dxa"/>
            <w:tcBorders>
              <w:bottom w:val="single" w:sz="2" w:space="0" w:color="BFBFBF"/>
            </w:tcBorders>
          </w:tcPr>
          <w:p>
            <w:pPr>
              <w:pStyle w:val="normal11"/>
              <w:keepLines/>
              <w:spacing w:lineRule="auto" w:line="264" w:before="40" w:after="40"/>
              <w:ind w:hanging="0"/>
              <w:jc w:val="start"/>
              <w:rPr/>
            </w:pPr>
            <w:r>
              <w:rPr>
                <w:sz w:val="17"/>
                <w:szCs w:val="17"/>
              </w:rPr>
              <w:t>UI-001</w:t>
            </w:r>
          </w:p>
        </w:tc>
        <w:tc>
          <w:tcPr>
            <w:tcW w:w="1985" w:type="dxa"/>
            <w:tcBorders>
              <w:bottom w:val="single" w:sz="2" w:space="0" w:color="BFBFBF"/>
            </w:tcBorders>
          </w:tcPr>
          <w:p>
            <w:pPr>
              <w:pStyle w:val="normal11"/>
              <w:keepLines/>
              <w:spacing w:lineRule="auto" w:line="264" w:before="40" w:after="40"/>
              <w:ind w:hanging="0"/>
              <w:jc w:val="start"/>
              <w:rPr/>
            </w:pPr>
            <w:r>
              <w:rPr>
                <w:sz w:val="17"/>
                <w:szCs w:val="17"/>
              </w:rPr>
              <w:t>Token JWT expirado</w:t>
            </w:r>
          </w:p>
        </w:tc>
        <w:tc>
          <w:tcPr>
            <w:tcW w:w="2607" w:type="dxa"/>
            <w:tcBorders>
              <w:bottom w:val="single" w:sz="2" w:space="0" w:color="BFBFBF"/>
            </w:tcBorders>
          </w:tcPr>
          <w:p>
            <w:pPr>
              <w:pStyle w:val="normal11"/>
              <w:keepLines/>
              <w:spacing w:lineRule="auto" w:line="264" w:before="40" w:after="40"/>
              <w:ind w:hanging="0"/>
              <w:jc w:val="start"/>
              <w:rPr/>
            </w:pPr>
            <w:r>
              <w:rPr>
                <w:sz w:val="17"/>
                <w:szCs w:val="17"/>
              </w:rPr>
              <w:t>Modal MSG-003; tras reingresar vuelve a la pantalla anterior sin datos sin guardar.</w:t>
            </w:r>
          </w:p>
        </w:tc>
      </w:tr>
      <w:tr>
        <w:trPr>
          <w:cantSplit/>
        </w:trPr>
        <w:tc>
          <w:tcPr>
            <w:tcW w:w="929" w:type="dxa"/>
            <w:tcBorders>
              <w:bottom w:val="single" w:sz="2" w:space="0" w:color="BFBFBF"/>
            </w:tcBorders>
          </w:tcPr>
          <w:p>
            <w:pPr>
              <w:pStyle w:val="normal11"/>
              <w:keepLines/>
              <w:spacing w:lineRule="auto" w:line="264" w:before="40" w:after="40"/>
              <w:ind w:hanging="0"/>
              <w:jc w:val="start"/>
              <w:rPr/>
            </w:pPr>
            <w:r>
              <w:rPr>
                <w:sz w:val="17"/>
                <w:szCs w:val="17"/>
              </w:rPr>
              <w:t>NAV-004</w:t>
            </w:r>
          </w:p>
        </w:tc>
        <w:tc>
          <w:tcPr>
            <w:tcW w:w="1115" w:type="dxa"/>
            <w:tcBorders>
              <w:bottom w:val="single" w:sz="2" w:space="0" w:color="BFBFBF"/>
            </w:tcBorders>
          </w:tcPr>
          <w:p>
            <w:pPr>
              <w:pStyle w:val="normal11"/>
              <w:keepLines/>
              <w:spacing w:lineRule="auto" w:line="264" w:before="40" w:after="40"/>
              <w:ind w:hanging="0"/>
              <w:jc w:val="start"/>
              <w:rPr/>
            </w:pPr>
            <w:r>
              <w:rPr>
                <w:sz w:val="17"/>
                <w:szCs w:val="17"/>
              </w:rPr>
              <w:t>UI-003</w:t>
            </w:r>
          </w:p>
        </w:tc>
        <w:tc>
          <w:tcPr>
            <w:tcW w:w="1485" w:type="dxa"/>
            <w:tcBorders>
              <w:bottom w:val="single" w:sz="2" w:space="0" w:color="BFBFBF"/>
            </w:tcBorders>
          </w:tcPr>
          <w:p>
            <w:pPr>
              <w:pStyle w:val="normal11"/>
              <w:keepLines/>
              <w:spacing w:lineRule="auto" w:line="264" w:before="40" w:after="40"/>
              <w:ind w:hanging="0"/>
              <w:jc w:val="start"/>
              <w:rPr/>
            </w:pPr>
            <w:r>
              <w:rPr>
                <w:sz w:val="17"/>
                <w:szCs w:val="17"/>
              </w:rPr>
              <w:t>Reportar falla</w:t>
            </w:r>
          </w:p>
        </w:tc>
        <w:tc>
          <w:tcPr>
            <w:tcW w:w="1239" w:type="dxa"/>
            <w:tcBorders>
              <w:bottom w:val="single" w:sz="2" w:space="0" w:color="BFBFBF"/>
            </w:tcBorders>
          </w:tcPr>
          <w:p>
            <w:pPr>
              <w:pStyle w:val="normal11"/>
              <w:keepLines/>
              <w:spacing w:lineRule="auto" w:line="264" w:before="40" w:after="40"/>
              <w:ind w:hanging="0"/>
              <w:jc w:val="start"/>
              <w:rPr/>
            </w:pPr>
            <w:r>
              <w:rPr>
                <w:sz w:val="17"/>
                <w:szCs w:val="17"/>
              </w:rPr>
              <w:t>UI-009</w:t>
            </w:r>
          </w:p>
        </w:tc>
        <w:tc>
          <w:tcPr>
            <w:tcW w:w="1985" w:type="dxa"/>
            <w:tcBorders>
              <w:bottom w:val="single" w:sz="2" w:space="0" w:color="BFBFBF"/>
            </w:tcBorders>
          </w:tcPr>
          <w:p>
            <w:pPr>
              <w:pStyle w:val="normal11"/>
              <w:keepLines/>
              <w:spacing w:lineRule="auto" w:line="264" w:before="40" w:after="40"/>
              <w:ind w:hanging="0"/>
              <w:jc w:val="start"/>
              <w:rPr/>
            </w:pPr>
            <w:r>
              <w:rPr>
                <w:sz w:val="17"/>
                <w:szCs w:val="17"/>
              </w:rPr>
              <w:t>Rol con permiso de crear tiquete</w:t>
            </w:r>
          </w:p>
        </w:tc>
        <w:tc>
          <w:tcPr>
            <w:tcW w:w="2607" w:type="dxa"/>
            <w:tcBorders>
              <w:bottom w:val="single" w:sz="2" w:space="0" w:color="BFBFBF"/>
            </w:tcBorders>
          </w:tcPr>
          <w:p>
            <w:pPr>
              <w:pStyle w:val="normal11"/>
              <w:keepLines/>
              <w:spacing w:lineRule="auto" w:line="264" w:before="40" w:after="40"/>
              <w:ind w:hanging="0"/>
              <w:jc w:val="start"/>
              <w:rPr/>
            </w:pPr>
            <w:r>
              <w:rPr>
                <w:sz w:val="17"/>
                <w:szCs w:val="17"/>
              </w:rPr>
              <w:t>Botón «Cancelar» regresa a UI-003 con confirmación si hay datos.</w:t>
            </w:r>
          </w:p>
        </w:tc>
      </w:tr>
      <w:tr>
        <w:trPr>
          <w:cantSplit/>
        </w:trPr>
        <w:tc>
          <w:tcPr>
            <w:tcW w:w="929" w:type="dxa"/>
            <w:tcBorders>
              <w:bottom w:val="single" w:sz="2" w:space="0" w:color="BFBFBF"/>
            </w:tcBorders>
          </w:tcPr>
          <w:p>
            <w:pPr>
              <w:pStyle w:val="normal11"/>
              <w:keepLines/>
              <w:spacing w:lineRule="auto" w:line="264" w:before="40" w:after="40"/>
              <w:ind w:hanging="0"/>
              <w:jc w:val="start"/>
              <w:rPr/>
            </w:pPr>
            <w:r>
              <w:rPr>
                <w:sz w:val="17"/>
                <w:szCs w:val="17"/>
              </w:rPr>
              <w:t>NAV-005</w:t>
            </w:r>
          </w:p>
        </w:tc>
        <w:tc>
          <w:tcPr>
            <w:tcW w:w="1115" w:type="dxa"/>
            <w:tcBorders>
              <w:bottom w:val="single" w:sz="2" w:space="0" w:color="BFBFBF"/>
            </w:tcBorders>
          </w:tcPr>
          <w:p>
            <w:pPr>
              <w:pStyle w:val="normal11"/>
              <w:keepLines/>
              <w:spacing w:lineRule="auto" w:line="264" w:before="40" w:after="40"/>
              <w:ind w:hanging="0"/>
              <w:jc w:val="start"/>
              <w:rPr/>
            </w:pPr>
            <w:r>
              <w:rPr>
                <w:sz w:val="17"/>
                <w:szCs w:val="17"/>
              </w:rPr>
              <w:t>UI-009</w:t>
            </w:r>
          </w:p>
        </w:tc>
        <w:tc>
          <w:tcPr>
            <w:tcW w:w="1485" w:type="dxa"/>
            <w:tcBorders>
              <w:bottom w:val="single" w:sz="2" w:space="0" w:color="BFBFBF"/>
            </w:tcBorders>
          </w:tcPr>
          <w:p>
            <w:pPr>
              <w:pStyle w:val="normal11"/>
              <w:keepLines/>
              <w:spacing w:lineRule="auto" w:line="264" w:before="40" w:after="40"/>
              <w:ind w:hanging="0"/>
              <w:jc w:val="start"/>
              <w:rPr/>
            </w:pPr>
            <w:r>
              <w:rPr>
                <w:sz w:val="17"/>
                <w:szCs w:val="17"/>
              </w:rPr>
              <w:t>Enviar reporte</w:t>
            </w:r>
          </w:p>
        </w:tc>
        <w:tc>
          <w:tcPr>
            <w:tcW w:w="1239" w:type="dxa"/>
            <w:tcBorders>
              <w:bottom w:val="single" w:sz="2" w:space="0" w:color="BFBFBF"/>
            </w:tcBorders>
          </w:tcPr>
          <w:p>
            <w:pPr>
              <w:pStyle w:val="normal11"/>
              <w:keepLines/>
              <w:spacing w:lineRule="auto" w:line="264" w:before="40" w:after="40"/>
              <w:ind w:hanging="0"/>
              <w:jc w:val="start"/>
              <w:rPr/>
            </w:pPr>
            <w:r>
              <w:rPr>
                <w:sz w:val="17"/>
                <w:szCs w:val="17"/>
              </w:rPr>
              <w:t>UI-010</w:t>
            </w:r>
          </w:p>
        </w:tc>
        <w:tc>
          <w:tcPr>
            <w:tcW w:w="1985" w:type="dxa"/>
            <w:tcBorders>
              <w:bottom w:val="single" w:sz="2" w:space="0" w:color="BFBFBF"/>
            </w:tcBorders>
          </w:tcPr>
          <w:p>
            <w:pPr>
              <w:pStyle w:val="normal11"/>
              <w:keepLines/>
              <w:spacing w:lineRule="auto" w:line="264" w:before="40" w:after="40"/>
              <w:ind w:hanging="0"/>
              <w:jc w:val="start"/>
              <w:rPr/>
            </w:pPr>
            <w:r>
              <w:rPr>
                <w:sz w:val="17"/>
                <w:szCs w:val="17"/>
              </w:rPr>
              <w:t>Tiquete creado</w:t>
            </w:r>
          </w:p>
        </w:tc>
        <w:tc>
          <w:tcPr>
            <w:tcW w:w="2607" w:type="dxa"/>
            <w:tcBorders>
              <w:bottom w:val="single" w:sz="2" w:space="0" w:color="BFBFBF"/>
            </w:tcBorders>
          </w:tcPr>
          <w:p>
            <w:pPr>
              <w:pStyle w:val="normal11"/>
              <w:keepLines/>
              <w:spacing w:lineRule="auto" w:line="264" w:before="40" w:after="40"/>
              <w:ind w:hanging="0"/>
              <w:jc w:val="start"/>
              <w:rPr/>
            </w:pPr>
            <w:r>
              <w:rPr>
                <w:sz w:val="17"/>
                <w:szCs w:val="17"/>
              </w:rPr>
              <w:t>Abre el detalle del tiquete; «Volver» lleva a UI-003.</w:t>
            </w:r>
          </w:p>
        </w:tc>
      </w:tr>
      <w:tr>
        <w:trPr>
          <w:cantSplit/>
        </w:trPr>
        <w:tc>
          <w:tcPr>
            <w:tcW w:w="929" w:type="dxa"/>
            <w:tcBorders>
              <w:bottom w:val="single" w:sz="2" w:space="0" w:color="BFBFBF"/>
            </w:tcBorders>
          </w:tcPr>
          <w:p>
            <w:pPr>
              <w:pStyle w:val="normal11"/>
              <w:keepLines/>
              <w:spacing w:lineRule="auto" w:line="264" w:before="40" w:after="40"/>
              <w:ind w:hanging="0"/>
              <w:jc w:val="start"/>
              <w:rPr/>
            </w:pPr>
            <w:r>
              <w:rPr>
                <w:sz w:val="17"/>
                <w:szCs w:val="17"/>
              </w:rPr>
              <w:t>NAV-006</w:t>
            </w:r>
          </w:p>
        </w:tc>
        <w:tc>
          <w:tcPr>
            <w:tcW w:w="1115" w:type="dxa"/>
            <w:tcBorders>
              <w:bottom w:val="single" w:sz="2" w:space="0" w:color="BFBFBF"/>
            </w:tcBorders>
          </w:tcPr>
          <w:p>
            <w:pPr>
              <w:pStyle w:val="normal11"/>
              <w:keepLines/>
              <w:spacing w:lineRule="auto" w:line="264" w:before="40" w:after="40"/>
              <w:ind w:hanging="0"/>
              <w:jc w:val="start"/>
              <w:rPr/>
            </w:pPr>
            <w:r>
              <w:rPr>
                <w:sz w:val="17"/>
                <w:szCs w:val="17"/>
              </w:rPr>
              <w:t>UI-005</w:t>
            </w:r>
          </w:p>
        </w:tc>
        <w:tc>
          <w:tcPr>
            <w:tcW w:w="1485" w:type="dxa"/>
            <w:tcBorders>
              <w:bottom w:val="single" w:sz="2" w:space="0" w:color="BFBFBF"/>
            </w:tcBorders>
          </w:tcPr>
          <w:p>
            <w:pPr>
              <w:pStyle w:val="normal11"/>
              <w:keepLines/>
              <w:spacing w:lineRule="auto" w:line="264" w:before="40" w:after="40"/>
              <w:ind w:hanging="0"/>
              <w:jc w:val="start"/>
              <w:rPr/>
            </w:pPr>
            <w:r>
              <w:rPr>
                <w:sz w:val="17"/>
                <w:szCs w:val="17"/>
              </w:rPr>
              <w:t>Abrir equipo (doble clic o Enter)</w:t>
            </w:r>
          </w:p>
        </w:tc>
        <w:tc>
          <w:tcPr>
            <w:tcW w:w="1239" w:type="dxa"/>
            <w:tcBorders>
              <w:bottom w:val="single" w:sz="2" w:space="0" w:color="BFBFBF"/>
            </w:tcBorders>
          </w:tcPr>
          <w:p>
            <w:pPr>
              <w:pStyle w:val="normal11"/>
              <w:keepLines/>
              <w:spacing w:lineRule="auto" w:line="264" w:before="40" w:after="40"/>
              <w:ind w:hanging="0"/>
              <w:jc w:val="start"/>
              <w:rPr/>
            </w:pPr>
            <w:r>
              <w:rPr>
                <w:sz w:val="17"/>
                <w:szCs w:val="17"/>
              </w:rPr>
              <w:t>UI-006</w:t>
            </w:r>
          </w:p>
        </w:tc>
        <w:tc>
          <w:tcPr>
            <w:tcW w:w="1985" w:type="dxa"/>
            <w:tcBorders>
              <w:bottom w:val="single" w:sz="2" w:space="0" w:color="BFBFBF"/>
            </w:tcBorders>
          </w:tcPr>
          <w:p>
            <w:pPr>
              <w:pStyle w:val="normal11"/>
              <w:keepLines/>
              <w:spacing w:lineRule="auto" w:line="264" w:before="40" w:after="40"/>
              <w:ind w:hanging="0"/>
              <w:jc w:val="start"/>
              <w:rPr/>
            </w:pPr>
            <w:r>
              <w:rPr>
                <w:sz w:val="17"/>
                <w:szCs w:val="17"/>
              </w:rPr>
              <w:t>Equipo seleccionado</w:t>
            </w:r>
          </w:p>
        </w:tc>
        <w:tc>
          <w:tcPr>
            <w:tcW w:w="2607" w:type="dxa"/>
            <w:tcBorders>
              <w:bottom w:val="single" w:sz="2" w:space="0" w:color="BFBFBF"/>
            </w:tcBorders>
          </w:tcPr>
          <w:p>
            <w:pPr>
              <w:pStyle w:val="normal11"/>
              <w:keepLines/>
              <w:spacing w:lineRule="auto" w:line="264" w:before="40" w:after="40"/>
              <w:ind w:hanging="0"/>
              <w:jc w:val="start"/>
              <w:rPr/>
            </w:pPr>
            <w:r>
              <w:rPr>
                <w:sz w:val="17"/>
                <w:szCs w:val="17"/>
              </w:rPr>
              <w:t>Migas de pan; la lista conserva filtros y posición.</w:t>
            </w:r>
          </w:p>
        </w:tc>
      </w:tr>
      <w:tr>
        <w:trPr>
          <w:cantSplit/>
        </w:trPr>
        <w:tc>
          <w:tcPr>
            <w:tcW w:w="929" w:type="dxa"/>
            <w:tcBorders>
              <w:bottom w:val="single" w:sz="2" w:space="0" w:color="BFBFBF"/>
            </w:tcBorders>
          </w:tcPr>
          <w:p>
            <w:pPr>
              <w:pStyle w:val="normal11"/>
              <w:keepLines/>
              <w:spacing w:lineRule="auto" w:line="264" w:before="40" w:after="40"/>
              <w:ind w:hanging="0"/>
              <w:jc w:val="start"/>
              <w:rPr/>
            </w:pPr>
            <w:r>
              <w:rPr>
                <w:sz w:val="17"/>
                <w:szCs w:val="17"/>
              </w:rPr>
              <w:t>NAV-007</w:t>
            </w:r>
          </w:p>
        </w:tc>
        <w:tc>
          <w:tcPr>
            <w:tcW w:w="1115" w:type="dxa"/>
            <w:tcBorders>
              <w:bottom w:val="single" w:sz="2" w:space="0" w:color="BFBFBF"/>
            </w:tcBorders>
          </w:tcPr>
          <w:p>
            <w:pPr>
              <w:pStyle w:val="normal11"/>
              <w:keepLines/>
              <w:spacing w:lineRule="auto" w:line="264" w:before="40" w:after="40"/>
              <w:ind w:hanging="0"/>
              <w:jc w:val="start"/>
              <w:rPr/>
            </w:pPr>
            <w:r>
              <w:rPr>
                <w:sz w:val="17"/>
                <w:szCs w:val="17"/>
              </w:rPr>
              <w:t>UI-005</w:t>
            </w:r>
          </w:p>
        </w:tc>
        <w:tc>
          <w:tcPr>
            <w:tcW w:w="1485" w:type="dxa"/>
            <w:tcBorders>
              <w:bottom w:val="single" w:sz="2" w:space="0" w:color="BFBFBF"/>
            </w:tcBorders>
          </w:tcPr>
          <w:p>
            <w:pPr>
              <w:pStyle w:val="normal11"/>
              <w:keepLines/>
              <w:spacing w:lineRule="auto" w:line="264" w:before="40" w:after="40"/>
              <w:ind w:hanging="0"/>
              <w:jc w:val="start"/>
              <w:rPr/>
            </w:pPr>
            <w:r>
              <w:rPr>
                <w:sz w:val="17"/>
                <w:szCs w:val="17"/>
              </w:rPr>
              <w:t>Nuevo equipo</w:t>
            </w:r>
          </w:p>
        </w:tc>
        <w:tc>
          <w:tcPr>
            <w:tcW w:w="1239" w:type="dxa"/>
            <w:tcBorders>
              <w:bottom w:val="single" w:sz="2" w:space="0" w:color="BFBFBF"/>
            </w:tcBorders>
          </w:tcPr>
          <w:p>
            <w:pPr>
              <w:pStyle w:val="normal11"/>
              <w:keepLines/>
              <w:spacing w:lineRule="auto" w:line="264" w:before="40" w:after="40"/>
              <w:ind w:hanging="0"/>
              <w:jc w:val="start"/>
              <w:rPr/>
            </w:pPr>
            <w:r>
              <w:rPr>
                <w:sz w:val="17"/>
                <w:szCs w:val="17"/>
              </w:rPr>
              <w:t>UI-007</w:t>
            </w:r>
          </w:p>
        </w:tc>
        <w:tc>
          <w:tcPr>
            <w:tcW w:w="1985" w:type="dxa"/>
            <w:tcBorders>
              <w:bottom w:val="single" w:sz="2" w:space="0" w:color="BFBFBF"/>
            </w:tcBorders>
          </w:tcPr>
          <w:p>
            <w:pPr>
              <w:pStyle w:val="normal11"/>
              <w:keepLines/>
              <w:spacing w:lineRule="auto" w:line="264" w:before="40" w:after="40"/>
              <w:ind w:hanging="0"/>
              <w:jc w:val="start"/>
              <w:rPr/>
            </w:pPr>
            <w:r>
              <w:rPr>
                <w:sz w:val="17"/>
                <w:szCs w:val="17"/>
              </w:rPr>
              <w:t xml:space="preserve">AC-02</w:t>
            </w:r>
          </w:p>
        </w:tc>
        <w:tc>
          <w:tcPr>
            <w:tcW w:w="2607" w:type="dxa"/>
            <w:tcBorders>
              <w:bottom w:val="single" w:sz="2" w:space="0" w:color="BFBFBF"/>
            </w:tcBorders>
          </w:tcPr>
          <w:p>
            <w:pPr>
              <w:pStyle w:val="normal11"/>
              <w:keepLines/>
              <w:spacing w:lineRule="auto" w:line="264" w:before="40" w:after="40"/>
              <w:ind w:hanging="0"/>
              <w:jc w:val="start"/>
              <w:rPr/>
            </w:pPr>
            <w:r>
              <w:rPr>
                <w:sz w:val="17"/>
                <w:szCs w:val="17"/>
              </w:rPr>
              <w:t>Al guardar abre UI-006 del equipo creado.</w:t>
            </w:r>
          </w:p>
        </w:tc>
      </w:tr>
      <w:tr>
        <w:trPr>
          <w:cantSplit/>
        </w:trPr>
        <w:tc>
          <w:tcPr>
            <w:tcW w:w="929" w:type="dxa"/>
            <w:tcBorders>
              <w:bottom w:val="single" w:sz="2" w:space="0" w:color="BFBFBF"/>
            </w:tcBorders>
          </w:tcPr>
          <w:p>
            <w:pPr>
              <w:pStyle w:val="normal11"/>
              <w:keepLines/>
              <w:spacing w:lineRule="auto" w:line="264" w:before="40" w:after="40"/>
              <w:ind w:hanging="0"/>
              <w:jc w:val="start"/>
              <w:rPr/>
            </w:pPr>
            <w:r>
              <w:rPr>
                <w:sz w:val="17"/>
                <w:szCs w:val="17"/>
              </w:rPr>
              <w:t>NAV-008</w:t>
            </w:r>
          </w:p>
        </w:tc>
        <w:tc>
          <w:tcPr>
            <w:tcW w:w="1115" w:type="dxa"/>
            <w:tcBorders>
              <w:bottom w:val="single" w:sz="2" w:space="0" w:color="BFBFBF"/>
            </w:tcBorders>
          </w:tcPr>
          <w:p>
            <w:pPr>
              <w:pStyle w:val="normal11"/>
              <w:keepLines/>
              <w:spacing w:lineRule="auto" w:line="264" w:before="40" w:after="40"/>
              <w:ind w:hanging="0"/>
              <w:jc w:val="start"/>
              <w:rPr/>
            </w:pPr>
            <w:r>
              <w:rPr>
                <w:sz w:val="17"/>
                <w:szCs w:val="17"/>
              </w:rPr>
              <w:t>UI-011</w:t>
            </w:r>
          </w:p>
        </w:tc>
        <w:tc>
          <w:tcPr>
            <w:tcW w:w="1485" w:type="dxa"/>
            <w:tcBorders>
              <w:bottom w:val="single" w:sz="2" w:space="0" w:color="BFBFBF"/>
            </w:tcBorders>
          </w:tcPr>
          <w:p>
            <w:pPr>
              <w:pStyle w:val="normal11"/>
              <w:keepLines/>
              <w:spacing w:lineRule="auto" w:line="264" w:before="40" w:after="40"/>
              <w:ind w:hanging="0"/>
              <w:jc w:val="start"/>
              <w:rPr/>
            </w:pPr>
            <w:r>
              <w:rPr>
                <w:sz w:val="17"/>
                <w:szCs w:val="17"/>
              </w:rPr>
              <w:t>Asignar</w:t>
            </w:r>
          </w:p>
        </w:tc>
        <w:tc>
          <w:tcPr>
            <w:tcW w:w="1239" w:type="dxa"/>
            <w:tcBorders>
              <w:bottom w:val="single" w:sz="2" w:space="0" w:color="BFBFBF"/>
            </w:tcBorders>
          </w:tcPr>
          <w:p>
            <w:pPr>
              <w:pStyle w:val="normal11"/>
              <w:keepLines/>
              <w:spacing w:lineRule="auto" w:line="264" w:before="40" w:after="40"/>
              <w:ind w:hanging="0"/>
              <w:jc w:val="start"/>
              <w:rPr/>
            </w:pPr>
            <w:r>
              <w:rPr>
                <w:sz w:val="17"/>
                <w:szCs w:val="17"/>
              </w:rPr>
              <w:t>UI-011 (panel)</w:t>
            </w:r>
          </w:p>
        </w:tc>
        <w:tc>
          <w:tcPr>
            <w:tcW w:w="1985" w:type="dxa"/>
            <w:tcBorders>
              <w:bottom w:val="single" w:sz="2" w:space="0" w:color="BFBFBF"/>
            </w:tcBorders>
          </w:tcPr>
          <w:p>
            <w:pPr>
              <w:pStyle w:val="normal11"/>
              <w:keepLines/>
              <w:spacing w:lineRule="auto" w:line="264" w:before="40" w:after="40"/>
              <w:ind w:hanging="0"/>
              <w:jc w:val="start"/>
              <w:rPr/>
            </w:pPr>
            <w:r>
              <w:rPr>
                <w:sz w:val="17"/>
                <w:szCs w:val="17"/>
              </w:rPr>
              <w:t>Tiquete «recibido» y técnico activo</w:t>
            </w:r>
          </w:p>
        </w:tc>
        <w:tc>
          <w:tcPr>
            <w:tcW w:w="2607" w:type="dxa"/>
            <w:tcBorders>
              <w:bottom w:val="single" w:sz="2" w:space="0" w:color="BFBFBF"/>
            </w:tcBorders>
          </w:tcPr>
          <w:p>
            <w:pPr>
              <w:pStyle w:val="normal11"/>
              <w:keepLines/>
              <w:spacing w:lineRule="auto" w:line="264" w:before="40" w:after="40"/>
              <w:ind w:hanging="0"/>
              <w:jc w:val="start"/>
              <w:rPr/>
            </w:pPr>
            <w:r>
              <w:rPr>
                <w:sz w:val="17"/>
                <w:szCs w:val="17"/>
              </w:rPr>
              <w:t>El panel se cierra y la fila cambia a «asignado».</w:t>
            </w:r>
          </w:p>
        </w:tc>
      </w:tr>
      <w:tr>
        <w:trPr>
          <w:cantSplit/>
        </w:trPr>
        <w:tc>
          <w:tcPr>
            <w:tcW w:w="929" w:type="dxa"/>
            <w:tcBorders>
              <w:bottom w:val="single" w:sz="2" w:space="0" w:color="BFBFBF"/>
            </w:tcBorders>
          </w:tcPr>
          <w:p>
            <w:pPr>
              <w:pStyle w:val="normal11"/>
              <w:keepLines/>
              <w:spacing w:lineRule="auto" w:line="264" w:before="40" w:after="40"/>
              <w:ind w:hanging="0"/>
              <w:jc w:val="start"/>
              <w:rPr/>
            </w:pPr>
            <w:r>
              <w:rPr>
                <w:sz w:val="17"/>
                <w:szCs w:val="17"/>
              </w:rPr>
              <w:t>NAV-009</w:t>
            </w:r>
          </w:p>
        </w:tc>
        <w:tc>
          <w:tcPr>
            <w:tcW w:w="1115" w:type="dxa"/>
            <w:tcBorders>
              <w:bottom w:val="single" w:sz="2" w:space="0" w:color="BFBFBF"/>
            </w:tcBorders>
          </w:tcPr>
          <w:p>
            <w:pPr>
              <w:pStyle w:val="normal11"/>
              <w:keepLines/>
              <w:spacing w:lineRule="auto" w:line="264" w:before="40" w:after="40"/>
              <w:ind w:hanging="0"/>
              <w:jc w:val="start"/>
              <w:rPr/>
            </w:pPr>
            <w:r>
              <w:rPr>
                <w:sz w:val="17"/>
                <w:szCs w:val="17"/>
              </w:rPr>
              <w:t>UI-012</w:t>
            </w:r>
          </w:p>
        </w:tc>
        <w:tc>
          <w:tcPr>
            <w:tcW w:w="1485" w:type="dxa"/>
            <w:tcBorders>
              <w:bottom w:val="single" w:sz="2" w:space="0" w:color="BFBFBF"/>
            </w:tcBorders>
          </w:tcPr>
          <w:p>
            <w:pPr>
              <w:pStyle w:val="normal11"/>
              <w:keepLines/>
              <w:spacing w:lineRule="auto" w:line="264" w:before="40" w:after="40"/>
              <w:ind w:hanging="0"/>
              <w:jc w:val="start"/>
              <w:rPr/>
            </w:pPr>
            <w:r>
              <w:rPr>
                <w:sz w:val="17"/>
                <w:szCs w:val="17"/>
              </w:rPr>
              <w:t>Iniciar / Continuar</w:t>
            </w:r>
          </w:p>
        </w:tc>
        <w:tc>
          <w:tcPr>
            <w:tcW w:w="1239" w:type="dxa"/>
            <w:tcBorders>
              <w:bottom w:val="single" w:sz="2" w:space="0" w:color="BFBFBF"/>
            </w:tcBorders>
          </w:tcPr>
          <w:p>
            <w:pPr>
              <w:pStyle w:val="normal11"/>
              <w:keepLines/>
              <w:spacing w:lineRule="auto" w:line="264" w:before="40" w:after="40"/>
              <w:ind w:hanging="0"/>
              <w:jc w:val="start"/>
              <w:rPr/>
            </w:pPr>
            <w:r>
              <w:rPr>
                <w:sz w:val="17"/>
                <w:szCs w:val="17"/>
              </w:rPr>
              <w:t>UI-013</w:t>
            </w:r>
          </w:p>
        </w:tc>
        <w:tc>
          <w:tcPr>
            <w:tcW w:w="1985" w:type="dxa"/>
            <w:tcBorders>
              <w:bottom w:val="single" w:sz="2" w:space="0" w:color="BFBFBF"/>
            </w:tcBorders>
          </w:tcPr>
          <w:p>
            <w:pPr>
              <w:pStyle w:val="normal11"/>
              <w:keepLines/>
              <w:spacing w:lineRule="auto" w:line="264" w:before="40" w:after="40"/>
              <w:ind w:hanging="0"/>
              <w:jc w:val="start"/>
              <w:rPr/>
            </w:pPr>
            <w:r>
              <w:rPr>
                <w:sz w:val="17"/>
                <w:szCs w:val="17"/>
              </w:rPr>
              <w:t>Orden propia «asignada», «en ejecución» o «pausada»</w:t>
            </w:r>
          </w:p>
        </w:tc>
        <w:tc>
          <w:tcPr>
            <w:tcW w:w="2607" w:type="dxa"/>
            <w:tcBorders>
              <w:bottom w:val="single" w:sz="2" w:space="0" w:color="BFBFBF"/>
            </w:tcBorders>
          </w:tcPr>
          <w:p>
            <w:pPr>
              <w:pStyle w:val="normal11"/>
              <w:keepLines/>
              <w:spacing w:lineRule="auto" w:line="264" w:before="40" w:after="40"/>
              <w:ind w:hanging="0"/>
              <w:jc w:val="start"/>
              <w:rPr/>
            </w:pPr>
            <w:r>
              <w:rPr>
                <w:sz w:val="17"/>
                <w:szCs w:val="17"/>
              </w:rPr>
              <w:t>Si hay cambios sin guardar, pide confirmar antes de salir.</w:t>
            </w:r>
          </w:p>
        </w:tc>
      </w:tr>
      <w:tr>
        <w:trPr>
          <w:cantSplit/>
        </w:trPr>
        <w:tc>
          <w:tcPr>
            <w:tcW w:w="929" w:type="dxa"/>
            <w:tcBorders>
              <w:bottom w:val="single" w:sz="2" w:space="0" w:color="BFBFBF"/>
            </w:tcBorders>
          </w:tcPr>
          <w:p>
            <w:pPr>
              <w:pStyle w:val="normal11"/>
              <w:keepLines/>
              <w:spacing w:lineRule="auto" w:line="264" w:before="40" w:after="40"/>
              <w:ind w:hanging="0"/>
              <w:jc w:val="start"/>
              <w:rPr/>
            </w:pPr>
            <w:r>
              <w:rPr>
                <w:sz w:val="17"/>
                <w:szCs w:val="17"/>
              </w:rPr>
              <w:t>NAV-010</w:t>
            </w:r>
          </w:p>
        </w:tc>
        <w:tc>
          <w:tcPr>
            <w:tcW w:w="1115" w:type="dxa"/>
            <w:tcBorders>
              <w:bottom w:val="single" w:sz="2" w:space="0" w:color="BFBFBF"/>
            </w:tcBorders>
          </w:tcPr>
          <w:p>
            <w:pPr>
              <w:pStyle w:val="normal11"/>
              <w:keepLines/>
              <w:spacing w:lineRule="auto" w:line="264" w:before="40" w:after="40"/>
              <w:ind w:hanging="0"/>
              <w:jc w:val="start"/>
              <w:rPr/>
            </w:pPr>
            <w:r>
              <w:rPr>
                <w:sz w:val="17"/>
                <w:szCs w:val="17"/>
              </w:rPr>
              <w:t>UI-012</w:t>
            </w:r>
          </w:p>
        </w:tc>
        <w:tc>
          <w:tcPr>
            <w:tcW w:w="1485" w:type="dxa"/>
            <w:tcBorders>
              <w:bottom w:val="single" w:sz="2" w:space="0" w:color="BFBFBF"/>
            </w:tcBorders>
          </w:tcPr>
          <w:p>
            <w:pPr>
              <w:pStyle w:val="normal11"/>
              <w:keepLines/>
              <w:spacing w:lineRule="auto" w:line="264" w:before="40" w:after="40"/>
              <w:ind w:hanging="0"/>
              <w:jc w:val="start"/>
              <w:rPr/>
            </w:pPr>
            <w:r>
              <w:rPr>
                <w:sz w:val="17"/>
                <w:szCs w:val="17"/>
              </w:rPr>
              <w:t>Revisar y aprobar</w:t>
            </w:r>
          </w:p>
        </w:tc>
        <w:tc>
          <w:tcPr>
            <w:tcW w:w="1239" w:type="dxa"/>
            <w:tcBorders>
              <w:bottom w:val="single" w:sz="2" w:space="0" w:color="BFBFBF"/>
            </w:tcBorders>
          </w:tcPr>
          <w:p>
            <w:pPr>
              <w:pStyle w:val="normal11"/>
              <w:keepLines/>
              <w:spacing w:lineRule="auto" w:line="264" w:before="40" w:after="40"/>
              <w:ind w:hanging="0"/>
              <w:jc w:val="start"/>
              <w:rPr/>
            </w:pPr>
            <w:r>
              <w:rPr>
                <w:sz w:val="17"/>
                <w:szCs w:val="17"/>
              </w:rPr>
              <w:t>UI-014</w:t>
            </w:r>
          </w:p>
        </w:tc>
        <w:tc>
          <w:tcPr>
            <w:tcW w:w="1985" w:type="dxa"/>
            <w:tcBorders>
              <w:bottom w:val="single" w:sz="2" w:space="0" w:color="BFBFBF"/>
            </w:tcBorders>
          </w:tcPr>
          <w:p>
            <w:pPr>
              <w:pStyle w:val="normal11"/>
              <w:keepLines/>
              <w:spacing w:lineRule="auto" w:line="264" w:before="40" w:after="40"/>
              <w:ind w:hanging="0"/>
              <w:jc w:val="start"/>
              <w:rPr/>
            </w:pPr>
            <w:r>
              <w:rPr>
                <w:sz w:val="17"/>
                <w:szCs w:val="17"/>
              </w:rPr>
              <w:t>AC-02 y orden «cerrada»</w:t>
            </w:r>
          </w:p>
        </w:tc>
        <w:tc>
          <w:tcPr>
            <w:tcW w:w="2607" w:type="dxa"/>
            <w:tcBorders>
              <w:bottom w:val="single" w:sz="2" w:space="0" w:color="BFBFBF"/>
            </w:tcBorders>
          </w:tcPr>
          <w:p>
            <w:pPr>
              <w:pStyle w:val="normal11"/>
              <w:keepLines/>
              <w:spacing w:lineRule="auto" w:line="264" w:before="40" w:after="40"/>
              <w:ind w:hanging="0"/>
              <w:jc w:val="start"/>
              <w:rPr/>
            </w:pPr>
            <w:r>
              <w:rPr>
                <w:sz w:val="17"/>
                <w:szCs w:val="17"/>
              </w:rPr>
              <w:t>Tras firmar regresa a la lista con la orden «aprobada».</w:t>
            </w:r>
          </w:p>
        </w:tc>
      </w:tr>
      <w:tr>
        <w:trPr>
          <w:cantSplit/>
        </w:trPr>
        <w:tc>
          <w:tcPr>
            <w:tcW w:w="929" w:type="dxa"/>
            <w:tcBorders>
              <w:bottom w:val="single" w:sz="2" w:space="0" w:color="BFBFBF"/>
            </w:tcBorders>
          </w:tcPr>
          <w:p>
            <w:pPr>
              <w:pStyle w:val="normal11"/>
              <w:keepLines/>
              <w:spacing w:lineRule="auto" w:line="264" w:before="40" w:after="40"/>
              <w:ind w:hanging="0"/>
              <w:jc w:val="start"/>
              <w:rPr/>
            </w:pPr>
            <w:r>
              <w:rPr>
                <w:sz w:val="17"/>
                <w:szCs w:val="17"/>
              </w:rPr>
              <w:t>NAV-011</w:t>
            </w:r>
          </w:p>
        </w:tc>
        <w:tc>
          <w:tcPr>
            <w:tcW w:w="1115" w:type="dxa"/>
            <w:tcBorders>
              <w:bottom w:val="single" w:sz="2" w:space="0" w:color="BFBFBF"/>
            </w:tcBorders>
          </w:tcPr>
          <w:p>
            <w:pPr>
              <w:pStyle w:val="normal11"/>
              <w:keepLines/>
              <w:spacing w:lineRule="auto" w:line="264" w:before="40" w:after="40"/>
              <w:ind w:hanging="0"/>
              <w:jc w:val="start"/>
              <w:rPr/>
            </w:pPr>
            <w:r>
              <w:rPr>
                <w:sz w:val="17"/>
                <w:szCs w:val="17"/>
              </w:rPr>
              <w:t>UI-016</w:t>
            </w:r>
          </w:p>
        </w:tc>
        <w:tc>
          <w:tcPr>
            <w:tcW w:w="1485" w:type="dxa"/>
            <w:tcBorders>
              <w:bottom w:val="single" w:sz="2" w:space="0" w:color="BFBFBF"/>
            </w:tcBorders>
          </w:tcPr>
          <w:p>
            <w:pPr>
              <w:pStyle w:val="normal11"/>
              <w:keepLines/>
              <w:spacing w:lineRule="auto" w:line="264" w:before="40" w:after="40"/>
              <w:ind w:hanging="0"/>
              <w:jc w:val="start"/>
              <w:rPr/>
            </w:pPr>
            <w:r>
              <w:rPr>
                <w:sz w:val="17"/>
                <w:szCs w:val="17"/>
              </w:rPr>
              <w:t>Abrir alerta</w:t>
            </w:r>
          </w:p>
        </w:tc>
        <w:tc>
          <w:tcPr>
            <w:tcW w:w="1239" w:type="dxa"/>
            <w:tcBorders>
              <w:bottom w:val="single" w:sz="2" w:space="0" w:color="BFBFBF"/>
            </w:tcBorders>
          </w:tcPr>
          <w:p>
            <w:pPr>
              <w:pStyle w:val="normal11"/>
              <w:keepLines/>
              <w:spacing w:lineRule="auto" w:line="264" w:before="40" w:after="40"/>
              <w:ind w:hanging="0"/>
              <w:jc w:val="start"/>
              <w:rPr/>
            </w:pPr>
            <w:r>
              <w:rPr>
                <w:sz w:val="17"/>
                <w:szCs w:val="17"/>
              </w:rPr>
              <w:t>UI-015 o UI-017</w:t>
            </w:r>
          </w:p>
        </w:tc>
        <w:tc>
          <w:tcPr>
            <w:tcW w:w="1985" w:type="dxa"/>
            <w:tcBorders>
              <w:bottom w:val="single" w:sz="2" w:space="0" w:color="BFBFBF"/>
            </w:tcBorders>
          </w:tcPr>
          <w:p>
            <w:pPr>
              <w:pStyle w:val="normal11"/>
              <w:keepLines/>
              <w:spacing w:lineRule="auto" w:line="264" w:before="40" w:after="40"/>
              <w:ind w:hanging="0"/>
              <w:jc w:val="start"/>
              <w:rPr/>
            </w:pPr>
            <w:r>
              <w:rPr>
                <w:sz w:val="17"/>
                <w:szCs w:val="17"/>
              </w:rPr>
              <w:t>Alerta de preventivo o calibración</w:t>
            </w:r>
          </w:p>
        </w:tc>
        <w:tc>
          <w:tcPr>
            <w:tcW w:w="2607" w:type="dxa"/>
            <w:tcBorders>
              <w:bottom w:val="single" w:sz="2" w:space="0" w:color="BFBFBF"/>
            </w:tcBorders>
          </w:tcPr>
          <w:p>
            <w:pPr>
              <w:pStyle w:val="normal11"/>
              <w:keepLines/>
              <w:spacing w:lineRule="auto" w:line="264" w:before="40" w:after="40"/>
              <w:ind w:hanging="0"/>
              <w:jc w:val="start"/>
              <w:rPr/>
            </w:pPr>
            <w:r>
              <w:rPr>
                <w:sz w:val="17"/>
                <w:szCs w:val="17"/>
              </w:rPr>
              <w:t>Cierra el panel de alertas.</w:t>
            </w:r>
          </w:p>
        </w:tc>
      </w:tr>
      <w:tr>
        <w:trPr>
          <w:cantSplit/>
        </w:trPr>
        <w:tc>
          <w:tcPr>
            <w:tcW w:w="929" w:type="dxa"/>
            <w:tcBorders>
              <w:bottom w:val="single" w:sz="12" w:space="0" w:color="000000"/>
            </w:tcBorders>
          </w:tcPr>
          <w:p>
            <w:pPr>
              <w:pStyle w:val="normal11"/>
              <w:keepLines/>
              <w:spacing w:lineRule="auto" w:line="264" w:before="40" w:after="40"/>
              <w:ind w:hanging="0"/>
              <w:jc w:val="start"/>
              <w:rPr/>
            </w:pPr>
            <w:r>
              <w:rPr>
                <w:sz w:val="17"/>
                <w:szCs w:val="17"/>
              </w:rPr>
              <w:t>NAV-012</w:t>
            </w:r>
          </w:p>
        </w:tc>
        <w:tc>
          <w:tcPr>
            <w:tcW w:w="1115" w:type="dxa"/>
            <w:tcBorders>
              <w:bottom w:val="single" w:sz="12" w:space="0" w:color="000000"/>
            </w:tcBorders>
          </w:tcPr>
          <w:p>
            <w:pPr>
              <w:pStyle w:val="normal11"/>
              <w:keepLines/>
              <w:spacing w:lineRule="auto" w:line="264" w:before="40" w:after="40"/>
              <w:ind w:hanging="0"/>
              <w:jc w:val="start"/>
              <w:rPr/>
            </w:pPr>
            <w:r>
              <w:rPr>
                <w:sz w:val="17"/>
                <w:szCs w:val="17"/>
              </w:rPr>
              <w:t>Cualquiera</w:t>
            </w:r>
          </w:p>
        </w:tc>
        <w:tc>
          <w:tcPr>
            <w:tcW w:w="1485" w:type="dxa"/>
            <w:tcBorders>
              <w:bottom w:val="single" w:sz="12" w:space="0" w:color="000000"/>
            </w:tcBorders>
          </w:tcPr>
          <w:p>
            <w:pPr>
              <w:pStyle w:val="normal11"/>
              <w:keepLines/>
              <w:spacing w:lineRule="auto" w:line="264" w:before="40" w:after="40"/>
              <w:ind w:hanging="0"/>
              <w:jc w:val="start"/>
              <w:rPr/>
            </w:pPr>
            <w:r>
              <w:rPr>
                <w:sz w:val="17"/>
                <w:szCs w:val="17"/>
              </w:rPr>
              <w:t>Acción sin permiso</w:t>
            </w:r>
          </w:p>
        </w:tc>
        <w:tc>
          <w:tcPr>
            <w:tcW w:w="1239" w:type="dxa"/>
            <w:tcBorders>
              <w:bottom w:val="single" w:sz="12" w:space="0" w:color="000000"/>
            </w:tcBorders>
          </w:tcPr>
          <w:p>
            <w:pPr>
              <w:pStyle w:val="normal11"/>
              <w:keepLines/>
              <w:spacing w:lineRule="auto" w:line="264" w:before="40" w:after="40"/>
              <w:ind w:hanging="0"/>
              <w:jc w:val="start"/>
              <w:rPr/>
            </w:pPr>
            <w:r>
              <w:rPr>
                <w:sz w:val="17"/>
                <w:szCs w:val="17"/>
              </w:rPr>
              <w:t>Misma pantalla</w:t>
            </w:r>
          </w:p>
        </w:tc>
        <w:tc>
          <w:tcPr>
            <w:tcW w:w="1985" w:type="dxa"/>
            <w:tcBorders>
              <w:bottom w:val="single" w:sz="12" w:space="0" w:color="000000"/>
            </w:tcBorders>
          </w:tcPr>
          <w:p>
            <w:pPr>
              <w:pStyle w:val="normal11"/>
              <w:keepLines/>
              <w:spacing w:lineRule="auto" w:line="264" w:before="40" w:after="40"/>
              <w:ind w:hanging="0"/>
              <w:jc w:val="start"/>
              <w:rPr/>
            </w:pPr>
            <w:r>
              <w:rPr>
                <w:sz w:val="17"/>
                <w:szCs w:val="17"/>
              </w:rPr>
              <w:t>API responde HTTP 403</w:t>
            </w:r>
          </w:p>
        </w:tc>
        <w:tc>
          <w:tcPr>
            <w:tcW w:w="2607" w:type="dxa"/>
            <w:tcBorders>
              <w:bottom w:val="single" w:sz="12" w:space="0" w:color="000000"/>
            </w:tcBorders>
          </w:tcPr>
          <w:p>
            <w:pPr>
              <w:pStyle w:val="normal11"/>
              <w:keepLines/>
              <w:spacing w:lineRule="auto" w:line="264" w:before="40" w:after="40"/>
              <w:ind w:hanging="0"/>
              <w:jc w:val="start"/>
              <w:rPr/>
            </w:pPr>
            <w:r>
              <w:rPr>
                <w:sz w:val="17"/>
                <w:szCs w:val="17"/>
              </w:rPr>
              <w:t>Muestra MSG-009 sin perder el contexto.</w:t>
            </w:r>
          </w:p>
        </w:tc>
      </w:tr>
    </w:tbl>
    <w:p>
      <w:pPr>
        <w:pStyle w:val="normal11"/>
        <w:spacing w:lineRule="auto" w:line="480" w:before="80" w:after="240"/>
        <w:ind w:hanging="0"/>
        <w:jc w:val="both"/>
        <w:rPr/>
      </w:pPr>
      <w:r>
        <w:rPr>
          <w:i/>
          <w:iCs/>
          <w:sz w:val="19"/>
          <w:szCs w:val="19"/>
        </w:rPr>
        <w:t xml:space="preserve">Nota. </w:t>
      </w:r>
      <w:r>
        <w:rPr>
          <w:sz w:val="19"/>
          <w:szCs w:val="19"/>
        </w:rPr>
        <w:t>Las reglas se implementan en el servicio de navegación del cliente WPF (patrón MVVM).</w:t>
      </w:r>
    </w:p>
    <w:p>
      <w:pPr>
        <w:pStyle w:val="normal11"/>
        <w:keepNext w:val="true"/>
        <w:numPr>
          <w:ilvl w:val="0"/>
          <w:numId w:val="0"/>
        </w:numPr>
        <w:spacing w:lineRule="auto" w:line="480" w:before="360" w:after="160"/>
        <w:ind w:hanging="0" w:start="0"/>
        <w:jc w:val="both"/>
        <w:outlineLvl w:val="0"/>
        <w:rPr/>
      </w:pPr>
      <w:r>
        <w:rPr>
          <w:b/>
          <w:bCs/>
          <w:sz w:val="24"/>
          <w:szCs w:val="24"/>
        </w:rPr>
        <w:t>6. Inventario y Especificación de Pantallas</w:t>
      </w:r>
    </w:p>
    <w:p>
      <w:pPr>
        <w:pStyle w:val="normal11"/>
        <w:keepNext w:val="true"/>
        <w:numPr>
          <w:ilvl w:val="0"/>
          <w:numId w:val="0"/>
        </w:numPr>
        <w:spacing w:lineRule="auto" w:line="480" w:before="280" w:after="120"/>
        <w:ind w:hanging="0" w:start="0"/>
        <w:jc w:val="both"/>
        <w:outlineLvl w:val="1"/>
        <w:rPr/>
      </w:pPr>
      <w:r>
        <w:rPr>
          <w:b/>
          <w:bCs/>
          <w:sz w:val="24"/>
          <w:szCs w:val="24"/>
        </w:rPr>
        <w:t>6.1 Inventario Maestro</w:t>
      </w:r>
    </w:p>
    <w:p>
      <w:pPr>
        <w:pStyle w:val="normal11"/>
        <w:keepNext w:val="true"/>
        <w:spacing w:lineRule="auto" w:line="480" w:before="240" w:after="0"/>
        <w:ind w:hanging="0"/>
        <w:jc w:val="both"/>
        <w:rPr/>
      </w:pPr>
      <w:r>
        <w:rPr>
          <w:b/>
          <w:bCs/>
          <w:sz w:val="22"/>
          <w:szCs w:val="22"/>
        </w:rPr>
        <w:t>Tabla 21</w:t>
      </w:r>
    </w:p>
    <w:p>
      <w:pPr>
        <w:pStyle w:val="normal11"/>
        <w:keepNext w:val="true"/>
        <w:spacing w:lineRule="auto" w:line="480" w:before="0" w:after="120"/>
        <w:ind w:hanging="0"/>
        <w:jc w:val="both"/>
        <w:rPr/>
      </w:pPr>
      <w:r>
        <w:rPr>
          <w:i/>
          <w:iCs/>
          <w:sz w:val="22"/>
          <w:szCs w:val="22"/>
        </w:rPr>
        <w:t>Inventario Maestro de Pantallas de SITBIO</w:t>
      </w:r>
    </w:p>
    <w:tbl>
      <w:tblPr>
        <w:tblStyle w:val="Table1"/>
        <w:tblW w:w="9360" w:type="dxa"/>
        <w:jc w:val="center"/>
        <w:tblInd w:w="0" w:type="dxa"/>
        <w:tblLayout w:type="fixed"/>
        <w:tblCellMar>
          <w:top w:w="0" w:type="dxa"/>
          <w:start w:w="80" w:type="dxa"/>
          <w:bottom w:w="0" w:type="dxa"/>
          <w:end w:w="80" w:type="dxa"/>
        </w:tblCellMar>
        <w:tblLook w:val="0400"/>
      </w:tblPr>
      <w:tblGrid>
        <w:gridCol w:w="731"/>
        <w:gridCol w:w="1201"/>
        <w:gridCol w:w="943"/>
        <w:gridCol w:w="1148"/>
        <w:gridCol w:w="1518"/>
        <w:gridCol w:w="732"/>
        <w:gridCol w:w="1409"/>
        <w:gridCol w:w="888"/>
        <w:gridCol w:w="790"/>
      </w:tblGrid>
      <w:tr>
        <w:trPr>
          <w:tblHeader w:val="true"/>
          <w:cantSplit/>
        </w:trPr>
        <w:tc>
          <w:tcPr>
            <w:tcW w:w="731"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6"/>
                <w:szCs w:val="16"/>
              </w:rPr>
              <w:t>ID</w:t>
            </w:r>
          </w:p>
        </w:tc>
        <w:tc>
          <w:tcPr>
            <w:tcW w:w="1201"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6"/>
                <w:szCs w:val="16"/>
              </w:rPr>
              <w:t>Pantalla / vista</w:t>
            </w:r>
          </w:p>
        </w:tc>
        <w:tc>
          <w:tcPr>
            <w:tcW w:w="943"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6"/>
                <w:szCs w:val="16"/>
              </w:rPr>
              <w:t>Tipo</w:t>
            </w:r>
          </w:p>
        </w:tc>
        <w:tc>
          <w:tcPr>
            <w:tcW w:w="1148"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6"/>
                <w:szCs w:val="16"/>
              </w:rPr>
              <w:t>Actor</w:t>
            </w:r>
          </w:p>
        </w:tc>
        <w:tc>
          <w:tcPr>
            <w:tcW w:w="1518"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6"/>
                <w:szCs w:val="16"/>
              </w:rPr>
              <w:t>Objetivo</w:t>
            </w:r>
          </w:p>
        </w:tc>
        <w:tc>
          <w:tcPr>
            <w:tcW w:w="732"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6"/>
                <w:szCs w:val="16"/>
              </w:rPr>
              <w:t>Flujo</w:t>
            </w:r>
          </w:p>
        </w:tc>
        <w:tc>
          <w:tcPr>
            <w:tcW w:w="1409"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6"/>
                <w:szCs w:val="16"/>
              </w:rPr>
              <w:t>HU / RF</w:t>
            </w:r>
          </w:p>
        </w:tc>
        <w:tc>
          <w:tcPr>
            <w:tcW w:w="888"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6"/>
                <w:szCs w:val="16"/>
              </w:rPr>
              <w:t>Estado</w:t>
            </w:r>
          </w:p>
        </w:tc>
        <w:tc>
          <w:tcPr>
            <w:tcW w:w="790"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6"/>
                <w:szCs w:val="16"/>
              </w:rPr>
              <w:t>Versión</w:t>
            </w:r>
          </w:p>
        </w:tc>
      </w:tr>
      <w:tr>
        <w:trPr>
          <w:cantSplit/>
        </w:trPr>
        <w:tc>
          <w:tcPr>
            <w:tcW w:w="731" w:type="dxa"/>
            <w:tcBorders>
              <w:bottom w:val="single" w:sz="2" w:space="0" w:color="BFBFBF"/>
            </w:tcBorders>
          </w:tcPr>
          <w:p>
            <w:pPr>
              <w:pStyle w:val="normal11"/>
              <w:keepNext w:val="true"/>
              <w:keepLines/>
              <w:spacing w:lineRule="auto" w:line="264" w:before="40" w:after="40"/>
              <w:ind w:hanging="0"/>
              <w:jc w:val="start"/>
              <w:rPr/>
            </w:pPr>
            <w:r>
              <w:rPr>
                <w:sz w:val="16"/>
                <w:szCs w:val="16"/>
              </w:rPr>
              <w:t>UI-001</w:t>
            </w:r>
          </w:p>
        </w:tc>
        <w:tc>
          <w:tcPr>
            <w:tcW w:w="1201" w:type="dxa"/>
            <w:tcBorders>
              <w:bottom w:val="single" w:sz="2" w:space="0" w:color="BFBFBF"/>
            </w:tcBorders>
          </w:tcPr>
          <w:p>
            <w:pPr>
              <w:pStyle w:val="normal11"/>
              <w:keepNext w:val="true"/>
              <w:keepLines/>
              <w:spacing w:lineRule="auto" w:line="264" w:before="40" w:after="40"/>
              <w:ind w:hanging="0"/>
              <w:jc w:val="start"/>
              <w:rPr/>
            </w:pPr>
            <w:r>
              <w:rPr>
                <w:sz w:val="16"/>
                <w:szCs w:val="16"/>
              </w:rPr>
              <w:t>Inicio de sesión</w:t>
            </w:r>
          </w:p>
        </w:tc>
        <w:tc>
          <w:tcPr>
            <w:tcW w:w="943" w:type="dxa"/>
            <w:tcBorders>
              <w:bottom w:val="single" w:sz="2" w:space="0" w:color="BFBFBF"/>
            </w:tcBorders>
          </w:tcPr>
          <w:p>
            <w:pPr>
              <w:pStyle w:val="normal11"/>
              <w:keepNext w:val="true"/>
              <w:keepLines/>
              <w:spacing w:lineRule="auto" w:line="264" w:before="40" w:after="40"/>
              <w:ind w:hanging="0"/>
              <w:jc w:val="start"/>
              <w:rPr/>
            </w:pPr>
            <w:r>
              <w:rPr>
                <w:sz w:val="16"/>
                <w:szCs w:val="16"/>
              </w:rPr>
              <w:t>Ventana</w:t>
            </w:r>
          </w:p>
        </w:tc>
        <w:tc>
          <w:tcPr>
            <w:tcW w:w="1148" w:type="dxa"/>
            <w:tcBorders>
              <w:bottom w:val="single" w:sz="2" w:space="0" w:color="BFBFBF"/>
            </w:tcBorders>
          </w:tcPr>
          <w:p>
            <w:pPr>
              <w:pStyle w:val="normal11"/>
              <w:keepNext w:val="true"/>
              <w:keepLines/>
              <w:spacing w:lineRule="auto" w:line="264" w:before="40" w:after="40"/>
              <w:ind w:hanging="0"/>
              <w:jc w:val="start"/>
              <w:rPr/>
            </w:pPr>
            <w:r>
              <w:rPr>
                <w:sz w:val="16"/>
                <w:szCs w:val="16"/>
              </w:rPr>
              <w:t>Todos (AC-01 a AC-07)</w:t>
            </w:r>
          </w:p>
        </w:tc>
        <w:tc>
          <w:tcPr>
            <w:tcW w:w="1518" w:type="dxa"/>
            <w:tcBorders>
              <w:bottom w:val="single" w:sz="2" w:space="0" w:color="BFBFBF"/>
            </w:tcBorders>
          </w:tcPr>
          <w:p>
            <w:pPr>
              <w:pStyle w:val="normal11"/>
              <w:keepNext w:val="true"/>
              <w:keepLines/>
              <w:spacing w:lineRule="auto" w:line="264" w:before="40" w:after="40"/>
              <w:ind w:hanging="0"/>
              <w:jc w:val="start"/>
              <w:rPr/>
            </w:pPr>
            <w:r>
              <w:rPr>
                <w:sz w:val="16"/>
                <w:szCs w:val="16"/>
              </w:rPr>
              <w:t xml:space="preserve">Autenticar al usuario y abrir el panel de su rol; sin sesión, consultar los planes y solicitar el servicio (RF-029).</w:t>
            </w:r>
          </w:p>
        </w:tc>
        <w:tc>
          <w:tcPr>
            <w:tcW w:w="732" w:type="dxa"/>
            <w:tcBorders>
              <w:bottom w:val="single" w:sz="2" w:space="0" w:color="BFBFBF"/>
            </w:tcBorders>
          </w:tcPr>
          <w:p>
            <w:pPr>
              <w:pStyle w:val="normal11"/>
              <w:keepNext w:val="true"/>
              <w:keepLines/>
              <w:spacing w:lineRule="auto" w:line="264" w:before="40" w:after="40"/>
              <w:ind w:hanging="0"/>
              <w:jc w:val="start"/>
              <w:rPr/>
            </w:pPr>
            <w:r>
              <w:rPr>
                <w:sz w:val="16"/>
                <w:szCs w:val="16"/>
              </w:rPr>
              <w:t>FLU-001</w:t>
            </w:r>
          </w:p>
        </w:tc>
        <w:tc>
          <w:tcPr>
            <w:tcW w:w="1409" w:type="dxa"/>
            <w:tcBorders>
              <w:bottom w:val="single" w:sz="2" w:space="0" w:color="BFBFBF"/>
            </w:tcBorders>
          </w:tcPr>
          <w:p>
            <w:pPr>
              <w:pStyle w:val="normal11"/>
              <w:keepNext w:val="true"/>
              <w:keepLines/>
              <w:spacing w:lineRule="auto" w:line="264" w:before="40" w:after="40"/>
              <w:ind w:hanging="0"/>
              <w:jc w:val="start"/>
              <w:rPr/>
            </w:pPr>
            <w:r>
              <w:rPr>
                <w:sz w:val="16"/>
                <w:szCs w:val="16"/>
              </w:rPr>
              <w:t xml:space="preserve">HU-001, HU-012, HU-028 / RF-002, RF-011, RF-029</w:t>
            </w:r>
          </w:p>
        </w:tc>
        <w:tc>
          <w:tcPr>
            <w:tcW w:w="888" w:type="dxa"/>
            <w:tcBorders>
              <w:bottom w:val="single" w:sz="2" w:space="0" w:color="BFBFBF"/>
            </w:tcBorders>
          </w:tcPr>
          <w:p>
            <w:pPr>
              <w:pStyle w:val="normal11"/>
              <w:keepNext w:val="true"/>
              <w:keepLines/>
              <w:spacing w:lineRule="auto" w:line="264" w:before="40" w:after="40"/>
              <w:ind w:hanging="0"/>
              <w:jc w:val="start"/>
              <w:rPr/>
            </w:pPr>
            <w:r>
              <w:rPr>
                <w:sz w:val="16"/>
                <w:szCs w:val="16"/>
              </w:rPr>
              <w:t>Borrador</w:t>
            </w:r>
          </w:p>
        </w:tc>
        <w:tc>
          <w:tcPr>
            <w:tcW w:w="790" w:type="dxa"/>
            <w:tcBorders>
              <w:bottom w:val="single" w:sz="2" w:space="0" w:color="BFBFBF"/>
            </w:tcBorders>
          </w:tcPr>
          <w:p>
            <w:pPr>
              <w:pStyle w:val="normal11"/>
              <w:keepNext w:val="true"/>
              <w:keepLines/>
              <w:spacing w:lineRule="auto" w:line="264" w:before="40" w:after="40"/>
              <w:ind w:hanging="0"/>
              <w:jc w:val="start"/>
              <w:rPr/>
            </w:pPr>
            <w:r>
              <w:rPr>
                <w:sz w:val="16"/>
                <w:szCs w:val="16"/>
              </w:rPr>
              <w:t>0.1</w:t>
            </w:r>
          </w:p>
        </w:tc>
      </w:tr>
      <w:tr>
        <w:trPr>
          <w:cantSplit/>
        </w:trPr>
        <w:tc>
          <w:tcPr>
            <w:tcW w:w="731" w:type="dxa"/>
            <w:tcBorders>
              <w:bottom w:val="single" w:sz="2" w:space="0" w:color="BFBFBF"/>
            </w:tcBorders>
          </w:tcPr>
          <w:p>
            <w:pPr>
              <w:pStyle w:val="normal11"/>
              <w:keepNext w:val="true"/>
              <w:keepLines/>
              <w:spacing w:lineRule="auto" w:line="264" w:before="40" w:after="40"/>
              <w:ind w:hanging="0"/>
              <w:jc w:val="start"/>
              <w:rPr/>
            </w:pPr>
            <w:r>
              <w:rPr>
                <w:sz w:val="16"/>
                <w:szCs w:val="16"/>
              </w:rPr>
              <w:t>UI-002</w:t>
            </w:r>
          </w:p>
        </w:tc>
        <w:tc>
          <w:tcPr>
            <w:tcW w:w="1201" w:type="dxa"/>
            <w:tcBorders>
              <w:bottom w:val="single" w:sz="2" w:space="0" w:color="BFBFBF"/>
            </w:tcBorders>
          </w:tcPr>
          <w:p>
            <w:pPr>
              <w:pStyle w:val="normal11"/>
              <w:keepNext w:val="true"/>
              <w:keepLines/>
              <w:spacing w:lineRule="auto" w:line="264" w:before="40" w:after="40"/>
              <w:ind w:hanging="0"/>
              <w:jc w:val="start"/>
              <w:rPr/>
            </w:pPr>
            <w:r>
              <w:rPr>
                <w:sz w:val="16"/>
                <w:szCs w:val="16"/>
              </w:rPr>
              <w:t>Cambio obligatorio de contraseña</w:t>
            </w:r>
          </w:p>
        </w:tc>
        <w:tc>
          <w:tcPr>
            <w:tcW w:w="943" w:type="dxa"/>
            <w:tcBorders>
              <w:bottom w:val="single" w:sz="2" w:space="0" w:color="BFBFBF"/>
            </w:tcBorders>
          </w:tcPr>
          <w:p>
            <w:pPr>
              <w:pStyle w:val="normal11"/>
              <w:keepNext w:val="true"/>
              <w:keepLines/>
              <w:spacing w:lineRule="auto" w:line="264" w:before="40" w:after="40"/>
              <w:ind w:hanging="0"/>
              <w:jc w:val="start"/>
              <w:rPr/>
            </w:pPr>
            <w:r>
              <w:rPr>
                <w:sz w:val="16"/>
                <w:szCs w:val="16"/>
              </w:rPr>
              <w:t>Modal</w:t>
            </w:r>
          </w:p>
        </w:tc>
        <w:tc>
          <w:tcPr>
            <w:tcW w:w="1148" w:type="dxa"/>
            <w:tcBorders>
              <w:bottom w:val="single" w:sz="2" w:space="0" w:color="BFBFBF"/>
            </w:tcBorders>
          </w:tcPr>
          <w:p>
            <w:pPr>
              <w:pStyle w:val="normal11"/>
              <w:keepNext w:val="true"/>
              <w:keepLines/>
              <w:spacing w:lineRule="auto" w:line="264" w:before="40" w:after="40"/>
              <w:ind w:hanging="0"/>
              <w:jc w:val="start"/>
              <w:rPr/>
            </w:pPr>
            <w:r>
              <w:rPr>
                <w:sz w:val="16"/>
                <w:szCs w:val="16"/>
              </w:rPr>
              <w:t>Todos</w:t>
            </w:r>
          </w:p>
        </w:tc>
        <w:tc>
          <w:tcPr>
            <w:tcW w:w="1518" w:type="dxa"/>
            <w:tcBorders>
              <w:bottom w:val="single" w:sz="2" w:space="0" w:color="BFBFBF"/>
            </w:tcBorders>
          </w:tcPr>
          <w:p>
            <w:pPr>
              <w:pStyle w:val="normal11"/>
              <w:keepNext w:val="true"/>
              <w:keepLines/>
              <w:spacing w:lineRule="auto" w:line="264" w:before="40" w:after="40"/>
              <w:ind w:hanging="0"/>
              <w:jc w:val="start"/>
              <w:rPr/>
            </w:pPr>
            <w:r>
              <w:rPr>
                <w:sz w:val="16"/>
                <w:szCs w:val="16"/>
              </w:rPr>
              <w:t>Reemplazar la clave temporal antes de continuar.</w:t>
            </w:r>
          </w:p>
        </w:tc>
        <w:tc>
          <w:tcPr>
            <w:tcW w:w="732" w:type="dxa"/>
            <w:tcBorders>
              <w:bottom w:val="single" w:sz="2" w:space="0" w:color="BFBFBF"/>
            </w:tcBorders>
          </w:tcPr>
          <w:p>
            <w:pPr>
              <w:pStyle w:val="normal11"/>
              <w:keepNext w:val="true"/>
              <w:keepLines/>
              <w:spacing w:lineRule="auto" w:line="264" w:before="40" w:after="40"/>
              <w:ind w:hanging="0"/>
              <w:jc w:val="start"/>
              <w:rPr/>
            </w:pPr>
            <w:r>
              <w:rPr>
                <w:sz w:val="16"/>
                <w:szCs w:val="16"/>
              </w:rPr>
              <w:t>FLU-001</w:t>
            </w:r>
          </w:p>
        </w:tc>
        <w:tc>
          <w:tcPr>
            <w:tcW w:w="1409" w:type="dxa"/>
            <w:tcBorders>
              <w:bottom w:val="single" w:sz="2" w:space="0" w:color="BFBFBF"/>
            </w:tcBorders>
          </w:tcPr>
          <w:p>
            <w:pPr>
              <w:pStyle w:val="normal11"/>
              <w:keepNext w:val="true"/>
              <w:keepLines/>
              <w:spacing w:lineRule="auto" w:line="264" w:before="40" w:after="40"/>
              <w:ind w:hanging="0"/>
              <w:jc w:val="start"/>
              <w:rPr/>
            </w:pPr>
            <w:r>
              <w:rPr>
                <w:sz w:val="16"/>
                <w:szCs w:val="16"/>
              </w:rPr>
              <w:t>HU-013 / RF-012</w:t>
            </w:r>
          </w:p>
        </w:tc>
        <w:tc>
          <w:tcPr>
            <w:tcW w:w="888" w:type="dxa"/>
            <w:tcBorders>
              <w:bottom w:val="single" w:sz="2" w:space="0" w:color="BFBFBF"/>
            </w:tcBorders>
          </w:tcPr>
          <w:p>
            <w:pPr>
              <w:pStyle w:val="normal11"/>
              <w:keepNext w:val="true"/>
              <w:keepLines/>
              <w:spacing w:lineRule="auto" w:line="264" w:before="40" w:after="40"/>
              <w:ind w:hanging="0"/>
              <w:jc w:val="start"/>
              <w:rPr/>
            </w:pPr>
            <w:r>
              <w:rPr>
                <w:sz w:val="16"/>
                <w:szCs w:val="16"/>
              </w:rPr>
              <w:t>Borrador</w:t>
            </w:r>
          </w:p>
        </w:tc>
        <w:tc>
          <w:tcPr>
            <w:tcW w:w="790" w:type="dxa"/>
            <w:tcBorders>
              <w:bottom w:val="single" w:sz="2" w:space="0" w:color="BFBFBF"/>
            </w:tcBorders>
          </w:tcPr>
          <w:p>
            <w:pPr>
              <w:pStyle w:val="normal11"/>
              <w:keepNext w:val="true"/>
              <w:keepLines/>
              <w:spacing w:lineRule="auto" w:line="264" w:before="40" w:after="40"/>
              <w:ind w:hanging="0"/>
              <w:jc w:val="start"/>
              <w:rPr/>
            </w:pPr>
            <w:r>
              <w:rPr>
                <w:sz w:val="16"/>
                <w:szCs w:val="16"/>
              </w:rPr>
              <w:t>0.1</w:t>
            </w:r>
          </w:p>
        </w:tc>
      </w:tr>
      <w:tr>
        <w:trPr>
          <w:cantSplit/>
        </w:trPr>
        <w:tc>
          <w:tcPr>
            <w:tcW w:w="731" w:type="dxa"/>
            <w:tcBorders>
              <w:bottom w:val="single" w:sz="2" w:space="0" w:color="BFBFBF"/>
            </w:tcBorders>
          </w:tcPr>
          <w:p>
            <w:pPr>
              <w:pStyle w:val="normal11"/>
              <w:keepLines/>
              <w:spacing w:lineRule="auto" w:line="264" w:before="40" w:after="40"/>
              <w:ind w:hanging="0"/>
              <w:jc w:val="start"/>
              <w:rPr/>
            </w:pPr>
            <w:r>
              <w:rPr>
                <w:sz w:val="16"/>
                <w:szCs w:val="16"/>
              </w:rPr>
              <w:t>UI-003</w:t>
            </w:r>
          </w:p>
        </w:tc>
        <w:tc>
          <w:tcPr>
            <w:tcW w:w="1201" w:type="dxa"/>
            <w:tcBorders>
              <w:bottom w:val="single" w:sz="2" w:space="0" w:color="BFBFBF"/>
            </w:tcBorders>
          </w:tcPr>
          <w:p>
            <w:pPr>
              <w:pStyle w:val="normal11"/>
              <w:keepLines/>
              <w:spacing w:lineRule="auto" w:line="264" w:before="40" w:after="40"/>
              <w:ind w:hanging="0"/>
              <w:jc w:val="start"/>
              <w:rPr/>
            </w:pPr>
            <w:r>
              <w:rPr>
                <w:sz w:val="16"/>
                <w:szCs w:val="16"/>
              </w:rPr>
              <w:t>Panel de inicio por rol</w:t>
            </w:r>
          </w:p>
        </w:tc>
        <w:tc>
          <w:tcPr>
            <w:tcW w:w="943" w:type="dxa"/>
            <w:tcBorders>
              <w:bottom w:val="single" w:sz="2" w:space="0" w:color="BFBFBF"/>
            </w:tcBorders>
          </w:tcPr>
          <w:p>
            <w:pPr>
              <w:pStyle w:val="normal11"/>
              <w:keepLines/>
              <w:spacing w:lineRule="auto" w:line="264" w:before="40" w:after="40"/>
              <w:ind w:hanging="0"/>
              <w:jc w:val="start"/>
              <w:rPr/>
            </w:pPr>
            <w:r>
              <w:rPr>
                <w:sz w:val="16"/>
                <w:szCs w:val="16"/>
              </w:rPr>
              <w:t>Página (shell)</w:t>
            </w:r>
          </w:p>
        </w:tc>
        <w:tc>
          <w:tcPr>
            <w:tcW w:w="1148" w:type="dxa"/>
            <w:tcBorders>
              <w:bottom w:val="single" w:sz="2" w:space="0" w:color="BFBFBF"/>
            </w:tcBorders>
          </w:tcPr>
          <w:p>
            <w:pPr>
              <w:pStyle w:val="normal11"/>
              <w:keepLines/>
              <w:spacing w:lineRule="auto" w:line="264" w:before="40" w:after="40"/>
              <w:ind w:hanging="0"/>
              <w:jc w:val="start"/>
              <w:rPr/>
            </w:pPr>
            <w:r>
              <w:rPr>
                <w:sz w:val="16"/>
                <w:szCs w:val="16"/>
              </w:rPr>
              <w:t>Todos</w:t>
            </w:r>
          </w:p>
        </w:tc>
        <w:tc>
          <w:tcPr>
            <w:tcW w:w="1518" w:type="dxa"/>
            <w:tcBorders>
              <w:bottom w:val="single" w:sz="2" w:space="0" w:color="BFBFBF"/>
            </w:tcBorders>
          </w:tcPr>
          <w:p>
            <w:pPr>
              <w:pStyle w:val="normal11"/>
              <w:keepLines/>
              <w:spacing w:lineRule="auto" w:line="264" w:before="40" w:after="40"/>
              <w:ind w:hanging="0"/>
              <w:jc w:val="start"/>
              <w:rPr/>
            </w:pPr>
            <w:r>
              <w:rPr>
                <w:sz w:val="16"/>
                <w:szCs w:val="16"/>
              </w:rPr>
              <w:t>Orientar al usuario: pendientes, alertas y accesos de su rol.</w:t>
            </w:r>
          </w:p>
        </w:tc>
        <w:tc>
          <w:tcPr>
            <w:tcW w:w="732" w:type="dxa"/>
            <w:tcBorders>
              <w:bottom w:val="single" w:sz="2" w:space="0" w:color="BFBFBF"/>
            </w:tcBorders>
          </w:tcPr>
          <w:p>
            <w:pPr>
              <w:pStyle w:val="normal11"/>
              <w:keepLines/>
              <w:spacing w:lineRule="auto" w:line="264" w:before="40" w:after="40"/>
              <w:ind w:hanging="0"/>
              <w:jc w:val="start"/>
              <w:rPr/>
            </w:pPr>
            <w:r>
              <w:rPr>
                <w:sz w:val="16"/>
                <w:szCs w:val="16"/>
              </w:rPr>
              <w:t>FLU-001, FLU-008</w:t>
            </w:r>
          </w:p>
        </w:tc>
        <w:tc>
          <w:tcPr>
            <w:tcW w:w="1409" w:type="dxa"/>
            <w:tcBorders>
              <w:bottom w:val="single" w:sz="2" w:space="0" w:color="BFBFBF"/>
            </w:tcBorders>
          </w:tcPr>
          <w:p>
            <w:pPr>
              <w:pStyle w:val="normal11"/>
              <w:keepLines/>
              <w:spacing w:lineRule="auto" w:line="264" w:before="40" w:after="40"/>
              <w:ind w:hanging="0"/>
              <w:jc w:val="start"/>
              <w:rPr/>
            </w:pPr>
            <w:r>
              <w:rPr>
                <w:sz w:val="16"/>
                <w:szCs w:val="16"/>
              </w:rPr>
              <w:t>HU-001, HU-020 / RF-002, RF-020</w:t>
            </w:r>
          </w:p>
        </w:tc>
        <w:tc>
          <w:tcPr>
            <w:tcW w:w="888" w:type="dxa"/>
            <w:tcBorders>
              <w:bottom w:val="single" w:sz="2" w:space="0" w:color="BFBFBF"/>
            </w:tcBorders>
          </w:tcPr>
          <w:p>
            <w:pPr>
              <w:pStyle w:val="normal11"/>
              <w:keepLines/>
              <w:spacing w:lineRule="auto" w:line="264" w:before="40" w:after="40"/>
              <w:ind w:hanging="0"/>
              <w:jc w:val="start"/>
              <w:rPr/>
            </w:pPr>
            <w:r>
              <w:rPr>
                <w:sz w:val="16"/>
                <w:szCs w:val="16"/>
              </w:rPr>
              <w:t>Borrador</w:t>
            </w:r>
          </w:p>
        </w:tc>
        <w:tc>
          <w:tcPr>
            <w:tcW w:w="790" w:type="dxa"/>
            <w:tcBorders>
              <w:bottom w:val="single" w:sz="2" w:space="0" w:color="BFBFBF"/>
            </w:tcBorders>
          </w:tcPr>
          <w:p>
            <w:pPr>
              <w:pStyle w:val="normal11"/>
              <w:keepLines/>
              <w:spacing w:lineRule="auto" w:line="264" w:before="40" w:after="40"/>
              <w:ind w:hanging="0"/>
              <w:jc w:val="start"/>
              <w:rPr/>
            </w:pPr>
            <w:r>
              <w:rPr>
                <w:sz w:val="16"/>
                <w:szCs w:val="16"/>
              </w:rPr>
              <w:t>0.1</w:t>
            </w:r>
          </w:p>
        </w:tc>
      </w:tr>
      <w:tr>
        <w:trPr>
          <w:cantSplit/>
        </w:trPr>
        <w:tc>
          <w:tcPr>
            <w:tcW w:w="731" w:type="dxa"/>
            <w:tcBorders>
              <w:bottom w:val="single" w:sz="2" w:space="0" w:color="BFBFBF"/>
            </w:tcBorders>
          </w:tcPr>
          <w:p>
            <w:pPr>
              <w:pStyle w:val="normal11"/>
              <w:keepLines/>
              <w:spacing w:lineRule="auto" w:line="264" w:before="40" w:after="40"/>
              <w:ind w:hanging="0"/>
              <w:jc w:val="start"/>
              <w:rPr/>
            </w:pPr>
            <w:r>
              <w:rPr>
                <w:sz w:val="16"/>
                <w:szCs w:val="16"/>
              </w:rPr>
              <w:t>UI-004</w:t>
            </w:r>
          </w:p>
        </w:tc>
        <w:tc>
          <w:tcPr>
            <w:tcW w:w="1201" w:type="dxa"/>
            <w:tcBorders>
              <w:bottom w:val="single" w:sz="2" w:space="0" w:color="BFBFBF"/>
            </w:tcBorders>
          </w:tcPr>
          <w:p>
            <w:pPr>
              <w:pStyle w:val="normal11"/>
              <w:keepLines/>
              <w:spacing w:lineRule="auto" w:line="264" w:before="40" w:after="40"/>
              <w:ind w:hanging="0"/>
              <w:jc w:val="start"/>
              <w:rPr/>
            </w:pPr>
            <w:r>
              <w:rPr>
                <w:sz w:val="16"/>
                <w:szCs w:val="16"/>
              </w:rPr>
              <w:t>Gestión de usuarios</w:t>
            </w:r>
          </w:p>
        </w:tc>
        <w:tc>
          <w:tcPr>
            <w:tcW w:w="943" w:type="dxa"/>
            <w:tcBorders>
              <w:bottom w:val="single" w:sz="2" w:space="0" w:color="BFBFBF"/>
            </w:tcBorders>
          </w:tcPr>
          <w:p>
            <w:pPr>
              <w:pStyle w:val="normal11"/>
              <w:keepLines/>
              <w:spacing w:lineRule="auto" w:line="264" w:before="40" w:after="40"/>
              <w:ind w:hanging="0"/>
              <w:jc w:val="start"/>
              <w:rPr/>
            </w:pPr>
            <w:r>
              <w:rPr>
                <w:sz w:val="16"/>
                <w:szCs w:val="16"/>
              </w:rPr>
              <w:t>Página + panel lateral</w:t>
            </w:r>
          </w:p>
        </w:tc>
        <w:tc>
          <w:tcPr>
            <w:tcW w:w="1148" w:type="dxa"/>
            <w:tcBorders>
              <w:bottom w:val="single" w:sz="2" w:space="0" w:color="BFBFBF"/>
            </w:tcBorders>
          </w:tcPr>
          <w:p>
            <w:pPr>
              <w:pStyle w:val="normal11"/>
              <w:keepLines/>
              <w:spacing w:lineRule="auto" w:line="264" w:before="40" w:after="40"/>
              <w:ind w:hanging="0"/>
              <w:jc w:val="start"/>
              <w:rPr/>
            </w:pPr>
            <w:r>
              <w:rPr>
                <w:sz w:val="16"/>
                <w:szCs w:val="16"/>
              </w:rPr>
              <w:t>AC-01</w:t>
            </w:r>
          </w:p>
        </w:tc>
        <w:tc>
          <w:tcPr>
            <w:tcW w:w="1518" w:type="dxa"/>
            <w:tcBorders>
              <w:bottom w:val="single" w:sz="2" w:space="0" w:color="BFBFBF"/>
            </w:tcBorders>
          </w:tcPr>
          <w:p>
            <w:pPr>
              <w:pStyle w:val="normal11"/>
              <w:keepLines/>
              <w:spacing w:lineRule="auto" w:line="264" w:before="40" w:after="40"/>
              <w:ind w:hanging="0"/>
              <w:jc w:val="start"/>
              <w:rPr/>
            </w:pPr>
            <w:r>
              <w:rPr>
                <w:sz w:val="16"/>
                <w:szCs w:val="16"/>
              </w:rPr>
              <w:t>Crear, editar, desactivar usuarios y restablecer claves.</w:t>
            </w:r>
          </w:p>
        </w:tc>
        <w:tc>
          <w:tcPr>
            <w:tcW w:w="732" w:type="dxa"/>
            <w:tcBorders>
              <w:bottom w:val="single" w:sz="2" w:space="0" w:color="BFBFBF"/>
            </w:tcBorders>
          </w:tcPr>
          <w:p>
            <w:pPr>
              <w:pStyle w:val="normal11"/>
              <w:keepLines/>
              <w:spacing w:lineRule="auto" w:line="264" w:before="40" w:after="40"/>
              <w:ind w:hanging="0"/>
              <w:jc w:val="start"/>
              <w:rPr/>
            </w:pPr>
            <w:r>
              <w:rPr>
                <w:sz w:val="16"/>
                <w:szCs w:val="16"/>
              </w:rPr>
              <w:t>FLU-011</w:t>
            </w:r>
          </w:p>
        </w:tc>
        <w:tc>
          <w:tcPr>
            <w:tcW w:w="1409" w:type="dxa"/>
            <w:tcBorders>
              <w:bottom w:val="single" w:sz="2" w:space="0" w:color="BFBFBF"/>
            </w:tcBorders>
          </w:tcPr>
          <w:p>
            <w:pPr>
              <w:pStyle w:val="normal11"/>
              <w:keepLines/>
              <w:spacing w:lineRule="auto" w:line="264" w:before="40" w:after="40"/>
              <w:ind w:hanging="0"/>
              <w:jc w:val="start"/>
              <w:rPr/>
            </w:pPr>
            <w:r>
              <w:rPr>
                <w:sz w:val="16"/>
                <w:szCs w:val="16"/>
              </w:rPr>
              <w:t>HU-011, HU-013 / RF-001, RF-012</w:t>
            </w:r>
          </w:p>
        </w:tc>
        <w:tc>
          <w:tcPr>
            <w:tcW w:w="888" w:type="dxa"/>
            <w:tcBorders>
              <w:bottom w:val="single" w:sz="2" w:space="0" w:color="BFBFBF"/>
            </w:tcBorders>
          </w:tcPr>
          <w:p>
            <w:pPr>
              <w:pStyle w:val="normal11"/>
              <w:keepLines/>
              <w:spacing w:lineRule="auto" w:line="264" w:before="40" w:after="40"/>
              <w:ind w:hanging="0"/>
              <w:jc w:val="start"/>
              <w:rPr/>
            </w:pPr>
            <w:r>
              <w:rPr>
                <w:sz w:val="16"/>
                <w:szCs w:val="16"/>
              </w:rPr>
              <w:t>Borrador</w:t>
            </w:r>
          </w:p>
        </w:tc>
        <w:tc>
          <w:tcPr>
            <w:tcW w:w="790" w:type="dxa"/>
            <w:tcBorders>
              <w:bottom w:val="single" w:sz="2" w:space="0" w:color="BFBFBF"/>
            </w:tcBorders>
          </w:tcPr>
          <w:p>
            <w:pPr>
              <w:pStyle w:val="normal11"/>
              <w:keepLines/>
              <w:spacing w:lineRule="auto" w:line="264" w:before="40" w:after="40"/>
              <w:ind w:hanging="0"/>
              <w:jc w:val="start"/>
              <w:rPr/>
            </w:pPr>
            <w:r>
              <w:rPr>
                <w:sz w:val="16"/>
                <w:szCs w:val="16"/>
              </w:rPr>
              <w:t>0.1</w:t>
            </w:r>
          </w:p>
        </w:tc>
      </w:tr>
      <w:tr>
        <w:trPr>
          <w:cantSplit/>
        </w:trPr>
        <w:tc>
          <w:tcPr>
            <w:tcW w:w="731" w:type="dxa"/>
            <w:tcBorders>
              <w:bottom w:val="single" w:sz="2" w:space="0" w:color="BFBFBF"/>
            </w:tcBorders>
          </w:tcPr>
          <w:p>
            <w:pPr>
              <w:pStyle w:val="normal11"/>
              <w:keepLines/>
              <w:spacing w:lineRule="auto" w:line="264" w:before="40" w:after="40"/>
              <w:ind w:hanging="0"/>
              <w:jc w:val="start"/>
              <w:rPr/>
            </w:pPr>
            <w:r>
              <w:rPr>
                <w:sz w:val="16"/>
                <w:szCs w:val="16"/>
              </w:rPr>
              <w:t>UI-005</w:t>
            </w:r>
          </w:p>
        </w:tc>
        <w:tc>
          <w:tcPr>
            <w:tcW w:w="1201" w:type="dxa"/>
            <w:tcBorders>
              <w:bottom w:val="single" w:sz="2" w:space="0" w:color="BFBFBF"/>
            </w:tcBorders>
          </w:tcPr>
          <w:p>
            <w:pPr>
              <w:pStyle w:val="normal11"/>
              <w:keepLines/>
              <w:spacing w:lineRule="auto" w:line="264" w:before="40" w:after="40"/>
              <w:ind w:hanging="0"/>
              <w:jc w:val="start"/>
              <w:rPr/>
            </w:pPr>
            <w:r>
              <w:rPr>
                <w:sz w:val="16"/>
                <w:szCs w:val="16"/>
              </w:rPr>
              <w:t>Inventario de equipos</w:t>
            </w:r>
          </w:p>
        </w:tc>
        <w:tc>
          <w:tcPr>
            <w:tcW w:w="943" w:type="dxa"/>
            <w:tcBorders>
              <w:bottom w:val="single" w:sz="2" w:space="0" w:color="BFBFBF"/>
            </w:tcBorders>
          </w:tcPr>
          <w:p>
            <w:pPr>
              <w:pStyle w:val="normal11"/>
              <w:keepLines/>
              <w:spacing w:lineRule="auto" w:line="264" w:before="40" w:after="40"/>
              <w:ind w:hanging="0"/>
              <w:jc w:val="start"/>
              <w:rPr/>
            </w:pPr>
            <w:r>
              <w:rPr>
                <w:sz w:val="16"/>
                <w:szCs w:val="16"/>
              </w:rPr>
              <w:t>Página (lista)</w:t>
            </w:r>
          </w:p>
        </w:tc>
        <w:tc>
          <w:tcPr>
            <w:tcW w:w="1148" w:type="dxa"/>
            <w:tcBorders>
              <w:bottom w:val="single" w:sz="2" w:space="0" w:color="BFBFBF"/>
            </w:tcBorders>
          </w:tcPr>
          <w:p>
            <w:pPr>
              <w:pStyle w:val="normal11"/>
              <w:keepLines/>
              <w:spacing w:lineRule="auto" w:line="264" w:before="40" w:after="40"/>
              <w:ind w:hanging="0"/>
              <w:jc w:val="start"/>
              <w:rPr/>
            </w:pPr>
            <w:r>
              <w:rPr>
                <w:sz w:val="16"/>
                <w:szCs w:val="16"/>
              </w:rPr>
              <w:t>AC-01 a AC-05, AC-07</w:t>
            </w:r>
          </w:p>
        </w:tc>
        <w:tc>
          <w:tcPr>
            <w:tcW w:w="1518" w:type="dxa"/>
            <w:tcBorders>
              <w:bottom w:val="single" w:sz="2" w:space="0" w:color="BFBFBF"/>
            </w:tcBorders>
          </w:tcPr>
          <w:p>
            <w:pPr>
              <w:pStyle w:val="normal11"/>
              <w:keepLines/>
              <w:spacing w:lineRule="auto" w:line="264" w:before="40" w:after="40"/>
              <w:ind w:hanging="0"/>
              <w:jc w:val="start"/>
              <w:rPr/>
            </w:pPr>
            <w:r>
              <w:rPr>
                <w:sz w:val="16"/>
                <w:szCs w:val="16"/>
              </w:rPr>
              <w:t>Buscar equipos por placa o serie y filtrar por estado.</w:t>
            </w:r>
          </w:p>
        </w:tc>
        <w:tc>
          <w:tcPr>
            <w:tcW w:w="732" w:type="dxa"/>
            <w:tcBorders>
              <w:bottom w:val="single" w:sz="2" w:space="0" w:color="BFBFBF"/>
            </w:tcBorders>
          </w:tcPr>
          <w:p>
            <w:pPr>
              <w:pStyle w:val="normal11"/>
              <w:keepLines/>
              <w:spacing w:lineRule="auto" w:line="264" w:before="40" w:after="40"/>
              <w:ind w:hanging="0"/>
              <w:jc w:val="start"/>
              <w:rPr/>
            </w:pPr>
            <w:r>
              <w:rPr>
                <w:sz w:val="16"/>
                <w:szCs w:val="16"/>
              </w:rPr>
              <w:t>FLU-002</w:t>
            </w:r>
          </w:p>
        </w:tc>
        <w:tc>
          <w:tcPr>
            <w:tcW w:w="1409" w:type="dxa"/>
            <w:tcBorders>
              <w:bottom w:val="single" w:sz="2" w:space="0" w:color="BFBFBF"/>
            </w:tcBorders>
          </w:tcPr>
          <w:p>
            <w:pPr>
              <w:pStyle w:val="normal11"/>
              <w:keepLines/>
              <w:spacing w:lineRule="auto" w:line="264" w:before="40" w:after="40"/>
              <w:ind w:hanging="0"/>
              <w:jc w:val="start"/>
              <w:rPr/>
            </w:pPr>
            <w:r>
              <w:rPr>
                <w:sz w:val="16"/>
                <w:szCs w:val="16"/>
              </w:rPr>
              <w:t>HU-002, HU-014 / RF-003, RF-014</w:t>
            </w:r>
          </w:p>
        </w:tc>
        <w:tc>
          <w:tcPr>
            <w:tcW w:w="888" w:type="dxa"/>
            <w:tcBorders>
              <w:bottom w:val="single" w:sz="2" w:space="0" w:color="BFBFBF"/>
            </w:tcBorders>
          </w:tcPr>
          <w:p>
            <w:pPr>
              <w:pStyle w:val="normal11"/>
              <w:keepLines/>
              <w:spacing w:lineRule="auto" w:line="264" w:before="40" w:after="40"/>
              <w:ind w:hanging="0"/>
              <w:jc w:val="start"/>
              <w:rPr/>
            </w:pPr>
            <w:r>
              <w:rPr>
                <w:sz w:val="16"/>
                <w:szCs w:val="16"/>
              </w:rPr>
              <w:t>Borrador</w:t>
            </w:r>
          </w:p>
        </w:tc>
        <w:tc>
          <w:tcPr>
            <w:tcW w:w="790" w:type="dxa"/>
            <w:tcBorders>
              <w:bottom w:val="single" w:sz="2" w:space="0" w:color="BFBFBF"/>
            </w:tcBorders>
          </w:tcPr>
          <w:p>
            <w:pPr>
              <w:pStyle w:val="normal11"/>
              <w:keepLines/>
              <w:spacing w:lineRule="auto" w:line="264" w:before="40" w:after="40"/>
              <w:ind w:hanging="0"/>
              <w:jc w:val="start"/>
              <w:rPr/>
            </w:pPr>
            <w:r>
              <w:rPr>
                <w:sz w:val="16"/>
                <w:szCs w:val="16"/>
              </w:rPr>
              <w:t>0.1</w:t>
            </w:r>
          </w:p>
        </w:tc>
      </w:tr>
      <w:tr>
        <w:trPr>
          <w:cantSplit/>
        </w:trPr>
        <w:tc>
          <w:tcPr>
            <w:tcW w:w="731" w:type="dxa"/>
            <w:tcBorders>
              <w:bottom w:val="single" w:sz="2" w:space="0" w:color="BFBFBF"/>
            </w:tcBorders>
          </w:tcPr>
          <w:p>
            <w:pPr>
              <w:pStyle w:val="normal11"/>
              <w:keepLines/>
              <w:spacing w:lineRule="auto" w:line="264" w:before="40" w:after="40"/>
              <w:ind w:hanging="0"/>
              <w:jc w:val="start"/>
              <w:rPr/>
            </w:pPr>
            <w:r>
              <w:rPr>
                <w:sz w:val="16"/>
                <w:szCs w:val="16"/>
              </w:rPr>
              <w:t>UI-006</w:t>
            </w:r>
          </w:p>
        </w:tc>
        <w:tc>
          <w:tcPr>
            <w:tcW w:w="1201" w:type="dxa"/>
            <w:tcBorders>
              <w:bottom w:val="single" w:sz="2" w:space="0" w:color="BFBFBF"/>
            </w:tcBorders>
          </w:tcPr>
          <w:p>
            <w:pPr>
              <w:pStyle w:val="normal11"/>
              <w:keepLines/>
              <w:spacing w:lineRule="auto" w:line="264" w:before="40" w:after="40"/>
              <w:ind w:hanging="0"/>
              <w:jc w:val="start"/>
              <w:rPr/>
            </w:pPr>
            <w:r>
              <w:rPr>
                <w:sz w:val="16"/>
                <w:szCs w:val="16"/>
              </w:rPr>
              <w:t>Hoja de vida del equipo</w:t>
            </w:r>
          </w:p>
        </w:tc>
        <w:tc>
          <w:tcPr>
            <w:tcW w:w="943" w:type="dxa"/>
            <w:tcBorders>
              <w:bottom w:val="single" w:sz="2" w:space="0" w:color="BFBFBF"/>
            </w:tcBorders>
          </w:tcPr>
          <w:p>
            <w:pPr>
              <w:pStyle w:val="normal11"/>
              <w:keepLines/>
              <w:spacing w:lineRule="auto" w:line="264" w:before="40" w:after="40"/>
              <w:ind w:hanging="0"/>
              <w:jc w:val="start"/>
              <w:rPr/>
            </w:pPr>
            <w:r>
              <w:rPr>
                <w:sz w:val="16"/>
                <w:szCs w:val="16"/>
              </w:rPr>
              <w:t>Página con pestañas</w:t>
            </w:r>
          </w:p>
        </w:tc>
        <w:tc>
          <w:tcPr>
            <w:tcW w:w="1148" w:type="dxa"/>
            <w:tcBorders>
              <w:bottom w:val="single" w:sz="2" w:space="0" w:color="BFBFBF"/>
            </w:tcBorders>
          </w:tcPr>
          <w:p>
            <w:pPr>
              <w:pStyle w:val="normal11"/>
              <w:keepLines/>
              <w:spacing w:lineRule="auto" w:line="264" w:before="40" w:after="40"/>
              <w:ind w:hanging="0"/>
              <w:jc w:val="start"/>
              <w:rPr/>
            </w:pPr>
            <w:r>
              <w:rPr>
                <w:sz w:val="16"/>
                <w:szCs w:val="16"/>
              </w:rPr>
              <w:t>AC-01 a AC-05, AC-07</w:t>
            </w:r>
          </w:p>
        </w:tc>
        <w:tc>
          <w:tcPr>
            <w:tcW w:w="1518" w:type="dxa"/>
            <w:tcBorders>
              <w:bottom w:val="single" w:sz="2" w:space="0" w:color="BFBFBF"/>
            </w:tcBorders>
          </w:tcPr>
          <w:p>
            <w:pPr>
              <w:pStyle w:val="normal11"/>
              <w:keepLines/>
              <w:spacing w:lineRule="auto" w:line="264" w:before="40" w:after="40"/>
              <w:ind w:hanging="0"/>
              <w:jc w:val="start"/>
              <w:rPr/>
            </w:pPr>
            <w:r>
              <w:rPr>
                <w:sz w:val="16"/>
                <w:szCs w:val="16"/>
              </w:rPr>
              <w:t>Consultar datos técnicos, documentos, calibraciones y línea de tiempo.</w:t>
            </w:r>
          </w:p>
        </w:tc>
        <w:tc>
          <w:tcPr>
            <w:tcW w:w="732" w:type="dxa"/>
            <w:tcBorders>
              <w:bottom w:val="single" w:sz="2" w:space="0" w:color="BFBFBF"/>
            </w:tcBorders>
          </w:tcPr>
          <w:p>
            <w:pPr>
              <w:pStyle w:val="normal11"/>
              <w:keepLines/>
              <w:spacing w:lineRule="auto" w:line="264" w:before="40" w:after="40"/>
              <w:ind w:hanging="0"/>
              <w:jc w:val="start"/>
              <w:rPr/>
            </w:pPr>
            <w:r>
              <w:rPr>
                <w:sz w:val="16"/>
                <w:szCs w:val="16"/>
              </w:rPr>
              <w:t>FLU-002, FLU-009</w:t>
            </w:r>
          </w:p>
        </w:tc>
        <w:tc>
          <w:tcPr>
            <w:tcW w:w="1409" w:type="dxa"/>
            <w:tcBorders>
              <w:bottom w:val="single" w:sz="2" w:space="0" w:color="BFBFBF"/>
            </w:tcBorders>
          </w:tcPr>
          <w:p>
            <w:pPr>
              <w:pStyle w:val="normal11"/>
              <w:keepLines/>
              <w:spacing w:lineRule="auto" w:line="264" w:before="40" w:after="40"/>
              <w:ind w:hanging="0"/>
              <w:jc w:val="start"/>
              <w:rPr/>
            </w:pPr>
            <w:r>
              <w:rPr>
                <w:sz w:val="16"/>
                <w:szCs w:val="16"/>
              </w:rPr>
              <w:t>HU-015, HU-023, HU-027 / RF-015, RF-023, RF-027</w:t>
            </w:r>
          </w:p>
        </w:tc>
        <w:tc>
          <w:tcPr>
            <w:tcW w:w="888" w:type="dxa"/>
            <w:tcBorders>
              <w:bottom w:val="single" w:sz="2" w:space="0" w:color="BFBFBF"/>
            </w:tcBorders>
          </w:tcPr>
          <w:p>
            <w:pPr>
              <w:pStyle w:val="normal11"/>
              <w:keepLines/>
              <w:spacing w:lineRule="auto" w:line="264" w:before="40" w:after="40"/>
              <w:ind w:hanging="0"/>
              <w:jc w:val="start"/>
              <w:rPr/>
            </w:pPr>
            <w:r>
              <w:rPr>
                <w:sz w:val="16"/>
                <w:szCs w:val="16"/>
              </w:rPr>
              <w:t>Borrador</w:t>
            </w:r>
          </w:p>
        </w:tc>
        <w:tc>
          <w:tcPr>
            <w:tcW w:w="790" w:type="dxa"/>
            <w:tcBorders>
              <w:bottom w:val="single" w:sz="2" w:space="0" w:color="BFBFBF"/>
            </w:tcBorders>
          </w:tcPr>
          <w:p>
            <w:pPr>
              <w:pStyle w:val="normal11"/>
              <w:keepLines/>
              <w:spacing w:lineRule="auto" w:line="264" w:before="40" w:after="40"/>
              <w:ind w:hanging="0"/>
              <w:jc w:val="start"/>
              <w:rPr/>
            </w:pPr>
            <w:r>
              <w:rPr>
                <w:sz w:val="16"/>
                <w:szCs w:val="16"/>
              </w:rPr>
              <w:t>0.1</w:t>
            </w:r>
          </w:p>
        </w:tc>
      </w:tr>
      <w:tr>
        <w:trPr>
          <w:cantSplit/>
        </w:trPr>
        <w:tc>
          <w:tcPr>
            <w:tcW w:w="731" w:type="dxa"/>
            <w:tcBorders>
              <w:bottom w:val="single" w:sz="2" w:space="0" w:color="BFBFBF"/>
            </w:tcBorders>
          </w:tcPr>
          <w:p>
            <w:pPr>
              <w:pStyle w:val="normal11"/>
              <w:keepLines/>
              <w:spacing w:lineRule="auto" w:line="264" w:before="40" w:after="40"/>
              <w:ind w:hanging="0"/>
              <w:jc w:val="start"/>
              <w:rPr/>
            </w:pPr>
            <w:r>
              <w:rPr>
                <w:sz w:val="16"/>
                <w:szCs w:val="16"/>
              </w:rPr>
              <w:t>UI-007</w:t>
            </w:r>
          </w:p>
        </w:tc>
        <w:tc>
          <w:tcPr>
            <w:tcW w:w="1201" w:type="dxa"/>
            <w:tcBorders>
              <w:bottom w:val="single" w:sz="2" w:space="0" w:color="BFBFBF"/>
            </w:tcBorders>
          </w:tcPr>
          <w:p>
            <w:pPr>
              <w:pStyle w:val="normal11"/>
              <w:keepLines/>
              <w:spacing w:lineRule="auto" w:line="264" w:before="40" w:after="40"/>
              <w:ind w:hanging="0"/>
              <w:jc w:val="start"/>
              <w:rPr/>
            </w:pPr>
            <w:r>
              <w:rPr>
                <w:sz w:val="16"/>
                <w:szCs w:val="16"/>
              </w:rPr>
              <w:t>Registro y edición de equipo</w:t>
            </w:r>
          </w:p>
        </w:tc>
        <w:tc>
          <w:tcPr>
            <w:tcW w:w="943" w:type="dxa"/>
            <w:tcBorders>
              <w:bottom w:val="single" w:sz="2" w:space="0" w:color="BFBFBF"/>
            </w:tcBorders>
          </w:tcPr>
          <w:p>
            <w:pPr>
              <w:pStyle w:val="normal11"/>
              <w:keepLines/>
              <w:spacing w:lineRule="auto" w:line="264" w:before="40" w:after="40"/>
              <w:ind w:hanging="0"/>
              <w:jc w:val="start"/>
              <w:rPr/>
            </w:pPr>
            <w:r>
              <w:rPr>
                <w:sz w:val="16"/>
                <w:szCs w:val="16"/>
              </w:rPr>
              <w:t>Formulario</w:t>
            </w:r>
          </w:p>
        </w:tc>
        <w:tc>
          <w:tcPr>
            <w:tcW w:w="1148" w:type="dxa"/>
            <w:tcBorders>
              <w:bottom w:val="single" w:sz="2" w:space="0" w:color="BFBFBF"/>
            </w:tcBorders>
          </w:tcPr>
          <w:p>
            <w:pPr>
              <w:pStyle w:val="normal11"/>
              <w:keepLines/>
              <w:spacing w:lineRule="auto" w:line="264" w:before="40" w:after="40"/>
              <w:ind w:hanging="0"/>
              <w:jc w:val="start"/>
              <w:rPr/>
            </w:pPr>
            <w:r>
              <w:rPr>
                <w:sz w:val="16"/>
                <w:szCs w:val="16"/>
              </w:rPr>
              <w:t xml:space="preserve">AC-02</w:t>
            </w:r>
          </w:p>
        </w:tc>
        <w:tc>
          <w:tcPr>
            <w:tcW w:w="1518" w:type="dxa"/>
            <w:tcBorders>
              <w:bottom w:val="single" w:sz="2" w:space="0" w:color="BFBFBF"/>
            </w:tcBorders>
          </w:tcPr>
          <w:p>
            <w:pPr>
              <w:pStyle w:val="normal11"/>
              <w:keepLines/>
              <w:spacing w:lineRule="auto" w:line="264" w:before="40" w:after="40"/>
              <w:ind w:hanging="0"/>
              <w:jc w:val="start"/>
              <w:rPr/>
            </w:pPr>
            <w:r>
              <w:rPr>
                <w:sz w:val="16"/>
                <w:szCs w:val="16"/>
              </w:rPr>
              <w:t>Registrar la ficha técnica con serie y placa únicas.</w:t>
            </w:r>
          </w:p>
        </w:tc>
        <w:tc>
          <w:tcPr>
            <w:tcW w:w="732" w:type="dxa"/>
            <w:tcBorders>
              <w:bottom w:val="single" w:sz="2" w:space="0" w:color="BFBFBF"/>
            </w:tcBorders>
          </w:tcPr>
          <w:p>
            <w:pPr>
              <w:pStyle w:val="normal11"/>
              <w:keepLines/>
              <w:spacing w:lineRule="auto" w:line="264" w:before="40" w:after="40"/>
              <w:ind w:hanging="0"/>
              <w:jc w:val="start"/>
              <w:rPr/>
            </w:pPr>
            <w:r>
              <w:rPr>
                <w:sz w:val="16"/>
                <w:szCs w:val="16"/>
              </w:rPr>
              <w:t>FLU-002</w:t>
            </w:r>
          </w:p>
        </w:tc>
        <w:tc>
          <w:tcPr>
            <w:tcW w:w="1409" w:type="dxa"/>
            <w:tcBorders>
              <w:bottom w:val="single" w:sz="2" w:space="0" w:color="BFBFBF"/>
            </w:tcBorders>
          </w:tcPr>
          <w:p>
            <w:pPr>
              <w:pStyle w:val="normal11"/>
              <w:keepLines/>
              <w:spacing w:lineRule="auto" w:line="264" w:before="40" w:after="40"/>
              <w:ind w:hanging="0"/>
              <w:jc w:val="start"/>
              <w:rPr/>
            </w:pPr>
            <w:r>
              <w:rPr>
                <w:sz w:val="16"/>
                <w:szCs w:val="16"/>
              </w:rPr>
              <w:t>HU-002 / RF-003</w:t>
            </w:r>
          </w:p>
        </w:tc>
        <w:tc>
          <w:tcPr>
            <w:tcW w:w="888" w:type="dxa"/>
            <w:tcBorders>
              <w:bottom w:val="single" w:sz="2" w:space="0" w:color="BFBFBF"/>
            </w:tcBorders>
          </w:tcPr>
          <w:p>
            <w:pPr>
              <w:pStyle w:val="normal11"/>
              <w:keepLines/>
              <w:spacing w:lineRule="auto" w:line="264" w:before="40" w:after="40"/>
              <w:ind w:hanging="0"/>
              <w:jc w:val="start"/>
              <w:rPr/>
            </w:pPr>
            <w:r>
              <w:rPr>
                <w:sz w:val="16"/>
                <w:szCs w:val="16"/>
              </w:rPr>
              <w:t>Borrador</w:t>
            </w:r>
          </w:p>
        </w:tc>
        <w:tc>
          <w:tcPr>
            <w:tcW w:w="790" w:type="dxa"/>
            <w:tcBorders>
              <w:bottom w:val="single" w:sz="2" w:space="0" w:color="BFBFBF"/>
            </w:tcBorders>
          </w:tcPr>
          <w:p>
            <w:pPr>
              <w:pStyle w:val="normal11"/>
              <w:keepLines/>
              <w:spacing w:lineRule="auto" w:line="264" w:before="40" w:after="40"/>
              <w:ind w:hanging="0"/>
              <w:jc w:val="start"/>
              <w:rPr/>
            </w:pPr>
            <w:r>
              <w:rPr>
                <w:sz w:val="16"/>
                <w:szCs w:val="16"/>
              </w:rPr>
              <w:t>0.1</w:t>
            </w:r>
          </w:p>
        </w:tc>
      </w:tr>
      <w:tr>
        <w:trPr>
          <w:cantSplit/>
        </w:trPr>
        <w:tc>
          <w:tcPr>
            <w:tcW w:w="731" w:type="dxa"/>
            <w:tcBorders>
              <w:bottom w:val="single" w:sz="2" w:space="0" w:color="BFBFBF"/>
            </w:tcBorders>
          </w:tcPr>
          <w:p>
            <w:pPr>
              <w:pStyle w:val="normal11"/>
              <w:keepLines/>
              <w:spacing w:lineRule="auto" w:line="264" w:before="40" w:after="40"/>
              <w:ind w:hanging="0"/>
              <w:jc w:val="start"/>
              <w:rPr/>
            </w:pPr>
            <w:r>
              <w:rPr>
                <w:sz w:val="16"/>
                <w:szCs w:val="16"/>
              </w:rPr>
              <w:t>UI-008</w:t>
            </w:r>
          </w:p>
        </w:tc>
        <w:tc>
          <w:tcPr>
            <w:tcW w:w="1201" w:type="dxa"/>
            <w:tcBorders>
              <w:bottom w:val="single" w:sz="2" w:space="0" w:color="BFBFBF"/>
            </w:tcBorders>
          </w:tcPr>
          <w:p>
            <w:pPr>
              <w:pStyle w:val="normal11"/>
              <w:keepLines/>
              <w:spacing w:lineRule="auto" w:line="264" w:before="40" w:after="40"/>
              <w:ind w:hanging="0"/>
              <w:jc w:val="start"/>
              <w:rPr/>
            </w:pPr>
            <w:r>
              <w:rPr>
                <w:sz w:val="16"/>
                <w:szCs w:val="16"/>
              </w:rPr>
              <w:t>Importación masiva de equipos</w:t>
            </w:r>
          </w:p>
        </w:tc>
        <w:tc>
          <w:tcPr>
            <w:tcW w:w="943" w:type="dxa"/>
            <w:tcBorders>
              <w:bottom w:val="single" w:sz="2" w:space="0" w:color="BFBFBF"/>
            </w:tcBorders>
          </w:tcPr>
          <w:p>
            <w:pPr>
              <w:pStyle w:val="normal11"/>
              <w:keepLines/>
              <w:spacing w:lineRule="auto" w:line="264" w:before="40" w:after="40"/>
              <w:ind w:hanging="0"/>
              <w:jc w:val="start"/>
              <w:rPr/>
            </w:pPr>
            <w:r>
              <w:rPr>
                <w:sz w:val="16"/>
                <w:szCs w:val="16"/>
              </w:rPr>
              <w:t>Asistente (3 pasos)</w:t>
            </w:r>
          </w:p>
        </w:tc>
        <w:tc>
          <w:tcPr>
            <w:tcW w:w="1148" w:type="dxa"/>
            <w:tcBorders>
              <w:bottom w:val="single" w:sz="2" w:space="0" w:color="BFBFBF"/>
            </w:tcBorders>
          </w:tcPr>
          <w:p>
            <w:pPr>
              <w:pStyle w:val="normal11"/>
              <w:keepLines/>
              <w:spacing w:lineRule="auto" w:line="264" w:before="40" w:after="40"/>
              <w:ind w:hanging="0"/>
              <w:jc w:val="start"/>
              <w:rPr/>
            </w:pPr>
            <w:r>
              <w:rPr>
                <w:sz w:val="16"/>
                <w:szCs w:val="16"/>
              </w:rPr>
              <w:t>AC-01</w:t>
            </w:r>
          </w:p>
        </w:tc>
        <w:tc>
          <w:tcPr>
            <w:tcW w:w="1518" w:type="dxa"/>
            <w:tcBorders>
              <w:bottom w:val="single" w:sz="2" w:space="0" w:color="BFBFBF"/>
            </w:tcBorders>
          </w:tcPr>
          <w:p>
            <w:pPr>
              <w:pStyle w:val="normal11"/>
              <w:keepLines/>
              <w:spacing w:lineRule="auto" w:line="264" w:before="40" w:after="40"/>
              <w:ind w:hanging="0"/>
              <w:jc w:val="start"/>
              <w:rPr/>
            </w:pPr>
            <w:r>
              <w:rPr>
                <w:sz w:val="16"/>
                <w:szCs w:val="16"/>
              </w:rPr>
              <w:t>Cargar equipos desde CSV o Excel con informe de errores por fila.</w:t>
            </w:r>
          </w:p>
        </w:tc>
        <w:tc>
          <w:tcPr>
            <w:tcW w:w="732" w:type="dxa"/>
            <w:tcBorders>
              <w:bottom w:val="single" w:sz="2" w:space="0" w:color="BFBFBF"/>
            </w:tcBorders>
          </w:tcPr>
          <w:p>
            <w:pPr>
              <w:pStyle w:val="normal11"/>
              <w:keepLines/>
              <w:spacing w:lineRule="auto" w:line="264" w:before="40" w:after="40"/>
              <w:ind w:hanging="0"/>
              <w:jc w:val="start"/>
              <w:rPr/>
            </w:pPr>
            <w:r>
              <w:rPr>
                <w:sz w:val="16"/>
                <w:szCs w:val="16"/>
              </w:rPr>
              <w:t>FLU-002</w:t>
            </w:r>
          </w:p>
        </w:tc>
        <w:tc>
          <w:tcPr>
            <w:tcW w:w="1409" w:type="dxa"/>
            <w:tcBorders>
              <w:bottom w:val="single" w:sz="2" w:space="0" w:color="BFBFBF"/>
            </w:tcBorders>
          </w:tcPr>
          <w:p>
            <w:pPr>
              <w:pStyle w:val="normal11"/>
              <w:keepLines/>
              <w:spacing w:lineRule="auto" w:line="264" w:before="40" w:after="40"/>
              <w:ind w:hanging="0"/>
              <w:jc w:val="start"/>
              <w:rPr/>
            </w:pPr>
            <w:r>
              <w:rPr>
                <w:sz w:val="16"/>
                <w:szCs w:val="16"/>
              </w:rPr>
              <w:t>HU-016 / RF-016</w:t>
            </w:r>
          </w:p>
        </w:tc>
        <w:tc>
          <w:tcPr>
            <w:tcW w:w="888" w:type="dxa"/>
            <w:tcBorders>
              <w:bottom w:val="single" w:sz="2" w:space="0" w:color="BFBFBF"/>
            </w:tcBorders>
          </w:tcPr>
          <w:p>
            <w:pPr>
              <w:pStyle w:val="normal11"/>
              <w:keepLines/>
              <w:spacing w:lineRule="auto" w:line="264" w:before="40" w:after="40"/>
              <w:ind w:hanging="0"/>
              <w:jc w:val="start"/>
              <w:rPr/>
            </w:pPr>
            <w:r>
              <w:rPr>
                <w:sz w:val="16"/>
                <w:szCs w:val="16"/>
              </w:rPr>
              <w:t>Borrador</w:t>
            </w:r>
          </w:p>
        </w:tc>
        <w:tc>
          <w:tcPr>
            <w:tcW w:w="790" w:type="dxa"/>
            <w:tcBorders>
              <w:bottom w:val="single" w:sz="2" w:space="0" w:color="BFBFBF"/>
            </w:tcBorders>
          </w:tcPr>
          <w:p>
            <w:pPr>
              <w:pStyle w:val="normal11"/>
              <w:keepLines/>
              <w:spacing w:lineRule="auto" w:line="264" w:before="40" w:after="40"/>
              <w:ind w:hanging="0"/>
              <w:jc w:val="start"/>
              <w:rPr/>
            </w:pPr>
            <w:r>
              <w:rPr>
                <w:sz w:val="16"/>
                <w:szCs w:val="16"/>
              </w:rPr>
              <w:t>0.1</w:t>
            </w:r>
          </w:p>
        </w:tc>
      </w:tr>
      <w:tr>
        <w:trPr>
          <w:cantSplit/>
        </w:trPr>
        <w:tc>
          <w:tcPr>
            <w:tcW w:w="731" w:type="dxa"/>
            <w:tcBorders>
              <w:bottom w:val="single" w:sz="2" w:space="0" w:color="BFBFBF"/>
            </w:tcBorders>
          </w:tcPr>
          <w:p>
            <w:pPr>
              <w:pStyle w:val="normal11"/>
              <w:keepLines/>
              <w:spacing w:lineRule="auto" w:line="264" w:before="40" w:after="40"/>
              <w:ind w:hanging="0"/>
              <w:jc w:val="start"/>
              <w:rPr/>
            </w:pPr>
            <w:r>
              <w:rPr>
                <w:sz w:val="16"/>
                <w:szCs w:val="16"/>
              </w:rPr>
              <w:t>UI-009</w:t>
            </w:r>
          </w:p>
        </w:tc>
        <w:tc>
          <w:tcPr>
            <w:tcW w:w="1201" w:type="dxa"/>
            <w:tcBorders>
              <w:bottom w:val="single" w:sz="2" w:space="0" w:color="BFBFBF"/>
            </w:tcBorders>
          </w:tcPr>
          <w:p>
            <w:pPr>
              <w:pStyle w:val="normal11"/>
              <w:keepLines/>
              <w:spacing w:lineRule="auto" w:line="264" w:before="40" w:after="40"/>
              <w:ind w:hanging="0"/>
              <w:jc w:val="start"/>
              <w:rPr/>
            </w:pPr>
            <w:r>
              <w:rPr>
                <w:sz w:val="16"/>
                <w:szCs w:val="16"/>
              </w:rPr>
              <w:t>Reportar falla</w:t>
            </w:r>
          </w:p>
        </w:tc>
        <w:tc>
          <w:tcPr>
            <w:tcW w:w="943" w:type="dxa"/>
            <w:tcBorders>
              <w:bottom w:val="single" w:sz="2" w:space="0" w:color="BFBFBF"/>
            </w:tcBorders>
          </w:tcPr>
          <w:p>
            <w:pPr>
              <w:pStyle w:val="normal11"/>
              <w:keepLines/>
              <w:spacing w:lineRule="auto" w:line="264" w:before="40" w:after="40"/>
              <w:ind w:hanging="0"/>
              <w:jc w:val="start"/>
              <w:rPr/>
            </w:pPr>
            <w:r>
              <w:rPr>
                <w:sz w:val="16"/>
                <w:szCs w:val="16"/>
              </w:rPr>
              <w:t>Formulario</w:t>
            </w:r>
          </w:p>
        </w:tc>
        <w:tc>
          <w:tcPr>
            <w:tcW w:w="1148" w:type="dxa"/>
            <w:tcBorders>
              <w:bottom w:val="single" w:sz="2" w:space="0" w:color="BFBFBF"/>
            </w:tcBorders>
          </w:tcPr>
          <w:p>
            <w:pPr>
              <w:pStyle w:val="normal11"/>
              <w:keepLines/>
              <w:spacing w:lineRule="auto" w:line="264" w:before="40" w:after="40"/>
              <w:ind w:hanging="0"/>
              <w:jc w:val="start"/>
              <w:rPr/>
            </w:pPr>
            <w:r>
              <w:rPr>
                <w:sz w:val="16"/>
                <w:szCs w:val="16"/>
              </w:rPr>
              <w:t xml:space="preserve">AC-04 (también AC-02)</w:t>
            </w:r>
          </w:p>
        </w:tc>
        <w:tc>
          <w:tcPr>
            <w:tcW w:w="1518" w:type="dxa"/>
            <w:tcBorders>
              <w:bottom w:val="single" w:sz="2" w:space="0" w:color="BFBFBF"/>
            </w:tcBorders>
          </w:tcPr>
          <w:p>
            <w:pPr>
              <w:pStyle w:val="normal11"/>
              <w:keepLines/>
              <w:spacing w:lineRule="auto" w:line="264" w:before="40" w:after="40"/>
              <w:ind w:hanging="0"/>
              <w:jc w:val="start"/>
              <w:rPr/>
            </w:pPr>
            <w:r>
              <w:rPr>
                <w:sz w:val="16"/>
                <w:szCs w:val="16"/>
              </w:rPr>
              <w:t>Reportar una falla en menos de 2 minutos y obtener el tiquete.</w:t>
            </w:r>
          </w:p>
        </w:tc>
        <w:tc>
          <w:tcPr>
            <w:tcW w:w="732" w:type="dxa"/>
            <w:tcBorders>
              <w:bottom w:val="single" w:sz="2" w:space="0" w:color="BFBFBF"/>
            </w:tcBorders>
          </w:tcPr>
          <w:p>
            <w:pPr>
              <w:pStyle w:val="normal11"/>
              <w:keepLines/>
              <w:spacing w:lineRule="auto" w:line="264" w:before="40" w:after="40"/>
              <w:ind w:hanging="0"/>
              <w:jc w:val="start"/>
              <w:rPr/>
            </w:pPr>
            <w:r>
              <w:rPr>
                <w:sz w:val="16"/>
                <w:szCs w:val="16"/>
              </w:rPr>
              <w:t>FLU-003</w:t>
            </w:r>
          </w:p>
        </w:tc>
        <w:tc>
          <w:tcPr>
            <w:tcW w:w="1409" w:type="dxa"/>
            <w:tcBorders>
              <w:bottom w:val="single" w:sz="2" w:space="0" w:color="BFBFBF"/>
            </w:tcBorders>
          </w:tcPr>
          <w:p>
            <w:pPr>
              <w:pStyle w:val="normal11"/>
              <w:keepLines/>
              <w:spacing w:lineRule="auto" w:line="264" w:before="40" w:after="40"/>
              <w:ind w:hanging="0"/>
              <w:jc w:val="start"/>
              <w:rPr/>
            </w:pPr>
            <w:r>
              <w:rPr>
                <w:sz w:val="16"/>
                <w:szCs w:val="16"/>
              </w:rPr>
              <w:t>HU-003, HU-018 / RF-004, RF-018</w:t>
            </w:r>
          </w:p>
        </w:tc>
        <w:tc>
          <w:tcPr>
            <w:tcW w:w="888" w:type="dxa"/>
            <w:tcBorders>
              <w:bottom w:val="single" w:sz="2" w:space="0" w:color="BFBFBF"/>
            </w:tcBorders>
          </w:tcPr>
          <w:p>
            <w:pPr>
              <w:pStyle w:val="normal11"/>
              <w:keepLines/>
              <w:spacing w:lineRule="auto" w:line="264" w:before="40" w:after="40"/>
              <w:ind w:hanging="0"/>
              <w:jc w:val="start"/>
              <w:rPr/>
            </w:pPr>
            <w:r>
              <w:rPr>
                <w:sz w:val="16"/>
                <w:szCs w:val="16"/>
              </w:rPr>
              <w:t>Borrador</w:t>
            </w:r>
          </w:p>
        </w:tc>
        <w:tc>
          <w:tcPr>
            <w:tcW w:w="790" w:type="dxa"/>
            <w:tcBorders>
              <w:bottom w:val="single" w:sz="2" w:space="0" w:color="BFBFBF"/>
            </w:tcBorders>
          </w:tcPr>
          <w:p>
            <w:pPr>
              <w:pStyle w:val="normal11"/>
              <w:keepLines/>
              <w:spacing w:lineRule="auto" w:line="264" w:before="40" w:after="40"/>
              <w:ind w:hanging="0"/>
              <w:jc w:val="start"/>
              <w:rPr/>
            </w:pPr>
            <w:r>
              <w:rPr>
                <w:sz w:val="16"/>
                <w:szCs w:val="16"/>
              </w:rPr>
              <w:t>0.1</w:t>
            </w:r>
          </w:p>
        </w:tc>
      </w:tr>
      <w:tr>
        <w:trPr>
          <w:cantSplit/>
        </w:trPr>
        <w:tc>
          <w:tcPr>
            <w:tcW w:w="731" w:type="dxa"/>
            <w:tcBorders>
              <w:bottom w:val="single" w:sz="2" w:space="0" w:color="BFBFBF"/>
            </w:tcBorders>
          </w:tcPr>
          <w:p>
            <w:pPr>
              <w:pStyle w:val="normal11"/>
              <w:keepLines/>
              <w:spacing w:lineRule="auto" w:line="264" w:before="40" w:after="40"/>
              <w:ind w:hanging="0"/>
              <w:jc w:val="start"/>
              <w:rPr/>
            </w:pPr>
            <w:r>
              <w:rPr>
                <w:sz w:val="16"/>
                <w:szCs w:val="16"/>
              </w:rPr>
              <w:t>UI-010</w:t>
            </w:r>
          </w:p>
        </w:tc>
        <w:tc>
          <w:tcPr>
            <w:tcW w:w="1201" w:type="dxa"/>
            <w:tcBorders>
              <w:bottom w:val="single" w:sz="2" w:space="0" w:color="BFBFBF"/>
            </w:tcBorders>
          </w:tcPr>
          <w:p>
            <w:pPr>
              <w:pStyle w:val="normal11"/>
              <w:keepLines/>
              <w:spacing w:lineRule="auto" w:line="264" w:before="40" w:after="40"/>
              <w:ind w:hanging="0"/>
              <w:jc w:val="start"/>
              <w:rPr/>
            </w:pPr>
            <w:r>
              <w:rPr>
                <w:sz w:val="16"/>
                <w:szCs w:val="16"/>
              </w:rPr>
              <w:t>Seguimiento de tiquetes</w:t>
            </w:r>
          </w:p>
        </w:tc>
        <w:tc>
          <w:tcPr>
            <w:tcW w:w="943" w:type="dxa"/>
            <w:tcBorders>
              <w:bottom w:val="single" w:sz="2" w:space="0" w:color="BFBFBF"/>
            </w:tcBorders>
          </w:tcPr>
          <w:p>
            <w:pPr>
              <w:pStyle w:val="normal11"/>
              <w:keepLines/>
              <w:spacing w:lineRule="auto" w:line="264" w:before="40" w:after="40"/>
              <w:ind w:hanging="0"/>
              <w:jc w:val="start"/>
              <w:rPr/>
            </w:pPr>
            <w:r>
              <w:rPr>
                <w:sz w:val="16"/>
                <w:szCs w:val="16"/>
              </w:rPr>
              <w:t>Página (lista + detalle)</w:t>
            </w:r>
          </w:p>
        </w:tc>
        <w:tc>
          <w:tcPr>
            <w:tcW w:w="1148" w:type="dxa"/>
            <w:tcBorders>
              <w:bottom w:val="single" w:sz="2" w:space="0" w:color="BFBFBF"/>
            </w:tcBorders>
          </w:tcPr>
          <w:p>
            <w:pPr>
              <w:pStyle w:val="normal11"/>
              <w:keepLines/>
              <w:spacing w:lineRule="auto" w:line="264" w:before="40" w:after="40"/>
              <w:ind w:hanging="0"/>
              <w:jc w:val="start"/>
              <w:rPr/>
            </w:pPr>
            <w:r>
              <w:rPr>
                <w:sz w:val="16"/>
                <w:szCs w:val="16"/>
              </w:rPr>
              <w:t>AC-01 a AC-04, AC-07</w:t>
            </w:r>
          </w:p>
        </w:tc>
        <w:tc>
          <w:tcPr>
            <w:tcW w:w="1518" w:type="dxa"/>
            <w:tcBorders>
              <w:bottom w:val="single" w:sz="2" w:space="0" w:color="BFBFBF"/>
            </w:tcBorders>
          </w:tcPr>
          <w:p>
            <w:pPr>
              <w:pStyle w:val="normal11"/>
              <w:keepLines/>
              <w:spacing w:lineRule="auto" w:line="264" w:before="40" w:after="40"/>
              <w:ind w:hanging="0"/>
              <w:jc w:val="start"/>
              <w:rPr/>
            </w:pPr>
            <w:r>
              <w:rPr>
                <w:sz w:val="16"/>
                <w:szCs w:val="16"/>
              </w:rPr>
              <w:t>Consultar estado e historial de un tiquete por su código.</w:t>
            </w:r>
          </w:p>
        </w:tc>
        <w:tc>
          <w:tcPr>
            <w:tcW w:w="732" w:type="dxa"/>
            <w:tcBorders>
              <w:bottom w:val="single" w:sz="2" w:space="0" w:color="BFBFBF"/>
            </w:tcBorders>
          </w:tcPr>
          <w:p>
            <w:pPr>
              <w:pStyle w:val="normal11"/>
              <w:keepLines/>
              <w:spacing w:lineRule="auto" w:line="264" w:before="40" w:after="40"/>
              <w:ind w:hanging="0"/>
              <w:jc w:val="start"/>
              <w:rPr/>
            </w:pPr>
            <w:r>
              <w:rPr>
                <w:sz w:val="16"/>
                <w:szCs w:val="16"/>
              </w:rPr>
              <w:t>FLU-004</w:t>
            </w:r>
          </w:p>
        </w:tc>
        <w:tc>
          <w:tcPr>
            <w:tcW w:w="1409" w:type="dxa"/>
            <w:tcBorders>
              <w:bottom w:val="single" w:sz="2" w:space="0" w:color="BFBFBF"/>
            </w:tcBorders>
          </w:tcPr>
          <w:p>
            <w:pPr>
              <w:pStyle w:val="normal11"/>
              <w:keepLines/>
              <w:spacing w:lineRule="auto" w:line="264" w:before="40" w:after="40"/>
              <w:ind w:hanging="0"/>
              <w:jc w:val="start"/>
              <w:rPr/>
            </w:pPr>
            <w:r>
              <w:rPr>
                <w:sz w:val="16"/>
                <w:szCs w:val="16"/>
              </w:rPr>
              <w:t>HU-017 / RF-017</w:t>
            </w:r>
          </w:p>
        </w:tc>
        <w:tc>
          <w:tcPr>
            <w:tcW w:w="888" w:type="dxa"/>
            <w:tcBorders>
              <w:bottom w:val="single" w:sz="2" w:space="0" w:color="BFBFBF"/>
            </w:tcBorders>
          </w:tcPr>
          <w:p>
            <w:pPr>
              <w:pStyle w:val="normal11"/>
              <w:keepLines/>
              <w:spacing w:lineRule="auto" w:line="264" w:before="40" w:after="40"/>
              <w:ind w:hanging="0"/>
              <w:jc w:val="start"/>
              <w:rPr/>
            </w:pPr>
            <w:r>
              <w:rPr>
                <w:sz w:val="16"/>
                <w:szCs w:val="16"/>
              </w:rPr>
              <w:t>Borrador</w:t>
            </w:r>
          </w:p>
        </w:tc>
        <w:tc>
          <w:tcPr>
            <w:tcW w:w="790" w:type="dxa"/>
            <w:tcBorders>
              <w:bottom w:val="single" w:sz="2" w:space="0" w:color="BFBFBF"/>
            </w:tcBorders>
          </w:tcPr>
          <w:p>
            <w:pPr>
              <w:pStyle w:val="normal11"/>
              <w:keepLines/>
              <w:spacing w:lineRule="auto" w:line="264" w:before="40" w:after="40"/>
              <w:ind w:hanging="0"/>
              <w:jc w:val="start"/>
              <w:rPr/>
            </w:pPr>
            <w:r>
              <w:rPr>
                <w:sz w:val="16"/>
                <w:szCs w:val="16"/>
              </w:rPr>
              <w:t>0.1</w:t>
            </w:r>
          </w:p>
        </w:tc>
      </w:tr>
      <w:tr>
        <w:trPr>
          <w:cantSplit/>
        </w:trPr>
        <w:tc>
          <w:tcPr>
            <w:tcW w:w="731" w:type="dxa"/>
            <w:tcBorders>
              <w:bottom w:val="single" w:sz="2" w:space="0" w:color="BFBFBF"/>
            </w:tcBorders>
          </w:tcPr>
          <w:p>
            <w:pPr>
              <w:pStyle w:val="normal11"/>
              <w:keepLines/>
              <w:spacing w:lineRule="auto" w:line="264" w:before="40" w:after="40"/>
              <w:ind w:hanging="0"/>
              <w:jc w:val="start"/>
              <w:rPr/>
            </w:pPr>
            <w:r>
              <w:rPr>
                <w:sz w:val="16"/>
                <w:szCs w:val="16"/>
              </w:rPr>
              <w:t>UI-011</w:t>
            </w:r>
          </w:p>
        </w:tc>
        <w:tc>
          <w:tcPr>
            <w:tcW w:w="1201" w:type="dxa"/>
            <w:tcBorders>
              <w:bottom w:val="single" w:sz="2" w:space="0" w:color="BFBFBF"/>
            </w:tcBorders>
          </w:tcPr>
          <w:p>
            <w:pPr>
              <w:pStyle w:val="normal11"/>
              <w:keepLines/>
              <w:spacing w:lineRule="auto" w:line="264" w:before="40" w:after="40"/>
              <w:ind w:hanging="0"/>
              <w:jc w:val="start"/>
              <w:rPr/>
            </w:pPr>
            <w:r>
              <w:rPr>
                <w:sz w:val="16"/>
                <w:szCs w:val="16"/>
              </w:rPr>
              <w:t>Bandeja de tiquetes y asignación</w:t>
            </w:r>
          </w:p>
        </w:tc>
        <w:tc>
          <w:tcPr>
            <w:tcW w:w="943" w:type="dxa"/>
            <w:tcBorders>
              <w:bottom w:val="single" w:sz="2" w:space="0" w:color="BFBFBF"/>
            </w:tcBorders>
          </w:tcPr>
          <w:p>
            <w:pPr>
              <w:pStyle w:val="normal11"/>
              <w:keepLines/>
              <w:spacing w:lineRule="auto" w:line="264" w:before="40" w:after="40"/>
              <w:ind w:hanging="0"/>
              <w:jc w:val="start"/>
              <w:rPr/>
            </w:pPr>
            <w:r>
              <w:rPr>
                <w:sz w:val="16"/>
                <w:szCs w:val="16"/>
              </w:rPr>
              <w:t>Página + panel lateral</w:t>
            </w:r>
          </w:p>
        </w:tc>
        <w:tc>
          <w:tcPr>
            <w:tcW w:w="1148" w:type="dxa"/>
            <w:tcBorders>
              <w:bottom w:val="single" w:sz="2" w:space="0" w:color="BFBFBF"/>
            </w:tcBorders>
          </w:tcPr>
          <w:p>
            <w:pPr>
              <w:pStyle w:val="normal11"/>
              <w:keepLines/>
              <w:spacing w:lineRule="auto" w:line="264" w:before="40" w:after="40"/>
              <w:ind w:hanging="0"/>
              <w:jc w:val="start"/>
              <w:rPr/>
            </w:pPr>
            <w:r>
              <w:rPr>
                <w:sz w:val="16"/>
                <w:szCs w:val="16"/>
              </w:rPr>
              <w:t>AC-02</w:t>
            </w:r>
          </w:p>
        </w:tc>
        <w:tc>
          <w:tcPr>
            <w:tcW w:w="1518" w:type="dxa"/>
            <w:tcBorders>
              <w:bottom w:val="single" w:sz="2" w:space="0" w:color="BFBFBF"/>
            </w:tcBorders>
          </w:tcPr>
          <w:p>
            <w:pPr>
              <w:pStyle w:val="normal11"/>
              <w:keepLines/>
              <w:spacing w:lineRule="auto" w:line="264" w:before="40" w:after="40"/>
              <w:ind w:hanging="0"/>
              <w:jc w:val="start"/>
              <w:rPr/>
            </w:pPr>
            <w:r>
              <w:rPr>
                <w:sz w:val="16"/>
                <w:szCs w:val="16"/>
              </w:rPr>
              <w:t>Priorizar tiquetes y asignar la orden a un técnico activo.</w:t>
            </w:r>
          </w:p>
        </w:tc>
        <w:tc>
          <w:tcPr>
            <w:tcW w:w="732" w:type="dxa"/>
            <w:tcBorders>
              <w:bottom w:val="single" w:sz="2" w:space="0" w:color="BFBFBF"/>
            </w:tcBorders>
          </w:tcPr>
          <w:p>
            <w:pPr>
              <w:pStyle w:val="normal11"/>
              <w:keepLines/>
              <w:spacing w:lineRule="auto" w:line="264" w:before="40" w:after="40"/>
              <w:ind w:hanging="0"/>
              <w:jc w:val="start"/>
              <w:rPr/>
            </w:pPr>
            <w:r>
              <w:rPr>
                <w:sz w:val="16"/>
                <w:szCs w:val="16"/>
              </w:rPr>
              <w:t>FLU-004</w:t>
            </w:r>
          </w:p>
        </w:tc>
        <w:tc>
          <w:tcPr>
            <w:tcW w:w="1409" w:type="dxa"/>
            <w:tcBorders>
              <w:bottom w:val="single" w:sz="2" w:space="0" w:color="BFBFBF"/>
            </w:tcBorders>
          </w:tcPr>
          <w:p>
            <w:pPr>
              <w:pStyle w:val="normal11"/>
              <w:keepLines/>
              <w:spacing w:lineRule="auto" w:line="264" w:before="40" w:after="40"/>
              <w:ind w:hanging="0"/>
              <w:jc w:val="start"/>
              <w:rPr/>
            </w:pPr>
            <w:r>
              <w:rPr>
                <w:sz w:val="16"/>
                <w:szCs w:val="16"/>
              </w:rPr>
              <w:t>HU-004, HU-018 / RF-007, RF-018</w:t>
            </w:r>
          </w:p>
        </w:tc>
        <w:tc>
          <w:tcPr>
            <w:tcW w:w="888" w:type="dxa"/>
            <w:tcBorders>
              <w:bottom w:val="single" w:sz="2" w:space="0" w:color="BFBFBF"/>
            </w:tcBorders>
          </w:tcPr>
          <w:p>
            <w:pPr>
              <w:pStyle w:val="normal11"/>
              <w:keepLines/>
              <w:spacing w:lineRule="auto" w:line="264" w:before="40" w:after="40"/>
              <w:ind w:hanging="0"/>
              <w:jc w:val="start"/>
              <w:rPr/>
            </w:pPr>
            <w:r>
              <w:rPr>
                <w:sz w:val="16"/>
                <w:szCs w:val="16"/>
              </w:rPr>
              <w:t>Borrador</w:t>
            </w:r>
          </w:p>
        </w:tc>
        <w:tc>
          <w:tcPr>
            <w:tcW w:w="790" w:type="dxa"/>
            <w:tcBorders>
              <w:bottom w:val="single" w:sz="2" w:space="0" w:color="BFBFBF"/>
            </w:tcBorders>
          </w:tcPr>
          <w:p>
            <w:pPr>
              <w:pStyle w:val="normal11"/>
              <w:keepLines/>
              <w:spacing w:lineRule="auto" w:line="264" w:before="40" w:after="40"/>
              <w:ind w:hanging="0"/>
              <w:jc w:val="start"/>
              <w:rPr/>
            </w:pPr>
            <w:r>
              <w:rPr>
                <w:sz w:val="16"/>
                <w:szCs w:val="16"/>
              </w:rPr>
              <w:t>0.1</w:t>
            </w:r>
          </w:p>
        </w:tc>
      </w:tr>
      <w:tr>
        <w:trPr>
          <w:cantSplit/>
        </w:trPr>
        <w:tc>
          <w:tcPr>
            <w:tcW w:w="731" w:type="dxa"/>
            <w:tcBorders>
              <w:bottom w:val="single" w:sz="2" w:space="0" w:color="BFBFBF"/>
            </w:tcBorders>
          </w:tcPr>
          <w:p>
            <w:pPr>
              <w:pStyle w:val="normal11"/>
              <w:keepLines/>
              <w:spacing w:lineRule="auto" w:line="264" w:before="40" w:after="40"/>
              <w:ind w:hanging="0"/>
              <w:jc w:val="start"/>
              <w:rPr/>
            </w:pPr>
            <w:r>
              <w:rPr>
                <w:sz w:val="16"/>
                <w:szCs w:val="16"/>
              </w:rPr>
              <w:t>UI-012</w:t>
            </w:r>
          </w:p>
        </w:tc>
        <w:tc>
          <w:tcPr>
            <w:tcW w:w="1201" w:type="dxa"/>
            <w:tcBorders>
              <w:bottom w:val="single" w:sz="2" w:space="0" w:color="BFBFBF"/>
            </w:tcBorders>
          </w:tcPr>
          <w:p>
            <w:pPr>
              <w:pStyle w:val="normal11"/>
              <w:keepLines/>
              <w:spacing w:lineRule="auto" w:line="264" w:before="40" w:after="40"/>
              <w:ind w:hanging="0"/>
              <w:jc w:val="start"/>
              <w:rPr/>
            </w:pPr>
            <w:r>
              <w:rPr>
                <w:sz w:val="16"/>
                <w:szCs w:val="16"/>
              </w:rPr>
              <w:t>Órdenes de trabajo</w:t>
            </w:r>
          </w:p>
        </w:tc>
        <w:tc>
          <w:tcPr>
            <w:tcW w:w="943" w:type="dxa"/>
            <w:tcBorders>
              <w:bottom w:val="single" w:sz="2" w:space="0" w:color="BFBFBF"/>
            </w:tcBorders>
          </w:tcPr>
          <w:p>
            <w:pPr>
              <w:pStyle w:val="normal11"/>
              <w:keepLines/>
              <w:spacing w:lineRule="auto" w:line="264" w:before="40" w:after="40"/>
              <w:ind w:hanging="0"/>
              <w:jc w:val="start"/>
              <w:rPr/>
            </w:pPr>
            <w:r>
              <w:rPr>
                <w:sz w:val="16"/>
                <w:szCs w:val="16"/>
              </w:rPr>
              <w:t>Página (lista)</w:t>
            </w:r>
          </w:p>
        </w:tc>
        <w:tc>
          <w:tcPr>
            <w:tcW w:w="1148" w:type="dxa"/>
            <w:tcBorders>
              <w:bottom w:val="single" w:sz="2" w:space="0" w:color="BFBFBF"/>
            </w:tcBorders>
          </w:tcPr>
          <w:p>
            <w:pPr>
              <w:pStyle w:val="normal11"/>
              <w:keepLines/>
              <w:spacing w:lineRule="auto" w:line="264" w:before="40" w:after="40"/>
              <w:ind w:hanging="0"/>
              <w:jc w:val="start"/>
              <w:rPr/>
            </w:pPr>
            <w:r>
              <w:rPr>
                <w:sz w:val="16"/>
                <w:szCs w:val="16"/>
              </w:rPr>
              <w:t>AC-03 (propias); AC-01, AC-02, AC-07 (consulta)</w:t>
            </w:r>
          </w:p>
        </w:tc>
        <w:tc>
          <w:tcPr>
            <w:tcW w:w="1518" w:type="dxa"/>
            <w:tcBorders>
              <w:bottom w:val="single" w:sz="2" w:space="0" w:color="BFBFBF"/>
            </w:tcBorders>
          </w:tcPr>
          <w:p>
            <w:pPr>
              <w:pStyle w:val="normal11"/>
              <w:keepLines/>
              <w:spacing w:lineRule="auto" w:line="264" w:before="40" w:after="40"/>
              <w:ind w:hanging="0"/>
              <w:jc w:val="start"/>
              <w:rPr/>
            </w:pPr>
            <w:r>
              <w:rPr>
                <w:sz w:val="16"/>
                <w:szCs w:val="16"/>
              </w:rPr>
              <w:t>Ver órdenes asignadas por prioridad e iniciar su ejecución.</w:t>
            </w:r>
          </w:p>
        </w:tc>
        <w:tc>
          <w:tcPr>
            <w:tcW w:w="732" w:type="dxa"/>
            <w:tcBorders>
              <w:bottom w:val="single" w:sz="2" w:space="0" w:color="BFBFBF"/>
            </w:tcBorders>
          </w:tcPr>
          <w:p>
            <w:pPr>
              <w:pStyle w:val="normal11"/>
              <w:keepLines/>
              <w:spacing w:lineRule="auto" w:line="264" w:before="40" w:after="40"/>
              <w:ind w:hanging="0"/>
              <w:jc w:val="start"/>
              <w:rPr/>
            </w:pPr>
            <w:r>
              <w:rPr>
                <w:sz w:val="16"/>
                <w:szCs w:val="16"/>
              </w:rPr>
              <w:t>FLU-005</w:t>
            </w:r>
          </w:p>
        </w:tc>
        <w:tc>
          <w:tcPr>
            <w:tcW w:w="1409" w:type="dxa"/>
            <w:tcBorders>
              <w:bottom w:val="single" w:sz="2" w:space="0" w:color="BFBFBF"/>
            </w:tcBorders>
          </w:tcPr>
          <w:p>
            <w:pPr>
              <w:pStyle w:val="normal11"/>
              <w:keepLines/>
              <w:spacing w:lineRule="auto" w:line="264" w:before="40" w:after="40"/>
              <w:ind w:hanging="0"/>
              <w:jc w:val="start"/>
              <w:rPr/>
            </w:pPr>
            <w:r>
              <w:rPr>
                <w:sz w:val="16"/>
                <w:szCs w:val="16"/>
              </w:rPr>
              <w:t>HU-004, HU-021 / RF-007, RF-021</w:t>
            </w:r>
          </w:p>
        </w:tc>
        <w:tc>
          <w:tcPr>
            <w:tcW w:w="888" w:type="dxa"/>
            <w:tcBorders>
              <w:bottom w:val="single" w:sz="2" w:space="0" w:color="BFBFBF"/>
            </w:tcBorders>
          </w:tcPr>
          <w:p>
            <w:pPr>
              <w:pStyle w:val="normal11"/>
              <w:keepLines/>
              <w:spacing w:lineRule="auto" w:line="264" w:before="40" w:after="40"/>
              <w:ind w:hanging="0"/>
              <w:jc w:val="start"/>
              <w:rPr/>
            </w:pPr>
            <w:r>
              <w:rPr>
                <w:sz w:val="16"/>
                <w:szCs w:val="16"/>
              </w:rPr>
              <w:t>Borrador</w:t>
            </w:r>
          </w:p>
        </w:tc>
        <w:tc>
          <w:tcPr>
            <w:tcW w:w="790" w:type="dxa"/>
            <w:tcBorders>
              <w:bottom w:val="single" w:sz="2" w:space="0" w:color="BFBFBF"/>
            </w:tcBorders>
          </w:tcPr>
          <w:p>
            <w:pPr>
              <w:pStyle w:val="normal11"/>
              <w:keepLines/>
              <w:spacing w:lineRule="auto" w:line="264" w:before="40" w:after="40"/>
              <w:ind w:hanging="0"/>
              <w:jc w:val="start"/>
              <w:rPr/>
            </w:pPr>
            <w:r>
              <w:rPr>
                <w:sz w:val="16"/>
                <w:szCs w:val="16"/>
              </w:rPr>
              <w:t>0.1</w:t>
            </w:r>
          </w:p>
        </w:tc>
      </w:tr>
      <w:tr>
        <w:trPr>
          <w:cantSplit/>
        </w:trPr>
        <w:tc>
          <w:tcPr>
            <w:tcW w:w="731" w:type="dxa"/>
            <w:tcBorders>
              <w:bottom w:val="single" w:sz="2" w:space="0" w:color="BFBFBF"/>
            </w:tcBorders>
          </w:tcPr>
          <w:p>
            <w:pPr>
              <w:pStyle w:val="normal11"/>
              <w:keepLines/>
              <w:spacing w:lineRule="auto" w:line="264" w:before="40" w:after="40"/>
              <w:ind w:hanging="0"/>
              <w:jc w:val="start"/>
              <w:rPr/>
            </w:pPr>
            <w:r>
              <w:rPr>
                <w:sz w:val="16"/>
                <w:szCs w:val="16"/>
              </w:rPr>
              <w:t>UI-013</w:t>
            </w:r>
          </w:p>
        </w:tc>
        <w:tc>
          <w:tcPr>
            <w:tcW w:w="1201" w:type="dxa"/>
            <w:tcBorders>
              <w:bottom w:val="single" w:sz="2" w:space="0" w:color="BFBFBF"/>
            </w:tcBorders>
          </w:tcPr>
          <w:p>
            <w:pPr>
              <w:pStyle w:val="normal11"/>
              <w:keepLines/>
              <w:spacing w:lineRule="auto" w:line="264" w:before="40" w:after="40"/>
              <w:ind w:hanging="0"/>
              <w:jc w:val="start"/>
              <w:rPr/>
            </w:pPr>
            <w:r>
              <w:rPr>
                <w:sz w:val="16"/>
                <w:szCs w:val="16"/>
              </w:rPr>
              <w:t>Registro de intervención</w:t>
            </w:r>
          </w:p>
        </w:tc>
        <w:tc>
          <w:tcPr>
            <w:tcW w:w="943" w:type="dxa"/>
            <w:tcBorders>
              <w:bottom w:val="single" w:sz="2" w:space="0" w:color="BFBFBF"/>
            </w:tcBorders>
          </w:tcPr>
          <w:p>
            <w:pPr>
              <w:pStyle w:val="normal11"/>
              <w:keepLines/>
              <w:spacing w:lineRule="auto" w:line="264" w:before="40" w:after="40"/>
              <w:ind w:hanging="0"/>
              <w:jc w:val="start"/>
              <w:rPr/>
            </w:pPr>
            <w:r>
              <w:rPr>
                <w:sz w:val="16"/>
                <w:szCs w:val="16"/>
              </w:rPr>
              <w:t>Formulario dinámico</w:t>
            </w:r>
          </w:p>
        </w:tc>
        <w:tc>
          <w:tcPr>
            <w:tcW w:w="1148" w:type="dxa"/>
            <w:tcBorders>
              <w:bottom w:val="single" w:sz="2" w:space="0" w:color="BFBFBF"/>
            </w:tcBorders>
          </w:tcPr>
          <w:p>
            <w:pPr>
              <w:pStyle w:val="normal11"/>
              <w:keepLines/>
              <w:spacing w:lineRule="auto" w:line="264" w:before="40" w:after="40"/>
              <w:ind w:hanging="0"/>
              <w:jc w:val="start"/>
              <w:rPr/>
            </w:pPr>
            <w:r>
              <w:rPr>
                <w:sz w:val="16"/>
                <w:szCs w:val="16"/>
              </w:rPr>
              <w:t>AC-03</w:t>
            </w:r>
          </w:p>
        </w:tc>
        <w:tc>
          <w:tcPr>
            <w:tcW w:w="1518" w:type="dxa"/>
            <w:tcBorders>
              <w:bottom w:val="single" w:sz="2" w:space="0" w:color="BFBFBF"/>
            </w:tcBorders>
          </w:tcPr>
          <w:p>
            <w:pPr>
              <w:pStyle w:val="normal11"/>
              <w:keepLines/>
              <w:spacing w:lineRule="auto" w:line="264" w:before="40" w:after="40"/>
              <w:ind w:hanging="0"/>
              <w:jc w:val="start"/>
              <w:rPr/>
            </w:pPr>
            <w:r>
              <w:rPr>
                <w:sz w:val="16"/>
                <w:szCs w:val="16"/>
              </w:rPr>
              <w:t>Registrar diagnóstico, repuestos, costos, tiempos y camposDinamicos.</w:t>
            </w:r>
          </w:p>
        </w:tc>
        <w:tc>
          <w:tcPr>
            <w:tcW w:w="732" w:type="dxa"/>
            <w:tcBorders>
              <w:bottom w:val="single" w:sz="2" w:space="0" w:color="BFBFBF"/>
            </w:tcBorders>
          </w:tcPr>
          <w:p>
            <w:pPr>
              <w:pStyle w:val="normal11"/>
              <w:keepLines/>
              <w:spacing w:lineRule="auto" w:line="264" w:before="40" w:after="40"/>
              <w:ind w:hanging="0"/>
              <w:jc w:val="start"/>
              <w:rPr/>
            </w:pPr>
            <w:r>
              <w:rPr>
                <w:sz w:val="16"/>
                <w:szCs w:val="16"/>
              </w:rPr>
              <w:t>FLU-005</w:t>
            </w:r>
          </w:p>
        </w:tc>
        <w:tc>
          <w:tcPr>
            <w:tcW w:w="1409" w:type="dxa"/>
            <w:tcBorders>
              <w:bottom w:val="single" w:sz="2" w:space="0" w:color="BFBFBF"/>
            </w:tcBorders>
          </w:tcPr>
          <w:p>
            <w:pPr>
              <w:pStyle w:val="normal11"/>
              <w:keepLines/>
              <w:spacing w:lineRule="auto" w:line="264" w:before="40" w:after="40"/>
              <w:ind w:hanging="0"/>
              <w:jc w:val="start"/>
              <w:rPr/>
            </w:pPr>
            <w:r>
              <w:rPr>
                <w:sz w:val="16"/>
                <w:szCs w:val="16"/>
              </w:rPr>
              <w:t>HU-005, HU-006, HU-021 / RF-005, RF-006, RF-021</w:t>
            </w:r>
          </w:p>
        </w:tc>
        <w:tc>
          <w:tcPr>
            <w:tcW w:w="888" w:type="dxa"/>
            <w:tcBorders>
              <w:bottom w:val="single" w:sz="2" w:space="0" w:color="BFBFBF"/>
            </w:tcBorders>
          </w:tcPr>
          <w:p>
            <w:pPr>
              <w:pStyle w:val="normal11"/>
              <w:keepLines/>
              <w:spacing w:lineRule="auto" w:line="264" w:before="40" w:after="40"/>
              <w:ind w:hanging="0"/>
              <w:jc w:val="start"/>
              <w:rPr/>
            </w:pPr>
            <w:r>
              <w:rPr>
                <w:sz w:val="16"/>
                <w:szCs w:val="16"/>
              </w:rPr>
              <w:t>Borrador</w:t>
            </w:r>
          </w:p>
        </w:tc>
        <w:tc>
          <w:tcPr>
            <w:tcW w:w="790" w:type="dxa"/>
            <w:tcBorders>
              <w:bottom w:val="single" w:sz="2" w:space="0" w:color="BFBFBF"/>
            </w:tcBorders>
          </w:tcPr>
          <w:p>
            <w:pPr>
              <w:pStyle w:val="normal11"/>
              <w:keepLines/>
              <w:spacing w:lineRule="auto" w:line="264" w:before="40" w:after="40"/>
              <w:ind w:hanging="0"/>
              <w:jc w:val="start"/>
              <w:rPr/>
            </w:pPr>
            <w:r>
              <w:rPr>
                <w:sz w:val="16"/>
                <w:szCs w:val="16"/>
              </w:rPr>
              <w:t>0.1</w:t>
            </w:r>
          </w:p>
        </w:tc>
      </w:tr>
      <w:tr>
        <w:trPr>
          <w:cantSplit/>
        </w:trPr>
        <w:tc>
          <w:tcPr>
            <w:tcW w:w="731" w:type="dxa"/>
            <w:tcBorders>
              <w:bottom w:val="single" w:sz="2" w:space="0" w:color="BFBFBF"/>
            </w:tcBorders>
          </w:tcPr>
          <w:p>
            <w:pPr>
              <w:pStyle w:val="normal11"/>
              <w:keepLines/>
              <w:spacing w:lineRule="auto" w:line="264" w:before="40" w:after="40"/>
              <w:ind w:hanging="0"/>
              <w:jc w:val="start"/>
              <w:rPr/>
            </w:pPr>
            <w:r>
              <w:rPr>
                <w:sz w:val="16"/>
                <w:szCs w:val="16"/>
              </w:rPr>
              <w:t>UI-014</w:t>
            </w:r>
          </w:p>
        </w:tc>
        <w:tc>
          <w:tcPr>
            <w:tcW w:w="1201" w:type="dxa"/>
            <w:tcBorders>
              <w:bottom w:val="single" w:sz="2" w:space="0" w:color="BFBFBF"/>
            </w:tcBorders>
          </w:tcPr>
          <w:p>
            <w:pPr>
              <w:pStyle w:val="normal11"/>
              <w:keepLines/>
              <w:spacing w:lineRule="auto" w:line="264" w:before="40" w:after="40"/>
              <w:ind w:hanging="0"/>
              <w:jc w:val="start"/>
              <w:rPr/>
            </w:pPr>
            <w:r>
              <w:rPr>
                <w:sz w:val="16"/>
                <w:szCs w:val="16"/>
              </w:rPr>
              <w:t>Aprobación y firma de la orden</w:t>
            </w:r>
          </w:p>
        </w:tc>
        <w:tc>
          <w:tcPr>
            <w:tcW w:w="943" w:type="dxa"/>
            <w:tcBorders>
              <w:bottom w:val="single" w:sz="2" w:space="0" w:color="BFBFBF"/>
            </w:tcBorders>
          </w:tcPr>
          <w:p>
            <w:pPr>
              <w:pStyle w:val="normal11"/>
              <w:keepLines/>
              <w:spacing w:lineRule="auto" w:line="264" w:before="40" w:after="40"/>
              <w:ind w:hanging="0"/>
              <w:jc w:val="start"/>
              <w:rPr/>
            </w:pPr>
            <w:r>
              <w:rPr>
                <w:sz w:val="16"/>
                <w:szCs w:val="16"/>
              </w:rPr>
              <w:t>Panel + modal de confirmación</w:t>
            </w:r>
          </w:p>
        </w:tc>
        <w:tc>
          <w:tcPr>
            <w:tcW w:w="1148" w:type="dxa"/>
            <w:tcBorders>
              <w:bottom w:val="single" w:sz="2" w:space="0" w:color="BFBFBF"/>
            </w:tcBorders>
          </w:tcPr>
          <w:p>
            <w:pPr>
              <w:pStyle w:val="normal11"/>
              <w:keepLines/>
              <w:spacing w:lineRule="auto" w:line="264" w:before="40" w:after="40"/>
              <w:ind w:hanging="0"/>
              <w:jc w:val="start"/>
              <w:rPr/>
            </w:pPr>
            <w:r>
              <w:rPr>
                <w:sz w:val="16"/>
                <w:szCs w:val="16"/>
              </w:rPr>
              <w:t>AC-02</w:t>
            </w:r>
          </w:p>
        </w:tc>
        <w:tc>
          <w:tcPr>
            <w:tcW w:w="1518" w:type="dxa"/>
            <w:tcBorders>
              <w:bottom w:val="single" w:sz="2" w:space="0" w:color="BFBFBF"/>
            </w:tcBorders>
          </w:tcPr>
          <w:p>
            <w:pPr>
              <w:pStyle w:val="normal11"/>
              <w:keepLines/>
              <w:spacing w:lineRule="auto" w:line="264" w:before="40" w:after="40"/>
              <w:ind w:hanging="0"/>
              <w:jc w:val="start"/>
              <w:rPr/>
            </w:pPr>
            <w:r>
              <w:rPr>
                <w:sz w:val="16"/>
                <w:szCs w:val="16"/>
              </w:rPr>
              <w:t>Revisar la intervención y aprobarla con firma electrónica interna.</w:t>
            </w:r>
          </w:p>
        </w:tc>
        <w:tc>
          <w:tcPr>
            <w:tcW w:w="732" w:type="dxa"/>
            <w:tcBorders>
              <w:bottom w:val="single" w:sz="2" w:space="0" w:color="BFBFBF"/>
            </w:tcBorders>
          </w:tcPr>
          <w:p>
            <w:pPr>
              <w:pStyle w:val="normal11"/>
              <w:keepLines/>
              <w:spacing w:lineRule="auto" w:line="264" w:before="40" w:after="40"/>
              <w:ind w:hanging="0"/>
              <w:jc w:val="start"/>
              <w:rPr/>
            </w:pPr>
            <w:r>
              <w:rPr>
                <w:sz w:val="16"/>
                <w:szCs w:val="16"/>
              </w:rPr>
              <w:t>FLU-006</w:t>
            </w:r>
          </w:p>
        </w:tc>
        <w:tc>
          <w:tcPr>
            <w:tcW w:w="1409" w:type="dxa"/>
            <w:tcBorders>
              <w:bottom w:val="single" w:sz="2" w:space="0" w:color="BFBFBF"/>
            </w:tcBorders>
          </w:tcPr>
          <w:p>
            <w:pPr>
              <w:pStyle w:val="normal11"/>
              <w:keepLines/>
              <w:spacing w:lineRule="auto" w:line="264" w:before="40" w:after="40"/>
              <w:ind w:hanging="0"/>
              <w:jc w:val="start"/>
              <w:rPr/>
            </w:pPr>
            <w:r>
              <w:rPr>
                <w:sz w:val="16"/>
                <w:szCs w:val="16"/>
              </w:rPr>
              <w:t>HU-021 / RF-021</w:t>
            </w:r>
          </w:p>
        </w:tc>
        <w:tc>
          <w:tcPr>
            <w:tcW w:w="888" w:type="dxa"/>
            <w:tcBorders>
              <w:bottom w:val="single" w:sz="2" w:space="0" w:color="BFBFBF"/>
            </w:tcBorders>
          </w:tcPr>
          <w:p>
            <w:pPr>
              <w:pStyle w:val="normal11"/>
              <w:keepLines/>
              <w:spacing w:lineRule="auto" w:line="264" w:before="40" w:after="40"/>
              <w:ind w:hanging="0"/>
              <w:jc w:val="start"/>
              <w:rPr/>
            </w:pPr>
            <w:r>
              <w:rPr>
                <w:sz w:val="16"/>
                <w:szCs w:val="16"/>
              </w:rPr>
              <w:t>Borrador</w:t>
            </w:r>
          </w:p>
        </w:tc>
        <w:tc>
          <w:tcPr>
            <w:tcW w:w="790" w:type="dxa"/>
            <w:tcBorders>
              <w:bottom w:val="single" w:sz="2" w:space="0" w:color="BFBFBF"/>
            </w:tcBorders>
          </w:tcPr>
          <w:p>
            <w:pPr>
              <w:pStyle w:val="normal11"/>
              <w:keepLines/>
              <w:spacing w:lineRule="auto" w:line="264" w:before="40" w:after="40"/>
              <w:ind w:hanging="0"/>
              <w:jc w:val="start"/>
              <w:rPr/>
            </w:pPr>
            <w:r>
              <w:rPr>
                <w:sz w:val="16"/>
                <w:szCs w:val="16"/>
              </w:rPr>
              <w:t>0.1</w:t>
            </w:r>
          </w:p>
        </w:tc>
      </w:tr>
      <w:tr>
        <w:trPr>
          <w:cantSplit/>
        </w:trPr>
        <w:tc>
          <w:tcPr>
            <w:tcW w:w="731" w:type="dxa"/>
            <w:tcBorders>
              <w:bottom w:val="single" w:sz="2" w:space="0" w:color="BFBFBF"/>
            </w:tcBorders>
          </w:tcPr>
          <w:p>
            <w:pPr>
              <w:pStyle w:val="normal11"/>
              <w:keepLines/>
              <w:spacing w:lineRule="auto" w:line="264" w:before="40" w:after="40"/>
              <w:ind w:hanging="0"/>
              <w:jc w:val="start"/>
              <w:rPr/>
            </w:pPr>
            <w:r>
              <w:rPr>
                <w:sz w:val="16"/>
                <w:szCs w:val="16"/>
              </w:rPr>
              <w:t>UI-015</w:t>
            </w:r>
          </w:p>
        </w:tc>
        <w:tc>
          <w:tcPr>
            <w:tcW w:w="1201" w:type="dxa"/>
            <w:tcBorders>
              <w:bottom w:val="single" w:sz="2" w:space="0" w:color="BFBFBF"/>
            </w:tcBorders>
          </w:tcPr>
          <w:p>
            <w:pPr>
              <w:pStyle w:val="normal11"/>
              <w:keepLines/>
              <w:spacing w:lineRule="auto" w:line="264" w:before="40" w:after="40"/>
              <w:ind w:hanging="0"/>
              <w:jc w:val="start"/>
              <w:rPr/>
            </w:pPr>
            <w:r>
              <w:rPr>
                <w:sz w:val="16"/>
                <w:szCs w:val="16"/>
              </w:rPr>
              <w:t>Planes de mantenimiento preventivo</w:t>
            </w:r>
          </w:p>
        </w:tc>
        <w:tc>
          <w:tcPr>
            <w:tcW w:w="943" w:type="dxa"/>
            <w:tcBorders>
              <w:bottom w:val="single" w:sz="2" w:space="0" w:color="BFBFBF"/>
            </w:tcBorders>
          </w:tcPr>
          <w:p>
            <w:pPr>
              <w:pStyle w:val="normal11"/>
              <w:keepLines/>
              <w:spacing w:lineRule="auto" w:line="264" w:before="40" w:after="40"/>
              <w:ind w:hanging="0"/>
              <w:jc w:val="start"/>
              <w:rPr/>
            </w:pPr>
            <w:r>
              <w:rPr>
                <w:sz w:val="16"/>
                <w:szCs w:val="16"/>
              </w:rPr>
              <w:t>Página + formulario</w:t>
            </w:r>
          </w:p>
        </w:tc>
        <w:tc>
          <w:tcPr>
            <w:tcW w:w="1148" w:type="dxa"/>
            <w:tcBorders>
              <w:bottom w:val="single" w:sz="2" w:space="0" w:color="BFBFBF"/>
            </w:tcBorders>
          </w:tcPr>
          <w:p>
            <w:pPr>
              <w:pStyle w:val="normal11"/>
              <w:keepLines/>
              <w:spacing w:lineRule="auto" w:line="264" w:before="40" w:after="40"/>
              <w:ind w:hanging="0"/>
              <w:jc w:val="start"/>
              <w:rPr/>
            </w:pPr>
            <w:r>
              <w:rPr>
                <w:sz w:val="16"/>
                <w:szCs w:val="16"/>
              </w:rPr>
              <w:t>AC-02 (consulta AC-01, AC-03, AC-05, AC-07)</w:t>
            </w:r>
          </w:p>
        </w:tc>
        <w:tc>
          <w:tcPr>
            <w:tcW w:w="1518" w:type="dxa"/>
            <w:tcBorders>
              <w:bottom w:val="single" w:sz="2" w:space="0" w:color="BFBFBF"/>
            </w:tcBorders>
          </w:tcPr>
          <w:p>
            <w:pPr>
              <w:pStyle w:val="normal11"/>
              <w:keepLines/>
              <w:spacing w:lineRule="auto" w:line="264" w:before="40" w:after="40"/>
              <w:ind w:hanging="0"/>
              <w:jc w:val="start"/>
              <w:rPr/>
            </w:pPr>
            <w:r>
              <w:rPr>
                <w:sz w:val="16"/>
                <w:szCs w:val="16"/>
              </w:rPr>
              <w:t>Definir periodicidad y próxima fecha por equipo.</w:t>
            </w:r>
          </w:p>
        </w:tc>
        <w:tc>
          <w:tcPr>
            <w:tcW w:w="732" w:type="dxa"/>
            <w:tcBorders>
              <w:bottom w:val="single" w:sz="2" w:space="0" w:color="BFBFBF"/>
            </w:tcBorders>
          </w:tcPr>
          <w:p>
            <w:pPr>
              <w:pStyle w:val="normal11"/>
              <w:keepLines/>
              <w:spacing w:lineRule="auto" w:line="264" w:before="40" w:after="40"/>
              <w:ind w:hanging="0"/>
              <w:jc w:val="start"/>
              <w:rPr/>
            </w:pPr>
            <w:r>
              <w:rPr>
                <w:sz w:val="16"/>
                <w:szCs w:val="16"/>
              </w:rPr>
              <w:t>FLU-008</w:t>
            </w:r>
          </w:p>
        </w:tc>
        <w:tc>
          <w:tcPr>
            <w:tcW w:w="1409" w:type="dxa"/>
            <w:tcBorders>
              <w:bottom w:val="single" w:sz="2" w:space="0" w:color="BFBFBF"/>
            </w:tcBorders>
          </w:tcPr>
          <w:p>
            <w:pPr>
              <w:pStyle w:val="normal11"/>
              <w:keepLines/>
              <w:spacing w:lineRule="auto" w:line="264" w:before="40" w:after="40"/>
              <w:ind w:hanging="0"/>
              <w:jc w:val="start"/>
              <w:rPr/>
            </w:pPr>
            <w:r>
              <w:rPr>
                <w:sz w:val="16"/>
                <w:szCs w:val="16"/>
              </w:rPr>
              <w:t>HU-019 / RF-019</w:t>
            </w:r>
          </w:p>
        </w:tc>
        <w:tc>
          <w:tcPr>
            <w:tcW w:w="888" w:type="dxa"/>
            <w:tcBorders>
              <w:bottom w:val="single" w:sz="2" w:space="0" w:color="BFBFBF"/>
            </w:tcBorders>
          </w:tcPr>
          <w:p>
            <w:pPr>
              <w:pStyle w:val="normal11"/>
              <w:keepLines/>
              <w:spacing w:lineRule="auto" w:line="264" w:before="40" w:after="40"/>
              <w:ind w:hanging="0"/>
              <w:jc w:val="start"/>
              <w:rPr/>
            </w:pPr>
            <w:r>
              <w:rPr>
                <w:sz w:val="16"/>
                <w:szCs w:val="16"/>
              </w:rPr>
              <w:t>Borrador</w:t>
            </w:r>
          </w:p>
        </w:tc>
        <w:tc>
          <w:tcPr>
            <w:tcW w:w="790" w:type="dxa"/>
            <w:tcBorders>
              <w:bottom w:val="single" w:sz="2" w:space="0" w:color="BFBFBF"/>
            </w:tcBorders>
          </w:tcPr>
          <w:p>
            <w:pPr>
              <w:pStyle w:val="normal11"/>
              <w:keepLines/>
              <w:spacing w:lineRule="auto" w:line="264" w:before="40" w:after="40"/>
              <w:ind w:hanging="0"/>
              <w:jc w:val="start"/>
              <w:rPr/>
            </w:pPr>
            <w:r>
              <w:rPr>
                <w:sz w:val="16"/>
                <w:szCs w:val="16"/>
              </w:rPr>
              <w:t>0.1</w:t>
            </w:r>
          </w:p>
        </w:tc>
      </w:tr>
      <w:tr>
        <w:trPr>
          <w:cantSplit/>
        </w:trPr>
        <w:tc>
          <w:tcPr>
            <w:tcW w:w="731" w:type="dxa"/>
            <w:tcBorders>
              <w:bottom w:val="single" w:sz="2" w:space="0" w:color="BFBFBF"/>
            </w:tcBorders>
          </w:tcPr>
          <w:p>
            <w:pPr>
              <w:pStyle w:val="normal11"/>
              <w:keepLines/>
              <w:spacing w:lineRule="auto" w:line="264" w:before="40" w:after="40"/>
              <w:ind w:hanging="0"/>
              <w:jc w:val="start"/>
              <w:rPr/>
            </w:pPr>
            <w:r>
              <w:rPr>
                <w:sz w:val="16"/>
                <w:szCs w:val="16"/>
              </w:rPr>
              <w:t>UI-016</w:t>
            </w:r>
          </w:p>
        </w:tc>
        <w:tc>
          <w:tcPr>
            <w:tcW w:w="1201" w:type="dxa"/>
            <w:tcBorders>
              <w:bottom w:val="single" w:sz="2" w:space="0" w:color="BFBFBF"/>
            </w:tcBorders>
          </w:tcPr>
          <w:p>
            <w:pPr>
              <w:pStyle w:val="normal11"/>
              <w:keepLines/>
              <w:spacing w:lineRule="auto" w:line="264" w:before="40" w:after="40"/>
              <w:ind w:hanging="0"/>
              <w:jc w:val="start"/>
              <w:rPr/>
            </w:pPr>
            <w:r>
              <w:rPr>
                <w:sz w:val="16"/>
                <w:szCs w:val="16"/>
              </w:rPr>
              <w:t>Centro de alertas</w:t>
            </w:r>
          </w:p>
        </w:tc>
        <w:tc>
          <w:tcPr>
            <w:tcW w:w="943" w:type="dxa"/>
            <w:tcBorders>
              <w:bottom w:val="single" w:sz="2" w:space="0" w:color="BFBFBF"/>
            </w:tcBorders>
          </w:tcPr>
          <w:p>
            <w:pPr>
              <w:pStyle w:val="normal11"/>
              <w:keepLines/>
              <w:spacing w:lineRule="auto" w:line="264" w:before="40" w:after="40"/>
              <w:ind w:hanging="0"/>
              <w:jc w:val="start"/>
              <w:rPr/>
            </w:pPr>
            <w:r>
              <w:rPr>
                <w:sz w:val="16"/>
                <w:szCs w:val="16"/>
              </w:rPr>
              <w:t>Panel lateral</w:t>
            </w:r>
          </w:p>
        </w:tc>
        <w:tc>
          <w:tcPr>
            <w:tcW w:w="1148" w:type="dxa"/>
            <w:tcBorders>
              <w:bottom w:val="single" w:sz="2" w:space="0" w:color="BFBFBF"/>
            </w:tcBorders>
          </w:tcPr>
          <w:p>
            <w:pPr>
              <w:pStyle w:val="normal11"/>
              <w:keepLines/>
              <w:spacing w:lineRule="auto" w:line="264" w:before="40" w:after="40"/>
              <w:ind w:hanging="0"/>
              <w:jc w:val="start"/>
              <w:rPr/>
            </w:pPr>
            <w:r>
              <w:rPr>
                <w:sz w:val="16"/>
                <w:szCs w:val="16"/>
              </w:rPr>
              <w:t>AC-02, AC-03</w:t>
            </w:r>
          </w:p>
        </w:tc>
        <w:tc>
          <w:tcPr>
            <w:tcW w:w="1518" w:type="dxa"/>
            <w:tcBorders>
              <w:bottom w:val="single" w:sz="2" w:space="0" w:color="BFBFBF"/>
            </w:tcBorders>
          </w:tcPr>
          <w:p>
            <w:pPr>
              <w:pStyle w:val="normal11"/>
              <w:keepLines/>
              <w:spacing w:lineRule="auto" w:line="264" w:before="40" w:after="40"/>
              <w:ind w:hanging="0"/>
              <w:jc w:val="start"/>
              <w:rPr/>
            </w:pPr>
            <w:r>
              <w:rPr>
                <w:sz w:val="16"/>
                <w:szCs w:val="16"/>
              </w:rPr>
              <w:t>Ver mantenimientos y calibraciones próximos a vencer o vencidos.</w:t>
            </w:r>
          </w:p>
        </w:tc>
        <w:tc>
          <w:tcPr>
            <w:tcW w:w="732" w:type="dxa"/>
            <w:tcBorders>
              <w:bottom w:val="single" w:sz="2" w:space="0" w:color="BFBFBF"/>
            </w:tcBorders>
          </w:tcPr>
          <w:p>
            <w:pPr>
              <w:pStyle w:val="normal11"/>
              <w:keepLines/>
              <w:spacing w:lineRule="auto" w:line="264" w:before="40" w:after="40"/>
              <w:ind w:hanging="0"/>
              <w:jc w:val="start"/>
              <w:rPr/>
            </w:pPr>
            <w:r>
              <w:rPr>
                <w:sz w:val="16"/>
                <w:szCs w:val="16"/>
              </w:rPr>
              <w:t>FLU-008</w:t>
            </w:r>
          </w:p>
        </w:tc>
        <w:tc>
          <w:tcPr>
            <w:tcW w:w="1409" w:type="dxa"/>
            <w:tcBorders>
              <w:bottom w:val="single" w:sz="2" w:space="0" w:color="BFBFBF"/>
            </w:tcBorders>
          </w:tcPr>
          <w:p>
            <w:pPr>
              <w:pStyle w:val="normal11"/>
              <w:keepLines/>
              <w:spacing w:lineRule="auto" w:line="264" w:before="40" w:after="40"/>
              <w:ind w:hanging="0"/>
              <w:jc w:val="start"/>
              <w:rPr/>
            </w:pPr>
            <w:r>
              <w:rPr>
                <w:sz w:val="16"/>
                <w:szCs w:val="16"/>
              </w:rPr>
              <w:t>HU-020 / RF-020</w:t>
            </w:r>
          </w:p>
        </w:tc>
        <w:tc>
          <w:tcPr>
            <w:tcW w:w="888" w:type="dxa"/>
            <w:tcBorders>
              <w:bottom w:val="single" w:sz="2" w:space="0" w:color="BFBFBF"/>
            </w:tcBorders>
          </w:tcPr>
          <w:p>
            <w:pPr>
              <w:pStyle w:val="normal11"/>
              <w:keepLines/>
              <w:spacing w:lineRule="auto" w:line="264" w:before="40" w:after="40"/>
              <w:ind w:hanging="0"/>
              <w:jc w:val="start"/>
              <w:rPr/>
            </w:pPr>
            <w:r>
              <w:rPr>
                <w:sz w:val="16"/>
                <w:szCs w:val="16"/>
              </w:rPr>
              <w:t>Borrador</w:t>
            </w:r>
          </w:p>
        </w:tc>
        <w:tc>
          <w:tcPr>
            <w:tcW w:w="790" w:type="dxa"/>
            <w:tcBorders>
              <w:bottom w:val="single" w:sz="2" w:space="0" w:color="BFBFBF"/>
            </w:tcBorders>
          </w:tcPr>
          <w:p>
            <w:pPr>
              <w:pStyle w:val="normal11"/>
              <w:keepLines/>
              <w:spacing w:lineRule="auto" w:line="264" w:before="40" w:after="40"/>
              <w:ind w:hanging="0"/>
              <w:jc w:val="start"/>
              <w:rPr/>
            </w:pPr>
            <w:r>
              <w:rPr>
                <w:sz w:val="16"/>
                <w:szCs w:val="16"/>
              </w:rPr>
              <w:t>0.1</w:t>
            </w:r>
          </w:p>
        </w:tc>
      </w:tr>
      <w:tr>
        <w:trPr>
          <w:cantSplit/>
        </w:trPr>
        <w:tc>
          <w:tcPr>
            <w:tcW w:w="731" w:type="dxa"/>
            <w:tcBorders>
              <w:bottom w:val="single" w:sz="2" w:space="0" w:color="BFBFBF"/>
            </w:tcBorders>
          </w:tcPr>
          <w:p>
            <w:pPr>
              <w:pStyle w:val="normal11"/>
              <w:keepLines/>
              <w:spacing w:lineRule="auto" w:line="264" w:before="40" w:after="40"/>
              <w:ind w:hanging="0"/>
              <w:jc w:val="start"/>
              <w:rPr/>
            </w:pPr>
            <w:r>
              <w:rPr>
                <w:sz w:val="16"/>
                <w:szCs w:val="16"/>
              </w:rPr>
              <w:t>UI-017</w:t>
            </w:r>
          </w:p>
        </w:tc>
        <w:tc>
          <w:tcPr>
            <w:tcW w:w="1201" w:type="dxa"/>
            <w:tcBorders>
              <w:bottom w:val="single" w:sz="2" w:space="0" w:color="BFBFBF"/>
            </w:tcBorders>
          </w:tcPr>
          <w:p>
            <w:pPr>
              <w:pStyle w:val="normal11"/>
              <w:keepLines/>
              <w:spacing w:lineRule="auto" w:line="264" w:before="40" w:after="40"/>
              <w:ind w:hanging="0"/>
              <w:jc w:val="start"/>
              <w:rPr/>
            </w:pPr>
            <w:r>
              <w:rPr>
                <w:sz w:val="16"/>
                <w:szCs w:val="16"/>
              </w:rPr>
              <w:t>Calibraciones</w:t>
            </w:r>
          </w:p>
        </w:tc>
        <w:tc>
          <w:tcPr>
            <w:tcW w:w="943" w:type="dxa"/>
            <w:tcBorders>
              <w:bottom w:val="single" w:sz="2" w:space="0" w:color="BFBFBF"/>
            </w:tcBorders>
          </w:tcPr>
          <w:p>
            <w:pPr>
              <w:pStyle w:val="normal11"/>
              <w:keepLines/>
              <w:spacing w:lineRule="auto" w:line="264" w:before="40" w:after="40"/>
              <w:ind w:hanging="0"/>
              <w:jc w:val="start"/>
              <w:rPr/>
            </w:pPr>
            <w:r>
              <w:rPr>
                <w:sz w:val="16"/>
                <w:szCs w:val="16"/>
              </w:rPr>
              <w:t>Página + formulario</w:t>
            </w:r>
          </w:p>
        </w:tc>
        <w:tc>
          <w:tcPr>
            <w:tcW w:w="1148" w:type="dxa"/>
            <w:tcBorders>
              <w:bottom w:val="single" w:sz="2" w:space="0" w:color="BFBFBF"/>
            </w:tcBorders>
          </w:tcPr>
          <w:p>
            <w:pPr>
              <w:pStyle w:val="normal11"/>
              <w:keepLines/>
              <w:spacing w:lineRule="auto" w:line="264" w:before="40" w:after="40"/>
              <w:ind w:hanging="0"/>
              <w:jc w:val="start"/>
              <w:rPr/>
            </w:pPr>
            <w:r>
              <w:rPr>
                <w:sz w:val="16"/>
                <w:szCs w:val="16"/>
              </w:rPr>
              <w:t>AC-02, AC-03 (consulta AC-01, AC-07)</w:t>
            </w:r>
          </w:p>
        </w:tc>
        <w:tc>
          <w:tcPr>
            <w:tcW w:w="1518" w:type="dxa"/>
            <w:tcBorders>
              <w:bottom w:val="single" w:sz="2" w:space="0" w:color="BFBFBF"/>
            </w:tcBorders>
          </w:tcPr>
          <w:p>
            <w:pPr>
              <w:pStyle w:val="normal11"/>
              <w:keepLines/>
              <w:spacing w:lineRule="auto" w:line="264" w:before="40" w:after="40"/>
              <w:ind w:hanging="0"/>
              <w:jc w:val="start"/>
              <w:rPr/>
            </w:pPr>
            <w:r>
              <w:rPr>
                <w:sz w:val="16"/>
                <w:szCs w:val="16"/>
              </w:rPr>
              <w:t>Registrar calibraciones y controlar su vigencia.</w:t>
            </w:r>
          </w:p>
        </w:tc>
        <w:tc>
          <w:tcPr>
            <w:tcW w:w="732" w:type="dxa"/>
            <w:tcBorders>
              <w:bottom w:val="single" w:sz="2" w:space="0" w:color="BFBFBF"/>
            </w:tcBorders>
          </w:tcPr>
          <w:p>
            <w:pPr>
              <w:pStyle w:val="normal11"/>
              <w:keepLines/>
              <w:spacing w:lineRule="auto" w:line="264" w:before="40" w:after="40"/>
              <w:ind w:hanging="0"/>
              <w:jc w:val="start"/>
              <w:rPr/>
            </w:pPr>
            <w:r>
              <w:rPr>
                <w:sz w:val="16"/>
                <w:szCs w:val="16"/>
              </w:rPr>
              <w:t>FLU-008</w:t>
            </w:r>
          </w:p>
        </w:tc>
        <w:tc>
          <w:tcPr>
            <w:tcW w:w="1409" w:type="dxa"/>
            <w:tcBorders>
              <w:bottom w:val="single" w:sz="2" w:space="0" w:color="BFBFBF"/>
            </w:tcBorders>
          </w:tcPr>
          <w:p>
            <w:pPr>
              <w:pStyle w:val="normal11"/>
              <w:keepLines/>
              <w:spacing w:lineRule="auto" w:line="264" w:before="40" w:after="40"/>
              <w:ind w:hanging="0"/>
              <w:jc w:val="start"/>
              <w:rPr/>
            </w:pPr>
            <w:r>
              <w:rPr>
                <w:sz w:val="16"/>
                <w:szCs w:val="16"/>
              </w:rPr>
              <w:t>HU-022 / RF-022</w:t>
            </w:r>
          </w:p>
        </w:tc>
        <w:tc>
          <w:tcPr>
            <w:tcW w:w="888" w:type="dxa"/>
            <w:tcBorders>
              <w:bottom w:val="single" w:sz="2" w:space="0" w:color="BFBFBF"/>
            </w:tcBorders>
          </w:tcPr>
          <w:p>
            <w:pPr>
              <w:pStyle w:val="normal11"/>
              <w:keepLines/>
              <w:spacing w:lineRule="auto" w:line="264" w:before="40" w:after="40"/>
              <w:ind w:hanging="0"/>
              <w:jc w:val="start"/>
              <w:rPr/>
            </w:pPr>
            <w:r>
              <w:rPr>
                <w:sz w:val="16"/>
                <w:szCs w:val="16"/>
              </w:rPr>
              <w:t>Borrador</w:t>
            </w:r>
          </w:p>
        </w:tc>
        <w:tc>
          <w:tcPr>
            <w:tcW w:w="790" w:type="dxa"/>
            <w:tcBorders>
              <w:bottom w:val="single" w:sz="2" w:space="0" w:color="BFBFBF"/>
            </w:tcBorders>
          </w:tcPr>
          <w:p>
            <w:pPr>
              <w:pStyle w:val="normal11"/>
              <w:keepLines/>
              <w:spacing w:lineRule="auto" w:line="264" w:before="40" w:after="40"/>
              <w:ind w:hanging="0"/>
              <w:jc w:val="start"/>
              <w:rPr/>
            </w:pPr>
            <w:r>
              <w:rPr>
                <w:sz w:val="16"/>
                <w:szCs w:val="16"/>
              </w:rPr>
              <w:t>0.1</w:t>
            </w:r>
          </w:p>
        </w:tc>
      </w:tr>
      <w:tr>
        <w:trPr>
          <w:cantSplit/>
        </w:trPr>
        <w:tc>
          <w:tcPr>
            <w:tcW w:w="731" w:type="dxa"/>
            <w:tcBorders>
              <w:bottom w:val="single" w:sz="2" w:space="0" w:color="BFBFBF"/>
            </w:tcBorders>
          </w:tcPr>
          <w:p>
            <w:pPr>
              <w:pStyle w:val="normal11"/>
              <w:keepLines/>
              <w:spacing w:lineRule="auto" w:line="264" w:before="40" w:after="40"/>
              <w:ind w:hanging="0"/>
              <w:jc w:val="start"/>
              <w:rPr/>
            </w:pPr>
            <w:r>
              <w:rPr>
                <w:sz w:val="16"/>
                <w:szCs w:val="16"/>
              </w:rPr>
              <w:t>UI-018</w:t>
            </w:r>
          </w:p>
        </w:tc>
        <w:tc>
          <w:tcPr>
            <w:tcW w:w="1201" w:type="dxa"/>
            <w:tcBorders>
              <w:bottom w:val="single" w:sz="2" w:space="0" w:color="BFBFBF"/>
            </w:tcBorders>
          </w:tcPr>
          <w:p>
            <w:pPr>
              <w:pStyle w:val="normal11"/>
              <w:keepLines/>
              <w:spacing w:lineRule="auto" w:line="264" w:before="40" w:after="40"/>
              <w:ind w:hanging="0"/>
              <w:jc w:val="start"/>
              <w:rPr/>
            </w:pPr>
            <w:r>
              <w:rPr>
                <w:sz w:val="16"/>
                <w:szCs w:val="16"/>
              </w:rPr>
              <w:t>Configuración de campos dinámicos</w:t>
            </w:r>
          </w:p>
        </w:tc>
        <w:tc>
          <w:tcPr>
            <w:tcW w:w="943" w:type="dxa"/>
            <w:tcBorders>
              <w:bottom w:val="single" w:sz="2" w:space="0" w:color="BFBFBF"/>
            </w:tcBorders>
          </w:tcPr>
          <w:p>
            <w:pPr>
              <w:pStyle w:val="normal11"/>
              <w:keepLines/>
              <w:spacing w:lineRule="auto" w:line="264" w:before="40" w:after="40"/>
              <w:ind w:hanging="0"/>
              <w:jc w:val="start"/>
              <w:rPr/>
            </w:pPr>
            <w:r>
              <w:rPr>
                <w:sz w:val="16"/>
                <w:szCs w:val="16"/>
              </w:rPr>
              <w:t>Página (editor)</w:t>
            </w:r>
          </w:p>
        </w:tc>
        <w:tc>
          <w:tcPr>
            <w:tcW w:w="1148" w:type="dxa"/>
            <w:tcBorders>
              <w:bottom w:val="single" w:sz="2" w:space="0" w:color="BFBFBF"/>
            </w:tcBorders>
          </w:tcPr>
          <w:p>
            <w:pPr>
              <w:pStyle w:val="normal11"/>
              <w:keepLines/>
              <w:spacing w:lineRule="auto" w:line="264" w:before="40" w:after="40"/>
              <w:ind w:hanging="0"/>
              <w:jc w:val="start"/>
              <w:rPr/>
            </w:pPr>
            <w:r>
              <w:rPr>
                <w:sz w:val="16"/>
                <w:szCs w:val="16"/>
              </w:rPr>
              <w:t>AC-01 (consulta AC-02)</w:t>
            </w:r>
          </w:p>
        </w:tc>
        <w:tc>
          <w:tcPr>
            <w:tcW w:w="1518" w:type="dxa"/>
            <w:tcBorders>
              <w:bottom w:val="single" w:sz="2" w:space="0" w:color="BFBFBF"/>
            </w:tcBorders>
          </w:tcPr>
          <w:p>
            <w:pPr>
              <w:pStyle w:val="normal11"/>
              <w:keepLines/>
              <w:spacing w:lineRule="auto" w:line="264" w:before="40" w:after="40"/>
              <w:ind w:hanging="0"/>
              <w:jc w:val="start"/>
              <w:rPr/>
            </w:pPr>
            <w:r>
              <w:rPr>
                <w:sz w:val="16"/>
                <w:szCs w:val="16"/>
              </w:rPr>
              <w:t>Definir campos por tenant y tipo de equipo.</w:t>
            </w:r>
          </w:p>
        </w:tc>
        <w:tc>
          <w:tcPr>
            <w:tcW w:w="732" w:type="dxa"/>
            <w:tcBorders>
              <w:bottom w:val="single" w:sz="2" w:space="0" w:color="BFBFBF"/>
            </w:tcBorders>
          </w:tcPr>
          <w:p>
            <w:pPr>
              <w:pStyle w:val="normal11"/>
              <w:keepLines/>
              <w:spacing w:lineRule="auto" w:line="264" w:before="40" w:after="40"/>
              <w:ind w:hanging="0"/>
              <w:jc w:val="start"/>
              <w:rPr/>
            </w:pPr>
            <w:r>
              <w:rPr>
                <w:sz w:val="16"/>
                <w:szCs w:val="16"/>
              </w:rPr>
              <w:t>FLU-007</w:t>
            </w:r>
          </w:p>
        </w:tc>
        <w:tc>
          <w:tcPr>
            <w:tcW w:w="1409" w:type="dxa"/>
            <w:tcBorders>
              <w:bottom w:val="single" w:sz="2" w:space="0" w:color="BFBFBF"/>
            </w:tcBorders>
          </w:tcPr>
          <w:p>
            <w:pPr>
              <w:pStyle w:val="normal11"/>
              <w:keepLines/>
              <w:spacing w:lineRule="auto" w:line="264" w:before="40" w:after="40"/>
              <w:ind w:hanging="0"/>
              <w:jc w:val="start"/>
              <w:rPr/>
            </w:pPr>
            <w:r>
              <w:rPr>
                <w:sz w:val="16"/>
                <w:szCs w:val="16"/>
              </w:rPr>
              <w:t>HU-006 / RF-006</w:t>
            </w:r>
          </w:p>
        </w:tc>
        <w:tc>
          <w:tcPr>
            <w:tcW w:w="888" w:type="dxa"/>
            <w:tcBorders>
              <w:bottom w:val="single" w:sz="2" w:space="0" w:color="BFBFBF"/>
            </w:tcBorders>
          </w:tcPr>
          <w:p>
            <w:pPr>
              <w:pStyle w:val="normal11"/>
              <w:keepLines/>
              <w:spacing w:lineRule="auto" w:line="264" w:before="40" w:after="40"/>
              <w:ind w:hanging="0"/>
              <w:jc w:val="start"/>
              <w:rPr/>
            </w:pPr>
            <w:r>
              <w:rPr>
                <w:sz w:val="16"/>
                <w:szCs w:val="16"/>
              </w:rPr>
              <w:t>Borrador</w:t>
            </w:r>
          </w:p>
        </w:tc>
        <w:tc>
          <w:tcPr>
            <w:tcW w:w="790" w:type="dxa"/>
            <w:tcBorders>
              <w:bottom w:val="single" w:sz="2" w:space="0" w:color="BFBFBF"/>
            </w:tcBorders>
          </w:tcPr>
          <w:p>
            <w:pPr>
              <w:pStyle w:val="normal11"/>
              <w:keepLines/>
              <w:spacing w:lineRule="auto" w:line="264" w:before="40" w:after="40"/>
              <w:ind w:hanging="0"/>
              <w:jc w:val="start"/>
              <w:rPr/>
            </w:pPr>
            <w:r>
              <w:rPr>
                <w:sz w:val="16"/>
                <w:szCs w:val="16"/>
              </w:rPr>
              <w:t>0.1</w:t>
            </w:r>
          </w:p>
        </w:tc>
      </w:tr>
      <w:tr>
        <w:trPr>
          <w:cantSplit/>
        </w:trPr>
        <w:tc>
          <w:tcPr>
            <w:tcW w:w="731" w:type="dxa"/>
            <w:tcBorders>
              <w:bottom w:val="single" w:sz="2" w:space="0" w:color="BFBFBF"/>
            </w:tcBorders>
          </w:tcPr>
          <w:p>
            <w:pPr>
              <w:pStyle w:val="normal11"/>
              <w:keepLines/>
              <w:spacing w:lineRule="auto" w:line="264" w:before="40" w:after="40"/>
              <w:ind w:hanging="0"/>
              <w:jc w:val="start"/>
              <w:rPr/>
            </w:pPr>
            <w:r>
              <w:rPr>
                <w:sz w:val="16"/>
                <w:szCs w:val="16"/>
              </w:rPr>
              <w:t>UI-019</w:t>
            </w:r>
          </w:p>
        </w:tc>
        <w:tc>
          <w:tcPr>
            <w:tcW w:w="1201" w:type="dxa"/>
            <w:tcBorders>
              <w:bottom w:val="single" w:sz="2" w:space="0" w:color="BFBFBF"/>
            </w:tcBorders>
          </w:tcPr>
          <w:p>
            <w:pPr>
              <w:pStyle w:val="normal11"/>
              <w:keepLines/>
              <w:spacing w:lineRule="auto" w:line="264" w:before="40" w:after="40"/>
              <w:ind w:hanging="0"/>
              <w:jc w:val="start"/>
              <w:rPr/>
            </w:pPr>
            <w:r>
              <w:rPr>
                <w:sz w:val="16"/>
                <w:szCs w:val="16"/>
              </w:rPr>
              <w:t xml:space="preserve">Configuración de la institución</w:t>
            </w:r>
          </w:p>
        </w:tc>
        <w:tc>
          <w:tcPr>
            <w:tcW w:w="943" w:type="dxa"/>
            <w:tcBorders>
              <w:bottom w:val="single" w:sz="2" w:space="0" w:color="BFBFBF"/>
            </w:tcBorders>
          </w:tcPr>
          <w:p>
            <w:pPr>
              <w:pStyle w:val="normal11"/>
              <w:keepLines/>
              <w:spacing w:lineRule="auto" w:line="264" w:before="40" w:after="40"/>
              <w:ind w:hanging="0"/>
              <w:jc w:val="start"/>
              <w:rPr/>
            </w:pPr>
            <w:r>
              <w:rPr>
                <w:sz w:val="16"/>
                <w:szCs w:val="16"/>
              </w:rPr>
              <w:t xml:space="preserve">Página (formulario)</w:t>
            </w:r>
          </w:p>
        </w:tc>
        <w:tc>
          <w:tcPr>
            <w:tcW w:w="1148" w:type="dxa"/>
            <w:tcBorders>
              <w:bottom w:val="single" w:sz="2" w:space="0" w:color="BFBFBF"/>
            </w:tcBorders>
          </w:tcPr>
          <w:p>
            <w:pPr>
              <w:pStyle w:val="normal11"/>
              <w:keepLines/>
              <w:spacing w:lineRule="auto" w:line="264" w:before="40" w:after="40"/>
              <w:ind w:hanging="0"/>
              <w:jc w:val="start"/>
              <w:rPr/>
            </w:pPr>
            <w:r>
              <w:rPr>
                <w:sz w:val="16"/>
                <w:szCs w:val="16"/>
              </w:rPr>
              <w:t>AC-01</w:t>
            </w:r>
          </w:p>
        </w:tc>
        <w:tc>
          <w:tcPr>
            <w:tcW w:w="1518" w:type="dxa"/>
            <w:tcBorders>
              <w:bottom w:val="single" w:sz="2" w:space="0" w:color="BFBFBF"/>
            </w:tcBorders>
          </w:tcPr>
          <w:p>
            <w:pPr>
              <w:pStyle w:val="normal11"/>
              <w:keepLines/>
              <w:spacing w:lineRule="auto" w:line="264" w:before="40" w:after="40"/>
              <w:ind w:hanging="0"/>
              <w:jc w:val="start"/>
              <w:rPr/>
            </w:pPr>
            <w:r>
              <w:rPr>
                <w:sz w:val="16"/>
                <w:szCs w:val="16"/>
              </w:rPr>
              <w:t xml:space="preserve">Consultar y actualizar los datos y parámetros de la propia institución (nombre, NIT y anticipación de las alertas) y ver el plan contratado con su consumo (RN-009); comparar los planes y solicitar el cambio de plan (RF-029).</w:t>
            </w:r>
          </w:p>
        </w:tc>
        <w:tc>
          <w:tcPr>
            <w:tcW w:w="732" w:type="dxa"/>
            <w:tcBorders>
              <w:bottom w:val="single" w:sz="2" w:space="0" w:color="BFBFBF"/>
            </w:tcBorders>
          </w:tcPr>
          <w:p>
            <w:pPr>
              <w:pStyle w:val="normal11"/>
              <w:keepLines/>
              <w:spacing w:lineRule="auto" w:line="264" w:before="40" w:after="40"/>
              <w:ind w:hanging="0"/>
              <w:jc w:val="start"/>
              <w:rPr/>
            </w:pPr>
            <w:r>
              <w:rPr>
                <w:sz w:val="16"/>
                <w:szCs w:val="16"/>
              </w:rPr>
              <w:t>FLU-007</w:t>
            </w:r>
          </w:p>
        </w:tc>
        <w:tc>
          <w:tcPr>
            <w:tcW w:w="1409" w:type="dxa"/>
            <w:tcBorders>
              <w:bottom w:val="single" w:sz="2" w:space="0" w:color="BFBFBF"/>
            </w:tcBorders>
          </w:tcPr>
          <w:p>
            <w:pPr>
              <w:pStyle w:val="normal11"/>
              <w:keepLines/>
              <w:spacing w:lineRule="auto" w:line="264" w:before="40" w:after="40"/>
              <w:ind w:hanging="0"/>
              <w:jc w:val="start"/>
              <w:rPr/>
            </w:pPr>
            <w:r>
              <w:rPr>
                <w:sz w:val="16"/>
                <w:szCs w:val="16"/>
              </w:rPr>
              <w:t xml:space="preserve">HU-024, HU-028 / RF-024, RF-029</w:t>
            </w:r>
          </w:p>
        </w:tc>
        <w:tc>
          <w:tcPr>
            <w:tcW w:w="888" w:type="dxa"/>
            <w:tcBorders>
              <w:bottom w:val="single" w:sz="2" w:space="0" w:color="BFBFBF"/>
            </w:tcBorders>
          </w:tcPr>
          <w:p>
            <w:pPr>
              <w:pStyle w:val="normal11"/>
              <w:keepLines/>
              <w:spacing w:lineRule="auto" w:line="264" w:before="40" w:after="40"/>
              <w:ind w:hanging="0"/>
              <w:jc w:val="start"/>
              <w:rPr/>
            </w:pPr>
            <w:r>
              <w:rPr>
                <w:sz w:val="16"/>
                <w:szCs w:val="16"/>
              </w:rPr>
              <w:t>Borrador</w:t>
            </w:r>
          </w:p>
        </w:tc>
        <w:tc>
          <w:tcPr>
            <w:tcW w:w="790" w:type="dxa"/>
            <w:tcBorders>
              <w:bottom w:val="single" w:sz="2" w:space="0" w:color="BFBFBF"/>
            </w:tcBorders>
          </w:tcPr>
          <w:p>
            <w:pPr>
              <w:pStyle w:val="normal11"/>
              <w:keepLines/>
              <w:spacing w:lineRule="auto" w:line="264" w:before="40" w:after="40"/>
              <w:ind w:hanging="0"/>
              <w:jc w:val="start"/>
              <w:rPr/>
            </w:pPr>
            <w:r>
              <w:rPr>
                <w:sz w:val="16"/>
                <w:szCs w:val="16"/>
              </w:rPr>
              <w:t>0.1</w:t>
            </w:r>
          </w:p>
        </w:tc>
      </w:tr>
      <w:tr>
        <w:trPr>
          <w:cantSplit/>
        </w:trPr>
        <w:tc>
          <w:tcPr>
            <w:tcW w:w="731" w:type="dxa"/>
            <w:tcBorders>
              <w:bottom w:val="single" w:sz="2" w:space="0" w:color="BFBFBF"/>
            </w:tcBorders>
          </w:tcPr>
          <w:p>
            <w:pPr>
              <w:pStyle w:val="normal11"/>
              <w:keepLines/>
              <w:spacing w:lineRule="auto" w:line="264" w:before="40" w:after="40"/>
              <w:ind w:hanging="0"/>
              <w:jc w:val="start"/>
              <w:rPr/>
            </w:pPr>
            <w:r>
              <w:rPr>
                <w:sz w:val="16"/>
                <w:szCs w:val="16"/>
              </w:rPr>
              <w:t>UI-020</w:t>
            </w:r>
          </w:p>
        </w:tc>
        <w:tc>
          <w:tcPr>
            <w:tcW w:w="1201" w:type="dxa"/>
            <w:tcBorders>
              <w:bottom w:val="single" w:sz="2" w:space="0" w:color="BFBFBF"/>
            </w:tcBorders>
          </w:tcPr>
          <w:p>
            <w:pPr>
              <w:pStyle w:val="normal11"/>
              <w:keepLines/>
              <w:spacing w:lineRule="auto" w:line="264" w:before="40" w:after="40"/>
              <w:ind w:hanging="0"/>
              <w:jc w:val="start"/>
              <w:rPr/>
            </w:pPr>
            <w:r>
              <w:rPr>
                <w:sz w:val="16"/>
                <w:szCs w:val="16"/>
              </w:rPr>
              <w:t>Catálogos maestros</w:t>
            </w:r>
          </w:p>
        </w:tc>
        <w:tc>
          <w:tcPr>
            <w:tcW w:w="943" w:type="dxa"/>
            <w:tcBorders>
              <w:bottom w:val="single" w:sz="2" w:space="0" w:color="BFBFBF"/>
            </w:tcBorders>
          </w:tcPr>
          <w:p>
            <w:pPr>
              <w:pStyle w:val="normal11"/>
              <w:keepLines/>
              <w:spacing w:lineRule="auto" w:line="264" w:before="40" w:after="40"/>
              <w:ind w:hanging="0"/>
              <w:jc w:val="start"/>
              <w:rPr/>
            </w:pPr>
            <w:r>
              <w:rPr>
                <w:sz w:val="16"/>
                <w:szCs w:val="16"/>
              </w:rPr>
              <w:t>Página con pestañas</w:t>
            </w:r>
          </w:p>
        </w:tc>
        <w:tc>
          <w:tcPr>
            <w:tcW w:w="1148" w:type="dxa"/>
            <w:tcBorders>
              <w:bottom w:val="single" w:sz="2" w:space="0" w:color="BFBFBF"/>
            </w:tcBorders>
          </w:tcPr>
          <w:p>
            <w:pPr>
              <w:pStyle w:val="normal11"/>
              <w:keepLines/>
              <w:spacing w:lineRule="auto" w:line="264" w:before="40" w:after="40"/>
              <w:ind w:hanging="0"/>
              <w:jc w:val="start"/>
              <w:rPr/>
            </w:pPr>
            <w:r>
              <w:rPr>
                <w:sz w:val="16"/>
                <w:szCs w:val="16"/>
              </w:rPr>
              <w:t>AC-01 (consulta AC-02)</w:t>
            </w:r>
          </w:p>
        </w:tc>
        <w:tc>
          <w:tcPr>
            <w:tcW w:w="1518" w:type="dxa"/>
            <w:tcBorders>
              <w:bottom w:val="single" w:sz="2" w:space="0" w:color="BFBFBF"/>
            </w:tcBorders>
          </w:tcPr>
          <w:p>
            <w:pPr>
              <w:pStyle w:val="normal11"/>
              <w:keepLines/>
              <w:spacing w:lineRule="auto" w:line="264" w:before="40" w:after="40"/>
              <w:ind w:hanging="0"/>
              <w:jc w:val="start"/>
              <w:rPr/>
            </w:pPr>
            <w:r>
              <w:rPr>
                <w:sz w:val="16"/>
                <w:szCs w:val="16"/>
              </w:rPr>
              <w:t>Administrar tipos de equipo, ubicaciones, proveedores y estados.</w:t>
            </w:r>
          </w:p>
        </w:tc>
        <w:tc>
          <w:tcPr>
            <w:tcW w:w="732" w:type="dxa"/>
            <w:tcBorders>
              <w:bottom w:val="single" w:sz="2" w:space="0" w:color="BFBFBF"/>
            </w:tcBorders>
          </w:tcPr>
          <w:p>
            <w:pPr>
              <w:pStyle w:val="normal11"/>
              <w:keepLines/>
              <w:spacing w:lineRule="auto" w:line="264" w:before="40" w:after="40"/>
              <w:ind w:hanging="0"/>
              <w:jc w:val="start"/>
              <w:rPr/>
            </w:pPr>
            <w:r>
              <w:rPr>
                <w:sz w:val="16"/>
                <w:szCs w:val="16"/>
              </w:rPr>
              <w:t>FLU-007</w:t>
            </w:r>
          </w:p>
        </w:tc>
        <w:tc>
          <w:tcPr>
            <w:tcW w:w="1409" w:type="dxa"/>
            <w:tcBorders>
              <w:bottom w:val="single" w:sz="2" w:space="0" w:color="BFBFBF"/>
            </w:tcBorders>
          </w:tcPr>
          <w:p>
            <w:pPr>
              <w:pStyle w:val="normal11"/>
              <w:keepLines/>
              <w:spacing w:lineRule="auto" w:line="264" w:before="40" w:after="40"/>
              <w:ind w:hanging="0"/>
              <w:jc w:val="start"/>
              <w:rPr/>
            </w:pPr>
            <w:r>
              <w:rPr>
                <w:sz w:val="16"/>
                <w:szCs w:val="16"/>
              </w:rPr>
              <w:t>HU-025 / RF-025</w:t>
            </w:r>
          </w:p>
        </w:tc>
        <w:tc>
          <w:tcPr>
            <w:tcW w:w="888" w:type="dxa"/>
            <w:tcBorders>
              <w:bottom w:val="single" w:sz="2" w:space="0" w:color="BFBFBF"/>
            </w:tcBorders>
          </w:tcPr>
          <w:p>
            <w:pPr>
              <w:pStyle w:val="normal11"/>
              <w:keepLines/>
              <w:spacing w:lineRule="auto" w:line="264" w:before="40" w:after="40"/>
              <w:ind w:hanging="0"/>
              <w:jc w:val="start"/>
              <w:rPr/>
            </w:pPr>
            <w:r>
              <w:rPr>
                <w:sz w:val="16"/>
                <w:szCs w:val="16"/>
              </w:rPr>
              <w:t>Borrador</w:t>
            </w:r>
          </w:p>
        </w:tc>
        <w:tc>
          <w:tcPr>
            <w:tcW w:w="790" w:type="dxa"/>
            <w:tcBorders>
              <w:bottom w:val="single" w:sz="2" w:space="0" w:color="BFBFBF"/>
            </w:tcBorders>
          </w:tcPr>
          <w:p>
            <w:pPr>
              <w:pStyle w:val="normal11"/>
              <w:keepLines/>
              <w:spacing w:lineRule="auto" w:line="264" w:before="40" w:after="40"/>
              <w:ind w:hanging="0"/>
              <w:jc w:val="start"/>
              <w:rPr/>
            </w:pPr>
            <w:r>
              <w:rPr>
                <w:sz w:val="16"/>
                <w:szCs w:val="16"/>
              </w:rPr>
              <w:t>0.1</w:t>
            </w:r>
          </w:p>
        </w:tc>
      </w:tr>
      <w:tr>
        <w:trPr>
          <w:cantSplit/>
        </w:trPr>
        <w:tc>
          <w:tcPr>
            <w:tcW w:w="731" w:type="dxa"/>
            <w:tcBorders>
              <w:bottom w:val="single" w:sz="2" w:space="0" w:color="BFBFBF"/>
            </w:tcBorders>
          </w:tcPr>
          <w:p>
            <w:pPr>
              <w:pStyle w:val="normal11"/>
              <w:keepLines/>
              <w:spacing w:lineRule="auto" w:line="264" w:before="40" w:after="40"/>
              <w:ind w:hanging="0"/>
              <w:jc w:val="start"/>
              <w:rPr/>
            </w:pPr>
            <w:r>
              <w:rPr>
                <w:sz w:val="16"/>
                <w:szCs w:val="16"/>
              </w:rPr>
              <w:t>UI-021</w:t>
            </w:r>
          </w:p>
        </w:tc>
        <w:tc>
          <w:tcPr>
            <w:tcW w:w="1201" w:type="dxa"/>
            <w:tcBorders>
              <w:bottom w:val="single" w:sz="2" w:space="0" w:color="BFBFBF"/>
            </w:tcBorders>
          </w:tcPr>
          <w:p>
            <w:pPr>
              <w:pStyle w:val="normal11"/>
              <w:keepLines/>
              <w:spacing w:lineRule="auto" w:line="264" w:before="40" w:after="40"/>
              <w:ind w:hanging="0"/>
              <w:jc w:val="start"/>
              <w:rPr/>
            </w:pPr>
            <w:r>
              <w:rPr>
                <w:sz w:val="16"/>
                <w:szCs w:val="16"/>
              </w:rPr>
              <w:t>Tablero de indicadores</w:t>
            </w:r>
          </w:p>
        </w:tc>
        <w:tc>
          <w:tcPr>
            <w:tcW w:w="943" w:type="dxa"/>
            <w:tcBorders>
              <w:bottom w:val="single" w:sz="2" w:space="0" w:color="BFBFBF"/>
            </w:tcBorders>
          </w:tcPr>
          <w:p>
            <w:pPr>
              <w:pStyle w:val="normal11"/>
              <w:keepLines/>
              <w:spacing w:lineRule="auto" w:line="264" w:before="40" w:after="40"/>
              <w:ind w:hanging="0"/>
              <w:jc w:val="start"/>
              <w:rPr/>
            </w:pPr>
            <w:r>
              <w:rPr>
                <w:sz w:val="16"/>
                <w:szCs w:val="16"/>
              </w:rPr>
              <w:t>Página (tablero)</w:t>
            </w:r>
          </w:p>
        </w:tc>
        <w:tc>
          <w:tcPr>
            <w:tcW w:w="1148" w:type="dxa"/>
            <w:tcBorders>
              <w:bottom w:val="single" w:sz="2" w:space="0" w:color="BFBFBF"/>
            </w:tcBorders>
          </w:tcPr>
          <w:p>
            <w:pPr>
              <w:pStyle w:val="normal11"/>
              <w:keepLines/>
              <w:spacing w:lineRule="auto" w:line="264" w:before="40" w:after="40"/>
              <w:ind w:hanging="0"/>
              <w:jc w:val="start"/>
              <w:rPr/>
            </w:pPr>
            <w:r>
              <w:rPr>
                <w:sz w:val="16"/>
                <w:szCs w:val="16"/>
              </w:rPr>
              <w:t>AC-01, AC-02, AC-05, AC-06, AC-07</w:t>
            </w:r>
          </w:p>
        </w:tc>
        <w:tc>
          <w:tcPr>
            <w:tcW w:w="1518" w:type="dxa"/>
            <w:tcBorders>
              <w:bottom w:val="single" w:sz="2" w:space="0" w:color="BFBFBF"/>
            </w:tcBorders>
          </w:tcPr>
          <w:p>
            <w:pPr>
              <w:pStyle w:val="normal11"/>
              <w:keepLines/>
              <w:spacing w:lineRule="auto" w:line="264" w:before="40" w:after="40"/>
              <w:ind w:hanging="0"/>
              <w:jc w:val="start"/>
              <w:rPr/>
            </w:pPr>
            <w:r>
              <w:rPr>
                <w:sz w:val="16"/>
                <w:szCs w:val="16"/>
              </w:rPr>
              <w:t>Consultar cumplimiento preventivo, MTTR, MTBF, costos y equipos fuera de servicio.</w:t>
            </w:r>
          </w:p>
        </w:tc>
        <w:tc>
          <w:tcPr>
            <w:tcW w:w="732" w:type="dxa"/>
            <w:tcBorders>
              <w:bottom w:val="single" w:sz="2" w:space="0" w:color="BFBFBF"/>
            </w:tcBorders>
          </w:tcPr>
          <w:p>
            <w:pPr>
              <w:pStyle w:val="normal11"/>
              <w:keepLines/>
              <w:spacing w:lineRule="auto" w:line="264" w:before="40" w:after="40"/>
              <w:ind w:hanging="0"/>
              <w:jc w:val="start"/>
              <w:rPr/>
            </w:pPr>
            <w:r>
              <w:rPr>
                <w:sz w:val="16"/>
                <w:szCs w:val="16"/>
              </w:rPr>
              <w:t>FLU-009</w:t>
            </w:r>
          </w:p>
        </w:tc>
        <w:tc>
          <w:tcPr>
            <w:tcW w:w="1409" w:type="dxa"/>
            <w:tcBorders>
              <w:bottom w:val="single" w:sz="2" w:space="0" w:color="BFBFBF"/>
            </w:tcBorders>
          </w:tcPr>
          <w:p>
            <w:pPr>
              <w:pStyle w:val="normal11"/>
              <w:keepLines/>
              <w:spacing w:lineRule="auto" w:line="264" w:before="40" w:after="40"/>
              <w:ind w:hanging="0"/>
              <w:jc w:val="start"/>
              <w:rPr/>
            </w:pPr>
            <w:r>
              <w:rPr>
                <w:sz w:val="16"/>
                <w:szCs w:val="16"/>
              </w:rPr>
              <w:t>HU-026 / RF-026</w:t>
            </w:r>
          </w:p>
        </w:tc>
        <w:tc>
          <w:tcPr>
            <w:tcW w:w="888" w:type="dxa"/>
            <w:tcBorders>
              <w:bottom w:val="single" w:sz="2" w:space="0" w:color="BFBFBF"/>
            </w:tcBorders>
          </w:tcPr>
          <w:p>
            <w:pPr>
              <w:pStyle w:val="normal11"/>
              <w:keepLines/>
              <w:spacing w:lineRule="auto" w:line="264" w:before="40" w:after="40"/>
              <w:ind w:hanging="0"/>
              <w:jc w:val="start"/>
              <w:rPr/>
            </w:pPr>
            <w:r>
              <w:rPr>
                <w:sz w:val="16"/>
                <w:szCs w:val="16"/>
              </w:rPr>
              <w:t>Borrador</w:t>
            </w:r>
          </w:p>
        </w:tc>
        <w:tc>
          <w:tcPr>
            <w:tcW w:w="790" w:type="dxa"/>
            <w:tcBorders>
              <w:bottom w:val="single" w:sz="2" w:space="0" w:color="BFBFBF"/>
            </w:tcBorders>
          </w:tcPr>
          <w:p>
            <w:pPr>
              <w:pStyle w:val="normal11"/>
              <w:keepLines/>
              <w:spacing w:lineRule="auto" w:line="264" w:before="40" w:after="40"/>
              <w:ind w:hanging="0"/>
              <w:jc w:val="start"/>
              <w:rPr/>
            </w:pPr>
            <w:r>
              <w:rPr>
                <w:sz w:val="16"/>
                <w:szCs w:val="16"/>
              </w:rPr>
              <w:t>0.1</w:t>
            </w:r>
          </w:p>
        </w:tc>
      </w:tr>
      <w:tr>
        <w:trPr>
          <w:cantSplit/>
        </w:trPr>
        <w:tc>
          <w:tcPr>
            <w:tcW w:w="731" w:type="dxa"/>
            <w:tcBorders>
              <w:bottom w:val="single" w:sz="2" w:space="0" w:color="BFBFBF"/>
            </w:tcBorders>
          </w:tcPr>
          <w:p>
            <w:pPr>
              <w:pStyle w:val="normal11"/>
              <w:keepLines/>
              <w:spacing w:lineRule="auto" w:line="264" w:before="40" w:after="40"/>
              <w:ind w:hanging="0"/>
              <w:jc w:val="start"/>
              <w:rPr/>
            </w:pPr>
            <w:r>
              <w:rPr>
                <w:sz w:val="16"/>
                <w:szCs w:val="16"/>
              </w:rPr>
              <w:t>UI-022</w:t>
            </w:r>
          </w:p>
        </w:tc>
        <w:tc>
          <w:tcPr>
            <w:tcW w:w="1201" w:type="dxa"/>
            <w:tcBorders>
              <w:bottom w:val="single" w:sz="2" w:space="0" w:color="BFBFBF"/>
            </w:tcBorders>
          </w:tcPr>
          <w:p>
            <w:pPr>
              <w:pStyle w:val="normal11"/>
              <w:keepLines/>
              <w:spacing w:lineRule="auto" w:line="264" w:before="40" w:after="40"/>
              <w:ind w:hanging="0"/>
              <w:jc w:val="start"/>
              <w:rPr/>
            </w:pPr>
            <w:r>
              <w:rPr>
                <w:sz w:val="16"/>
                <w:szCs w:val="16"/>
              </w:rPr>
              <w:t>Reportes y exportación</w:t>
            </w:r>
          </w:p>
        </w:tc>
        <w:tc>
          <w:tcPr>
            <w:tcW w:w="943" w:type="dxa"/>
            <w:tcBorders>
              <w:bottom w:val="single" w:sz="2" w:space="0" w:color="BFBFBF"/>
            </w:tcBorders>
          </w:tcPr>
          <w:p>
            <w:pPr>
              <w:pStyle w:val="normal11"/>
              <w:keepLines/>
              <w:spacing w:lineRule="auto" w:line="264" w:before="40" w:after="40"/>
              <w:ind w:hanging="0"/>
              <w:jc w:val="start"/>
              <w:rPr/>
            </w:pPr>
            <w:r>
              <w:rPr>
                <w:sz w:val="16"/>
                <w:szCs w:val="16"/>
              </w:rPr>
              <w:t>Página + modal</w:t>
            </w:r>
          </w:p>
        </w:tc>
        <w:tc>
          <w:tcPr>
            <w:tcW w:w="1148" w:type="dxa"/>
            <w:tcBorders>
              <w:bottom w:val="single" w:sz="2" w:space="0" w:color="BFBFBF"/>
            </w:tcBorders>
          </w:tcPr>
          <w:p>
            <w:pPr>
              <w:pStyle w:val="normal11"/>
              <w:keepLines/>
              <w:spacing w:lineRule="auto" w:line="264" w:before="40" w:after="40"/>
              <w:ind w:hanging="0"/>
              <w:jc w:val="start"/>
              <w:rPr/>
            </w:pPr>
            <w:r>
              <w:rPr>
                <w:sz w:val="16"/>
                <w:szCs w:val="16"/>
              </w:rPr>
              <w:t>AC-01, AC-02, AC-05, AC-07</w:t>
            </w:r>
          </w:p>
        </w:tc>
        <w:tc>
          <w:tcPr>
            <w:tcW w:w="1518" w:type="dxa"/>
            <w:tcBorders>
              <w:bottom w:val="single" w:sz="2" w:space="0" w:color="BFBFBF"/>
            </w:tcBorders>
          </w:tcPr>
          <w:p>
            <w:pPr>
              <w:pStyle w:val="normal11"/>
              <w:keepLines/>
              <w:spacing w:lineRule="auto" w:line="264" w:before="40" w:after="40"/>
              <w:ind w:hanging="0"/>
              <w:jc w:val="start"/>
              <w:rPr/>
            </w:pPr>
            <w:r>
              <w:rPr>
                <w:sz w:val="16"/>
                <w:szCs w:val="16"/>
              </w:rPr>
              <w:t>Exportar historiales a PDF o Excel y la hoja de vida en PDF.</w:t>
            </w:r>
          </w:p>
        </w:tc>
        <w:tc>
          <w:tcPr>
            <w:tcW w:w="732" w:type="dxa"/>
            <w:tcBorders>
              <w:bottom w:val="single" w:sz="2" w:space="0" w:color="BFBFBF"/>
            </w:tcBorders>
          </w:tcPr>
          <w:p>
            <w:pPr>
              <w:pStyle w:val="normal11"/>
              <w:keepLines/>
              <w:spacing w:lineRule="auto" w:line="264" w:before="40" w:after="40"/>
              <w:ind w:hanging="0"/>
              <w:jc w:val="start"/>
              <w:rPr/>
            </w:pPr>
            <w:r>
              <w:rPr>
                <w:sz w:val="16"/>
                <w:szCs w:val="16"/>
              </w:rPr>
              <w:t>FLU-009</w:t>
            </w:r>
          </w:p>
        </w:tc>
        <w:tc>
          <w:tcPr>
            <w:tcW w:w="1409" w:type="dxa"/>
            <w:tcBorders>
              <w:bottom w:val="single" w:sz="2" w:space="0" w:color="BFBFBF"/>
            </w:tcBorders>
          </w:tcPr>
          <w:p>
            <w:pPr>
              <w:pStyle w:val="normal11"/>
              <w:keepLines/>
              <w:spacing w:lineRule="auto" w:line="264" w:before="40" w:after="40"/>
              <w:ind w:hanging="0"/>
              <w:jc w:val="start"/>
              <w:rPr/>
            </w:pPr>
            <w:r>
              <w:rPr>
                <w:sz w:val="16"/>
                <w:szCs w:val="16"/>
              </w:rPr>
              <w:t>HU-007, HU-027 / RF-008, RF-027</w:t>
            </w:r>
          </w:p>
        </w:tc>
        <w:tc>
          <w:tcPr>
            <w:tcW w:w="888" w:type="dxa"/>
            <w:tcBorders>
              <w:bottom w:val="single" w:sz="2" w:space="0" w:color="BFBFBF"/>
            </w:tcBorders>
          </w:tcPr>
          <w:p>
            <w:pPr>
              <w:pStyle w:val="normal11"/>
              <w:keepLines/>
              <w:spacing w:lineRule="auto" w:line="264" w:before="40" w:after="40"/>
              <w:ind w:hanging="0"/>
              <w:jc w:val="start"/>
              <w:rPr/>
            </w:pPr>
            <w:r>
              <w:rPr>
                <w:sz w:val="16"/>
                <w:szCs w:val="16"/>
              </w:rPr>
              <w:t>Borrador</w:t>
            </w:r>
          </w:p>
        </w:tc>
        <w:tc>
          <w:tcPr>
            <w:tcW w:w="790" w:type="dxa"/>
            <w:tcBorders>
              <w:bottom w:val="single" w:sz="2" w:space="0" w:color="BFBFBF"/>
            </w:tcBorders>
          </w:tcPr>
          <w:p>
            <w:pPr>
              <w:pStyle w:val="normal11"/>
              <w:keepLines/>
              <w:spacing w:lineRule="auto" w:line="264" w:before="40" w:after="40"/>
              <w:ind w:hanging="0"/>
              <w:jc w:val="start"/>
              <w:rPr/>
            </w:pPr>
            <w:r>
              <w:rPr>
                <w:sz w:val="16"/>
                <w:szCs w:val="16"/>
              </w:rPr>
              <w:t>0.1</w:t>
            </w:r>
          </w:p>
        </w:tc>
      </w:tr>
      <w:tr>
        <w:trPr>
          <w:cantSplit/>
        </w:trPr>
        <w:tc>
          <w:tcPr>
            <w:tcW w:w="731" w:type="dxa"/>
            <w:tcBorders>
              <w:bottom w:val="single" w:sz="2" w:space="0" w:color="BFBFBF"/>
            </w:tcBorders>
          </w:tcPr>
          <w:p>
            <w:pPr>
              <w:pStyle w:val="normal11"/>
              <w:keepLines/>
              <w:spacing w:lineRule="auto" w:line="264" w:before="40" w:after="40"/>
              <w:ind w:hanging="0"/>
              <w:jc w:val="start"/>
              <w:rPr/>
            </w:pPr>
            <w:r>
              <w:rPr>
                <w:sz w:val="16"/>
                <w:szCs w:val="16"/>
              </w:rPr>
              <w:t>UI-023</w:t>
            </w:r>
          </w:p>
        </w:tc>
        <w:tc>
          <w:tcPr>
            <w:tcW w:w="1201" w:type="dxa"/>
            <w:tcBorders>
              <w:bottom w:val="single" w:sz="2" w:space="0" w:color="BFBFBF"/>
            </w:tcBorders>
          </w:tcPr>
          <w:p>
            <w:pPr>
              <w:pStyle w:val="normal11"/>
              <w:keepLines/>
              <w:spacing w:lineRule="auto" w:line="264" w:before="40" w:after="40"/>
              <w:ind w:hanging="0"/>
              <w:jc w:val="start"/>
              <w:rPr/>
            </w:pPr>
            <w:r>
              <w:rPr>
                <w:sz w:val="16"/>
                <w:szCs w:val="16"/>
              </w:rPr>
              <w:t>Analítica de mantenimiento y K-Means</w:t>
            </w:r>
          </w:p>
        </w:tc>
        <w:tc>
          <w:tcPr>
            <w:tcW w:w="943" w:type="dxa"/>
            <w:tcBorders>
              <w:bottom w:val="single" w:sz="2" w:space="0" w:color="BFBFBF"/>
            </w:tcBorders>
          </w:tcPr>
          <w:p>
            <w:pPr>
              <w:pStyle w:val="normal11"/>
              <w:keepLines/>
              <w:spacing w:lineRule="auto" w:line="264" w:before="40" w:after="40"/>
              <w:ind w:hanging="0"/>
              <w:jc w:val="start"/>
              <w:rPr/>
            </w:pPr>
            <w:r>
              <w:rPr>
                <w:sz w:val="16"/>
                <w:szCs w:val="16"/>
              </w:rPr>
              <w:t>Página (gráficos + tabla)</w:t>
            </w:r>
          </w:p>
        </w:tc>
        <w:tc>
          <w:tcPr>
            <w:tcW w:w="1148" w:type="dxa"/>
            <w:tcBorders>
              <w:bottom w:val="single" w:sz="2" w:space="0" w:color="BFBFBF"/>
            </w:tcBorders>
          </w:tcPr>
          <w:p>
            <w:pPr>
              <w:pStyle w:val="normal11"/>
              <w:keepLines/>
              <w:spacing w:lineRule="auto" w:line="264" w:before="40" w:after="40"/>
              <w:ind w:hanging="0"/>
              <w:jc w:val="start"/>
              <w:rPr/>
            </w:pPr>
            <w:r>
              <w:rPr>
                <w:sz w:val="16"/>
                <w:szCs w:val="16"/>
              </w:rPr>
              <w:t>AC-02, AC-05, AC-06, AC-07</w:t>
            </w:r>
          </w:p>
        </w:tc>
        <w:tc>
          <w:tcPr>
            <w:tcW w:w="1518" w:type="dxa"/>
            <w:tcBorders>
              <w:bottom w:val="single" w:sz="2" w:space="0" w:color="BFBFBF"/>
            </w:tcBorders>
          </w:tcPr>
          <w:p>
            <w:pPr>
              <w:pStyle w:val="normal11"/>
              <w:keepLines/>
              <w:spacing w:lineRule="auto" w:line="264" w:before="40" w:after="40"/>
              <w:ind w:hanging="0"/>
              <w:jc w:val="start"/>
              <w:rPr/>
            </w:pPr>
            <w:r>
              <w:rPr>
                <w:sz w:val="16"/>
                <w:szCs w:val="16"/>
              </w:rPr>
              <w:t>Ver métricas de Pandas y los grupos K-Means sobre datos sintéticos.</w:t>
            </w:r>
          </w:p>
        </w:tc>
        <w:tc>
          <w:tcPr>
            <w:tcW w:w="732" w:type="dxa"/>
            <w:tcBorders>
              <w:bottom w:val="single" w:sz="2" w:space="0" w:color="BFBFBF"/>
            </w:tcBorders>
          </w:tcPr>
          <w:p>
            <w:pPr>
              <w:pStyle w:val="normal11"/>
              <w:keepLines/>
              <w:spacing w:lineRule="auto" w:line="264" w:before="40" w:after="40"/>
              <w:ind w:hanging="0"/>
              <w:jc w:val="start"/>
              <w:rPr/>
            </w:pPr>
            <w:r>
              <w:rPr>
                <w:sz w:val="16"/>
                <w:szCs w:val="16"/>
              </w:rPr>
              <w:t>FLU-010</w:t>
            </w:r>
          </w:p>
        </w:tc>
        <w:tc>
          <w:tcPr>
            <w:tcW w:w="1409" w:type="dxa"/>
            <w:tcBorders>
              <w:bottom w:val="single" w:sz="2" w:space="0" w:color="BFBFBF"/>
            </w:tcBorders>
          </w:tcPr>
          <w:p>
            <w:pPr>
              <w:pStyle w:val="normal11"/>
              <w:keepLines/>
              <w:spacing w:lineRule="auto" w:line="264" w:before="40" w:after="40"/>
              <w:ind w:hanging="0"/>
              <w:jc w:val="start"/>
              <w:rPr/>
            </w:pPr>
            <w:r>
              <w:rPr>
                <w:sz w:val="16"/>
                <w:szCs w:val="16"/>
              </w:rPr>
              <w:t>HU-008, HU-009 / RF-009, RF-010, RF-028</w:t>
            </w:r>
          </w:p>
        </w:tc>
        <w:tc>
          <w:tcPr>
            <w:tcW w:w="888" w:type="dxa"/>
            <w:tcBorders>
              <w:bottom w:val="single" w:sz="2" w:space="0" w:color="BFBFBF"/>
            </w:tcBorders>
          </w:tcPr>
          <w:p>
            <w:pPr>
              <w:pStyle w:val="normal11"/>
              <w:keepLines/>
              <w:spacing w:lineRule="auto" w:line="264" w:before="40" w:after="40"/>
              <w:ind w:hanging="0"/>
              <w:jc w:val="start"/>
              <w:rPr/>
            </w:pPr>
            <w:r>
              <w:rPr>
                <w:sz w:val="16"/>
                <w:szCs w:val="16"/>
              </w:rPr>
              <w:t>Borrador</w:t>
            </w:r>
          </w:p>
        </w:tc>
        <w:tc>
          <w:tcPr>
            <w:tcW w:w="790" w:type="dxa"/>
            <w:tcBorders>
              <w:bottom w:val="single" w:sz="2" w:space="0" w:color="BFBFBF"/>
            </w:tcBorders>
          </w:tcPr>
          <w:p>
            <w:pPr>
              <w:pStyle w:val="normal11"/>
              <w:keepLines/>
              <w:spacing w:lineRule="auto" w:line="264" w:before="40" w:after="40"/>
              <w:ind w:hanging="0"/>
              <w:jc w:val="start"/>
              <w:rPr/>
            </w:pPr>
            <w:r>
              <w:rPr>
                <w:sz w:val="16"/>
                <w:szCs w:val="16"/>
              </w:rPr>
              <w:t>0.1</w:t>
            </w:r>
          </w:p>
        </w:tc>
      </w:tr>
      <w:tr>
        <w:trPr>
          <w:cantSplit/>
        </w:trPr>
        <w:tc>
          <w:tcPr>
            <w:tcW w:w="731" w:type="dxa"/>
            <w:tcBorders>
              <w:bottom w:val="single" w:sz="12" w:space="0" w:color="000000"/>
            </w:tcBorders>
          </w:tcPr>
          <w:p>
            <w:pPr>
              <w:pStyle w:val="normal11"/>
              <w:keepLines/>
              <w:spacing w:lineRule="auto" w:line="264" w:before="40" w:after="40"/>
              <w:ind w:hanging="0"/>
              <w:jc w:val="start"/>
              <w:rPr/>
            </w:pPr>
            <w:r>
              <w:rPr>
                <w:sz w:val="16"/>
                <w:szCs w:val="16"/>
              </w:rPr>
              <w:t>UI-024</w:t>
            </w:r>
          </w:p>
        </w:tc>
        <w:tc>
          <w:tcPr>
            <w:tcW w:w="1201" w:type="dxa"/>
            <w:tcBorders>
              <w:bottom w:val="single" w:sz="12" w:space="0" w:color="000000"/>
            </w:tcBorders>
          </w:tcPr>
          <w:p>
            <w:pPr>
              <w:pStyle w:val="normal11"/>
              <w:keepLines/>
              <w:spacing w:lineRule="auto" w:line="264" w:before="40" w:after="40"/>
              <w:ind w:hanging="0"/>
              <w:jc w:val="start"/>
              <w:rPr/>
            </w:pPr>
            <w:r>
              <w:rPr>
                <w:sz w:val="16"/>
                <w:szCs w:val="16"/>
              </w:rPr>
              <w:t>Bitácora de auditoría</w:t>
            </w:r>
          </w:p>
        </w:tc>
        <w:tc>
          <w:tcPr>
            <w:tcW w:w="943" w:type="dxa"/>
            <w:tcBorders>
              <w:bottom w:val="single" w:sz="12" w:space="0" w:color="000000"/>
            </w:tcBorders>
          </w:tcPr>
          <w:p>
            <w:pPr>
              <w:pStyle w:val="normal11"/>
              <w:keepLines/>
              <w:spacing w:lineRule="auto" w:line="264" w:before="40" w:after="40"/>
              <w:ind w:hanging="0"/>
              <w:jc w:val="start"/>
              <w:rPr/>
            </w:pPr>
            <w:r>
              <w:rPr>
                <w:sz w:val="16"/>
                <w:szCs w:val="16"/>
              </w:rPr>
              <w:t>Página (lista con filtros)</w:t>
            </w:r>
          </w:p>
        </w:tc>
        <w:tc>
          <w:tcPr>
            <w:tcW w:w="1148" w:type="dxa"/>
            <w:tcBorders>
              <w:bottom w:val="single" w:sz="12" w:space="0" w:color="000000"/>
            </w:tcBorders>
          </w:tcPr>
          <w:p>
            <w:pPr>
              <w:pStyle w:val="normal11"/>
              <w:keepLines/>
              <w:spacing w:lineRule="auto" w:line="264" w:before="40" w:after="40"/>
              <w:ind w:hanging="0"/>
              <w:jc w:val="start"/>
              <w:rPr/>
            </w:pPr>
            <w:r>
              <w:rPr>
                <w:sz w:val="16"/>
                <w:szCs w:val="16"/>
              </w:rPr>
              <w:t>AC-01, AC-07</w:t>
            </w:r>
          </w:p>
        </w:tc>
        <w:tc>
          <w:tcPr>
            <w:tcW w:w="1518" w:type="dxa"/>
            <w:tcBorders>
              <w:bottom w:val="single" w:sz="12" w:space="0" w:color="000000"/>
            </w:tcBorders>
          </w:tcPr>
          <w:p>
            <w:pPr>
              <w:pStyle w:val="normal11"/>
              <w:keepLines/>
              <w:spacing w:lineRule="auto" w:line="264" w:before="40" w:after="40"/>
              <w:ind w:hanging="0"/>
              <w:jc w:val="start"/>
              <w:rPr/>
            </w:pPr>
            <w:r>
              <w:rPr>
                <w:sz w:val="16"/>
                <w:szCs w:val="16"/>
              </w:rPr>
              <w:t>Consultar quién, cuándo y qué acción se realizó.</w:t>
            </w:r>
          </w:p>
        </w:tc>
        <w:tc>
          <w:tcPr>
            <w:tcW w:w="732" w:type="dxa"/>
            <w:tcBorders>
              <w:bottom w:val="single" w:sz="12" w:space="0" w:color="000000"/>
            </w:tcBorders>
          </w:tcPr>
          <w:p>
            <w:pPr>
              <w:pStyle w:val="normal11"/>
              <w:keepLines/>
              <w:spacing w:lineRule="auto" w:line="264" w:before="40" w:after="40"/>
              <w:ind w:hanging="0"/>
              <w:jc w:val="start"/>
              <w:rPr/>
            </w:pPr>
            <w:r>
              <w:rPr>
                <w:sz w:val="16"/>
                <w:szCs w:val="16"/>
              </w:rPr>
              <w:t>FLU-011</w:t>
            </w:r>
          </w:p>
        </w:tc>
        <w:tc>
          <w:tcPr>
            <w:tcW w:w="1409" w:type="dxa"/>
            <w:tcBorders>
              <w:bottom w:val="single" w:sz="12" w:space="0" w:color="000000"/>
            </w:tcBorders>
          </w:tcPr>
          <w:p>
            <w:pPr>
              <w:pStyle w:val="normal11"/>
              <w:keepLines/>
              <w:spacing w:lineRule="auto" w:line="264" w:before="40" w:after="40"/>
              <w:ind w:hanging="0"/>
              <w:jc w:val="start"/>
              <w:rPr/>
            </w:pPr>
            <w:r>
              <w:rPr>
                <w:sz w:val="16"/>
                <w:szCs w:val="16"/>
              </w:rPr>
              <w:t>HU-010 / RF-013</w:t>
            </w:r>
          </w:p>
        </w:tc>
        <w:tc>
          <w:tcPr>
            <w:tcW w:w="888" w:type="dxa"/>
            <w:tcBorders>
              <w:bottom w:val="single" w:sz="12" w:space="0" w:color="000000"/>
            </w:tcBorders>
          </w:tcPr>
          <w:p>
            <w:pPr>
              <w:pStyle w:val="normal11"/>
              <w:keepLines/>
              <w:spacing w:lineRule="auto" w:line="264" w:before="40" w:after="40"/>
              <w:ind w:hanging="0"/>
              <w:jc w:val="start"/>
              <w:rPr/>
            </w:pPr>
            <w:r>
              <w:rPr>
                <w:sz w:val="16"/>
                <w:szCs w:val="16"/>
              </w:rPr>
              <w:t>Borrador</w:t>
            </w:r>
          </w:p>
        </w:tc>
        <w:tc>
          <w:tcPr>
            <w:tcW w:w="790" w:type="dxa"/>
            <w:tcBorders>
              <w:bottom w:val="single" w:sz="12" w:space="0" w:color="000000"/>
            </w:tcBorders>
          </w:tcPr>
          <w:p>
            <w:pPr>
              <w:pStyle w:val="normal11"/>
              <w:keepLines/>
              <w:spacing w:lineRule="auto" w:line="264" w:before="40" w:after="40"/>
              <w:ind w:hanging="0"/>
              <w:jc w:val="start"/>
              <w:rPr/>
            </w:pPr>
            <w:r>
              <w:rPr>
                <w:sz w:val="16"/>
                <w:szCs w:val="16"/>
              </w:rPr>
              <w:t>0.1</w:t>
            </w:r>
          </w:p>
        </w:tc>
      </w:tr>
    </w:tbl>
    <w:p>
      <w:pPr>
        <w:pStyle w:val="normal11"/>
        <w:spacing w:lineRule="auto" w:line="480" w:before="80" w:after="240"/>
        <w:ind w:hanging="0"/>
        <w:jc w:val="both"/>
        <w:rPr/>
      </w:pPr>
      <w:r>
        <w:rPr>
          <w:i/>
          <w:iCs/>
          <w:sz w:val="19"/>
          <w:szCs w:val="19"/>
        </w:rPr>
        <w:t xml:space="preserve">Nota. </w:t>
      </w:r>
      <w:r>
        <w:rPr>
          <w:sz w:val="19"/>
          <w:szCs w:val="19"/>
        </w:rPr>
        <w:t>Las 24 pantallas cubren las HU-001 a HU-028. Los estados posibles son Borrador, En revisión, Aprobado u Obsoleto.</w:t>
      </w:r>
    </w:p>
    <w:p>
      <w:pPr>
        <w:pStyle w:val="normal11"/>
        <w:keepNext w:val="true"/>
        <w:numPr>
          <w:ilvl w:val="0"/>
          <w:numId w:val="0"/>
        </w:numPr>
        <w:spacing w:lineRule="auto" w:line="480" w:before="280" w:after="120"/>
        <w:ind w:hanging="0" w:start="0"/>
        <w:jc w:val="both"/>
        <w:outlineLvl w:val="1"/>
        <w:rPr/>
      </w:pPr>
      <w:r>
        <w:rPr>
          <w:b/>
          <w:bCs/>
          <w:sz w:val="24"/>
          <w:szCs w:val="24"/>
        </w:rPr>
        <w:t>6.2 Fichas de Pantallas Críticas</w:t>
      </w:r>
    </w:p>
    <w:p>
      <w:pPr>
        <w:pStyle w:val="normal11"/>
        <w:keepNext w:val="true"/>
        <w:spacing w:lineRule="auto" w:line="480" w:before="240" w:after="0"/>
        <w:ind w:hanging="0"/>
        <w:jc w:val="both"/>
        <w:rPr/>
      </w:pPr>
      <w:r>
        <w:rPr>
          <w:b/>
          <w:bCs/>
          <w:sz w:val="22"/>
          <w:szCs w:val="22"/>
        </w:rPr>
        <w:t>Tabla 22</w:t>
      </w:r>
    </w:p>
    <w:p>
      <w:pPr>
        <w:pStyle w:val="normal11"/>
        <w:keepNext w:val="true"/>
        <w:spacing w:lineRule="auto" w:line="480" w:before="0" w:after="120"/>
        <w:ind w:hanging="0"/>
        <w:jc w:val="both"/>
        <w:rPr/>
      </w:pPr>
      <w:r>
        <w:rPr>
          <w:i/>
          <w:iCs/>
          <w:sz w:val="22"/>
          <w:szCs w:val="22"/>
        </w:rPr>
        <w:t>Ficha de la Pantalla UI-001: Inicio de Sesión</w:t>
      </w:r>
    </w:p>
    <w:tbl>
      <w:tblPr>
        <w:tblStyle w:val="Table1"/>
        <w:tblW w:w="9360" w:type="dxa"/>
        <w:jc w:val="center"/>
        <w:tblInd w:w="0" w:type="dxa"/>
        <w:tblLayout w:type="fixed"/>
        <w:tblCellMar>
          <w:top w:w="0" w:type="dxa"/>
          <w:start w:w="80" w:type="dxa"/>
          <w:bottom w:w="0" w:type="dxa"/>
          <w:end w:w="80" w:type="dxa"/>
        </w:tblCellMar>
        <w:tblLook w:val="0400"/>
      </w:tblPr>
      <w:tblGrid>
        <w:gridCol w:w="2600"/>
        <w:gridCol w:w="6760"/>
      </w:tblGrid>
      <w:tr>
        <w:trPr>
          <w:tblHeader w:val="true"/>
          <w:cantSplit/>
        </w:trPr>
        <w:tc>
          <w:tcPr>
            <w:tcW w:w="2600"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Campo</w:t>
            </w:r>
          </w:p>
        </w:tc>
        <w:tc>
          <w:tcPr>
            <w:tcW w:w="6760"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Contenido</w:t>
            </w:r>
          </w:p>
        </w:tc>
      </w:tr>
      <w:tr>
        <w:trPr>
          <w:cantSplit/>
        </w:trPr>
        <w:tc>
          <w:tcPr>
            <w:tcW w:w="2600" w:type="dxa"/>
            <w:tcBorders>
              <w:bottom w:val="single" w:sz="2" w:space="0" w:color="BFBFBF"/>
            </w:tcBorders>
          </w:tcPr>
          <w:p>
            <w:pPr>
              <w:pStyle w:val="normal11"/>
              <w:keepNext w:val="true"/>
              <w:keepLines/>
              <w:spacing w:lineRule="auto" w:line="264" w:before="40" w:after="40"/>
              <w:ind w:hanging="0"/>
              <w:jc w:val="start"/>
              <w:rPr/>
            </w:pPr>
            <w:r>
              <w:rPr>
                <w:b/>
                <w:bCs/>
                <w:sz w:val="19"/>
                <w:szCs w:val="19"/>
              </w:rPr>
              <w:t>ID y nombre</w:t>
            </w:r>
          </w:p>
        </w:tc>
        <w:tc>
          <w:tcPr>
            <w:tcW w:w="6760" w:type="dxa"/>
            <w:tcBorders>
              <w:bottom w:val="single" w:sz="2" w:space="0" w:color="BFBFBF"/>
            </w:tcBorders>
          </w:tcPr>
          <w:p>
            <w:pPr>
              <w:pStyle w:val="normal11"/>
              <w:keepNext w:val="true"/>
              <w:keepLines/>
              <w:spacing w:lineRule="auto" w:line="264" w:before="40" w:after="40"/>
              <w:ind w:hanging="0"/>
              <w:jc w:val="start"/>
              <w:rPr/>
            </w:pPr>
            <w:r>
              <w:rPr>
                <w:sz w:val="19"/>
                <w:szCs w:val="19"/>
              </w:rPr>
              <w:t>UI-001 – Inicio de sesión</w:t>
            </w:r>
          </w:p>
        </w:tc>
      </w:tr>
      <w:tr>
        <w:trPr>
          <w:cantSplit/>
        </w:trPr>
        <w:tc>
          <w:tcPr>
            <w:tcW w:w="2600" w:type="dxa"/>
            <w:tcBorders>
              <w:bottom w:val="single" w:sz="2" w:space="0" w:color="BFBFBF"/>
            </w:tcBorders>
          </w:tcPr>
          <w:p>
            <w:pPr>
              <w:pStyle w:val="normal11"/>
              <w:keepNext w:val="true"/>
              <w:keepLines/>
              <w:spacing w:lineRule="auto" w:line="264" w:before="40" w:after="40"/>
              <w:ind w:hanging="0"/>
              <w:jc w:val="start"/>
              <w:rPr/>
            </w:pPr>
            <w:r>
              <w:rPr>
                <w:b/>
                <w:bCs/>
                <w:sz w:val="19"/>
                <w:szCs w:val="19"/>
              </w:rPr>
              <w:t>Objetivo</w:t>
            </w:r>
          </w:p>
        </w:tc>
        <w:tc>
          <w:tcPr>
            <w:tcW w:w="6760" w:type="dxa"/>
            <w:tcBorders>
              <w:bottom w:val="single" w:sz="2" w:space="0" w:color="BFBFBF"/>
            </w:tcBorders>
          </w:tcPr>
          <w:p>
            <w:pPr>
              <w:pStyle w:val="normal11"/>
              <w:keepNext w:val="true"/>
              <w:keepLines/>
              <w:spacing w:lineRule="auto" w:line="264" w:before="40" w:after="40"/>
              <w:ind w:hanging="0"/>
              <w:jc w:val="start"/>
              <w:rPr/>
            </w:pPr>
            <w:r>
              <w:rPr>
                <w:sz w:val="19"/>
                <w:szCs w:val="19"/>
              </w:rPr>
              <w:t>Autenticar al usuario de forma segura y rápida.</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Usuarios / roles</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Todos (AC-01 a AC-07).</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Requisitos e historias</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RF-002, RF-011, RNF-004 / HU-001, HU-012</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Flujo relacionado</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FLU-001</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Datos mostrados</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Logotipo y nombre de SITBIO, versión del cliente; no muestra datos personales.</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Acciones disponibles</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Iniciar sesión, mostrar u ocultar contraseña; la recuperación de clave se solicita al Administrador (RF-012).</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Reglas y validaciones</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RN-006 (bloqueo tras cinco intentos); formato de correo validado al salir del campo.</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Permisos</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Pública antes de autenticar; no revela si la cuenta existe.</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Componentes</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CMP-UI-002, CMP-UI-001, CMP-UI-009, CMP-UI-017</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Estados</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Inicial, carga, error de validación, error del sistema, cuenta bloqueada (mensaje genérico), sesión expirada.</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Navegación</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NAV-001, NAV-002, NAV-003.</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Adaptación de ventana</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Tarjeta centrada de 400 DIP de ancho; ventana mínima de 1024 × 640 DIP.</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Accesibilidad</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Foco inicial en «Correo»; orden de tabulación correo › contraseña › mostrar › iniciar; Enter envía; etiquetas con AutomationProperties.Name.</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Prototipo</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PRT-001 (pendiente).</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Responsable de aprobación</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Miguel Ángel Ocampo Muñoz y Juan José García Laverde</w:t>
            </w:r>
          </w:p>
        </w:tc>
      </w:tr>
      <w:tr>
        <w:trPr>
          <w:cantSplit/>
        </w:trPr>
        <w:tc>
          <w:tcPr>
            <w:tcW w:w="2600" w:type="dxa"/>
            <w:tcBorders>
              <w:bottom w:val="single" w:sz="12" w:space="0" w:color="000000"/>
            </w:tcBorders>
          </w:tcPr>
          <w:p>
            <w:pPr>
              <w:pStyle w:val="normal11"/>
              <w:keepLines/>
              <w:spacing w:lineRule="auto" w:line="264" w:before="40" w:after="40"/>
              <w:ind w:hanging="0"/>
              <w:jc w:val="start"/>
              <w:rPr/>
            </w:pPr>
            <w:r>
              <w:rPr>
                <w:b/>
                <w:bCs/>
                <w:sz w:val="19"/>
                <w:szCs w:val="19"/>
              </w:rPr>
              <w:t>Estado</w:t>
            </w:r>
          </w:p>
        </w:tc>
        <w:tc>
          <w:tcPr>
            <w:tcW w:w="6760" w:type="dxa"/>
            <w:tcBorders>
              <w:bottom w:val="single" w:sz="12" w:space="0" w:color="000000"/>
            </w:tcBorders>
          </w:tcPr>
          <w:p>
            <w:pPr>
              <w:pStyle w:val="normal11"/>
              <w:keepLines/>
              <w:spacing w:lineRule="auto" w:line="264" w:before="40" w:after="40"/>
              <w:ind w:hanging="0"/>
              <w:jc w:val="start"/>
              <w:rPr/>
            </w:pPr>
            <w:r>
              <w:rPr>
                <w:sz w:val="19"/>
                <w:szCs w:val="19"/>
              </w:rPr>
              <w:t>Borrador</w:t>
            </w:r>
          </w:p>
        </w:tc>
      </w:tr>
    </w:tbl>
    <w:p>
      <w:pPr>
        <w:pStyle w:val="normal11"/>
        <w:spacing w:lineRule="auto" w:line="480"/>
        <w:rPr/>
      </w:pPr>
      <w:r>
        <w:rPr/>
      </w:r>
    </w:p>
    <w:p>
      <w:pPr>
        <w:pStyle w:val="normal11"/>
        <w:keepNext w:val="true"/>
        <w:spacing w:lineRule="auto" w:line="480" w:before="240" w:after="0"/>
        <w:ind w:hanging="0"/>
        <w:jc w:val="both"/>
        <w:rPr/>
      </w:pPr>
      <w:r>
        <w:rPr>
          <w:b/>
          <w:bCs/>
          <w:sz w:val="22"/>
          <w:szCs w:val="22"/>
        </w:rPr>
        <w:t>Tabla 23</w:t>
      </w:r>
    </w:p>
    <w:p>
      <w:pPr>
        <w:pStyle w:val="normal11"/>
        <w:keepNext w:val="true"/>
        <w:spacing w:lineRule="auto" w:line="480" w:before="0" w:after="120"/>
        <w:ind w:hanging="0"/>
        <w:jc w:val="both"/>
        <w:rPr/>
      </w:pPr>
      <w:r>
        <w:rPr>
          <w:i/>
          <w:iCs/>
          <w:sz w:val="22"/>
          <w:szCs w:val="22"/>
        </w:rPr>
        <w:t>Ficha de la Pantalla UI-009: Reportar Falla</w:t>
      </w:r>
    </w:p>
    <w:tbl>
      <w:tblPr>
        <w:tblStyle w:val="Table1"/>
        <w:tblW w:w="9360" w:type="dxa"/>
        <w:jc w:val="center"/>
        <w:tblInd w:w="0" w:type="dxa"/>
        <w:tblLayout w:type="fixed"/>
        <w:tblCellMar>
          <w:top w:w="0" w:type="dxa"/>
          <w:start w:w="80" w:type="dxa"/>
          <w:bottom w:w="0" w:type="dxa"/>
          <w:end w:w="80" w:type="dxa"/>
        </w:tblCellMar>
        <w:tblLook w:val="0400"/>
      </w:tblPr>
      <w:tblGrid>
        <w:gridCol w:w="2600"/>
        <w:gridCol w:w="6760"/>
      </w:tblGrid>
      <w:tr>
        <w:trPr>
          <w:tblHeader w:val="true"/>
          <w:cantSplit/>
        </w:trPr>
        <w:tc>
          <w:tcPr>
            <w:tcW w:w="2600"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Campo</w:t>
            </w:r>
          </w:p>
        </w:tc>
        <w:tc>
          <w:tcPr>
            <w:tcW w:w="6760"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Contenido</w:t>
            </w:r>
          </w:p>
        </w:tc>
      </w:tr>
      <w:tr>
        <w:trPr>
          <w:cantSplit/>
        </w:trPr>
        <w:tc>
          <w:tcPr>
            <w:tcW w:w="2600" w:type="dxa"/>
            <w:tcBorders>
              <w:bottom w:val="single" w:sz="2" w:space="0" w:color="BFBFBF"/>
            </w:tcBorders>
          </w:tcPr>
          <w:p>
            <w:pPr>
              <w:pStyle w:val="normal11"/>
              <w:keepNext w:val="true"/>
              <w:keepLines/>
              <w:spacing w:lineRule="auto" w:line="264" w:before="40" w:after="40"/>
              <w:ind w:hanging="0"/>
              <w:jc w:val="start"/>
              <w:rPr/>
            </w:pPr>
            <w:r>
              <w:rPr>
                <w:b/>
                <w:bCs/>
                <w:sz w:val="19"/>
                <w:szCs w:val="19"/>
              </w:rPr>
              <w:t>ID y nombre</w:t>
            </w:r>
          </w:p>
        </w:tc>
        <w:tc>
          <w:tcPr>
            <w:tcW w:w="6760" w:type="dxa"/>
            <w:tcBorders>
              <w:bottom w:val="single" w:sz="2" w:space="0" w:color="BFBFBF"/>
            </w:tcBorders>
          </w:tcPr>
          <w:p>
            <w:pPr>
              <w:pStyle w:val="normal11"/>
              <w:keepNext w:val="true"/>
              <w:keepLines/>
              <w:spacing w:lineRule="auto" w:line="264" w:before="40" w:after="40"/>
              <w:ind w:hanging="0"/>
              <w:jc w:val="start"/>
              <w:rPr/>
            </w:pPr>
            <w:r>
              <w:rPr>
                <w:sz w:val="19"/>
                <w:szCs w:val="19"/>
              </w:rPr>
              <w:t>UI-009 – Reportar falla</w:t>
            </w:r>
          </w:p>
        </w:tc>
      </w:tr>
      <w:tr>
        <w:trPr>
          <w:cantSplit/>
        </w:trPr>
        <w:tc>
          <w:tcPr>
            <w:tcW w:w="2600" w:type="dxa"/>
            <w:tcBorders>
              <w:bottom w:val="single" w:sz="2" w:space="0" w:color="BFBFBF"/>
            </w:tcBorders>
          </w:tcPr>
          <w:p>
            <w:pPr>
              <w:pStyle w:val="normal11"/>
              <w:keepNext w:val="true"/>
              <w:keepLines/>
              <w:spacing w:lineRule="auto" w:line="264" w:before="40" w:after="40"/>
              <w:ind w:hanging="0"/>
              <w:jc w:val="start"/>
              <w:rPr/>
            </w:pPr>
            <w:r>
              <w:rPr>
                <w:b/>
                <w:bCs/>
                <w:sz w:val="19"/>
                <w:szCs w:val="19"/>
              </w:rPr>
              <w:t>Objetivo</w:t>
            </w:r>
          </w:p>
        </w:tc>
        <w:tc>
          <w:tcPr>
            <w:tcW w:w="6760" w:type="dxa"/>
            <w:tcBorders>
              <w:bottom w:val="single" w:sz="2" w:space="0" w:color="BFBFBF"/>
            </w:tcBorders>
          </w:tcPr>
          <w:p>
            <w:pPr>
              <w:pStyle w:val="normal11"/>
              <w:keepNext w:val="true"/>
              <w:keepLines/>
              <w:spacing w:lineRule="auto" w:line="264" w:before="40" w:after="40"/>
              <w:ind w:hanging="0"/>
              <w:jc w:val="start"/>
              <w:rPr/>
            </w:pPr>
            <w:r>
              <w:rPr>
                <w:sz w:val="19"/>
                <w:szCs w:val="19"/>
              </w:rPr>
              <w:t>Crear un tiquete en menos de 2 minutos (RNF-001).</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Usuarios / roles</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 xml:space="preserve">AC-04 (principal) y AC-02.</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Requisitos e historias</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RF-004, RF-018, RNF-001, RNF-002 / HU-003, HU-018</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Flujo relacionado</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FLU-003</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Datos mostrados</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Equipo (placa, nombre, ubicación y estado), catálogo de tipos de falla y niveles de criticidad con su descripción.</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Acciones disponibles</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Buscar equipo, seleccionar tipo de falla y criticidad, describir, enviar, cancelar.</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Reglas y validaciones</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RN-005 (falla crítica deja el equipo «Fuera de servicio»); campos obligatorios marcados; descripción de máximo 500 caracteres con contador.</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Permisos</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 xml:space="preserve">Crear tiquete: AC-02 y AC-04; los demás roles no ven la opción y la API responde 403.</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Componentes</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CMP-UI-003 (búsqueda de equipo), CMP-UI-008 (criticidad como grupo de opciones con texto e icono), CMP-UI-002, CMP-UI-001, CMP-UI-009</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Estados</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Inicial, carga al enviar, éxito con código (MSG-005), validación, error del sistema, permiso insuficiente, sesión expirada.</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Navegación</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NAV-004, NAV-005.</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Adaptación de ventana</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Formulario de una columna de máximo 720 DIP; nunca requiere desplazamiento horizontal.</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Accesibilidad</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Criticidad como RadioButton con texto (no solo color); resumen de errores anunciado por el Narrador; botón principal con nombre «Enviar reporte».</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Prototipo</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PRT-002 (pendiente).</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Responsable de aprobación</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Miguel Ángel Ocampo Muñoz; validación con usuarios en USAB-001</w:t>
            </w:r>
          </w:p>
        </w:tc>
      </w:tr>
      <w:tr>
        <w:trPr>
          <w:cantSplit/>
        </w:trPr>
        <w:tc>
          <w:tcPr>
            <w:tcW w:w="2600" w:type="dxa"/>
            <w:tcBorders>
              <w:bottom w:val="single" w:sz="12" w:space="0" w:color="000000"/>
            </w:tcBorders>
          </w:tcPr>
          <w:p>
            <w:pPr>
              <w:pStyle w:val="normal11"/>
              <w:keepLines/>
              <w:spacing w:lineRule="auto" w:line="264" w:before="40" w:after="40"/>
              <w:ind w:hanging="0"/>
              <w:jc w:val="start"/>
              <w:rPr/>
            </w:pPr>
            <w:r>
              <w:rPr>
                <w:b/>
                <w:bCs/>
                <w:sz w:val="19"/>
                <w:szCs w:val="19"/>
              </w:rPr>
              <w:t>Estado</w:t>
            </w:r>
          </w:p>
        </w:tc>
        <w:tc>
          <w:tcPr>
            <w:tcW w:w="6760" w:type="dxa"/>
            <w:tcBorders>
              <w:bottom w:val="single" w:sz="12" w:space="0" w:color="000000"/>
            </w:tcBorders>
          </w:tcPr>
          <w:p>
            <w:pPr>
              <w:pStyle w:val="normal11"/>
              <w:keepLines/>
              <w:spacing w:lineRule="auto" w:line="264" w:before="40" w:after="40"/>
              <w:ind w:hanging="0"/>
              <w:jc w:val="start"/>
              <w:rPr/>
            </w:pPr>
            <w:r>
              <w:rPr>
                <w:sz w:val="19"/>
                <w:szCs w:val="19"/>
              </w:rPr>
              <w:t>Borrador</w:t>
            </w:r>
          </w:p>
        </w:tc>
      </w:tr>
    </w:tbl>
    <w:p>
      <w:pPr>
        <w:pStyle w:val="normal11"/>
        <w:spacing w:lineRule="auto" w:line="480"/>
        <w:rPr/>
      </w:pPr>
      <w:r>
        <w:rPr/>
      </w:r>
    </w:p>
    <w:p>
      <w:pPr>
        <w:pStyle w:val="normal11"/>
        <w:keepNext w:val="true"/>
        <w:spacing w:lineRule="auto" w:line="480" w:before="240" w:after="0"/>
        <w:ind w:hanging="0"/>
        <w:jc w:val="both"/>
        <w:rPr/>
      </w:pPr>
      <w:r>
        <w:rPr>
          <w:b/>
          <w:bCs/>
          <w:sz w:val="22"/>
          <w:szCs w:val="22"/>
        </w:rPr>
        <w:t>Tabla 24</w:t>
      </w:r>
    </w:p>
    <w:p>
      <w:pPr>
        <w:pStyle w:val="normal11"/>
        <w:keepNext w:val="true"/>
        <w:spacing w:lineRule="auto" w:line="480" w:before="0" w:after="120"/>
        <w:ind w:hanging="0"/>
        <w:jc w:val="both"/>
        <w:rPr/>
      </w:pPr>
      <w:r>
        <w:rPr>
          <w:i/>
          <w:iCs/>
          <w:sz w:val="22"/>
          <w:szCs w:val="22"/>
        </w:rPr>
        <w:t>Ficha de la Pantalla UI-013: Registro de Intervención</w:t>
      </w:r>
    </w:p>
    <w:tbl>
      <w:tblPr>
        <w:tblStyle w:val="Table1"/>
        <w:tblW w:w="9360" w:type="dxa"/>
        <w:jc w:val="center"/>
        <w:tblInd w:w="0" w:type="dxa"/>
        <w:tblLayout w:type="fixed"/>
        <w:tblCellMar>
          <w:top w:w="0" w:type="dxa"/>
          <w:start w:w="80" w:type="dxa"/>
          <w:bottom w:w="0" w:type="dxa"/>
          <w:end w:w="80" w:type="dxa"/>
        </w:tblCellMar>
        <w:tblLook w:val="0400"/>
      </w:tblPr>
      <w:tblGrid>
        <w:gridCol w:w="2600"/>
        <w:gridCol w:w="6760"/>
      </w:tblGrid>
      <w:tr>
        <w:trPr>
          <w:tblHeader w:val="true"/>
          <w:cantSplit/>
        </w:trPr>
        <w:tc>
          <w:tcPr>
            <w:tcW w:w="2600"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Campo</w:t>
            </w:r>
          </w:p>
        </w:tc>
        <w:tc>
          <w:tcPr>
            <w:tcW w:w="6760"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Contenido</w:t>
            </w:r>
          </w:p>
        </w:tc>
      </w:tr>
      <w:tr>
        <w:trPr>
          <w:cantSplit/>
        </w:trPr>
        <w:tc>
          <w:tcPr>
            <w:tcW w:w="2600" w:type="dxa"/>
            <w:tcBorders>
              <w:bottom w:val="single" w:sz="2" w:space="0" w:color="BFBFBF"/>
            </w:tcBorders>
          </w:tcPr>
          <w:p>
            <w:pPr>
              <w:pStyle w:val="normal11"/>
              <w:keepNext w:val="true"/>
              <w:keepLines/>
              <w:spacing w:lineRule="auto" w:line="264" w:before="40" w:after="40"/>
              <w:ind w:hanging="0"/>
              <w:jc w:val="start"/>
              <w:rPr/>
            </w:pPr>
            <w:r>
              <w:rPr>
                <w:b/>
                <w:bCs/>
                <w:sz w:val="19"/>
                <w:szCs w:val="19"/>
              </w:rPr>
              <w:t>ID y nombre</w:t>
            </w:r>
          </w:p>
        </w:tc>
        <w:tc>
          <w:tcPr>
            <w:tcW w:w="6760" w:type="dxa"/>
            <w:tcBorders>
              <w:bottom w:val="single" w:sz="2" w:space="0" w:color="BFBFBF"/>
            </w:tcBorders>
          </w:tcPr>
          <w:p>
            <w:pPr>
              <w:pStyle w:val="normal11"/>
              <w:keepNext w:val="true"/>
              <w:keepLines/>
              <w:spacing w:lineRule="auto" w:line="264" w:before="40" w:after="40"/>
              <w:ind w:hanging="0"/>
              <w:jc w:val="start"/>
              <w:rPr/>
            </w:pPr>
            <w:r>
              <w:rPr>
                <w:sz w:val="19"/>
                <w:szCs w:val="19"/>
              </w:rPr>
              <w:t>UI-013 – Registro de intervención</w:t>
            </w:r>
          </w:p>
        </w:tc>
      </w:tr>
      <w:tr>
        <w:trPr>
          <w:cantSplit/>
        </w:trPr>
        <w:tc>
          <w:tcPr>
            <w:tcW w:w="2600" w:type="dxa"/>
            <w:tcBorders>
              <w:bottom w:val="single" w:sz="2" w:space="0" w:color="BFBFBF"/>
            </w:tcBorders>
          </w:tcPr>
          <w:p>
            <w:pPr>
              <w:pStyle w:val="normal11"/>
              <w:keepNext w:val="true"/>
              <w:keepLines/>
              <w:spacing w:lineRule="auto" w:line="264" w:before="40" w:after="40"/>
              <w:ind w:hanging="0"/>
              <w:jc w:val="start"/>
              <w:rPr/>
            </w:pPr>
            <w:r>
              <w:rPr>
                <w:b/>
                <w:bCs/>
                <w:sz w:val="19"/>
                <w:szCs w:val="19"/>
              </w:rPr>
              <w:t>Objetivo</w:t>
            </w:r>
          </w:p>
        </w:tc>
        <w:tc>
          <w:tcPr>
            <w:tcW w:w="6760" w:type="dxa"/>
            <w:tcBorders>
              <w:bottom w:val="single" w:sz="2" w:space="0" w:color="BFBFBF"/>
            </w:tcBorders>
          </w:tcPr>
          <w:p>
            <w:pPr>
              <w:pStyle w:val="normal11"/>
              <w:keepNext w:val="true"/>
              <w:keepLines/>
              <w:spacing w:lineRule="auto" w:line="264" w:before="40" w:after="40"/>
              <w:ind w:hanging="0"/>
              <w:jc w:val="start"/>
              <w:rPr/>
            </w:pPr>
            <w:r>
              <w:rPr>
                <w:sz w:val="19"/>
                <w:szCs w:val="19"/>
              </w:rPr>
              <w:t>Registrar la hoja de servicio como documento en MongoDB y cerrar la orden.</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Usuarios / roles</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AC-03 (registra); AC-01, AC-02 y AC-07 consultan en modo de solo lectura.</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Requisitos e historias</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RF-005, RF-006, RF-021 / HU-005, HU-006, HU-021</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Flujo relacionado</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FLU-005</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Datos mostrados</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Encabezado de la orden (código, equipo, prioridad, tiquete); secciones Diagnóstico, Repuestos, Tiempos y costos (COP) y Parámetros del equipo (camposDinamicos).</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Acciones disponibles</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Guardar borrador, pausar, cerrar orden, agregar o quitar repuestos.</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Reglas y validaciones</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RN-004 (inalterable tras aprobación), RN-007 (calibración vigente); tipos de dato según configuracion_campos.</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Permisos</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Edición solo del técnico asignado; los demás roles ven la vista de solo lectura.</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Componentes</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CMP-UI-010 (renderizador de campos dinámicos), CMP-UI-004 (tabla editable de repuestos), CMP-UI-011, CMP-UI-002, CMP-UI-001, CMP-UI-005</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Estados</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Inicial, carga, éxito, validación, error del sistema, permiso insuficiente, sesión expirada, confirmación de cierre, solo lectura.</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Navegación</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NAV-009, NAV-010.</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Adaptación de ventana</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Dos columnas desde 1366 DIP (datos de la orden a la derecha); una columna en ventana compacta.</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Accesibilidad</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Unidad del campo dinámico incluida en el nombre accesible (p. ej., «Tasa de goteo, ml/h»); orden de tabulación por secciones.</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Prototipo</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PRT-003 (pendiente).</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Responsable de aprobación</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Miguel Ángel Ocampo Muñoz y Esteban Bedoya Rojo</w:t>
            </w:r>
          </w:p>
        </w:tc>
      </w:tr>
      <w:tr>
        <w:trPr>
          <w:cantSplit/>
        </w:trPr>
        <w:tc>
          <w:tcPr>
            <w:tcW w:w="2600" w:type="dxa"/>
            <w:tcBorders>
              <w:bottom w:val="single" w:sz="12" w:space="0" w:color="000000"/>
            </w:tcBorders>
          </w:tcPr>
          <w:p>
            <w:pPr>
              <w:pStyle w:val="normal11"/>
              <w:keepLines/>
              <w:spacing w:lineRule="auto" w:line="264" w:before="40" w:after="40"/>
              <w:ind w:hanging="0"/>
              <w:jc w:val="start"/>
              <w:rPr/>
            </w:pPr>
            <w:r>
              <w:rPr>
                <w:b/>
                <w:bCs/>
                <w:sz w:val="19"/>
                <w:szCs w:val="19"/>
              </w:rPr>
              <w:t>Estado</w:t>
            </w:r>
          </w:p>
        </w:tc>
        <w:tc>
          <w:tcPr>
            <w:tcW w:w="6760" w:type="dxa"/>
            <w:tcBorders>
              <w:bottom w:val="single" w:sz="12" w:space="0" w:color="000000"/>
            </w:tcBorders>
          </w:tcPr>
          <w:p>
            <w:pPr>
              <w:pStyle w:val="normal11"/>
              <w:keepLines/>
              <w:spacing w:lineRule="auto" w:line="264" w:before="40" w:after="40"/>
              <w:ind w:hanging="0"/>
              <w:jc w:val="start"/>
              <w:rPr/>
            </w:pPr>
            <w:r>
              <w:rPr>
                <w:sz w:val="19"/>
                <w:szCs w:val="19"/>
              </w:rPr>
              <w:t>Borrador</w:t>
            </w:r>
          </w:p>
        </w:tc>
      </w:tr>
    </w:tbl>
    <w:p>
      <w:pPr>
        <w:pStyle w:val="normal11"/>
        <w:spacing w:lineRule="auto" w:line="480"/>
        <w:rPr/>
      </w:pPr>
      <w:r>
        <w:rPr/>
      </w:r>
    </w:p>
    <w:p>
      <w:pPr>
        <w:pStyle w:val="normal11"/>
        <w:keepNext w:val="true"/>
        <w:numPr>
          <w:ilvl w:val="0"/>
          <w:numId w:val="0"/>
        </w:numPr>
        <w:spacing w:lineRule="auto" w:line="480" w:before="280" w:after="120"/>
        <w:ind w:hanging="0" w:start="0"/>
        <w:jc w:val="both"/>
        <w:outlineLvl w:val="1"/>
        <w:rPr/>
      </w:pPr>
      <w:r>
        <w:rPr>
          <w:b/>
          <w:bCs/>
          <w:sz w:val="24"/>
          <w:szCs w:val="24"/>
        </w:rPr>
        <w:t>6.3 Matriz Pantalla–Rol–Acción</w:t>
      </w:r>
    </w:p>
    <w:p>
      <w:pPr>
        <w:pStyle w:val="normal11"/>
        <w:spacing w:lineRule="auto" w:line="480" w:before="0" w:after="120"/>
        <w:ind w:firstLine="720"/>
        <w:jc w:val="both"/>
        <w:rPr/>
      </w:pPr>
      <w:r>
        <w:rPr/>
        <w:t>La Tabla 25 concreta los permisos de la matriz RBAC del DOC-03-ERS en acciones visibles por pantalla. Cuando un rol no figura para una pantalla, la pantalla no aparece en su menú y la API rechaza el acceso.</w:t>
      </w:r>
    </w:p>
    <w:p>
      <w:pPr>
        <w:pStyle w:val="normal11"/>
        <w:keepNext w:val="true"/>
        <w:spacing w:lineRule="auto" w:line="480" w:before="240" w:after="0"/>
        <w:ind w:hanging="0"/>
        <w:jc w:val="both"/>
        <w:rPr/>
      </w:pPr>
      <w:r>
        <w:rPr>
          <w:b/>
          <w:bCs/>
          <w:sz w:val="22"/>
          <w:szCs w:val="22"/>
        </w:rPr>
        <w:t>Tabla 25</w:t>
      </w:r>
    </w:p>
    <w:p>
      <w:pPr>
        <w:pStyle w:val="normal11"/>
        <w:keepNext w:val="true"/>
        <w:spacing w:lineRule="auto" w:line="480" w:before="0" w:after="120"/>
        <w:ind w:hanging="0"/>
        <w:jc w:val="both"/>
        <w:rPr/>
      </w:pPr>
      <w:r>
        <w:rPr>
          <w:i/>
          <w:iCs/>
          <w:sz w:val="22"/>
          <w:szCs w:val="22"/>
        </w:rPr>
        <w:t>Matriz Pantalla–Rol–Acción</w:t>
      </w:r>
    </w:p>
    <w:tbl>
      <w:tblPr>
        <w:tblStyle w:val="Table1"/>
        <w:tblW w:w="9360" w:type="dxa"/>
        <w:jc w:val="center"/>
        <w:tblInd w:w="0" w:type="dxa"/>
        <w:tblLayout w:type="fixed"/>
        <w:tblCellMar>
          <w:top w:w="0" w:type="dxa"/>
          <w:start w:w="80" w:type="dxa"/>
          <w:bottom w:w="0" w:type="dxa"/>
          <w:end w:w="80" w:type="dxa"/>
        </w:tblCellMar>
        <w:tblLook w:val="0400"/>
      </w:tblPr>
      <w:tblGrid>
        <w:gridCol w:w="1053"/>
        <w:gridCol w:w="1462"/>
        <w:gridCol w:w="877"/>
        <w:gridCol w:w="760"/>
        <w:gridCol w:w="994"/>
        <w:gridCol w:w="1053"/>
        <w:gridCol w:w="1111"/>
        <w:gridCol w:w="2050"/>
      </w:tblGrid>
      <w:tr>
        <w:trPr>
          <w:tblHeader w:val="true"/>
          <w:cantSplit/>
        </w:trPr>
        <w:tc>
          <w:tcPr>
            <w:tcW w:w="1053"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Pantalla</w:t>
            </w:r>
          </w:p>
        </w:tc>
        <w:tc>
          <w:tcPr>
            <w:tcW w:w="1462"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Rol</w:t>
            </w:r>
          </w:p>
        </w:tc>
        <w:tc>
          <w:tcPr>
            <w:tcW w:w="877"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Consultar</w:t>
            </w:r>
          </w:p>
        </w:tc>
        <w:tc>
          <w:tcPr>
            <w:tcW w:w="760"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Crear</w:t>
            </w:r>
          </w:p>
        </w:tc>
        <w:tc>
          <w:tcPr>
            <w:tcW w:w="994"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Editar</w:t>
            </w:r>
          </w:p>
        </w:tc>
        <w:tc>
          <w:tcPr>
            <w:tcW w:w="1053"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Eliminar / desactivar</w:t>
            </w:r>
          </w:p>
        </w:tc>
        <w:tc>
          <w:tcPr>
            <w:tcW w:w="1111"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Exportar</w:t>
            </w:r>
          </w:p>
        </w:tc>
        <w:tc>
          <w:tcPr>
            <w:tcW w:w="2050"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Observaciones</w:t>
            </w:r>
          </w:p>
        </w:tc>
      </w:tr>
      <w:tr>
        <w:trPr>
          <w:cantSplit/>
        </w:trPr>
        <w:tc>
          <w:tcPr>
            <w:tcW w:w="1053" w:type="dxa"/>
            <w:tcBorders>
              <w:bottom w:val="single" w:sz="2" w:space="0" w:color="BFBFBF"/>
            </w:tcBorders>
          </w:tcPr>
          <w:p>
            <w:pPr>
              <w:pStyle w:val="normal11"/>
              <w:keepNext w:val="true"/>
              <w:keepLines/>
              <w:spacing w:lineRule="auto" w:line="264" w:before="40" w:after="40"/>
              <w:ind w:hanging="0"/>
              <w:jc w:val="start"/>
              <w:rPr/>
            </w:pPr>
            <w:r>
              <w:rPr>
                <w:sz w:val="17"/>
                <w:szCs w:val="17"/>
              </w:rPr>
              <w:t>UI-004</w:t>
            </w:r>
          </w:p>
        </w:tc>
        <w:tc>
          <w:tcPr>
            <w:tcW w:w="1462" w:type="dxa"/>
            <w:tcBorders>
              <w:bottom w:val="single" w:sz="2" w:space="0" w:color="BFBFBF"/>
            </w:tcBorders>
          </w:tcPr>
          <w:p>
            <w:pPr>
              <w:pStyle w:val="normal11"/>
              <w:keepNext w:val="true"/>
              <w:keepLines/>
              <w:spacing w:lineRule="auto" w:line="264" w:before="40" w:after="40"/>
              <w:ind w:hanging="0"/>
              <w:jc w:val="start"/>
              <w:rPr/>
            </w:pPr>
            <w:r>
              <w:rPr>
                <w:sz w:val="17"/>
                <w:szCs w:val="17"/>
              </w:rPr>
              <w:t>AC-01</w:t>
            </w:r>
          </w:p>
        </w:tc>
        <w:tc>
          <w:tcPr>
            <w:tcW w:w="877" w:type="dxa"/>
            <w:tcBorders>
              <w:bottom w:val="single" w:sz="2" w:space="0" w:color="BFBFBF"/>
            </w:tcBorders>
          </w:tcPr>
          <w:p>
            <w:pPr>
              <w:pStyle w:val="normal11"/>
              <w:keepNext w:val="true"/>
              <w:keepLines/>
              <w:spacing w:lineRule="auto" w:line="264" w:before="40" w:after="40"/>
              <w:ind w:hanging="0"/>
              <w:jc w:val="start"/>
              <w:rPr/>
            </w:pPr>
            <w:r>
              <w:rPr>
                <w:sz w:val="17"/>
                <w:szCs w:val="17"/>
              </w:rPr>
              <w:t>Sí</w:t>
            </w:r>
          </w:p>
        </w:tc>
        <w:tc>
          <w:tcPr>
            <w:tcW w:w="760" w:type="dxa"/>
            <w:tcBorders>
              <w:bottom w:val="single" w:sz="2" w:space="0" w:color="BFBFBF"/>
            </w:tcBorders>
          </w:tcPr>
          <w:p>
            <w:pPr>
              <w:pStyle w:val="normal11"/>
              <w:keepNext w:val="true"/>
              <w:keepLines/>
              <w:spacing w:lineRule="auto" w:line="264" w:before="40" w:after="40"/>
              <w:ind w:hanging="0"/>
              <w:jc w:val="start"/>
              <w:rPr/>
            </w:pPr>
            <w:r>
              <w:rPr>
                <w:sz w:val="17"/>
                <w:szCs w:val="17"/>
              </w:rPr>
              <w:t>Sí</w:t>
            </w:r>
          </w:p>
        </w:tc>
        <w:tc>
          <w:tcPr>
            <w:tcW w:w="994" w:type="dxa"/>
            <w:tcBorders>
              <w:bottom w:val="single" w:sz="2" w:space="0" w:color="BFBFBF"/>
            </w:tcBorders>
          </w:tcPr>
          <w:p>
            <w:pPr>
              <w:pStyle w:val="normal11"/>
              <w:keepNext w:val="true"/>
              <w:keepLines/>
              <w:spacing w:lineRule="auto" w:line="264" w:before="40" w:after="40"/>
              <w:ind w:hanging="0"/>
              <w:jc w:val="start"/>
              <w:rPr/>
            </w:pPr>
            <w:r>
              <w:rPr>
                <w:sz w:val="17"/>
                <w:szCs w:val="17"/>
              </w:rPr>
              <w:t>Sí</w:t>
            </w:r>
          </w:p>
        </w:tc>
        <w:tc>
          <w:tcPr>
            <w:tcW w:w="1053" w:type="dxa"/>
            <w:tcBorders>
              <w:bottom w:val="single" w:sz="2" w:space="0" w:color="BFBFBF"/>
            </w:tcBorders>
          </w:tcPr>
          <w:p>
            <w:pPr>
              <w:pStyle w:val="normal11"/>
              <w:keepNext w:val="true"/>
              <w:keepLines/>
              <w:spacing w:lineRule="auto" w:line="264" w:before="40" w:after="40"/>
              <w:ind w:hanging="0"/>
              <w:jc w:val="start"/>
              <w:rPr/>
            </w:pPr>
            <w:r>
              <w:rPr>
                <w:sz w:val="17"/>
                <w:szCs w:val="17"/>
              </w:rPr>
              <w:t>Desactivar</w:t>
            </w:r>
          </w:p>
        </w:tc>
        <w:tc>
          <w:tcPr>
            <w:tcW w:w="1111" w:type="dxa"/>
            <w:tcBorders>
              <w:bottom w:val="single" w:sz="2" w:space="0" w:color="BFBFBF"/>
            </w:tcBorders>
          </w:tcPr>
          <w:p>
            <w:pPr>
              <w:pStyle w:val="normal11"/>
              <w:keepNext w:val="true"/>
              <w:keepLines/>
              <w:spacing w:lineRule="auto" w:line="264" w:before="40" w:after="40"/>
              <w:ind w:hanging="0"/>
              <w:jc w:val="start"/>
              <w:rPr/>
            </w:pPr>
            <w:r>
              <w:rPr>
                <w:sz w:val="17"/>
                <w:szCs w:val="17"/>
              </w:rPr>
              <w:t>No</w:t>
            </w:r>
          </w:p>
        </w:tc>
        <w:tc>
          <w:tcPr>
            <w:tcW w:w="2050" w:type="dxa"/>
            <w:tcBorders>
              <w:bottom w:val="single" w:sz="2" w:space="0" w:color="BFBFBF"/>
            </w:tcBorders>
          </w:tcPr>
          <w:p>
            <w:pPr>
              <w:pStyle w:val="normal11"/>
              <w:keepNext w:val="true"/>
              <w:keepLines/>
              <w:spacing w:lineRule="auto" w:line="264" w:before="40" w:after="40"/>
              <w:ind w:hanging="0"/>
              <w:jc w:val="start"/>
              <w:rPr/>
            </w:pPr>
            <w:r>
              <w:rPr>
                <w:sz w:val="17"/>
                <w:szCs w:val="17"/>
              </w:rPr>
              <w:t>Restablece clave temporal (RF-012).</w:t>
            </w:r>
          </w:p>
        </w:tc>
      </w:tr>
      <w:tr>
        <w:trPr>
          <w:cantSplit/>
        </w:trPr>
        <w:tc>
          <w:tcPr>
            <w:tcW w:w="1053" w:type="dxa"/>
            <w:tcBorders>
              <w:bottom w:val="single" w:sz="2" w:space="0" w:color="BFBFBF"/>
            </w:tcBorders>
          </w:tcPr>
          <w:p>
            <w:pPr>
              <w:pStyle w:val="normal11"/>
              <w:keepNext w:val="true"/>
              <w:keepLines/>
              <w:spacing w:lineRule="auto" w:line="264" w:before="40" w:after="40"/>
              <w:ind w:hanging="0"/>
              <w:jc w:val="start"/>
              <w:rPr/>
            </w:pPr>
            <w:r>
              <w:rPr>
                <w:sz w:val="17"/>
                <w:szCs w:val="17"/>
              </w:rPr>
              <w:t>UI-005/006</w:t>
            </w:r>
          </w:p>
        </w:tc>
        <w:tc>
          <w:tcPr>
            <w:tcW w:w="1462" w:type="dxa"/>
            <w:tcBorders>
              <w:bottom w:val="single" w:sz="2" w:space="0" w:color="BFBFBF"/>
            </w:tcBorders>
          </w:tcPr>
          <w:p>
            <w:pPr>
              <w:pStyle w:val="normal11"/>
              <w:keepNext w:val="true"/>
              <w:keepLines/>
              <w:spacing w:lineRule="auto" w:line="264" w:before="40" w:after="40"/>
              <w:ind w:hanging="0"/>
              <w:jc w:val="start"/>
              <w:rPr/>
            </w:pPr>
            <w:r>
              <w:rPr>
                <w:sz w:val="17"/>
                <w:szCs w:val="17"/>
              </w:rPr>
              <w:t xml:space="preserve">AC-02</w:t>
            </w:r>
          </w:p>
        </w:tc>
        <w:tc>
          <w:tcPr>
            <w:tcW w:w="877" w:type="dxa"/>
            <w:tcBorders>
              <w:bottom w:val="single" w:sz="2" w:space="0" w:color="BFBFBF"/>
            </w:tcBorders>
          </w:tcPr>
          <w:p>
            <w:pPr>
              <w:pStyle w:val="normal11"/>
              <w:keepNext w:val="true"/>
              <w:keepLines/>
              <w:spacing w:lineRule="auto" w:line="264" w:before="40" w:after="40"/>
              <w:ind w:hanging="0"/>
              <w:jc w:val="start"/>
              <w:rPr/>
            </w:pPr>
            <w:r>
              <w:rPr>
                <w:sz w:val="17"/>
                <w:szCs w:val="17"/>
              </w:rPr>
              <w:t>Sí</w:t>
            </w:r>
          </w:p>
        </w:tc>
        <w:tc>
          <w:tcPr>
            <w:tcW w:w="760" w:type="dxa"/>
            <w:tcBorders>
              <w:bottom w:val="single" w:sz="2" w:space="0" w:color="BFBFBF"/>
            </w:tcBorders>
          </w:tcPr>
          <w:p>
            <w:pPr>
              <w:pStyle w:val="normal11"/>
              <w:keepNext w:val="true"/>
              <w:keepLines/>
              <w:spacing w:lineRule="auto" w:line="264" w:before="40" w:after="40"/>
              <w:ind w:hanging="0"/>
              <w:jc w:val="start"/>
              <w:rPr/>
            </w:pPr>
            <w:r>
              <w:rPr>
                <w:sz w:val="17"/>
                <w:szCs w:val="17"/>
              </w:rPr>
              <w:t>Sí</w:t>
            </w:r>
          </w:p>
        </w:tc>
        <w:tc>
          <w:tcPr>
            <w:tcW w:w="994" w:type="dxa"/>
            <w:tcBorders>
              <w:bottom w:val="single" w:sz="2" w:space="0" w:color="BFBFBF"/>
            </w:tcBorders>
          </w:tcPr>
          <w:p>
            <w:pPr>
              <w:pStyle w:val="normal11"/>
              <w:keepNext w:val="true"/>
              <w:keepLines/>
              <w:spacing w:lineRule="auto" w:line="264" w:before="40" w:after="40"/>
              <w:ind w:hanging="0"/>
              <w:jc w:val="start"/>
              <w:rPr/>
            </w:pPr>
            <w:r>
              <w:rPr>
                <w:sz w:val="17"/>
                <w:szCs w:val="17"/>
              </w:rPr>
              <w:t>Sí</w:t>
            </w:r>
          </w:p>
        </w:tc>
        <w:tc>
          <w:tcPr>
            <w:tcW w:w="1053" w:type="dxa"/>
            <w:tcBorders>
              <w:bottom w:val="single" w:sz="2" w:space="0" w:color="BFBFBF"/>
            </w:tcBorders>
          </w:tcPr>
          <w:p>
            <w:pPr>
              <w:pStyle w:val="normal11"/>
              <w:keepNext w:val="true"/>
              <w:keepLines/>
              <w:spacing w:lineRule="auto" w:line="264" w:before="40" w:after="40"/>
              <w:ind w:hanging="0"/>
              <w:jc w:val="start"/>
              <w:rPr/>
            </w:pPr>
            <w:r>
              <w:rPr>
                <w:sz w:val="17"/>
                <w:szCs w:val="17"/>
              </w:rPr>
              <w:t>Baja lógica</w:t>
            </w:r>
          </w:p>
        </w:tc>
        <w:tc>
          <w:tcPr>
            <w:tcW w:w="1111" w:type="dxa"/>
            <w:tcBorders>
              <w:bottom w:val="single" w:sz="2" w:space="0" w:color="BFBFBF"/>
            </w:tcBorders>
          </w:tcPr>
          <w:p>
            <w:pPr>
              <w:pStyle w:val="normal11"/>
              <w:keepNext w:val="true"/>
              <w:keepLines/>
              <w:spacing w:lineRule="auto" w:line="264" w:before="40" w:after="40"/>
              <w:ind w:hanging="0"/>
              <w:jc w:val="start"/>
              <w:rPr/>
            </w:pPr>
            <w:r>
              <w:rPr>
                <w:sz w:val="17"/>
                <w:szCs w:val="17"/>
              </w:rPr>
              <w:t>PDF (AC-02)</w:t>
            </w:r>
          </w:p>
        </w:tc>
        <w:tc>
          <w:tcPr>
            <w:tcW w:w="2050" w:type="dxa"/>
            <w:tcBorders>
              <w:bottom w:val="single" w:sz="2" w:space="0" w:color="BFBFBF"/>
            </w:tcBorders>
          </w:tcPr>
          <w:p>
            <w:pPr>
              <w:pStyle w:val="normal11"/>
              <w:keepNext w:val="true"/>
              <w:keepLines/>
              <w:spacing w:lineRule="auto" w:line="264" w:before="40" w:after="40"/>
              <w:ind w:hanging="0"/>
              <w:jc w:val="start"/>
              <w:rPr/>
            </w:pPr>
            <w:r>
              <w:rPr>
                <w:sz w:val="17"/>
                <w:szCs w:val="17"/>
              </w:rPr>
              <w:t xml:space="preserve">Baja lógica sin perder historial (RF-014). AC-01 solo consulta.</w:t>
            </w:r>
          </w:p>
        </w:tc>
      </w:tr>
      <w:tr>
        <w:trPr>
          <w:cantSplit/>
        </w:trPr>
        <w:tc>
          <w:tcPr>
            <w:tcW w:w="1053" w:type="dxa"/>
            <w:tcBorders>
              <w:bottom w:val="single" w:sz="2" w:space="0" w:color="BFBFBF"/>
            </w:tcBorders>
          </w:tcPr>
          <w:p>
            <w:pPr>
              <w:pStyle w:val="normal11"/>
              <w:keepLines/>
              <w:spacing w:lineRule="auto" w:line="264" w:before="40" w:after="40"/>
              <w:ind w:hanging="0"/>
              <w:jc w:val="start"/>
              <w:rPr/>
            </w:pPr>
            <w:r>
              <w:rPr>
                <w:sz w:val="17"/>
                <w:szCs w:val="17"/>
              </w:rPr>
              <w:t>UI-005/006</w:t>
            </w:r>
          </w:p>
        </w:tc>
        <w:tc>
          <w:tcPr>
            <w:tcW w:w="1462" w:type="dxa"/>
            <w:tcBorders>
              <w:bottom w:val="single" w:sz="2" w:space="0" w:color="BFBFBF"/>
            </w:tcBorders>
          </w:tcPr>
          <w:p>
            <w:pPr>
              <w:pStyle w:val="normal11"/>
              <w:keepLines/>
              <w:spacing w:lineRule="auto" w:line="264" w:before="40" w:after="40"/>
              <w:ind w:hanging="0"/>
              <w:jc w:val="start"/>
              <w:rPr/>
            </w:pPr>
            <w:r>
              <w:rPr>
                <w:sz w:val="17"/>
                <w:szCs w:val="17"/>
              </w:rPr>
              <w:t>AC-03, AC-04, AC-05</w:t>
            </w:r>
          </w:p>
        </w:tc>
        <w:tc>
          <w:tcPr>
            <w:tcW w:w="877" w:type="dxa"/>
            <w:tcBorders>
              <w:bottom w:val="single" w:sz="2" w:space="0" w:color="BFBFBF"/>
            </w:tcBorders>
          </w:tcPr>
          <w:p>
            <w:pPr>
              <w:pStyle w:val="normal11"/>
              <w:keepLines/>
              <w:spacing w:lineRule="auto" w:line="264" w:before="40" w:after="40"/>
              <w:ind w:hanging="0"/>
              <w:jc w:val="start"/>
              <w:rPr/>
            </w:pPr>
            <w:r>
              <w:rPr>
                <w:sz w:val="17"/>
                <w:szCs w:val="17"/>
              </w:rPr>
              <w:t>Sí</w:t>
            </w:r>
          </w:p>
        </w:tc>
        <w:tc>
          <w:tcPr>
            <w:tcW w:w="760" w:type="dxa"/>
            <w:tcBorders>
              <w:bottom w:val="single" w:sz="2" w:space="0" w:color="BFBFBF"/>
            </w:tcBorders>
          </w:tcPr>
          <w:p>
            <w:pPr>
              <w:pStyle w:val="normal11"/>
              <w:keepLines/>
              <w:spacing w:lineRule="auto" w:line="264" w:before="40" w:after="40"/>
              <w:ind w:hanging="0"/>
              <w:jc w:val="start"/>
              <w:rPr/>
            </w:pPr>
            <w:r>
              <w:rPr>
                <w:sz w:val="17"/>
                <w:szCs w:val="17"/>
              </w:rPr>
              <w:t>No</w:t>
            </w:r>
          </w:p>
        </w:tc>
        <w:tc>
          <w:tcPr>
            <w:tcW w:w="994" w:type="dxa"/>
            <w:tcBorders>
              <w:bottom w:val="single" w:sz="2" w:space="0" w:color="BFBFBF"/>
            </w:tcBorders>
          </w:tcPr>
          <w:p>
            <w:pPr>
              <w:pStyle w:val="normal11"/>
              <w:keepLines/>
              <w:spacing w:lineRule="auto" w:line="264" w:before="40" w:after="40"/>
              <w:ind w:hanging="0"/>
              <w:jc w:val="start"/>
              <w:rPr/>
            </w:pPr>
            <w:r>
              <w:rPr>
                <w:sz w:val="17"/>
                <w:szCs w:val="17"/>
              </w:rPr>
              <w:t>No</w:t>
            </w:r>
          </w:p>
        </w:tc>
        <w:tc>
          <w:tcPr>
            <w:tcW w:w="1053" w:type="dxa"/>
            <w:tcBorders>
              <w:bottom w:val="single" w:sz="2" w:space="0" w:color="BFBFBF"/>
            </w:tcBorders>
          </w:tcPr>
          <w:p>
            <w:pPr>
              <w:pStyle w:val="normal11"/>
              <w:keepLines/>
              <w:spacing w:lineRule="auto" w:line="264" w:before="40" w:after="40"/>
              <w:ind w:hanging="0"/>
              <w:jc w:val="start"/>
              <w:rPr/>
            </w:pPr>
            <w:r>
              <w:rPr>
                <w:sz w:val="17"/>
                <w:szCs w:val="17"/>
              </w:rPr>
              <w:t>No</w:t>
            </w:r>
          </w:p>
        </w:tc>
        <w:tc>
          <w:tcPr>
            <w:tcW w:w="1111" w:type="dxa"/>
            <w:tcBorders>
              <w:bottom w:val="single" w:sz="2" w:space="0" w:color="BFBFBF"/>
            </w:tcBorders>
          </w:tcPr>
          <w:p>
            <w:pPr>
              <w:pStyle w:val="normal11"/>
              <w:keepLines/>
              <w:spacing w:lineRule="auto" w:line="264" w:before="40" w:after="40"/>
              <w:ind w:hanging="0"/>
              <w:jc w:val="start"/>
              <w:rPr/>
            </w:pPr>
            <w:r>
              <w:rPr>
                <w:sz w:val="17"/>
                <w:szCs w:val="17"/>
              </w:rPr>
              <w:t>No</w:t>
            </w:r>
          </w:p>
        </w:tc>
        <w:tc>
          <w:tcPr>
            <w:tcW w:w="2050" w:type="dxa"/>
            <w:tcBorders>
              <w:bottom w:val="single" w:sz="2" w:space="0" w:color="BFBFBF"/>
            </w:tcBorders>
          </w:tcPr>
          <w:p>
            <w:pPr>
              <w:pStyle w:val="normal11"/>
              <w:keepLines/>
              <w:spacing w:lineRule="auto" w:line="264" w:before="40" w:after="40"/>
              <w:ind w:hanging="0"/>
              <w:jc w:val="start"/>
              <w:rPr/>
            </w:pPr>
            <w:r>
              <w:rPr>
                <w:sz w:val="17"/>
                <w:szCs w:val="17"/>
              </w:rPr>
              <w:t>Solo consulta.</w:t>
            </w:r>
          </w:p>
        </w:tc>
      </w:tr>
      <w:tr>
        <w:trPr>
          <w:cantSplit/>
        </w:trPr>
        <w:tc>
          <w:tcPr>
            <w:tcW w:w="1053" w:type="dxa"/>
            <w:tcBorders>
              <w:bottom w:val="single" w:sz="2" w:space="0" w:color="BFBFBF"/>
            </w:tcBorders>
          </w:tcPr>
          <w:p>
            <w:pPr>
              <w:pStyle w:val="normal11"/>
              <w:keepLines/>
              <w:spacing w:lineRule="auto" w:line="264" w:before="40" w:after="40"/>
              <w:ind w:hanging="0"/>
              <w:jc w:val="start"/>
              <w:rPr/>
            </w:pPr>
            <w:r>
              <w:rPr>
                <w:sz w:val="17"/>
                <w:szCs w:val="17"/>
              </w:rPr>
              <w:t>UI-005/006</w:t>
            </w:r>
          </w:p>
        </w:tc>
        <w:tc>
          <w:tcPr>
            <w:tcW w:w="1462" w:type="dxa"/>
            <w:tcBorders>
              <w:bottom w:val="single" w:sz="2" w:space="0" w:color="BFBFBF"/>
            </w:tcBorders>
          </w:tcPr>
          <w:p>
            <w:pPr>
              <w:pStyle w:val="normal11"/>
              <w:keepLines/>
              <w:spacing w:lineRule="auto" w:line="264" w:before="40" w:after="40"/>
              <w:ind w:hanging="0"/>
              <w:jc w:val="start"/>
              <w:rPr/>
            </w:pPr>
            <w:r>
              <w:rPr>
                <w:sz w:val="17"/>
                <w:szCs w:val="17"/>
              </w:rPr>
              <w:t>AC-07</w:t>
            </w:r>
          </w:p>
        </w:tc>
        <w:tc>
          <w:tcPr>
            <w:tcW w:w="877" w:type="dxa"/>
            <w:tcBorders>
              <w:bottom w:val="single" w:sz="2" w:space="0" w:color="BFBFBF"/>
            </w:tcBorders>
          </w:tcPr>
          <w:p>
            <w:pPr>
              <w:pStyle w:val="normal11"/>
              <w:keepLines/>
              <w:spacing w:lineRule="auto" w:line="264" w:before="40" w:after="40"/>
              <w:ind w:hanging="0"/>
              <w:jc w:val="start"/>
              <w:rPr/>
            </w:pPr>
            <w:r>
              <w:rPr>
                <w:sz w:val="17"/>
                <w:szCs w:val="17"/>
              </w:rPr>
              <w:t>Sí</w:t>
            </w:r>
          </w:p>
        </w:tc>
        <w:tc>
          <w:tcPr>
            <w:tcW w:w="760" w:type="dxa"/>
            <w:tcBorders>
              <w:bottom w:val="single" w:sz="2" w:space="0" w:color="BFBFBF"/>
            </w:tcBorders>
          </w:tcPr>
          <w:p>
            <w:pPr>
              <w:pStyle w:val="normal11"/>
              <w:keepLines/>
              <w:spacing w:lineRule="auto" w:line="264" w:before="40" w:after="40"/>
              <w:ind w:hanging="0"/>
              <w:jc w:val="start"/>
              <w:rPr/>
            </w:pPr>
            <w:r>
              <w:rPr>
                <w:sz w:val="17"/>
                <w:szCs w:val="17"/>
              </w:rPr>
              <w:t>No</w:t>
            </w:r>
          </w:p>
        </w:tc>
        <w:tc>
          <w:tcPr>
            <w:tcW w:w="994" w:type="dxa"/>
            <w:tcBorders>
              <w:bottom w:val="single" w:sz="2" w:space="0" w:color="BFBFBF"/>
            </w:tcBorders>
          </w:tcPr>
          <w:p>
            <w:pPr>
              <w:pStyle w:val="normal11"/>
              <w:keepLines/>
              <w:spacing w:lineRule="auto" w:line="264" w:before="40" w:after="40"/>
              <w:ind w:hanging="0"/>
              <w:jc w:val="start"/>
              <w:rPr/>
            </w:pPr>
            <w:r>
              <w:rPr>
                <w:sz w:val="17"/>
                <w:szCs w:val="17"/>
              </w:rPr>
              <w:t>No</w:t>
            </w:r>
          </w:p>
        </w:tc>
        <w:tc>
          <w:tcPr>
            <w:tcW w:w="1053" w:type="dxa"/>
            <w:tcBorders>
              <w:bottom w:val="single" w:sz="2" w:space="0" w:color="BFBFBF"/>
            </w:tcBorders>
          </w:tcPr>
          <w:p>
            <w:pPr>
              <w:pStyle w:val="normal11"/>
              <w:keepLines/>
              <w:spacing w:lineRule="auto" w:line="264" w:before="40" w:after="40"/>
              <w:ind w:hanging="0"/>
              <w:jc w:val="start"/>
              <w:rPr/>
            </w:pPr>
            <w:r>
              <w:rPr>
                <w:sz w:val="17"/>
                <w:szCs w:val="17"/>
              </w:rPr>
              <w:t>No</w:t>
            </w:r>
          </w:p>
        </w:tc>
        <w:tc>
          <w:tcPr>
            <w:tcW w:w="1111" w:type="dxa"/>
            <w:tcBorders>
              <w:bottom w:val="single" w:sz="2" w:space="0" w:color="BFBFBF"/>
            </w:tcBorders>
          </w:tcPr>
          <w:p>
            <w:pPr>
              <w:pStyle w:val="normal11"/>
              <w:keepLines/>
              <w:spacing w:lineRule="auto" w:line="264" w:before="40" w:after="40"/>
              <w:ind w:hanging="0"/>
              <w:jc w:val="start"/>
              <w:rPr/>
            </w:pPr>
            <w:r>
              <w:rPr>
                <w:sz w:val="17"/>
                <w:szCs w:val="17"/>
              </w:rPr>
              <w:t>PDF hoja de vida</w:t>
            </w:r>
          </w:p>
        </w:tc>
        <w:tc>
          <w:tcPr>
            <w:tcW w:w="2050" w:type="dxa"/>
            <w:tcBorders>
              <w:bottom w:val="single" w:sz="2" w:space="0" w:color="BFBFBF"/>
            </w:tcBorders>
          </w:tcPr>
          <w:p>
            <w:pPr>
              <w:pStyle w:val="normal11"/>
              <w:keepLines/>
              <w:spacing w:lineRule="auto" w:line="264" w:before="40" w:after="40"/>
              <w:ind w:hanging="0"/>
              <w:jc w:val="start"/>
              <w:rPr/>
            </w:pPr>
            <w:r>
              <w:rPr>
                <w:sz w:val="17"/>
                <w:szCs w:val="17"/>
              </w:rPr>
              <w:t>Dentro del tenant auditado.</w:t>
            </w:r>
          </w:p>
        </w:tc>
      </w:tr>
      <w:tr>
        <w:trPr>
          <w:cantSplit/>
        </w:trPr>
        <w:tc>
          <w:tcPr>
            <w:tcW w:w="1053" w:type="dxa"/>
            <w:tcBorders>
              <w:bottom w:val="single" w:sz="2" w:space="0" w:color="BFBFBF"/>
            </w:tcBorders>
          </w:tcPr>
          <w:p>
            <w:pPr>
              <w:pStyle w:val="normal11"/>
              <w:keepLines/>
              <w:spacing w:lineRule="auto" w:line="264" w:before="40" w:after="40"/>
              <w:ind w:hanging="0"/>
              <w:jc w:val="start"/>
              <w:rPr/>
            </w:pPr>
            <w:r>
              <w:rPr>
                <w:sz w:val="17"/>
                <w:szCs w:val="17"/>
              </w:rPr>
              <w:t>UI-008</w:t>
            </w:r>
          </w:p>
        </w:tc>
        <w:tc>
          <w:tcPr>
            <w:tcW w:w="1462" w:type="dxa"/>
            <w:tcBorders>
              <w:bottom w:val="single" w:sz="2" w:space="0" w:color="BFBFBF"/>
            </w:tcBorders>
          </w:tcPr>
          <w:p>
            <w:pPr>
              <w:pStyle w:val="normal11"/>
              <w:keepLines/>
              <w:spacing w:lineRule="auto" w:line="264" w:before="40" w:after="40"/>
              <w:ind w:hanging="0"/>
              <w:jc w:val="start"/>
              <w:rPr/>
            </w:pPr>
            <w:r>
              <w:rPr>
                <w:sz w:val="17"/>
                <w:szCs w:val="17"/>
              </w:rPr>
              <w:t>AC-01</w:t>
            </w:r>
          </w:p>
        </w:tc>
        <w:tc>
          <w:tcPr>
            <w:tcW w:w="877" w:type="dxa"/>
            <w:tcBorders>
              <w:bottom w:val="single" w:sz="2" w:space="0" w:color="BFBFBF"/>
            </w:tcBorders>
          </w:tcPr>
          <w:p>
            <w:pPr>
              <w:pStyle w:val="normal11"/>
              <w:keepLines/>
              <w:spacing w:lineRule="auto" w:line="264" w:before="40" w:after="40"/>
              <w:ind w:hanging="0"/>
              <w:jc w:val="start"/>
              <w:rPr/>
            </w:pPr>
            <w:r>
              <w:rPr>
                <w:sz w:val="17"/>
                <w:szCs w:val="17"/>
              </w:rPr>
              <w:t>Sí</w:t>
            </w:r>
          </w:p>
        </w:tc>
        <w:tc>
          <w:tcPr>
            <w:tcW w:w="760" w:type="dxa"/>
            <w:tcBorders>
              <w:bottom w:val="single" w:sz="2" w:space="0" w:color="BFBFBF"/>
            </w:tcBorders>
          </w:tcPr>
          <w:p>
            <w:pPr>
              <w:pStyle w:val="normal11"/>
              <w:keepLines/>
              <w:spacing w:lineRule="auto" w:line="264" w:before="40" w:after="40"/>
              <w:ind w:hanging="0"/>
              <w:jc w:val="start"/>
              <w:rPr/>
            </w:pPr>
            <w:r>
              <w:rPr>
                <w:sz w:val="17"/>
                <w:szCs w:val="17"/>
              </w:rPr>
              <w:t>Sí</w:t>
            </w:r>
          </w:p>
        </w:tc>
        <w:tc>
          <w:tcPr>
            <w:tcW w:w="994" w:type="dxa"/>
            <w:tcBorders>
              <w:bottom w:val="single" w:sz="2" w:space="0" w:color="BFBFBF"/>
            </w:tcBorders>
          </w:tcPr>
          <w:p>
            <w:pPr>
              <w:pStyle w:val="normal11"/>
              <w:keepLines/>
              <w:spacing w:lineRule="auto" w:line="264" w:before="40" w:after="40"/>
              <w:ind w:hanging="0"/>
              <w:jc w:val="start"/>
              <w:rPr/>
            </w:pPr>
            <w:r>
              <w:rPr>
                <w:sz w:val="17"/>
                <w:szCs w:val="17"/>
              </w:rPr>
              <w:t>No</w:t>
            </w:r>
          </w:p>
        </w:tc>
        <w:tc>
          <w:tcPr>
            <w:tcW w:w="1053" w:type="dxa"/>
            <w:tcBorders>
              <w:bottom w:val="single" w:sz="2" w:space="0" w:color="BFBFBF"/>
            </w:tcBorders>
          </w:tcPr>
          <w:p>
            <w:pPr>
              <w:pStyle w:val="normal11"/>
              <w:keepLines/>
              <w:spacing w:lineRule="auto" w:line="264" w:before="40" w:after="40"/>
              <w:ind w:hanging="0"/>
              <w:jc w:val="start"/>
              <w:rPr/>
            </w:pPr>
            <w:r>
              <w:rPr>
                <w:sz w:val="17"/>
                <w:szCs w:val="17"/>
              </w:rPr>
              <w:t>No</w:t>
            </w:r>
          </w:p>
        </w:tc>
        <w:tc>
          <w:tcPr>
            <w:tcW w:w="1111" w:type="dxa"/>
            <w:tcBorders>
              <w:bottom w:val="single" w:sz="2" w:space="0" w:color="BFBFBF"/>
            </w:tcBorders>
          </w:tcPr>
          <w:p>
            <w:pPr>
              <w:pStyle w:val="normal11"/>
              <w:keepLines/>
              <w:spacing w:lineRule="auto" w:line="264" w:before="40" w:after="40"/>
              <w:ind w:hanging="0"/>
              <w:jc w:val="start"/>
              <w:rPr/>
            </w:pPr>
            <w:r>
              <w:rPr>
                <w:sz w:val="17"/>
                <w:szCs w:val="17"/>
              </w:rPr>
              <w:t>Informe de errores</w:t>
            </w:r>
          </w:p>
        </w:tc>
        <w:tc>
          <w:tcPr>
            <w:tcW w:w="2050" w:type="dxa"/>
            <w:tcBorders>
              <w:bottom w:val="single" w:sz="2" w:space="0" w:color="BFBFBF"/>
            </w:tcBorders>
          </w:tcPr>
          <w:p>
            <w:pPr>
              <w:pStyle w:val="normal11"/>
              <w:keepLines/>
              <w:spacing w:lineRule="auto" w:line="264" w:before="40" w:after="40"/>
              <w:ind w:hanging="0"/>
              <w:jc w:val="start"/>
              <w:rPr/>
            </w:pPr>
            <w:r>
              <w:rPr>
                <w:sz w:val="17"/>
                <w:szCs w:val="17"/>
              </w:rPr>
              <w:t>Valida RN-001 por fila.</w:t>
            </w:r>
          </w:p>
        </w:tc>
      </w:tr>
      <w:tr>
        <w:trPr>
          <w:cantSplit/>
        </w:trPr>
        <w:tc>
          <w:tcPr>
            <w:tcW w:w="1053" w:type="dxa"/>
            <w:tcBorders>
              <w:bottom w:val="single" w:sz="2" w:space="0" w:color="BFBFBF"/>
            </w:tcBorders>
          </w:tcPr>
          <w:p>
            <w:pPr>
              <w:pStyle w:val="normal11"/>
              <w:keepLines/>
              <w:spacing w:lineRule="auto" w:line="264" w:before="40" w:after="40"/>
              <w:ind w:hanging="0"/>
              <w:jc w:val="start"/>
              <w:rPr/>
            </w:pPr>
            <w:r>
              <w:rPr>
                <w:sz w:val="17"/>
                <w:szCs w:val="17"/>
              </w:rPr>
              <w:t>UI-009</w:t>
            </w:r>
          </w:p>
        </w:tc>
        <w:tc>
          <w:tcPr>
            <w:tcW w:w="1462" w:type="dxa"/>
            <w:tcBorders>
              <w:bottom w:val="single" w:sz="2" w:space="0" w:color="BFBFBF"/>
            </w:tcBorders>
          </w:tcPr>
          <w:p>
            <w:pPr>
              <w:pStyle w:val="normal11"/>
              <w:keepLines/>
              <w:spacing w:lineRule="auto" w:line="264" w:before="40" w:after="40"/>
              <w:ind w:hanging="0"/>
              <w:jc w:val="start"/>
              <w:rPr/>
            </w:pPr>
            <w:r>
              <w:rPr>
                <w:sz w:val="17"/>
                <w:szCs w:val="17"/>
              </w:rPr>
              <w:t xml:space="preserve">AC-02, AC-04</w:t>
            </w:r>
          </w:p>
        </w:tc>
        <w:tc>
          <w:tcPr>
            <w:tcW w:w="877" w:type="dxa"/>
            <w:tcBorders>
              <w:bottom w:val="single" w:sz="2" w:space="0" w:color="BFBFBF"/>
            </w:tcBorders>
          </w:tcPr>
          <w:p>
            <w:pPr>
              <w:pStyle w:val="normal11"/>
              <w:keepLines/>
              <w:spacing w:lineRule="auto" w:line="264" w:before="40" w:after="40"/>
              <w:ind w:hanging="0"/>
              <w:jc w:val="start"/>
              <w:rPr/>
            </w:pPr>
            <w:r>
              <w:rPr>
                <w:sz w:val="17"/>
                <w:szCs w:val="17"/>
              </w:rPr>
              <w:t>No</w:t>
            </w:r>
          </w:p>
        </w:tc>
        <w:tc>
          <w:tcPr>
            <w:tcW w:w="760" w:type="dxa"/>
            <w:tcBorders>
              <w:bottom w:val="single" w:sz="2" w:space="0" w:color="BFBFBF"/>
            </w:tcBorders>
          </w:tcPr>
          <w:p>
            <w:pPr>
              <w:pStyle w:val="normal11"/>
              <w:keepLines/>
              <w:spacing w:lineRule="auto" w:line="264" w:before="40" w:after="40"/>
              <w:ind w:hanging="0"/>
              <w:jc w:val="start"/>
              <w:rPr/>
            </w:pPr>
            <w:r>
              <w:rPr>
                <w:sz w:val="17"/>
                <w:szCs w:val="17"/>
              </w:rPr>
              <w:t>Sí</w:t>
            </w:r>
          </w:p>
        </w:tc>
        <w:tc>
          <w:tcPr>
            <w:tcW w:w="994" w:type="dxa"/>
            <w:tcBorders>
              <w:bottom w:val="single" w:sz="2" w:space="0" w:color="BFBFBF"/>
            </w:tcBorders>
          </w:tcPr>
          <w:p>
            <w:pPr>
              <w:pStyle w:val="normal11"/>
              <w:keepLines/>
              <w:spacing w:lineRule="auto" w:line="264" w:before="40" w:after="40"/>
              <w:ind w:hanging="0"/>
              <w:jc w:val="start"/>
              <w:rPr/>
            </w:pPr>
            <w:r>
              <w:rPr>
                <w:sz w:val="17"/>
                <w:szCs w:val="17"/>
              </w:rPr>
              <w:t>No</w:t>
            </w:r>
          </w:p>
        </w:tc>
        <w:tc>
          <w:tcPr>
            <w:tcW w:w="1053" w:type="dxa"/>
            <w:tcBorders>
              <w:bottom w:val="single" w:sz="2" w:space="0" w:color="BFBFBF"/>
            </w:tcBorders>
          </w:tcPr>
          <w:p>
            <w:pPr>
              <w:pStyle w:val="normal11"/>
              <w:keepLines/>
              <w:spacing w:lineRule="auto" w:line="264" w:before="40" w:after="40"/>
              <w:ind w:hanging="0"/>
              <w:jc w:val="start"/>
              <w:rPr/>
            </w:pPr>
            <w:r>
              <w:rPr>
                <w:sz w:val="17"/>
                <w:szCs w:val="17"/>
              </w:rPr>
              <w:t>No</w:t>
            </w:r>
          </w:p>
        </w:tc>
        <w:tc>
          <w:tcPr>
            <w:tcW w:w="1111" w:type="dxa"/>
            <w:tcBorders>
              <w:bottom w:val="single" w:sz="2" w:space="0" w:color="BFBFBF"/>
            </w:tcBorders>
          </w:tcPr>
          <w:p>
            <w:pPr>
              <w:pStyle w:val="normal11"/>
              <w:keepLines/>
              <w:spacing w:lineRule="auto" w:line="264" w:before="40" w:after="40"/>
              <w:ind w:hanging="0"/>
              <w:jc w:val="start"/>
              <w:rPr/>
            </w:pPr>
            <w:r>
              <w:rPr>
                <w:sz w:val="17"/>
                <w:szCs w:val="17"/>
              </w:rPr>
              <w:t>No</w:t>
            </w:r>
          </w:p>
        </w:tc>
        <w:tc>
          <w:tcPr>
            <w:tcW w:w="2050" w:type="dxa"/>
            <w:tcBorders>
              <w:bottom w:val="single" w:sz="2" w:space="0" w:color="BFBFBF"/>
            </w:tcBorders>
          </w:tcPr>
          <w:p>
            <w:pPr>
              <w:pStyle w:val="normal11"/>
              <w:keepLines/>
              <w:spacing w:lineRule="auto" w:line="264" w:before="40" w:after="40"/>
              <w:ind w:hanging="0"/>
              <w:jc w:val="start"/>
              <w:rPr/>
            </w:pPr>
            <w:r>
              <w:rPr>
                <w:sz w:val="17"/>
                <w:szCs w:val="17"/>
              </w:rPr>
              <w:t xml:space="preserve">AC-02 también edita tiquetes.</w:t>
            </w:r>
          </w:p>
        </w:tc>
      </w:tr>
      <w:tr>
        <w:trPr>
          <w:cantSplit/>
        </w:trPr>
        <w:tc>
          <w:tcPr>
            <w:tcW w:w="1053" w:type="dxa"/>
            <w:tcBorders>
              <w:bottom w:val="single" w:sz="2" w:space="0" w:color="BFBFBF"/>
            </w:tcBorders>
          </w:tcPr>
          <w:p>
            <w:pPr>
              <w:pStyle w:val="normal11"/>
              <w:keepLines/>
              <w:spacing w:lineRule="auto" w:line="264" w:before="40" w:after="40"/>
              <w:ind w:hanging="0"/>
              <w:jc w:val="start"/>
              <w:rPr/>
            </w:pPr>
            <w:r>
              <w:rPr>
                <w:sz w:val="17"/>
                <w:szCs w:val="17"/>
              </w:rPr>
              <w:t>UI-010</w:t>
            </w:r>
          </w:p>
        </w:tc>
        <w:tc>
          <w:tcPr>
            <w:tcW w:w="1462" w:type="dxa"/>
            <w:tcBorders>
              <w:bottom w:val="single" w:sz="2" w:space="0" w:color="BFBFBF"/>
            </w:tcBorders>
          </w:tcPr>
          <w:p>
            <w:pPr>
              <w:pStyle w:val="normal11"/>
              <w:keepLines/>
              <w:spacing w:lineRule="auto" w:line="264" w:before="40" w:after="40"/>
              <w:ind w:hanging="0"/>
              <w:jc w:val="start"/>
              <w:rPr/>
            </w:pPr>
            <w:r>
              <w:rPr>
                <w:sz w:val="17"/>
                <w:szCs w:val="17"/>
              </w:rPr>
              <w:t>AC-01, AC-02, AC-03</w:t>
            </w:r>
          </w:p>
        </w:tc>
        <w:tc>
          <w:tcPr>
            <w:tcW w:w="877" w:type="dxa"/>
            <w:tcBorders>
              <w:bottom w:val="single" w:sz="2" w:space="0" w:color="BFBFBF"/>
            </w:tcBorders>
          </w:tcPr>
          <w:p>
            <w:pPr>
              <w:pStyle w:val="normal11"/>
              <w:keepLines/>
              <w:spacing w:lineRule="auto" w:line="264" w:before="40" w:after="40"/>
              <w:ind w:hanging="0"/>
              <w:jc w:val="start"/>
              <w:rPr/>
            </w:pPr>
            <w:r>
              <w:rPr>
                <w:sz w:val="17"/>
                <w:szCs w:val="17"/>
              </w:rPr>
              <w:t>Sí</w:t>
            </w:r>
          </w:p>
        </w:tc>
        <w:tc>
          <w:tcPr>
            <w:tcW w:w="760" w:type="dxa"/>
            <w:tcBorders>
              <w:bottom w:val="single" w:sz="2" w:space="0" w:color="BFBFBF"/>
            </w:tcBorders>
          </w:tcPr>
          <w:p>
            <w:pPr>
              <w:pStyle w:val="normal11"/>
              <w:keepLines/>
              <w:spacing w:lineRule="auto" w:line="264" w:before="40" w:after="40"/>
              <w:ind w:hanging="0"/>
              <w:jc w:val="start"/>
              <w:rPr/>
            </w:pPr>
            <w:r>
              <w:rPr>
                <w:sz w:val="17"/>
                <w:szCs w:val="17"/>
              </w:rPr>
              <w:t>No</w:t>
            </w:r>
          </w:p>
        </w:tc>
        <w:tc>
          <w:tcPr>
            <w:tcW w:w="994" w:type="dxa"/>
            <w:tcBorders>
              <w:bottom w:val="single" w:sz="2" w:space="0" w:color="BFBFBF"/>
            </w:tcBorders>
          </w:tcPr>
          <w:p>
            <w:pPr>
              <w:pStyle w:val="normal11"/>
              <w:keepLines/>
              <w:spacing w:lineRule="auto" w:line="264" w:before="40" w:after="40"/>
              <w:ind w:hanging="0"/>
              <w:jc w:val="start"/>
              <w:rPr/>
            </w:pPr>
            <w:r>
              <w:rPr>
                <w:sz w:val="17"/>
                <w:szCs w:val="17"/>
              </w:rPr>
              <w:t>No</w:t>
            </w:r>
          </w:p>
        </w:tc>
        <w:tc>
          <w:tcPr>
            <w:tcW w:w="1053" w:type="dxa"/>
            <w:tcBorders>
              <w:bottom w:val="single" w:sz="2" w:space="0" w:color="BFBFBF"/>
            </w:tcBorders>
          </w:tcPr>
          <w:p>
            <w:pPr>
              <w:pStyle w:val="normal11"/>
              <w:keepLines/>
              <w:spacing w:lineRule="auto" w:line="264" w:before="40" w:after="40"/>
              <w:ind w:hanging="0"/>
              <w:jc w:val="start"/>
              <w:rPr/>
            </w:pPr>
            <w:r>
              <w:rPr>
                <w:sz w:val="17"/>
                <w:szCs w:val="17"/>
              </w:rPr>
              <w:t>No</w:t>
            </w:r>
          </w:p>
        </w:tc>
        <w:tc>
          <w:tcPr>
            <w:tcW w:w="1111" w:type="dxa"/>
            <w:tcBorders>
              <w:bottom w:val="single" w:sz="2" w:space="0" w:color="BFBFBF"/>
            </w:tcBorders>
          </w:tcPr>
          <w:p>
            <w:pPr>
              <w:pStyle w:val="normal11"/>
              <w:keepLines/>
              <w:spacing w:lineRule="auto" w:line="264" w:before="40" w:after="40"/>
              <w:ind w:hanging="0"/>
              <w:jc w:val="start"/>
              <w:rPr/>
            </w:pPr>
            <w:r>
              <w:rPr>
                <w:sz w:val="17"/>
                <w:szCs w:val="17"/>
              </w:rPr>
              <w:t>No</w:t>
            </w:r>
          </w:p>
        </w:tc>
        <w:tc>
          <w:tcPr>
            <w:tcW w:w="2050" w:type="dxa"/>
            <w:tcBorders>
              <w:bottom w:val="single" w:sz="2" w:space="0" w:color="BFBFBF"/>
            </w:tcBorders>
          </w:tcPr>
          <w:p>
            <w:pPr>
              <w:pStyle w:val="normal11"/>
              <w:keepLines/>
              <w:spacing w:lineRule="auto" w:line="264" w:before="40" w:after="40"/>
              <w:ind w:hanging="0"/>
              <w:jc w:val="start"/>
              <w:rPr/>
            </w:pPr>
            <w:r>
              <w:rPr>
                <w:sz w:val="17"/>
                <w:szCs w:val="17"/>
              </w:rPr>
              <w:t>Todos los tiquetes del tenant.</w:t>
            </w:r>
          </w:p>
        </w:tc>
      </w:tr>
      <w:tr>
        <w:trPr>
          <w:cantSplit/>
        </w:trPr>
        <w:tc>
          <w:tcPr>
            <w:tcW w:w="1053" w:type="dxa"/>
            <w:tcBorders>
              <w:bottom w:val="single" w:sz="2" w:space="0" w:color="BFBFBF"/>
            </w:tcBorders>
          </w:tcPr>
          <w:p>
            <w:pPr>
              <w:pStyle w:val="normal11"/>
              <w:keepLines/>
              <w:spacing w:lineRule="auto" w:line="264" w:before="40" w:after="40"/>
              <w:ind w:hanging="0"/>
              <w:jc w:val="start"/>
              <w:rPr/>
            </w:pPr>
            <w:r>
              <w:rPr>
                <w:sz w:val="17"/>
                <w:szCs w:val="17"/>
              </w:rPr>
              <w:t>UI-010</w:t>
            </w:r>
          </w:p>
        </w:tc>
        <w:tc>
          <w:tcPr>
            <w:tcW w:w="1462" w:type="dxa"/>
            <w:tcBorders>
              <w:bottom w:val="single" w:sz="2" w:space="0" w:color="BFBFBF"/>
            </w:tcBorders>
          </w:tcPr>
          <w:p>
            <w:pPr>
              <w:pStyle w:val="normal11"/>
              <w:keepLines/>
              <w:spacing w:lineRule="auto" w:line="264" w:before="40" w:after="40"/>
              <w:ind w:hanging="0"/>
              <w:jc w:val="start"/>
              <w:rPr/>
            </w:pPr>
            <w:r>
              <w:rPr>
                <w:sz w:val="17"/>
                <w:szCs w:val="17"/>
              </w:rPr>
              <w:t>AC-04</w:t>
            </w:r>
          </w:p>
        </w:tc>
        <w:tc>
          <w:tcPr>
            <w:tcW w:w="877" w:type="dxa"/>
            <w:tcBorders>
              <w:bottom w:val="single" w:sz="2" w:space="0" w:color="BFBFBF"/>
            </w:tcBorders>
          </w:tcPr>
          <w:p>
            <w:pPr>
              <w:pStyle w:val="normal11"/>
              <w:keepLines/>
              <w:spacing w:lineRule="auto" w:line="264" w:before="40" w:after="40"/>
              <w:ind w:hanging="0"/>
              <w:jc w:val="start"/>
              <w:rPr/>
            </w:pPr>
            <w:r>
              <w:rPr>
                <w:sz w:val="17"/>
                <w:szCs w:val="17"/>
              </w:rPr>
              <w:t>Propios</w:t>
            </w:r>
          </w:p>
        </w:tc>
        <w:tc>
          <w:tcPr>
            <w:tcW w:w="760" w:type="dxa"/>
            <w:tcBorders>
              <w:bottom w:val="single" w:sz="2" w:space="0" w:color="BFBFBF"/>
            </w:tcBorders>
          </w:tcPr>
          <w:p>
            <w:pPr>
              <w:pStyle w:val="normal11"/>
              <w:keepLines/>
              <w:spacing w:lineRule="auto" w:line="264" w:before="40" w:after="40"/>
              <w:ind w:hanging="0"/>
              <w:jc w:val="start"/>
              <w:rPr/>
            </w:pPr>
            <w:r>
              <w:rPr>
                <w:sz w:val="17"/>
                <w:szCs w:val="17"/>
              </w:rPr>
              <w:t>No</w:t>
            </w:r>
          </w:p>
        </w:tc>
        <w:tc>
          <w:tcPr>
            <w:tcW w:w="994" w:type="dxa"/>
            <w:tcBorders>
              <w:bottom w:val="single" w:sz="2" w:space="0" w:color="BFBFBF"/>
            </w:tcBorders>
          </w:tcPr>
          <w:p>
            <w:pPr>
              <w:pStyle w:val="normal11"/>
              <w:keepLines/>
              <w:spacing w:lineRule="auto" w:line="264" w:before="40" w:after="40"/>
              <w:ind w:hanging="0"/>
              <w:jc w:val="start"/>
              <w:rPr/>
            </w:pPr>
            <w:r>
              <w:rPr>
                <w:sz w:val="17"/>
                <w:szCs w:val="17"/>
              </w:rPr>
              <w:t>No</w:t>
            </w:r>
          </w:p>
        </w:tc>
        <w:tc>
          <w:tcPr>
            <w:tcW w:w="1053" w:type="dxa"/>
            <w:tcBorders>
              <w:bottom w:val="single" w:sz="2" w:space="0" w:color="BFBFBF"/>
            </w:tcBorders>
          </w:tcPr>
          <w:p>
            <w:pPr>
              <w:pStyle w:val="normal11"/>
              <w:keepLines/>
              <w:spacing w:lineRule="auto" w:line="264" w:before="40" w:after="40"/>
              <w:ind w:hanging="0"/>
              <w:jc w:val="start"/>
              <w:rPr/>
            </w:pPr>
            <w:r>
              <w:rPr>
                <w:sz w:val="17"/>
                <w:szCs w:val="17"/>
              </w:rPr>
              <w:t>No</w:t>
            </w:r>
          </w:p>
        </w:tc>
        <w:tc>
          <w:tcPr>
            <w:tcW w:w="1111" w:type="dxa"/>
            <w:tcBorders>
              <w:bottom w:val="single" w:sz="2" w:space="0" w:color="BFBFBF"/>
            </w:tcBorders>
          </w:tcPr>
          <w:p>
            <w:pPr>
              <w:pStyle w:val="normal11"/>
              <w:keepLines/>
              <w:spacing w:lineRule="auto" w:line="264" w:before="40" w:after="40"/>
              <w:ind w:hanging="0"/>
              <w:jc w:val="start"/>
              <w:rPr/>
            </w:pPr>
            <w:r>
              <w:rPr>
                <w:sz w:val="17"/>
                <w:szCs w:val="17"/>
              </w:rPr>
              <w:t>No</w:t>
            </w:r>
          </w:p>
        </w:tc>
        <w:tc>
          <w:tcPr>
            <w:tcW w:w="2050" w:type="dxa"/>
            <w:tcBorders>
              <w:bottom w:val="single" w:sz="2" w:space="0" w:color="BFBFBF"/>
            </w:tcBorders>
          </w:tcPr>
          <w:p>
            <w:pPr>
              <w:pStyle w:val="normal11"/>
              <w:keepLines/>
              <w:spacing w:lineRule="auto" w:line="264" w:before="40" w:after="40"/>
              <w:ind w:hanging="0"/>
              <w:jc w:val="start"/>
              <w:rPr/>
            </w:pPr>
            <w:r>
              <w:rPr>
                <w:sz w:val="17"/>
                <w:szCs w:val="17"/>
              </w:rPr>
              <w:t>Solo tiquetes reportados por el usuario.</w:t>
            </w:r>
          </w:p>
        </w:tc>
      </w:tr>
      <w:tr>
        <w:trPr>
          <w:cantSplit/>
        </w:trPr>
        <w:tc>
          <w:tcPr>
            <w:tcW w:w="1053" w:type="dxa"/>
            <w:tcBorders>
              <w:bottom w:val="single" w:sz="2" w:space="0" w:color="BFBFBF"/>
            </w:tcBorders>
          </w:tcPr>
          <w:p>
            <w:pPr>
              <w:pStyle w:val="normal11"/>
              <w:keepLines/>
              <w:spacing w:lineRule="auto" w:line="264" w:before="40" w:after="40"/>
              <w:ind w:hanging="0"/>
              <w:jc w:val="start"/>
              <w:rPr/>
            </w:pPr>
            <w:r>
              <w:rPr>
                <w:sz w:val="17"/>
                <w:szCs w:val="17"/>
              </w:rPr>
              <w:t>UI-010</w:t>
            </w:r>
          </w:p>
        </w:tc>
        <w:tc>
          <w:tcPr>
            <w:tcW w:w="1462" w:type="dxa"/>
            <w:tcBorders>
              <w:bottom w:val="single" w:sz="2" w:space="0" w:color="BFBFBF"/>
            </w:tcBorders>
          </w:tcPr>
          <w:p>
            <w:pPr>
              <w:pStyle w:val="normal11"/>
              <w:keepLines/>
              <w:spacing w:lineRule="auto" w:line="264" w:before="40" w:after="40"/>
              <w:ind w:hanging="0"/>
              <w:jc w:val="start"/>
              <w:rPr/>
            </w:pPr>
            <w:r>
              <w:rPr>
                <w:sz w:val="17"/>
                <w:szCs w:val="17"/>
              </w:rPr>
              <w:t>AC-07</w:t>
            </w:r>
          </w:p>
        </w:tc>
        <w:tc>
          <w:tcPr>
            <w:tcW w:w="877" w:type="dxa"/>
            <w:tcBorders>
              <w:bottom w:val="single" w:sz="2" w:space="0" w:color="BFBFBF"/>
            </w:tcBorders>
          </w:tcPr>
          <w:p>
            <w:pPr>
              <w:pStyle w:val="normal11"/>
              <w:keepLines/>
              <w:spacing w:lineRule="auto" w:line="264" w:before="40" w:after="40"/>
              <w:ind w:hanging="0"/>
              <w:jc w:val="start"/>
              <w:rPr/>
            </w:pPr>
            <w:r>
              <w:rPr>
                <w:sz w:val="17"/>
                <w:szCs w:val="17"/>
              </w:rPr>
              <w:t>Sí</w:t>
            </w:r>
          </w:p>
        </w:tc>
        <w:tc>
          <w:tcPr>
            <w:tcW w:w="760" w:type="dxa"/>
            <w:tcBorders>
              <w:bottom w:val="single" w:sz="2" w:space="0" w:color="BFBFBF"/>
            </w:tcBorders>
          </w:tcPr>
          <w:p>
            <w:pPr>
              <w:pStyle w:val="normal11"/>
              <w:keepLines/>
              <w:spacing w:lineRule="auto" w:line="264" w:before="40" w:after="40"/>
              <w:ind w:hanging="0"/>
              <w:jc w:val="start"/>
              <w:rPr/>
            </w:pPr>
            <w:r>
              <w:rPr>
                <w:sz w:val="17"/>
                <w:szCs w:val="17"/>
              </w:rPr>
              <w:t>No</w:t>
            </w:r>
          </w:p>
        </w:tc>
        <w:tc>
          <w:tcPr>
            <w:tcW w:w="994" w:type="dxa"/>
            <w:tcBorders>
              <w:bottom w:val="single" w:sz="2" w:space="0" w:color="BFBFBF"/>
            </w:tcBorders>
          </w:tcPr>
          <w:p>
            <w:pPr>
              <w:pStyle w:val="normal11"/>
              <w:keepLines/>
              <w:spacing w:lineRule="auto" w:line="264" w:before="40" w:after="40"/>
              <w:ind w:hanging="0"/>
              <w:jc w:val="start"/>
              <w:rPr/>
            </w:pPr>
            <w:r>
              <w:rPr>
                <w:sz w:val="17"/>
                <w:szCs w:val="17"/>
              </w:rPr>
              <w:t>No</w:t>
            </w:r>
          </w:p>
        </w:tc>
        <w:tc>
          <w:tcPr>
            <w:tcW w:w="1053" w:type="dxa"/>
            <w:tcBorders>
              <w:bottom w:val="single" w:sz="2" w:space="0" w:color="BFBFBF"/>
            </w:tcBorders>
          </w:tcPr>
          <w:p>
            <w:pPr>
              <w:pStyle w:val="normal11"/>
              <w:keepLines/>
              <w:spacing w:lineRule="auto" w:line="264" w:before="40" w:after="40"/>
              <w:ind w:hanging="0"/>
              <w:jc w:val="start"/>
              <w:rPr/>
            </w:pPr>
            <w:r>
              <w:rPr>
                <w:sz w:val="17"/>
                <w:szCs w:val="17"/>
              </w:rPr>
              <w:t>No</w:t>
            </w:r>
          </w:p>
        </w:tc>
        <w:tc>
          <w:tcPr>
            <w:tcW w:w="1111" w:type="dxa"/>
            <w:tcBorders>
              <w:bottom w:val="single" w:sz="2" w:space="0" w:color="BFBFBF"/>
            </w:tcBorders>
          </w:tcPr>
          <w:p>
            <w:pPr>
              <w:pStyle w:val="normal11"/>
              <w:keepLines/>
              <w:spacing w:lineRule="auto" w:line="264" w:before="40" w:after="40"/>
              <w:ind w:hanging="0"/>
              <w:jc w:val="start"/>
              <w:rPr/>
            </w:pPr>
            <w:r>
              <w:rPr>
                <w:sz w:val="17"/>
                <w:szCs w:val="17"/>
              </w:rPr>
              <w:t>No</w:t>
            </w:r>
          </w:p>
        </w:tc>
        <w:tc>
          <w:tcPr>
            <w:tcW w:w="2050" w:type="dxa"/>
            <w:tcBorders>
              <w:bottom w:val="single" w:sz="2" w:space="0" w:color="BFBFBF"/>
            </w:tcBorders>
          </w:tcPr>
          <w:p>
            <w:pPr>
              <w:pStyle w:val="normal11"/>
              <w:keepLines/>
              <w:spacing w:lineRule="auto" w:line="264" w:before="40" w:after="40"/>
              <w:ind w:hanging="0"/>
              <w:jc w:val="start"/>
              <w:rPr/>
            </w:pPr>
            <w:r>
              <w:rPr>
                <w:sz w:val="17"/>
                <w:szCs w:val="17"/>
              </w:rPr>
              <w:t>Solo consulta.</w:t>
            </w:r>
          </w:p>
        </w:tc>
      </w:tr>
      <w:tr>
        <w:trPr>
          <w:cantSplit/>
        </w:trPr>
        <w:tc>
          <w:tcPr>
            <w:tcW w:w="1053" w:type="dxa"/>
            <w:tcBorders>
              <w:bottom w:val="single" w:sz="2" w:space="0" w:color="BFBFBF"/>
            </w:tcBorders>
          </w:tcPr>
          <w:p>
            <w:pPr>
              <w:pStyle w:val="normal11"/>
              <w:keepLines/>
              <w:spacing w:lineRule="auto" w:line="264" w:before="40" w:after="40"/>
              <w:ind w:hanging="0"/>
              <w:jc w:val="start"/>
              <w:rPr/>
            </w:pPr>
            <w:r>
              <w:rPr>
                <w:sz w:val="17"/>
                <w:szCs w:val="17"/>
              </w:rPr>
              <w:t>UI-011</w:t>
            </w:r>
          </w:p>
        </w:tc>
        <w:tc>
          <w:tcPr>
            <w:tcW w:w="1462" w:type="dxa"/>
            <w:tcBorders>
              <w:bottom w:val="single" w:sz="2" w:space="0" w:color="BFBFBF"/>
            </w:tcBorders>
          </w:tcPr>
          <w:p>
            <w:pPr>
              <w:pStyle w:val="normal11"/>
              <w:keepLines/>
              <w:spacing w:lineRule="auto" w:line="264" w:before="40" w:after="40"/>
              <w:ind w:hanging="0"/>
              <w:jc w:val="start"/>
              <w:rPr/>
            </w:pPr>
            <w:r>
              <w:rPr>
                <w:sz w:val="17"/>
                <w:szCs w:val="17"/>
              </w:rPr>
              <w:t>AC-02</w:t>
            </w:r>
          </w:p>
        </w:tc>
        <w:tc>
          <w:tcPr>
            <w:tcW w:w="877" w:type="dxa"/>
            <w:tcBorders>
              <w:bottom w:val="single" w:sz="2" w:space="0" w:color="BFBFBF"/>
            </w:tcBorders>
          </w:tcPr>
          <w:p>
            <w:pPr>
              <w:pStyle w:val="normal11"/>
              <w:keepLines/>
              <w:spacing w:lineRule="auto" w:line="264" w:before="40" w:after="40"/>
              <w:ind w:hanging="0"/>
              <w:jc w:val="start"/>
              <w:rPr/>
            </w:pPr>
            <w:r>
              <w:rPr>
                <w:sz w:val="17"/>
                <w:szCs w:val="17"/>
              </w:rPr>
              <w:t>Sí</w:t>
            </w:r>
          </w:p>
        </w:tc>
        <w:tc>
          <w:tcPr>
            <w:tcW w:w="760" w:type="dxa"/>
            <w:tcBorders>
              <w:bottom w:val="single" w:sz="2" w:space="0" w:color="BFBFBF"/>
            </w:tcBorders>
          </w:tcPr>
          <w:p>
            <w:pPr>
              <w:pStyle w:val="normal11"/>
              <w:keepLines/>
              <w:spacing w:lineRule="auto" w:line="264" w:before="40" w:after="40"/>
              <w:ind w:hanging="0"/>
              <w:jc w:val="start"/>
              <w:rPr/>
            </w:pPr>
            <w:r>
              <w:rPr>
                <w:sz w:val="17"/>
                <w:szCs w:val="17"/>
              </w:rPr>
              <w:t>Asignar</w:t>
            </w:r>
          </w:p>
        </w:tc>
        <w:tc>
          <w:tcPr>
            <w:tcW w:w="994" w:type="dxa"/>
            <w:tcBorders>
              <w:bottom w:val="single" w:sz="2" w:space="0" w:color="BFBFBF"/>
            </w:tcBorders>
          </w:tcPr>
          <w:p>
            <w:pPr>
              <w:pStyle w:val="normal11"/>
              <w:keepLines/>
              <w:spacing w:lineRule="auto" w:line="264" w:before="40" w:after="40"/>
              <w:ind w:hanging="0"/>
              <w:jc w:val="start"/>
              <w:rPr/>
            </w:pPr>
            <w:r>
              <w:rPr>
                <w:sz w:val="17"/>
                <w:szCs w:val="17"/>
              </w:rPr>
              <w:t>Sí</w:t>
            </w:r>
          </w:p>
        </w:tc>
        <w:tc>
          <w:tcPr>
            <w:tcW w:w="1053" w:type="dxa"/>
            <w:tcBorders>
              <w:bottom w:val="single" w:sz="2" w:space="0" w:color="BFBFBF"/>
            </w:tcBorders>
          </w:tcPr>
          <w:p>
            <w:pPr>
              <w:pStyle w:val="normal11"/>
              <w:keepLines/>
              <w:spacing w:lineRule="auto" w:line="264" w:before="40" w:after="40"/>
              <w:ind w:hanging="0"/>
              <w:jc w:val="start"/>
              <w:rPr/>
            </w:pPr>
            <w:r>
              <w:rPr>
                <w:sz w:val="17"/>
                <w:szCs w:val="17"/>
              </w:rPr>
              <w:t>No</w:t>
            </w:r>
          </w:p>
        </w:tc>
        <w:tc>
          <w:tcPr>
            <w:tcW w:w="1111" w:type="dxa"/>
            <w:tcBorders>
              <w:bottom w:val="single" w:sz="2" w:space="0" w:color="BFBFBF"/>
            </w:tcBorders>
          </w:tcPr>
          <w:p>
            <w:pPr>
              <w:pStyle w:val="normal11"/>
              <w:keepLines/>
              <w:spacing w:lineRule="auto" w:line="264" w:before="40" w:after="40"/>
              <w:ind w:hanging="0"/>
              <w:jc w:val="start"/>
              <w:rPr/>
            </w:pPr>
            <w:r>
              <w:rPr>
                <w:sz w:val="17"/>
                <w:szCs w:val="17"/>
              </w:rPr>
              <w:t>No</w:t>
            </w:r>
          </w:p>
        </w:tc>
        <w:tc>
          <w:tcPr>
            <w:tcW w:w="2050" w:type="dxa"/>
            <w:tcBorders>
              <w:bottom w:val="single" w:sz="2" w:space="0" w:color="BFBFBF"/>
            </w:tcBorders>
          </w:tcPr>
          <w:p>
            <w:pPr>
              <w:pStyle w:val="normal11"/>
              <w:keepLines/>
              <w:spacing w:lineRule="auto" w:line="264" w:before="40" w:after="40"/>
              <w:ind w:hanging="0"/>
              <w:jc w:val="start"/>
              <w:rPr/>
            </w:pPr>
            <w:r>
              <w:rPr>
                <w:sz w:val="17"/>
                <w:szCs w:val="17"/>
              </w:rPr>
              <w:t>Solo técnicos activos (RN-003).</w:t>
            </w:r>
          </w:p>
        </w:tc>
      </w:tr>
      <w:tr>
        <w:trPr>
          <w:cantSplit/>
        </w:trPr>
        <w:tc>
          <w:tcPr>
            <w:tcW w:w="1053" w:type="dxa"/>
            <w:tcBorders>
              <w:bottom w:val="single" w:sz="2" w:space="0" w:color="BFBFBF"/>
            </w:tcBorders>
          </w:tcPr>
          <w:p>
            <w:pPr>
              <w:pStyle w:val="normal11"/>
              <w:keepLines/>
              <w:spacing w:lineRule="auto" w:line="264" w:before="40" w:after="40"/>
              <w:ind w:hanging="0"/>
              <w:jc w:val="start"/>
              <w:rPr/>
            </w:pPr>
            <w:r>
              <w:rPr>
                <w:sz w:val="17"/>
                <w:szCs w:val="17"/>
              </w:rPr>
              <w:t>UI-012/013</w:t>
            </w:r>
          </w:p>
        </w:tc>
        <w:tc>
          <w:tcPr>
            <w:tcW w:w="1462" w:type="dxa"/>
            <w:tcBorders>
              <w:bottom w:val="single" w:sz="2" w:space="0" w:color="BFBFBF"/>
            </w:tcBorders>
          </w:tcPr>
          <w:p>
            <w:pPr>
              <w:pStyle w:val="normal11"/>
              <w:keepLines/>
              <w:spacing w:lineRule="auto" w:line="264" w:before="40" w:after="40"/>
              <w:ind w:hanging="0"/>
              <w:jc w:val="start"/>
              <w:rPr/>
            </w:pPr>
            <w:r>
              <w:rPr>
                <w:sz w:val="17"/>
                <w:szCs w:val="17"/>
              </w:rPr>
              <w:t>AC-03</w:t>
            </w:r>
          </w:p>
        </w:tc>
        <w:tc>
          <w:tcPr>
            <w:tcW w:w="877" w:type="dxa"/>
            <w:tcBorders>
              <w:bottom w:val="single" w:sz="2" w:space="0" w:color="BFBFBF"/>
            </w:tcBorders>
          </w:tcPr>
          <w:p>
            <w:pPr>
              <w:pStyle w:val="normal11"/>
              <w:keepLines/>
              <w:spacing w:lineRule="auto" w:line="264" w:before="40" w:after="40"/>
              <w:ind w:hanging="0"/>
              <w:jc w:val="start"/>
              <w:rPr/>
            </w:pPr>
            <w:r>
              <w:rPr>
                <w:sz w:val="17"/>
                <w:szCs w:val="17"/>
              </w:rPr>
              <w:t>Propias</w:t>
            </w:r>
          </w:p>
        </w:tc>
        <w:tc>
          <w:tcPr>
            <w:tcW w:w="760" w:type="dxa"/>
            <w:tcBorders>
              <w:bottom w:val="single" w:sz="2" w:space="0" w:color="BFBFBF"/>
            </w:tcBorders>
          </w:tcPr>
          <w:p>
            <w:pPr>
              <w:pStyle w:val="normal11"/>
              <w:keepLines/>
              <w:spacing w:lineRule="auto" w:line="264" w:before="40" w:after="40"/>
              <w:ind w:hanging="0"/>
              <w:jc w:val="start"/>
              <w:rPr/>
            </w:pPr>
            <w:r>
              <w:rPr>
                <w:sz w:val="17"/>
                <w:szCs w:val="17"/>
              </w:rPr>
              <w:t>Sí</w:t>
            </w:r>
          </w:p>
        </w:tc>
        <w:tc>
          <w:tcPr>
            <w:tcW w:w="994" w:type="dxa"/>
            <w:tcBorders>
              <w:bottom w:val="single" w:sz="2" w:space="0" w:color="BFBFBF"/>
            </w:tcBorders>
          </w:tcPr>
          <w:p>
            <w:pPr>
              <w:pStyle w:val="normal11"/>
              <w:keepLines/>
              <w:spacing w:lineRule="auto" w:line="264" w:before="40" w:after="40"/>
              <w:ind w:hanging="0"/>
              <w:jc w:val="start"/>
              <w:rPr/>
            </w:pPr>
            <w:r>
              <w:rPr>
                <w:sz w:val="17"/>
                <w:szCs w:val="17"/>
              </w:rPr>
              <w:t>Sí</w:t>
            </w:r>
          </w:p>
        </w:tc>
        <w:tc>
          <w:tcPr>
            <w:tcW w:w="1053" w:type="dxa"/>
            <w:tcBorders>
              <w:bottom w:val="single" w:sz="2" w:space="0" w:color="BFBFBF"/>
            </w:tcBorders>
          </w:tcPr>
          <w:p>
            <w:pPr>
              <w:pStyle w:val="normal11"/>
              <w:keepLines/>
              <w:spacing w:lineRule="auto" w:line="264" w:before="40" w:after="40"/>
              <w:ind w:hanging="0"/>
              <w:jc w:val="start"/>
              <w:rPr/>
            </w:pPr>
            <w:r>
              <w:rPr>
                <w:sz w:val="17"/>
                <w:szCs w:val="17"/>
              </w:rPr>
              <w:t>No</w:t>
            </w:r>
          </w:p>
        </w:tc>
        <w:tc>
          <w:tcPr>
            <w:tcW w:w="1111" w:type="dxa"/>
            <w:tcBorders>
              <w:bottom w:val="single" w:sz="2" w:space="0" w:color="BFBFBF"/>
            </w:tcBorders>
          </w:tcPr>
          <w:p>
            <w:pPr>
              <w:pStyle w:val="normal11"/>
              <w:keepLines/>
              <w:spacing w:lineRule="auto" w:line="264" w:before="40" w:after="40"/>
              <w:ind w:hanging="0"/>
              <w:jc w:val="start"/>
              <w:rPr/>
            </w:pPr>
            <w:r>
              <w:rPr>
                <w:sz w:val="17"/>
                <w:szCs w:val="17"/>
              </w:rPr>
              <w:t>No</w:t>
            </w:r>
          </w:p>
        </w:tc>
        <w:tc>
          <w:tcPr>
            <w:tcW w:w="2050" w:type="dxa"/>
            <w:tcBorders>
              <w:bottom w:val="single" w:sz="2" w:space="0" w:color="BFBFBF"/>
            </w:tcBorders>
          </w:tcPr>
          <w:p>
            <w:pPr>
              <w:pStyle w:val="normal11"/>
              <w:keepLines/>
              <w:spacing w:lineRule="auto" w:line="264" w:before="40" w:after="40"/>
              <w:ind w:hanging="0"/>
              <w:jc w:val="start"/>
              <w:rPr/>
            </w:pPr>
            <w:r>
              <w:rPr>
                <w:sz w:val="17"/>
                <w:szCs w:val="17"/>
              </w:rPr>
              <w:t>Registra intervención y cierra.</w:t>
            </w:r>
          </w:p>
        </w:tc>
      </w:tr>
      <w:tr>
        <w:trPr>
          <w:cantSplit/>
        </w:trPr>
        <w:tc>
          <w:tcPr>
            <w:tcW w:w="1053" w:type="dxa"/>
            <w:tcBorders>
              <w:bottom w:val="single" w:sz="2" w:space="0" w:color="BFBFBF"/>
            </w:tcBorders>
          </w:tcPr>
          <w:p>
            <w:pPr>
              <w:pStyle w:val="normal11"/>
              <w:keepLines/>
              <w:spacing w:lineRule="auto" w:line="264" w:before="40" w:after="40"/>
              <w:ind w:hanging="0"/>
              <w:jc w:val="start"/>
              <w:rPr/>
            </w:pPr>
            <w:r>
              <w:rPr>
                <w:sz w:val="17"/>
                <w:szCs w:val="17"/>
              </w:rPr>
              <w:t>UI-012/013</w:t>
            </w:r>
          </w:p>
        </w:tc>
        <w:tc>
          <w:tcPr>
            <w:tcW w:w="1462" w:type="dxa"/>
            <w:tcBorders>
              <w:bottom w:val="single" w:sz="2" w:space="0" w:color="BFBFBF"/>
            </w:tcBorders>
          </w:tcPr>
          <w:p>
            <w:pPr>
              <w:pStyle w:val="normal11"/>
              <w:keepLines/>
              <w:spacing w:lineRule="auto" w:line="264" w:before="40" w:after="40"/>
              <w:ind w:hanging="0"/>
              <w:jc w:val="start"/>
              <w:rPr/>
            </w:pPr>
            <w:r>
              <w:rPr>
                <w:sz w:val="17"/>
                <w:szCs w:val="17"/>
              </w:rPr>
              <w:t>AC-01, AC-07</w:t>
            </w:r>
          </w:p>
        </w:tc>
        <w:tc>
          <w:tcPr>
            <w:tcW w:w="877" w:type="dxa"/>
            <w:tcBorders>
              <w:bottom w:val="single" w:sz="2" w:space="0" w:color="BFBFBF"/>
            </w:tcBorders>
          </w:tcPr>
          <w:p>
            <w:pPr>
              <w:pStyle w:val="normal11"/>
              <w:keepLines/>
              <w:spacing w:lineRule="auto" w:line="264" w:before="40" w:after="40"/>
              <w:ind w:hanging="0"/>
              <w:jc w:val="start"/>
              <w:rPr/>
            </w:pPr>
            <w:r>
              <w:rPr>
                <w:sz w:val="17"/>
                <w:szCs w:val="17"/>
              </w:rPr>
              <w:t>Sí</w:t>
            </w:r>
          </w:p>
        </w:tc>
        <w:tc>
          <w:tcPr>
            <w:tcW w:w="760" w:type="dxa"/>
            <w:tcBorders>
              <w:bottom w:val="single" w:sz="2" w:space="0" w:color="BFBFBF"/>
            </w:tcBorders>
          </w:tcPr>
          <w:p>
            <w:pPr>
              <w:pStyle w:val="normal11"/>
              <w:keepLines/>
              <w:spacing w:lineRule="auto" w:line="264" w:before="40" w:after="40"/>
              <w:ind w:hanging="0"/>
              <w:jc w:val="start"/>
              <w:rPr/>
            </w:pPr>
            <w:r>
              <w:rPr>
                <w:sz w:val="17"/>
                <w:szCs w:val="17"/>
              </w:rPr>
              <w:t>No</w:t>
            </w:r>
          </w:p>
        </w:tc>
        <w:tc>
          <w:tcPr>
            <w:tcW w:w="994" w:type="dxa"/>
            <w:tcBorders>
              <w:bottom w:val="single" w:sz="2" w:space="0" w:color="BFBFBF"/>
            </w:tcBorders>
          </w:tcPr>
          <w:p>
            <w:pPr>
              <w:pStyle w:val="normal11"/>
              <w:keepLines/>
              <w:spacing w:lineRule="auto" w:line="264" w:before="40" w:after="40"/>
              <w:ind w:hanging="0"/>
              <w:jc w:val="start"/>
              <w:rPr/>
            </w:pPr>
            <w:r>
              <w:rPr>
                <w:sz w:val="17"/>
                <w:szCs w:val="17"/>
              </w:rPr>
              <w:t>No</w:t>
            </w:r>
          </w:p>
        </w:tc>
        <w:tc>
          <w:tcPr>
            <w:tcW w:w="1053" w:type="dxa"/>
            <w:tcBorders>
              <w:bottom w:val="single" w:sz="2" w:space="0" w:color="BFBFBF"/>
            </w:tcBorders>
          </w:tcPr>
          <w:p>
            <w:pPr>
              <w:pStyle w:val="normal11"/>
              <w:keepLines/>
              <w:spacing w:lineRule="auto" w:line="264" w:before="40" w:after="40"/>
              <w:ind w:hanging="0"/>
              <w:jc w:val="start"/>
              <w:rPr/>
            </w:pPr>
            <w:r>
              <w:rPr>
                <w:sz w:val="17"/>
                <w:szCs w:val="17"/>
              </w:rPr>
              <w:t>No</w:t>
            </w:r>
          </w:p>
        </w:tc>
        <w:tc>
          <w:tcPr>
            <w:tcW w:w="1111" w:type="dxa"/>
            <w:tcBorders>
              <w:bottom w:val="single" w:sz="2" w:space="0" w:color="BFBFBF"/>
            </w:tcBorders>
          </w:tcPr>
          <w:p>
            <w:pPr>
              <w:pStyle w:val="normal11"/>
              <w:keepLines/>
              <w:spacing w:lineRule="auto" w:line="264" w:before="40" w:after="40"/>
              <w:ind w:hanging="0"/>
              <w:jc w:val="start"/>
              <w:rPr/>
            </w:pPr>
            <w:r>
              <w:rPr>
                <w:sz w:val="17"/>
                <w:szCs w:val="17"/>
              </w:rPr>
              <w:t>No</w:t>
            </w:r>
          </w:p>
        </w:tc>
        <w:tc>
          <w:tcPr>
            <w:tcW w:w="2050" w:type="dxa"/>
            <w:tcBorders>
              <w:bottom w:val="single" w:sz="2" w:space="0" w:color="BFBFBF"/>
            </w:tcBorders>
          </w:tcPr>
          <w:p>
            <w:pPr>
              <w:pStyle w:val="normal11"/>
              <w:keepLines/>
              <w:spacing w:lineRule="auto" w:line="264" w:before="40" w:after="40"/>
              <w:ind w:hanging="0"/>
              <w:jc w:val="start"/>
              <w:rPr/>
            </w:pPr>
            <w:r>
              <w:rPr>
                <w:sz w:val="17"/>
                <w:szCs w:val="17"/>
              </w:rPr>
              <w:t>Solo lectura.</w:t>
            </w:r>
          </w:p>
        </w:tc>
      </w:tr>
      <w:tr>
        <w:trPr>
          <w:cantSplit/>
        </w:trPr>
        <w:tc>
          <w:tcPr>
            <w:tcW w:w="1053" w:type="dxa"/>
            <w:tcBorders>
              <w:bottom w:val="single" w:sz="2" w:space="0" w:color="BFBFBF"/>
            </w:tcBorders>
          </w:tcPr>
          <w:p>
            <w:pPr>
              <w:pStyle w:val="normal11"/>
              <w:keepLines/>
              <w:spacing w:lineRule="auto" w:line="264" w:before="40" w:after="40"/>
              <w:ind w:hanging="0"/>
              <w:jc w:val="start"/>
              <w:rPr/>
            </w:pPr>
            <w:r>
              <w:rPr>
                <w:sz w:val="17"/>
                <w:szCs w:val="17"/>
              </w:rPr>
              <w:t>UI-014</w:t>
            </w:r>
          </w:p>
        </w:tc>
        <w:tc>
          <w:tcPr>
            <w:tcW w:w="1462" w:type="dxa"/>
            <w:tcBorders>
              <w:bottom w:val="single" w:sz="2" w:space="0" w:color="BFBFBF"/>
            </w:tcBorders>
          </w:tcPr>
          <w:p>
            <w:pPr>
              <w:pStyle w:val="normal11"/>
              <w:keepLines/>
              <w:spacing w:lineRule="auto" w:line="264" w:before="40" w:after="40"/>
              <w:ind w:hanging="0"/>
              <w:jc w:val="start"/>
              <w:rPr/>
            </w:pPr>
            <w:r>
              <w:rPr>
                <w:sz w:val="17"/>
                <w:szCs w:val="17"/>
              </w:rPr>
              <w:t>AC-02</w:t>
            </w:r>
          </w:p>
        </w:tc>
        <w:tc>
          <w:tcPr>
            <w:tcW w:w="877" w:type="dxa"/>
            <w:tcBorders>
              <w:bottom w:val="single" w:sz="2" w:space="0" w:color="BFBFBF"/>
            </w:tcBorders>
          </w:tcPr>
          <w:p>
            <w:pPr>
              <w:pStyle w:val="normal11"/>
              <w:keepLines/>
              <w:spacing w:lineRule="auto" w:line="264" w:before="40" w:after="40"/>
              <w:ind w:hanging="0"/>
              <w:jc w:val="start"/>
              <w:rPr/>
            </w:pPr>
            <w:r>
              <w:rPr>
                <w:sz w:val="17"/>
                <w:szCs w:val="17"/>
              </w:rPr>
              <w:t>Sí</w:t>
            </w:r>
          </w:p>
        </w:tc>
        <w:tc>
          <w:tcPr>
            <w:tcW w:w="760" w:type="dxa"/>
            <w:tcBorders>
              <w:bottom w:val="single" w:sz="2" w:space="0" w:color="BFBFBF"/>
            </w:tcBorders>
          </w:tcPr>
          <w:p>
            <w:pPr>
              <w:pStyle w:val="normal11"/>
              <w:keepLines/>
              <w:spacing w:lineRule="auto" w:line="264" w:before="40" w:after="40"/>
              <w:ind w:hanging="0"/>
              <w:jc w:val="start"/>
              <w:rPr/>
            </w:pPr>
            <w:r>
              <w:rPr>
                <w:sz w:val="17"/>
                <w:szCs w:val="17"/>
              </w:rPr>
              <w:t>No</w:t>
            </w:r>
          </w:p>
        </w:tc>
        <w:tc>
          <w:tcPr>
            <w:tcW w:w="994" w:type="dxa"/>
            <w:tcBorders>
              <w:bottom w:val="single" w:sz="2" w:space="0" w:color="BFBFBF"/>
            </w:tcBorders>
          </w:tcPr>
          <w:p>
            <w:pPr>
              <w:pStyle w:val="normal11"/>
              <w:keepLines/>
              <w:spacing w:lineRule="auto" w:line="264" w:before="40" w:after="40"/>
              <w:ind w:hanging="0"/>
              <w:jc w:val="start"/>
              <w:rPr/>
            </w:pPr>
            <w:r>
              <w:rPr>
                <w:sz w:val="17"/>
                <w:szCs w:val="17"/>
              </w:rPr>
              <w:t>Aprobar y firmar</w:t>
            </w:r>
          </w:p>
        </w:tc>
        <w:tc>
          <w:tcPr>
            <w:tcW w:w="1053" w:type="dxa"/>
            <w:tcBorders>
              <w:bottom w:val="single" w:sz="2" w:space="0" w:color="BFBFBF"/>
            </w:tcBorders>
          </w:tcPr>
          <w:p>
            <w:pPr>
              <w:pStyle w:val="normal11"/>
              <w:keepLines/>
              <w:spacing w:lineRule="auto" w:line="264" w:before="40" w:after="40"/>
              <w:ind w:hanging="0"/>
              <w:jc w:val="start"/>
              <w:rPr/>
            </w:pPr>
            <w:r>
              <w:rPr>
                <w:sz w:val="17"/>
                <w:szCs w:val="17"/>
              </w:rPr>
              <w:t>No</w:t>
            </w:r>
          </w:p>
        </w:tc>
        <w:tc>
          <w:tcPr>
            <w:tcW w:w="1111" w:type="dxa"/>
            <w:tcBorders>
              <w:bottom w:val="single" w:sz="2" w:space="0" w:color="BFBFBF"/>
            </w:tcBorders>
          </w:tcPr>
          <w:p>
            <w:pPr>
              <w:pStyle w:val="normal11"/>
              <w:keepLines/>
              <w:spacing w:lineRule="auto" w:line="264" w:before="40" w:after="40"/>
              <w:ind w:hanging="0"/>
              <w:jc w:val="start"/>
              <w:rPr/>
            </w:pPr>
            <w:r>
              <w:rPr>
                <w:sz w:val="17"/>
                <w:szCs w:val="17"/>
              </w:rPr>
              <w:t>No</w:t>
            </w:r>
          </w:p>
        </w:tc>
        <w:tc>
          <w:tcPr>
            <w:tcW w:w="2050" w:type="dxa"/>
            <w:tcBorders>
              <w:bottom w:val="single" w:sz="2" w:space="0" w:color="BFBFBF"/>
            </w:tcBorders>
          </w:tcPr>
          <w:p>
            <w:pPr>
              <w:pStyle w:val="normal11"/>
              <w:keepLines/>
              <w:spacing w:lineRule="auto" w:line="264" w:before="40" w:after="40"/>
              <w:ind w:hanging="0"/>
              <w:jc w:val="start"/>
              <w:rPr/>
            </w:pPr>
            <w:r>
              <w:rPr>
                <w:sz w:val="17"/>
                <w:szCs w:val="17"/>
              </w:rPr>
              <w:t>Tras firmar, inalterable (RN-004).</w:t>
            </w:r>
          </w:p>
        </w:tc>
      </w:tr>
      <w:tr>
        <w:trPr>
          <w:cantSplit/>
        </w:trPr>
        <w:tc>
          <w:tcPr>
            <w:tcW w:w="1053" w:type="dxa"/>
            <w:tcBorders>
              <w:bottom w:val="single" w:sz="2" w:space="0" w:color="BFBFBF"/>
            </w:tcBorders>
          </w:tcPr>
          <w:p>
            <w:pPr>
              <w:pStyle w:val="normal11"/>
              <w:keepLines/>
              <w:spacing w:lineRule="auto" w:line="264" w:before="40" w:after="40"/>
              <w:ind w:hanging="0"/>
              <w:jc w:val="start"/>
              <w:rPr/>
            </w:pPr>
            <w:r>
              <w:rPr>
                <w:sz w:val="17"/>
                <w:szCs w:val="17"/>
              </w:rPr>
              <w:t>UI-015</w:t>
            </w:r>
          </w:p>
        </w:tc>
        <w:tc>
          <w:tcPr>
            <w:tcW w:w="1462" w:type="dxa"/>
            <w:tcBorders>
              <w:bottom w:val="single" w:sz="2" w:space="0" w:color="BFBFBF"/>
            </w:tcBorders>
          </w:tcPr>
          <w:p>
            <w:pPr>
              <w:pStyle w:val="normal11"/>
              <w:keepLines/>
              <w:spacing w:lineRule="auto" w:line="264" w:before="40" w:after="40"/>
              <w:ind w:hanging="0"/>
              <w:jc w:val="start"/>
              <w:rPr/>
            </w:pPr>
            <w:r>
              <w:rPr>
                <w:sz w:val="17"/>
                <w:szCs w:val="17"/>
              </w:rPr>
              <w:t>AC-02</w:t>
            </w:r>
          </w:p>
        </w:tc>
        <w:tc>
          <w:tcPr>
            <w:tcW w:w="877" w:type="dxa"/>
            <w:tcBorders>
              <w:bottom w:val="single" w:sz="2" w:space="0" w:color="BFBFBF"/>
            </w:tcBorders>
          </w:tcPr>
          <w:p>
            <w:pPr>
              <w:pStyle w:val="normal11"/>
              <w:keepLines/>
              <w:spacing w:lineRule="auto" w:line="264" w:before="40" w:after="40"/>
              <w:ind w:hanging="0"/>
              <w:jc w:val="start"/>
              <w:rPr/>
            </w:pPr>
            <w:r>
              <w:rPr>
                <w:sz w:val="17"/>
                <w:szCs w:val="17"/>
              </w:rPr>
              <w:t>Sí</w:t>
            </w:r>
          </w:p>
        </w:tc>
        <w:tc>
          <w:tcPr>
            <w:tcW w:w="760" w:type="dxa"/>
            <w:tcBorders>
              <w:bottom w:val="single" w:sz="2" w:space="0" w:color="BFBFBF"/>
            </w:tcBorders>
          </w:tcPr>
          <w:p>
            <w:pPr>
              <w:pStyle w:val="normal11"/>
              <w:keepLines/>
              <w:spacing w:lineRule="auto" w:line="264" w:before="40" w:after="40"/>
              <w:ind w:hanging="0"/>
              <w:jc w:val="start"/>
              <w:rPr/>
            </w:pPr>
            <w:r>
              <w:rPr>
                <w:sz w:val="17"/>
                <w:szCs w:val="17"/>
              </w:rPr>
              <w:t>Sí</w:t>
            </w:r>
          </w:p>
        </w:tc>
        <w:tc>
          <w:tcPr>
            <w:tcW w:w="994" w:type="dxa"/>
            <w:tcBorders>
              <w:bottom w:val="single" w:sz="2" w:space="0" w:color="BFBFBF"/>
            </w:tcBorders>
          </w:tcPr>
          <w:p>
            <w:pPr>
              <w:pStyle w:val="normal11"/>
              <w:keepLines/>
              <w:spacing w:lineRule="auto" w:line="264" w:before="40" w:after="40"/>
              <w:ind w:hanging="0"/>
              <w:jc w:val="start"/>
              <w:rPr/>
            </w:pPr>
            <w:r>
              <w:rPr>
                <w:sz w:val="17"/>
                <w:szCs w:val="17"/>
              </w:rPr>
              <w:t>Sí</w:t>
            </w:r>
          </w:p>
        </w:tc>
        <w:tc>
          <w:tcPr>
            <w:tcW w:w="1053" w:type="dxa"/>
            <w:tcBorders>
              <w:bottom w:val="single" w:sz="2" w:space="0" w:color="BFBFBF"/>
            </w:tcBorders>
          </w:tcPr>
          <w:p>
            <w:pPr>
              <w:pStyle w:val="normal11"/>
              <w:keepLines/>
              <w:spacing w:lineRule="auto" w:line="264" w:before="40" w:after="40"/>
              <w:ind w:hanging="0"/>
              <w:jc w:val="start"/>
              <w:rPr/>
            </w:pPr>
            <w:r>
              <w:rPr>
                <w:sz w:val="17"/>
                <w:szCs w:val="17"/>
              </w:rPr>
              <w:t>Suspender</w:t>
            </w:r>
          </w:p>
        </w:tc>
        <w:tc>
          <w:tcPr>
            <w:tcW w:w="1111" w:type="dxa"/>
            <w:tcBorders>
              <w:bottom w:val="single" w:sz="2" w:space="0" w:color="BFBFBF"/>
            </w:tcBorders>
          </w:tcPr>
          <w:p>
            <w:pPr>
              <w:pStyle w:val="normal11"/>
              <w:keepLines/>
              <w:spacing w:lineRule="auto" w:line="264" w:before="40" w:after="40"/>
              <w:ind w:hanging="0"/>
              <w:jc w:val="start"/>
              <w:rPr/>
            </w:pPr>
            <w:r>
              <w:rPr>
                <w:sz w:val="17"/>
                <w:szCs w:val="17"/>
              </w:rPr>
              <w:t>No</w:t>
            </w:r>
          </w:p>
        </w:tc>
        <w:tc>
          <w:tcPr>
            <w:tcW w:w="2050" w:type="dxa"/>
            <w:tcBorders>
              <w:bottom w:val="single" w:sz="2" w:space="0" w:color="BFBFBF"/>
            </w:tcBorders>
          </w:tcPr>
          <w:p>
            <w:pPr>
              <w:pStyle w:val="normal11"/>
              <w:keepLines/>
              <w:spacing w:lineRule="auto" w:line="264" w:before="40" w:after="40"/>
              <w:ind w:hanging="0"/>
              <w:jc w:val="start"/>
              <w:rPr/>
            </w:pPr>
            <w:r>
              <w:rPr>
                <w:sz w:val="17"/>
                <w:szCs w:val="17"/>
              </w:rPr>
              <w:t>Estados activo, suspendido y finalizado.</w:t>
            </w:r>
          </w:p>
        </w:tc>
      </w:tr>
      <w:tr>
        <w:trPr>
          <w:cantSplit/>
        </w:trPr>
        <w:tc>
          <w:tcPr>
            <w:tcW w:w="1053" w:type="dxa"/>
            <w:tcBorders>
              <w:bottom w:val="single" w:sz="2" w:space="0" w:color="BFBFBF"/>
            </w:tcBorders>
          </w:tcPr>
          <w:p>
            <w:pPr>
              <w:pStyle w:val="normal11"/>
              <w:keepLines/>
              <w:spacing w:lineRule="auto" w:line="264" w:before="40" w:after="40"/>
              <w:ind w:hanging="0"/>
              <w:jc w:val="start"/>
              <w:rPr/>
            </w:pPr>
            <w:r>
              <w:rPr>
                <w:sz w:val="17"/>
                <w:szCs w:val="17"/>
              </w:rPr>
              <w:t>UI-015</w:t>
            </w:r>
          </w:p>
        </w:tc>
        <w:tc>
          <w:tcPr>
            <w:tcW w:w="1462" w:type="dxa"/>
            <w:tcBorders>
              <w:bottom w:val="single" w:sz="2" w:space="0" w:color="BFBFBF"/>
            </w:tcBorders>
          </w:tcPr>
          <w:p>
            <w:pPr>
              <w:pStyle w:val="normal11"/>
              <w:keepLines/>
              <w:spacing w:lineRule="auto" w:line="264" w:before="40" w:after="40"/>
              <w:ind w:hanging="0"/>
              <w:jc w:val="start"/>
              <w:rPr/>
            </w:pPr>
            <w:r>
              <w:rPr>
                <w:sz w:val="17"/>
                <w:szCs w:val="17"/>
              </w:rPr>
              <w:t>AC-01, AC-03, AC-05, AC-07</w:t>
            </w:r>
          </w:p>
        </w:tc>
        <w:tc>
          <w:tcPr>
            <w:tcW w:w="877" w:type="dxa"/>
            <w:tcBorders>
              <w:bottom w:val="single" w:sz="2" w:space="0" w:color="BFBFBF"/>
            </w:tcBorders>
          </w:tcPr>
          <w:p>
            <w:pPr>
              <w:pStyle w:val="normal11"/>
              <w:keepLines/>
              <w:spacing w:lineRule="auto" w:line="264" w:before="40" w:after="40"/>
              <w:ind w:hanging="0"/>
              <w:jc w:val="start"/>
              <w:rPr/>
            </w:pPr>
            <w:r>
              <w:rPr>
                <w:sz w:val="17"/>
                <w:szCs w:val="17"/>
              </w:rPr>
              <w:t>Sí</w:t>
            </w:r>
          </w:p>
        </w:tc>
        <w:tc>
          <w:tcPr>
            <w:tcW w:w="760" w:type="dxa"/>
            <w:tcBorders>
              <w:bottom w:val="single" w:sz="2" w:space="0" w:color="BFBFBF"/>
            </w:tcBorders>
          </w:tcPr>
          <w:p>
            <w:pPr>
              <w:pStyle w:val="normal11"/>
              <w:keepLines/>
              <w:spacing w:lineRule="auto" w:line="264" w:before="40" w:after="40"/>
              <w:ind w:hanging="0"/>
              <w:jc w:val="start"/>
              <w:rPr/>
            </w:pPr>
            <w:r>
              <w:rPr>
                <w:sz w:val="17"/>
                <w:szCs w:val="17"/>
              </w:rPr>
              <w:t>No</w:t>
            </w:r>
          </w:p>
        </w:tc>
        <w:tc>
          <w:tcPr>
            <w:tcW w:w="994" w:type="dxa"/>
            <w:tcBorders>
              <w:bottom w:val="single" w:sz="2" w:space="0" w:color="BFBFBF"/>
            </w:tcBorders>
          </w:tcPr>
          <w:p>
            <w:pPr>
              <w:pStyle w:val="normal11"/>
              <w:keepLines/>
              <w:spacing w:lineRule="auto" w:line="264" w:before="40" w:after="40"/>
              <w:ind w:hanging="0"/>
              <w:jc w:val="start"/>
              <w:rPr/>
            </w:pPr>
            <w:r>
              <w:rPr>
                <w:sz w:val="17"/>
                <w:szCs w:val="17"/>
              </w:rPr>
              <w:t>No</w:t>
            </w:r>
          </w:p>
        </w:tc>
        <w:tc>
          <w:tcPr>
            <w:tcW w:w="1053" w:type="dxa"/>
            <w:tcBorders>
              <w:bottom w:val="single" w:sz="2" w:space="0" w:color="BFBFBF"/>
            </w:tcBorders>
          </w:tcPr>
          <w:p>
            <w:pPr>
              <w:pStyle w:val="normal11"/>
              <w:keepLines/>
              <w:spacing w:lineRule="auto" w:line="264" w:before="40" w:after="40"/>
              <w:ind w:hanging="0"/>
              <w:jc w:val="start"/>
              <w:rPr/>
            </w:pPr>
            <w:r>
              <w:rPr>
                <w:sz w:val="17"/>
                <w:szCs w:val="17"/>
              </w:rPr>
              <w:t>No</w:t>
            </w:r>
          </w:p>
        </w:tc>
        <w:tc>
          <w:tcPr>
            <w:tcW w:w="1111" w:type="dxa"/>
            <w:tcBorders>
              <w:bottom w:val="single" w:sz="2" w:space="0" w:color="BFBFBF"/>
            </w:tcBorders>
          </w:tcPr>
          <w:p>
            <w:pPr>
              <w:pStyle w:val="normal11"/>
              <w:keepLines/>
              <w:spacing w:lineRule="auto" w:line="264" w:before="40" w:after="40"/>
              <w:ind w:hanging="0"/>
              <w:jc w:val="start"/>
              <w:rPr/>
            </w:pPr>
            <w:r>
              <w:rPr>
                <w:sz w:val="17"/>
                <w:szCs w:val="17"/>
              </w:rPr>
              <w:t>No</w:t>
            </w:r>
          </w:p>
        </w:tc>
        <w:tc>
          <w:tcPr>
            <w:tcW w:w="2050" w:type="dxa"/>
            <w:tcBorders>
              <w:bottom w:val="single" w:sz="2" w:space="0" w:color="BFBFBF"/>
            </w:tcBorders>
          </w:tcPr>
          <w:p>
            <w:pPr>
              <w:pStyle w:val="normal11"/>
              <w:keepLines/>
              <w:spacing w:lineRule="auto" w:line="264" w:before="40" w:after="40"/>
              <w:ind w:hanging="0"/>
              <w:jc w:val="start"/>
              <w:rPr/>
            </w:pPr>
            <w:r>
              <w:rPr>
                <w:sz w:val="17"/>
                <w:szCs w:val="17"/>
              </w:rPr>
              <w:t>Solo consulta.</w:t>
            </w:r>
          </w:p>
        </w:tc>
      </w:tr>
      <w:tr>
        <w:trPr>
          <w:cantSplit/>
        </w:trPr>
        <w:tc>
          <w:tcPr>
            <w:tcW w:w="1053" w:type="dxa"/>
            <w:tcBorders>
              <w:bottom w:val="single" w:sz="2" w:space="0" w:color="BFBFBF"/>
            </w:tcBorders>
          </w:tcPr>
          <w:p>
            <w:pPr>
              <w:pStyle w:val="normal11"/>
              <w:keepLines/>
              <w:spacing w:lineRule="auto" w:line="264" w:before="40" w:after="40"/>
              <w:ind w:hanging="0"/>
              <w:jc w:val="start"/>
              <w:rPr/>
            </w:pPr>
            <w:r>
              <w:rPr>
                <w:sz w:val="17"/>
                <w:szCs w:val="17"/>
              </w:rPr>
              <w:t>UI-016</w:t>
            </w:r>
          </w:p>
        </w:tc>
        <w:tc>
          <w:tcPr>
            <w:tcW w:w="1462" w:type="dxa"/>
            <w:tcBorders>
              <w:bottom w:val="single" w:sz="2" w:space="0" w:color="BFBFBF"/>
            </w:tcBorders>
          </w:tcPr>
          <w:p>
            <w:pPr>
              <w:pStyle w:val="normal11"/>
              <w:keepLines/>
              <w:spacing w:lineRule="auto" w:line="264" w:before="40" w:after="40"/>
              <w:ind w:hanging="0"/>
              <w:jc w:val="start"/>
              <w:rPr/>
            </w:pPr>
            <w:r>
              <w:rPr>
                <w:sz w:val="17"/>
                <w:szCs w:val="17"/>
              </w:rPr>
              <w:t>AC-02, AC-03</w:t>
            </w:r>
          </w:p>
        </w:tc>
        <w:tc>
          <w:tcPr>
            <w:tcW w:w="877" w:type="dxa"/>
            <w:tcBorders>
              <w:bottom w:val="single" w:sz="2" w:space="0" w:color="BFBFBF"/>
            </w:tcBorders>
          </w:tcPr>
          <w:p>
            <w:pPr>
              <w:pStyle w:val="normal11"/>
              <w:keepLines/>
              <w:spacing w:lineRule="auto" w:line="264" w:before="40" w:after="40"/>
              <w:ind w:hanging="0"/>
              <w:jc w:val="start"/>
              <w:rPr/>
            </w:pPr>
            <w:r>
              <w:rPr>
                <w:sz w:val="17"/>
                <w:szCs w:val="17"/>
              </w:rPr>
              <w:t>Sí</w:t>
            </w:r>
          </w:p>
        </w:tc>
        <w:tc>
          <w:tcPr>
            <w:tcW w:w="760" w:type="dxa"/>
            <w:tcBorders>
              <w:bottom w:val="single" w:sz="2" w:space="0" w:color="BFBFBF"/>
            </w:tcBorders>
          </w:tcPr>
          <w:p>
            <w:pPr>
              <w:pStyle w:val="normal11"/>
              <w:keepLines/>
              <w:spacing w:lineRule="auto" w:line="264" w:before="40" w:after="40"/>
              <w:ind w:hanging="0"/>
              <w:jc w:val="start"/>
              <w:rPr/>
            </w:pPr>
            <w:r>
              <w:rPr>
                <w:sz w:val="17"/>
                <w:szCs w:val="17"/>
              </w:rPr>
              <w:t>No</w:t>
            </w:r>
          </w:p>
        </w:tc>
        <w:tc>
          <w:tcPr>
            <w:tcW w:w="994" w:type="dxa"/>
            <w:tcBorders>
              <w:bottom w:val="single" w:sz="2" w:space="0" w:color="BFBFBF"/>
            </w:tcBorders>
          </w:tcPr>
          <w:p>
            <w:pPr>
              <w:pStyle w:val="normal11"/>
              <w:keepLines/>
              <w:spacing w:lineRule="auto" w:line="264" w:before="40" w:after="40"/>
              <w:ind w:hanging="0"/>
              <w:jc w:val="start"/>
              <w:rPr/>
            </w:pPr>
            <w:r>
              <w:rPr>
                <w:sz w:val="17"/>
                <w:szCs w:val="17"/>
              </w:rPr>
              <w:t>No</w:t>
            </w:r>
          </w:p>
        </w:tc>
        <w:tc>
          <w:tcPr>
            <w:tcW w:w="1053" w:type="dxa"/>
            <w:tcBorders>
              <w:bottom w:val="single" w:sz="2" w:space="0" w:color="BFBFBF"/>
            </w:tcBorders>
          </w:tcPr>
          <w:p>
            <w:pPr>
              <w:pStyle w:val="normal11"/>
              <w:keepLines/>
              <w:spacing w:lineRule="auto" w:line="264" w:before="40" w:after="40"/>
              <w:ind w:hanging="0"/>
              <w:jc w:val="start"/>
              <w:rPr/>
            </w:pPr>
            <w:r>
              <w:rPr>
                <w:sz w:val="17"/>
                <w:szCs w:val="17"/>
              </w:rPr>
              <w:t>No</w:t>
            </w:r>
          </w:p>
        </w:tc>
        <w:tc>
          <w:tcPr>
            <w:tcW w:w="1111" w:type="dxa"/>
            <w:tcBorders>
              <w:bottom w:val="single" w:sz="2" w:space="0" w:color="BFBFBF"/>
            </w:tcBorders>
          </w:tcPr>
          <w:p>
            <w:pPr>
              <w:pStyle w:val="normal11"/>
              <w:keepLines/>
              <w:spacing w:lineRule="auto" w:line="264" w:before="40" w:after="40"/>
              <w:ind w:hanging="0"/>
              <w:jc w:val="start"/>
              <w:rPr/>
            </w:pPr>
            <w:r>
              <w:rPr>
                <w:sz w:val="17"/>
                <w:szCs w:val="17"/>
              </w:rPr>
              <w:t>No</w:t>
            </w:r>
          </w:p>
        </w:tc>
        <w:tc>
          <w:tcPr>
            <w:tcW w:w="2050" w:type="dxa"/>
            <w:tcBorders>
              <w:bottom w:val="single" w:sz="2" w:space="0" w:color="BFBFBF"/>
            </w:tcBorders>
          </w:tcPr>
          <w:p>
            <w:pPr>
              <w:pStyle w:val="normal11"/>
              <w:keepLines/>
              <w:spacing w:lineRule="auto" w:line="264" w:before="40" w:after="40"/>
              <w:ind w:hanging="0"/>
              <w:jc w:val="start"/>
              <w:rPr/>
            </w:pPr>
            <w:r>
              <w:rPr>
                <w:sz w:val="17"/>
                <w:szCs w:val="17"/>
              </w:rPr>
              <w:t>Marca alertas como revisadas.</w:t>
            </w:r>
          </w:p>
        </w:tc>
      </w:tr>
      <w:tr>
        <w:trPr>
          <w:cantSplit/>
        </w:trPr>
        <w:tc>
          <w:tcPr>
            <w:tcW w:w="1053" w:type="dxa"/>
            <w:tcBorders>
              <w:bottom w:val="single" w:sz="2" w:space="0" w:color="BFBFBF"/>
            </w:tcBorders>
          </w:tcPr>
          <w:p>
            <w:pPr>
              <w:pStyle w:val="normal11"/>
              <w:keepLines/>
              <w:spacing w:lineRule="auto" w:line="264" w:before="40" w:after="40"/>
              <w:ind w:hanging="0"/>
              <w:jc w:val="start"/>
              <w:rPr/>
            </w:pPr>
            <w:r>
              <w:rPr>
                <w:sz w:val="17"/>
                <w:szCs w:val="17"/>
              </w:rPr>
              <w:t>UI-017</w:t>
            </w:r>
          </w:p>
        </w:tc>
        <w:tc>
          <w:tcPr>
            <w:tcW w:w="1462" w:type="dxa"/>
            <w:tcBorders>
              <w:bottom w:val="single" w:sz="2" w:space="0" w:color="BFBFBF"/>
            </w:tcBorders>
          </w:tcPr>
          <w:p>
            <w:pPr>
              <w:pStyle w:val="normal11"/>
              <w:keepLines/>
              <w:spacing w:lineRule="auto" w:line="264" w:before="40" w:after="40"/>
              <w:ind w:hanging="0"/>
              <w:jc w:val="start"/>
              <w:rPr/>
            </w:pPr>
            <w:r>
              <w:rPr>
                <w:sz w:val="17"/>
                <w:szCs w:val="17"/>
              </w:rPr>
              <w:t>AC-03</w:t>
            </w:r>
          </w:p>
        </w:tc>
        <w:tc>
          <w:tcPr>
            <w:tcW w:w="877" w:type="dxa"/>
            <w:tcBorders>
              <w:bottom w:val="single" w:sz="2" w:space="0" w:color="BFBFBF"/>
            </w:tcBorders>
          </w:tcPr>
          <w:p>
            <w:pPr>
              <w:pStyle w:val="normal11"/>
              <w:keepLines/>
              <w:spacing w:lineRule="auto" w:line="264" w:before="40" w:after="40"/>
              <w:ind w:hanging="0"/>
              <w:jc w:val="start"/>
              <w:rPr/>
            </w:pPr>
            <w:r>
              <w:rPr>
                <w:sz w:val="17"/>
                <w:szCs w:val="17"/>
              </w:rPr>
              <w:t>Sí</w:t>
            </w:r>
          </w:p>
        </w:tc>
        <w:tc>
          <w:tcPr>
            <w:tcW w:w="760" w:type="dxa"/>
            <w:tcBorders>
              <w:bottom w:val="single" w:sz="2" w:space="0" w:color="BFBFBF"/>
            </w:tcBorders>
          </w:tcPr>
          <w:p>
            <w:pPr>
              <w:pStyle w:val="normal11"/>
              <w:keepLines/>
              <w:spacing w:lineRule="auto" w:line="264" w:before="40" w:after="40"/>
              <w:ind w:hanging="0"/>
              <w:jc w:val="start"/>
              <w:rPr/>
            </w:pPr>
            <w:r>
              <w:rPr>
                <w:sz w:val="17"/>
                <w:szCs w:val="17"/>
              </w:rPr>
              <w:t>Sí</w:t>
            </w:r>
          </w:p>
        </w:tc>
        <w:tc>
          <w:tcPr>
            <w:tcW w:w="994" w:type="dxa"/>
            <w:tcBorders>
              <w:bottom w:val="single" w:sz="2" w:space="0" w:color="BFBFBF"/>
            </w:tcBorders>
          </w:tcPr>
          <w:p>
            <w:pPr>
              <w:pStyle w:val="normal11"/>
              <w:keepLines/>
              <w:spacing w:lineRule="auto" w:line="264" w:before="40" w:after="40"/>
              <w:ind w:hanging="0"/>
              <w:jc w:val="start"/>
              <w:rPr/>
            </w:pPr>
            <w:r>
              <w:rPr>
                <w:sz w:val="17"/>
                <w:szCs w:val="17"/>
              </w:rPr>
              <w:t>Sí</w:t>
            </w:r>
          </w:p>
        </w:tc>
        <w:tc>
          <w:tcPr>
            <w:tcW w:w="1053" w:type="dxa"/>
            <w:tcBorders>
              <w:bottom w:val="single" w:sz="2" w:space="0" w:color="BFBFBF"/>
            </w:tcBorders>
          </w:tcPr>
          <w:p>
            <w:pPr>
              <w:pStyle w:val="normal11"/>
              <w:keepLines/>
              <w:spacing w:lineRule="auto" w:line="264" w:before="40" w:after="40"/>
              <w:ind w:hanging="0"/>
              <w:jc w:val="start"/>
              <w:rPr/>
            </w:pPr>
            <w:r>
              <w:rPr>
                <w:sz w:val="17"/>
                <w:szCs w:val="17"/>
              </w:rPr>
              <w:t>No</w:t>
            </w:r>
          </w:p>
        </w:tc>
        <w:tc>
          <w:tcPr>
            <w:tcW w:w="1111" w:type="dxa"/>
            <w:tcBorders>
              <w:bottom w:val="single" w:sz="2" w:space="0" w:color="BFBFBF"/>
            </w:tcBorders>
          </w:tcPr>
          <w:p>
            <w:pPr>
              <w:pStyle w:val="normal11"/>
              <w:keepLines/>
              <w:spacing w:lineRule="auto" w:line="264" w:before="40" w:after="40"/>
              <w:ind w:hanging="0"/>
              <w:jc w:val="start"/>
              <w:rPr/>
            </w:pPr>
            <w:r>
              <w:rPr>
                <w:sz w:val="17"/>
                <w:szCs w:val="17"/>
              </w:rPr>
              <w:t>No</w:t>
            </w:r>
          </w:p>
        </w:tc>
        <w:tc>
          <w:tcPr>
            <w:tcW w:w="2050" w:type="dxa"/>
            <w:tcBorders>
              <w:bottom w:val="single" w:sz="2" w:space="0" w:color="BFBFBF"/>
            </w:tcBorders>
          </w:tcPr>
          <w:p>
            <w:pPr>
              <w:pStyle w:val="normal11"/>
              <w:keepLines/>
              <w:spacing w:lineRule="auto" w:line="264" w:before="40" w:after="40"/>
              <w:ind w:hanging="0"/>
              <w:jc w:val="start"/>
              <w:rPr/>
            </w:pPr>
            <w:r>
              <w:rPr>
                <w:sz w:val="17"/>
                <w:szCs w:val="17"/>
              </w:rPr>
              <w:t>Registra calibraciones.</w:t>
            </w:r>
          </w:p>
        </w:tc>
      </w:tr>
      <w:tr>
        <w:trPr>
          <w:cantSplit/>
        </w:trPr>
        <w:tc>
          <w:tcPr>
            <w:tcW w:w="1053" w:type="dxa"/>
            <w:tcBorders>
              <w:bottom w:val="single" w:sz="2" w:space="0" w:color="BFBFBF"/>
            </w:tcBorders>
          </w:tcPr>
          <w:p>
            <w:pPr>
              <w:pStyle w:val="normal11"/>
              <w:keepLines/>
              <w:spacing w:lineRule="auto" w:line="264" w:before="40" w:after="40"/>
              <w:ind w:hanging="0"/>
              <w:jc w:val="start"/>
              <w:rPr/>
            </w:pPr>
            <w:r>
              <w:rPr>
                <w:sz w:val="17"/>
                <w:szCs w:val="17"/>
              </w:rPr>
              <w:t>UI-017</w:t>
            </w:r>
          </w:p>
        </w:tc>
        <w:tc>
          <w:tcPr>
            <w:tcW w:w="1462" w:type="dxa"/>
            <w:tcBorders>
              <w:bottom w:val="single" w:sz="2" w:space="0" w:color="BFBFBF"/>
            </w:tcBorders>
          </w:tcPr>
          <w:p>
            <w:pPr>
              <w:pStyle w:val="normal11"/>
              <w:keepLines/>
              <w:spacing w:lineRule="auto" w:line="264" w:before="40" w:after="40"/>
              <w:ind w:hanging="0"/>
              <w:jc w:val="start"/>
              <w:rPr/>
            </w:pPr>
            <w:r>
              <w:rPr>
                <w:sz w:val="17"/>
                <w:szCs w:val="17"/>
              </w:rPr>
              <w:t>AC-02</w:t>
            </w:r>
          </w:p>
        </w:tc>
        <w:tc>
          <w:tcPr>
            <w:tcW w:w="877" w:type="dxa"/>
            <w:tcBorders>
              <w:bottom w:val="single" w:sz="2" w:space="0" w:color="BFBFBF"/>
            </w:tcBorders>
          </w:tcPr>
          <w:p>
            <w:pPr>
              <w:pStyle w:val="normal11"/>
              <w:keepLines/>
              <w:spacing w:lineRule="auto" w:line="264" w:before="40" w:after="40"/>
              <w:ind w:hanging="0"/>
              <w:jc w:val="start"/>
              <w:rPr/>
            </w:pPr>
            <w:r>
              <w:rPr>
                <w:sz w:val="17"/>
                <w:szCs w:val="17"/>
              </w:rPr>
              <w:t>Sí</w:t>
            </w:r>
          </w:p>
        </w:tc>
        <w:tc>
          <w:tcPr>
            <w:tcW w:w="760" w:type="dxa"/>
            <w:tcBorders>
              <w:bottom w:val="single" w:sz="2" w:space="0" w:color="BFBFBF"/>
            </w:tcBorders>
          </w:tcPr>
          <w:p>
            <w:pPr>
              <w:pStyle w:val="normal11"/>
              <w:keepLines/>
              <w:spacing w:lineRule="auto" w:line="264" w:before="40" w:after="40"/>
              <w:ind w:hanging="0"/>
              <w:jc w:val="start"/>
              <w:rPr/>
            </w:pPr>
            <w:r>
              <w:rPr>
                <w:sz w:val="17"/>
                <w:szCs w:val="17"/>
              </w:rPr>
              <w:t>No</w:t>
            </w:r>
          </w:p>
        </w:tc>
        <w:tc>
          <w:tcPr>
            <w:tcW w:w="994" w:type="dxa"/>
            <w:tcBorders>
              <w:bottom w:val="single" w:sz="2" w:space="0" w:color="BFBFBF"/>
            </w:tcBorders>
          </w:tcPr>
          <w:p>
            <w:pPr>
              <w:pStyle w:val="normal11"/>
              <w:keepLines/>
              <w:spacing w:lineRule="auto" w:line="264" w:before="40" w:after="40"/>
              <w:ind w:hanging="0"/>
              <w:jc w:val="start"/>
              <w:rPr/>
            </w:pPr>
            <w:r>
              <w:rPr>
                <w:sz w:val="17"/>
                <w:szCs w:val="17"/>
              </w:rPr>
              <w:t>Aprobar</w:t>
            </w:r>
          </w:p>
        </w:tc>
        <w:tc>
          <w:tcPr>
            <w:tcW w:w="1053" w:type="dxa"/>
            <w:tcBorders>
              <w:bottom w:val="single" w:sz="2" w:space="0" w:color="BFBFBF"/>
            </w:tcBorders>
          </w:tcPr>
          <w:p>
            <w:pPr>
              <w:pStyle w:val="normal11"/>
              <w:keepLines/>
              <w:spacing w:lineRule="auto" w:line="264" w:before="40" w:after="40"/>
              <w:ind w:hanging="0"/>
              <w:jc w:val="start"/>
              <w:rPr/>
            </w:pPr>
            <w:r>
              <w:rPr>
                <w:sz w:val="17"/>
                <w:szCs w:val="17"/>
              </w:rPr>
              <w:t>No</w:t>
            </w:r>
          </w:p>
        </w:tc>
        <w:tc>
          <w:tcPr>
            <w:tcW w:w="1111" w:type="dxa"/>
            <w:tcBorders>
              <w:bottom w:val="single" w:sz="2" w:space="0" w:color="BFBFBF"/>
            </w:tcBorders>
          </w:tcPr>
          <w:p>
            <w:pPr>
              <w:pStyle w:val="normal11"/>
              <w:keepLines/>
              <w:spacing w:lineRule="auto" w:line="264" w:before="40" w:after="40"/>
              <w:ind w:hanging="0"/>
              <w:jc w:val="start"/>
              <w:rPr/>
            </w:pPr>
            <w:r>
              <w:rPr>
                <w:sz w:val="17"/>
                <w:szCs w:val="17"/>
              </w:rPr>
              <w:t>No</w:t>
            </w:r>
          </w:p>
        </w:tc>
        <w:tc>
          <w:tcPr>
            <w:tcW w:w="2050" w:type="dxa"/>
            <w:tcBorders>
              <w:bottom w:val="single" w:sz="2" w:space="0" w:color="BFBFBF"/>
            </w:tcBorders>
          </w:tcPr>
          <w:p>
            <w:pPr>
              <w:pStyle w:val="normal11"/>
              <w:keepLines/>
              <w:spacing w:lineRule="auto" w:line="264" w:before="40" w:after="40"/>
              <w:ind w:hanging="0"/>
              <w:jc w:val="start"/>
              <w:rPr/>
            </w:pPr>
            <w:r>
              <w:rPr>
                <w:sz w:val="17"/>
                <w:szCs w:val="17"/>
              </w:rPr>
              <w:t>Aprueba calibraciones.</w:t>
            </w:r>
          </w:p>
        </w:tc>
      </w:tr>
      <w:tr>
        <w:trPr>
          <w:cantSplit/>
        </w:trPr>
        <w:tc>
          <w:tcPr>
            <w:tcW w:w="1053" w:type="dxa"/>
            <w:tcBorders>
              <w:bottom w:val="single" w:sz="2" w:space="0" w:color="BFBFBF"/>
            </w:tcBorders>
          </w:tcPr>
          <w:p>
            <w:pPr>
              <w:pStyle w:val="normal11"/>
              <w:keepLines/>
              <w:spacing w:lineRule="auto" w:line="264" w:before="40" w:after="40"/>
              <w:ind w:hanging="0"/>
              <w:jc w:val="start"/>
              <w:rPr/>
            </w:pPr>
            <w:r>
              <w:rPr>
                <w:sz w:val="17"/>
                <w:szCs w:val="17"/>
              </w:rPr>
              <w:t>UI-018</w:t>
            </w:r>
          </w:p>
        </w:tc>
        <w:tc>
          <w:tcPr>
            <w:tcW w:w="1462" w:type="dxa"/>
            <w:tcBorders>
              <w:bottom w:val="single" w:sz="2" w:space="0" w:color="BFBFBF"/>
            </w:tcBorders>
          </w:tcPr>
          <w:p>
            <w:pPr>
              <w:pStyle w:val="normal11"/>
              <w:keepLines/>
              <w:spacing w:lineRule="auto" w:line="264" w:before="40" w:after="40"/>
              <w:ind w:hanging="0"/>
              <w:jc w:val="start"/>
              <w:rPr/>
            </w:pPr>
            <w:r>
              <w:rPr>
                <w:sz w:val="17"/>
                <w:szCs w:val="17"/>
              </w:rPr>
              <w:t>AC-01</w:t>
            </w:r>
          </w:p>
        </w:tc>
        <w:tc>
          <w:tcPr>
            <w:tcW w:w="877" w:type="dxa"/>
            <w:tcBorders>
              <w:bottom w:val="single" w:sz="2" w:space="0" w:color="BFBFBF"/>
            </w:tcBorders>
          </w:tcPr>
          <w:p>
            <w:pPr>
              <w:pStyle w:val="normal11"/>
              <w:keepLines/>
              <w:spacing w:lineRule="auto" w:line="264" w:before="40" w:after="40"/>
              <w:ind w:hanging="0"/>
              <w:jc w:val="start"/>
              <w:rPr/>
            </w:pPr>
            <w:r>
              <w:rPr>
                <w:sz w:val="17"/>
                <w:szCs w:val="17"/>
              </w:rPr>
              <w:t>Sí</w:t>
            </w:r>
          </w:p>
        </w:tc>
        <w:tc>
          <w:tcPr>
            <w:tcW w:w="760" w:type="dxa"/>
            <w:tcBorders>
              <w:bottom w:val="single" w:sz="2" w:space="0" w:color="BFBFBF"/>
            </w:tcBorders>
          </w:tcPr>
          <w:p>
            <w:pPr>
              <w:pStyle w:val="normal11"/>
              <w:keepLines/>
              <w:spacing w:lineRule="auto" w:line="264" w:before="40" w:after="40"/>
              <w:ind w:hanging="0"/>
              <w:jc w:val="start"/>
              <w:rPr/>
            </w:pPr>
            <w:r>
              <w:rPr>
                <w:sz w:val="17"/>
                <w:szCs w:val="17"/>
              </w:rPr>
              <w:t>Sí</w:t>
            </w:r>
          </w:p>
        </w:tc>
        <w:tc>
          <w:tcPr>
            <w:tcW w:w="994" w:type="dxa"/>
            <w:tcBorders>
              <w:bottom w:val="single" w:sz="2" w:space="0" w:color="BFBFBF"/>
            </w:tcBorders>
          </w:tcPr>
          <w:p>
            <w:pPr>
              <w:pStyle w:val="normal11"/>
              <w:keepLines/>
              <w:spacing w:lineRule="auto" w:line="264" w:before="40" w:after="40"/>
              <w:ind w:hanging="0"/>
              <w:jc w:val="start"/>
              <w:rPr/>
            </w:pPr>
            <w:r>
              <w:rPr>
                <w:sz w:val="17"/>
                <w:szCs w:val="17"/>
              </w:rPr>
              <w:t>Sí</w:t>
            </w:r>
          </w:p>
        </w:tc>
        <w:tc>
          <w:tcPr>
            <w:tcW w:w="1053" w:type="dxa"/>
            <w:tcBorders>
              <w:bottom w:val="single" w:sz="2" w:space="0" w:color="BFBFBF"/>
            </w:tcBorders>
          </w:tcPr>
          <w:p>
            <w:pPr>
              <w:pStyle w:val="normal11"/>
              <w:keepLines/>
              <w:spacing w:lineRule="auto" w:line="264" w:before="40" w:after="40"/>
              <w:ind w:hanging="0"/>
              <w:jc w:val="start"/>
              <w:rPr/>
            </w:pPr>
            <w:r>
              <w:rPr>
                <w:sz w:val="17"/>
                <w:szCs w:val="17"/>
              </w:rPr>
              <w:t>Versión histórica</w:t>
            </w:r>
          </w:p>
        </w:tc>
        <w:tc>
          <w:tcPr>
            <w:tcW w:w="1111" w:type="dxa"/>
            <w:tcBorders>
              <w:bottom w:val="single" w:sz="2" w:space="0" w:color="BFBFBF"/>
            </w:tcBorders>
          </w:tcPr>
          <w:p>
            <w:pPr>
              <w:pStyle w:val="normal11"/>
              <w:keepLines/>
              <w:spacing w:lineRule="auto" w:line="264" w:before="40" w:after="40"/>
              <w:ind w:hanging="0"/>
              <w:jc w:val="start"/>
              <w:rPr/>
            </w:pPr>
            <w:r>
              <w:rPr>
                <w:sz w:val="17"/>
                <w:szCs w:val="17"/>
              </w:rPr>
              <w:t>No</w:t>
            </w:r>
          </w:p>
        </w:tc>
        <w:tc>
          <w:tcPr>
            <w:tcW w:w="2050" w:type="dxa"/>
            <w:tcBorders>
              <w:bottom w:val="single" w:sz="2" w:space="0" w:color="BFBFBF"/>
            </w:tcBorders>
          </w:tcPr>
          <w:p>
            <w:pPr>
              <w:pStyle w:val="normal11"/>
              <w:keepLines/>
              <w:spacing w:lineRule="auto" w:line="264" w:before="40" w:after="40"/>
              <w:ind w:hanging="0"/>
              <w:jc w:val="start"/>
              <w:rPr/>
            </w:pPr>
            <w:r>
              <w:rPr>
                <w:sz w:val="17"/>
                <w:szCs w:val="17"/>
              </w:rPr>
              <w:t>Nueva versión al modificar (activa / histórica).</w:t>
            </w:r>
          </w:p>
        </w:tc>
      </w:tr>
      <w:tr>
        <w:trPr>
          <w:cantSplit/>
        </w:trPr>
        <w:tc>
          <w:tcPr>
            <w:tcW w:w="1053" w:type="dxa"/>
            <w:tcBorders>
              <w:bottom w:val="single" w:sz="2" w:space="0" w:color="BFBFBF"/>
            </w:tcBorders>
          </w:tcPr>
          <w:p>
            <w:pPr>
              <w:pStyle w:val="normal11"/>
              <w:keepLines/>
              <w:spacing w:lineRule="auto" w:line="264" w:before="40" w:after="40"/>
              <w:ind w:hanging="0"/>
              <w:jc w:val="start"/>
              <w:rPr/>
            </w:pPr>
            <w:r>
              <w:rPr>
                <w:sz w:val="17"/>
                <w:szCs w:val="17"/>
              </w:rPr>
              <w:t>UI-018, UI-020</w:t>
            </w:r>
          </w:p>
        </w:tc>
        <w:tc>
          <w:tcPr>
            <w:tcW w:w="1462" w:type="dxa"/>
            <w:tcBorders>
              <w:bottom w:val="single" w:sz="2" w:space="0" w:color="BFBFBF"/>
            </w:tcBorders>
          </w:tcPr>
          <w:p>
            <w:pPr>
              <w:pStyle w:val="normal11"/>
              <w:keepLines/>
              <w:spacing w:lineRule="auto" w:line="264" w:before="40" w:after="40"/>
              <w:ind w:hanging="0"/>
              <w:jc w:val="start"/>
              <w:rPr/>
            </w:pPr>
            <w:r>
              <w:rPr>
                <w:sz w:val="17"/>
                <w:szCs w:val="17"/>
              </w:rPr>
              <w:t>AC-02</w:t>
            </w:r>
          </w:p>
        </w:tc>
        <w:tc>
          <w:tcPr>
            <w:tcW w:w="877" w:type="dxa"/>
            <w:tcBorders>
              <w:bottom w:val="single" w:sz="2" w:space="0" w:color="BFBFBF"/>
            </w:tcBorders>
          </w:tcPr>
          <w:p>
            <w:pPr>
              <w:pStyle w:val="normal11"/>
              <w:keepLines/>
              <w:spacing w:lineRule="auto" w:line="264" w:before="40" w:after="40"/>
              <w:ind w:hanging="0"/>
              <w:jc w:val="start"/>
              <w:rPr/>
            </w:pPr>
            <w:r>
              <w:rPr>
                <w:sz w:val="17"/>
                <w:szCs w:val="17"/>
              </w:rPr>
              <w:t>Sí</w:t>
            </w:r>
          </w:p>
        </w:tc>
        <w:tc>
          <w:tcPr>
            <w:tcW w:w="760" w:type="dxa"/>
            <w:tcBorders>
              <w:bottom w:val="single" w:sz="2" w:space="0" w:color="BFBFBF"/>
            </w:tcBorders>
          </w:tcPr>
          <w:p>
            <w:pPr>
              <w:pStyle w:val="normal11"/>
              <w:keepLines/>
              <w:spacing w:lineRule="auto" w:line="264" w:before="40" w:after="40"/>
              <w:ind w:hanging="0"/>
              <w:jc w:val="start"/>
              <w:rPr/>
            </w:pPr>
            <w:r>
              <w:rPr>
                <w:sz w:val="17"/>
                <w:szCs w:val="17"/>
              </w:rPr>
              <w:t>No</w:t>
            </w:r>
          </w:p>
        </w:tc>
        <w:tc>
          <w:tcPr>
            <w:tcW w:w="994" w:type="dxa"/>
            <w:tcBorders>
              <w:bottom w:val="single" w:sz="2" w:space="0" w:color="BFBFBF"/>
            </w:tcBorders>
          </w:tcPr>
          <w:p>
            <w:pPr>
              <w:pStyle w:val="normal11"/>
              <w:keepLines/>
              <w:spacing w:lineRule="auto" w:line="264" w:before="40" w:after="40"/>
              <w:ind w:hanging="0"/>
              <w:jc w:val="start"/>
              <w:rPr/>
            </w:pPr>
            <w:r>
              <w:rPr>
                <w:sz w:val="17"/>
                <w:szCs w:val="17"/>
              </w:rPr>
              <w:t>No</w:t>
            </w:r>
          </w:p>
        </w:tc>
        <w:tc>
          <w:tcPr>
            <w:tcW w:w="1053" w:type="dxa"/>
            <w:tcBorders>
              <w:bottom w:val="single" w:sz="2" w:space="0" w:color="BFBFBF"/>
            </w:tcBorders>
          </w:tcPr>
          <w:p>
            <w:pPr>
              <w:pStyle w:val="normal11"/>
              <w:keepLines/>
              <w:spacing w:lineRule="auto" w:line="264" w:before="40" w:after="40"/>
              <w:ind w:hanging="0"/>
              <w:jc w:val="start"/>
              <w:rPr/>
            </w:pPr>
            <w:r>
              <w:rPr>
                <w:sz w:val="17"/>
                <w:szCs w:val="17"/>
              </w:rPr>
              <w:t>No</w:t>
            </w:r>
          </w:p>
        </w:tc>
        <w:tc>
          <w:tcPr>
            <w:tcW w:w="1111" w:type="dxa"/>
            <w:tcBorders>
              <w:bottom w:val="single" w:sz="2" w:space="0" w:color="BFBFBF"/>
            </w:tcBorders>
          </w:tcPr>
          <w:p>
            <w:pPr>
              <w:pStyle w:val="normal11"/>
              <w:keepLines/>
              <w:spacing w:lineRule="auto" w:line="264" w:before="40" w:after="40"/>
              <w:ind w:hanging="0"/>
              <w:jc w:val="start"/>
              <w:rPr/>
            </w:pPr>
            <w:r>
              <w:rPr>
                <w:sz w:val="17"/>
                <w:szCs w:val="17"/>
              </w:rPr>
              <w:t>No</w:t>
            </w:r>
          </w:p>
        </w:tc>
        <w:tc>
          <w:tcPr>
            <w:tcW w:w="2050" w:type="dxa"/>
            <w:tcBorders>
              <w:bottom w:val="single" w:sz="2" w:space="0" w:color="BFBFBF"/>
            </w:tcBorders>
          </w:tcPr>
          <w:p>
            <w:pPr>
              <w:pStyle w:val="normal11"/>
              <w:keepLines/>
              <w:spacing w:lineRule="auto" w:line="264" w:before="40" w:after="40"/>
              <w:ind w:hanging="0"/>
              <w:jc w:val="start"/>
              <w:rPr/>
            </w:pPr>
            <w:r>
              <w:rPr>
                <w:sz w:val="17"/>
                <w:szCs w:val="17"/>
              </w:rPr>
              <w:t>Solo lectura.</w:t>
            </w:r>
          </w:p>
        </w:tc>
      </w:tr>
      <w:tr>
        <w:trPr>
          <w:cantSplit/>
        </w:trPr>
        <w:tc>
          <w:tcPr>
            <w:tcW w:w="1053" w:type="dxa"/>
            <w:tcBorders>
              <w:bottom w:val="single" w:sz="2" w:space="0" w:color="BFBFBF"/>
            </w:tcBorders>
          </w:tcPr>
          <w:p>
            <w:pPr>
              <w:pStyle w:val="normal11"/>
              <w:keepLines/>
              <w:spacing w:lineRule="auto" w:line="264" w:before="40" w:after="40"/>
              <w:ind w:hanging="0"/>
              <w:jc w:val="start"/>
              <w:rPr/>
            </w:pPr>
            <w:r>
              <w:rPr>
                <w:sz w:val="17"/>
                <w:szCs w:val="17"/>
              </w:rPr>
              <w:t>UI-019, UI-020</w:t>
            </w:r>
          </w:p>
        </w:tc>
        <w:tc>
          <w:tcPr>
            <w:tcW w:w="1462" w:type="dxa"/>
            <w:tcBorders>
              <w:bottom w:val="single" w:sz="2" w:space="0" w:color="BFBFBF"/>
            </w:tcBorders>
          </w:tcPr>
          <w:p>
            <w:pPr>
              <w:pStyle w:val="normal11"/>
              <w:keepLines/>
              <w:spacing w:lineRule="auto" w:line="264" w:before="40" w:after="40"/>
              <w:ind w:hanging="0"/>
              <w:jc w:val="start"/>
              <w:rPr/>
            </w:pPr>
            <w:r>
              <w:rPr>
                <w:sz w:val="17"/>
                <w:szCs w:val="17"/>
              </w:rPr>
              <w:t>AC-01</w:t>
            </w:r>
          </w:p>
        </w:tc>
        <w:tc>
          <w:tcPr>
            <w:tcW w:w="877" w:type="dxa"/>
            <w:tcBorders>
              <w:bottom w:val="single" w:sz="2" w:space="0" w:color="BFBFBF"/>
            </w:tcBorders>
          </w:tcPr>
          <w:p>
            <w:pPr>
              <w:pStyle w:val="normal11"/>
              <w:keepLines/>
              <w:spacing w:lineRule="auto" w:line="264" w:before="40" w:after="40"/>
              <w:ind w:hanging="0"/>
              <w:jc w:val="start"/>
              <w:rPr/>
            </w:pPr>
            <w:r>
              <w:rPr>
                <w:sz w:val="17"/>
                <w:szCs w:val="17"/>
              </w:rPr>
              <w:t>Sí</w:t>
            </w:r>
          </w:p>
        </w:tc>
        <w:tc>
          <w:tcPr>
            <w:tcW w:w="760" w:type="dxa"/>
            <w:tcBorders>
              <w:bottom w:val="single" w:sz="2" w:space="0" w:color="BFBFBF"/>
            </w:tcBorders>
          </w:tcPr>
          <w:p>
            <w:pPr>
              <w:pStyle w:val="normal11"/>
              <w:keepLines/>
              <w:spacing w:lineRule="auto" w:line="264" w:before="40" w:after="40"/>
              <w:ind w:hanging="0"/>
              <w:jc w:val="start"/>
              <w:rPr/>
            </w:pPr>
            <w:r>
              <w:rPr>
                <w:sz w:val="17"/>
                <w:szCs w:val="17"/>
              </w:rPr>
              <w:t>Sí</w:t>
            </w:r>
          </w:p>
        </w:tc>
        <w:tc>
          <w:tcPr>
            <w:tcW w:w="994" w:type="dxa"/>
            <w:tcBorders>
              <w:bottom w:val="single" w:sz="2" w:space="0" w:color="BFBFBF"/>
            </w:tcBorders>
          </w:tcPr>
          <w:p>
            <w:pPr>
              <w:pStyle w:val="normal11"/>
              <w:keepLines/>
              <w:spacing w:lineRule="auto" w:line="264" w:before="40" w:after="40"/>
              <w:ind w:hanging="0"/>
              <w:jc w:val="start"/>
              <w:rPr/>
            </w:pPr>
            <w:r>
              <w:rPr>
                <w:sz w:val="17"/>
                <w:szCs w:val="17"/>
              </w:rPr>
              <w:t>Sí</w:t>
            </w:r>
          </w:p>
        </w:tc>
        <w:tc>
          <w:tcPr>
            <w:tcW w:w="1053" w:type="dxa"/>
            <w:tcBorders>
              <w:bottom w:val="single" w:sz="2" w:space="0" w:color="BFBFBF"/>
            </w:tcBorders>
          </w:tcPr>
          <w:p>
            <w:pPr>
              <w:pStyle w:val="normal11"/>
              <w:keepLines/>
              <w:spacing w:lineRule="auto" w:line="264" w:before="40" w:after="40"/>
              <w:ind w:hanging="0"/>
              <w:jc w:val="start"/>
              <w:rPr/>
            </w:pPr>
            <w:r>
              <w:rPr>
                <w:sz w:val="17"/>
                <w:szCs w:val="17"/>
              </w:rPr>
              <w:t>Desactivar</w:t>
            </w:r>
          </w:p>
        </w:tc>
        <w:tc>
          <w:tcPr>
            <w:tcW w:w="1111" w:type="dxa"/>
            <w:tcBorders>
              <w:bottom w:val="single" w:sz="2" w:space="0" w:color="BFBFBF"/>
            </w:tcBorders>
          </w:tcPr>
          <w:p>
            <w:pPr>
              <w:pStyle w:val="normal11"/>
              <w:keepLines/>
              <w:spacing w:lineRule="auto" w:line="264" w:before="40" w:after="40"/>
              <w:ind w:hanging="0"/>
              <w:jc w:val="start"/>
              <w:rPr/>
            </w:pPr>
            <w:r>
              <w:rPr>
                <w:sz w:val="17"/>
                <w:szCs w:val="17"/>
              </w:rPr>
              <w:t>No</w:t>
            </w:r>
          </w:p>
        </w:tc>
        <w:tc>
          <w:tcPr>
            <w:tcW w:w="2050" w:type="dxa"/>
            <w:tcBorders>
              <w:bottom w:val="single" w:sz="2" w:space="0" w:color="BFBFBF"/>
            </w:tcBorders>
          </w:tcPr>
          <w:p>
            <w:pPr>
              <w:pStyle w:val="normal11"/>
              <w:keepLines/>
              <w:spacing w:lineRule="auto" w:line="264" w:before="40" w:after="40"/>
              <w:ind w:hanging="0"/>
              <w:jc w:val="start"/>
              <w:rPr/>
            </w:pPr>
            <w:r>
              <w:rPr>
                <w:sz w:val="17"/>
                <w:szCs w:val="17"/>
              </w:rPr>
              <w:t xml:space="preserve">UI-019 solo edita la propia institución (no crea ni desactiva tenants); UI-020 desactiva valores. Datos aislados por tenant (RN-008).</w:t>
            </w:r>
          </w:p>
        </w:tc>
      </w:tr>
      <w:tr>
        <w:trPr>
          <w:cantSplit/>
        </w:trPr>
        <w:tc>
          <w:tcPr>
            <w:tcW w:w="1053" w:type="dxa"/>
            <w:tcBorders>
              <w:bottom w:val="single" w:sz="2" w:space="0" w:color="BFBFBF"/>
            </w:tcBorders>
          </w:tcPr>
          <w:p>
            <w:pPr>
              <w:pStyle w:val="normal11"/>
              <w:keepLines/>
              <w:spacing w:lineRule="auto" w:line="264" w:before="40" w:after="40"/>
              <w:ind w:hanging="0"/>
              <w:jc w:val="start"/>
              <w:rPr/>
            </w:pPr>
            <w:r>
              <w:rPr>
                <w:sz w:val="17"/>
                <w:szCs w:val="17"/>
              </w:rPr>
              <w:t>UI-021</w:t>
            </w:r>
          </w:p>
        </w:tc>
        <w:tc>
          <w:tcPr>
            <w:tcW w:w="1462" w:type="dxa"/>
            <w:tcBorders>
              <w:bottom w:val="single" w:sz="2" w:space="0" w:color="BFBFBF"/>
            </w:tcBorders>
          </w:tcPr>
          <w:p>
            <w:pPr>
              <w:pStyle w:val="normal11"/>
              <w:keepLines/>
              <w:spacing w:lineRule="auto" w:line="264" w:before="40" w:after="40"/>
              <w:ind w:hanging="0"/>
              <w:jc w:val="start"/>
              <w:rPr/>
            </w:pPr>
            <w:r>
              <w:rPr>
                <w:sz w:val="17"/>
                <w:szCs w:val="17"/>
              </w:rPr>
              <w:t>AC-01, AC-02, AC-05, AC-06, AC-07</w:t>
            </w:r>
          </w:p>
        </w:tc>
        <w:tc>
          <w:tcPr>
            <w:tcW w:w="877" w:type="dxa"/>
            <w:tcBorders>
              <w:bottom w:val="single" w:sz="2" w:space="0" w:color="BFBFBF"/>
            </w:tcBorders>
          </w:tcPr>
          <w:p>
            <w:pPr>
              <w:pStyle w:val="normal11"/>
              <w:keepLines/>
              <w:spacing w:lineRule="auto" w:line="264" w:before="40" w:after="40"/>
              <w:ind w:hanging="0"/>
              <w:jc w:val="start"/>
              <w:rPr/>
            </w:pPr>
            <w:r>
              <w:rPr>
                <w:sz w:val="17"/>
                <w:szCs w:val="17"/>
              </w:rPr>
              <w:t>Sí</w:t>
            </w:r>
          </w:p>
        </w:tc>
        <w:tc>
          <w:tcPr>
            <w:tcW w:w="760" w:type="dxa"/>
            <w:tcBorders>
              <w:bottom w:val="single" w:sz="2" w:space="0" w:color="BFBFBF"/>
            </w:tcBorders>
          </w:tcPr>
          <w:p>
            <w:pPr>
              <w:pStyle w:val="normal11"/>
              <w:keepLines/>
              <w:spacing w:lineRule="auto" w:line="264" w:before="40" w:after="40"/>
              <w:ind w:hanging="0"/>
              <w:jc w:val="start"/>
              <w:rPr/>
            </w:pPr>
            <w:r>
              <w:rPr>
                <w:sz w:val="17"/>
                <w:szCs w:val="17"/>
              </w:rPr>
              <w:t>No</w:t>
            </w:r>
          </w:p>
        </w:tc>
        <w:tc>
          <w:tcPr>
            <w:tcW w:w="994" w:type="dxa"/>
            <w:tcBorders>
              <w:bottom w:val="single" w:sz="2" w:space="0" w:color="BFBFBF"/>
            </w:tcBorders>
          </w:tcPr>
          <w:p>
            <w:pPr>
              <w:pStyle w:val="normal11"/>
              <w:keepLines/>
              <w:spacing w:lineRule="auto" w:line="264" w:before="40" w:after="40"/>
              <w:ind w:hanging="0"/>
              <w:jc w:val="start"/>
              <w:rPr/>
            </w:pPr>
            <w:r>
              <w:rPr>
                <w:sz w:val="17"/>
                <w:szCs w:val="17"/>
              </w:rPr>
              <w:t>No</w:t>
            </w:r>
          </w:p>
        </w:tc>
        <w:tc>
          <w:tcPr>
            <w:tcW w:w="1053" w:type="dxa"/>
            <w:tcBorders>
              <w:bottom w:val="single" w:sz="2" w:space="0" w:color="BFBFBF"/>
            </w:tcBorders>
          </w:tcPr>
          <w:p>
            <w:pPr>
              <w:pStyle w:val="normal11"/>
              <w:keepLines/>
              <w:spacing w:lineRule="auto" w:line="264" w:before="40" w:after="40"/>
              <w:ind w:hanging="0"/>
              <w:jc w:val="start"/>
              <w:rPr/>
            </w:pPr>
            <w:r>
              <w:rPr>
                <w:sz w:val="17"/>
                <w:szCs w:val="17"/>
              </w:rPr>
              <w:t>No</w:t>
            </w:r>
          </w:p>
        </w:tc>
        <w:tc>
          <w:tcPr>
            <w:tcW w:w="1111" w:type="dxa"/>
            <w:tcBorders>
              <w:bottom w:val="single" w:sz="2" w:space="0" w:color="BFBFBF"/>
            </w:tcBorders>
          </w:tcPr>
          <w:p>
            <w:pPr>
              <w:pStyle w:val="normal11"/>
              <w:keepLines/>
              <w:spacing w:lineRule="auto" w:line="264" w:before="40" w:after="40"/>
              <w:ind w:hanging="0"/>
              <w:jc w:val="start"/>
              <w:rPr/>
            </w:pPr>
            <w:r>
              <w:rPr>
                <w:sz w:val="17"/>
                <w:szCs w:val="17"/>
              </w:rPr>
              <w:t>AC-01, AC-02, AC-05</w:t>
            </w:r>
          </w:p>
        </w:tc>
        <w:tc>
          <w:tcPr>
            <w:tcW w:w="2050" w:type="dxa"/>
            <w:tcBorders>
              <w:bottom w:val="single" w:sz="2" w:space="0" w:color="BFBFBF"/>
            </w:tcBorders>
          </w:tcPr>
          <w:p>
            <w:pPr>
              <w:pStyle w:val="normal11"/>
              <w:keepLines/>
              <w:spacing w:lineRule="auto" w:line="264" w:before="40" w:after="40"/>
              <w:ind w:hanging="0"/>
              <w:jc w:val="start"/>
              <w:rPr/>
            </w:pPr>
            <w:r>
              <w:rPr>
                <w:sz w:val="17"/>
                <w:szCs w:val="17"/>
              </w:rPr>
              <w:t>AC-06 solo consulta indicadores.</w:t>
            </w:r>
          </w:p>
        </w:tc>
      </w:tr>
      <w:tr>
        <w:trPr>
          <w:cantSplit/>
        </w:trPr>
        <w:tc>
          <w:tcPr>
            <w:tcW w:w="1053" w:type="dxa"/>
            <w:tcBorders>
              <w:bottom w:val="single" w:sz="2" w:space="0" w:color="BFBFBF"/>
            </w:tcBorders>
          </w:tcPr>
          <w:p>
            <w:pPr>
              <w:pStyle w:val="normal11"/>
              <w:keepLines/>
              <w:spacing w:lineRule="auto" w:line="264" w:before="40" w:after="40"/>
              <w:ind w:hanging="0"/>
              <w:jc w:val="start"/>
              <w:rPr/>
            </w:pPr>
            <w:r>
              <w:rPr>
                <w:sz w:val="17"/>
                <w:szCs w:val="17"/>
              </w:rPr>
              <w:t>UI-022</w:t>
            </w:r>
          </w:p>
        </w:tc>
        <w:tc>
          <w:tcPr>
            <w:tcW w:w="1462" w:type="dxa"/>
            <w:tcBorders>
              <w:bottom w:val="single" w:sz="2" w:space="0" w:color="BFBFBF"/>
            </w:tcBorders>
          </w:tcPr>
          <w:p>
            <w:pPr>
              <w:pStyle w:val="normal11"/>
              <w:keepLines/>
              <w:spacing w:lineRule="auto" w:line="264" w:before="40" w:after="40"/>
              <w:ind w:hanging="0"/>
              <w:jc w:val="start"/>
              <w:rPr/>
            </w:pPr>
            <w:r>
              <w:rPr>
                <w:sz w:val="17"/>
                <w:szCs w:val="17"/>
              </w:rPr>
              <w:t>AC-01, AC-02, AC-05</w:t>
            </w:r>
          </w:p>
        </w:tc>
        <w:tc>
          <w:tcPr>
            <w:tcW w:w="877" w:type="dxa"/>
            <w:tcBorders>
              <w:bottom w:val="single" w:sz="2" w:space="0" w:color="BFBFBF"/>
            </w:tcBorders>
          </w:tcPr>
          <w:p>
            <w:pPr>
              <w:pStyle w:val="normal11"/>
              <w:keepLines/>
              <w:spacing w:lineRule="auto" w:line="264" w:before="40" w:after="40"/>
              <w:ind w:hanging="0"/>
              <w:jc w:val="start"/>
              <w:rPr/>
            </w:pPr>
            <w:r>
              <w:rPr>
                <w:sz w:val="17"/>
                <w:szCs w:val="17"/>
              </w:rPr>
              <w:t>Sí</w:t>
            </w:r>
          </w:p>
        </w:tc>
        <w:tc>
          <w:tcPr>
            <w:tcW w:w="760" w:type="dxa"/>
            <w:tcBorders>
              <w:bottom w:val="single" w:sz="2" w:space="0" w:color="BFBFBF"/>
            </w:tcBorders>
          </w:tcPr>
          <w:p>
            <w:pPr>
              <w:pStyle w:val="normal11"/>
              <w:keepLines/>
              <w:spacing w:lineRule="auto" w:line="264" w:before="40" w:after="40"/>
              <w:ind w:hanging="0"/>
              <w:jc w:val="start"/>
              <w:rPr/>
            </w:pPr>
            <w:r>
              <w:rPr>
                <w:sz w:val="17"/>
                <w:szCs w:val="17"/>
              </w:rPr>
              <w:t>No</w:t>
            </w:r>
          </w:p>
        </w:tc>
        <w:tc>
          <w:tcPr>
            <w:tcW w:w="994" w:type="dxa"/>
            <w:tcBorders>
              <w:bottom w:val="single" w:sz="2" w:space="0" w:color="BFBFBF"/>
            </w:tcBorders>
          </w:tcPr>
          <w:p>
            <w:pPr>
              <w:pStyle w:val="normal11"/>
              <w:keepLines/>
              <w:spacing w:lineRule="auto" w:line="264" w:before="40" w:after="40"/>
              <w:ind w:hanging="0"/>
              <w:jc w:val="start"/>
              <w:rPr/>
            </w:pPr>
            <w:r>
              <w:rPr>
                <w:sz w:val="17"/>
                <w:szCs w:val="17"/>
              </w:rPr>
              <w:t>No</w:t>
            </w:r>
          </w:p>
        </w:tc>
        <w:tc>
          <w:tcPr>
            <w:tcW w:w="1053" w:type="dxa"/>
            <w:tcBorders>
              <w:bottom w:val="single" w:sz="2" w:space="0" w:color="BFBFBF"/>
            </w:tcBorders>
          </w:tcPr>
          <w:p>
            <w:pPr>
              <w:pStyle w:val="normal11"/>
              <w:keepLines/>
              <w:spacing w:lineRule="auto" w:line="264" w:before="40" w:after="40"/>
              <w:ind w:hanging="0"/>
              <w:jc w:val="start"/>
              <w:rPr/>
            </w:pPr>
            <w:r>
              <w:rPr>
                <w:sz w:val="17"/>
                <w:szCs w:val="17"/>
              </w:rPr>
              <w:t>No</w:t>
            </w:r>
          </w:p>
        </w:tc>
        <w:tc>
          <w:tcPr>
            <w:tcW w:w="1111" w:type="dxa"/>
            <w:tcBorders>
              <w:bottom w:val="single" w:sz="2" w:space="0" w:color="BFBFBF"/>
            </w:tcBorders>
          </w:tcPr>
          <w:p>
            <w:pPr>
              <w:pStyle w:val="normal11"/>
              <w:keepLines/>
              <w:spacing w:lineRule="auto" w:line="264" w:before="40" w:after="40"/>
              <w:ind w:hanging="0"/>
              <w:jc w:val="start"/>
              <w:rPr/>
            </w:pPr>
            <w:r>
              <w:rPr>
                <w:sz w:val="17"/>
                <w:szCs w:val="17"/>
              </w:rPr>
              <w:t>PDF y Excel</w:t>
            </w:r>
          </w:p>
        </w:tc>
        <w:tc>
          <w:tcPr>
            <w:tcW w:w="2050" w:type="dxa"/>
            <w:tcBorders>
              <w:bottom w:val="single" w:sz="2" w:space="0" w:color="BFBFBF"/>
            </w:tcBorders>
          </w:tcPr>
          <w:p>
            <w:pPr>
              <w:pStyle w:val="normal11"/>
              <w:keepLines/>
              <w:spacing w:lineRule="auto" w:line="264" w:before="40" w:after="40"/>
              <w:ind w:hanging="0"/>
              <w:jc w:val="start"/>
              <w:rPr/>
            </w:pPr>
            <w:r>
              <w:rPr>
                <w:sz w:val="17"/>
                <w:szCs w:val="17"/>
              </w:rPr>
              <w:t>Hasta 1 000 registros en &lt; 10 s (RNF-007).</w:t>
            </w:r>
          </w:p>
        </w:tc>
      </w:tr>
      <w:tr>
        <w:trPr>
          <w:cantSplit/>
        </w:trPr>
        <w:tc>
          <w:tcPr>
            <w:tcW w:w="1053" w:type="dxa"/>
            <w:tcBorders>
              <w:bottom w:val="single" w:sz="2" w:space="0" w:color="BFBFBF"/>
            </w:tcBorders>
          </w:tcPr>
          <w:p>
            <w:pPr>
              <w:pStyle w:val="normal11"/>
              <w:keepLines/>
              <w:spacing w:lineRule="auto" w:line="264" w:before="40" w:after="40"/>
              <w:ind w:hanging="0"/>
              <w:jc w:val="start"/>
              <w:rPr/>
            </w:pPr>
            <w:r>
              <w:rPr>
                <w:sz w:val="17"/>
                <w:szCs w:val="17"/>
              </w:rPr>
              <w:t>UI-023</w:t>
            </w:r>
          </w:p>
        </w:tc>
        <w:tc>
          <w:tcPr>
            <w:tcW w:w="1462" w:type="dxa"/>
            <w:tcBorders>
              <w:bottom w:val="single" w:sz="2" w:space="0" w:color="BFBFBF"/>
            </w:tcBorders>
          </w:tcPr>
          <w:p>
            <w:pPr>
              <w:pStyle w:val="normal11"/>
              <w:keepLines/>
              <w:spacing w:lineRule="auto" w:line="264" w:before="40" w:after="40"/>
              <w:ind w:hanging="0"/>
              <w:jc w:val="start"/>
              <w:rPr/>
            </w:pPr>
            <w:r>
              <w:rPr>
                <w:sz w:val="17"/>
                <w:szCs w:val="17"/>
              </w:rPr>
              <w:t>AC-02, AC-05, AC-06, AC-07</w:t>
            </w:r>
          </w:p>
        </w:tc>
        <w:tc>
          <w:tcPr>
            <w:tcW w:w="877" w:type="dxa"/>
            <w:tcBorders>
              <w:bottom w:val="single" w:sz="2" w:space="0" w:color="BFBFBF"/>
            </w:tcBorders>
          </w:tcPr>
          <w:p>
            <w:pPr>
              <w:pStyle w:val="normal11"/>
              <w:keepLines/>
              <w:spacing w:lineRule="auto" w:line="264" w:before="40" w:after="40"/>
              <w:ind w:hanging="0"/>
              <w:jc w:val="start"/>
              <w:rPr/>
            </w:pPr>
            <w:r>
              <w:rPr>
                <w:sz w:val="17"/>
                <w:szCs w:val="17"/>
              </w:rPr>
              <w:t>Sí</w:t>
            </w:r>
          </w:p>
        </w:tc>
        <w:tc>
          <w:tcPr>
            <w:tcW w:w="760" w:type="dxa"/>
            <w:tcBorders>
              <w:bottom w:val="single" w:sz="2" w:space="0" w:color="BFBFBF"/>
            </w:tcBorders>
          </w:tcPr>
          <w:p>
            <w:pPr>
              <w:pStyle w:val="normal11"/>
              <w:keepLines/>
              <w:spacing w:lineRule="auto" w:line="264" w:before="40" w:after="40"/>
              <w:ind w:hanging="0"/>
              <w:jc w:val="start"/>
              <w:rPr/>
            </w:pPr>
            <w:r>
              <w:rPr>
                <w:sz w:val="17"/>
                <w:szCs w:val="17"/>
              </w:rPr>
              <w:t>No</w:t>
            </w:r>
          </w:p>
        </w:tc>
        <w:tc>
          <w:tcPr>
            <w:tcW w:w="994" w:type="dxa"/>
            <w:tcBorders>
              <w:bottom w:val="single" w:sz="2" w:space="0" w:color="BFBFBF"/>
            </w:tcBorders>
          </w:tcPr>
          <w:p>
            <w:pPr>
              <w:pStyle w:val="normal11"/>
              <w:keepLines/>
              <w:spacing w:lineRule="auto" w:line="264" w:before="40" w:after="40"/>
              <w:ind w:hanging="0"/>
              <w:jc w:val="start"/>
              <w:rPr/>
            </w:pPr>
            <w:r>
              <w:rPr>
                <w:sz w:val="17"/>
                <w:szCs w:val="17"/>
              </w:rPr>
              <w:t>No</w:t>
            </w:r>
          </w:p>
        </w:tc>
        <w:tc>
          <w:tcPr>
            <w:tcW w:w="1053" w:type="dxa"/>
            <w:tcBorders>
              <w:bottom w:val="single" w:sz="2" w:space="0" w:color="BFBFBF"/>
            </w:tcBorders>
          </w:tcPr>
          <w:p>
            <w:pPr>
              <w:pStyle w:val="normal11"/>
              <w:keepLines/>
              <w:spacing w:lineRule="auto" w:line="264" w:before="40" w:after="40"/>
              <w:ind w:hanging="0"/>
              <w:jc w:val="start"/>
              <w:rPr/>
            </w:pPr>
            <w:r>
              <w:rPr>
                <w:sz w:val="17"/>
                <w:szCs w:val="17"/>
              </w:rPr>
              <w:t>No</w:t>
            </w:r>
          </w:p>
        </w:tc>
        <w:tc>
          <w:tcPr>
            <w:tcW w:w="1111" w:type="dxa"/>
            <w:tcBorders>
              <w:bottom w:val="single" w:sz="2" w:space="0" w:color="BFBFBF"/>
            </w:tcBorders>
          </w:tcPr>
          <w:p>
            <w:pPr>
              <w:pStyle w:val="normal11"/>
              <w:keepLines/>
              <w:spacing w:lineRule="auto" w:line="264" w:before="40" w:after="40"/>
              <w:ind w:hanging="0"/>
              <w:jc w:val="start"/>
              <w:rPr/>
            </w:pPr>
            <w:r>
              <w:rPr>
                <w:sz w:val="17"/>
                <w:szCs w:val="17"/>
              </w:rPr>
              <w:t>No</w:t>
            </w:r>
          </w:p>
        </w:tc>
        <w:tc>
          <w:tcPr>
            <w:tcW w:w="2050" w:type="dxa"/>
            <w:tcBorders>
              <w:bottom w:val="single" w:sz="2" w:space="0" w:color="BFBFBF"/>
            </w:tcBorders>
          </w:tcPr>
          <w:p>
            <w:pPr>
              <w:pStyle w:val="normal11"/>
              <w:keepLines/>
              <w:spacing w:lineRule="auto" w:line="264" w:before="40" w:after="40"/>
              <w:ind w:hanging="0"/>
              <w:jc w:val="start"/>
              <w:rPr/>
            </w:pPr>
            <w:r>
              <w:rPr>
                <w:sz w:val="17"/>
                <w:szCs w:val="17"/>
              </w:rPr>
              <w:t>Datos sintéticos (EX-05).</w:t>
            </w:r>
          </w:p>
        </w:tc>
      </w:tr>
      <w:tr>
        <w:trPr>
          <w:cantSplit/>
        </w:trPr>
        <w:tc>
          <w:tcPr>
            <w:tcW w:w="1053" w:type="dxa"/>
            <w:tcBorders>
              <w:bottom w:val="single" w:sz="12" w:space="0" w:color="000000"/>
            </w:tcBorders>
          </w:tcPr>
          <w:p>
            <w:pPr>
              <w:pStyle w:val="normal11"/>
              <w:keepLines/>
              <w:spacing w:lineRule="auto" w:line="264" w:before="40" w:after="40"/>
              <w:ind w:hanging="0"/>
              <w:jc w:val="start"/>
              <w:rPr/>
            </w:pPr>
            <w:r>
              <w:rPr>
                <w:sz w:val="17"/>
                <w:szCs w:val="17"/>
              </w:rPr>
              <w:t>UI-024</w:t>
            </w:r>
          </w:p>
        </w:tc>
        <w:tc>
          <w:tcPr>
            <w:tcW w:w="1462" w:type="dxa"/>
            <w:tcBorders>
              <w:bottom w:val="single" w:sz="12" w:space="0" w:color="000000"/>
            </w:tcBorders>
          </w:tcPr>
          <w:p>
            <w:pPr>
              <w:pStyle w:val="normal11"/>
              <w:keepLines/>
              <w:spacing w:lineRule="auto" w:line="264" w:before="40" w:after="40"/>
              <w:ind w:hanging="0"/>
              <w:jc w:val="start"/>
              <w:rPr/>
            </w:pPr>
            <w:r>
              <w:rPr>
                <w:sz w:val="17"/>
                <w:szCs w:val="17"/>
              </w:rPr>
              <w:t>AC-01, AC-07</w:t>
            </w:r>
          </w:p>
        </w:tc>
        <w:tc>
          <w:tcPr>
            <w:tcW w:w="877" w:type="dxa"/>
            <w:tcBorders>
              <w:bottom w:val="single" w:sz="12" w:space="0" w:color="000000"/>
            </w:tcBorders>
          </w:tcPr>
          <w:p>
            <w:pPr>
              <w:pStyle w:val="normal11"/>
              <w:keepLines/>
              <w:spacing w:lineRule="auto" w:line="264" w:before="40" w:after="40"/>
              <w:ind w:hanging="0"/>
              <w:jc w:val="start"/>
              <w:rPr/>
            </w:pPr>
            <w:r>
              <w:rPr>
                <w:sz w:val="17"/>
                <w:szCs w:val="17"/>
              </w:rPr>
              <w:t>Sí</w:t>
            </w:r>
          </w:p>
        </w:tc>
        <w:tc>
          <w:tcPr>
            <w:tcW w:w="760" w:type="dxa"/>
            <w:tcBorders>
              <w:bottom w:val="single" w:sz="12" w:space="0" w:color="000000"/>
            </w:tcBorders>
          </w:tcPr>
          <w:p>
            <w:pPr>
              <w:pStyle w:val="normal11"/>
              <w:keepLines/>
              <w:spacing w:lineRule="auto" w:line="264" w:before="40" w:after="40"/>
              <w:ind w:hanging="0"/>
              <w:jc w:val="start"/>
              <w:rPr/>
            </w:pPr>
            <w:r>
              <w:rPr>
                <w:sz w:val="17"/>
                <w:szCs w:val="17"/>
              </w:rPr>
              <w:t>No</w:t>
            </w:r>
          </w:p>
        </w:tc>
        <w:tc>
          <w:tcPr>
            <w:tcW w:w="994" w:type="dxa"/>
            <w:tcBorders>
              <w:bottom w:val="single" w:sz="12" w:space="0" w:color="000000"/>
            </w:tcBorders>
          </w:tcPr>
          <w:p>
            <w:pPr>
              <w:pStyle w:val="normal11"/>
              <w:keepLines/>
              <w:spacing w:lineRule="auto" w:line="264" w:before="40" w:after="40"/>
              <w:ind w:hanging="0"/>
              <w:jc w:val="start"/>
              <w:rPr/>
            </w:pPr>
            <w:r>
              <w:rPr>
                <w:sz w:val="17"/>
                <w:szCs w:val="17"/>
              </w:rPr>
              <w:t>No</w:t>
            </w:r>
          </w:p>
        </w:tc>
        <w:tc>
          <w:tcPr>
            <w:tcW w:w="1053" w:type="dxa"/>
            <w:tcBorders>
              <w:bottom w:val="single" w:sz="12" w:space="0" w:color="000000"/>
            </w:tcBorders>
          </w:tcPr>
          <w:p>
            <w:pPr>
              <w:pStyle w:val="normal11"/>
              <w:keepLines/>
              <w:spacing w:lineRule="auto" w:line="264" w:before="40" w:after="40"/>
              <w:ind w:hanging="0"/>
              <w:jc w:val="start"/>
              <w:rPr/>
            </w:pPr>
            <w:r>
              <w:rPr>
                <w:sz w:val="17"/>
                <w:szCs w:val="17"/>
              </w:rPr>
              <w:t>No</w:t>
            </w:r>
          </w:p>
        </w:tc>
        <w:tc>
          <w:tcPr>
            <w:tcW w:w="1111" w:type="dxa"/>
            <w:tcBorders>
              <w:bottom w:val="single" w:sz="12" w:space="0" w:color="000000"/>
            </w:tcBorders>
          </w:tcPr>
          <w:p>
            <w:pPr>
              <w:pStyle w:val="normal11"/>
              <w:keepLines/>
              <w:spacing w:lineRule="auto" w:line="264" w:before="40" w:after="40"/>
              <w:ind w:hanging="0"/>
              <w:jc w:val="start"/>
              <w:rPr/>
            </w:pPr>
            <w:r>
              <w:rPr>
                <w:sz w:val="17"/>
                <w:szCs w:val="17"/>
              </w:rPr>
              <w:t>No</w:t>
            </w:r>
          </w:p>
        </w:tc>
        <w:tc>
          <w:tcPr>
            <w:tcW w:w="2050" w:type="dxa"/>
            <w:tcBorders>
              <w:bottom w:val="single" w:sz="12" w:space="0" w:color="000000"/>
            </w:tcBorders>
          </w:tcPr>
          <w:p>
            <w:pPr>
              <w:pStyle w:val="normal11"/>
              <w:keepLines/>
              <w:spacing w:lineRule="auto" w:line="264" w:before="40" w:after="40"/>
              <w:ind w:hanging="0"/>
              <w:jc w:val="start"/>
              <w:rPr/>
            </w:pPr>
            <w:r>
              <w:rPr>
                <w:sz w:val="17"/>
                <w:szCs w:val="17"/>
              </w:rPr>
              <w:t>Registros inalterables.</w:t>
            </w:r>
          </w:p>
        </w:tc>
      </w:tr>
    </w:tbl>
    <w:p>
      <w:pPr>
        <w:pStyle w:val="normal11"/>
        <w:spacing w:lineRule="auto" w:line="480" w:before="80" w:after="240"/>
        <w:ind w:hanging="0"/>
        <w:jc w:val="both"/>
        <w:rPr/>
      </w:pPr>
      <w:r>
        <w:rPr>
          <w:i/>
          <w:iCs/>
          <w:sz w:val="19"/>
          <w:szCs w:val="19"/>
        </w:rPr>
        <w:t xml:space="preserve">Nota. </w:t>
      </w:r>
      <w:r>
        <w:rPr>
          <w:sz w:val="19"/>
          <w:szCs w:val="19"/>
        </w:rPr>
        <w:t>Derivada de la Tabla 8 del DOC-03-ERS. UI-001 a UI-003 son comunes a todos los roles.</w:t>
      </w:r>
    </w:p>
    <w:p>
      <w:pPr>
        <w:pStyle w:val="normal11"/>
        <w:keepNext w:val="true"/>
        <w:numPr>
          <w:ilvl w:val="0"/>
          <w:numId w:val="0"/>
        </w:numPr>
        <w:spacing w:lineRule="auto" w:line="480" w:before="360" w:after="160"/>
        <w:ind w:hanging="0" w:start="0"/>
        <w:jc w:val="both"/>
        <w:outlineLvl w:val="0"/>
        <w:rPr/>
      </w:pPr>
      <w:r>
        <w:rPr>
          <w:b/>
          <w:bCs/>
          <w:sz w:val="24"/>
          <w:szCs w:val="24"/>
        </w:rPr>
        <w:t>7. Wireframes</w:t>
      </w:r>
    </w:p>
    <w:p>
      <w:pPr>
        <w:pStyle w:val="normal11"/>
        <w:spacing w:lineRule="auto" w:line="480" w:before="0" w:after="120"/>
        <w:ind w:firstLine="720"/>
        <w:jc w:val="both"/>
        <w:rPr/>
      </w:pPr>
      <w:r>
        <w:rPr/>
        <w:t>Los wireframes representan estructura, jerarquía y navegación antes de definir el acabado visual. Se elaboran en baja fidelidad en el archivo de prototipado del equipo (Figma), se versionan y se validan contra los flujos aprobados. Se priorizan las pantallas de los flujos críticos y de las historias Must de los Sprints 3 y 4.</w:t>
      </w:r>
    </w:p>
    <w:p>
      <w:pPr>
        <w:pStyle w:val="normal11"/>
        <w:keepNext w:val="true"/>
        <w:numPr>
          <w:ilvl w:val="0"/>
          <w:numId w:val="0"/>
        </w:numPr>
        <w:spacing w:lineRule="auto" w:line="480" w:before="280" w:after="120"/>
        <w:ind w:hanging="0" w:start="0"/>
        <w:jc w:val="both"/>
        <w:outlineLvl w:val="1"/>
        <w:rPr/>
      </w:pPr>
      <w:r>
        <w:rPr>
          <w:b/>
          <w:bCs/>
          <w:sz w:val="24"/>
          <w:szCs w:val="24"/>
        </w:rPr>
        <w:t>7.1 Registro de Wireframes</w:t>
      </w:r>
    </w:p>
    <w:p>
      <w:pPr>
        <w:pStyle w:val="normal11"/>
        <w:keepNext w:val="true"/>
        <w:spacing w:lineRule="auto" w:line="480" w:before="240" w:after="0"/>
        <w:ind w:hanging="0"/>
        <w:jc w:val="both"/>
        <w:rPr/>
      </w:pPr>
      <w:r>
        <w:rPr>
          <w:b/>
          <w:bCs/>
          <w:sz w:val="22"/>
          <w:szCs w:val="22"/>
        </w:rPr>
        <w:t>Tabla 26</w:t>
      </w:r>
    </w:p>
    <w:p>
      <w:pPr>
        <w:pStyle w:val="normal11"/>
        <w:keepNext w:val="true"/>
        <w:spacing w:lineRule="auto" w:line="480" w:before="0" w:after="120"/>
        <w:ind w:hanging="0"/>
        <w:jc w:val="both"/>
        <w:rPr/>
      </w:pPr>
      <w:r>
        <w:rPr>
          <w:i/>
          <w:iCs/>
          <w:sz w:val="22"/>
          <w:szCs w:val="22"/>
        </w:rPr>
        <w:t>Registro de Wireframes</w:t>
      </w:r>
    </w:p>
    <w:tbl>
      <w:tblPr>
        <w:tblStyle w:val="Table1"/>
        <w:tblW w:w="9360" w:type="dxa"/>
        <w:jc w:val="center"/>
        <w:tblInd w:w="0" w:type="dxa"/>
        <w:tblLayout w:type="fixed"/>
        <w:tblCellMar>
          <w:top w:w="0" w:type="dxa"/>
          <w:start w:w="80" w:type="dxa"/>
          <w:bottom w:w="0" w:type="dxa"/>
          <w:end w:w="80" w:type="dxa"/>
        </w:tblCellMar>
        <w:tblLook w:val="0400"/>
      </w:tblPr>
      <w:tblGrid>
        <w:gridCol w:w="819"/>
        <w:gridCol w:w="819"/>
        <w:gridCol w:w="2223"/>
        <w:gridCol w:w="1053"/>
        <w:gridCol w:w="702"/>
        <w:gridCol w:w="1872"/>
        <w:gridCol w:w="936"/>
        <w:gridCol w:w="936"/>
      </w:tblGrid>
      <w:tr>
        <w:trPr>
          <w:tblHeader w:val="true"/>
          <w:cantSplit/>
        </w:trPr>
        <w:tc>
          <w:tcPr>
            <w:tcW w:w="819"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ID</w:t>
            </w:r>
          </w:p>
        </w:tc>
        <w:tc>
          <w:tcPr>
            <w:tcW w:w="819"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Pantalla</w:t>
            </w:r>
          </w:p>
        </w:tc>
        <w:tc>
          <w:tcPr>
            <w:tcW w:w="2223"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Objetivo</w:t>
            </w:r>
          </w:p>
        </w:tc>
        <w:tc>
          <w:tcPr>
            <w:tcW w:w="1053"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Formato</w:t>
            </w:r>
          </w:p>
        </w:tc>
        <w:tc>
          <w:tcPr>
            <w:tcW w:w="702"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Versión</w:t>
            </w:r>
          </w:p>
        </w:tc>
        <w:tc>
          <w:tcPr>
            <w:tcW w:w="1872"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Ubicación</w:t>
            </w:r>
          </w:p>
        </w:tc>
        <w:tc>
          <w:tcPr>
            <w:tcW w:w="936"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Estado</w:t>
            </w:r>
          </w:p>
        </w:tc>
        <w:tc>
          <w:tcPr>
            <w:tcW w:w="936"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Validado por</w:t>
            </w:r>
          </w:p>
        </w:tc>
      </w:tr>
      <w:tr>
        <w:trPr>
          <w:cantSplit/>
        </w:trPr>
        <w:tc>
          <w:tcPr>
            <w:tcW w:w="819" w:type="dxa"/>
            <w:tcBorders>
              <w:bottom w:val="single" w:sz="2" w:space="0" w:color="BFBFBF"/>
            </w:tcBorders>
          </w:tcPr>
          <w:p>
            <w:pPr>
              <w:pStyle w:val="normal11"/>
              <w:keepNext w:val="true"/>
              <w:keepLines/>
              <w:spacing w:lineRule="auto" w:line="264" w:before="40" w:after="40"/>
              <w:ind w:hanging="0"/>
              <w:jc w:val="start"/>
              <w:rPr/>
            </w:pPr>
            <w:r>
              <w:rPr>
                <w:sz w:val="17"/>
                <w:szCs w:val="17"/>
              </w:rPr>
              <w:t>WF-001</w:t>
            </w:r>
          </w:p>
        </w:tc>
        <w:tc>
          <w:tcPr>
            <w:tcW w:w="819" w:type="dxa"/>
            <w:tcBorders>
              <w:bottom w:val="single" w:sz="2" w:space="0" w:color="BFBFBF"/>
            </w:tcBorders>
          </w:tcPr>
          <w:p>
            <w:pPr>
              <w:pStyle w:val="normal11"/>
              <w:keepNext w:val="true"/>
              <w:keepLines/>
              <w:spacing w:lineRule="auto" w:line="264" w:before="40" w:after="40"/>
              <w:ind w:hanging="0"/>
              <w:jc w:val="start"/>
              <w:rPr/>
            </w:pPr>
            <w:r>
              <w:rPr>
                <w:sz w:val="17"/>
                <w:szCs w:val="17"/>
              </w:rPr>
              <w:t>UI-001</w:t>
            </w:r>
          </w:p>
        </w:tc>
        <w:tc>
          <w:tcPr>
            <w:tcW w:w="2223" w:type="dxa"/>
            <w:tcBorders>
              <w:bottom w:val="single" w:sz="2" w:space="0" w:color="BFBFBF"/>
            </w:tcBorders>
          </w:tcPr>
          <w:p>
            <w:pPr>
              <w:pStyle w:val="normal11"/>
              <w:keepNext w:val="true"/>
              <w:keepLines/>
              <w:spacing w:lineRule="auto" w:line="264" w:before="40" w:after="40"/>
              <w:ind w:hanging="0"/>
              <w:jc w:val="start"/>
              <w:rPr/>
            </w:pPr>
            <w:r>
              <w:rPr>
                <w:sz w:val="17"/>
                <w:szCs w:val="17"/>
              </w:rPr>
              <w:t>Acceso seguro y rápido</w:t>
            </w:r>
          </w:p>
        </w:tc>
        <w:tc>
          <w:tcPr>
            <w:tcW w:w="1053" w:type="dxa"/>
            <w:tcBorders>
              <w:bottom w:val="single" w:sz="2" w:space="0" w:color="BFBFBF"/>
            </w:tcBorders>
          </w:tcPr>
          <w:p>
            <w:pPr>
              <w:pStyle w:val="normal11"/>
              <w:keepNext w:val="true"/>
              <w:keepLines/>
              <w:spacing w:lineRule="auto" w:line="264" w:before="40" w:after="40"/>
              <w:ind w:hanging="0"/>
              <w:jc w:val="start"/>
              <w:rPr/>
            </w:pPr>
            <w:r>
              <w:rPr>
                <w:sz w:val="17"/>
                <w:szCs w:val="17"/>
              </w:rPr>
              <w:t>Baja fidelidad</w:t>
            </w:r>
          </w:p>
        </w:tc>
        <w:tc>
          <w:tcPr>
            <w:tcW w:w="702" w:type="dxa"/>
            <w:tcBorders>
              <w:bottom w:val="single" w:sz="2" w:space="0" w:color="BFBFBF"/>
            </w:tcBorders>
          </w:tcPr>
          <w:p>
            <w:pPr>
              <w:pStyle w:val="normal11"/>
              <w:keepNext w:val="true"/>
              <w:keepLines/>
              <w:spacing w:lineRule="auto" w:line="264" w:before="40" w:after="40"/>
              <w:ind w:hanging="0"/>
              <w:jc w:val="start"/>
              <w:rPr/>
            </w:pPr>
            <w:r>
              <w:rPr>
                <w:sz w:val="17"/>
                <w:szCs w:val="17"/>
              </w:rPr>
              <w:t>0.1</w:t>
            </w:r>
          </w:p>
        </w:tc>
        <w:tc>
          <w:tcPr>
            <w:tcW w:w="1872" w:type="dxa"/>
            <w:tcBorders>
              <w:bottom w:val="single" w:sz="2" w:space="0" w:color="BFBFBF"/>
            </w:tcBorders>
          </w:tcPr>
          <w:p>
            <w:pPr>
              <w:pStyle w:val="normal11"/>
              <w:keepNext w:val="true"/>
              <w:keepLines/>
              <w:spacing w:lineRule="auto" w:line="264" w:before="40" w:after="40"/>
              <w:ind w:hanging="0"/>
              <w:jc w:val="start"/>
              <w:rPr/>
            </w:pPr>
            <w:r>
              <w:rPr>
                <w:sz w:val="17"/>
                <w:szCs w:val="17"/>
              </w:rPr>
              <w:t>/docs/diseno/pantallas/wireframes</w:t>
            </w:r>
          </w:p>
        </w:tc>
        <w:tc>
          <w:tcPr>
            <w:tcW w:w="936" w:type="dxa"/>
            <w:tcBorders>
              <w:bottom w:val="single" w:sz="2" w:space="0" w:color="BFBFBF"/>
            </w:tcBorders>
          </w:tcPr>
          <w:p>
            <w:pPr>
              <w:pStyle w:val="normal11"/>
              <w:keepNext w:val="true"/>
              <w:keepLines/>
              <w:spacing w:lineRule="auto" w:line="264" w:before="40" w:after="40"/>
              <w:ind w:hanging="0"/>
              <w:jc w:val="start"/>
              <w:rPr/>
            </w:pPr>
            <w:r>
              <w:rPr>
                <w:sz w:val="17"/>
                <w:szCs w:val="17"/>
              </w:rPr>
              <w:t>Pendiente</w:t>
            </w:r>
          </w:p>
        </w:tc>
        <w:tc>
          <w:tcPr>
            <w:tcW w:w="936" w:type="dxa"/>
            <w:tcBorders>
              <w:bottom w:val="single" w:sz="2" w:space="0" w:color="BFBFBF"/>
            </w:tcBorders>
          </w:tcPr>
          <w:p>
            <w:pPr>
              <w:pStyle w:val="normal11"/>
              <w:keepNext w:val="true"/>
              <w:keepLines/>
              <w:spacing w:lineRule="auto" w:line="264" w:before="40" w:after="40"/>
              <w:ind w:hanging="0"/>
              <w:jc w:val="start"/>
              <w:rPr/>
            </w:pPr>
            <w:r>
              <w:rPr>
                <w:sz w:val="17"/>
                <w:szCs w:val="17"/>
              </w:rPr>
              <w:t>Pendiente</w:t>
            </w:r>
          </w:p>
        </w:tc>
      </w:tr>
      <w:tr>
        <w:trPr>
          <w:cantSplit/>
        </w:trPr>
        <w:tc>
          <w:tcPr>
            <w:tcW w:w="819" w:type="dxa"/>
            <w:tcBorders>
              <w:bottom w:val="single" w:sz="2" w:space="0" w:color="BFBFBF"/>
            </w:tcBorders>
          </w:tcPr>
          <w:p>
            <w:pPr>
              <w:pStyle w:val="normal11"/>
              <w:keepNext w:val="true"/>
              <w:keepLines/>
              <w:spacing w:lineRule="auto" w:line="264" w:before="40" w:after="40"/>
              <w:ind w:hanging="0"/>
              <w:jc w:val="start"/>
              <w:rPr/>
            </w:pPr>
            <w:r>
              <w:rPr>
                <w:sz w:val="17"/>
                <w:szCs w:val="17"/>
              </w:rPr>
              <w:t>WF-002</w:t>
            </w:r>
          </w:p>
        </w:tc>
        <w:tc>
          <w:tcPr>
            <w:tcW w:w="819" w:type="dxa"/>
            <w:tcBorders>
              <w:bottom w:val="single" w:sz="2" w:space="0" w:color="BFBFBF"/>
            </w:tcBorders>
          </w:tcPr>
          <w:p>
            <w:pPr>
              <w:pStyle w:val="normal11"/>
              <w:keepNext w:val="true"/>
              <w:keepLines/>
              <w:spacing w:lineRule="auto" w:line="264" w:before="40" w:after="40"/>
              <w:ind w:hanging="0"/>
              <w:jc w:val="start"/>
              <w:rPr/>
            </w:pPr>
            <w:r>
              <w:rPr>
                <w:sz w:val="17"/>
                <w:szCs w:val="17"/>
              </w:rPr>
              <w:t>UI-003</w:t>
            </w:r>
          </w:p>
        </w:tc>
        <w:tc>
          <w:tcPr>
            <w:tcW w:w="2223" w:type="dxa"/>
            <w:tcBorders>
              <w:bottom w:val="single" w:sz="2" w:space="0" w:color="BFBFBF"/>
            </w:tcBorders>
          </w:tcPr>
          <w:p>
            <w:pPr>
              <w:pStyle w:val="normal11"/>
              <w:keepNext w:val="true"/>
              <w:keepLines/>
              <w:spacing w:lineRule="auto" w:line="264" w:before="40" w:after="40"/>
              <w:ind w:hanging="0"/>
              <w:jc w:val="start"/>
              <w:rPr/>
            </w:pPr>
            <w:r>
              <w:rPr>
                <w:sz w:val="17"/>
                <w:szCs w:val="17"/>
              </w:rPr>
              <w:t>Panel de inicio por rol y menú lateral</w:t>
            </w:r>
          </w:p>
        </w:tc>
        <w:tc>
          <w:tcPr>
            <w:tcW w:w="1053" w:type="dxa"/>
            <w:tcBorders>
              <w:bottom w:val="single" w:sz="2" w:space="0" w:color="BFBFBF"/>
            </w:tcBorders>
          </w:tcPr>
          <w:p>
            <w:pPr>
              <w:pStyle w:val="normal11"/>
              <w:keepNext w:val="true"/>
              <w:keepLines/>
              <w:spacing w:lineRule="auto" w:line="264" w:before="40" w:after="40"/>
              <w:ind w:hanging="0"/>
              <w:jc w:val="start"/>
              <w:rPr/>
            </w:pPr>
            <w:r>
              <w:rPr>
                <w:sz w:val="17"/>
                <w:szCs w:val="17"/>
              </w:rPr>
              <w:t>Baja fidelidad</w:t>
            </w:r>
          </w:p>
        </w:tc>
        <w:tc>
          <w:tcPr>
            <w:tcW w:w="702" w:type="dxa"/>
            <w:tcBorders>
              <w:bottom w:val="single" w:sz="2" w:space="0" w:color="BFBFBF"/>
            </w:tcBorders>
          </w:tcPr>
          <w:p>
            <w:pPr>
              <w:pStyle w:val="normal11"/>
              <w:keepNext w:val="true"/>
              <w:keepLines/>
              <w:spacing w:lineRule="auto" w:line="264" w:before="40" w:after="40"/>
              <w:ind w:hanging="0"/>
              <w:jc w:val="start"/>
              <w:rPr/>
            </w:pPr>
            <w:r>
              <w:rPr>
                <w:sz w:val="17"/>
                <w:szCs w:val="17"/>
              </w:rPr>
              <w:t>0.1</w:t>
            </w:r>
          </w:p>
        </w:tc>
        <w:tc>
          <w:tcPr>
            <w:tcW w:w="1872" w:type="dxa"/>
            <w:tcBorders>
              <w:bottom w:val="single" w:sz="2" w:space="0" w:color="BFBFBF"/>
            </w:tcBorders>
          </w:tcPr>
          <w:p>
            <w:pPr>
              <w:pStyle w:val="normal11"/>
              <w:keepNext w:val="true"/>
              <w:keepLines/>
              <w:spacing w:lineRule="auto" w:line="264" w:before="40" w:after="40"/>
              <w:ind w:hanging="0"/>
              <w:jc w:val="start"/>
              <w:rPr/>
            </w:pPr>
            <w:r>
              <w:rPr>
                <w:sz w:val="17"/>
                <w:szCs w:val="17"/>
              </w:rPr>
              <w:t>/docs/diseno/pantallas/wireframes</w:t>
            </w:r>
          </w:p>
        </w:tc>
        <w:tc>
          <w:tcPr>
            <w:tcW w:w="936" w:type="dxa"/>
            <w:tcBorders>
              <w:bottom w:val="single" w:sz="2" w:space="0" w:color="BFBFBF"/>
            </w:tcBorders>
          </w:tcPr>
          <w:p>
            <w:pPr>
              <w:pStyle w:val="normal11"/>
              <w:keepNext w:val="true"/>
              <w:keepLines/>
              <w:spacing w:lineRule="auto" w:line="264" w:before="40" w:after="40"/>
              <w:ind w:hanging="0"/>
              <w:jc w:val="start"/>
              <w:rPr/>
            </w:pPr>
            <w:r>
              <w:rPr>
                <w:sz w:val="17"/>
                <w:szCs w:val="17"/>
              </w:rPr>
              <w:t>Pendiente</w:t>
            </w:r>
          </w:p>
        </w:tc>
        <w:tc>
          <w:tcPr>
            <w:tcW w:w="936" w:type="dxa"/>
            <w:tcBorders>
              <w:bottom w:val="single" w:sz="2" w:space="0" w:color="BFBFBF"/>
            </w:tcBorders>
          </w:tcPr>
          <w:p>
            <w:pPr>
              <w:pStyle w:val="normal11"/>
              <w:keepNext w:val="true"/>
              <w:keepLines/>
              <w:spacing w:lineRule="auto" w:line="264" w:before="40" w:after="40"/>
              <w:ind w:hanging="0"/>
              <w:jc w:val="start"/>
              <w:rPr/>
            </w:pPr>
            <w:r>
              <w:rPr>
                <w:sz w:val="17"/>
                <w:szCs w:val="17"/>
              </w:rPr>
              <w:t>Pendiente</w:t>
            </w:r>
          </w:p>
        </w:tc>
      </w:tr>
      <w:tr>
        <w:trPr>
          <w:cantSplit/>
        </w:trPr>
        <w:tc>
          <w:tcPr>
            <w:tcW w:w="819" w:type="dxa"/>
            <w:tcBorders>
              <w:bottom w:val="single" w:sz="2" w:space="0" w:color="BFBFBF"/>
            </w:tcBorders>
          </w:tcPr>
          <w:p>
            <w:pPr>
              <w:pStyle w:val="normal11"/>
              <w:keepLines/>
              <w:spacing w:lineRule="auto" w:line="264" w:before="40" w:after="40"/>
              <w:ind w:hanging="0"/>
              <w:jc w:val="start"/>
              <w:rPr/>
            </w:pPr>
            <w:r>
              <w:rPr>
                <w:sz w:val="17"/>
                <w:szCs w:val="17"/>
              </w:rPr>
              <w:t>WF-003</w:t>
            </w:r>
          </w:p>
        </w:tc>
        <w:tc>
          <w:tcPr>
            <w:tcW w:w="819" w:type="dxa"/>
            <w:tcBorders>
              <w:bottom w:val="single" w:sz="2" w:space="0" w:color="BFBFBF"/>
            </w:tcBorders>
          </w:tcPr>
          <w:p>
            <w:pPr>
              <w:pStyle w:val="normal11"/>
              <w:keepLines/>
              <w:spacing w:lineRule="auto" w:line="264" w:before="40" w:after="40"/>
              <w:ind w:hanging="0"/>
              <w:jc w:val="start"/>
              <w:rPr/>
            </w:pPr>
            <w:r>
              <w:rPr>
                <w:sz w:val="17"/>
                <w:szCs w:val="17"/>
              </w:rPr>
              <w:t>UI-005</w:t>
            </w:r>
          </w:p>
        </w:tc>
        <w:tc>
          <w:tcPr>
            <w:tcW w:w="2223" w:type="dxa"/>
            <w:tcBorders>
              <w:bottom w:val="single" w:sz="2" w:space="0" w:color="BFBFBF"/>
            </w:tcBorders>
          </w:tcPr>
          <w:p>
            <w:pPr>
              <w:pStyle w:val="normal11"/>
              <w:keepLines/>
              <w:spacing w:lineRule="auto" w:line="264" w:before="40" w:after="40"/>
              <w:ind w:hanging="0"/>
              <w:jc w:val="start"/>
              <w:rPr/>
            </w:pPr>
            <w:r>
              <w:rPr>
                <w:sz w:val="17"/>
                <w:szCs w:val="17"/>
              </w:rPr>
              <w:t>Lista de equipos con búsqueda por placa o serie</w:t>
            </w:r>
          </w:p>
        </w:tc>
        <w:tc>
          <w:tcPr>
            <w:tcW w:w="1053" w:type="dxa"/>
            <w:tcBorders>
              <w:bottom w:val="single" w:sz="2" w:space="0" w:color="BFBFBF"/>
            </w:tcBorders>
          </w:tcPr>
          <w:p>
            <w:pPr>
              <w:pStyle w:val="normal11"/>
              <w:keepLines/>
              <w:spacing w:lineRule="auto" w:line="264" w:before="40" w:after="40"/>
              <w:ind w:hanging="0"/>
              <w:jc w:val="start"/>
              <w:rPr/>
            </w:pPr>
            <w:r>
              <w:rPr>
                <w:sz w:val="17"/>
                <w:szCs w:val="17"/>
              </w:rPr>
              <w:t>Baja fidelidad</w:t>
            </w:r>
          </w:p>
        </w:tc>
        <w:tc>
          <w:tcPr>
            <w:tcW w:w="702" w:type="dxa"/>
            <w:tcBorders>
              <w:bottom w:val="single" w:sz="2" w:space="0" w:color="BFBFBF"/>
            </w:tcBorders>
          </w:tcPr>
          <w:p>
            <w:pPr>
              <w:pStyle w:val="normal11"/>
              <w:keepLines/>
              <w:spacing w:lineRule="auto" w:line="264" w:before="40" w:after="40"/>
              <w:ind w:hanging="0"/>
              <w:jc w:val="start"/>
              <w:rPr/>
            </w:pPr>
            <w:r>
              <w:rPr>
                <w:sz w:val="17"/>
                <w:szCs w:val="17"/>
              </w:rPr>
              <w:t>0.1</w:t>
            </w:r>
          </w:p>
        </w:tc>
        <w:tc>
          <w:tcPr>
            <w:tcW w:w="1872" w:type="dxa"/>
            <w:tcBorders>
              <w:bottom w:val="single" w:sz="2" w:space="0" w:color="BFBFBF"/>
            </w:tcBorders>
          </w:tcPr>
          <w:p>
            <w:pPr>
              <w:pStyle w:val="normal11"/>
              <w:keepLines/>
              <w:spacing w:lineRule="auto" w:line="264" w:before="40" w:after="40"/>
              <w:ind w:hanging="0"/>
              <w:jc w:val="start"/>
              <w:rPr/>
            </w:pPr>
            <w:r>
              <w:rPr>
                <w:sz w:val="17"/>
                <w:szCs w:val="17"/>
              </w:rPr>
              <w:t>/docs/diseno/pantallas/wireframes</w:t>
            </w:r>
          </w:p>
        </w:tc>
        <w:tc>
          <w:tcPr>
            <w:tcW w:w="936" w:type="dxa"/>
            <w:tcBorders>
              <w:bottom w:val="single" w:sz="2" w:space="0" w:color="BFBFBF"/>
            </w:tcBorders>
          </w:tcPr>
          <w:p>
            <w:pPr>
              <w:pStyle w:val="normal11"/>
              <w:keepLines/>
              <w:spacing w:lineRule="auto" w:line="264" w:before="40" w:after="40"/>
              <w:ind w:hanging="0"/>
              <w:jc w:val="start"/>
              <w:rPr/>
            </w:pPr>
            <w:r>
              <w:rPr>
                <w:sz w:val="17"/>
                <w:szCs w:val="17"/>
              </w:rPr>
              <w:t>Pendiente</w:t>
            </w:r>
          </w:p>
        </w:tc>
        <w:tc>
          <w:tcPr>
            <w:tcW w:w="936" w:type="dxa"/>
            <w:tcBorders>
              <w:bottom w:val="single" w:sz="2" w:space="0" w:color="BFBFBF"/>
            </w:tcBorders>
          </w:tcPr>
          <w:p>
            <w:pPr>
              <w:pStyle w:val="normal11"/>
              <w:keepLines/>
              <w:spacing w:lineRule="auto" w:line="264" w:before="40" w:after="40"/>
              <w:ind w:hanging="0"/>
              <w:jc w:val="start"/>
              <w:rPr/>
            </w:pPr>
            <w:r>
              <w:rPr>
                <w:sz w:val="17"/>
                <w:szCs w:val="17"/>
              </w:rPr>
              <w:t>Pendiente</w:t>
            </w:r>
          </w:p>
        </w:tc>
      </w:tr>
      <w:tr>
        <w:trPr>
          <w:cantSplit/>
        </w:trPr>
        <w:tc>
          <w:tcPr>
            <w:tcW w:w="819" w:type="dxa"/>
            <w:tcBorders>
              <w:bottom w:val="single" w:sz="2" w:space="0" w:color="BFBFBF"/>
            </w:tcBorders>
          </w:tcPr>
          <w:p>
            <w:pPr>
              <w:pStyle w:val="normal11"/>
              <w:keepLines/>
              <w:spacing w:lineRule="auto" w:line="264" w:before="40" w:after="40"/>
              <w:ind w:hanging="0"/>
              <w:jc w:val="start"/>
              <w:rPr/>
            </w:pPr>
            <w:r>
              <w:rPr>
                <w:sz w:val="17"/>
                <w:szCs w:val="17"/>
              </w:rPr>
              <w:t>WF-004</w:t>
            </w:r>
          </w:p>
        </w:tc>
        <w:tc>
          <w:tcPr>
            <w:tcW w:w="819" w:type="dxa"/>
            <w:tcBorders>
              <w:bottom w:val="single" w:sz="2" w:space="0" w:color="BFBFBF"/>
            </w:tcBorders>
          </w:tcPr>
          <w:p>
            <w:pPr>
              <w:pStyle w:val="normal11"/>
              <w:keepLines/>
              <w:spacing w:lineRule="auto" w:line="264" w:before="40" w:after="40"/>
              <w:ind w:hanging="0"/>
              <w:jc w:val="start"/>
              <w:rPr/>
            </w:pPr>
            <w:r>
              <w:rPr>
                <w:sz w:val="17"/>
                <w:szCs w:val="17"/>
              </w:rPr>
              <w:t>UI-006</w:t>
            </w:r>
          </w:p>
        </w:tc>
        <w:tc>
          <w:tcPr>
            <w:tcW w:w="2223" w:type="dxa"/>
            <w:tcBorders>
              <w:bottom w:val="single" w:sz="2" w:space="0" w:color="BFBFBF"/>
            </w:tcBorders>
          </w:tcPr>
          <w:p>
            <w:pPr>
              <w:pStyle w:val="normal11"/>
              <w:keepLines/>
              <w:spacing w:lineRule="auto" w:line="264" w:before="40" w:after="40"/>
              <w:ind w:hanging="0"/>
              <w:jc w:val="start"/>
              <w:rPr/>
            </w:pPr>
            <w:r>
              <w:rPr>
                <w:sz w:val="17"/>
                <w:szCs w:val="17"/>
              </w:rPr>
              <w:t>Hoja de vida con pestañas</w:t>
            </w:r>
          </w:p>
        </w:tc>
        <w:tc>
          <w:tcPr>
            <w:tcW w:w="1053" w:type="dxa"/>
            <w:tcBorders>
              <w:bottom w:val="single" w:sz="2" w:space="0" w:color="BFBFBF"/>
            </w:tcBorders>
          </w:tcPr>
          <w:p>
            <w:pPr>
              <w:pStyle w:val="normal11"/>
              <w:keepLines/>
              <w:spacing w:lineRule="auto" w:line="264" w:before="40" w:after="40"/>
              <w:ind w:hanging="0"/>
              <w:jc w:val="start"/>
              <w:rPr/>
            </w:pPr>
            <w:r>
              <w:rPr>
                <w:sz w:val="17"/>
                <w:szCs w:val="17"/>
              </w:rPr>
              <w:t>Baja fidelidad</w:t>
            </w:r>
          </w:p>
        </w:tc>
        <w:tc>
          <w:tcPr>
            <w:tcW w:w="702" w:type="dxa"/>
            <w:tcBorders>
              <w:bottom w:val="single" w:sz="2" w:space="0" w:color="BFBFBF"/>
            </w:tcBorders>
          </w:tcPr>
          <w:p>
            <w:pPr>
              <w:pStyle w:val="normal11"/>
              <w:keepLines/>
              <w:spacing w:lineRule="auto" w:line="264" w:before="40" w:after="40"/>
              <w:ind w:hanging="0"/>
              <w:jc w:val="start"/>
              <w:rPr/>
            </w:pPr>
            <w:r>
              <w:rPr>
                <w:sz w:val="17"/>
                <w:szCs w:val="17"/>
              </w:rPr>
              <w:t>0.1</w:t>
            </w:r>
          </w:p>
        </w:tc>
        <w:tc>
          <w:tcPr>
            <w:tcW w:w="1872" w:type="dxa"/>
            <w:tcBorders>
              <w:bottom w:val="single" w:sz="2" w:space="0" w:color="BFBFBF"/>
            </w:tcBorders>
          </w:tcPr>
          <w:p>
            <w:pPr>
              <w:pStyle w:val="normal11"/>
              <w:keepLines/>
              <w:spacing w:lineRule="auto" w:line="264" w:before="40" w:after="40"/>
              <w:ind w:hanging="0"/>
              <w:jc w:val="start"/>
              <w:rPr/>
            </w:pPr>
            <w:r>
              <w:rPr>
                <w:sz w:val="17"/>
                <w:szCs w:val="17"/>
              </w:rPr>
              <w:t>/docs/diseno/pantallas/wireframes</w:t>
            </w:r>
          </w:p>
        </w:tc>
        <w:tc>
          <w:tcPr>
            <w:tcW w:w="936" w:type="dxa"/>
            <w:tcBorders>
              <w:bottom w:val="single" w:sz="2" w:space="0" w:color="BFBFBF"/>
            </w:tcBorders>
          </w:tcPr>
          <w:p>
            <w:pPr>
              <w:pStyle w:val="normal11"/>
              <w:keepLines/>
              <w:spacing w:lineRule="auto" w:line="264" w:before="40" w:after="40"/>
              <w:ind w:hanging="0"/>
              <w:jc w:val="start"/>
              <w:rPr/>
            </w:pPr>
            <w:r>
              <w:rPr>
                <w:sz w:val="17"/>
                <w:szCs w:val="17"/>
              </w:rPr>
              <w:t>Pendiente</w:t>
            </w:r>
          </w:p>
        </w:tc>
        <w:tc>
          <w:tcPr>
            <w:tcW w:w="936" w:type="dxa"/>
            <w:tcBorders>
              <w:bottom w:val="single" w:sz="2" w:space="0" w:color="BFBFBF"/>
            </w:tcBorders>
          </w:tcPr>
          <w:p>
            <w:pPr>
              <w:pStyle w:val="normal11"/>
              <w:keepLines/>
              <w:spacing w:lineRule="auto" w:line="264" w:before="40" w:after="40"/>
              <w:ind w:hanging="0"/>
              <w:jc w:val="start"/>
              <w:rPr/>
            </w:pPr>
            <w:r>
              <w:rPr>
                <w:sz w:val="17"/>
                <w:szCs w:val="17"/>
              </w:rPr>
              <w:t>Pendiente</w:t>
            </w:r>
          </w:p>
        </w:tc>
      </w:tr>
      <w:tr>
        <w:trPr>
          <w:cantSplit/>
        </w:trPr>
        <w:tc>
          <w:tcPr>
            <w:tcW w:w="819" w:type="dxa"/>
            <w:tcBorders>
              <w:bottom w:val="single" w:sz="2" w:space="0" w:color="BFBFBF"/>
            </w:tcBorders>
          </w:tcPr>
          <w:p>
            <w:pPr>
              <w:pStyle w:val="normal11"/>
              <w:keepLines/>
              <w:spacing w:lineRule="auto" w:line="264" w:before="40" w:after="40"/>
              <w:ind w:hanging="0"/>
              <w:jc w:val="start"/>
              <w:rPr/>
            </w:pPr>
            <w:r>
              <w:rPr>
                <w:sz w:val="17"/>
                <w:szCs w:val="17"/>
              </w:rPr>
              <w:t>WF-005</w:t>
            </w:r>
          </w:p>
        </w:tc>
        <w:tc>
          <w:tcPr>
            <w:tcW w:w="819" w:type="dxa"/>
            <w:tcBorders>
              <w:bottom w:val="single" w:sz="2" w:space="0" w:color="BFBFBF"/>
            </w:tcBorders>
          </w:tcPr>
          <w:p>
            <w:pPr>
              <w:pStyle w:val="normal11"/>
              <w:keepLines/>
              <w:spacing w:lineRule="auto" w:line="264" w:before="40" w:after="40"/>
              <w:ind w:hanging="0"/>
              <w:jc w:val="start"/>
              <w:rPr/>
            </w:pPr>
            <w:r>
              <w:rPr>
                <w:sz w:val="17"/>
                <w:szCs w:val="17"/>
              </w:rPr>
              <w:t>UI-009</w:t>
            </w:r>
          </w:p>
        </w:tc>
        <w:tc>
          <w:tcPr>
            <w:tcW w:w="2223" w:type="dxa"/>
            <w:tcBorders>
              <w:bottom w:val="single" w:sz="2" w:space="0" w:color="BFBFBF"/>
            </w:tcBorders>
          </w:tcPr>
          <w:p>
            <w:pPr>
              <w:pStyle w:val="normal11"/>
              <w:keepLines/>
              <w:spacing w:lineRule="auto" w:line="264" w:before="40" w:after="40"/>
              <w:ind w:hanging="0"/>
              <w:jc w:val="start"/>
              <w:rPr/>
            </w:pPr>
            <w:r>
              <w:rPr>
                <w:sz w:val="17"/>
                <w:szCs w:val="17"/>
              </w:rPr>
              <w:t>Reporte de falla en una sola pantalla</w:t>
            </w:r>
          </w:p>
        </w:tc>
        <w:tc>
          <w:tcPr>
            <w:tcW w:w="1053" w:type="dxa"/>
            <w:tcBorders>
              <w:bottom w:val="single" w:sz="2" w:space="0" w:color="BFBFBF"/>
            </w:tcBorders>
          </w:tcPr>
          <w:p>
            <w:pPr>
              <w:pStyle w:val="normal11"/>
              <w:keepLines/>
              <w:spacing w:lineRule="auto" w:line="264" w:before="40" w:after="40"/>
              <w:ind w:hanging="0"/>
              <w:jc w:val="start"/>
              <w:rPr/>
            </w:pPr>
            <w:r>
              <w:rPr>
                <w:sz w:val="17"/>
                <w:szCs w:val="17"/>
              </w:rPr>
              <w:t>Baja fidelidad</w:t>
            </w:r>
          </w:p>
        </w:tc>
        <w:tc>
          <w:tcPr>
            <w:tcW w:w="702" w:type="dxa"/>
            <w:tcBorders>
              <w:bottom w:val="single" w:sz="2" w:space="0" w:color="BFBFBF"/>
            </w:tcBorders>
          </w:tcPr>
          <w:p>
            <w:pPr>
              <w:pStyle w:val="normal11"/>
              <w:keepLines/>
              <w:spacing w:lineRule="auto" w:line="264" w:before="40" w:after="40"/>
              <w:ind w:hanging="0"/>
              <w:jc w:val="start"/>
              <w:rPr/>
            </w:pPr>
            <w:r>
              <w:rPr>
                <w:sz w:val="17"/>
                <w:szCs w:val="17"/>
              </w:rPr>
              <w:t>0.1</w:t>
            </w:r>
          </w:p>
        </w:tc>
        <w:tc>
          <w:tcPr>
            <w:tcW w:w="1872" w:type="dxa"/>
            <w:tcBorders>
              <w:bottom w:val="single" w:sz="2" w:space="0" w:color="BFBFBF"/>
            </w:tcBorders>
          </w:tcPr>
          <w:p>
            <w:pPr>
              <w:pStyle w:val="normal11"/>
              <w:keepLines/>
              <w:spacing w:lineRule="auto" w:line="264" w:before="40" w:after="40"/>
              <w:ind w:hanging="0"/>
              <w:jc w:val="start"/>
              <w:rPr/>
            </w:pPr>
            <w:r>
              <w:rPr>
                <w:sz w:val="17"/>
                <w:szCs w:val="17"/>
              </w:rPr>
              <w:t>/docs/diseno/pantallas/wireframes</w:t>
            </w:r>
          </w:p>
        </w:tc>
        <w:tc>
          <w:tcPr>
            <w:tcW w:w="936" w:type="dxa"/>
            <w:tcBorders>
              <w:bottom w:val="single" w:sz="2" w:space="0" w:color="BFBFBF"/>
            </w:tcBorders>
          </w:tcPr>
          <w:p>
            <w:pPr>
              <w:pStyle w:val="normal11"/>
              <w:keepLines/>
              <w:spacing w:lineRule="auto" w:line="264" w:before="40" w:after="40"/>
              <w:ind w:hanging="0"/>
              <w:jc w:val="start"/>
              <w:rPr/>
            </w:pPr>
            <w:r>
              <w:rPr>
                <w:sz w:val="17"/>
                <w:szCs w:val="17"/>
              </w:rPr>
              <w:t>Pendiente</w:t>
            </w:r>
          </w:p>
        </w:tc>
        <w:tc>
          <w:tcPr>
            <w:tcW w:w="936" w:type="dxa"/>
            <w:tcBorders>
              <w:bottom w:val="single" w:sz="2" w:space="0" w:color="BFBFBF"/>
            </w:tcBorders>
          </w:tcPr>
          <w:p>
            <w:pPr>
              <w:pStyle w:val="normal11"/>
              <w:keepLines/>
              <w:spacing w:lineRule="auto" w:line="264" w:before="40" w:after="40"/>
              <w:ind w:hanging="0"/>
              <w:jc w:val="start"/>
              <w:rPr/>
            </w:pPr>
            <w:r>
              <w:rPr>
                <w:sz w:val="17"/>
                <w:szCs w:val="17"/>
              </w:rPr>
              <w:t>Pendiente</w:t>
            </w:r>
          </w:p>
        </w:tc>
      </w:tr>
      <w:tr>
        <w:trPr>
          <w:cantSplit/>
        </w:trPr>
        <w:tc>
          <w:tcPr>
            <w:tcW w:w="819" w:type="dxa"/>
            <w:tcBorders>
              <w:bottom w:val="single" w:sz="2" w:space="0" w:color="BFBFBF"/>
            </w:tcBorders>
          </w:tcPr>
          <w:p>
            <w:pPr>
              <w:pStyle w:val="normal11"/>
              <w:keepLines/>
              <w:spacing w:lineRule="auto" w:line="264" w:before="40" w:after="40"/>
              <w:ind w:hanging="0"/>
              <w:jc w:val="start"/>
              <w:rPr/>
            </w:pPr>
            <w:r>
              <w:rPr>
                <w:sz w:val="17"/>
                <w:szCs w:val="17"/>
              </w:rPr>
              <w:t>WF-006</w:t>
            </w:r>
          </w:p>
        </w:tc>
        <w:tc>
          <w:tcPr>
            <w:tcW w:w="819" w:type="dxa"/>
            <w:tcBorders>
              <w:bottom w:val="single" w:sz="2" w:space="0" w:color="BFBFBF"/>
            </w:tcBorders>
          </w:tcPr>
          <w:p>
            <w:pPr>
              <w:pStyle w:val="normal11"/>
              <w:keepLines/>
              <w:spacing w:lineRule="auto" w:line="264" w:before="40" w:after="40"/>
              <w:ind w:hanging="0"/>
              <w:jc w:val="start"/>
              <w:rPr/>
            </w:pPr>
            <w:r>
              <w:rPr>
                <w:sz w:val="17"/>
                <w:szCs w:val="17"/>
              </w:rPr>
              <w:t>UI-011</w:t>
            </w:r>
          </w:p>
        </w:tc>
        <w:tc>
          <w:tcPr>
            <w:tcW w:w="2223" w:type="dxa"/>
            <w:tcBorders>
              <w:bottom w:val="single" w:sz="2" w:space="0" w:color="BFBFBF"/>
            </w:tcBorders>
          </w:tcPr>
          <w:p>
            <w:pPr>
              <w:pStyle w:val="normal11"/>
              <w:keepLines/>
              <w:spacing w:lineRule="auto" w:line="264" w:before="40" w:after="40"/>
              <w:ind w:hanging="0"/>
              <w:jc w:val="start"/>
              <w:rPr/>
            </w:pPr>
            <w:r>
              <w:rPr>
                <w:sz w:val="17"/>
                <w:szCs w:val="17"/>
              </w:rPr>
              <w:t>Bandeja y panel de asignación</w:t>
            </w:r>
          </w:p>
        </w:tc>
        <w:tc>
          <w:tcPr>
            <w:tcW w:w="1053" w:type="dxa"/>
            <w:tcBorders>
              <w:bottom w:val="single" w:sz="2" w:space="0" w:color="BFBFBF"/>
            </w:tcBorders>
          </w:tcPr>
          <w:p>
            <w:pPr>
              <w:pStyle w:val="normal11"/>
              <w:keepLines/>
              <w:spacing w:lineRule="auto" w:line="264" w:before="40" w:after="40"/>
              <w:ind w:hanging="0"/>
              <w:jc w:val="start"/>
              <w:rPr/>
            </w:pPr>
            <w:r>
              <w:rPr>
                <w:sz w:val="17"/>
                <w:szCs w:val="17"/>
              </w:rPr>
              <w:t>Baja fidelidad</w:t>
            </w:r>
          </w:p>
        </w:tc>
        <w:tc>
          <w:tcPr>
            <w:tcW w:w="702" w:type="dxa"/>
            <w:tcBorders>
              <w:bottom w:val="single" w:sz="2" w:space="0" w:color="BFBFBF"/>
            </w:tcBorders>
          </w:tcPr>
          <w:p>
            <w:pPr>
              <w:pStyle w:val="normal11"/>
              <w:keepLines/>
              <w:spacing w:lineRule="auto" w:line="264" w:before="40" w:after="40"/>
              <w:ind w:hanging="0"/>
              <w:jc w:val="start"/>
              <w:rPr/>
            </w:pPr>
            <w:r>
              <w:rPr>
                <w:sz w:val="17"/>
                <w:szCs w:val="17"/>
              </w:rPr>
              <w:t>0.1</w:t>
            </w:r>
          </w:p>
        </w:tc>
        <w:tc>
          <w:tcPr>
            <w:tcW w:w="1872" w:type="dxa"/>
            <w:tcBorders>
              <w:bottom w:val="single" w:sz="2" w:space="0" w:color="BFBFBF"/>
            </w:tcBorders>
          </w:tcPr>
          <w:p>
            <w:pPr>
              <w:pStyle w:val="normal11"/>
              <w:keepLines/>
              <w:spacing w:lineRule="auto" w:line="264" w:before="40" w:after="40"/>
              <w:ind w:hanging="0"/>
              <w:jc w:val="start"/>
              <w:rPr/>
            </w:pPr>
            <w:r>
              <w:rPr>
                <w:sz w:val="17"/>
                <w:szCs w:val="17"/>
              </w:rPr>
              <w:t>/docs/diseno/pantallas/wireframes</w:t>
            </w:r>
          </w:p>
        </w:tc>
        <w:tc>
          <w:tcPr>
            <w:tcW w:w="936" w:type="dxa"/>
            <w:tcBorders>
              <w:bottom w:val="single" w:sz="2" w:space="0" w:color="BFBFBF"/>
            </w:tcBorders>
          </w:tcPr>
          <w:p>
            <w:pPr>
              <w:pStyle w:val="normal11"/>
              <w:keepLines/>
              <w:spacing w:lineRule="auto" w:line="264" w:before="40" w:after="40"/>
              <w:ind w:hanging="0"/>
              <w:jc w:val="start"/>
              <w:rPr/>
            </w:pPr>
            <w:r>
              <w:rPr>
                <w:sz w:val="17"/>
                <w:szCs w:val="17"/>
              </w:rPr>
              <w:t>Pendiente</w:t>
            </w:r>
          </w:p>
        </w:tc>
        <w:tc>
          <w:tcPr>
            <w:tcW w:w="936" w:type="dxa"/>
            <w:tcBorders>
              <w:bottom w:val="single" w:sz="2" w:space="0" w:color="BFBFBF"/>
            </w:tcBorders>
          </w:tcPr>
          <w:p>
            <w:pPr>
              <w:pStyle w:val="normal11"/>
              <w:keepLines/>
              <w:spacing w:lineRule="auto" w:line="264" w:before="40" w:after="40"/>
              <w:ind w:hanging="0"/>
              <w:jc w:val="start"/>
              <w:rPr/>
            </w:pPr>
            <w:r>
              <w:rPr>
                <w:sz w:val="17"/>
                <w:szCs w:val="17"/>
              </w:rPr>
              <w:t>Pendiente</w:t>
            </w:r>
          </w:p>
        </w:tc>
      </w:tr>
      <w:tr>
        <w:trPr>
          <w:cantSplit/>
        </w:trPr>
        <w:tc>
          <w:tcPr>
            <w:tcW w:w="819" w:type="dxa"/>
            <w:tcBorders>
              <w:bottom w:val="single" w:sz="2" w:space="0" w:color="BFBFBF"/>
            </w:tcBorders>
          </w:tcPr>
          <w:p>
            <w:pPr>
              <w:pStyle w:val="normal11"/>
              <w:keepLines/>
              <w:spacing w:lineRule="auto" w:line="264" w:before="40" w:after="40"/>
              <w:ind w:hanging="0"/>
              <w:jc w:val="start"/>
              <w:rPr/>
            </w:pPr>
            <w:r>
              <w:rPr>
                <w:sz w:val="17"/>
                <w:szCs w:val="17"/>
              </w:rPr>
              <w:t>WF-007</w:t>
            </w:r>
          </w:p>
        </w:tc>
        <w:tc>
          <w:tcPr>
            <w:tcW w:w="819" w:type="dxa"/>
            <w:tcBorders>
              <w:bottom w:val="single" w:sz="2" w:space="0" w:color="BFBFBF"/>
            </w:tcBorders>
          </w:tcPr>
          <w:p>
            <w:pPr>
              <w:pStyle w:val="normal11"/>
              <w:keepLines/>
              <w:spacing w:lineRule="auto" w:line="264" w:before="40" w:after="40"/>
              <w:ind w:hanging="0"/>
              <w:jc w:val="start"/>
              <w:rPr/>
            </w:pPr>
            <w:r>
              <w:rPr>
                <w:sz w:val="17"/>
                <w:szCs w:val="17"/>
              </w:rPr>
              <w:t>UI-013</w:t>
            </w:r>
          </w:p>
        </w:tc>
        <w:tc>
          <w:tcPr>
            <w:tcW w:w="2223" w:type="dxa"/>
            <w:tcBorders>
              <w:bottom w:val="single" w:sz="2" w:space="0" w:color="BFBFBF"/>
            </w:tcBorders>
          </w:tcPr>
          <w:p>
            <w:pPr>
              <w:pStyle w:val="normal11"/>
              <w:keepLines/>
              <w:spacing w:lineRule="auto" w:line="264" w:before="40" w:after="40"/>
              <w:ind w:hanging="0"/>
              <w:jc w:val="start"/>
              <w:rPr/>
            </w:pPr>
            <w:r>
              <w:rPr>
                <w:sz w:val="17"/>
                <w:szCs w:val="17"/>
              </w:rPr>
              <w:t>Intervención con sección de campos dinámicos</w:t>
            </w:r>
          </w:p>
        </w:tc>
        <w:tc>
          <w:tcPr>
            <w:tcW w:w="1053" w:type="dxa"/>
            <w:tcBorders>
              <w:bottom w:val="single" w:sz="2" w:space="0" w:color="BFBFBF"/>
            </w:tcBorders>
          </w:tcPr>
          <w:p>
            <w:pPr>
              <w:pStyle w:val="normal11"/>
              <w:keepLines/>
              <w:spacing w:lineRule="auto" w:line="264" w:before="40" w:after="40"/>
              <w:ind w:hanging="0"/>
              <w:jc w:val="start"/>
              <w:rPr/>
            </w:pPr>
            <w:r>
              <w:rPr>
                <w:sz w:val="17"/>
                <w:szCs w:val="17"/>
              </w:rPr>
              <w:t>Baja fidelidad</w:t>
            </w:r>
          </w:p>
        </w:tc>
        <w:tc>
          <w:tcPr>
            <w:tcW w:w="702" w:type="dxa"/>
            <w:tcBorders>
              <w:bottom w:val="single" w:sz="2" w:space="0" w:color="BFBFBF"/>
            </w:tcBorders>
          </w:tcPr>
          <w:p>
            <w:pPr>
              <w:pStyle w:val="normal11"/>
              <w:keepLines/>
              <w:spacing w:lineRule="auto" w:line="264" w:before="40" w:after="40"/>
              <w:ind w:hanging="0"/>
              <w:jc w:val="start"/>
              <w:rPr/>
            </w:pPr>
            <w:r>
              <w:rPr>
                <w:sz w:val="17"/>
                <w:szCs w:val="17"/>
              </w:rPr>
              <w:t>0.1</w:t>
            </w:r>
          </w:p>
        </w:tc>
        <w:tc>
          <w:tcPr>
            <w:tcW w:w="1872" w:type="dxa"/>
            <w:tcBorders>
              <w:bottom w:val="single" w:sz="2" w:space="0" w:color="BFBFBF"/>
            </w:tcBorders>
          </w:tcPr>
          <w:p>
            <w:pPr>
              <w:pStyle w:val="normal11"/>
              <w:keepLines/>
              <w:spacing w:lineRule="auto" w:line="264" w:before="40" w:after="40"/>
              <w:ind w:hanging="0"/>
              <w:jc w:val="start"/>
              <w:rPr/>
            </w:pPr>
            <w:r>
              <w:rPr>
                <w:sz w:val="17"/>
                <w:szCs w:val="17"/>
              </w:rPr>
              <w:t>/docs/diseno/pantallas/wireframes</w:t>
            </w:r>
          </w:p>
        </w:tc>
        <w:tc>
          <w:tcPr>
            <w:tcW w:w="936" w:type="dxa"/>
            <w:tcBorders>
              <w:bottom w:val="single" w:sz="2" w:space="0" w:color="BFBFBF"/>
            </w:tcBorders>
          </w:tcPr>
          <w:p>
            <w:pPr>
              <w:pStyle w:val="normal11"/>
              <w:keepLines/>
              <w:spacing w:lineRule="auto" w:line="264" w:before="40" w:after="40"/>
              <w:ind w:hanging="0"/>
              <w:jc w:val="start"/>
              <w:rPr/>
            </w:pPr>
            <w:r>
              <w:rPr>
                <w:sz w:val="17"/>
                <w:szCs w:val="17"/>
              </w:rPr>
              <w:t>Pendiente</w:t>
            </w:r>
          </w:p>
        </w:tc>
        <w:tc>
          <w:tcPr>
            <w:tcW w:w="936" w:type="dxa"/>
            <w:tcBorders>
              <w:bottom w:val="single" w:sz="2" w:space="0" w:color="BFBFBF"/>
            </w:tcBorders>
          </w:tcPr>
          <w:p>
            <w:pPr>
              <w:pStyle w:val="normal11"/>
              <w:keepLines/>
              <w:spacing w:lineRule="auto" w:line="264" w:before="40" w:after="40"/>
              <w:ind w:hanging="0"/>
              <w:jc w:val="start"/>
              <w:rPr/>
            </w:pPr>
            <w:r>
              <w:rPr>
                <w:sz w:val="17"/>
                <w:szCs w:val="17"/>
              </w:rPr>
              <w:t>Pendiente</w:t>
            </w:r>
          </w:p>
        </w:tc>
      </w:tr>
      <w:tr>
        <w:trPr>
          <w:cantSplit/>
        </w:trPr>
        <w:tc>
          <w:tcPr>
            <w:tcW w:w="819" w:type="dxa"/>
            <w:tcBorders>
              <w:bottom w:val="single" w:sz="2" w:space="0" w:color="BFBFBF"/>
            </w:tcBorders>
          </w:tcPr>
          <w:p>
            <w:pPr>
              <w:pStyle w:val="normal11"/>
              <w:keepLines/>
              <w:spacing w:lineRule="auto" w:line="264" w:before="40" w:after="40"/>
              <w:ind w:hanging="0"/>
              <w:jc w:val="start"/>
              <w:rPr/>
            </w:pPr>
            <w:r>
              <w:rPr>
                <w:sz w:val="17"/>
                <w:szCs w:val="17"/>
              </w:rPr>
              <w:t>WF-008</w:t>
            </w:r>
          </w:p>
        </w:tc>
        <w:tc>
          <w:tcPr>
            <w:tcW w:w="819" w:type="dxa"/>
            <w:tcBorders>
              <w:bottom w:val="single" w:sz="2" w:space="0" w:color="BFBFBF"/>
            </w:tcBorders>
          </w:tcPr>
          <w:p>
            <w:pPr>
              <w:pStyle w:val="normal11"/>
              <w:keepLines/>
              <w:spacing w:lineRule="auto" w:line="264" w:before="40" w:after="40"/>
              <w:ind w:hanging="0"/>
              <w:jc w:val="start"/>
              <w:rPr/>
            </w:pPr>
            <w:r>
              <w:rPr>
                <w:sz w:val="17"/>
                <w:szCs w:val="17"/>
              </w:rPr>
              <w:t>UI-014</w:t>
            </w:r>
          </w:p>
        </w:tc>
        <w:tc>
          <w:tcPr>
            <w:tcW w:w="2223" w:type="dxa"/>
            <w:tcBorders>
              <w:bottom w:val="single" w:sz="2" w:space="0" w:color="BFBFBF"/>
            </w:tcBorders>
          </w:tcPr>
          <w:p>
            <w:pPr>
              <w:pStyle w:val="normal11"/>
              <w:keepLines/>
              <w:spacing w:lineRule="auto" w:line="264" w:before="40" w:after="40"/>
              <w:ind w:hanging="0"/>
              <w:jc w:val="start"/>
              <w:rPr/>
            </w:pPr>
            <w:r>
              <w:rPr>
                <w:sz w:val="17"/>
                <w:szCs w:val="17"/>
              </w:rPr>
              <w:t>Revisión y firma de la orden</w:t>
            </w:r>
          </w:p>
        </w:tc>
        <w:tc>
          <w:tcPr>
            <w:tcW w:w="1053" w:type="dxa"/>
            <w:tcBorders>
              <w:bottom w:val="single" w:sz="2" w:space="0" w:color="BFBFBF"/>
            </w:tcBorders>
          </w:tcPr>
          <w:p>
            <w:pPr>
              <w:pStyle w:val="normal11"/>
              <w:keepLines/>
              <w:spacing w:lineRule="auto" w:line="264" w:before="40" w:after="40"/>
              <w:ind w:hanging="0"/>
              <w:jc w:val="start"/>
              <w:rPr/>
            </w:pPr>
            <w:r>
              <w:rPr>
                <w:sz w:val="17"/>
                <w:szCs w:val="17"/>
              </w:rPr>
              <w:t>Baja fidelidad</w:t>
            </w:r>
          </w:p>
        </w:tc>
        <w:tc>
          <w:tcPr>
            <w:tcW w:w="702" w:type="dxa"/>
            <w:tcBorders>
              <w:bottom w:val="single" w:sz="2" w:space="0" w:color="BFBFBF"/>
            </w:tcBorders>
          </w:tcPr>
          <w:p>
            <w:pPr>
              <w:pStyle w:val="normal11"/>
              <w:keepLines/>
              <w:spacing w:lineRule="auto" w:line="264" w:before="40" w:after="40"/>
              <w:ind w:hanging="0"/>
              <w:jc w:val="start"/>
              <w:rPr/>
            </w:pPr>
            <w:r>
              <w:rPr>
                <w:sz w:val="17"/>
                <w:szCs w:val="17"/>
              </w:rPr>
              <w:t>0.1</w:t>
            </w:r>
          </w:p>
        </w:tc>
        <w:tc>
          <w:tcPr>
            <w:tcW w:w="1872" w:type="dxa"/>
            <w:tcBorders>
              <w:bottom w:val="single" w:sz="2" w:space="0" w:color="BFBFBF"/>
            </w:tcBorders>
          </w:tcPr>
          <w:p>
            <w:pPr>
              <w:pStyle w:val="normal11"/>
              <w:keepLines/>
              <w:spacing w:lineRule="auto" w:line="264" w:before="40" w:after="40"/>
              <w:ind w:hanging="0"/>
              <w:jc w:val="start"/>
              <w:rPr/>
            </w:pPr>
            <w:r>
              <w:rPr>
                <w:sz w:val="17"/>
                <w:szCs w:val="17"/>
              </w:rPr>
              <w:t>/docs/diseno/pantallas/wireframes</w:t>
            </w:r>
          </w:p>
        </w:tc>
        <w:tc>
          <w:tcPr>
            <w:tcW w:w="936" w:type="dxa"/>
            <w:tcBorders>
              <w:bottom w:val="single" w:sz="2" w:space="0" w:color="BFBFBF"/>
            </w:tcBorders>
          </w:tcPr>
          <w:p>
            <w:pPr>
              <w:pStyle w:val="normal11"/>
              <w:keepLines/>
              <w:spacing w:lineRule="auto" w:line="264" w:before="40" w:after="40"/>
              <w:ind w:hanging="0"/>
              <w:jc w:val="start"/>
              <w:rPr/>
            </w:pPr>
            <w:r>
              <w:rPr>
                <w:sz w:val="17"/>
                <w:szCs w:val="17"/>
              </w:rPr>
              <w:t>Pendiente</w:t>
            </w:r>
          </w:p>
        </w:tc>
        <w:tc>
          <w:tcPr>
            <w:tcW w:w="936" w:type="dxa"/>
            <w:tcBorders>
              <w:bottom w:val="single" w:sz="2" w:space="0" w:color="BFBFBF"/>
            </w:tcBorders>
          </w:tcPr>
          <w:p>
            <w:pPr>
              <w:pStyle w:val="normal11"/>
              <w:keepLines/>
              <w:spacing w:lineRule="auto" w:line="264" w:before="40" w:after="40"/>
              <w:ind w:hanging="0"/>
              <w:jc w:val="start"/>
              <w:rPr/>
            </w:pPr>
            <w:r>
              <w:rPr>
                <w:sz w:val="17"/>
                <w:szCs w:val="17"/>
              </w:rPr>
              <w:t>Pendiente</w:t>
            </w:r>
          </w:p>
        </w:tc>
      </w:tr>
      <w:tr>
        <w:trPr>
          <w:cantSplit/>
        </w:trPr>
        <w:tc>
          <w:tcPr>
            <w:tcW w:w="819" w:type="dxa"/>
            <w:tcBorders>
              <w:bottom w:val="single" w:sz="12" w:space="0" w:color="000000"/>
            </w:tcBorders>
          </w:tcPr>
          <w:p>
            <w:pPr>
              <w:pStyle w:val="normal11"/>
              <w:keepLines/>
              <w:spacing w:lineRule="auto" w:line="264" w:before="40" w:after="40"/>
              <w:ind w:hanging="0"/>
              <w:jc w:val="start"/>
              <w:rPr/>
            </w:pPr>
            <w:r>
              <w:rPr>
                <w:sz w:val="17"/>
                <w:szCs w:val="17"/>
              </w:rPr>
              <w:t>WF-009</w:t>
            </w:r>
          </w:p>
        </w:tc>
        <w:tc>
          <w:tcPr>
            <w:tcW w:w="819" w:type="dxa"/>
            <w:tcBorders>
              <w:bottom w:val="single" w:sz="12" w:space="0" w:color="000000"/>
            </w:tcBorders>
          </w:tcPr>
          <w:p>
            <w:pPr>
              <w:pStyle w:val="normal11"/>
              <w:keepLines/>
              <w:spacing w:lineRule="auto" w:line="264" w:before="40" w:after="40"/>
              <w:ind w:hanging="0"/>
              <w:jc w:val="start"/>
              <w:rPr/>
            </w:pPr>
            <w:r>
              <w:rPr>
                <w:sz w:val="17"/>
                <w:szCs w:val="17"/>
              </w:rPr>
              <w:t>UI-021</w:t>
            </w:r>
          </w:p>
        </w:tc>
        <w:tc>
          <w:tcPr>
            <w:tcW w:w="2223" w:type="dxa"/>
            <w:tcBorders>
              <w:bottom w:val="single" w:sz="12" w:space="0" w:color="000000"/>
            </w:tcBorders>
          </w:tcPr>
          <w:p>
            <w:pPr>
              <w:pStyle w:val="normal11"/>
              <w:keepLines/>
              <w:spacing w:lineRule="auto" w:line="264" w:before="40" w:after="40"/>
              <w:ind w:hanging="0"/>
              <w:jc w:val="start"/>
              <w:rPr/>
            </w:pPr>
            <w:r>
              <w:rPr>
                <w:sz w:val="17"/>
                <w:szCs w:val="17"/>
              </w:rPr>
              <w:t>Tablero con cinco indicadores</w:t>
            </w:r>
          </w:p>
        </w:tc>
        <w:tc>
          <w:tcPr>
            <w:tcW w:w="1053" w:type="dxa"/>
            <w:tcBorders>
              <w:bottom w:val="single" w:sz="12" w:space="0" w:color="000000"/>
            </w:tcBorders>
          </w:tcPr>
          <w:p>
            <w:pPr>
              <w:pStyle w:val="normal11"/>
              <w:keepLines/>
              <w:spacing w:lineRule="auto" w:line="264" w:before="40" w:after="40"/>
              <w:ind w:hanging="0"/>
              <w:jc w:val="start"/>
              <w:rPr/>
            </w:pPr>
            <w:r>
              <w:rPr>
                <w:sz w:val="17"/>
                <w:szCs w:val="17"/>
              </w:rPr>
              <w:t>Baja fidelidad</w:t>
            </w:r>
          </w:p>
        </w:tc>
        <w:tc>
          <w:tcPr>
            <w:tcW w:w="702" w:type="dxa"/>
            <w:tcBorders>
              <w:bottom w:val="single" w:sz="12" w:space="0" w:color="000000"/>
            </w:tcBorders>
          </w:tcPr>
          <w:p>
            <w:pPr>
              <w:pStyle w:val="normal11"/>
              <w:keepLines/>
              <w:spacing w:lineRule="auto" w:line="264" w:before="40" w:after="40"/>
              <w:ind w:hanging="0"/>
              <w:jc w:val="start"/>
              <w:rPr/>
            </w:pPr>
            <w:r>
              <w:rPr>
                <w:sz w:val="17"/>
                <w:szCs w:val="17"/>
              </w:rPr>
              <w:t>0.1</w:t>
            </w:r>
          </w:p>
        </w:tc>
        <w:tc>
          <w:tcPr>
            <w:tcW w:w="1872" w:type="dxa"/>
            <w:tcBorders>
              <w:bottom w:val="single" w:sz="12" w:space="0" w:color="000000"/>
            </w:tcBorders>
          </w:tcPr>
          <w:p>
            <w:pPr>
              <w:pStyle w:val="normal11"/>
              <w:keepLines/>
              <w:spacing w:lineRule="auto" w:line="264" w:before="40" w:after="40"/>
              <w:ind w:hanging="0"/>
              <w:jc w:val="start"/>
              <w:rPr/>
            </w:pPr>
            <w:r>
              <w:rPr>
                <w:sz w:val="17"/>
                <w:szCs w:val="17"/>
              </w:rPr>
              <w:t>/docs/diseno/pantallas/wireframes</w:t>
            </w:r>
          </w:p>
        </w:tc>
        <w:tc>
          <w:tcPr>
            <w:tcW w:w="936" w:type="dxa"/>
            <w:tcBorders>
              <w:bottom w:val="single" w:sz="12" w:space="0" w:color="000000"/>
            </w:tcBorders>
          </w:tcPr>
          <w:p>
            <w:pPr>
              <w:pStyle w:val="normal11"/>
              <w:keepLines/>
              <w:spacing w:lineRule="auto" w:line="264" w:before="40" w:after="40"/>
              <w:ind w:hanging="0"/>
              <w:jc w:val="start"/>
              <w:rPr/>
            </w:pPr>
            <w:r>
              <w:rPr>
                <w:sz w:val="17"/>
                <w:szCs w:val="17"/>
              </w:rPr>
              <w:t>Pendiente</w:t>
            </w:r>
          </w:p>
        </w:tc>
        <w:tc>
          <w:tcPr>
            <w:tcW w:w="936" w:type="dxa"/>
            <w:tcBorders>
              <w:bottom w:val="single" w:sz="12" w:space="0" w:color="000000"/>
            </w:tcBorders>
          </w:tcPr>
          <w:p>
            <w:pPr>
              <w:pStyle w:val="normal11"/>
              <w:keepLines/>
              <w:spacing w:lineRule="auto" w:line="264" w:before="40" w:after="40"/>
              <w:ind w:hanging="0"/>
              <w:jc w:val="start"/>
              <w:rPr/>
            </w:pPr>
            <w:r>
              <w:rPr>
                <w:sz w:val="17"/>
                <w:szCs w:val="17"/>
              </w:rPr>
              <w:t>Pendiente</w:t>
            </w:r>
          </w:p>
        </w:tc>
      </w:tr>
    </w:tbl>
    <w:p>
      <w:pPr>
        <w:pStyle w:val="normal11"/>
        <w:spacing w:lineRule="auto" w:line="480" w:before="80" w:after="240"/>
        <w:ind w:hanging="0"/>
        <w:jc w:val="both"/>
        <w:rPr/>
      </w:pPr>
      <w:r>
        <w:rPr>
          <w:i/>
          <w:iCs/>
          <w:sz w:val="19"/>
          <w:szCs w:val="19"/>
        </w:rPr>
        <w:t xml:space="preserve">Nota. </w:t>
      </w:r>
      <w:r>
        <w:rPr>
          <w:sz w:val="19"/>
          <w:szCs w:val="19"/>
        </w:rPr>
        <w:t>Se elaboran en el Sprint 2 (Diseño), previo a la construcción de las HU de los Sprints 3 y 4.</w:t>
      </w:r>
    </w:p>
    <w:p>
      <w:pPr>
        <w:pStyle w:val="normal11"/>
        <w:keepNext w:val="true"/>
        <w:numPr>
          <w:ilvl w:val="0"/>
          <w:numId w:val="0"/>
        </w:numPr>
        <w:spacing w:lineRule="auto" w:line="480" w:before="280" w:after="120"/>
        <w:ind w:hanging="0" w:start="0"/>
        <w:jc w:val="both"/>
        <w:outlineLvl w:val="1"/>
        <w:rPr/>
      </w:pPr>
      <w:r>
        <w:rPr>
          <w:b/>
          <w:bCs/>
          <w:sz w:val="24"/>
          <w:szCs w:val="24"/>
        </w:rPr>
        <w:t>7.2 Contenido Mínimo por Wireframe</w:t>
      </w:r>
    </w:p>
    <w:p>
      <w:pPr>
        <w:pStyle w:val="normal11"/>
        <w:spacing w:lineRule="auto" w:line="480" w:before="0" w:after="80"/>
        <w:ind w:hanging="360" w:start="720"/>
        <w:jc w:val="both"/>
        <w:rPr/>
      </w:pPr>
      <w:r>
        <w:rPr/>
        <w:t xml:space="preserve">• </w:t>
      </w:r>
      <w:r>
        <w:rPr/>
        <w:t>Código y nombre de la pantalla (UI-###).</w:t>
      </w:r>
    </w:p>
    <w:p>
      <w:pPr>
        <w:pStyle w:val="normal11"/>
        <w:spacing w:lineRule="auto" w:line="480" w:before="0" w:after="80"/>
        <w:ind w:hanging="360" w:start="720"/>
        <w:jc w:val="both"/>
        <w:rPr/>
      </w:pPr>
      <w:r>
        <w:rPr/>
        <w:t xml:space="preserve">• </w:t>
      </w:r>
      <w:r>
        <w:rPr/>
        <w:t>Jerarquía de información: título, acciones, filtros, contenido y panel de detalle.</w:t>
      </w:r>
    </w:p>
    <w:p>
      <w:pPr>
        <w:pStyle w:val="normal11"/>
        <w:spacing w:lineRule="auto" w:line="480" w:before="0" w:after="80"/>
        <w:ind w:hanging="360" w:start="720"/>
        <w:jc w:val="both"/>
        <w:rPr/>
      </w:pPr>
      <w:r>
        <w:rPr/>
        <w:t xml:space="preserve">• </w:t>
      </w:r>
      <w:r>
        <w:rPr/>
        <w:t>Controles y acciones principales, con la acción primaria única por pantalla.</w:t>
      </w:r>
    </w:p>
    <w:p>
      <w:pPr>
        <w:pStyle w:val="normal11"/>
        <w:spacing w:lineRule="auto" w:line="480" w:before="0" w:after="80"/>
        <w:ind w:hanging="360" w:start="720"/>
        <w:jc w:val="both"/>
        <w:rPr/>
      </w:pPr>
      <w:r>
        <w:rPr/>
        <w:t xml:space="preserve">• </w:t>
      </w:r>
      <w:r>
        <w:rPr/>
        <w:t>Navegación asociada (NAV-###).</w:t>
      </w:r>
    </w:p>
    <w:p>
      <w:pPr>
        <w:pStyle w:val="normal11"/>
        <w:spacing w:lineRule="auto" w:line="480" w:before="0" w:after="80"/>
        <w:ind w:hanging="360" w:start="720"/>
        <w:jc w:val="both"/>
        <w:rPr/>
      </w:pPr>
      <w:r>
        <w:rPr/>
        <w:t xml:space="preserve">• </w:t>
      </w:r>
      <w:r>
        <w:rPr/>
        <w:t>Estados relevantes: vacío, carga, error y permiso insuficiente.</w:t>
      </w:r>
    </w:p>
    <w:p>
      <w:pPr>
        <w:pStyle w:val="normal11"/>
        <w:spacing w:lineRule="auto" w:line="480" w:before="0" w:after="80"/>
        <w:ind w:hanging="360" w:start="720"/>
        <w:jc w:val="both"/>
        <w:rPr/>
      </w:pPr>
      <w:r>
        <w:rPr/>
        <w:t xml:space="preserve">• </w:t>
      </w:r>
      <w:r>
        <w:rPr/>
        <w:t>Notas de reglas o restricciones (RN-###).</w:t>
      </w:r>
    </w:p>
    <w:p>
      <w:pPr>
        <w:pStyle w:val="normal11"/>
        <w:spacing w:lineRule="auto" w:line="480" w:before="0" w:after="80"/>
        <w:ind w:hanging="360" w:start="720"/>
        <w:jc w:val="both"/>
        <w:rPr/>
      </w:pPr>
      <w:r>
        <w:rPr/>
        <w:t xml:space="preserve">• </w:t>
      </w:r>
      <w:r>
        <w:rPr/>
        <w:t>Relación con la historia, el caso de uso o el requisito.</w:t>
      </w:r>
    </w:p>
    <w:p>
      <w:pPr>
        <w:pStyle w:val="normal11"/>
        <w:keepNext w:val="true"/>
        <w:numPr>
          <w:ilvl w:val="0"/>
          <w:numId w:val="0"/>
        </w:numPr>
        <w:spacing w:lineRule="auto" w:line="480" w:before="280" w:after="120"/>
        <w:ind w:hanging="0" w:start="0"/>
        <w:jc w:val="both"/>
        <w:outlineLvl w:val="1"/>
        <w:rPr/>
      </w:pPr>
      <w:r>
        <w:rPr>
          <w:b/>
          <w:bCs/>
          <w:sz w:val="24"/>
          <w:szCs w:val="24"/>
        </w:rPr>
        <w:t>7.3 Criterios de Aprobación</w:t>
      </w:r>
    </w:p>
    <w:p>
      <w:pPr>
        <w:pStyle w:val="normal11"/>
        <w:keepNext w:val="true"/>
        <w:spacing w:lineRule="auto" w:line="480" w:before="240" w:after="0"/>
        <w:ind w:hanging="0"/>
        <w:jc w:val="both"/>
        <w:rPr/>
      </w:pPr>
      <w:r>
        <w:rPr>
          <w:b/>
          <w:bCs/>
          <w:sz w:val="22"/>
          <w:szCs w:val="22"/>
        </w:rPr>
        <w:t>Tabla 27</w:t>
      </w:r>
    </w:p>
    <w:p>
      <w:pPr>
        <w:pStyle w:val="normal11"/>
        <w:keepNext w:val="true"/>
        <w:spacing w:lineRule="auto" w:line="480" w:before="0" w:after="120"/>
        <w:ind w:hanging="0"/>
        <w:jc w:val="both"/>
        <w:rPr/>
      </w:pPr>
      <w:r>
        <w:rPr>
          <w:i/>
          <w:iCs/>
          <w:sz w:val="22"/>
          <w:szCs w:val="22"/>
        </w:rPr>
        <w:t>Criterios de Aprobación de Wireframes</w:t>
      </w:r>
    </w:p>
    <w:tbl>
      <w:tblPr>
        <w:tblStyle w:val="Table1"/>
        <w:tblW w:w="9360" w:type="dxa"/>
        <w:jc w:val="center"/>
        <w:tblInd w:w="0" w:type="dxa"/>
        <w:tblLayout w:type="fixed"/>
        <w:tblCellMar>
          <w:top w:w="0" w:type="dxa"/>
          <w:start w:w="80" w:type="dxa"/>
          <w:bottom w:w="0" w:type="dxa"/>
          <w:end w:w="80" w:type="dxa"/>
        </w:tblCellMar>
        <w:tblLook w:val="0400"/>
      </w:tblPr>
      <w:tblGrid>
        <w:gridCol w:w="4387"/>
        <w:gridCol w:w="1316"/>
        <w:gridCol w:w="3657"/>
      </w:tblGrid>
      <w:tr>
        <w:trPr>
          <w:tblHeader w:val="true"/>
          <w:cantSplit/>
        </w:trPr>
        <w:tc>
          <w:tcPr>
            <w:tcW w:w="4387"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Criterio</w:t>
            </w:r>
          </w:p>
        </w:tc>
        <w:tc>
          <w:tcPr>
            <w:tcW w:w="1316"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Cumple</w:t>
            </w:r>
          </w:p>
        </w:tc>
        <w:tc>
          <w:tcPr>
            <w:tcW w:w="3657"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Observación</w:t>
            </w:r>
          </w:p>
        </w:tc>
      </w:tr>
      <w:tr>
        <w:trPr>
          <w:cantSplit/>
        </w:trPr>
        <w:tc>
          <w:tcPr>
            <w:tcW w:w="4387" w:type="dxa"/>
            <w:tcBorders>
              <w:bottom w:val="single" w:sz="2" w:space="0" w:color="BFBFBF"/>
            </w:tcBorders>
          </w:tcPr>
          <w:p>
            <w:pPr>
              <w:pStyle w:val="normal11"/>
              <w:keepNext w:val="true"/>
              <w:keepLines/>
              <w:spacing w:lineRule="auto" w:line="264" w:before="40" w:after="40"/>
              <w:ind w:hanging="0"/>
              <w:jc w:val="start"/>
              <w:rPr/>
            </w:pPr>
            <w:r>
              <w:rPr>
                <w:sz w:val="19"/>
                <w:szCs w:val="19"/>
              </w:rPr>
              <w:t>La estructura soporta la tarea principal.</w:t>
            </w:r>
          </w:p>
        </w:tc>
        <w:tc>
          <w:tcPr>
            <w:tcW w:w="1316" w:type="dxa"/>
            <w:tcBorders>
              <w:bottom w:val="single" w:sz="2" w:space="0" w:color="BFBFBF"/>
            </w:tcBorders>
          </w:tcPr>
          <w:p>
            <w:pPr>
              <w:pStyle w:val="normal11"/>
              <w:keepNext w:val="true"/>
              <w:keepLines/>
              <w:spacing w:lineRule="auto" w:line="264" w:before="40" w:after="40"/>
              <w:ind w:hanging="0"/>
              <w:jc w:val="start"/>
              <w:rPr/>
            </w:pPr>
            <w:r>
              <w:rPr>
                <w:sz w:val="19"/>
                <w:szCs w:val="19"/>
              </w:rPr>
              <w:t>Pendiente</w:t>
            </w:r>
          </w:p>
        </w:tc>
        <w:tc>
          <w:tcPr>
            <w:tcW w:w="3657" w:type="dxa"/>
            <w:tcBorders>
              <w:bottom w:val="single" w:sz="2" w:space="0" w:color="BFBFBF"/>
            </w:tcBorders>
          </w:tcPr>
          <w:p>
            <w:pPr>
              <w:pStyle w:val="normal11"/>
              <w:keepNext w:val="true"/>
              <w:keepLines/>
              <w:spacing w:lineRule="auto" w:line="264" w:before="40" w:after="40"/>
              <w:ind w:hanging="0"/>
              <w:jc w:val="start"/>
              <w:rPr/>
            </w:pPr>
            <w:r>
              <w:rPr>
                <w:sz w:val="19"/>
                <w:szCs w:val="19"/>
              </w:rPr>
              <w:t>Se verifica por wireframe en la revisión del Sprint 2.</w:t>
            </w:r>
          </w:p>
        </w:tc>
      </w:tr>
      <w:tr>
        <w:trPr>
          <w:cantSplit/>
        </w:trPr>
        <w:tc>
          <w:tcPr>
            <w:tcW w:w="4387" w:type="dxa"/>
            <w:tcBorders>
              <w:bottom w:val="single" w:sz="2" w:space="0" w:color="BFBFBF"/>
            </w:tcBorders>
          </w:tcPr>
          <w:p>
            <w:pPr>
              <w:pStyle w:val="normal11"/>
              <w:keepNext w:val="true"/>
              <w:keepLines/>
              <w:spacing w:lineRule="auto" w:line="264" w:before="40" w:after="40"/>
              <w:ind w:hanging="0"/>
              <w:jc w:val="start"/>
              <w:rPr/>
            </w:pPr>
            <w:r>
              <w:rPr>
                <w:sz w:val="19"/>
                <w:szCs w:val="19"/>
              </w:rPr>
              <w:t>La jerarquía visual es comprensible sin decoración.</w:t>
            </w:r>
          </w:p>
        </w:tc>
        <w:tc>
          <w:tcPr>
            <w:tcW w:w="1316" w:type="dxa"/>
            <w:tcBorders>
              <w:bottom w:val="single" w:sz="2" w:space="0" w:color="BFBFBF"/>
            </w:tcBorders>
          </w:tcPr>
          <w:p>
            <w:pPr>
              <w:pStyle w:val="normal11"/>
              <w:keepNext w:val="true"/>
              <w:keepLines/>
              <w:spacing w:lineRule="auto" w:line="264" w:before="40" w:after="40"/>
              <w:ind w:hanging="0"/>
              <w:jc w:val="start"/>
              <w:rPr/>
            </w:pPr>
            <w:r>
              <w:rPr>
                <w:sz w:val="19"/>
                <w:szCs w:val="19"/>
              </w:rPr>
              <w:t>Pendiente</w:t>
            </w:r>
          </w:p>
        </w:tc>
        <w:tc>
          <w:tcPr>
            <w:tcW w:w="3657" w:type="dxa"/>
            <w:tcBorders>
              <w:bottom w:val="single" w:sz="2" w:space="0" w:color="BFBFBF"/>
            </w:tcBorders>
          </w:tcPr>
          <w:p>
            <w:pPr>
              <w:pStyle w:val="normal11"/>
              <w:keepNext w:val="true"/>
              <w:keepLines/>
              <w:spacing w:lineRule="auto" w:line="264" w:before="40" w:after="40"/>
              <w:ind w:hanging="0"/>
              <w:jc w:val="start"/>
              <w:rPr/>
            </w:pPr>
            <w:r>
              <w:rPr/>
            </w:r>
          </w:p>
        </w:tc>
      </w:tr>
      <w:tr>
        <w:trPr>
          <w:cantSplit/>
        </w:trPr>
        <w:tc>
          <w:tcPr>
            <w:tcW w:w="4387" w:type="dxa"/>
            <w:tcBorders>
              <w:bottom w:val="single" w:sz="2" w:space="0" w:color="BFBFBF"/>
            </w:tcBorders>
          </w:tcPr>
          <w:p>
            <w:pPr>
              <w:pStyle w:val="normal11"/>
              <w:keepLines/>
              <w:spacing w:lineRule="auto" w:line="264" w:before="40" w:after="40"/>
              <w:ind w:hanging="0"/>
              <w:jc w:val="start"/>
              <w:rPr/>
            </w:pPr>
            <w:r>
              <w:rPr>
                <w:sz w:val="19"/>
                <w:szCs w:val="19"/>
              </w:rPr>
              <w:t>La navegación coincide con el flujo aprobado.</w:t>
            </w:r>
          </w:p>
        </w:tc>
        <w:tc>
          <w:tcPr>
            <w:tcW w:w="1316" w:type="dxa"/>
            <w:tcBorders>
              <w:bottom w:val="single" w:sz="2" w:space="0" w:color="BFBFBF"/>
            </w:tcBorders>
          </w:tcPr>
          <w:p>
            <w:pPr>
              <w:pStyle w:val="normal11"/>
              <w:keepLines/>
              <w:spacing w:lineRule="auto" w:line="264" w:before="40" w:after="40"/>
              <w:ind w:hanging="0"/>
              <w:jc w:val="start"/>
              <w:rPr/>
            </w:pPr>
            <w:r>
              <w:rPr>
                <w:sz w:val="19"/>
                <w:szCs w:val="19"/>
              </w:rPr>
              <w:t>Pendiente</w:t>
            </w:r>
          </w:p>
        </w:tc>
        <w:tc>
          <w:tcPr>
            <w:tcW w:w="3657" w:type="dxa"/>
            <w:tcBorders>
              <w:bottom w:val="single" w:sz="2" w:space="0" w:color="BFBFBF"/>
            </w:tcBorders>
          </w:tcPr>
          <w:p>
            <w:pPr>
              <w:pStyle w:val="normal11"/>
              <w:keepLines/>
              <w:spacing w:lineRule="auto" w:line="264" w:before="40" w:after="40"/>
              <w:ind w:hanging="0"/>
              <w:jc w:val="start"/>
              <w:rPr/>
            </w:pPr>
            <w:r>
              <w:rPr>
                <w:sz w:val="19"/>
                <w:szCs w:val="19"/>
              </w:rPr>
              <w:t>Contrastar con la Sección 5.</w:t>
            </w:r>
          </w:p>
        </w:tc>
      </w:tr>
      <w:tr>
        <w:trPr>
          <w:cantSplit/>
        </w:trPr>
        <w:tc>
          <w:tcPr>
            <w:tcW w:w="4387" w:type="dxa"/>
            <w:tcBorders>
              <w:bottom w:val="single" w:sz="2" w:space="0" w:color="BFBFBF"/>
            </w:tcBorders>
          </w:tcPr>
          <w:p>
            <w:pPr>
              <w:pStyle w:val="normal11"/>
              <w:keepLines/>
              <w:spacing w:lineRule="auto" w:line="264" w:before="40" w:after="40"/>
              <w:ind w:hanging="0"/>
              <w:jc w:val="start"/>
              <w:rPr/>
            </w:pPr>
            <w:r>
              <w:rPr>
                <w:sz w:val="19"/>
                <w:szCs w:val="19"/>
              </w:rPr>
              <w:t>Se consideran errores y estados vacíos.</w:t>
            </w:r>
          </w:p>
        </w:tc>
        <w:tc>
          <w:tcPr>
            <w:tcW w:w="1316" w:type="dxa"/>
            <w:tcBorders>
              <w:bottom w:val="single" w:sz="2" w:space="0" w:color="BFBFBF"/>
            </w:tcBorders>
          </w:tcPr>
          <w:p>
            <w:pPr>
              <w:pStyle w:val="normal11"/>
              <w:keepLines/>
              <w:spacing w:lineRule="auto" w:line="264" w:before="40" w:after="40"/>
              <w:ind w:hanging="0"/>
              <w:jc w:val="start"/>
              <w:rPr/>
            </w:pPr>
            <w:r>
              <w:rPr>
                <w:sz w:val="19"/>
                <w:szCs w:val="19"/>
              </w:rPr>
              <w:t>Pendiente</w:t>
            </w:r>
          </w:p>
        </w:tc>
        <w:tc>
          <w:tcPr>
            <w:tcW w:w="3657" w:type="dxa"/>
            <w:tcBorders>
              <w:bottom w:val="single" w:sz="2" w:space="0" w:color="BFBFBF"/>
            </w:tcBorders>
          </w:tcPr>
          <w:p>
            <w:pPr>
              <w:pStyle w:val="normal11"/>
              <w:keepLines/>
              <w:spacing w:lineRule="auto" w:line="264" w:before="40" w:after="40"/>
              <w:ind w:hanging="0"/>
              <w:jc w:val="start"/>
              <w:rPr/>
            </w:pPr>
            <w:r>
              <w:rPr>
                <w:sz w:val="19"/>
                <w:szCs w:val="19"/>
              </w:rPr>
              <w:t>Contrastar con la Sección 9.2.</w:t>
            </w:r>
          </w:p>
        </w:tc>
      </w:tr>
      <w:tr>
        <w:trPr>
          <w:cantSplit/>
        </w:trPr>
        <w:tc>
          <w:tcPr>
            <w:tcW w:w="4387" w:type="dxa"/>
            <w:tcBorders>
              <w:bottom w:val="single" w:sz="12" w:space="0" w:color="000000"/>
            </w:tcBorders>
          </w:tcPr>
          <w:p>
            <w:pPr>
              <w:pStyle w:val="normal11"/>
              <w:keepLines/>
              <w:spacing w:lineRule="auto" w:line="264" w:before="40" w:after="40"/>
              <w:ind w:hanging="0"/>
              <w:jc w:val="start"/>
              <w:rPr/>
            </w:pPr>
            <w:r>
              <w:rPr>
                <w:sz w:val="19"/>
                <w:szCs w:val="19"/>
              </w:rPr>
              <w:t>No se agregan funcionalidades fuera del alcance.</w:t>
            </w:r>
          </w:p>
        </w:tc>
        <w:tc>
          <w:tcPr>
            <w:tcW w:w="1316" w:type="dxa"/>
            <w:tcBorders>
              <w:bottom w:val="single" w:sz="12" w:space="0" w:color="000000"/>
            </w:tcBorders>
          </w:tcPr>
          <w:p>
            <w:pPr>
              <w:pStyle w:val="normal11"/>
              <w:keepLines/>
              <w:spacing w:lineRule="auto" w:line="264" w:before="40" w:after="40"/>
              <w:ind w:hanging="0"/>
              <w:jc w:val="start"/>
              <w:rPr/>
            </w:pPr>
            <w:r>
              <w:rPr>
                <w:sz w:val="19"/>
                <w:szCs w:val="19"/>
              </w:rPr>
              <w:t>Pendiente</w:t>
            </w:r>
          </w:p>
        </w:tc>
        <w:tc>
          <w:tcPr>
            <w:tcW w:w="3657" w:type="dxa"/>
            <w:tcBorders>
              <w:bottom w:val="single" w:sz="12" w:space="0" w:color="000000"/>
            </w:tcBorders>
          </w:tcPr>
          <w:p>
            <w:pPr>
              <w:pStyle w:val="normal11"/>
              <w:keepLines/>
              <w:spacing w:lineRule="auto" w:line="264" w:before="40" w:after="40"/>
              <w:ind w:hanging="0"/>
              <w:jc w:val="start"/>
              <w:rPr/>
            </w:pPr>
            <w:r>
              <w:rPr>
                <w:sz w:val="19"/>
                <w:szCs w:val="19"/>
              </w:rPr>
              <w:t>Contrastar con EX-01 a EX-05 del DOC-03-ERS.</w:t>
            </w:r>
          </w:p>
        </w:tc>
      </w:tr>
    </w:tbl>
    <w:p>
      <w:pPr>
        <w:pStyle w:val="normal11"/>
        <w:spacing w:lineRule="auto" w:line="480" w:before="80" w:after="240"/>
        <w:ind w:hanging="0"/>
        <w:jc w:val="both"/>
        <w:rPr/>
      </w:pPr>
      <w:r>
        <w:rPr>
          <w:i/>
          <w:iCs/>
          <w:sz w:val="19"/>
          <w:szCs w:val="19"/>
        </w:rPr>
        <w:t xml:space="preserve">Nota. </w:t>
      </w:r>
      <w:r>
        <w:rPr>
          <w:sz w:val="19"/>
          <w:szCs w:val="19"/>
        </w:rPr>
        <w:t>Los valores posibles son Sí o No; se registra «Pendiente» hasta la revisión.</w:t>
      </w:r>
    </w:p>
    <w:p>
      <w:pPr>
        <w:pStyle w:val="normal11"/>
        <w:keepNext w:val="true"/>
        <w:numPr>
          <w:ilvl w:val="0"/>
          <w:numId w:val="0"/>
        </w:numPr>
        <w:spacing w:lineRule="auto" w:line="480" w:before="360" w:after="160"/>
        <w:ind w:hanging="0" w:start="0"/>
        <w:jc w:val="both"/>
        <w:outlineLvl w:val="0"/>
        <w:rPr/>
      </w:pPr>
      <w:r>
        <w:rPr>
          <w:b/>
          <w:bCs/>
          <w:sz w:val="24"/>
          <w:szCs w:val="24"/>
        </w:rPr>
        <w:t>8. Mockups y Prototipos</w:t>
      </w:r>
    </w:p>
    <w:p>
      <w:pPr>
        <w:pStyle w:val="normal11"/>
        <w:keepNext w:val="true"/>
        <w:numPr>
          <w:ilvl w:val="0"/>
          <w:numId w:val="0"/>
        </w:numPr>
        <w:spacing w:lineRule="auto" w:line="480" w:before="280" w:after="120"/>
        <w:ind w:hanging="0" w:start="0"/>
        <w:jc w:val="both"/>
        <w:outlineLvl w:val="1"/>
        <w:rPr/>
      </w:pPr>
      <w:r>
        <w:rPr>
          <w:b/>
          <w:bCs/>
          <w:sz w:val="24"/>
          <w:szCs w:val="24"/>
        </w:rPr>
        <w:t>8.1 Registro de Mockups</w:t>
      </w:r>
    </w:p>
    <w:p>
      <w:pPr>
        <w:pStyle w:val="normal11"/>
        <w:keepNext w:val="true"/>
        <w:spacing w:lineRule="auto" w:line="480" w:before="240" w:after="0"/>
        <w:ind w:hanging="0"/>
        <w:jc w:val="both"/>
        <w:rPr/>
      </w:pPr>
      <w:r>
        <w:rPr>
          <w:b/>
          <w:bCs/>
          <w:sz w:val="22"/>
          <w:szCs w:val="22"/>
        </w:rPr>
        <w:t>Tabla 28</w:t>
      </w:r>
    </w:p>
    <w:p>
      <w:pPr>
        <w:pStyle w:val="normal11"/>
        <w:keepNext w:val="true"/>
        <w:spacing w:lineRule="auto" w:line="480" w:before="0" w:after="120"/>
        <w:ind w:hanging="0"/>
        <w:jc w:val="both"/>
        <w:rPr/>
      </w:pPr>
      <w:r>
        <w:rPr>
          <w:i/>
          <w:iCs/>
          <w:sz w:val="22"/>
          <w:szCs w:val="22"/>
        </w:rPr>
        <w:t>Registro de Mockups de Alta Fidelidad</w:t>
      </w:r>
    </w:p>
    <w:tbl>
      <w:tblPr>
        <w:tblStyle w:val="Table1"/>
        <w:tblW w:w="9360" w:type="dxa"/>
        <w:jc w:val="center"/>
        <w:tblInd w:w="0" w:type="dxa"/>
        <w:tblLayout w:type="fixed"/>
        <w:tblCellMar>
          <w:top w:w="0" w:type="dxa"/>
          <w:start w:w="80" w:type="dxa"/>
          <w:bottom w:w="0" w:type="dxa"/>
          <w:end w:w="80" w:type="dxa"/>
        </w:tblCellMar>
        <w:tblLook w:val="0400"/>
      </w:tblPr>
      <w:tblGrid>
        <w:gridCol w:w="921"/>
        <w:gridCol w:w="921"/>
        <w:gridCol w:w="2109"/>
        <w:gridCol w:w="790"/>
        <w:gridCol w:w="2372"/>
        <w:gridCol w:w="1056"/>
        <w:gridCol w:w="1191"/>
      </w:tblGrid>
      <w:tr>
        <w:trPr>
          <w:tblHeader w:val="true"/>
          <w:cantSplit/>
        </w:trPr>
        <w:tc>
          <w:tcPr>
            <w:tcW w:w="921"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ID</w:t>
            </w:r>
          </w:p>
        </w:tc>
        <w:tc>
          <w:tcPr>
            <w:tcW w:w="921"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Pantalla</w:t>
            </w:r>
          </w:p>
        </w:tc>
        <w:tc>
          <w:tcPr>
            <w:tcW w:w="2109"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Dispositivo</w:t>
            </w:r>
          </w:p>
        </w:tc>
        <w:tc>
          <w:tcPr>
            <w:tcW w:w="790"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Versión</w:t>
            </w:r>
          </w:p>
        </w:tc>
        <w:tc>
          <w:tcPr>
            <w:tcW w:w="2372"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Enlace</w:t>
            </w:r>
          </w:p>
        </w:tc>
        <w:tc>
          <w:tcPr>
            <w:tcW w:w="1056"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Estado</w:t>
            </w:r>
          </w:p>
        </w:tc>
        <w:tc>
          <w:tcPr>
            <w:tcW w:w="1191"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Aprobación</w:t>
            </w:r>
          </w:p>
        </w:tc>
      </w:tr>
      <w:tr>
        <w:trPr>
          <w:cantSplit/>
        </w:trPr>
        <w:tc>
          <w:tcPr>
            <w:tcW w:w="921" w:type="dxa"/>
            <w:tcBorders>
              <w:bottom w:val="single" w:sz="2" w:space="0" w:color="BFBFBF"/>
            </w:tcBorders>
          </w:tcPr>
          <w:p>
            <w:pPr>
              <w:pStyle w:val="normal11"/>
              <w:keepNext w:val="true"/>
              <w:keepLines/>
              <w:spacing w:lineRule="auto" w:line="264" w:before="40" w:after="40"/>
              <w:ind w:hanging="0"/>
              <w:jc w:val="start"/>
              <w:rPr/>
            </w:pPr>
            <w:r>
              <w:rPr>
                <w:sz w:val="17"/>
                <w:szCs w:val="17"/>
              </w:rPr>
              <w:t>MK-001</w:t>
            </w:r>
          </w:p>
        </w:tc>
        <w:tc>
          <w:tcPr>
            <w:tcW w:w="921" w:type="dxa"/>
            <w:tcBorders>
              <w:bottom w:val="single" w:sz="2" w:space="0" w:color="BFBFBF"/>
            </w:tcBorders>
          </w:tcPr>
          <w:p>
            <w:pPr>
              <w:pStyle w:val="normal11"/>
              <w:keepNext w:val="true"/>
              <w:keepLines/>
              <w:spacing w:lineRule="auto" w:line="264" w:before="40" w:after="40"/>
              <w:ind w:hanging="0"/>
              <w:jc w:val="start"/>
              <w:rPr/>
            </w:pPr>
            <w:r>
              <w:rPr>
                <w:sz w:val="17"/>
                <w:szCs w:val="17"/>
              </w:rPr>
              <w:t>UI-001</w:t>
            </w:r>
          </w:p>
        </w:tc>
        <w:tc>
          <w:tcPr>
            <w:tcW w:w="2109" w:type="dxa"/>
            <w:tcBorders>
              <w:bottom w:val="single" w:sz="2" w:space="0" w:color="BFBFBF"/>
            </w:tcBorders>
          </w:tcPr>
          <w:p>
            <w:pPr>
              <w:pStyle w:val="normal11"/>
              <w:keepNext w:val="true"/>
              <w:keepLines/>
              <w:spacing w:lineRule="auto" w:line="264" w:before="40" w:after="40"/>
              <w:ind w:hanging="0"/>
              <w:jc w:val="start"/>
              <w:rPr/>
            </w:pPr>
            <w:r>
              <w:rPr>
                <w:sz w:val="17"/>
                <w:szCs w:val="17"/>
              </w:rPr>
              <w:t>Escritorio (1366 × 768)</w:t>
            </w:r>
          </w:p>
        </w:tc>
        <w:tc>
          <w:tcPr>
            <w:tcW w:w="790" w:type="dxa"/>
            <w:tcBorders>
              <w:bottom w:val="single" w:sz="2" w:space="0" w:color="BFBFBF"/>
            </w:tcBorders>
          </w:tcPr>
          <w:p>
            <w:pPr>
              <w:pStyle w:val="normal11"/>
              <w:keepNext w:val="true"/>
              <w:keepLines/>
              <w:spacing w:lineRule="auto" w:line="264" w:before="40" w:after="40"/>
              <w:ind w:hanging="0"/>
              <w:jc w:val="start"/>
              <w:rPr/>
            </w:pPr>
            <w:r>
              <w:rPr>
                <w:sz w:val="17"/>
                <w:szCs w:val="17"/>
              </w:rPr>
              <w:t xml:space="preserve">0.7</w:t>
            </w:r>
          </w:p>
        </w:tc>
        <w:tc>
          <w:tcPr>
            <w:tcW w:w="2372" w:type="dxa"/>
            <w:tcBorders>
              <w:bottom w:val="single" w:sz="2" w:space="0" w:color="BFBFBF"/>
            </w:tcBorders>
          </w:tcPr>
          <w:p>
            <w:pPr>
              <w:pStyle w:val="normal11"/>
              <w:keepNext w:val="true"/>
              <w:keepLines/>
              <w:spacing w:lineRule="auto" w:line="264" w:before="40" w:after="40"/>
              <w:ind w:hanging="0"/>
              <w:jc w:val="start"/>
              <w:rPr/>
            </w:pPr>
            <w:r>
              <w:rPr>
                <w:sz w:val="17"/>
                <w:szCs w:val="17"/>
              </w:rPr>
              <w:t xml:space="preserve">Vista UI-001 del prototipo v0.7; archivo Figma v0.5 en actualización</w:t>
            </w:r>
          </w:p>
        </w:tc>
        <w:tc>
          <w:tcPr>
            <w:tcW w:w="1056" w:type="dxa"/>
            <w:tcBorders>
              <w:bottom w:val="single" w:sz="2" w:space="0" w:color="BFBFBF"/>
            </w:tcBorders>
          </w:tcPr>
          <w:p>
            <w:pPr>
              <w:pStyle w:val="normal11"/>
              <w:keepNext w:val="true"/>
              <w:keepLines/>
              <w:spacing w:lineRule="auto" w:line="264" w:before="40" w:after="40"/>
              <w:ind w:hanging="0"/>
              <w:jc w:val="start"/>
              <w:rPr/>
            </w:pPr>
            <w:r>
              <w:rPr>
                <w:sz w:val="17"/>
                <w:szCs w:val="17"/>
              </w:rPr>
              <w:t xml:space="preserve">En revisión</w:t>
            </w:r>
          </w:p>
        </w:tc>
        <w:tc>
          <w:tcPr>
            <w:tcW w:w="1191" w:type="dxa"/>
            <w:tcBorders>
              <w:bottom w:val="single" w:sz="2" w:space="0" w:color="BFBFBF"/>
            </w:tcBorders>
          </w:tcPr>
          <w:p>
            <w:pPr>
              <w:pStyle w:val="normal11"/>
              <w:keepNext w:val="true"/>
              <w:keepLines/>
              <w:spacing w:lineRule="auto" w:line="264" w:before="40" w:after="40"/>
              <w:ind w:hanging="0"/>
              <w:jc w:val="start"/>
              <w:rPr/>
            </w:pPr>
            <w:r>
              <w:rPr>
                <w:sz w:val="17"/>
                <w:szCs w:val="17"/>
              </w:rPr>
              <w:t xml:space="preserve">Pendiente</w:t>
            </w:r>
          </w:p>
        </w:tc>
      </w:tr>
      <w:tr>
        <w:trPr>
          <w:cantSplit/>
        </w:trPr>
        <w:tc>
          <w:tcPr>
            <w:tcW w:w="921" w:type="dxa"/>
            <w:tcBorders>
              <w:bottom w:val="single" w:sz="2" w:space="0" w:color="BFBFBF"/>
            </w:tcBorders>
          </w:tcPr>
          <w:p>
            <w:pPr>
              <w:pStyle w:val="normal11"/>
              <w:keepNext w:val="true"/>
              <w:keepLines/>
              <w:spacing w:lineRule="auto" w:line="264" w:before="40" w:after="40"/>
              <w:ind w:hanging="0"/>
              <w:jc w:val="start"/>
              <w:rPr/>
            </w:pPr>
            <w:r>
              <w:rPr>
                <w:sz w:val="17"/>
                <w:szCs w:val="17"/>
              </w:rPr>
              <w:t>MK-002</w:t>
            </w:r>
          </w:p>
        </w:tc>
        <w:tc>
          <w:tcPr>
            <w:tcW w:w="921" w:type="dxa"/>
            <w:tcBorders>
              <w:bottom w:val="single" w:sz="2" w:space="0" w:color="BFBFBF"/>
            </w:tcBorders>
          </w:tcPr>
          <w:p>
            <w:pPr>
              <w:pStyle w:val="normal11"/>
              <w:keepNext w:val="true"/>
              <w:keepLines/>
              <w:spacing w:lineRule="auto" w:line="264" w:before="40" w:after="40"/>
              <w:ind w:hanging="0"/>
              <w:jc w:val="start"/>
              <w:rPr/>
            </w:pPr>
            <w:r>
              <w:rPr>
                <w:sz w:val="17"/>
                <w:szCs w:val="17"/>
              </w:rPr>
              <w:t>UI-003</w:t>
            </w:r>
          </w:p>
        </w:tc>
        <w:tc>
          <w:tcPr>
            <w:tcW w:w="2109" w:type="dxa"/>
            <w:tcBorders>
              <w:bottom w:val="single" w:sz="2" w:space="0" w:color="BFBFBF"/>
            </w:tcBorders>
          </w:tcPr>
          <w:p>
            <w:pPr>
              <w:pStyle w:val="normal11"/>
              <w:keepNext w:val="true"/>
              <w:keepLines/>
              <w:spacing w:lineRule="auto" w:line="264" w:before="40" w:after="40"/>
              <w:ind w:hanging="0"/>
              <w:jc w:val="start"/>
              <w:rPr/>
            </w:pPr>
            <w:r>
              <w:rPr>
                <w:sz w:val="17"/>
                <w:szCs w:val="17"/>
              </w:rPr>
              <w:t>Escritorio (1366 × 768 y 1920 × 1080)</w:t>
            </w:r>
          </w:p>
        </w:tc>
        <w:tc>
          <w:tcPr>
            <w:tcW w:w="790" w:type="dxa"/>
            <w:tcBorders>
              <w:bottom w:val="single" w:sz="2" w:space="0" w:color="BFBFBF"/>
            </w:tcBorders>
          </w:tcPr>
          <w:p>
            <w:pPr>
              <w:pStyle w:val="normal11"/>
              <w:keepNext w:val="true"/>
              <w:keepLines/>
              <w:spacing w:lineRule="auto" w:line="264" w:before="40" w:after="40"/>
              <w:ind w:hanging="0"/>
              <w:jc w:val="start"/>
              <w:rPr/>
            </w:pPr>
            <w:r>
              <w:rPr>
                <w:sz w:val="17"/>
                <w:szCs w:val="17"/>
              </w:rPr>
              <w:t xml:space="preserve">0.7</w:t>
            </w:r>
          </w:p>
        </w:tc>
        <w:tc>
          <w:tcPr>
            <w:tcW w:w="2372" w:type="dxa"/>
            <w:tcBorders>
              <w:bottom w:val="single" w:sz="2" w:space="0" w:color="BFBFBF"/>
            </w:tcBorders>
          </w:tcPr>
          <w:p>
            <w:pPr>
              <w:pStyle w:val="normal11"/>
              <w:keepNext w:val="true"/>
              <w:keepLines/>
              <w:spacing w:lineRule="auto" w:line="264" w:before="40" w:after="40"/>
              <w:ind w:hanging="0"/>
              <w:jc w:val="start"/>
              <w:rPr/>
            </w:pPr>
            <w:r>
              <w:rPr>
                <w:sz w:val="17"/>
                <w:szCs w:val="17"/>
              </w:rPr>
              <w:t xml:space="preserve">Vista UI-003 del prototipo v0.7 (1366 × 768); 1920 × 1080 pendiente; archivo Figma v0.5 en actualización</w:t>
            </w:r>
          </w:p>
        </w:tc>
        <w:tc>
          <w:tcPr>
            <w:tcW w:w="1056" w:type="dxa"/>
            <w:tcBorders>
              <w:bottom w:val="single" w:sz="2" w:space="0" w:color="BFBFBF"/>
            </w:tcBorders>
          </w:tcPr>
          <w:p>
            <w:pPr>
              <w:pStyle w:val="normal11"/>
              <w:keepNext w:val="true"/>
              <w:keepLines/>
              <w:spacing w:lineRule="auto" w:line="264" w:before="40" w:after="40"/>
              <w:ind w:hanging="0"/>
              <w:jc w:val="start"/>
              <w:rPr/>
            </w:pPr>
            <w:r>
              <w:rPr>
                <w:sz w:val="17"/>
                <w:szCs w:val="17"/>
              </w:rPr>
              <w:t xml:space="preserve">En revisión</w:t>
            </w:r>
          </w:p>
        </w:tc>
        <w:tc>
          <w:tcPr>
            <w:tcW w:w="1191" w:type="dxa"/>
            <w:tcBorders>
              <w:bottom w:val="single" w:sz="2" w:space="0" w:color="BFBFBF"/>
            </w:tcBorders>
          </w:tcPr>
          <w:p>
            <w:pPr>
              <w:pStyle w:val="normal11"/>
              <w:keepNext w:val="true"/>
              <w:keepLines/>
              <w:spacing w:lineRule="auto" w:line="264" w:before="40" w:after="40"/>
              <w:ind w:hanging="0"/>
              <w:jc w:val="start"/>
              <w:rPr/>
            </w:pPr>
            <w:r>
              <w:rPr>
                <w:sz w:val="17"/>
                <w:szCs w:val="17"/>
              </w:rPr>
              <w:t xml:space="preserve">Pendiente</w:t>
            </w:r>
          </w:p>
        </w:tc>
      </w:tr>
      <w:tr>
        <w:trPr>
          <w:cantSplit/>
        </w:trPr>
        <w:tc>
          <w:tcPr>
            <w:tcW w:w="921" w:type="dxa"/>
            <w:tcBorders>
              <w:bottom w:val="single" w:sz="2" w:space="0" w:color="BFBFBF"/>
            </w:tcBorders>
          </w:tcPr>
          <w:p>
            <w:pPr>
              <w:pStyle w:val="normal11"/>
              <w:keepLines/>
              <w:spacing w:lineRule="auto" w:line="264" w:before="40" w:after="40"/>
              <w:ind w:hanging="0"/>
              <w:jc w:val="start"/>
              <w:rPr/>
            </w:pPr>
            <w:r>
              <w:rPr>
                <w:sz w:val="17"/>
                <w:szCs w:val="17"/>
              </w:rPr>
              <w:t>MK-003</w:t>
            </w:r>
          </w:p>
        </w:tc>
        <w:tc>
          <w:tcPr>
            <w:tcW w:w="921" w:type="dxa"/>
            <w:tcBorders>
              <w:bottom w:val="single" w:sz="2" w:space="0" w:color="BFBFBF"/>
            </w:tcBorders>
          </w:tcPr>
          <w:p>
            <w:pPr>
              <w:pStyle w:val="normal11"/>
              <w:keepLines/>
              <w:spacing w:lineRule="auto" w:line="264" w:before="40" w:after="40"/>
              <w:ind w:hanging="0"/>
              <w:jc w:val="start"/>
              <w:rPr/>
            </w:pPr>
            <w:r>
              <w:rPr>
                <w:sz w:val="17"/>
                <w:szCs w:val="17"/>
              </w:rPr>
              <w:t>UI-009</w:t>
            </w:r>
          </w:p>
        </w:tc>
        <w:tc>
          <w:tcPr>
            <w:tcW w:w="2109" w:type="dxa"/>
            <w:tcBorders>
              <w:bottom w:val="single" w:sz="2" w:space="0" w:color="BFBFBF"/>
            </w:tcBorders>
          </w:tcPr>
          <w:p>
            <w:pPr>
              <w:pStyle w:val="normal11"/>
              <w:keepLines/>
              <w:spacing w:lineRule="auto" w:line="264" w:before="40" w:after="40"/>
              <w:ind w:hanging="0"/>
              <w:jc w:val="start"/>
              <w:rPr/>
            </w:pPr>
            <w:r>
              <w:rPr>
                <w:sz w:val="17"/>
                <w:szCs w:val="17"/>
              </w:rPr>
              <w:t>Escritorio (1366 × 768)</w:t>
            </w:r>
          </w:p>
        </w:tc>
        <w:tc>
          <w:tcPr>
            <w:tcW w:w="790" w:type="dxa"/>
            <w:tcBorders>
              <w:bottom w:val="single" w:sz="2" w:space="0" w:color="BFBFBF"/>
            </w:tcBorders>
          </w:tcPr>
          <w:p>
            <w:pPr>
              <w:pStyle w:val="normal11"/>
              <w:keepLines/>
              <w:spacing w:lineRule="auto" w:line="264" w:before="40" w:after="40"/>
              <w:ind w:hanging="0"/>
              <w:jc w:val="start"/>
              <w:rPr/>
            </w:pPr>
            <w:r>
              <w:rPr>
                <w:sz w:val="17"/>
                <w:szCs w:val="17"/>
              </w:rPr>
              <w:t xml:space="preserve">0.7</w:t>
            </w:r>
          </w:p>
        </w:tc>
        <w:tc>
          <w:tcPr>
            <w:tcW w:w="2372" w:type="dxa"/>
            <w:tcBorders>
              <w:bottom w:val="single" w:sz="2" w:space="0" w:color="BFBFBF"/>
            </w:tcBorders>
          </w:tcPr>
          <w:p>
            <w:pPr>
              <w:pStyle w:val="normal11"/>
              <w:keepLines/>
              <w:spacing w:lineRule="auto" w:line="264" w:before="40" w:after="40"/>
              <w:ind w:hanging="0"/>
              <w:jc w:val="start"/>
              <w:rPr/>
            </w:pPr>
            <w:r>
              <w:rPr>
                <w:sz w:val="17"/>
                <w:szCs w:val="17"/>
              </w:rPr>
              <w:t xml:space="preserve">Vista UI-009 del prototipo v0.7; archivo Figma v0.5 en actualización</w:t>
            </w:r>
          </w:p>
        </w:tc>
        <w:tc>
          <w:tcPr>
            <w:tcW w:w="1056" w:type="dxa"/>
            <w:tcBorders>
              <w:bottom w:val="single" w:sz="2" w:space="0" w:color="BFBFBF"/>
            </w:tcBorders>
          </w:tcPr>
          <w:p>
            <w:pPr>
              <w:pStyle w:val="normal11"/>
              <w:keepLines/>
              <w:spacing w:lineRule="auto" w:line="264" w:before="40" w:after="40"/>
              <w:ind w:hanging="0"/>
              <w:jc w:val="start"/>
              <w:rPr/>
            </w:pPr>
            <w:r>
              <w:rPr>
                <w:sz w:val="17"/>
                <w:szCs w:val="17"/>
              </w:rPr>
              <w:t xml:space="preserve">En revisión</w:t>
            </w:r>
          </w:p>
        </w:tc>
        <w:tc>
          <w:tcPr>
            <w:tcW w:w="1191" w:type="dxa"/>
            <w:tcBorders>
              <w:bottom w:val="single" w:sz="2" w:space="0" w:color="BFBFBF"/>
            </w:tcBorders>
          </w:tcPr>
          <w:p>
            <w:pPr>
              <w:pStyle w:val="normal11"/>
              <w:keepLines/>
              <w:spacing w:lineRule="auto" w:line="264" w:before="40" w:after="40"/>
              <w:ind w:hanging="0"/>
              <w:jc w:val="start"/>
              <w:rPr/>
            </w:pPr>
            <w:r>
              <w:rPr>
                <w:sz w:val="17"/>
                <w:szCs w:val="17"/>
              </w:rPr>
              <w:t xml:space="preserve">Pendiente</w:t>
            </w:r>
          </w:p>
        </w:tc>
      </w:tr>
      <w:tr>
        <w:trPr>
          <w:cantSplit/>
        </w:trPr>
        <w:tc>
          <w:tcPr>
            <w:tcW w:w="921" w:type="dxa"/>
            <w:tcBorders>
              <w:bottom w:val="single" w:sz="2" w:space="0" w:color="BFBFBF"/>
            </w:tcBorders>
          </w:tcPr>
          <w:p>
            <w:pPr>
              <w:pStyle w:val="normal11"/>
              <w:keepLines/>
              <w:spacing w:lineRule="auto" w:line="264" w:before="40" w:after="40"/>
              <w:ind w:hanging="0"/>
              <w:jc w:val="start"/>
              <w:rPr/>
            </w:pPr>
            <w:r>
              <w:rPr>
                <w:sz w:val="17"/>
                <w:szCs w:val="17"/>
              </w:rPr>
              <w:t>MK-004</w:t>
            </w:r>
          </w:p>
        </w:tc>
        <w:tc>
          <w:tcPr>
            <w:tcW w:w="921" w:type="dxa"/>
            <w:tcBorders>
              <w:bottom w:val="single" w:sz="2" w:space="0" w:color="BFBFBF"/>
            </w:tcBorders>
          </w:tcPr>
          <w:p>
            <w:pPr>
              <w:pStyle w:val="normal11"/>
              <w:keepLines/>
              <w:spacing w:lineRule="auto" w:line="264" w:before="40" w:after="40"/>
              <w:ind w:hanging="0"/>
              <w:jc w:val="start"/>
              <w:rPr/>
            </w:pPr>
            <w:r>
              <w:rPr>
                <w:sz w:val="17"/>
                <w:szCs w:val="17"/>
              </w:rPr>
              <w:t>UI-013</w:t>
            </w:r>
          </w:p>
        </w:tc>
        <w:tc>
          <w:tcPr>
            <w:tcW w:w="2109" w:type="dxa"/>
            <w:tcBorders>
              <w:bottom w:val="single" w:sz="2" w:space="0" w:color="BFBFBF"/>
            </w:tcBorders>
          </w:tcPr>
          <w:p>
            <w:pPr>
              <w:pStyle w:val="normal11"/>
              <w:keepLines/>
              <w:spacing w:lineRule="auto" w:line="264" w:before="40" w:after="40"/>
              <w:ind w:hanging="0"/>
              <w:jc w:val="start"/>
              <w:rPr/>
            </w:pPr>
            <w:r>
              <w:rPr>
                <w:sz w:val="17"/>
                <w:szCs w:val="17"/>
              </w:rPr>
              <w:t>Escritorio (1920 × 1080)</w:t>
            </w:r>
          </w:p>
        </w:tc>
        <w:tc>
          <w:tcPr>
            <w:tcW w:w="790" w:type="dxa"/>
            <w:tcBorders>
              <w:bottom w:val="single" w:sz="2" w:space="0" w:color="BFBFBF"/>
            </w:tcBorders>
          </w:tcPr>
          <w:p>
            <w:pPr>
              <w:pStyle w:val="normal11"/>
              <w:keepLines/>
              <w:spacing w:lineRule="auto" w:line="264" w:before="40" w:after="40"/>
              <w:ind w:hanging="0"/>
              <w:jc w:val="start"/>
              <w:rPr/>
            </w:pPr>
            <w:r>
              <w:rPr>
                <w:sz w:val="17"/>
                <w:szCs w:val="17"/>
              </w:rPr>
              <w:t xml:space="preserve">0.7</w:t>
            </w:r>
          </w:p>
        </w:tc>
        <w:tc>
          <w:tcPr>
            <w:tcW w:w="2372" w:type="dxa"/>
            <w:tcBorders>
              <w:bottom w:val="single" w:sz="2" w:space="0" w:color="BFBFBF"/>
            </w:tcBorders>
          </w:tcPr>
          <w:p>
            <w:pPr>
              <w:pStyle w:val="normal11"/>
              <w:keepLines/>
              <w:spacing w:lineRule="auto" w:line="264" w:before="40" w:after="40"/>
              <w:ind w:hanging="0"/>
              <w:jc w:val="start"/>
              <w:rPr/>
            </w:pPr>
            <w:r>
              <w:rPr>
                <w:sz w:val="17"/>
                <w:szCs w:val="17"/>
              </w:rPr>
              <w:t xml:space="preserve">Vista UI-013 del prototipo v0.7 (1366 × 768); 1920 × 1080 pendiente; archivo Figma v0.5 en actualización</w:t>
            </w:r>
          </w:p>
        </w:tc>
        <w:tc>
          <w:tcPr>
            <w:tcW w:w="1056" w:type="dxa"/>
            <w:tcBorders>
              <w:bottom w:val="single" w:sz="2" w:space="0" w:color="BFBFBF"/>
            </w:tcBorders>
          </w:tcPr>
          <w:p>
            <w:pPr>
              <w:pStyle w:val="normal11"/>
              <w:keepLines/>
              <w:spacing w:lineRule="auto" w:line="264" w:before="40" w:after="40"/>
              <w:ind w:hanging="0"/>
              <w:jc w:val="start"/>
              <w:rPr/>
            </w:pPr>
            <w:r>
              <w:rPr>
                <w:sz w:val="17"/>
                <w:szCs w:val="17"/>
              </w:rPr>
              <w:t xml:space="preserve">En revisión</w:t>
            </w:r>
          </w:p>
        </w:tc>
        <w:tc>
          <w:tcPr>
            <w:tcW w:w="1191" w:type="dxa"/>
            <w:tcBorders>
              <w:bottom w:val="single" w:sz="2" w:space="0" w:color="BFBFBF"/>
            </w:tcBorders>
          </w:tcPr>
          <w:p>
            <w:pPr>
              <w:pStyle w:val="normal11"/>
              <w:keepLines/>
              <w:spacing w:lineRule="auto" w:line="264" w:before="40" w:after="40"/>
              <w:ind w:hanging="0"/>
              <w:jc w:val="start"/>
              <w:rPr/>
            </w:pPr>
            <w:r>
              <w:rPr>
                <w:sz w:val="17"/>
                <w:szCs w:val="17"/>
              </w:rPr>
              <w:t xml:space="preserve">Pendiente</w:t>
            </w:r>
          </w:p>
        </w:tc>
      </w:tr>
      <w:tr>
        <w:trPr>
          <w:cantSplit/>
        </w:trPr>
        <w:tc>
          <w:tcPr>
            <w:tcW w:w="921" w:type="dxa"/>
            <w:tcBorders>
              <w:bottom w:val="single" w:sz="12" w:space="0" w:color="000000"/>
            </w:tcBorders>
          </w:tcPr>
          <w:p>
            <w:pPr>
              <w:pStyle w:val="normal11"/>
              <w:keepLines/>
              <w:spacing w:lineRule="auto" w:line="264" w:before="40" w:after="40"/>
              <w:ind w:hanging="0"/>
              <w:jc w:val="start"/>
              <w:rPr/>
            </w:pPr>
            <w:r>
              <w:rPr>
                <w:sz w:val="17"/>
                <w:szCs w:val="17"/>
              </w:rPr>
              <w:t>MK-005</w:t>
            </w:r>
          </w:p>
        </w:tc>
        <w:tc>
          <w:tcPr>
            <w:tcW w:w="921" w:type="dxa"/>
            <w:tcBorders>
              <w:bottom w:val="single" w:sz="12" w:space="0" w:color="000000"/>
            </w:tcBorders>
          </w:tcPr>
          <w:p>
            <w:pPr>
              <w:pStyle w:val="normal11"/>
              <w:keepLines/>
              <w:spacing w:lineRule="auto" w:line="264" w:before="40" w:after="40"/>
              <w:ind w:hanging="0"/>
              <w:jc w:val="start"/>
              <w:rPr/>
            </w:pPr>
            <w:r>
              <w:rPr>
                <w:sz w:val="17"/>
                <w:szCs w:val="17"/>
              </w:rPr>
              <w:t>UI-021</w:t>
            </w:r>
          </w:p>
        </w:tc>
        <w:tc>
          <w:tcPr>
            <w:tcW w:w="2109" w:type="dxa"/>
            <w:tcBorders>
              <w:bottom w:val="single" w:sz="12" w:space="0" w:color="000000"/>
            </w:tcBorders>
          </w:tcPr>
          <w:p>
            <w:pPr>
              <w:pStyle w:val="normal11"/>
              <w:keepLines/>
              <w:spacing w:lineRule="auto" w:line="264" w:before="40" w:after="40"/>
              <w:ind w:hanging="0"/>
              <w:jc w:val="start"/>
              <w:rPr/>
            </w:pPr>
            <w:r>
              <w:rPr>
                <w:sz w:val="17"/>
                <w:szCs w:val="17"/>
              </w:rPr>
              <w:t>Escritorio (1920 × 1080)</w:t>
            </w:r>
          </w:p>
        </w:tc>
        <w:tc>
          <w:tcPr>
            <w:tcW w:w="790" w:type="dxa"/>
            <w:tcBorders>
              <w:bottom w:val="single" w:sz="12" w:space="0" w:color="000000"/>
            </w:tcBorders>
          </w:tcPr>
          <w:p>
            <w:pPr>
              <w:pStyle w:val="normal11"/>
              <w:keepLines/>
              <w:spacing w:lineRule="auto" w:line="264" w:before="40" w:after="40"/>
              <w:ind w:hanging="0"/>
              <w:jc w:val="start"/>
              <w:rPr/>
            </w:pPr>
            <w:r>
              <w:rPr>
                <w:sz w:val="17"/>
                <w:szCs w:val="17"/>
              </w:rPr>
              <w:t xml:space="preserve">0.7</w:t>
            </w:r>
          </w:p>
        </w:tc>
        <w:tc>
          <w:tcPr>
            <w:tcW w:w="2372" w:type="dxa"/>
            <w:tcBorders>
              <w:bottom w:val="single" w:sz="12" w:space="0" w:color="000000"/>
            </w:tcBorders>
          </w:tcPr>
          <w:p>
            <w:pPr>
              <w:pStyle w:val="normal11"/>
              <w:keepLines/>
              <w:spacing w:lineRule="auto" w:line="264" w:before="40" w:after="40"/>
              <w:ind w:hanging="0"/>
              <w:jc w:val="start"/>
              <w:rPr/>
            </w:pPr>
            <w:r>
              <w:rPr>
                <w:sz w:val="17"/>
                <w:szCs w:val="17"/>
              </w:rPr>
              <w:t xml:space="preserve">Vista UI-021 del prototipo v0.7 (1366 × 768); 1920 × 1080 pendiente; archivo Figma v0.5 en actualización</w:t>
            </w:r>
          </w:p>
        </w:tc>
        <w:tc>
          <w:tcPr>
            <w:tcW w:w="1056" w:type="dxa"/>
            <w:tcBorders>
              <w:bottom w:val="single" w:sz="12" w:space="0" w:color="000000"/>
            </w:tcBorders>
          </w:tcPr>
          <w:p>
            <w:pPr>
              <w:pStyle w:val="normal11"/>
              <w:keepLines/>
              <w:spacing w:lineRule="auto" w:line="264" w:before="40" w:after="40"/>
              <w:ind w:hanging="0"/>
              <w:jc w:val="start"/>
              <w:rPr/>
            </w:pPr>
            <w:r>
              <w:rPr>
                <w:sz w:val="17"/>
                <w:szCs w:val="17"/>
              </w:rPr>
              <w:t xml:space="preserve">En revisión</w:t>
            </w:r>
          </w:p>
        </w:tc>
        <w:tc>
          <w:tcPr>
            <w:tcW w:w="1191" w:type="dxa"/>
            <w:tcBorders>
              <w:bottom w:val="single" w:sz="12" w:space="0" w:color="000000"/>
            </w:tcBorders>
          </w:tcPr>
          <w:p>
            <w:pPr>
              <w:pStyle w:val="normal11"/>
              <w:keepLines/>
              <w:spacing w:lineRule="auto" w:line="264" w:before="40" w:after="40"/>
              <w:ind w:hanging="0"/>
              <w:jc w:val="start"/>
              <w:rPr/>
            </w:pPr>
            <w:r>
              <w:rPr>
                <w:sz w:val="17"/>
                <w:szCs w:val="17"/>
              </w:rPr>
              <w:t xml:space="preserve">Pendiente</w:t>
            </w:r>
          </w:p>
        </w:tc>
      </w:tr>
    </w:tbl>
    <w:p>
      <w:pPr>
        <w:pStyle w:val="normal11"/>
        <w:spacing w:lineRule="auto" w:line="480" w:before="80" w:after="240"/>
        <w:ind w:hanging="0"/>
        <w:jc w:val="both"/>
        <w:rPr/>
      </w:pPr>
      <w:r>
        <w:rPr>
          <w:i/>
          <w:iCs/>
          <w:sz w:val="19"/>
          <w:szCs w:val="19"/>
        </w:rPr>
        <w:t xml:space="preserve">Nota. </w:t>
      </w:r>
      <w:r>
        <w:rPr>
          <w:sz w:val="19"/>
          <w:szCs w:val="19"/>
        </w:rPr>
        <w:t>No se diseñan mockups móviles por la exclusión EX-04. Los mockups aplican los tokens de la Sección 12.</w:t>
      </w:r>
    </w:p>
    <w:p>
      <w:pPr>
        <w:pStyle w:val="normal11"/>
        <w:keepNext w:val="true"/>
        <w:numPr>
          <w:ilvl w:val="0"/>
          <w:numId w:val="0"/>
        </w:numPr>
        <w:spacing w:lineRule="auto" w:line="480" w:before="280" w:after="120"/>
        <w:ind w:hanging="0" w:start="0"/>
        <w:jc w:val="both"/>
        <w:outlineLvl w:val="1"/>
        <w:rPr/>
      </w:pPr>
      <w:r>
        <w:rPr>
          <w:b/>
          <w:bCs/>
          <w:sz w:val="24"/>
          <w:szCs w:val="24"/>
        </w:rPr>
        <w:t>8.2 Registro de Prototipos</w:t>
      </w:r>
    </w:p>
    <w:p>
      <w:pPr>
        <w:pStyle w:val="normal11"/>
        <w:keepNext w:val="true"/>
        <w:spacing w:lineRule="auto" w:line="480" w:before="240" w:after="0"/>
        <w:ind w:hanging="0"/>
        <w:jc w:val="both"/>
        <w:rPr/>
      </w:pPr>
      <w:r>
        <w:rPr>
          <w:b/>
          <w:bCs/>
          <w:sz w:val="22"/>
          <w:szCs w:val="22"/>
        </w:rPr>
        <w:t>Tabla 29</w:t>
      </w:r>
    </w:p>
    <w:p>
      <w:pPr>
        <w:pStyle w:val="normal11"/>
        <w:keepNext w:val="true"/>
        <w:spacing w:lineRule="auto" w:line="480" w:before="0" w:after="120"/>
        <w:ind w:hanging="0"/>
        <w:jc w:val="both"/>
        <w:rPr/>
      </w:pPr>
      <w:r>
        <w:rPr>
          <w:i/>
          <w:iCs/>
          <w:sz w:val="22"/>
          <w:szCs w:val="22"/>
        </w:rPr>
        <w:t>Registro de Prototipos</w:t>
      </w:r>
    </w:p>
    <w:tbl>
      <w:tblPr>
        <w:tblStyle w:val="Table1"/>
        <w:tblW w:w="9360" w:type="dxa"/>
        <w:jc w:val="center"/>
        <w:tblInd w:w="0" w:type="dxa"/>
        <w:tblLayout w:type="fixed"/>
        <w:tblCellMar>
          <w:top w:w="0" w:type="dxa"/>
          <w:start w:w="80" w:type="dxa"/>
          <w:bottom w:w="0" w:type="dxa"/>
          <w:end w:w="80" w:type="dxa"/>
        </w:tblCellMar>
        <w:tblLook w:val="0400"/>
      </w:tblPr>
      <w:tblGrid>
        <w:gridCol w:w="838"/>
        <w:gridCol w:w="1080"/>
        <w:gridCol w:w="1442"/>
        <w:gridCol w:w="720"/>
        <w:gridCol w:w="1680"/>
        <w:gridCol w:w="2638"/>
        <w:gridCol w:w="962"/>
      </w:tblGrid>
      <w:tr>
        <w:trPr>
          <w:tblHeader w:val="true"/>
          <w:cantSplit/>
        </w:trPr>
        <w:tc>
          <w:tcPr>
            <w:tcW w:w="838"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ID</w:t>
            </w:r>
          </w:p>
        </w:tc>
        <w:tc>
          <w:tcPr>
            <w:tcW w:w="1080"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Flujo</w:t>
            </w:r>
          </w:p>
        </w:tc>
        <w:tc>
          <w:tcPr>
            <w:tcW w:w="1442"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Nivel</w:t>
            </w:r>
          </w:p>
        </w:tc>
        <w:tc>
          <w:tcPr>
            <w:tcW w:w="720"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Versión</w:t>
            </w:r>
          </w:p>
        </w:tc>
        <w:tc>
          <w:tcPr>
            <w:tcW w:w="1680"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Enlace</w:t>
            </w:r>
          </w:p>
        </w:tc>
        <w:tc>
          <w:tcPr>
            <w:tcW w:w="2638"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Instrucciones</w:t>
            </w:r>
          </w:p>
        </w:tc>
        <w:tc>
          <w:tcPr>
            <w:tcW w:w="962"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Validado por</w:t>
            </w:r>
          </w:p>
        </w:tc>
      </w:tr>
      <w:tr>
        <w:trPr>
          <w:cantSplit/>
        </w:trPr>
        <w:tc>
          <w:tcPr>
            <w:tcW w:w="838" w:type="dxa"/>
            <w:tcBorders>
              <w:bottom w:val="single" w:sz="2" w:space="0" w:color="BFBFBF"/>
            </w:tcBorders>
          </w:tcPr>
          <w:p>
            <w:pPr>
              <w:pStyle w:val="normal11"/>
              <w:keepNext w:val="true"/>
              <w:keepLines/>
              <w:spacing w:lineRule="auto" w:line="264" w:before="40" w:after="40"/>
              <w:ind w:hanging="0"/>
              <w:jc w:val="start"/>
              <w:rPr/>
            </w:pPr>
            <w:r>
              <w:rPr>
                <w:sz w:val="17"/>
                <w:szCs w:val="17"/>
              </w:rPr>
              <w:t>PRT-001</w:t>
            </w:r>
          </w:p>
        </w:tc>
        <w:tc>
          <w:tcPr>
            <w:tcW w:w="1080" w:type="dxa"/>
            <w:tcBorders>
              <w:bottom w:val="single" w:sz="2" w:space="0" w:color="BFBFBF"/>
            </w:tcBorders>
          </w:tcPr>
          <w:p>
            <w:pPr>
              <w:pStyle w:val="normal11"/>
              <w:keepNext w:val="true"/>
              <w:keepLines/>
              <w:spacing w:lineRule="auto" w:line="264" w:before="40" w:after="40"/>
              <w:ind w:hanging="0"/>
              <w:jc w:val="start"/>
              <w:rPr/>
            </w:pPr>
            <w:r>
              <w:rPr>
                <w:sz w:val="17"/>
                <w:szCs w:val="17"/>
              </w:rPr>
              <w:t>FLU-001</w:t>
            </w:r>
          </w:p>
        </w:tc>
        <w:tc>
          <w:tcPr>
            <w:tcW w:w="1442" w:type="dxa"/>
            <w:tcBorders>
              <w:bottom w:val="single" w:sz="2" w:space="0" w:color="BFBFBF"/>
            </w:tcBorders>
          </w:tcPr>
          <w:p>
            <w:pPr>
              <w:pStyle w:val="normal11"/>
              <w:keepNext w:val="true"/>
              <w:keepLines/>
              <w:spacing w:lineRule="auto" w:line="264" w:before="40" w:after="40"/>
              <w:ind w:hanging="0"/>
              <w:jc w:val="start"/>
              <w:rPr/>
            </w:pPr>
            <w:r>
              <w:rPr>
                <w:sz w:val="17"/>
                <w:szCs w:val="17"/>
              </w:rPr>
              <w:t xml:space="preserve">Interactivo (prototipo web de validación)</w:t>
            </w:r>
          </w:p>
        </w:tc>
        <w:tc>
          <w:tcPr>
            <w:tcW w:w="720" w:type="dxa"/>
            <w:tcBorders>
              <w:bottom w:val="single" w:sz="2" w:space="0" w:color="BFBFBF"/>
            </w:tcBorders>
          </w:tcPr>
          <w:p>
            <w:pPr>
              <w:pStyle w:val="normal11"/>
              <w:keepNext w:val="true"/>
              <w:keepLines/>
              <w:spacing w:lineRule="auto" w:line="264" w:before="40" w:after="40"/>
              <w:ind w:hanging="0"/>
              <w:jc w:val="start"/>
              <w:rPr/>
            </w:pPr>
            <w:r>
              <w:rPr>
                <w:sz w:val="17"/>
                <w:szCs w:val="17"/>
              </w:rPr>
              <w:t xml:space="preserve">0.7</w:t>
            </w:r>
          </w:p>
        </w:tc>
        <w:tc>
          <w:tcPr>
            <w:tcW w:w="1680" w:type="dxa"/>
            <w:tcBorders>
              <w:bottom w:val="single" w:sz="2" w:space="0" w:color="BFBFBF"/>
            </w:tcBorders>
          </w:tcPr>
          <w:p>
            <w:pPr>
              <w:pStyle w:val="normal11"/>
              <w:keepNext w:val="true"/>
              <w:keepLines/>
              <w:spacing w:lineRule="auto" w:line="264" w:before="40" w:after="40"/>
              <w:ind w:hanging="0"/>
              <w:jc w:val="start"/>
              <w:rPr/>
            </w:pPr>
            <w:r>
              <w:rPr>
                <w:sz w:val="17"/>
                <w:szCs w:val="17"/>
              </w:rPr>
              <w:t xml:space="preserve">Prototipo v0.7: claude.ai/artifact/CRQ6qbU8JLpVSWf2VUmfQF (privado del equipo); fuente en Prototipo/SITBIO_Prototipo_Make.zip</w:t>
            </w:r>
          </w:p>
        </w:tc>
        <w:tc>
          <w:tcPr>
            <w:tcW w:w="2638" w:type="dxa"/>
            <w:tcBorders>
              <w:bottom w:val="single" w:sz="2" w:space="0" w:color="BFBFBF"/>
            </w:tcBorders>
          </w:tcPr>
          <w:p>
            <w:pPr>
              <w:pStyle w:val="normal11"/>
              <w:keepNext w:val="true"/>
              <w:keepLines/>
              <w:spacing w:lineRule="auto" w:line="264" w:before="40" w:after="40"/>
              <w:ind w:hanging="0"/>
              <w:jc w:val="start"/>
              <w:rPr/>
            </w:pPr>
            <w:r>
              <w:rPr>
                <w:sz w:val="17"/>
                <w:szCs w:val="17"/>
              </w:rPr>
              <w:t xml:space="preserve">Usuario de prueba por rol con los botones de acceso rápido; contraseña ficticia Sitbio2026*.</w:t>
            </w:r>
          </w:p>
        </w:tc>
        <w:tc>
          <w:tcPr>
            <w:tcW w:w="962" w:type="dxa"/>
            <w:tcBorders>
              <w:bottom w:val="single" w:sz="2" w:space="0" w:color="BFBFBF"/>
            </w:tcBorders>
          </w:tcPr>
          <w:p>
            <w:pPr>
              <w:pStyle w:val="normal11"/>
              <w:keepNext w:val="true"/>
              <w:keepLines/>
              <w:spacing w:lineRule="auto" w:line="264" w:before="40" w:after="40"/>
              <w:ind w:hanging="0"/>
              <w:jc w:val="start"/>
              <w:rPr/>
            </w:pPr>
            <w:r>
              <w:rPr>
                <w:sz w:val="17"/>
                <w:szCs w:val="17"/>
              </w:rPr>
              <w:t xml:space="preserve">Pendiente (USAB-001)</w:t>
            </w:r>
          </w:p>
        </w:tc>
      </w:tr>
      <w:tr>
        <w:trPr>
          <w:cantSplit/>
        </w:trPr>
        <w:tc>
          <w:tcPr>
            <w:tcW w:w="838" w:type="dxa"/>
            <w:tcBorders>
              <w:bottom w:val="single" w:sz="2" w:space="0" w:color="BFBFBF"/>
            </w:tcBorders>
          </w:tcPr>
          <w:p>
            <w:pPr>
              <w:pStyle w:val="normal11"/>
              <w:keepNext w:val="true"/>
              <w:keepLines/>
              <w:spacing w:lineRule="auto" w:line="264" w:before="40" w:after="40"/>
              <w:ind w:hanging="0"/>
              <w:jc w:val="start"/>
              <w:rPr/>
            </w:pPr>
            <w:r>
              <w:rPr>
                <w:sz w:val="17"/>
                <w:szCs w:val="17"/>
              </w:rPr>
              <w:t>PRT-002</w:t>
            </w:r>
          </w:p>
        </w:tc>
        <w:tc>
          <w:tcPr>
            <w:tcW w:w="1080" w:type="dxa"/>
            <w:tcBorders>
              <w:bottom w:val="single" w:sz="2" w:space="0" w:color="BFBFBF"/>
            </w:tcBorders>
          </w:tcPr>
          <w:p>
            <w:pPr>
              <w:pStyle w:val="normal11"/>
              <w:keepNext w:val="true"/>
              <w:keepLines/>
              <w:spacing w:lineRule="auto" w:line="264" w:before="40" w:after="40"/>
              <w:ind w:hanging="0"/>
              <w:jc w:val="start"/>
              <w:rPr/>
            </w:pPr>
            <w:r>
              <w:rPr>
                <w:sz w:val="17"/>
                <w:szCs w:val="17"/>
              </w:rPr>
              <w:t>FLU-003</w:t>
            </w:r>
          </w:p>
        </w:tc>
        <w:tc>
          <w:tcPr>
            <w:tcW w:w="1442" w:type="dxa"/>
            <w:tcBorders>
              <w:bottom w:val="single" w:sz="2" w:space="0" w:color="BFBFBF"/>
            </w:tcBorders>
          </w:tcPr>
          <w:p>
            <w:pPr>
              <w:pStyle w:val="normal11"/>
              <w:keepNext w:val="true"/>
              <w:keepLines/>
              <w:spacing w:lineRule="auto" w:line="264" w:before="40" w:after="40"/>
              <w:ind w:hanging="0"/>
              <w:jc w:val="start"/>
              <w:rPr/>
            </w:pPr>
            <w:r>
              <w:rPr>
                <w:sz w:val="17"/>
                <w:szCs w:val="17"/>
              </w:rPr>
              <w:t xml:space="preserve">Interactivo (prototipo web de validación)</w:t>
            </w:r>
          </w:p>
        </w:tc>
        <w:tc>
          <w:tcPr>
            <w:tcW w:w="720" w:type="dxa"/>
            <w:tcBorders>
              <w:bottom w:val="single" w:sz="2" w:space="0" w:color="BFBFBF"/>
            </w:tcBorders>
          </w:tcPr>
          <w:p>
            <w:pPr>
              <w:pStyle w:val="normal11"/>
              <w:keepNext w:val="true"/>
              <w:keepLines/>
              <w:spacing w:lineRule="auto" w:line="264" w:before="40" w:after="40"/>
              <w:ind w:hanging="0"/>
              <w:jc w:val="start"/>
              <w:rPr/>
            </w:pPr>
            <w:r>
              <w:rPr>
                <w:sz w:val="17"/>
                <w:szCs w:val="17"/>
              </w:rPr>
              <w:t xml:space="preserve">0.7</w:t>
            </w:r>
          </w:p>
        </w:tc>
        <w:tc>
          <w:tcPr>
            <w:tcW w:w="1680" w:type="dxa"/>
            <w:tcBorders>
              <w:bottom w:val="single" w:sz="2" w:space="0" w:color="BFBFBF"/>
            </w:tcBorders>
          </w:tcPr>
          <w:p>
            <w:pPr>
              <w:pStyle w:val="normal11"/>
              <w:keepNext w:val="true"/>
              <w:keepLines/>
              <w:spacing w:lineRule="auto" w:line="264" w:before="40" w:after="40"/>
              <w:ind w:hanging="0"/>
              <w:jc w:val="start"/>
              <w:rPr/>
            </w:pPr>
            <w:r>
              <w:rPr>
                <w:sz w:val="17"/>
                <w:szCs w:val="17"/>
              </w:rPr>
              <w:t xml:space="preserve">Prototipo v0.7: claude.ai/artifact/CRQ6qbU8JLpVSWf2VUmfQF (privado del equipo); fuente en Prototipo/SITBIO_Prototipo_Make.zip</w:t>
            </w:r>
          </w:p>
        </w:tc>
        <w:tc>
          <w:tcPr>
            <w:tcW w:w="2638" w:type="dxa"/>
            <w:tcBorders>
              <w:bottom w:val="single" w:sz="2" w:space="0" w:color="BFBFBF"/>
            </w:tcBorders>
          </w:tcPr>
          <w:p>
            <w:pPr>
              <w:pStyle w:val="normal11"/>
              <w:keepNext w:val="true"/>
              <w:keepLines/>
              <w:spacing w:lineRule="auto" w:line="264" w:before="40" w:after="40"/>
              <w:ind w:hanging="0"/>
              <w:jc w:val="start"/>
              <w:rPr/>
            </w:pPr>
            <w:r>
              <w:rPr>
                <w:sz w:val="17"/>
                <w:szCs w:val="17"/>
              </w:rPr>
              <w:t xml:space="preserve">Escenario 1: iniciar como AC-04 y reportar una falla crítica de un equipo.</w:t>
            </w:r>
          </w:p>
        </w:tc>
        <w:tc>
          <w:tcPr>
            <w:tcW w:w="962" w:type="dxa"/>
            <w:tcBorders>
              <w:bottom w:val="single" w:sz="2" w:space="0" w:color="BFBFBF"/>
            </w:tcBorders>
          </w:tcPr>
          <w:p>
            <w:pPr>
              <w:pStyle w:val="normal11"/>
              <w:keepNext w:val="true"/>
              <w:keepLines/>
              <w:spacing w:lineRule="auto" w:line="264" w:before="40" w:after="40"/>
              <w:ind w:hanging="0"/>
              <w:jc w:val="start"/>
              <w:rPr/>
            </w:pPr>
            <w:r>
              <w:rPr>
                <w:sz w:val="17"/>
                <w:szCs w:val="17"/>
              </w:rPr>
              <w:t xml:space="preserve">Pendiente (USAB-001)</w:t>
            </w:r>
          </w:p>
        </w:tc>
      </w:tr>
      <w:tr>
        <w:trPr>
          <w:cantSplit/>
        </w:trPr>
        <w:tc>
          <w:tcPr>
            <w:tcW w:w="838" w:type="dxa"/>
            <w:tcBorders>
              <w:bottom w:val="single" w:sz="2" w:space="0" w:color="BFBFBF"/>
            </w:tcBorders>
          </w:tcPr>
          <w:p>
            <w:pPr>
              <w:pStyle w:val="normal11"/>
              <w:keepLines/>
              <w:spacing w:lineRule="auto" w:line="264" w:before="40" w:after="40"/>
              <w:ind w:hanging="0"/>
              <w:jc w:val="start"/>
              <w:rPr/>
            </w:pPr>
            <w:r>
              <w:rPr>
                <w:sz w:val="17"/>
                <w:szCs w:val="17"/>
              </w:rPr>
              <w:t>PRT-003</w:t>
            </w:r>
          </w:p>
        </w:tc>
        <w:tc>
          <w:tcPr>
            <w:tcW w:w="1080" w:type="dxa"/>
            <w:tcBorders>
              <w:bottom w:val="single" w:sz="2" w:space="0" w:color="BFBFBF"/>
            </w:tcBorders>
          </w:tcPr>
          <w:p>
            <w:pPr>
              <w:pStyle w:val="normal11"/>
              <w:keepLines/>
              <w:spacing w:lineRule="auto" w:line="264" w:before="40" w:after="40"/>
              <w:ind w:hanging="0"/>
              <w:jc w:val="start"/>
              <w:rPr/>
            </w:pPr>
            <w:r>
              <w:rPr>
                <w:sz w:val="17"/>
                <w:szCs w:val="17"/>
              </w:rPr>
              <w:t>FLU-005</w:t>
            </w:r>
          </w:p>
        </w:tc>
        <w:tc>
          <w:tcPr>
            <w:tcW w:w="1442" w:type="dxa"/>
            <w:tcBorders>
              <w:bottom w:val="single" w:sz="2" w:space="0" w:color="BFBFBF"/>
            </w:tcBorders>
          </w:tcPr>
          <w:p>
            <w:pPr>
              <w:pStyle w:val="normal11"/>
              <w:keepLines/>
              <w:spacing w:lineRule="auto" w:line="264" w:before="40" w:after="40"/>
              <w:ind w:hanging="0"/>
              <w:jc w:val="start"/>
              <w:rPr/>
            </w:pPr>
            <w:r>
              <w:rPr>
                <w:sz w:val="17"/>
                <w:szCs w:val="17"/>
              </w:rPr>
              <w:t xml:space="preserve">Interactivo (prototipo web de validación)</w:t>
            </w:r>
          </w:p>
        </w:tc>
        <w:tc>
          <w:tcPr>
            <w:tcW w:w="720" w:type="dxa"/>
            <w:tcBorders>
              <w:bottom w:val="single" w:sz="2" w:space="0" w:color="BFBFBF"/>
            </w:tcBorders>
          </w:tcPr>
          <w:p>
            <w:pPr>
              <w:pStyle w:val="normal11"/>
              <w:keepLines/>
              <w:spacing w:lineRule="auto" w:line="264" w:before="40" w:after="40"/>
              <w:ind w:hanging="0"/>
              <w:jc w:val="start"/>
              <w:rPr/>
            </w:pPr>
            <w:r>
              <w:rPr>
                <w:sz w:val="17"/>
                <w:szCs w:val="17"/>
              </w:rPr>
              <w:t xml:space="preserve">0.7</w:t>
            </w:r>
          </w:p>
        </w:tc>
        <w:tc>
          <w:tcPr>
            <w:tcW w:w="1680" w:type="dxa"/>
            <w:tcBorders>
              <w:bottom w:val="single" w:sz="2" w:space="0" w:color="BFBFBF"/>
            </w:tcBorders>
          </w:tcPr>
          <w:p>
            <w:pPr>
              <w:pStyle w:val="normal11"/>
              <w:keepLines/>
              <w:spacing w:lineRule="auto" w:line="264" w:before="40" w:after="40"/>
              <w:ind w:hanging="0"/>
              <w:jc w:val="start"/>
              <w:rPr/>
            </w:pPr>
            <w:r>
              <w:rPr>
                <w:sz w:val="17"/>
                <w:szCs w:val="17"/>
              </w:rPr>
              <w:t xml:space="preserve">Prototipo v0.7: claude.ai/artifact/CRQ6qbU8JLpVSWf2VUmfQF (privado del equipo); fuente en Prototipo/SITBIO_Prototipo_Make.zip</w:t>
            </w:r>
          </w:p>
        </w:tc>
        <w:tc>
          <w:tcPr>
            <w:tcW w:w="2638" w:type="dxa"/>
            <w:tcBorders>
              <w:bottom w:val="single" w:sz="2" w:space="0" w:color="BFBFBF"/>
            </w:tcBorders>
          </w:tcPr>
          <w:p>
            <w:pPr>
              <w:pStyle w:val="normal11"/>
              <w:keepLines/>
              <w:spacing w:lineRule="auto" w:line="264" w:before="40" w:after="40"/>
              <w:ind w:hanging="0"/>
              <w:jc w:val="start"/>
              <w:rPr/>
            </w:pPr>
            <w:r>
              <w:rPr>
                <w:sz w:val="17"/>
                <w:szCs w:val="17"/>
              </w:rPr>
              <w:t xml:space="preserve">Escenario 3: iniciar como AC-03 y abrir OT-000129 del monitor multiparámetro PL-00087 (RN-007).</w:t>
            </w:r>
          </w:p>
        </w:tc>
        <w:tc>
          <w:tcPr>
            <w:tcW w:w="962" w:type="dxa"/>
            <w:tcBorders>
              <w:bottom w:val="single" w:sz="2" w:space="0" w:color="BFBFBF"/>
            </w:tcBorders>
          </w:tcPr>
          <w:p>
            <w:pPr>
              <w:pStyle w:val="normal11"/>
              <w:keepLines/>
              <w:spacing w:lineRule="auto" w:line="264" w:before="40" w:after="40"/>
              <w:ind w:hanging="0"/>
              <w:jc w:val="start"/>
              <w:rPr/>
            </w:pPr>
            <w:r>
              <w:rPr>
                <w:sz w:val="17"/>
                <w:szCs w:val="17"/>
              </w:rPr>
              <w:t xml:space="preserve">Pendiente (USAB-001)</w:t>
            </w:r>
          </w:p>
        </w:tc>
      </w:tr>
      <w:tr>
        <w:trPr>
          <w:cantSplit/>
        </w:trPr>
        <w:tc>
          <w:tcPr>
            <w:tcW w:w="838" w:type="dxa"/>
            <w:tcBorders>
              <w:bottom w:val="single" w:sz="12" w:space="0" w:color="000000"/>
            </w:tcBorders>
          </w:tcPr>
          <w:p>
            <w:pPr>
              <w:pStyle w:val="normal11"/>
              <w:keepLines/>
              <w:spacing w:lineRule="auto" w:line="264" w:before="40" w:after="40"/>
              <w:ind w:hanging="0"/>
              <w:jc w:val="start"/>
              <w:rPr/>
            </w:pPr>
            <w:r>
              <w:rPr>
                <w:sz w:val="17"/>
                <w:szCs w:val="17"/>
              </w:rPr>
              <w:t>PRT-004</w:t>
            </w:r>
          </w:p>
        </w:tc>
        <w:tc>
          <w:tcPr>
            <w:tcW w:w="1080" w:type="dxa"/>
            <w:tcBorders>
              <w:bottom w:val="single" w:sz="12" w:space="0" w:color="000000"/>
            </w:tcBorders>
          </w:tcPr>
          <w:p>
            <w:pPr>
              <w:pStyle w:val="normal11"/>
              <w:keepLines/>
              <w:spacing w:lineRule="auto" w:line="264" w:before="40" w:after="40"/>
              <w:ind w:hanging="0"/>
              <w:jc w:val="start"/>
              <w:rPr/>
            </w:pPr>
            <w:r>
              <w:rPr>
                <w:sz w:val="17"/>
                <w:szCs w:val="17"/>
              </w:rPr>
              <w:t>FLU-001 y FLU-003</w:t>
            </w:r>
          </w:p>
        </w:tc>
        <w:tc>
          <w:tcPr>
            <w:tcW w:w="1442" w:type="dxa"/>
            <w:tcBorders>
              <w:bottom w:val="single" w:sz="12" w:space="0" w:color="000000"/>
            </w:tcBorders>
          </w:tcPr>
          <w:p>
            <w:pPr>
              <w:pStyle w:val="normal11"/>
              <w:keepLines/>
              <w:spacing w:lineRule="auto" w:line="264" w:before="40" w:after="40"/>
              <w:ind w:hanging="0"/>
              <w:jc w:val="start"/>
              <w:rPr/>
            </w:pPr>
            <w:r>
              <w:rPr>
                <w:sz w:val="17"/>
                <w:szCs w:val="17"/>
              </w:rPr>
              <w:t>Funcional (XAML, corte vertical)</w:t>
            </w:r>
          </w:p>
        </w:tc>
        <w:tc>
          <w:tcPr>
            <w:tcW w:w="720" w:type="dxa"/>
            <w:tcBorders>
              <w:bottom w:val="single" w:sz="12" w:space="0" w:color="000000"/>
            </w:tcBorders>
          </w:tcPr>
          <w:p>
            <w:pPr>
              <w:pStyle w:val="normal11"/>
              <w:keepLines/>
              <w:spacing w:lineRule="auto" w:line="264" w:before="40" w:after="40"/>
              <w:ind w:hanging="0"/>
              <w:jc w:val="start"/>
              <w:rPr/>
            </w:pPr>
            <w:r>
              <w:rPr>
                <w:sz w:val="17"/>
                <w:szCs w:val="17"/>
              </w:rPr>
              <w:t>—</w:t>
            </w:r>
          </w:p>
        </w:tc>
        <w:tc>
          <w:tcPr>
            <w:tcW w:w="1680" w:type="dxa"/>
            <w:tcBorders>
              <w:bottom w:val="single" w:sz="12" w:space="0" w:color="000000"/>
            </w:tcBorders>
          </w:tcPr>
          <w:p>
            <w:pPr>
              <w:pStyle w:val="normal11"/>
              <w:keepLines/>
              <w:spacing w:lineRule="auto" w:line="264" w:before="40" w:after="40"/>
              <w:ind w:hanging="0"/>
              <w:jc w:val="start"/>
              <w:rPr/>
            </w:pPr>
            <w:r>
              <w:rPr>
                <w:sz w:val="17"/>
                <w:szCs w:val="17"/>
              </w:rPr>
              <w:t xml:space="preserve">Rama chore/PRT-004-prototipo-xaml del repositorio</w:t>
            </w:r>
          </w:p>
        </w:tc>
        <w:tc>
          <w:tcPr>
            <w:tcW w:w="2638" w:type="dxa"/>
            <w:tcBorders>
              <w:bottom w:val="single" w:sz="12" w:space="0" w:color="000000"/>
            </w:tcBorders>
          </w:tcPr>
          <w:p>
            <w:pPr>
              <w:pStyle w:val="normal11"/>
              <w:keepLines/>
              <w:spacing w:lineRule="auto" w:line="264" w:before="40" w:after="40"/>
              <w:ind w:hanging="0"/>
              <w:jc w:val="start"/>
              <w:rPr/>
            </w:pPr>
            <w:r>
              <w:rPr>
                <w:sz w:val="17"/>
                <w:szCs w:val="17"/>
              </w:rPr>
              <w:t>Ejecutar SITBIO.Desktop con la API de pruebas y datos sintéticos.</w:t>
            </w:r>
          </w:p>
        </w:tc>
        <w:tc>
          <w:tcPr>
            <w:tcW w:w="962" w:type="dxa"/>
            <w:tcBorders>
              <w:bottom w:val="single" w:sz="12" w:space="0" w:color="000000"/>
            </w:tcBorders>
          </w:tcPr>
          <w:p>
            <w:pPr>
              <w:pStyle w:val="normal11"/>
              <w:keepLines/>
              <w:spacing w:lineRule="auto" w:line="264" w:before="40" w:after="40"/>
              <w:ind w:hanging="0"/>
              <w:jc w:val="start"/>
              <w:rPr/>
            </w:pPr>
            <w:r>
              <w:rPr>
                <w:sz w:val="17"/>
                <w:szCs w:val="17"/>
              </w:rPr>
              <w:t>Pendiente</w:t>
            </w:r>
          </w:p>
        </w:tc>
      </w:tr>
    </w:tbl>
    <w:p>
      <w:pPr>
        <w:pStyle w:val="normal11"/>
        <w:spacing w:lineRule="auto" w:line="480" w:before="80" w:after="240"/>
        <w:ind w:hanging="0"/>
        <w:jc w:val="both"/>
        <w:rPr/>
      </w:pPr>
      <w:r>
        <w:rPr>
          <w:i/>
          <w:iCs/>
          <w:sz w:val="19"/>
          <w:szCs w:val="19"/>
        </w:rPr>
        <w:t xml:space="preserve">Nota. </w:t>
      </w:r>
      <w:r>
        <w:rPr>
          <w:sz w:val="19"/>
          <w:szCs w:val="19"/>
        </w:rPr>
        <w:t>Los datos de los prototipos son ficticios (EX-05); no se usan datos reales de pacientes ni de instituciones.</w:t>
      </w:r>
    </w:p>
    <w:p>
      <w:pPr>
        <w:pStyle w:val="normal11"/>
        <w:keepNext w:val="true"/>
        <w:numPr>
          <w:ilvl w:val="0"/>
          <w:numId w:val="0"/>
        </w:numPr>
        <w:spacing w:lineRule="auto" w:line="480" w:before="280" w:after="120"/>
        <w:ind w:hanging="0" w:start="0"/>
        <w:jc w:val="both"/>
        <w:outlineLvl w:val="1"/>
        <w:rPr/>
      </w:pPr>
      <w:r>
        <w:rPr>
          <w:b/>
          <w:bCs/>
          <w:sz w:val="24"/>
          <w:szCs w:val="24"/>
        </w:rPr>
        <w:t>8.3 Reglas de Versionamiento</w:t>
      </w:r>
    </w:p>
    <w:p>
      <w:pPr>
        <w:pStyle w:val="normal11"/>
        <w:spacing w:lineRule="auto" w:line="480" w:before="0" w:after="80"/>
        <w:ind w:hanging="360" w:start="720"/>
        <w:jc w:val="both"/>
        <w:rPr/>
      </w:pPr>
      <w:r>
        <w:rPr/>
        <w:t xml:space="preserve">• </w:t>
      </w:r>
      <w:r>
        <w:rPr/>
        <w:t>Cada enlace compartido corresponde a una versión identificable del archivo (p. ej., «UI-009 v0.5 – 05/11/2026»).</w:t>
      </w:r>
    </w:p>
    <w:p>
      <w:pPr>
        <w:pStyle w:val="normal11"/>
        <w:spacing w:lineRule="auto" w:line="480" w:before="0" w:after="80"/>
        <w:ind w:hanging="360" w:start="720"/>
        <w:jc w:val="both"/>
        <w:rPr/>
      </w:pPr>
      <w:r>
        <w:rPr/>
        <w:t xml:space="preserve">• </w:t>
      </w:r>
      <w:r>
        <w:rPr/>
        <w:t>Los cambios posteriores a una aprobación se registran como CHG-UX (Sección 16.3).</w:t>
      </w:r>
    </w:p>
    <w:p>
      <w:pPr>
        <w:pStyle w:val="normal11"/>
        <w:spacing w:lineRule="auto" w:line="480" w:before="0" w:after="80"/>
        <w:ind w:hanging="360" w:start="720"/>
        <w:jc w:val="both"/>
        <w:rPr/>
      </w:pPr>
      <w:r>
        <w:rPr/>
        <w:t xml:space="preserve">• </w:t>
      </w:r>
      <w:r>
        <w:rPr/>
        <w:t>Las capturas incluidas en documentos indican versión y fecha.</w:t>
      </w:r>
    </w:p>
    <w:p>
      <w:pPr>
        <w:pStyle w:val="normal11"/>
        <w:spacing w:lineRule="auto" w:line="480" w:before="0" w:after="80"/>
        <w:ind w:hanging="360" w:start="720"/>
        <w:jc w:val="both"/>
        <w:rPr/>
      </w:pPr>
      <w:r>
        <w:rPr/>
        <w:t xml:space="preserve">• </w:t>
      </w:r>
      <w:r>
        <w:rPr/>
        <w:t>Los componentes repetidos se derivan del sistema de diseño (Secciones 12 y 13), nunca se dibujan de nuevo.</w:t>
      </w:r>
    </w:p>
    <w:p>
      <w:pPr>
        <w:pStyle w:val="normal11"/>
        <w:spacing w:lineRule="auto" w:line="480" w:before="0" w:after="80"/>
        <w:ind w:hanging="360" w:start="720"/>
        <w:jc w:val="both"/>
        <w:rPr/>
      </w:pPr>
      <w:r>
        <w:rPr/>
        <w:t xml:space="preserve">• </w:t>
      </w:r>
      <w:r>
        <w:rPr/>
        <w:t>El prototipo no sustituye los criterios de aceptación (CA-HU) ni los casos de prueba (CP).</w:t>
      </w:r>
    </w:p>
    <w:p>
      <w:pPr>
        <w:pStyle w:val="normal11"/>
        <w:keepNext w:val="true"/>
        <w:numPr>
          <w:ilvl w:val="0"/>
          <w:numId w:val="0"/>
        </w:numPr>
        <w:spacing w:lineRule="auto" w:line="480" w:before="360" w:after="160"/>
        <w:ind w:hanging="0" w:start="0"/>
        <w:jc w:val="both"/>
        <w:outlineLvl w:val="0"/>
        <w:rPr/>
      </w:pPr>
      <w:r>
        <w:rPr>
          <w:b/>
          <w:bCs/>
          <w:sz w:val="24"/>
          <w:szCs w:val="24"/>
        </w:rPr>
        <w:t>9. Estados y Comportamiento de Interfaz</w:t>
      </w:r>
    </w:p>
    <w:p>
      <w:pPr>
        <w:pStyle w:val="normal11"/>
        <w:keepNext w:val="true"/>
        <w:numPr>
          <w:ilvl w:val="0"/>
          <w:numId w:val="0"/>
        </w:numPr>
        <w:spacing w:lineRule="auto" w:line="480" w:before="280" w:after="120"/>
        <w:ind w:hanging="0" w:start="0"/>
        <w:jc w:val="both"/>
        <w:outlineLvl w:val="1"/>
        <w:rPr/>
      </w:pPr>
      <w:r>
        <w:rPr>
          <w:b/>
          <w:bCs/>
          <w:sz w:val="24"/>
          <w:szCs w:val="24"/>
        </w:rPr>
        <w:t>9.1 Estados Obligatorios</w:t>
      </w:r>
    </w:p>
    <w:p>
      <w:pPr>
        <w:pStyle w:val="normal11"/>
        <w:keepNext w:val="true"/>
        <w:spacing w:lineRule="auto" w:line="480" w:before="240" w:after="0"/>
        <w:ind w:hanging="0"/>
        <w:jc w:val="both"/>
        <w:rPr/>
      </w:pPr>
      <w:r>
        <w:rPr>
          <w:b/>
          <w:bCs/>
          <w:sz w:val="22"/>
          <w:szCs w:val="22"/>
        </w:rPr>
        <w:t>Tabla 30</w:t>
      </w:r>
    </w:p>
    <w:p>
      <w:pPr>
        <w:pStyle w:val="normal11"/>
        <w:keepNext w:val="true"/>
        <w:spacing w:lineRule="auto" w:line="480" w:before="0" w:after="120"/>
        <w:ind w:hanging="0"/>
        <w:jc w:val="both"/>
        <w:rPr/>
      </w:pPr>
      <w:r>
        <w:rPr>
          <w:i/>
          <w:iCs/>
          <w:sz w:val="22"/>
          <w:szCs w:val="22"/>
        </w:rPr>
        <w:t>Estados Obligatorios de Interfaz en SITBIO</w:t>
      </w:r>
    </w:p>
    <w:tbl>
      <w:tblPr>
        <w:tblStyle w:val="Table1"/>
        <w:tblW w:w="9360" w:type="dxa"/>
        <w:jc w:val="center"/>
        <w:tblInd w:w="0" w:type="dxa"/>
        <w:tblLayout w:type="fixed"/>
        <w:tblCellMar>
          <w:top w:w="0" w:type="dxa"/>
          <w:start w:w="80" w:type="dxa"/>
          <w:bottom w:w="0" w:type="dxa"/>
          <w:end w:w="80" w:type="dxa"/>
        </w:tblCellMar>
        <w:tblLook w:val="0400"/>
      </w:tblPr>
      <w:tblGrid>
        <w:gridCol w:w="1660"/>
        <w:gridCol w:w="2415"/>
        <w:gridCol w:w="5285"/>
      </w:tblGrid>
      <w:tr>
        <w:trPr>
          <w:tblHeader w:val="true"/>
          <w:cantSplit/>
        </w:trPr>
        <w:tc>
          <w:tcPr>
            <w:tcW w:w="1660"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Estado</w:t>
            </w:r>
          </w:p>
        </w:tc>
        <w:tc>
          <w:tcPr>
            <w:tcW w:w="2415"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Descripción</w:t>
            </w:r>
          </w:p>
        </w:tc>
        <w:tc>
          <w:tcPr>
            <w:tcW w:w="5285"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Comportamiento esperado en el cliente WPF</w:t>
            </w:r>
          </w:p>
        </w:tc>
      </w:tr>
      <w:tr>
        <w:trPr>
          <w:cantSplit/>
        </w:trPr>
        <w:tc>
          <w:tcPr>
            <w:tcW w:w="1660" w:type="dxa"/>
            <w:tcBorders>
              <w:bottom w:val="single" w:sz="2" w:space="0" w:color="BFBFBF"/>
            </w:tcBorders>
          </w:tcPr>
          <w:p>
            <w:pPr>
              <w:pStyle w:val="normal11"/>
              <w:keepNext w:val="true"/>
              <w:keepLines/>
              <w:spacing w:lineRule="auto" w:line="264" w:before="40" w:after="40"/>
              <w:ind w:hanging="0"/>
              <w:jc w:val="start"/>
              <w:rPr/>
            </w:pPr>
            <w:r>
              <w:rPr>
                <w:sz w:val="19"/>
                <w:szCs w:val="19"/>
              </w:rPr>
              <w:t>Inicial</w:t>
            </w:r>
          </w:p>
        </w:tc>
        <w:tc>
          <w:tcPr>
            <w:tcW w:w="2415" w:type="dxa"/>
            <w:tcBorders>
              <w:bottom w:val="single" w:sz="2" w:space="0" w:color="BFBFBF"/>
            </w:tcBorders>
          </w:tcPr>
          <w:p>
            <w:pPr>
              <w:pStyle w:val="normal11"/>
              <w:keepNext w:val="true"/>
              <w:keepLines/>
              <w:spacing w:lineRule="auto" w:line="264" w:before="40" w:after="40"/>
              <w:ind w:hanging="0"/>
              <w:jc w:val="start"/>
              <w:rPr/>
            </w:pPr>
            <w:r>
              <w:rPr>
                <w:sz w:val="19"/>
                <w:szCs w:val="19"/>
              </w:rPr>
              <w:t>Vista antes de interacción.</w:t>
            </w:r>
          </w:p>
        </w:tc>
        <w:tc>
          <w:tcPr>
            <w:tcW w:w="5285" w:type="dxa"/>
            <w:tcBorders>
              <w:bottom w:val="single" w:sz="2" w:space="0" w:color="BFBFBF"/>
            </w:tcBorders>
          </w:tcPr>
          <w:p>
            <w:pPr>
              <w:pStyle w:val="normal11"/>
              <w:keepNext w:val="true"/>
              <w:keepLines/>
              <w:spacing w:lineRule="auto" w:line="264" w:before="40" w:after="40"/>
              <w:ind w:hanging="0"/>
              <w:jc w:val="start"/>
              <w:rPr/>
            </w:pPr>
            <w:r>
              <w:rPr>
                <w:sz w:val="19"/>
                <w:szCs w:val="19"/>
              </w:rPr>
              <w:t>Presenta el título, el contexto y la acción principal; el foco va al primer control útil.</w:t>
            </w:r>
          </w:p>
        </w:tc>
      </w:tr>
      <w:tr>
        <w:trPr>
          <w:cantSplit/>
        </w:trPr>
        <w:tc>
          <w:tcPr>
            <w:tcW w:w="1660" w:type="dxa"/>
            <w:tcBorders>
              <w:bottom w:val="single" w:sz="2" w:space="0" w:color="BFBFBF"/>
            </w:tcBorders>
          </w:tcPr>
          <w:p>
            <w:pPr>
              <w:pStyle w:val="normal11"/>
              <w:keepNext w:val="true"/>
              <w:keepLines/>
              <w:spacing w:lineRule="auto" w:line="264" w:before="40" w:after="40"/>
              <w:ind w:hanging="0"/>
              <w:jc w:val="start"/>
              <w:rPr/>
            </w:pPr>
            <w:r>
              <w:rPr>
                <w:sz w:val="19"/>
                <w:szCs w:val="19"/>
              </w:rPr>
              <w:t>Carga</w:t>
            </w:r>
          </w:p>
        </w:tc>
        <w:tc>
          <w:tcPr>
            <w:tcW w:w="2415" w:type="dxa"/>
            <w:tcBorders>
              <w:bottom w:val="single" w:sz="2" w:space="0" w:color="BFBFBF"/>
            </w:tcBorders>
          </w:tcPr>
          <w:p>
            <w:pPr>
              <w:pStyle w:val="normal11"/>
              <w:keepNext w:val="true"/>
              <w:keepLines/>
              <w:spacing w:lineRule="auto" w:line="264" w:before="40" w:after="40"/>
              <w:ind w:hanging="0"/>
              <w:jc w:val="start"/>
              <w:rPr/>
            </w:pPr>
            <w:r>
              <w:rPr>
                <w:sz w:val="19"/>
                <w:szCs w:val="19"/>
              </w:rPr>
              <w:t>La API procesa o consulta.</w:t>
            </w:r>
          </w:p>
        </w:tc>
        <w:tc>
          <w:tcPr>
            <w:tcW w:w="5285" w:type="dxa"/>
            <w:tcBorders>
              <w:bottom w:val="single" w:sz="2" w:space="0" w:color="BFBFBF"/>
            </w:tcBorders>
          </w:tcPr>
          <w:p>
            <w:pPr>
              <w:pStyle w:val="normal11"/>
              <w:keepNext w:val="true"/>
              <w:keepLines/>
              <w:spacing w:lineRule="auto" w:line="264" w:before="40" w:after="40"/>
              <w:ind w:hanging="0"/>
              <w:jc w:val="start"/>
              <w:rPr/>
            </w:pPr>
            <w:r>
              <w:rPr>
                <w:sz w:val="19"/>
                <w:szCs w:val="19"/>
              </w:rPr>
              <w:t>Llamadas async/await sin congelar la interfaz (RSK-08); indicador de progreso y botón deshabilitado para evitar envíos duplicados.</w:t>
            </w:r>
          </w:p>
        </w:tc>
      </w:tr>
      <w:tr>
        <w:trPr>
          <w:cantSplit/>
        </w:trPr>
        <w:tc>
          <w:tcPr>
            <w:tcW w:w="1660" w:type="dxa"/>
            <w:tcBorders>
              <w:bottom w:val="single" w:sz="2" w:space="0" w:color="BFBFBF"/>
            </w:tcBorders>
          </w:tcPr>
          <w:p>
            <w:pPr>
              <w:pStyle w:val="normal11"/>
              <w:keepLines/>
              <w:spacing w:lineRule="auto" w:line="264" w:before="40" w:after="40"/>
              <w:ind w:hanging="0"/>
              <w:jc w:val="start"/>
              <w:rPr/>
            </w:pPr>
            <w:r>
              <w:rPr>
                <w:sz w:val="19"/>
                <w:szCs w:val="19"/>
              </w:rPr>
              <w:t>Vacío</w:t>
            </w:r>
          </w:p>
        </w:tc>
        <w:tc>
          <w:tcPr>
            <w:tcW w:w="2415" w:type="dxa"/>
            <w:tcBorders>
              <w:bottom w:val="single" w:sz="2" w:space="0" w:color="BFBFBF"/>
            </w:tcBorders>
          </w:tcPr>
          <w:p>
            <w:pPr>
              <w:pStyle w:val="normal11"/>
              <w:keepLines/>
              <w:spacing w:lineRule="auto" w:line="264" w:before="40" w:after="40"/>
              <w:ind w:hanging="0"/>
              <w:jc w:val="start"/>
              <w:rPr/>
            </w:pPr>
            <w:r>
              <w:rPr>
                <w:sz w:val="19"/>
                <w:szCs w:val="19"/>
              </w:rPr>
              <w:t>No existen datos.</w:t>
            </w:r>
          </w:p>
        </w:tc>
        <w:tc>
          <w:tcPr>
            <w:tcW w:w="5285" w:type="dxa"/>
            <w:tcBorders>
              <w:bottom w:val="single" w:sz="2" w:space="0" w:color="BFBFBF"/>
            </w:tcBorders>
          </w:tcPr>
          <w:p>
            <w:pPr>
              <w:pStyle w:val="normal11"/>
              <w:keepLines/>
              <w:spacing w:lineRule="auto" w:line="264" w:before="40" w:after="40"/>
              <w:ind w:hanging="0"/>
              <w:jc w:val="start"/>
              <w:rPr/>
            </w:pPr>
            <w:r>
              <w:rPr>
                <w:sz w:val="19"/>
                <w:szCs w:val="19"/>
              </w:rPr>
              <w:t>Mensaje explicativo y acción útil (p. ej., «Registrar el primer equipo» o «Limpiar filtros»).</w:t>
            </w:r>
          </w:p>
        </w:tc>
      </w:tr>
      <w:tr>
        <w:trPr>
          <w:cantSplit/>
        </w:trPr>
        <w:tc>
          <w:tcPr>
            <w:tcW w:w="1660" w:type="dxa"/>
            <w:tcBorders>
              <w:bottom w:val="single" w:sz="2" w:space="0" w:color="BFBFBF"/>
            </w:tcBorders>
          </w:tcPr>
          <w:p>
            <w:pPr>
              <w:pStyle w:val="normal11"/>
              <w:keepLines/>
              <w:spacing w:lineRule="auto" w:line="264" w:before="40" w:after="40"/>
              <w:ind w:hanging="0"/>
              <w:jc w:val="start"/>
              <w:rPr/>
            </w:pPr>
            <w:r>
              <w:rPr>
                <w:sz w:val="19"/>
                <w:szCs w:val="19"/>
              </w:rPr>
              <w:t>Éxito</w:t>
            </w:r>
          </w:p>
        </w:tc>
        <w:tc>
          <w:tcPr>
            <w:tcW w:w="2415" w:type="dxa"/>
            <w:tcBorders>
              <w:bottom w:val="single" w:sz="2" w:space="0" w:color="BFBFBF"/>
            </w:tcBorders>
          </w:tcPr>
          <w:p>
            <w:pPr>
              <w:pStyle w:val="normal11"/>
              <w:keepLines/>
              <w:spacing w:lineRule="auto" w:line="264" w:before="40" w:after="40"/>
              <w:ind w:hanging="0"/>
              <w:jc w:val="start"/>
              <w:rPr/>
            </w:pPr>
            <w:r>
              <w:rPr>
                <w:sz w:val="19"/>
                <w:szCs w:val="19"/>
              </w:rPr>
              <w:t>Operación completada.</w:t>
            </w:r>
          </w:p>
        </w:tc>
        <w:tc>
          <w:tcPr>
            <w:tcW w:w="5285" w:type="dxa"/>
            <w:tcBorders>
              <w:bottom w:val="single" w:sz="2" w:space="0" w:color="BFBFBF"/>
            </w:tcBorders>
          </w:tcPr>
          <w:p>
            <w:pPr>
              <w:pStyle w:val="normal11"/>
              <w:keepLines/>
              <w:spacing w:lineRule="auto" w:line="264" w:before="40" w:after="40"/>
              <w:ind w:hanging="0"/>
              <w:jc w:val="start"/>
              <w:rPr/>
            </w:pPr>
            <w:r>
              <w:rPr>
                <w:sz w:val="19"/>
                <w:szCs w:val="19"/>
              </w:rPr>
              <w:t>Notificación en línea con el resultado y el siguiente paso (p. ej., código del tiquete y «Ver seguimiento»).</w:t>
            </w:r>
          </w:p>
        </w:tc>
      </w:tr>
      <w:tr>
        <w:trPr>
          <w:cantSplit/>
        </w:trPr>
        <w:tc>
          <w:tcPr>
            <w:tcW w:w="1660" w:type="dxa"/>
            <w:tcBorders>
              <w:bottom w:val="single" w:sz="2" w:space="0" w:color="BFBFBF"/>
            </w:tcBorders>
          </w:tcPr>
          <w:p>
            <w:pPr>
              <w:pStyle w:val="normal11"/>
              <w:keepLines/>
              <w:spacing w:lineRule="auto" w:line="264" w:before="40" w:after="40"/>
              <w:ind w:hanging="0"/>
              <w:jc w:val="start"/>
              <w:rPr/>
            </w:pPr>
            <w:r>
              <w:rPr>
                <w:sz w:val="19"/>
                <w:szCs w:val="19"/>
              </w:rPr>
              <w:t>Error de validación</w:t>
            </w:r>
          </w:p>
        </w:tc>
        <w:tc>
          <w:tcPr>
            <w:tcW w:w="2415" w:type="dxa"/>
            <w:tcBorders>
              <w:bottom w:val="single" w:sz="2" w:space="0" w:color="BFBFBF"/>
            </w:tcBorders>
          </w:tcPr>
          <w:p>
            <w:pPr>
              <w:pStyle w:val="normal11"/>
              <w:keepLines/>
              <w:spacing w:lineRule="auto" w:line="264" w:before="40" w:after="40"/>
              <w:ind w:hanging="0"/>
              <w:jc w:val="start"/>
              <w:rPr/>
            </w:pPr>
            <w:r>
              <w:rPr>
                <w:sz w:val="19"/>
                <w:szCs w:val="19"/>
              </w:rPr>
              <w:t>Datos inválidos o incompletos.</w:t>
            </w:r>
          </w:p>
        </w:tc>
        <w:tc>
          <w:tcPr>
            <w:tcW w:w="5285" w:type="dxa"/>
            <w:tcBorders>
              <w:bottom w:val="single" w:sz="2" w:space="0" w:color="BFBFBF"/>
            </w:tcBorders>
          </w:tcPr>
          <w:p>
            <w:pPr>
              <w:pStyle w:val="normal11"/>
              <w:keepLines/>
              <w:spacing w:lineRule="auto" w:line="264" w:before="40" w:after="40"/>
              <w:ind w:hanging="0"/>
              <w:jc w:val="start"/>
              <w:rPr/>
            </w:pPr>
            <w:r>
              <w:rPr>
                <w:sz w:val="19"/>
                <w:szCs w:val="19"/>
              </w:rPr>
              <w:t>Mensaje junto al campo, borde de error con icono y resumen al inicio del formulario; se conservan los datos válidos.</w:t>
            </w:r>
          </w:p>
        </w:tc>
      </w:tr>
      <w:tr>
        <w:trPr>
          <w:cantSplit/>
        </w:trPr>
        <w:tc>
          <w:tcPr>
            <w:tcW w:w="1660" w:type="dxa"/>
            <w:tcBorders>
              <w:bottom w:val="single" w:sz="2" w:space="0" w:color="BFBFBF"/>
            </w:tcBorders>
          </w:tcPr>
          <w:p>
            <w:pPr>
              <w:pStyle w:val="normal11"/>
              <w:keepLines/>
              <w:spacing w:lineRule="auto" w:line="264" w:before="40" w:after="40"/>
              <w:ind w:hanging="0"/>
              <w:jc w:val="start"/>
              <w:rPr/>
            </w:pPr>
            <w:r>
              <w:rPr>
                <w:sz w:val="19"/>
                <w:szCs w:val="19"/>
              </w:rPr>
              <w:t>Error del sistema</w:t>
            </w:r>
          </w:p>
        </w:tc>
        <w:tc>
          <w:tcPr>
            <w:tcW w:w="2415" w:type="dxa"/>
            <w:tcBorders>
              <w:bottom w:val="single" w:sz="2" w:space="0" w:color="BFBFBF"/>
            </w:tcBorders>
          </w:tcPr>
          <w:p>
            <w:pPr>
              <w:pStyle w:val="normal11"/>
              <w:keepLines/>
              <w:spacing w:lineRule="auto" w:line="264" w:before="40" w:after="40"/>
              <w:ind w:hanging="0"/>
              <w:jc w:val="start"/>
              <w:rPr/>
            </w:pPr>
            <w:r>
              <w:rPr>
                <w:sz w:val="19"/>
                <w:szCs w:val="19"/>
              </w:rPr>
              <w:t>Fallo de la API o de la base de datos.</w:t>
            </w:r>
          </w:p>
        </w:tc>
        <w:tc>
          <w:tcPr>
            <w:tcW w:w="5285" w:type="dxa"/>
            <w:tcBorders>
              <w:bottom w:val="single" w:sz="2" w:space="0" w:color="BFBFBF"/>
            </w:tcBorders>
          </w:tcPr>
          <w:p>
            <w:pPr>
              <w:pStyle w:val="normal11"/>
              <w:keepLines/>
              <w:spacing w:lineRule="auto" w:line="264" w:before="40" w:after="40"/>
              <w:ind w:hanging="0"/>
              <w:jc w:val="start"/>
              <w:rPr/>
            </w:pPr>
            <w:r>
              <w:rPr>
                <w:sz w:val="19"/>
                <w:szCs w:val="19"/>
              </w:rPr>
              <w:t>Mensaje seguro sin detalles internos (MSG-011) y opción «Reintentar».</w:t>
            </w:r>
          </w:p>
        </w:tc>
      </w:tr>
      <w:tr>
        <w:trPr>
          <w:cantSplit/>
        </w:trPr>
        <w:tc>
          <w:tcPr>
            <w:tcW w:w="1660" w:type="dxa"/>
            <w:tcBorders>
              <w:bottom w:val="single" w:sz="2" w:space="0" w:color="BFBFBF"/>
            </w:tcBorders>
          </w:tcPr>
          <w:p>
            <w:pPr>
              <w:pStyle w:val="normal11"/>
              <w:keepLines/>
              <w:spacing w:lineRule="auto" w:line="264" w:before="40" w:after="40"/>
              <w:ind w:hanging="0"/>
              <w:jc w:val="start"/>
              <w:rPr/>
            </w:pPr>
            <w:r>
              <w:rPr>
                <w:sz w:val="19"/>
                <w:szCs w:val="19"/>
              </w:rPr>
              <w:t>Permiso insuficiente</w:t>
            </w:r>
          </w:p>
        </w:tc>
        <w:tc>
          <w:tcPr>
            <w:tcW w:w="2415" w:type="dxa"/>
            <w:tcBorders>
              <w:bottom w:val="single" w:sz="2" w:space="0" w:color="BFBFBF"/>
            </w:tcBorders>
          </w:tcPr>
          <w:p>
            <w:pPr>
              <w:pStyle w:val="normal11"/>
              <w:keepLines/>
              <w:spacing w:lineRule="auto" w:line="264" w:before="40" w:after="40"/>
              <w:ind w:hanging="0"/>
              <w:jc w:val="start"/>
              <w:rPr/>
            </w:pPr>
            <w:r>
              <w:rPr>
                <w:sz w:val="19"/>
                <w:szCs w:val="19"/>
              </w:rPr>
              <w:t>La API responde HTTP 403.</w:t>
            </w:r>
          </w:p>
        </w:tc>
        <w:tc>
          <w:tcPr>
            <w:tcW w:w="5285" w:type="dxa"/>
            <w:tcBorders>
              <w:bottom w:val="single" w:sz="2" w:space="0" w:color="BFBFBF"/>
            </w:tcBorders>
          </w:tcPr>
          <w:p>
            <w:pPr>
              <w:pStyle w:val="normal11"/>
              <w:keepLines/>
              <w:spacing w:lineRule="auto" w:line="264" w:before="40" w:after="40"/>
              <w:ind w:hanging="0"/>
              <w:jc w:val="start"/>
              <w:rPr/>
            </w:pPr>
            <w:r>
              <w:rPr>
                <w:sz w:val="19"/>
                <w:szCs w:val="19"/>
              </w:rPr>
              <w:t>MSG-009 sin exponer datos; la pantalla conserva el contexto.</w:t>
            </w:r>
          </w:p>
        </w:tc>
      </w:tr>
      <w:tr>
        <w:trPr>
          <w:cantSplit/>
        </w:trPr>
        <w:tc>
          <w:tcPr>
            <w:tcW w:w="1660" w:type="dxa"/>
            <w:tcBorders>
              <w:bottom w:val="single" w:sz="2" w:space="0" w:color="BFBFBF"/>
            </w:tcBorders>
          </w:tcPr>
          <w:p>
            <w:pPr>
              <w:pStyle w:val="normal11"/>
              <w:keepLines/>
              <w:spacing w:lineRule="auto" w:line="264" w:before="40" w:after="40"/>
              <w:ind w:hanging="0"/>
              <w:jc w:val="start"/>
              <w:rPr/>
            </w:pPr>
            <w:r>
              <w:rPr>
                <w:sz w:val="19"/>
                <w:szCs w:val="19"/>
              </w:rPr>
              <w:t>Sesión expirada</w:t>
            </w:r>
          </w:p>
        </w:tc>
        <w:tc>
          <w:tcPr>
            <w:tcW w:w="2415" w:type="dxa"/>
            <w:tcBorders>
              <w:bottom w:val="single" w:sz="2" w:space="0" w:color="BFBFBF"/>
            </w:tcBorders>
          </w:tcPr>
          <w:p>
            <w:pPr>
              <w:pStyle w:val="normal11"/>
              <w:keepLines/>
              <w:spacing w:lineRule="auto" w:line="264" w:before="40" w:after="40"/>
              <w:ind w:hanging="0"/>
              <w:jc w:val="start"/>
              <w:rPr/>
            </w:pPr>
            <w:r>
              <w:rPr>
                <w:sz w:val="19"/>
                <w:szCs w:val="19"/>
              </w:rPr>
              <w:t>Inactividad de 30 minutos o token inválido.</w:t>
            </w:r>
          </w:p>
        </w:tc>
        <w:tc>
          <w:tcPr>
            <w:tcW w:w="5285" w:type="dxa"/>
            <w:tcBorders>
              <w:bottom w:val="single" w:sz="2" w:space="0" w:color="BFBFBF"/>
            </w:tcBorders>
          </w:tcPr>
          <w:p>
            <w:pPr>
              <w:pStyle w:val="normal11"/>
              <w:keepLines/>
              <w:spacing w:lineRule="auto" w:line="264" w:before="40" w:after="40"/>
              <w:ind w:hanging="0"/>
              <w:jc w:val="start"/>
              <w:rPr/>
            </w:pPr>
            <w:r>
              <w:rPr>
                <w:sz w:val="19"/>
                <w:szCs w:val="19"/>
              </w:rPr>
              <w:t>Modal MSG-003, se ocultan los datos de la pantalla y se pide reingreso (RF-011).</w:t>
            </w:r>
          </w:p>
        </w:tc>
      </w:tr>
      <w:tr>
        <w:trPr>
          <w:cantSplit/>
        </w:trPr>
        <w:tc>
          <w:tcPr>
            <w:tcW w:w="1660" w:type="dxa"/>
            <w:tcBorders>
              <w:bottom w:val="single" w:sz="2" w:space="0" w:color="BFBFBF"/>
            </w:tcBorders>
          </w:tcPr>
          <w:p>
            <w:pPr>
              <w:pStyle w:val="normal11"/>
              <w:keepLines/>
              <w:spacing w:lineRule="auto" w:line="264" w:before="40" w:after="40"/>
              <w:ind w:hanging="0"/>
              <w:jc w:val="start"/>
              <w:rPr/>
            </w:pPr>
            <w:r>
              <w:rPr>
                <w:sz w:val="19"/>
                <w:szCs w:val="19"/>
              </w:rPr>
              <w:t>Sin conexión</w:t>
            </w:r>
          </w:p>
        </w:tc>
        <w:tc>
          <w:tcPr>
            <w:tcW w:w="2415" w:type="dxa"/>
            <w:tcBorders>
              <w:bottom w:val="single" w:sz="2" w:space="0" w:color="BFBFBF"/>
            </w:tcBorders>
          </w:tcPr>
          <w:p>
            <w:pPr>
              <w:pStyle w:val="normal11"/>
              <w:keepLines/>
              <w:spacing w:lineRule="auto" w:line="264" w:before="40" w:after="40"/>
              <w:ind w:hanging="0"/>
              <w:jc w:val="start"/>
              <w:rPr/>
            </w:pPr>
            <w:r>
              <w:rPr>
                <w:sz w:val="19"/>
                <w:szCs w:val="19"/>
              </w:rPr>
              <w:t>La red local no alcanza la API (S-03).</w:t>
            </w:r>
          </w:p>
        </w:tc>
        <w:tc>
          <w:tcPr>
            <w:tcW w:w="5285" w:type="dxa"/>
            <w:tcBorders>
              <w:bottom w:val="single" w:sz="2" w:space="0" w:color="BFBFBF"/>
            </w:tcBorders>
          </w:tcPr>
          <w:p>
            <w:pPr>
              <w:pStyle w:val="normal11"/>
              <w:keepLines/>
              <w:spacing w:lineRule="auto" w:line="264" w:before="40" w:after="40"/>
              <w:ind w:hanging="0"/>
              <w:jc w:val="start"/>
              <w:rPr/>
            </w:pPr>
            <w:r>
              <w:rPr>
                <w:sz w:val="19"/>
                <w:szCs w:val="19"/>
              </w:rPr>
              <w:t>Barra de aviso persistente; las acciones que requieren la API se deshabilitan y se reintenta la conexión.</w:t>
            </w:r>
          </w:p>
        </w:tc>
      </w:tr>
      <w:tr>
        <w:trPr>
          <w:cantSplit/>
        </w:trPr>
        <w:tc>
          <w:tcPr>
            <w:tcW w:w="1660" w:type="dxa"/>
            <w:tcBorders>
              <w:bottom w:val="single" w:sz="2" w:space="0" w:color="BFBFBF"/>
            </w:tcBorders>
          </w:tcPr>
          <w:p>
            <w:pPr>
              <w:pStyle w:val="normal11"/>
              <w:keepLines/>
              <w:spacing w:lineRule="auto" w:line="264" w:before="40" w:after="40"/>
              <w:ind w:hanging="0"/>
              <w:jc w:val="start"/>
              <w:rPr/>
            </w:pPr>
            <w:r>
              <w:rPr>
                <w:sz w:val="19"/>
                <w:szCs w:val="19"/>
              </w:rPr>
              <w:t>Confirmación</w:t>
            </w:r>
          </w:p>
        </w:tc>
        <w:tc>
          <w:tcPr>
            <w:tcW w:w="2415" w:type="dxa"/>
            <w:tcBorders>
              <w:bottom w:val="single" w:sz="2" w:space="0" w:color="BFBFBF"/>
            </w:tcBorders>
          </w:tcPr>
          <w:p>
            <w:pPr>
              <w:pStyle w:val="normal11"/>
              <w:keepLines/>
              <w:spacing w:lineRule="auto" w:line="264" w:before="40" w:after="40"/>
              <w:ind w:hanging="0"/>
              <w:jc w:val="start"/>
              <w:rPr/>
            </w:pPr>
            <w:r>
              <w:rPr>
                <w:sz w:val="19"/>
                <w:szCs w:val="19"/>
              </w:rPr>
              <w:t>Acción sensible o irreversible.</w:t>
            </w:r>
          </w:p>
        </w:tc>
        <w:tc>
          <w:tcPr>
            <w:tcW w:w="5285" w:type="dxa"/>
            <w:tcBorders>
              <w:bottom w:val="single" w:sz="2" w:space="0" w:color="BFBFBF"/>
            </w:tcBorders>
          </w:tcPr>
          <w:p>
            <w:pPr>
              <w:pStyle w:val="normal11"/>
              <w:keepLines/>
              <w:spacing w:lineRule="auto" w:line="264" w:before="40" w:after="40"/>
              <w:ind w:hanging="0"/>
              <w:jc w:val="start"/>
              <w:rPr/>
            </w:pPr>
            <w:r>
              <w:rPr>
                <w:sz w:val="19"/>
                <w:szCs w:val="19"/>
              </w:rPr>
              <w:t>Modal que nombra el objeto y la consecuencia, con acción específica y «Cancelar» como opción por defecto.</w:t>
            </w:r>
          </w:p>
        </w:tc>
      </w:tr>
      <w:tr>
        <w:trPr>
          <w:cantSplit/>
        </w:trPr>
        <w:tc>
          <w:tcPr>
            <w:tcW w:w="1660" w:type="dxa"/>
            <w:tcBorders>
              <w:bottom w:val="single" w:sz="12" w:space="0" w:color="000000"/>
            </w:tcBorders>
          </w:tcPr>
          <w:p>
            <w:pPr>
              <w:pStyle w:val="normal11"/>
              <w:keepLines/>
              <w:spacing w:lineRule="auto" w:line="264" w:before="40" w:after="40"/>
              <w:ind w:hanging="0"/>
              <w:jc w:val="start"/>
              <w:rPr/>
            </w:pPr>
            <w:r>
              <w:rPr>
                <w:sz w:val="19"/>
                <w:szCs w:val="19"/>
              </w:rPr>
              <w:t>Solo lectura</w:t>
            </w:r>
          </w:p>
        </w:tc>
        <w:tc>
          <w:tcPr>
            <w:tcW w:w="2415" w:type="dxa"/>
            <w:tcBorders>
              <w:bottom w:val="single" w:sz="12" w:space="0" w:color="000000"/>
            </w:tcBorders>
          </w:tcPr>
          <w:p>
            <w:pPr>
              <w:pStyle w:val="normal11"/>
              <w:keepLines/>
              <w:spacing w:lineRule="auto" w:line="264" w:before="40" w:after="40"/>
              <w:ind w:hanging="0"/>
              <w:jc w:val="start"/>
              <w:rPr/>
            </w:pPr>
            <w:r>
              <w:rPr>
                <w:sz w:val="19"/>
                <w:szCs w:val="19"/>
              </w:rPr>
              <w:t>Registro aprobado o rol de consulta.</w:t>
            </w:r>
          </w:p>
        </w:tc>
        <w:tc>
          <w:tcPr>
            <w:tcW w:w="5285" w:type="dxa"/>
            <w:tcBorders>
              <w:bottom w:val="single" w:sz="12" w:space="0" w:color="000000"/>
            </w:tcBorders>
          </w:tcPr>
          <w:p>
            <w:pPr>
              <w:pStyle w:val="normal11"/>
              <w:keepLines/>
              <w:spacing w:lineRule="auto" w:line="264" w:before="40" w:after="40"/>
              <w:ind w:hanging="0"/>
              <w:jc w:val="start"/>
              <w:rPr/>
            </w:pPr>
            <w:r>
              <w:rPr>
                <w:sz w:val="19"/>
                <w:szCs w:val="19"/>
              </w:rPr>
              <w:t>Campos no editables con indicación visible del motivo (p. ej., «Orden aprobada y firmada»).</w:t>
            </w:r>
          </w:p>
        </w:tc>
      </w:tr>
    </w:tbl>
    <w:p>
      <w:pPr>
        <w:pStyle w:val="normal11"/>
        <w:spacing w:lineRule="auto" w:line="480" w:before="80" w:after="240"/>
        <w:ind w:hanging="0"/>
        <w:jc w:val="both"/>
        <w:rPr/>
      </w:pPr>
      <w:r>
        <w:rPr>
          <w:i/>
          <w:iCs/>
          <w:sz w:val="19"/>
          <w:szCs w:val="19"/>
        </w:rPr>
        <w:t xml:space="preserve">Nota. </w:t>
      </w:r>
      <w:r>
        <w:rPr>
          <w:sz w:val="19"/>
          <w:szCs w:val="19"/>
        </w:rPr>
        <w:t>Se añade el estado «Solo lectura», propio de RN-004 y de los roles de consulta.</w:t>
      </w:r>
    </w:p>
    <w:p>
      <w:pPr>
        <w:pStyle w:val="normal11"/>
        <w:keepNext w:val="true"/>
        <w:numPr>
          <w:ilvl w:val="0"/>
          <w:numId w:val="0"/>
        </w:numPr>
        <w:spacing w:lineRule="auto" w:line="480" w:before="280" w:after="120"/>
        <w:ind w:hanging="0" w:start="0"/>
        <w:jc w:val="both"/>
        <w:outlineLvl w:val="1"/>
        <w:rPr/>
      </w:pPr>
      <w:r>
        <w:rPr>
          <w:b/>
          <w:bCs/>
          <w:sz w:val="24"/>
          <w:szCs w:val="24"/>
        </w:rPr>
        <w:t>9.2 Matriz de Estados por Pantalla</w:t>
      </w:r>
    </w:p>
    <w:p>
      <w:pPr>
        <w:pStyle w:val="normal11"/>
        <w:keepNext w:val="true"/>
        <w:spacing w:lineRule="auto" w:line="480" w:before="240" w:after="0"/>
        <w:ind w:hanging="0"/>
        <w:jc w:val="both"/>
        <w:rPr/>
      </w:pPr>
      <w:r>
        <w:rPr>
          <w:b/>
          <w:bCs/>
          <w:sz w:val="22"/>
          <w:szCs w:val="22"/>
        </w:rPr>
        <w:t>Tabla 31</w:t>
      </w:r>
    </w:p>
    <w:p>
      <w:pPr>
        <w:pStyle w:val="normal11"/>
        <w:keepNext w:val="true"/>
        <w:spacing w:lineRule="auto" w:line="480" w:before="0" w:after="120"/>
        <w:ind w:hanging="0"/>
        <w:jc w:val="both"/>
        <w:rPr/>
      </w:pPr>
      <w:r>
        <w:rPr>
          <w:i/>
          <w:iCs/>
          <w:sz w:val="22"/>
          <w:szCs w:val="22"/>
        </w:rPr>
        <w:t>Matriz de Estados por Pantalla</w:t>
      </w:r>
    </w:p>
    <w:tbl>
      <w:tblPr>
        <w:tblStyle w:val="Table1"/>
        <w:tblW w:w="9360" w:type="dxa"/>
        <w:jc w:val="center"/>
        <w:tblInd w:w="0" w:type="dxa"/>
        <w:tblLayout w:type="fixed"/>
        <w:tblCellMar>
          <w:top w:w="0" w:type="dxa"/>
          <w:start w:w="80" w:type="dxa"/>
          <w:bottom w:w="0" w:type="dxa"/>
          <w:end w:w="80" w:type="dxa"/>
        </w:tblCellMar>
        <w:tblLook w:val="0400"/>
      </w:tblPr>
      <w:tblGrid>
        <w:gridCol w:w="1628"/>
        <w:gridCol w:w="738"/>
        <w:gridCol w:w="734"/>
        <w:gridCol w:w="685"/>
        <w:gridCol w:w="683"/>
        <w:gridCol w:w="999"/>
        <w:gridCol w:w="683"/>
        <w:gridCol w:w="893"/>
        <w:gridCol w:w="786"/>
        <w:gridCol w:w="1531"/>
      </w:tblGrid>
      <w:tr>
        <w:trPr>
          <w:tblHeader w:val="true"/>
          <w:cantSplit/>
        </w:trPr>
        <w:tc>
          <w:tcPr>
            <w:tcW w:w="1628"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6"/>
                <w:szCs w:val="16"/>
              </w:rPr>
              <w:t>Pantalla</w:t>
            </w:r>
          </w:p>
        </w:tc>
        <w:tc>
          <w:tcPr>
            <w:tcW w:w="738"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6"/>
                <w:szCs w:val="16"/>
              </w:rPr>
              <w:t>Inicial</w:t>
            </w:r>
          </w:p>
        </w:tc>
        <w:tc>
          <w:tcPr>
            <w:tcW w:w="734"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6"/>
                <w:szCs w:val="16"/>
              </w:rPr>
              <w:t>Carga</w:t>
            </w:r>
          </w:p>
        </w:tc>
        <w:tc>
          <w:tcPr>
            <w:tcW w:w="685"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6"/>
                <w:szCs w:val="16"/>
              </w:rPr>
              <w:t>Vacío</w:t>
            </w:r>
          </w:p>
        </w:tc>
        <w:tc>
          <w:tcPr>
            <w:tcW w:w="683"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6"/>
                <w:szCs w:val="16"/>
              </w:rPr>
              <w:t>Éxito</w:t>
            </w:r>
          </w:p>
        </w:tc>
        <w:tc>
          <w:tcPr>
            <w:tcW w:w="999"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6"/>
                <w:szCs w:val="16"/>
              </w:rPr>
              <w:t>Validación</w:t>
            </w:r>
          </w:p>
        </w:tc>
        <w:tc>
          <w:tcPr>
            <w:tcW w:w="683"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6"/>
                <w:szCs w:val="16"/>
              </w:rPr>
              <w:t>Error</w:t>
            </w:r>
          </w:p>
        </w:tc>
        <w:tc>
          <w:tcPr>
            <w:tcW w:w="893"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6"/>
                <w:szCs w:val="16"/>
              </w:rPr>
              <w:t>Permiso</w:t>
            </w:r>
          </w:p>
        </w:tc>
        <w:tc>
          <w:tcPr>
            <w:tcW w:w="786"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6"/>
                <w:szCs w:val="16"/>
              </w:rPr>
              <w:t>Sesión</w:t>
            </w:r>
          </w:p>
        </w:tc>
        <w:tc>
          <w:tcPr>
            <w:tcW w:w="1531"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6"/>
                <w:szCs w:val="16"/>
              </w:rPr>
              <w:t>Observación</w:t>
            </w:r>
          </w:p>
        </w:tc>
      </w:tr>
      <w:tr>
        <w:trPr>
          <w:cantSplit/>
        </w:trPr>
        <w:tc>
          <w:tcPr>
            <w:tcW w:w="1628" w:type="dxa"/>
            <w:tcBorders>
              <w:bottom w:val="single" w:sz="2" w:space="0" w:color="BFBFBF"/>
            </w:tcBorders>
          </w:tcPr>
          <w:p>
            <w:pPr>
              <w:pStyle w:val="normal11"/>
              <w:keepNext w:val="true"/>
              <w:keepLines/>
              <w:spacing w:lineRule="auto" w:line="264" w:before="40" w:after="40"/>
              <w:ind w:hanging="0"/>
              <w:jc w:val="start"/>
              <w:rPr/>
            </w:pPr>
            <w:r>
              <w:rPr>
                <w:sz w:val="16"/>
                <w:szCs w:val="16"/>
              </w:rPr>
              <w:t>UI-001 Inicio de sesión</w:t>
            </w:r>
          </w:p>
        </w:tc>
        <w:tc>
          <w:tcPr>
            <w:tcW w:w="738" w:type="dxa"/>
            <w:tcBorders>
              <w:bottom w:val="single" w:sz="2" w:space="0" w:color="BFBFBF"/>
            </w:tcBorders>
          </w:tcPr>
          <w:p>
            <w:pPr>
              <w:pStyle w:val="normal11"/>
              <w:keepNext w:val="true"/>
              <w:keepLines/>
              <w:spacing w:lineRule="auto" w:line="264" w:before="40" w:after="40"/>
              <w:ind w:hanging="0"/>
              <w:jc w:val="start"/>
              <w:rPr/>
            </w:pPr>
            <w:r>
              <w:rPr>
                <w:sz w:val="16"/>
                <w:szCs w:val="16"/>
              </w:rPr>
              <w:t>Sí</w:t>
            </w:r>
          </w:p>
        </w:tc>
        <w:tc>
          <w:tcPr>
            <w:tcW w:w="734" w:type="dxa"/>
            <w:tcBorders>
              <w:bottom w:val="single" w:sz="2" w:space="0" w:color="BFBFBF"/>
            </w:tcBorders>
          </w:tcPr>
          <w:p>
            <w:pPr>
              <w:pStyle w:val="normal11"/>
              <w:keepNext w:val="true"/>
              <w:keepLines/>
              <w:spacing w:lineRule="auto" w:line="264" w:before="40" w:after="40"/>
              <w:ind w:hanging="0"/>
              <w:jc w:val="start"/>
              <w:rPr/>
            </w:pPr>
            <w:r>
              <w:rPr>
                <w:sz w:val="16"/>
                <w:szCs w:val="16"/>
              </w:rPr>
              <w:t>Sí</w:t>
            </w:r>
          </w:p>
        </w:tc>
        <w:tc>
          <w:tcPr>
            <w:tcW w:w="685" w:type="dxa"/>
            <w:tcBorders>
              <w:bottom w:val="single" w:sz="2" w:space="0" w:color="BFBFBF"/>
            </w:tcBorders>
          </w:tcPr>
          <w:p>
            <w:pPr>
              <w:pStyle w:val="normal11"/>
              <w:keepNext w:val="true"/>
              <w:keepLines/>
              <w:spacing w:lineRule="auto" w:line="264" w:before="40" w:after="40"/>
              <w:ind w:hanging="0"/>
              <w:jc w:val="start"/>
              <w:rPr/>
            </w:pPr>
            <w:r>
              <w:rPr>
                <w:sz w:val="16"/>
                <w:szCs w:val="16"/>
              </w:rPr>
              <w:t>N.A.</w:t>
            </w:r>
          </w:p>
        </w:tc>
        <w:tc>
          <w:tcPr>
            <w:tcW w:w="683" w:type="dxa"/>
            <w:tcBorders>
              <w:bottom w:val="single" w:sz="2" w:space="0" w:color="BFBFBF"/>
            </w:tcBorders>
          </w:tcPr>
          <w:p>
            <w:pPr>
              <w:pStyle w:val="normal11"/>
              <w:keepNext w:val="true"/>
              <w:keepLines/>
              <w:spacing w:lineRule="auto" w:line="264" w:before="40" w:after="40"/>
              <w:ind w:hanging="0"/>
              <w:jc w:val="start"/>
              <w:rPr/>
            </w:pPr>
            <w:r>
              <w:rPr>
                <w:sz w:val="16"/>
                <w:szCs w:val="16"/>
              </w:rPr>
              <w:t>Sí</w:t>
            </w:r>
          </w:p>
        </w:tc>
        <w:tc>
          <w:tcPr>
            <w:tcW w:w="999" w:type="dxa"/>
            <w:tcBorders>
              <w:bottom w:val="single" w:sz="2" w:space="0" w:color="BFBFBF"/>
            </w:tcBorders>
          </w:tcPr>
          <w:p>
            <w:pPr>
              <w:pStyle w:val="normal11"/>
              <w:keepNext w:val="true"/>
              <w:keepLines/>
              <w:spacing w:lineRule="auto" w:line="264" w:before="40" w:after="40"/>
              <w:ind w:hanging="0"/>
              <w:jc w:val="start"/>
              <w:rPr/>
            </w:pPr>
            <w:r>
              <w:rPr>
                <w:sz w:val="16"/>
                <w:szCs w:val="16"/>
              </w:rPr>
              <w:t>Sí</w:t>
            </w:r>
          </w:p>
        </w:tc>
        <w:tc>
          <w:tcPr>
            <w:tcW w:w="683" w:type="dxa"/>
            <w:tcBorders>
              <w:bottom w:val="single" w:sz="2" w:space="0" w:color="BFBFBF"/>
            </w:tcBorders>
          </w:tcPr>
          <w:p>
            <w:pPr>
              <w:pStyle w:val="normal11"/>
              <w:keepNext w:val="true"/>
              <w:keepLines/>
              <w:spacing w:lineRule="auto" w:line="264" w:before="40" w:after="40"/>
              <w:ind w:hanging="0"/>
              <w:jc w:val="start"/>
              <w:rPr/>
            </w:pPr>
            <w:r>
              <w:rPr>
                <w:sz w:val="16"/>
                <w:szCs w:val="16"/>
              </w:rPr>
              <w:t>Sí</w:t>
            </w:r>
          </w:p>
        </w:tc>
        <w:tc>
          <w:tcPr>
            <w:tcW w:w="893" w:type="dxa"/>
            <w:tcBorders>
              <w:bottom w:val="single" w:sz="2" w:space="0" w:color="BFBFBF"/>
            </w:tcBorders>
          </w:tcPr>
          <w:p>
            <w:pPr>
              <w:pStyle w:val="normal11"/>
              <w:keepNext w:val="true"/>
              <w:keepLines/>
              <w:spacing w:lineRule="auto" w:line="264" w:before="40" w:after="40"/>
              <w:ind w:hanging="0"/>
              <w:jc w:val="start"/>
              <w:rPr/>
            </w:pPr>
            <w:r>
              <w:rPr>
                <w:sz w:val="16"/>
                <w:szCs w:val="16"/>
              </w:rPr>
              <w:t>N.A.</w:t>
            </w:r>
          </w:p>
        </w:tc>
        <w:tc>
          <w:tcPr>
            <w:tcW w:w="786" w:type="dxa"/>
            <w:tcBorders>
              <w:bottom w:val="single" w:sz="2" w:space="0" w:color="BFBFBF"/>
            </w:tcBorders>
          </w:tcPr>
          <w:p>
            <w:pPr>
              <w:pStyle w:val="normal11"/>
              <w:keepNext w:val="true"/>
              <w:keepLines/>
              <w:spacing w:lineRule="auto" w:line="264" w:before="40" w:after="40"/>
              <w:ind w:hanging="0"/>
              <w:jc w:val="start"/>
              <w:rPr/>
            </w:pPr>
            <w:r>
              <w:rPr>
                <w:sz w:val="16"/>
                <w:szCs w:val="16"/>
              </w:rPr>
              <w:t>N.A.</w:t>
            </w:r>
          </w:p>
        </w:tc>
        <w:tc>
          <w:tcPr>
            <w:tcW w:w="1531" w:type="dxa"/>
            <w:tcBorders>
              <w:bottom w:val="single" w:sz="2" w:space="0" w:color="BFBFBF"/>
            </w:tcBorders>
          </w:tcPr>
          <w:p>
            <w:pPr>
              <w:pStyle w:val="normal11"/>
              <w:keepNext w:val="true"/>
              <w:keepLines/>
              <w:spacing w:lineRule="auto" w:line="264" w:before="40" w:after="40"/>
              <w:ind w:hanging="0"/>
              <w:jc w:val="start"/>
              <w:rPr/>
            </w:pPr>
            <w:r>
              <w:rPr>
                <w:sz w:val="16"/>
                <w:szCs w:val="16"/>
              </w:rPr>
              <w:t>Bloqueo genérico (RN-006).</w:t>
            </w:r>
          </w:p>
        </w:tc>
      </w:tr>
      <w:tr>
        <w:trPr>
          <w:cantSplit/>
        </w:trPr>
        <w:tc>
          <w:tcPr>
            <w:tcW w:w="1628" w:type="dxa"/>
            <w:tcBorders>
              <w:bottom w:val="single" w:sz="2" w:space="0" w:color="BFBFBF"/>
            </w:tcBorders>
          </w:tcPr>
          <w:p>
            <w:pPr>
              <w:pStyle w:val="normal11"/>
              <w:keepNext w:val="true"/>
              <w:keepLines/>
              <w:spacing w:lineRule="auto" w:line="264" w:before="40" w:after="40"/>
              <w:ind w:hanging="0"/>
              <w:jc w:val="start"/>
              <w:rPr/>
            </w:pPr>
            <w:r>
              <w:rPr>
                <w:sz w:val="16"/>
                <w:szCs w:val="16"/>
              </w:rPr>
              <w:t>UI-002 Cambio obligatorio de contraseña</w:t>
            </w:r>
          </w:p>
        </w:tc>
        <w:tc>
          <w:tcPr>
            <w:tcW w:w="738" w:type="dxa"/>
            <w:tcBorders>
              <w:bottom w:val="single" w:sz="2" w:space="0" w:color="BFBFBF"/>
            </w:tcBorders>
          </w:tcPr>
          <w:p>
            <w:pPr>
              <w:pStyle w:val="normal11"/>
              <w:keepNext w:val="true"/>
              <w:keepLines/>
              <w:spacing w:lineRule="auto" w:line="264" w:before="40" w:after="40"/>
              <w:ind w:hanging="0"/>
              <w:jc w:val="start"/>
              <w:rPr/>
            </w:pPr>
            <w:r>
              <w:rPr>
                <w:sz w:val="16"/>
                <w:szCs w:val="16"/>
              </w:rPr>
              <w:t>Sí</w:t>
            </w:r>
          </w:p>
        </w:tc>
        <w:tc>
          <w:tcPr>
            <w:tcW w:w="734" w:type="dxa"/>
            <w:tcBorders>
              <w:bottom w:val="single" w:sz="2" w:space="0" w:color="BFBFBF"/>
            </w:tcBorders>
          </w:tcPr>
          <w:p>
            <w:pPr>
              <w:pStyle w:val="normal11"/>
              <w:keepNext w:val="true"/>
              <w:keepLines/>
              <w:spacing w:lineRule="auto" w:line="264" w:before="40" w:after="40"/>
              <w:ind w:hanging="0"/>
              <w:jc w:val="start"/>
              <w:rPr/>
            </w:pPr>
            <w:r>
              <w:rPr>
                <w:sz w:val="16"/>
                <w:szCs w:val="16"/>
              </w:rPr>
              <w:t>Sí</w:t>
            </w:r>
          </w:p>
        </w:tc>
        <w:tc>
          <w:tcPr>
            <w:tcW w:w="685" w:type="dxa"/>
            <w:tcBorders>
              <w:bottom w:val="single" w:sz="2" w:space="0" w:color="BFBFBF"/>
            </w:tcBorders>
          </w:tcPr>
          <w:p>
            <w:pPr>
              <w:pStyle w:val="normal11"/>
              <w:keepNext w:val="true"/>
              <w:keepLines/>
              <w:spacing w:lineRule="auto" w:line="264" w:before="40" w:after="40"/>
              <w:ind w:hanging="0"/>
              <w:jc w:val="start"/>
              <w:rPr/>
            </w:pPr>
            <w:r>
              <w:rPr>
                <w:sz w:val="16"/>
                <w:szCs w:val="16"/>
              </w:rPr>
              <w:t>N.A.</w:t>
            </w:r>
          </w:p>
        </w:tc>
        <w:tc>
          <w:tcPr>
            <w:tcW w:w="683" w:type="dxa"/>
            <w:tcBorders>
              <w:bottom w:val="single" w:sz="2" w:space="0" w:color="BFBFBF"/>
            </w:tcBorders>
          </w:tcPr>
          <w:p>
            <w:pPr>
              <w:pStyle w:val="normal11"/>
              <w:keepNext w:val="true"/>
              <w:keepLines/>
              <w:spacing w:lineRule="auto" w:line="264" w:before="40" w:after="40"/>
              <w:ind w:hanging="0"/>
              <w:jc w:val="start"/>
              <w:rPr/>
            </w:pPr>
            <w:r>
              <w:rPr>
                <w:sz w:val="16"/>
                <w:szCs w:val="16"/>
              </w:rPr>
              <w:t>Sí</w:t>
            </w:r>
          </w:p>
        </w:tc>
        <w:tc>
          <w:tcPr>
            <w:tcW w:w="999" w:type="dxa"/>
            <w:tcBorders>
              <w:bottom w:val="single" w:sz="2" w:space="0" w:color="BFBFBF"/>
            </w:tcBorders>
          </w:tcPr>
          <w:p>
            <w:pPr>
              <w:pStyle w:val="normal11"/>
              <w:keepNext w:val="true"/>
              <w:keepLines/>
              <w:spacing w:lineRule="auto" w:line="264" w:before="40" w:after="40"/>
              <w:ind w:hanging="0"/>
              <w:jc w:val="start"/>
              <w:rPr/>
            </w:pPr>
            <w:r>
              <w:rPr>
                <w:sz w:val="16"/>
                <w:szCs w:val="16"/>
              </w:rPr>
              <w:t>Sí</w:t>
            </w:r>
          </w:p>
        </w:tc>
        <w:tc>
          <w:tcPr>
            <w:tcW w:w="683" w:type="dxa"/>
            <w:tcBorders>
              <w:bottom w:val="single" w:sz="2" w:space="0" w:color="BFBFBF"/>
            </w:tcBorders>
          </w:tcPr>
          <w:p>
            <w:pPr>
              <w:pStyle w:val="normal11"/>
              <w:keepNext w:val="true"/>
              <w:keepLines/>
              <w:spacing w:lineRule="auto" w:line="264" w:before="40" w:after="40"/>
              <w:ind w:hanging="0"/>
              <w:jc w:val="start"/>
              <w:rPr/>
            </w:pPr>
            <w:r>
              <w:rPr>
                <w:sz w:val="16"/>
                <w:szCs w:val="16"/>
              </w:rPr>
              <w:t>Sí</w:t>
            </w:r>
          </w:p>
        </w:tc>
        <w:tc>
          <w:tcPr>
            <w:tcW w:w="893" w:type="dxa"/>
            <w:tcBorders>
              <w:bottom w:val="single" w:sz="2" w:space="0" w:color="BFBFBF"/>
            </w:tcBorders>
          </w:tcPr>
          <w:p>
            <w:pPr>
              <w:pStyle w:val="normal11"/>
              <w:keepNext w:val="true"/>
              <w:keepLines/>
              <w:spacing w:lineRule="auto" w:line="264" w:before="40" w:after="40"/>
              <w:ind w:hanging="0"/>
              <w:jc w:val="start"/>
              <w:rPr/>
            </w:pPr>
            <w:r>
              <w:rPr>
                <w:sz w:val="16"/>
                <w:szCs w:val="16"/>
              </w:rPr>
              <w:t>N.A.</w:t>
            </w:r>
          </w:p>
        </w:tc>
        <w:tc>
          <w:tcPr>
            <w:tcW w:w="786" w:type="dxa"/>
            <w:tcBorders>
              <w:bottom w:val="single" w:sz="2" w:space="0" w:color="BFBFBF"/>
            </w:tcBorders>
          </w:tcPr>
          <w:p>
            <w:pPr>
              <w:pStyle w:val="normal11"/>
              <w:keepNext w:val="true"/>
              <w:keepLines/>
              <w:spacing w:lineRule="auto" w:line="264" w:before="40" w:after="40"/>
              <w:ind w:hanging="0"/>
              <w:jc w:val="start"/>
              <w:rPr/>
            </w:pPr>
            <w:r>
              <w:rPr>
                <w:sz w:val="16"/>
                <w:szCs w:val="16"/>
              </w:rPr>
              <w:t>Sí</w:t>
            </w:r>
          </w:p>
        </w:tc>
        <w:tc>
          <w:tcPr>
            <w:tcW w:w="1531" w:type="dxa"/>
            <w:tcBorders>
              <w:bottom w:val="single" w:sz="2" w:space="0" w:color="BFBFBF"/>
            </w:tcBorders>
          </w:tcPr>
          <w:p>
            <w:pPr>
              <w:pStyle w:val="normal11"/>
              <w:keepNext w:val="true"/>
              <w:keepLines/>
              <w:spacing w:lineRule="auto" w:line="264" w:before="40" w:after="40"/>
              <w:ind w:hanging="0"/>
              <w:jc w:val="start"/>
              <w:rPr/>
            </w:pPr>
            <w:r>
              <w:rPr/>
            </w:r>
          </w:p>
        </w:tc>
      </w:tr>
      <w:tr>
        <w:trPr>
          <w:cantSplit/>
        </w:trPr>
        <w:tc>
          <w:tcPr>
            <w:tcW w:w="1628" w:type="dxa"/>
            <w:tcBorders>
              <w:bottom w:val="single" w:sz="2" w:space="0" w:color="BFBFBF"/>
            </w:tcBorders>
          </w:tcPr>
          <w:p>
            <w:pPr>
              <w:pStyle w:val="normal11"/>
              <w:keepLines/>
              <w:spacing w:lineRule="auto" w:line="264" w:before="40" w:after="40"/>
              <w:ind w:hanging="0"/>
              <w:jc w:val="start"/>
              <w:rPr/>
            </w:pPr>
            <w:r>
              <w:rPr>
                <w:sz w:val="16"/>
                <w:szCs w:val="16"/>
              </w:rPr>
              <w:t>UI-003 Panel de inicio por rol</w:t>
            </w:r>
          </w:p>
        </w:tc>
        <w:tc>
          <w:tcPr>
            <w:tcW w:w="738"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734"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685"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683"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999" w:type="dxa"/>
            <w:tcBorders>
              <w:bottom w:val="single" w:sz="2" w:space="0" w:color="BFBFBF"/>
            </w:tcBorders>
          </w:tcPr>
          <w:p>
            <w:pPr>
              <w:pStyle w:val="normal11"/>
              <w:keepLines/>
              <w:spacing w:lineRule="auto" w:line="264" w:before="40" w:after="40"/>
              <w:ind w:hanging="0"/>
              <w:jc w:val="start"/>
              <w:rPr/>
            </w:pPr>
            <w:r>
              <w:rPr>
                <w:sz w:val="16"/>
                <w:szCs w:val="16"/>
              </w:rPr>
              <w:t>N.A.</w:t>
            </w:r>
          </w:p>
        </w:tc>
        <w:tc>
          <w:tcPr>
            <w:tcW w:w="683"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893"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786"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1531" w:type="dxa"/>
            <w:tcBorders>
              <w:bottom w:val="single" w:sz="2" w:space="0" w:color="BFBFBF"/>
            </w:tcBorders>
          </w:tcPr>
          <w:p>
            <w:pPr>
              <w:pStyle w:val="normal11"/>
              <w:keepLines/>
              <w:spacing w:lineRule="auto" w:line="264" w:before="40" w:after="40"/>
              <w:ind w:hanging="0"/>
              <w:jc w:val="start"/>
              <w:rPr/>
            </w:pPr>
            <w:r>
              <w:rPr/>
            </w:r>
          </w:p>
        </w:tc>
      </w:tr>
      <w:tr>
        <w:trPr>
          <w:cantSplit/>
        </w:trPr>
        <w:tc>
          <w:tcPr>
            <w:tcW w:w="1628" w:type="dxa"/>
            <w:tcBorders>
              <w:bottom w:val="single" w:sz="2" w:space="0" w:color="BFBFBF"/>
            </w:tcBorders>
          </w:tcPr>
          <w:p>
            <w:pPr>
              <w:pStyle w:val="normal11"/>
              <w:keepLines/>
              <w:spacing w:lineRule="auto" w:line="264" w:before="40" w:after="40"/>
              <w:ind w:hanging="0"/>
              <w:jc w:val="start"/>
              <w:rPr/>
            </w:pPr>
            <w:r>
              <w:rPr>
                <w:sz w:val="16"/>
                <w:szCs w:val="16"/>
              </w:rPr>
              <w:t>UI-004 Gestión de usuarios</w:t>
            </w:r>
          </w:p>
        </w:tc>
        <w:tc>
          <w:tcPr>
            <w:tcW w:w="738"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734"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685"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683"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999"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683"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893"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786"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1531" w:type="dxa"/>
            <w:tcBorders>
              <w:bottom w:val="single" w:sz="2" w:space="0" w:color="BFBFBF"/>
            </w:tcBorders>
          </w:tcPr>
          <w:p>
            <w:pPr>
              <w:pStyle w:val="normal11"/>
              <w:keepLines/>
              <w:spacing w:lineRule="auto" w:line="264" w:before="40" w:after="40"/>
              <w:ind w:hanging="0"/>
              <w:jc w:val="start"/>
              <w:rPr/>
            </w:pPr>
            <w:r>
              <w:rPr/>
            </w:r>
          </w:p>
        </w:tc>
      </w:tr>
      <w:tr>
        <w:trPr>
          <w:cantSplit/>
        </w:trPr>
        <w:tc>
          <w:tcPr>
            <w:tcW w:w="1628" w:type="dxa"/>
            <w:tcBorders>
              <w:bottom w:val="single" w:sz="2" w:space="0" w:color="BFBFBF"/>
            </w:tcBorders>
          </w:tcPr>
          <w:p>
            <w:pPr>
              <w:pStyle w:val="normal11"/>
              <w:keepLines/>
              <w:spacing w:lineRule="auto" w:line="264" w:before="40" w:after="40"/>
              <w:ind w:hanging="0"/>
              <w:jc w:val="start"/>
              <w:rPr/>
            </w:pPr>
            <w:r>
              <w:rPr>
                <w:sz w:val="16"/>
                <w:szCs w:val="16"/>
              </w:rPr>
              <w:t>UI-005 Inventario de equipos</w:t>
            </w:r>
          </w:p>
        </w:tc>
        <w:tc>
          <w:tcPr>
            <w:tcW w:w="738"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734"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685"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683"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999" w:type="dxa"/>
            <w:tcBorders>
              <w:bottom w:val="single" w:sz="2" w:space="0" w:color="BFBFBF"/>
            </w:tcBorders>
          </w:tcPr>
          <w:p>
            <w:pPr>
              <w:pStyle w:val="normal11"/>
              <w:keepLines/>
              <w:spacing w:lineRule="auto" w:line="264" w:before="40" w:after="40"/>
              <w:ind w:hanging="0"/>
              <w:jc w:val="start"/>
              <w:rPr/>
            </w:pPr>
            <w:r>
              <w:rPr>
                <w:sz w:val="16"/>
                <w:szCs w:val="16"/>
              </w:rPr>
              <w:t>N.A.</w:t>
            </w:r>
          </w:p>
        </w:tc>
        <w:tc>
          <w:tcPr>
            <w:tcW w:w="683"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893"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786"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1531" w:type="dxa"/>
            <w:tcBorders>
              <w:bottom w:val="single" w:sz="2" w:space="0" w:color="BFBFBF"/>
            </w:tcBorders>
          </w:tcPr>
          <w:p>
            <w:pPr>
              <w:pStyle w:val="normal11"/>
              <w:keepLines/>
              <w:spacing w:lineRule="auto" w:line="264" w:before="40" w:after="40"/>
              <w:ind w:hanging="0"/>
              <w:jc w:val="start"/>
              <w:rPr/>
            </w:pPr>
            <w:r>
              <w:rPr/>
            </w:r>
          </w:p>
        </w:tc>
      </w:tr>
      <w:tr>
        <w:trPr>
          <w:cantSplit/>
        </w:trPr>
        <w:tc>
          <w:tcPr>
            <w:tcW w:w="1628" w:type="dxa"/>
            <w:tcBorders>
              <w:bottom w:val="single" w:sz="2" w:space="0" w:color="BFBFBF"/>
            </w:tcBorders>
          </w:tcPr>
          <w:p>
            <w:pPr>
              <w:pStyle w:val="normal11"/>
              <w:keepLines/>
              <w:spacing w:lineRule="auto" w:line="264" w:before="40" w:after="40"/>
              <w:ind w:hanging="0"/>
              <w:jc w:val="start"/>
              <w:rPr/>
            </w:pPr>
            <w:r>
              <w:rPr>
                <w:sz w:val="16"/>
                <w:szCs w:val="16"/>
              </w:rPr>
              <w:t>UI-006 Hoja de vida del equipo</w:t>
            </w:r>
          </w:p>
        </w:tc>
        <w:tc>
          <w:tcPr>
            <w:tcW w:w="738"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734"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685"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683"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999" w:type="dxa"/>
            <w:tcBorders>
              <w:bottom w:val="single" w:sz="2" w:space="0" w:color="BFBFBF"/>
            </w:tcBorders>
          </w:tcPr>
          <w:p>
            <w:pPr>
              <w:pStyle w:val="normal11"/>
              <w:keepLines/>
              <w:spacing w:lineRule="auto" w:line="264" w:before="40" w:after="40"/>
              <w:ind w:hanging="0"/>
              <w:jc w:val="start"/>
              <w:rPr/>
            </w:pPr>
            <w:r>
              <w:rPr>
                <w:sz w:val="16"/>
                <w:szCs w:val="16"/>
              </w:rPr>
              <w:t>N.A.</w:t>
            </w:r>
          </w:p>
        </w:tc>
        <w:tc>
          <w:tcPr>
            <w:tcW w:w="683"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893"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786"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1531" w:type="dxa"/>
            <w:tcBorders>
              <w:bottom w:val="single" w:sz="2" w:space="0" w:color="BFBFBF"/>
            </w:tcBorders>
          </w:tcPr>
          <w:p>
            <w:pPr>
              <w:pStyle w:val="normal11"/>
              <w:keepLines/>
              <w:spacing w:lineRule="auto" w:line="264" w:before="40" w:after="40"/>
              <w:ind w:hanging="0"/>
              <w:jc w:val="start"/>
              <w:rPr/>
            </w:pPr>
            <w:r>
              <w:rPr/>
            </w:r>
          </w:p>
        </w:tc>
      </w:tr>
      <w:tr>
        <w:trPr>
          <w:cantSplit/>
        </w:trPr>
        <w:tc>
          <w:tcPr>
            <w:tcW w:w="1628" w:type="dxa"/>
            <w:tcBorders>
              <w:bottom w:val="single" w:sz="2" w:space="0" w:color="BFBFBF"/>
            </w:tcBorders>
          </w:tcPr>
          <w:p>
            <w:pPr>
              <w:pStyle w:val="normal11"/>
              <w:keepLines/>
              <w:spacing w:lineRule="auto" w:line="264" w:before="40" w:after="40"/>
              <w:ind w:hanging="0"/>
              <w:jc w:val="start"/>
              <w:rPr/>
            </w:pPr>
            <w:r>
              <w:rPr>
                <w:sz w:val="16"/>
                <w:szCs w:val="16"/>
              </w:rPr>
              <w:t>UI-007 Registro y edición de equipo</w:t>
            </w:r>
          </w:p>
        </w:tc>
        <w:tc>
          <w:tcPr>
            <w:tcW w:w="738"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734"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685"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683"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999"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683"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893"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786"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1531" w:type="dxa"/>
            <w:tcBorders>
              <w:bottom w:val="single" w:sz="2" w:space="0" w:color="BFBFBF"/>
            </w:tcBorders>
          </w:tcPr>
          <w:p>
            <w:pPr>
              <w:pStyle w:val="normal11"/>
              <w:keepLines/>
              <w:spacing w:lineRule="auto" w:line="264" w:before="40" w:after="40"/>
              <w:ind w:hanging="0"/>
              <w:jc w:val="start"/>
              <w:rPr/>
            </w:pPr>
            <w:r>
              <w:rPr/>
            </w:r>
          </w:p>
        </w:tc>
      </w:tr>
      <w:tr>
        <w:trPr>
          <w:cantSplit/>
        </w:trPr>
        <w:tc>
          <w:tcPr>
            <w:tcW w:w="1628" w:type="dxa"/>
            <w:tcBorders>
              <w:bottom w:val="single" w:sz="2" w:space="0" w:color="BFBFBF"/>
            </w:tcBorders>
          </w:tcPr>
          <w:p>
            <w:pPr>
              <w:pStyle w:val="normal11"/>
              <w:keepLines/>
              <w:spacing w:lineRule="auto" w:line="264" w:before="40" w:after="40"/>
              <w:ind w:hanging="0"/>
              <w:jc w:val="start"/>
              <w:rPr/>
            </w:pPr>
            <w:r>
              <w:rPr>
                <w:sz w:val="16"/>
                <w:szCs w:val="16"/>
              </w:rPr>
              <w:t>UI-008 Importación masiva de equipos</w:t>
            </w:r>
          </w:p>
        </w:tc>
        <w:tc>
          <w:tcPr>
            <w:tcW w:w="738"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734"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685"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683"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999"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683"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893"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786"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1531" w:type="dxa"/>
            <w:tcBorders>
              <w:bottom w:val="single" w:sz="2" w:space="0" w:color="BFBFBF"/>
            </w:tcBorders>
          </w:tcPr>
          <w:p>
            <w:pPr>
              <w:pStyle w:val="normal11"/>
              <w:keepLines/>
              <w:spacing w:lineRule="auto" w:line="264" w:before="40" w:after="40"/>
              <w:ind w:hanging="0"/>
              <w:jc w:val="start"/>
              <w:rPr/>
            </w:pPr>
            <w:r>
              <w:rPr>
                <w:sz w:val="16"/>
                <w:szCs w:val="16"/>
              </w:rPr>
              <w:t>Informe de errores por fila.</w:t>
            </w:r>
          </w:p>
        </w:tc>
      </w:tr>
      <w:tr>
        <w:trPr>
          <w:cantSplit/>
        </w:trPr>
        <w:tc>
          <w:tcPr>
            <w:tcW w:w="1628" w:type="dxa"/>
            <w:tcBorders>
              <w:bottom w:val="single" w:sz="2" w:space="0" w:color="BFBFBF"/>
            </w:tcBorders>
          </w:tcPr>
          <w:p>
            <w:pPr>
              <w:pStyle w:val="normal11"/>
              <w:keepLines/>
              <w:spacing w:lineRule="auto" w:line="264" w:before="40" w:after="40"/>
              <w:ind w:hanging="0"/>
              <w:jc w:val="start"/>
              <w:rPr/>
            </w:pPr>
            <w:r>
              <w:rPr>
                <w:sz w:val="16"/>
                <w:szCs w:val="16"/>
              </w:rPr>
              <w:t>UI-009 Reportar falla</w:t>
            </w:r>
          </w:p>
        </w:tc>
        <w:tc>
          <w:tcPr>
            <w:tcW w:w="738"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734"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685" w:type="dxa"/>
            <w:tcBorders>
              <w:bottom w:val="single" w:sz="2" w:space="0" w:color="BFBFBF"/>
            </w:tcBorders>
          </w:tcPr>
          <w:p>
            <w:pPr>
              <w:pStyle w:val="normal11"/>
              <w:keepLines/>
              <w:spacing w:lineRule="auto" w:line="264" w:before="40" w:after="40"/>
              <w:ind w:hanging="0"/>
              <w:jc w:val="start"/>
              <w:rPr/>
            </w:pPr>
            <w:r>
              <w:rPr>
                <w:sz w:val="16"/>
                <w:szCs w:val="16"/>
              </w:rPr>
              <w:t>N.A.</w:t>
            </w:r>
          </w:p>
        </w:tc>
        <w:tc>
          <w:tcPr>
            <w:tcW w:w="683"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999"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683"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893"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786"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1531" w:type="dxa"/>
            <w:tcBorders>
              <w:bottom w:val="single" w:sz="2" w:space="0" w:color="BFBFBF"/>
            </w:tcBorders>
          </w:tcPr>
          <w:p>
            <w:pPr>
              <w:pStyle w:val="normal11"/>
              <w:keepLines/>
              <w:spacing w:lineRule="auto" w:line="264" w:before="40" w:after="40"/>
              <w:ind w:hanging="0"/>
              <w:jc w:val="start"/>
              <w:rPr/>
            </w:pPr>
            <w:r>
              <w:rPr>
                <w:sz w:val="16"/>
                <w:szCs w:val="16"/>
              </w:rPr>
              <w:t>Advertencia de falla crítica (RN-005).</w:t>
            </w:r>
          </w:p>
        </w:tc>
      </w:tr>
      <w:tr>
        <w:trPr>
          <w:cantSplit/>
        </w:trPr>
        <w:tc>
          <w:tcPr>
            <w:tcW w:w="1628" w:type="dxa"/>
            <w:tcBorders>
              <w:bottom w:val="single" w:sz="2" w:space="0" w:color="BFBFBF"/>
            </w:tcBorders>
          </w:tcPr>
          <w:p>
            <w:pPr>
              <w:pStyle w:val="normal11"/>
              <w:keepLines/>
              <w:spacing w:lineRule="auto" w:line="264" w:before="40" w:after="40"/>
              <w:ind w:hanging="0"/>
              <w:jc w:val="start"/>
              <w:rPr/>
            </w:pPr>
            <w:r>
              <w:rPr>
                <w:sz w:val="16"/>
                <w:szCs w:val="16"/>
              </w:rPr>
              <w:t>UI-010 Seguimiento de tiquetes</w:t>
            </w:r>
          </w:p>
        </w:tc>
        <w:tc>
          <w:tcPr>
            <w:tcW w:w="738"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734"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685"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683"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999" w:type="dxa"/>
            <w:tcBorders>
              <w:bottom w:val="single" w:sz="2" w:space="0" w:color="BFBFBF"/>
            </w:tcBorders>
          </w:tcPr>
          <w:p>
            <w:pPr>
              <w:pStyle w:val="normal11"/>
              <w:keepLines/>
              <w:spacing w:lineRule="auto" w:line="264" w:before="40" w:after="40"/>
              <w:ind w:hanging="0"/>
              <w:jc w:val="start"/>
              <w:rPr/>
            </w:pPr>
            <w:r>
              <w:rPr>
                <w:sz w:val="16"/>
                <w:szCs w:val="16"/>
              </w:rPr>
              <w:t>N.A.</w:t>
            </w:r>
          </w:p>
        </w:tc>
        <w:tc>
          <w:tcPr>
            <w:tcW w:w="683"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893"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786"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1531" w:type="dxa"/>
            <w:tcBorders>
              <w:bottom w:val="single" w:sz="2" w:space="0" w:color="BFBFBF"/>
            </w:tcBorders>
          </w:tcPr>
          <w:p>
            <w:pPr>
              <w:pStyle w:val="normal11"/>
              <w:keepLines/>
              <w:spacing w:lineRule="auto" w:line="264" w:before="40" w:after="40"/>
              <w:ind w:hanging="0"/>
              <w:jc w:val="start"/>
              <w:rPr/>
            </w:pPr>
            <w:r>
              <w:rPr/>
            </w:r>
          </w:p>
        </w:tc>
      </w:tr>
      <w:tr>
        <w:trPr>
          <w:cantSplit/>
        </w:trPr>
        <w:tc>
          <w:tcPr>
            <w:tcW w:w="1628" w:type="dxa"/>
            <w:tcBorders>
              <w:bottom w:val="single" w:sz="2" w:space="0" w:color="BFBFBF"/>
            </w:tcBorders>
          </w:tcPr>
          <w:p>
            <w:pPr>
              <w:pStyle w:val="normal11"/>
              <w:keepLines/>
              <w:spacing w:lineRule="auto" w:line="264" w:before="40" w:after="40"/>
              <w:ind w:hanging="0"/>
              <w:jc w:val="start"/>
              <w:rPr/>
            </w:pPr>
            <w:r>
              <w:rPr>
                <w:sz w:val="16"/>
                <w:szCs w:val="16"/>
              </w:rPr>
              <w:t>UI-011 Bandeja de tiquetes y asignación</w:t>
            </w:r>
          </w:p>
        </w:tc>
        <w:tc>
          <w:tcPr>
            <w:tcW w:w="738"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734"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685"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683"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999"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683"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893"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786"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1531" w:type="dxa"/>
            <w:tcBorders>
              <w:bottom w:val="single" w:sz="2" w:space="0" w:color="BFBFBF"/>
            </w:tcBorders>
          </w:tcPr>
          <w:p>
            <w:pPr>
              <w:pStyle w:val="normal11"/>
              <w:keepLines/>
              <w:spacing w:lineRule="auto" w:line="264" w:before="40" w:after="40"/>
              <w:ind w:hanging="0"/>
              <w:jc w:val="start"/>
              <w:rPr/>
            </w:pPr>
            <w:r>
              <w:rPr/>
            </w:r>
          </w:p>
        </w:tc>
      </w:tr>
      <w:tr>
        <w:trPr>
          <w:cantSplit/>
        </w:trPr>
        <w:tc>
          <w:tcPr>
            <w:tcW w:w="1628" w:type="dxa"/>
            <w:tcBorders>
              <w:bottom w:val="single" w:sz="2" w:space="0" w:color="BFBFBF"/>
            </w:tcBorders>
          </w:tcPr>
          <w:p>
            <w:pPr>
              <w:pStyle w:val="normal11"/>
              <w:keepLines/>
              <w:spacing w:lineRule="auto" w:line="264" w:before="40" w:after="40"/>
              <w:ind w:hanging="0"/>
              <w:jc w:val="start"/>
              <w:rPr/>
            </w:pPr>
            <w:r>
              <w:rPr>
                <w:sz w:val="16"/>
                <w:szCs w:val="16"/>
              </w:rPr>
              <w:t>UI-012 Órdenes de trabajo</w:t>
            </w:r>
          </w:p>
        </w:tc>
        <w:tc>
          <w:tcPr>
            <w:tcW w:w="738"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734"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685"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683"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999" w:type="dxa"/>
            <w:tcBorders>
              <w:bottom w:val="single" w:sz="2" w:space="0" w:color="BFBFBF"/>
            </w:tcBorders>
          </w:tcPr>
          <w:p>
            <w:pPr>
              <w:pStyle w:val="normal11"/>
              <w:keepLines/>
              <w:spacing w:lineRule="auto" w:line="264" w:before="40" w:after="40"/>
              <w:ind w:hanging="0"/>
              <w:jc w:val="start"/>
              <w:rPr/>
            </w:pPr>
            <w:r>
              <w:rPr>
                <w:sz w:val="16"/>
                <w:szCs w:val="16"/>
              </w:rPr>
              <w:t>N.A.</w:t>
            </w:r>
          </w:p>
        </w:tc>
        <w:tc>
          <w:tcPr>
            <w:tcW w:w="683"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893"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786"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1531" w:type="dxa"/>
            <w:tcBorders>
              <w:bottom w:val="single" w:sz="2" w:space="0" w:color="BFBFBF"/>
            </w:tcBorders>
          </w:tcPr>
          <w:p>
            <w:pPr>
              <w:pStyle w:val="normal11"/>
              <w:keepLines/>
              <w:spacing w:lineRule="auto" w:line="264" w:before="40" w:after="40"/>
              <w:ind w:hanging="0"/>
              <w:jc w:val="start"/>
              <w:rPr/>
            </w:pPr>
            <w:r>
              <w:rPr/>
            </w:r>
          </w:p>
        </w:tc>
      </w:tr>
      <w:tr>
        <w:trPr>
          <w:cantSplit/>
        </w:trPr>
        <w:tc>
          <w:tcPr>
            <w:tcW w:w="1628" w:type="dxa"/>
            <w:tcBorders>
              <w:bottom w:val="single" w:sz="2" w:space="0" w:color="BFBFBF"/>
            </w:tcBorders>
          </w:tcPr>
          <w:p>
            <w:pPr>
              <w:pStyle w:val="normal11"/>
              <w:keepLines/>
              <w:spacing w:lineRule="auto" w:line="264" w:before="40" w:after="40"/>
              <w:ind w:hanging="0"/>
              <w:jc w:val="start"/>
              <w:rPr/>
            </w:pPr>
            <w:r>
              <w:rPr>
                <w:sz w:val="16"/>
                <w:szCs w:val="16"/>
              </w:rPr>
              <w:t>UI-013 Registro de intervención</w:t>
            </w:r>
          </w:p>
        </w:tc>
        <w:tc>
          <w:tcPr>
            <w:tcW w:w="738"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734"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685"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683"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999"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683"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893"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786"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1531" w:type="dxa"/>
            <w:tcBorders>
              <w:bottom w:val="single" w:sz="2" w:space="0" w:color="BFBFBF"/>
            </w:tcBorders>
          </w:tcPr>
          <w:p>
            <w:pPr>
              <w:pStyle w:val="normal11"/>
              <w:keepLines/>
              <w:spacing w:lineRule="auto" w:line="264" w:before="40" w:after="40"/>
              <w:ind w:hanging="0"/>
              <w:jc w:val="start"/>
              <w:rPr/>
            </w:pPr>
            <w:r>
              <w:rPr>
                <w:sz w:val="16"/>
                <w:szCs w:val="16"/>
              </w:rPr>
              <w:t>Solo lectura tras aprobación (RN-004).</w:t>
            </w:r>
          </w:p>
        </w:tc>
      </w:tr>
      <w:tr>
        <w:trPr>
          <w:cantSplit/>
        </w:trPr>
        <w:tc>
          <w:tcPr>
            <w:tcW w:w="1628" w:type="dxa"/>
            <w:tcBorders>
              <w:bottom w:val="single" w:sz="2" w:space="0" w:color="BFBFBF"/>
            </w:tcBorders>
          </w:tcPr>
          <w:p>
            <w:pPr>
              <w:pStyle w:val="normal11"/>
              <w:keepLines/>
              <w:spacing w:lineRule="auto" w:line="264" w:before="40" w:after="40"/>
              <w:ind w:hanging="0"/>
              <w:jc w:val="start"/>
              <w:rPr/>
            </w:pPr>
            <w:r>
              <w:rPr>
                <w:sz w:val="16"/>
                <w:szCs w:val="16"/>
              </w:rPr>
              <w:t>UI-014 Aprobación y firma de la orden</w:t>
            </w:r>
          </w:p>
        </w:tc>
        <w:tc>
          <w:tcPr>
            <w:tcW w:w="738"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734"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685"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683"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999"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683"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893"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786"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1531" w:type="dxa"/>
            <w:tcBorders>
              <w:bottom w:val="single" w:sz="2" w:space="0" w:color="BFBFBF"/>
            </w:tcBorders>
          </w:tcPr>
          <w:p>
            <w:pPr>
              <w:pStyle w:val="normal11"/>
              <w:keepLines/>
              <w:spacing w:lineRule="auto" w:line="264" w:before="40" w:after="40"/>
              <w:ind w:hanging="0"/>
              <w:jc w:val="start"/>
              <w:rPr/>
            </w:pPr>
            <w:r>
              <w:rPr>
                <w:sz w:val="16"/>
                <w:szCs w:val="16"/>
              </w:rPr>
              <w:t>Confirmación de firma obligatoria.</w:t>
            </w:r>
          </w:p>
        </w:tc>
      </w:tr>
      <w:tr>
        <w:trPr>
          <w:cantSplit/>
        </w:trPr>
        <w:tc>
          <w:tcPr>
            <w:tcW w:w="1628" w:type="dxa"/>
            <w:tcBorders>
              <w:bottom w:val="single" w:sz="2" w:space="0" w:color="BFBFBF"/>
            </w:tcBorders>
          </w:tcPr>
          <w:p>
            <w:pPr>
              <w:pStyle w:val="normal11"/>
              <w:keepLines/>
              <w:spacing w:lineRule="auto" w:line="264" w:before="40" w:after="40"/>
              <w:ind w:hanging="0"/>
              <w:jc w:val="start"/>
              <w:rPr/>
            </w:pPr>
            <w:r>
              <w:rPr>
                <w:sz w:val="16"/>
                <w:szCs w:val="16"/>
              </w:rPr>
              <w:t>UI-015 Planes de mantenimiento preventivo</w:t>
            </w:r>
          </w:p>
        </w:tc>
        <w:tc>
          <w:tcPr>
            <w:tcW w:w="738"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734"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685"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683"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999"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683"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893"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786"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1531" w:type="dxa"/>
            <w:tcBorders>
              <w:bottom w:val="single" w:sz="2" w:space="0" w:color="BFBFBF"/>
            </w:tcBorders>
          </w:tcPr>
          <w:p>
            <w:pPr>
              <w:pStyle w:val="normal11"/>
              <w:keepLines/>
              <w:spacing w:lineRule="auto" w:line="264" w:before="40" w:after="40"/>
              <w:ind w:hanging="0"/>
              <w:jc w:val="start"/>
              <w:rPr/>
            </w:pPr>
            <w:r>
              <w:rPr/>
            </w:r>
          </w:p>
        </w:tc>
      </w:tr>
      <w:tr>
        <w:trPr>
          <w:cantSplit/>
        </w:trPr>
        <w:tc>
          <w:tcPr>
            <w:tcW w:w="1628" w:type="dxa"/>
            <w:tcBorders>
              <w:bottom w:val="single" w:sz="2" w:space="0" w:color="BFBFBF"/>
            </w:tcBorders>
          </w:tcPr>
          <w:p>
            <w:pPr>
              <w:pStyle w:val="normal11"/>
              <w:keepLines/>
              <w:spacing w:lineRule="auto" w:line="264" w:before="40" w:after="40"/>
              <w:ind w:hanging="0"/>
              <w:jc w:val="start"/>
              <w:rPr/>
            </w:pPr>
            <w:r>
              <w:rPr>
                <w:sz w:val="16"/>
                <w:szCs w:val="16"/>
              </w:rPr>
              <w:t>UI-016 Centro de alertas</w:t>
            </w:r>
          </w:p>
        </w:tc>
        <w:tc>
          <w:tcPr>
            <w:tcW w:w="738"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734"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685"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683"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999" w:type="dxa"/>
            <w:tcBorders>
              <w:bottom w:val="single" w:sz="2" w:space="0" w:color="BFBFBF"/>
            </w:tcBorders>
          </w:tcPr>
          <w:p>
            <w:pPr>
              <w:pStyle w:val="normal11"/>
              <w:keepLines/>
              <w:spacing w:lineRule="auto" w:line="264" w:before="40" w:after="40"/>
              <w:ind w:hanging="0"/>
              <w:jc w:val="start"/>
              <w:rPr/>
            </w:pPr>
            <w:r>
              <w:rPr>
                <w:sz w:val="16"/>
                <w:szCs w:val="16"/>
              </w:rPr>
              <w:t>N.A.</w:t>
            </w:r>
          </w:p>
        </w:tc>
        <w:tc>
          <w:tcPr>
            <w:tcW w:w="683"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893"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786"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1531" w:type="dxa"/>
            <w:tcBorders>
              <w:bottom w:val="single" w:sz="2" w:space="0" w:color="BFBFBF"/>
            </w:tcBorders>
          </w:tcPr>
          <w:p>
            <w:pPr>
              <w:pStyle w:val="normal11"/>
              <w:keepLines/>
              <w:spacing w:lineRule="auto" w:line="264" w:before="40" w:after="40"/>
              <w:ind w:hanging="0"/>
              <w:jc w:val="start"/>
              <w:rPr/>
            </w:pPr>
            <w:r>
              <w:rPr/>
            </w:r>
          </w:p>
        </w:tc>
      </w:tr>
      <w:tr>
        <w:trPr>
          <w:cantSplit/>
        </w:trPr>
        <w:tc>
          <w:tcPr>
            <w:tcW w:w="1628" w:type="dxa"/>
            <w:tcBorders>
              <w:bottom w:val="single" w:sz="2" w:space="0" w:color="BFBFBF"/>
            </w:tcBorders>
          </w:tcPr>
          <w:p>
            <w:pPr>
              <w:pStyle w:val="normal11"/>
              <w:keepLines/>
              <w:spacing w:lineRule="auto" w:line="264" w:before="40" w:after="40"/>
              <w:ind w:hanging="0"/>
              <w:jc w:val="start"/>
              <w:rPr/>
            </w:pPr>
            <w:r>
              <w:rPr>
                <w:sz w:val="16"/>
                <w:szCs w:val="16"/>
              </w:rPr>
              <w:t>UI-017 Calibraciones</w:t>
            </w:r>
          </w:p>
        </w:tc>
        <w:tc>
          <w:tcPr>
            <w:tcW w:w="738"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734"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685"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683"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999"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683"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893"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786"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1531" w:type="dxa"/>
            <w:tcBorders>
              <w:bottom w:val="single" w:sz="2" w:space="0" w:color="BFBFBF"/>
            </w:tcBorders>
          </w:tcPr>
          <w:p>
            <w:pPr>
              <w:pStyle w:val="normal11"/>
              <w:keepLines/>
              <w:spacing w:lineRule="auto" w:line="264" w:before="40" w:after="40"/>
              <w:ind w:hanging="0"/>
              <w:jc w:val="start"/>
              <w:rPr/>
            </w:pPr>
            <w:r>
              <w:rPr/>
            </w:r>
          </w:p>
        </w:tc>
      </w:tr>
      <w:tr>
        <w:trPr>
          <w:cantSplit/>
        </w:trPr>
        <w:tc>
          <w:tcPr>
            <w:tcW w:w="1628" w:type="dxa"/>
            <w:tcBorders>
              <w:bottom w:val="single" w:sz="2" w:space="0" w:color="BFBFBF"/>
            </w:tcBorders>
          </w:tcPr>
          <w:p>
            <w:pPr>
              <w:pStyle w:val="normal11"/>
              <w:keepLines/>
              <w:spacing w:lineRule="auto" w:line="264" w:before="40" w:after="40"/>
              <w:ind w:hanging="0"/>
              <w:jc w:val="start"/>
              <w:rPr/>
            </w:pPr>
            <w:r>
              <w:rPr>
                <w:sz w:val="16"/>
                <w:szCs w:val="16"/>
              </w:rPr>
              <w:t>UI-018 Configuración de campos dinámicos</w:t>
            </w:r>
          </w:p>
        </w:tc>
        <w:tc>
          <w:tcPr>
            <w:tcW w:w="738"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734"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685"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683"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999"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683"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893"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786"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1531" w:type="dxa"/>
            <w:tcBorders>
              <w:bottom w:val="single" w:sz="2" w:space="0" w:color="BFBFBF"/>
            </w:tcBorders>
          </w:tcPr>
          <w:p>
            <w:pPr>
              <w:pStyle w:val="normal11"/>
              <w:keepLines/>
              <w:spacing w:lineRule="auto" w:line="264" w:before="40" w:after="40"/>
              <w:ind w:hanging="0"/>
              <w:jc w:val="start"/>
              <w:rPr/>
            </w:pPr>
            <w:r>
              <w:rPr/>
            </w:r>
          </w:p>
        </w:tc>
      </w:tr>
      <w:tr>
        <w:trPr>
          <w:cantSplit/>
        </w:trPr>
        <w:tc>
          <w:tcPr>
            <w:tcW w:w="1628" w:type="dxa"/>
            <w:tcBorders>
              <w:bottom w:val="single" w:sz="2" w:space="0" w:color="BFBFBF"/>
            </w:tcBorders>
          </w:tcPr>
          <w:p>
            <w:pPr>
              <w:pStyle w:val="normal11"/>
              <w:keepLines/>
              <w:spacing w:lineRule="auto" w:line="264" w:before="40" w:after="40"/>
              <w:ind w:hanging="0"/>
              <w:jc w:val="start"/>
              <w:rPr/>
            </w:pPr>
            <w:r>
              <w:rPr>
                <w:sz w:val="16"/>
                <w:szCs w:val="16"/>
              </w:rPr>
              <w:t xml:space="preserve">UI-019 Configuración de la institución</w:t>
            </w:r>
          </w:p>
        </w:tc>
        <w:tc>
          <w:tcPr>
            <w:tcW w:w="738"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734"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685"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683"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999"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683"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893"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786"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1531" w:type="dxa"/>
            <w:tcBorders>
              <w:bottom w:val="single" w:sz="2" w:space="0" w:color="BFBFBF"/>
            </w:tcBorders>
          </w:tcPr>
          <w:p>
            <w:pPr>
              <w:pStyle w:val="normal11"/>
              <w:keepLines/>
              <w:spacing w:lineRule="auto" w:line="264" w:before="40" w:after="40"/>
              <w:ind w:hanging="0"/>
              <w:jc w:val="start"/>
              <w:rPr/>
            </w:pPr>
            <w:r>
              <w:rPr/>
            </w:r>
          </w:p>
        </w:tc>
      </w:tr>
      <w:tr>
        <w:trPr>
          <w:cantSplit/>
        </w:trPr>
        <w:tc>
          <w:tcPr>
            <w:tcW w:w="1628" w:type="dxa"/>
            <w:tcBorders>
              <w:bottom w:val="single" w:sz="2" w:space="0" w:color="BFBFBF"/>
            </w:tcBorders>
          </w:tcPr>
          <w:p>
            <w:pPr>
              <w:pStyle w:val="normal11"/>
              <w:keepLines/>
              <w:spacing w:lineRule="auto" w:line="264" w:before="40" w:after="40"/>
              <w:ind w:hanging="0"/>
              <w:jc w:val="start"/>
              <w:rPr/>
            </w:pPr>
            <w:r>
              <w:rPr>
                <w:sz w:val="16"/>
                <w:szCs w:val="16"/>
              </w:rPr>
              <w:t>UI-020 Catálogos maestros</w:t>
            </w:r>
          </w:p>
        </w:tc>
        <w:tc>
          <w:tcPr>
            <w:tcW w:w="738"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734"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685"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683"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999"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683"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893"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786"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1531" w:type="dxa"/>
            <w:tcBorders>
              <w:bottom w:val="single" w:sz="2" w:space="0" w:color="BFBFBF"/>
            </w:tcBorders>
          </w:tcPr>
          <w:p>
            <w:pPr>
              <w:pStyle w:val="normal11"/>
              <w:keepLines/>
              <w:spacing w:lineRule="auto" w:line="264" w:before="40" w:after="40"/>
              <w:ind w:hanging="0"/>
              <w:jc w:val="start"/>
              <w:rPr/>
            </w:pPr>
            <w:r>
              <w:rPr/>
            </w:r>
          </w:p>
        </w:tc>
      </w:tr>
      <w:tr>
        <w:trPr>
          <w:cantSplit/>
        </w:trPr>
        <w:tc>
          <w:tcPr>
            <w:tcW w:w="1628" w:type="dxa"/>
            <w:tcBorders>
              <w:bottom w:val="single" w:sz="2" w:space="0" w:color="BFBFBF"/>
            </w:tcBorders>
          </w:tcPr>
          <w:p>
            <w:pPr>
              <w:pStyle w:val="normal11"/>
              <w:keepLines/>
              <w:spacing w:lineRule="auto" w:line="264" w:before="40" w:after="40"/>
              <w:ind w:hanging="0"/>
              <w:jc w:val="start"/>
              <w:rPr/>
            </w:pPr>
            <w:r>
              <w:rPr>
                <w:sz w:val="16"/>
                <w:szCs w:val="16"/>
              </w:rPr>
              <w:t>UI-021 Tablero de indicadores</w:t>
            </w:r>
          </w:p>
        </w:tc>
        <w:tc>
          <w:tcPr>
            <w:tcW w:w="738"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734"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685"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683"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999" w:type="dxa"/>
            <w:tcBorders>
              <w:bottom w:val="single" w:sz="2" w:space="0" w:color="BFBFBF"/>
            </w:tcBorders>
          </w:tcPr>
          <w:p>
            <w:pPr>
              <w:pStyle w:val="normal11"/>
              <w:keepLines/>
              <w:spacing w:lineRule="auto" w:line="264" w:before="40" w:after="40"/>
              <w:ind w:hanging="0"/>
              <w:jc w:val="start"/>
              <w:rPr/>
            </w:pPr>
            <w:r>
              <w:rPr>
                <w:sz w:val="16"/>
                <w:szCs w:val="16"/>
              </w:rPr>
              <w:t>N.A.</w:t>
            </w:r>
          </w:p>
        </w:tc>
        <w:tc>
          <w:tcPr>
            <w:tcW w:w="683"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893"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786"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1531" w:type="dxa"/>
            <w:tcBorders>
              <w:bottom w:val="single" w:sz="2" w:space="0" w:color="BFBFBF"/>
            </w:tcBorders>
          </w:tcPr>
          <w:p>
            <w:pPr>
              <w:pStyle w:val="normal11"/>
              <w:keepLines/>
              <w:spacing w:lineRule="auto" w:line="264" w:before="40" w:after="40"/>
              <w:ind w:hanging="0"/>
              <w:jc w:val="start"/>
              <w:rPr/>
            </w:pPr>
            <w:r>
              <w:rPr/>
            </w:r>
          </w:p>
        </w:tc>
      </w:tr>
      <w:tr>
        <w:trPr>
          <w:cantSplit/>
        </w:trPr>
        <w:tc>
          <w:tcPr>
            <w:tcW w:w="1628" w:type="dxa"/>
            <w:tcBorders>
              <w:bottom w:val="single" w:sz="2" w:space="0" w:color="BFBFBF"/>
            </w:tcBorders>
          </w:tcPr>
          <w:p>
            <w:pPr>
              <w:pStyle w:val="normal11"/>
              <w:keepLines/>
              <w:spacing w:lineRule="auto" w:line="264" w:before="40" w:after="40"/>
              <w:ind w:hanging="0"/>
              <w:jc w:val="start"/>
              <w:rPr/>
            </w:pPr>
            <w:r>
              <w:rPr>
                <w:sz w:val="16"/>
                <w:szCs w:val="16"/>
              </w:rPr>
              <w:t>UI-022 Reportes y exportación</w:t>
            </w:r>
          </w:p>
        </w:tc>
        <w:tc>
          <w:tcPr>
            <w:tcW w:w="738"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734"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685"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683"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999"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683"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893"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786"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1531" w:type="dxa"/>
            <w:tcBorders>
              <w:bottom w:val="single" w:sz="2" w:space="0" w:color="BFBFBF"/>
            </w:tcBorders>
          </w:tcPr>
          <w:p>
            <w:pPr>
              <w:pStyle w:val="normal11"/>
              <w:keepLines/>
              <w:spacing w:lineRule="auto" w:line="264" w:before="40" w:after="40"/>
              <w:ind w:hanging="0"/>
              <w:jc w:val="start"/>
              <w:rPr/>
            </w:pPr>
            <w:r>
              <w:rPr/>
            </w:r>
          </w:p>
        </w:tc>
      </w:tr>
      <w:tr>
        <w:trPr>
          <w:cantSplit/>
        </w:trPr>
        <w:tc>
          <w:tcPr>
            <w:tcW w:w="1628" w:type="dxa"/>
            <w:tcBorders>
              <w:bottom w:val="single" w:sz="2" w:space="0" w:color="BFBFBF"/>
            </w:tcBorders>
          </w:tcPr>
          <w:p>
            <w:pPr>
              <w:pStyle w:val="normal11"/>
              <w:keepLines/>
              <w:spacing w:lineRule="auto" w:line="264" w:before="40" w:after="40"/>
              <w:ind w:hanging="0"/>
              <w:jc w:val="start"/>
              <w:rPr/>
            </w:pPr>
            <w:r>
              <w:rPr>
                <w:sz w:val="16"/>
                <w:szCs w:val="16"/>
              </w:rPr>
              <w:t>UI-023 Analítica de mantenimiento y K-Means</w:t>
            </w:r>
          </w:p>
        </w:tc>
        <w:tc>
          <w:tcPr>
            <w:tcW w:w="738"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734"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685"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683"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999" w:type="dxa"/>
            <w:tcBorders>
              <w:bottom w:val="single" w:sz="2" w:space="0" w:color="BFBFBF"/>
            </w:tcBorders>
          </w:tcPr>
          <w:p>
            <w:pPr>
              <w:pStyle w:val="normal11"/>
              <w:keepLines/>
              <w:spacing w:lineRule="auto" w:line="264" w:before="40" w:after="40"/>
              <w:ind w:hanging="0"/>
              <w:jc w:val="start"/>
              <w:rPr/>
            </w:pPr>
            <w:r>
              <w:rPr>
                <w:sz w:val="16"/>
                <w:szCs w:val="16"/>
              </w:rPr>
              <w:t>N.A.</w:t>
            </w:r>
          </w:p>
        </w:tc>
        <w:tc>
          <w:tcPr>
            <w:tcW w:w="683"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893"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786"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1531" w:type="dxa"/>
            <w:tcBorders>
              <w:bottom w:val="single" w:sz="2" w:space="0" w:color="BFBFBF"/>
            </w:tcBorders>
          </w:tcPr>
          <w:p>
            <w:pPr>
              <w:pStyle w:val="normal11"/>
              <w:keepLines/>
              <w:spacing w:lineRule="auto" w:line="264" w:before="40" w:after="40"/>
              <w:ind w:hanging="0"/>
              <w:jc w:val="start"/>
              <w:rPr/>
            </w:pPr>
            <w:r>
              <w:rPr>
                <w:sz w:val="16"/>
                <w:szCs w:val="16"/>
              </w:rPr>
              <w:t>Aviso de datos sintéticos.</w:t>
            </w:r>
          </w:p>
        </w:tc>
      </w:tr>
      <w:tr>
        <w:trPr>
          <w:cantSplit/>
        </w:trPr>
        <w:tc>
          <w:tcPr>
            <w:tcW w:w="1628" w:type="dxa"/>
            <w:tcBorders>
              <w:bottom w:val="single" w:sz="12" w:space="0" w:color="000000"/>
            </w:tcBorders>
          </w:tcPr>
          <w:p>
            <w:pPr>
              <w:pStyle w:val="normal11"/>
              <w:keepLines/>
              <w:spacing w:lineRule="auto" w:line="264" w:before="40" w:after="40"/>
              <w:ind w:hanging="0"/>
              <w:jc w:val="start"/>
              <w:rPr/>
            </w:pPr>
            <w:r>
              <w:rPr>
                <w:sz w:val="16"/>
                <w:szCs w:val="16"/>
              </w:rPr>
              <w:t>UI-024 Bitácora de auditoría</w:t>
            </w:r>
          </w:p>
        </w:tc>
        <w:tc>
          <w:tcPr>
            <w:tcW w:w="738" w:type="dxa"/>
            <w:tcBorders>
              <w:bottom w:val="single" w:sz="12" w:space="0" w:color="000000"/>
            </w:tcBorders>
          </w:tcPr>
          <w:p>
            <w:pPr>
              <w:pStyle w:val="normal11"/>
              <w:keepLines/>
              <w:spacing w:lineRule="auto" w:line="264" w:before="40" w:after="40"/>
              <w:ind w:hanging="0"/>
              <w:jc w:val="start"/>
              <w:rPr/>
            </w:pPr>
            <w:r>
              <w:rPr>
                <w:sz w:val="16"/>
                <w:szCs w:val="16"/>
              </w:rPr>
              <w:t>Sí</w:t>
            </w:r>
          </w:p>
        </w:tc>
        <w:tc>
          <w:tcPr>
            <w:tcW w:w="734" w:type="dxa"/>
            <w:tcBorders>
              <w:bottom w:val="single" w:sz="12" w:space="0" w:color="000000"/>
            </w:tcBorders>
          </w:tcPr>
          <w:p>
            <w:pPr>
              <w:pStyle w:val="normal11"/>
              <w:keepLines/>
              <w:spacing w:lineRule="auto" w:line="264" w:before="40" w:after="40"/>
              <w:ind w:hanging="0"/>
              <w:jc w:val="start"/>
              <w:rPr/>
            </w:pPr>
            <w:r>
              <w:rPr>
                <w:sz w:val="16"/>
                <w:szCs w:val="16"/>
              </w:rPr>
              <w:t>Sí</w:t>
            </w:r>
          </w:p>
        </w:tc>
        <w:tc>
          <w:tcPr>
            <w:tcW w:w="685" w:type="dxa"/>
            <w:tcBorders>
              <w:bottom w:val="single" w:sz="12" w:space="0" w:color="000000"/>
            </w:tcBorders>
          </w:tcPr>
          <w:p>
            <w:pPr>
              <w:pStyle w:val="normal11"/>
              <w:keepLines/>
              <w:spacing w:lineRule="auto" w:line="264" w:before="40" w:after="40"/>
              <w:ind w:hanging="0"/>
              <w:jc w:val="start"/>
              <w:rPr/>
            </w:pPr>
            <w:r>
              <w:rPr>
                <w:sz w:val="16"/>
                <w:szCs w:val="16"/>
              </w:rPr>
              <w:t>Sí</w:t>
            </w:r>
          </w:p>
        </w:tc>
        <w:tc>
          <w:tcPr>
            <w:tcW w:w="683" w:type="dxa"/>
            <w:tcBorders>
              <w:bottom w:val="single" w:sz="12" w:space="0" w:color="000000"/>
            </w:tcBorders>
          </w:tcPr>
          <w:p>
            <w:pPr>
              <w:pStyle w:val="normal11"/>
              <w:keepLines/>
              <w:spacing w:lineRule="auto" w:line="264" w:before="40" w:after="40"/>
              <w:ind w:hanging="0"/>
              <w:jc w:val="start"/>
              <w:rPr/>
            </w:pPr>
            <w:r>
              <w:rPr>
                <w:sz w:val="16"/>
                <w:szCs w:val="16"/>
              </w:rPr>
              <w:t>Sí</w:t>
            </w:r>
          </w:p>
        </w:tc>
        <w:tc>
          <w:tcPr>
            <w:tcW w:w="999" w:type="dxa"/>
            <w:tcBorders>
              <w:bottom w:val="single" w:sz="12" w:space="0" w:color="000000"/>
            </w:tcBorders>
          </w:tcPr>
          <w:p>
            <w:pPr>
              <w:pStyle w:val="normal11"/>
              <w:keepLines/>
              <w:spacing w:lineRule="auto" w:line="264" w:before="40" w:after="40"/>
              <w:ind w:hanging="0"/>
              <w:jc w:val="start"/>
              <w:rPr/>
            </w:pPr>
            <w:r>
              <w:rPr>
                <w:sz w:val="16"/>
                <w:szCs w:val="16"/>
              </w:rPr>
              <w:t>N.A.</w:t>
            </w:r>
          </w:p>
        </w:tc>
        <w:tc>
          <w:tcPr>
            <w:tcW w:w="683" w:type="dxa"/>
            <w:tcBorders>
              <w:bottom w:val="single" w:sz="12" w:space="0" w:color="000000"/>
            </w:tcBorders>
          </w:tcPr>
          <w:p>
            <w:pPr>
              <w:pStyle w:val="normal11"/>
              <w:keepLines/>
              <w:spacing w:lineRule="auto" w:line="264" w:before="40" w:after="40"/>
              <w:ind w:hanging="0"/>
              <w:jc w:val="start"/>
              <w:rPr/>
            </w:pPr>
            <w:r>
              <w:rPr>
                <w:sz w:val="16"/>
                <w:szCs w:val="16"/>
              </w:rPr>
              <w:t>Sí</w:t>
            </w:r>
          </w:p>
        </w:tc>
        <w:tc>
          <w:tcPr>
            <w:tcW w:w="893" w:type="dxa"/>
            <w:tcBorders>
              <w:bottom w:val="single" w:sz="12" w:space="0" w:color="000000"/>
            </w:tcBorders>
          </w:tcPr>
          <w:p>
            <w:pPr>
              <w:pStyle w:val="normal11"/>
              <w:keepLines/>
              <w:spacing w:lineRule="auto" w:line="264" w:before="40" w:after="40"/>
              <w:ind w:hanging="0"/>
              <w:jc w:val="start"/>
              <w:rPr/>
            </w:pPr>
            <w:r>
              <w:rPr>
                <w:sz w:val="16"/>
                <w:szCs w:val="16"/>
              </w:rPr>
              <w:t>Sí</w:t>
            </w:r>
          </w:p>
        </w:tc>
        <w:tc>
          <w:tcPr>
            <w:tcW w:w="786" w:type="dxa"/>
            <w:tcBorders>
              <w:bottom w:val="single" w:sz="12" w:space="0" w:color="000000"/>
            </w:tcBorders>
          </w:tcPr>
          <w:p>
            <w:pPr>
              <w:pStyle w:val="normal11"/>
              <w:keepLines/>
              <w:spacing w:lineRule="auto" w:line="264" w:before="40" w:after="40"/>
              <w:ind w:hanging="0"/>
              <w:jc w:val="start"/>
              <w:rPr/>
            </w:pPr>
            <w:r>
              <w:rPr>
                <w:sz w:val="16"/>
                <w:szCs w:val="16"/>
              </w:rPr>
              <w:t>Sí</w:t>
            </w:r>
          </w:p>
        </w:tc>
        <w:tc>
          <w:tcPr>
            <w:tcW w:w="1531" w:type="dxa"/>
            <w:tcBorders>
              <w:bottom w:val="single" w:sz="12" w:space="0" w:color="000000"/>
            </w:tcBorders>
          </w:tcPr>
          <w:p>
            <w:pPr>
              <w:pStyle w:val="normal11"/>
              <w:keepLines/>
              <w:spacing w:lineRule="auto" w:line="264" w:before="40" w:after="40"/>
              <w:ind w:hanging="0"/>
              <w:jc w:val="start"/>
              <w:rPr/>
            </w:pPr>
            <w:r>
              <w:rPr>
                <w:sz w:val="16"/>
                <w:szCs w:val="16"/>
              </w:rPr>
              <w:t>Siempre solo lectura.</w:t>
            </w:r>
          </w:p>
        </w:tc>
      </w:tr>
    </w:tbl>
    <w:p>
      <w:pPr>
        <w:pStyle w:val="normal11"/>
        <w:spacing w:lineRule="auto" w:line="480" w:before="80" w:after="240"/>
        <w:ind w:hanging="0"/>
        <w:jc w:val="both"/>
        <w:rPr/>
      </w:pPr>
      <w:r>
        <w:rPr>
          <w:i/>
          <w:iCs/>
          <w:sz w:val="19"/>
          <w:szCs w:val="19"/>
        </w:rPr>
        <w:t xml:space="preserve">Nota. </w:t>
      </w:r>
      <w:r>
        <w:rPr>
          <w:sz w:val="19"/>
          <w:szCs w:val="19"/>
        </w:rPr>
        <w:t>N.A. indica que el estado no aplica a la pantalla. La cobertura se mide con el indicador de la Sección 17.2.</w:t>
      </w:r>
    </w:p>
    <w:p>
      <w:pPr>
        <w:pStyle w:val="normal11"/>
        <w:keepNext w:val="true"/>
        <w:numPr>
          <w:ilvl w:val="0"/>
          <w:numId w:val="0"/>
        </w:numPr>
        <w:spacing w:lineRule="auto" w:line="480" w:before="280" w:after="120"/>
        <w:ind w:hanging="0" w:start="0"/>
        <w:jc w:val="both"/>
        <w:outlineLvl w:val="1"/>
        <w:rPr/>
      </w:pPr>
      <w:r>
        <w:rPr>
          <w:b/>
          <w:bCs/>
          <w:sz w:val="24"/>
          <w:szCs w:val="24"/>
        </w:rPr>
        <w:t>9.3 Mensajes y Prevención de Errores</w:t>
      </w:r>
    </w:p>
    <w:p>
      <w:pPr>
        <w:pStyle w:val="normal11"/>
        <w:spacing w:lineRule="auto" w:line="480" w:before="0" w:after="80"/>
        <w:ind w:hanging="360" w:start="720"/>
        <w:jc w:val="both"/>
        <w:rPr/>
      </w:pPr>
      <w:r>
        <w:rPr/>
        <w:t xml:space="preserve">• </w:t>
      </w:r>
      <w:r>
        <w:rPr/>
        <w:t>No se usan mensajes vagos como «Algo salió mal» sin orientación; cada error del catálogo (Sección 14.2) indica qué hacer.</w:t>
      </w:r>
    </w:p>
    <w:p>
      <w:pPr>
        <w:pStyle w:val="normal11"/>
        <w:spacing w:lineRule="auto" w:line="480" w:before="0" w:after="80"/>
        <w:ind w:hanging="360" w:start="720"/>
        <w:jc w:val="both"/>
        <w:rPr/>
      </w:pPr>
      <w:r>
        <w:rPr/>
        <w:t xml:space="preserve">• </w:t>
      </w:r>
      <w:r>
        <w:rPr/>
        <w:t>No se elimina información: equipos y usuarios se dan de baja o se desactivan de forma lógica, con confirmación (RF-014).</w:t>
      </w:r>
    </w:p>
    <w:p>
      <w:pPr>
        <w:pStyle w:val="normal11"/>
        <w:spacing w:lineRule="auto" w:line="480" w:before="0" w:after="80"/>
        <w:ind w:hanging="360" w:start="720"/>
        <w:jc w:val="both"/>
        <w:rPr/>
      </w:pPr>
      <w:r>
        <w:rPr/>
        <w:t xml:space="preserve">• </w:t>
      </w:r>
      <w:r>
        <w:rPr/>
        <w:t>No se revelan detalles internos, credenciales, trazas de excepción ni la existencia de usuarios.</w:t>
      </w:r>
    </w:p>
    <w:p>
      <w:pPr>
        <w:pStyle w:val="normal11"/>
        <w:spacing w:lineRule="auto" w:line="480" w:before="0" w:after="80"/>
        <w:ind w:hanging="360" w:start="720"/>
        <w:jc w:val="both"/>
        <w:rPr/>
      </w:pPr>
      <w:r>
        <w:rPr/>
        <w:t xml:space="preserve">• </w:t>
      </w:r>
      <w:r>
        <w:rPr/>
        <w:t>Se conservan los datos válidos cuando un formulario falla, incluido el borrador de la intervención.</w:t>
      </w:r>
    </w:p>
    <w:p>
      <w:pPr>
        <w:pStyle w:val="normal11"/>
        <w:spacing w:lineRule="auto" w:line="480" w:before="0" w:after="80"/>
        <w:ind w:hanging="360" w:start="720"/>
        <w:jc w:val="both"/>
        <w:rPr/>
      </w:pPr>
      <w:r>
        <w:rPr/>
        <w:t xml:space="preserve">• </w:t>
      </w:r>
      <w:r>
        <w:rPr/>
        <w:t>Se deshabilitan las acciones duplicadas durante el procesamiento (envío del reporte, firma y exportación).</w:t>
      </w:r>
    </w:p>
    <w:p>
      <w:pPr>
        <w:pStyle w:val="normal11"/>
        <w:spacing w:lineRule="auto" w:line="480" w:before="0" w:after="80"/>
        <w:ind w:hanging="360" w:start="720"/>
        <w:jc w:val="both"/>
        <w:rPr/>
      </w:pPr>
      <w:r>
        <w:rPr/>
        <w:t xml:space="preserve">• </w:t>
      </w:r>
      <w:r>
        <w:rPr/>
        <w:t>Se prefieren listas de catálogo y autocompletado sobre texto libre para equipo, ubicación, tipo de falla y repuestos.</w:t>
      </w:r>
    </w:p>
    <w:p>
      <w:pPr>
        <w:pStyle w:val="normal11"/>
        <w:keepNext w:val="true"/>
        <w:numPr>
          <w:ilvl w:val="0"/>
          <w:numId w:val="0"/>
        </w:numPr>
        <w:spacing w:lineRule="auto" w:line="480" w:before="360" w:after="160"/>
        <w:ind w:hanging="0" w:start="0"/>
        <w:jc w:val="both"/>
        <w:outlineLvl w:val="0"/>
        <w:rPr/>
      </w:pPr>
      <w:r>
        <w:rPr>
          <w:b/>
          <w:bCs/>
          <w:sz w:val="24"/>
          <w:szCs w:val="24"/>
        </w:rPr>
        <w:t>10. Adaptación de Ventana, Resolución y Compatibilidad</w:t>
      </w:r>
    </w:p>
    <w:p>
      <w:pPr>
        <w:pStyle w:val="normal11"/>
        <w:spacing w:lineRule="auto" w:line="480" w:before="0" w:after="120"/>
        <w:ind w:firstLine="720"/>
        <w:jc w:val="both"/>
        <w:rPr/>
      </w:pPr>
      <w:r>
        <w:rPr/>
        <w:t>SITBIO es exclusivamente una aplicación de escritorio para Windows (EX-01 y EX-04), por lo que el «diseño responsive» de la plantilla se interpreta como la adaptación de la interfaz al tamaño de la ventana, a la resolución del monitor y al escalado de pantalla de Windows. Las medidas se expresan en píxeles independientes del dispositivo (DIP) de WPF, que escalan automáticamente con la configuración de DPI (Microsoft, s. f.).</w:t>
      </w:r>
    </w:p>
    <w:p>
      <w:pPr>
        <w:pStyle w:val="normal11"/>
        <w:keepNext w:val="true"/>
        <w:numPr>
          <w:ilvl w:val="0"/>
          <w:numId w:val="0"/>
        </w:numPr>
        <w:spacing w:lineRule="auto" w:line="480" w:before="280" w:after="120"/>
        <w:ind w:hanging="0" w:start="0"/>
        <w:jc w:val="both"/>
        <w:outlineLvl w:val="1"/>
        <w:rPr/>
      </w:pPr>
      <w:r>
        <w:rPr>
          <w:b/>
          <w:bCs/>
          <w:sz w:val="24"/>
          <w:szCs w:val="24"/>
        </w:rPr>
        <w:t>10.1 Perfiles de Ventana y Puntos de Corte</w:t>
      </w:r>
    </w:p>
    <w:p>
      <w:pPr>
        <w:pStyle w:val="normal11"/>
        <w:keepNext w:val="true"/>
        <w:spacing w:lineRule="auto" w:line="480" w:before="240" w:after="0"/>
        <w:ind w:hanging="0"/>
        <w:jc w:val="both"/>
        <w:rPr/>
      </w:pPr>
      <w:r>
        <w:rPr>
          <w:b/>
          <w:bCs/>
          <w:sz w:val="22"/>
          <w:szCs w:val="22"/>
        </w:rPr>
        <w:t>Tabla 32</w:t>
      </w:r>
    </w:p>
    <w:p>
      <w:pPr>
        <w:pStyle w:val="normal11"/>
        <w:keepNext w:val="true"/>
        <w:spacing w:lineRule="auto" w:line="480" w:before="0" w:after="120"/>
        <w:ind w:hanging="0"/>
        <w:jc w:val="both"/>
        <w:rPr/>
      </w:pPr>
      <w:r>
        <w:rPr>
          <w:i/>
          <w:iCs/>
          <w:sz w:val="22"/>
          <w:szCs w:val="22"/>
        </w:rPr>
        <w:t>Perfiles de Ventana y Puntos de Corte</w:t>
      </w:r>
    </w:p>
    <w:tbl>
      <w:tblPr>
        <w:tblStyle w:val="Table1"/>
        <w:tblW w:w="9360" w:type="dxa"/>
        <w:jc w:val="center"/>
        <w:tblInd w:w="0" w:type="dxa"/>
        <w:tblLayout w:type="fixed"/>
        <w:tblCellMar>
          <w:top w:w="0" w:type="dxa"/>
          <w:start w:w="80" w:type="dxa"/>
          <w:bottom w:w="0" w:type="dxa"/>
          <w:end w:w="80" w:type="dxa"/>
        </w:tblCellMar>
        <w:tblLook w:val="0400"/>
      </w:tblPr>
      <w:tblGrid>
        <w:gridCol w:w="1257"/>
        <w:gridCol w:w="2652"/>
        <w:gridCol w:w="977"/>
        <w:gridCol w:w="1119"/>
        <w:gridCol w:w="3355"/>
      </w:tblGrid>
      <w:tr>
        <w:trPr>
          <w:tblHeader w:val="true"/>
          <w:cantSplit/>
        </w:trPr>
        <w:tc>
          <w:tcPr>
            <w:tcW w:w="1257"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Perfil</w:t>
            </w:r>
          </w:p>
        </w:tc>
        <w:tc>
          <w:tcPr>
            <w:tcW w:w="2652"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Rango / dispositivo</w:t>
            </w:r>
          </w:p>
        </w:tc>
        <w:tc>
          <w:tcPr>
            <w:tcW w:w="977"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Prioridad</w:t>
            </w:r>
          </w:p>
        </w:tc>
        <w:tc>
          <w:tcPr>
            <w:tcW w:w="1119"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Orientación</w:t>
            </w:r>
          </w:p>
        </w:tc>
        <w:tc>
          <w:tcPr>
            <w:tcW w:w="3355"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Criterio de aceptación</w:t>
            </w:r>
          </w:p>
        </w:tc>
      </w:tr>
      <w:tr>
        <w:trPr>
          <w:cantSplit/>
        </w:trPr>
        <w:tc>
          <w:tcPr>
            <w:tcW w:w="1257" w:type="dxa"/>
            <w:tcBorders>
              <w:bottom w:val="single" w:sz="2" w:space="0" w:color="BFBFBF"/>
            </w:tcBorders>
          </w:tcPr>
          <w:p>
            <w:pPr>
              <w:pStyle w:val="normal11"/>
              <w:keepNext w:val="true"/>
              <w:keepLines/>
              <w:spacing w:lineRule="auto" w:line="264" w:before="40" w:after="40"/>
              <w:ind w:hanging="0"/>
              <w:jc w:val="start"/>
              <w:rPr/>
            </w:pPr>
            <w:r>
              <w:rPr>
                <w:sz w:val="19"/>
                <w:szCs w:val="19"/>
              </w:rPr>
              <w:t>Compacto</w:t>
            </w:r>
          </w:p>
        </w:tc>
        <w:tc>
          <w:tcPr>
            <w:tcW w:w="2652" w:type="dxa"/>
            <w:tcBorders>
              <w:bottom w:val="single" w:sz="2" w:space="0" w:color="BFBFBF"/>
            </w:tcBorders>
          </w:tcPr>
          <w:p>
            <w:pPr>
              <w:pStyle w:val="normal11"/>
              <w:keepNext w:val="true"/>
              <w:keepLines/>
              <w:spacing w:lineRule="auto" w:line="264" w:before="40" w:after="40"/>
              <w:ind w:hanging="0"/>
              <w:jc w:val="start"/>
              <w:rPr/>
            </w:pPr>
            <w:r>
              <w:rPr>
                <w:sz w:val="19"/>
                <w:szCs w:val="19"/>
              </w:rPr>
              <w:t>1024 a 1365 DIP de ancho (p. ej., portátil de 1366 × 768 al 125 %)</w:t>
            </w:r>
          </w:p>
        </w:tc>
        <w:tc>
          <w:tcPr>
            <w:tcW w:w="977" w:type="dxa"/>
            <w:tcBorders>
              <w:bottom w:val="single" w:sz="2" w:space="0" w:color="BFBFBF"/>
            </w:tcBorders>
          </w:tcPr>
          <w:p>
            <w:pPr>
              <w:pStyle w:val="normal11"/>
              <w:keepNext w:val="true"/>
              <w:keepLines/>
              <w:spacing w:lineRule="auto" w:line="264" w:before="40" w:after="40"/>
              <w:ind w:hanging="0"/>
              <w:jc w:val="start"/>
              <w:rPr/>
            </w:pPr>
            <w:r>
              <w:rPr>
                <w:sz w:val="19"/>
                <w:szCs w:val="19"/>
              </w:rPr>
              <w:t>Alta</w:t>
            </w:r>
          </w:p>
        </w:tc>
        <w:tc>
          <w:tcPr>
            <w:tcW w:w="1119" w:type="dxa"/>
            <w:tcBorders>
              <w:bottom w:val="single" w:sz="2" w:space="0" w:color="BFBFBF"/>
            </w:tcBorders>
          </w:tcPr>
          <w:p>
            <w:pPr>
              <w:pStyle w:val="normal11"/>
              <w:keepNext w:val="true"/>
              <w:keepLines/>
              <w:spacing w:lineRule="auto" w:line="264" w:before="40" w:after="40"/>
              <w:ind w:hanging="0"/>
              <w:jc w:val="start"/>
              <w:rPr/>
            </w:pPr>
            <w:r>
              <w:rPr>
                <w:sz w:val="19"/>
                <w:szCs w:val="19"/>
              </w:rPr>
              <w:t>Horizontal</w:t>
            </w:r>
          </w:p>
        </w:tc>
        <w:tc>
          <w:tcPr>
            <w:tcW w:w="3355" w:type="dxa"/>
            <w:tcBorders>
              <w:bottom w:val="single" w:sz="2" w:space="0" w:color="BFBFBF"/>
            </w:tcBorders>
          </w:tcPr>
          <w:p>
            <w:pPr>
              <w:pStyle w:val="normal11"/>
              <w:keepNext w:val="true"/>
              <w:keepLines/>
              <w:spacing w:lineRule="auto" w:line="264" w:before="40" w:after="40"/>
              <w:ind w:hanging="0"/>
              <w:jc w:val="start"/>
              <w:rPr/>
            </w:pPr>
            <w:r>
              <w:rPr>
                <w:sz w:val="19"/>
                <w:szCs w:val="19"/>
              </w:rPr>
              <w:t xml:space="preserve">Menú lateral colapsado a iconos (72 DIP) con tooltips; sin desplazamiento horizontal en formularios.</w:t>
            </w:r>
          </w:p>
        </w:tc>
      </w:tr>
      <w:tr>
        <w:trPr>
          <w:cantSplit/>
        </w:trPr>
        <w:tc>
          <w:tcPr>
            <w:tcW w:w="1257" w:type="dxa"/>
            <w:tcBorders>
              <w:bottom w:val="single" w:sz="2" w:space="0" w:color="BFBFBF"/>
            </w:tcBorders>
          </w:tcPr>
          <w:p>
            <w:pPr>
              <w:pStyle w:val="normal11"/>
              <w:keepNext w:val="true"/>
              <w:keepLines/>
              <w:spacing w:lineRule="auto" w:line="264" w:before="40" w:after="40"/>
              <w:ind w:hanging="0"/>
              <w:jc w:val="start"/>
              <w:rPr/>
            </w:pPr>
            <w:r>
              <w:rPr>
                <w:sz w:val="19"/>
                <w:szCs w:val="19"/>
              </w:rPr>
              <w:t>Estándar</w:t>
            </w:r>
          </w:p>
        </w:tc>
        <w:tc>
          <w:tcPr>
            <w:tcW w:w="2652" w:type="dxa"/>
            <w:tcBorders>
              <w:bottom w:val="single" w:sz="2" w:space="0" w:color="BFBFBF"/>
            </w:tcBorders>
          </w:tcPr>
          <w:p>
            <w:pPr>
              <w:pStyle w:val="normal11"/>
              <w:keepNext w:val="true"/>
              <w:keepLines/>
              <w:spacing w:lineRule="auto" w:line="264" w:before="40" w:after="40"/>
              <w:ind w:hanging="0"/>
              <w:jc w:val="start"/>
              <w:rPr/>
            </w:pPr>
            <w:r>
              <w:rPr>
                <w:sz w:val="19"/>
                <w:szCs w:val="19"/>
              </w:rPr>
              <w:t>1366 a 1919 DIP de ancho</w:t>
            </w:r>
          </w:p>
        </w:tc>
        <w:tc>
          <w:tcPr>
            <w:tcW w:w="977" w:type="dxa"/>
            <w:tcBorders>
              <w:bottom w:val="single" w:sz="2" w:space="0" w:color="BFBFBF"/>
            </w:tcBorders>
          </w:tcPr>
          <w:p>
            <w:pPr>
              <w:pStyle w:val="normal11"/>
              <w:keepNext w:val="true"/>
              <w:keepLines/>
              <w:spacing w:lineRule="auto" w:line="264" w:before="40" w:after="40"/>
              <w:ind w:hanging="0"/>
              <w:jc w:val="start"/>
              <w:rPr/>
            </w:pPr>
            <w:r>
              <w:rPr>
                <w:sz w:val="19"/>
                <w:szCs w:val="19"/>
              </w:rPr>
              <w:t>Alta</w:t>
            </w:r>
          </w:p>
        </w:tc>
        <w:tc>
          <w:tcPr>
            <w:tcW w:w="1119" w:type="dxa"/>
            <w:tcBorders>
              <w:bottom w:val="single" w:sz="2" w:space="0" w:color="BFBFBF"/>
            </w:tcBorders>
          </w:tcPr>
          <w:p>
            <w:pPr>
              <w:pStyle w:val="normal11"/>
              <w:keepNext w:val="true"/>
              <w:keepLines/>
              <w:spacing w:lineRule="auto" w:line="264" w:before="40" w:after="40"/>
              <w:ind w:hanging="0"/>
              <w:jc w:val="start"/>
              <w:rPr/>
            </w:pPr>
            <w:r>
              <w:rPr>
                <w:sz w:val="19"/>
                <w:szCs w:val="19"/>
              </w:rPr>
              <w:t>Horizontal</w:t>
            </w:r>
          </w:p>
        </w:tc>
        <w:tc>
          <w:tcPr>
            <w:tcW w:w="3355" w:type="dxa"/>
            <w:tcBorders>
              <w:bottom w:val="single" w:sz="2" w:space="0" w:color="BFBFBF"/>
            </w:tcBorders>
          </w:tcPr>
          <w:p>
            <w:pPr>
              <w:pStyle w:val="normal11"/>
              <w:keepNext w:val="true"/>
              <w:keepLines/>
              <w:spacing w:lineRule="auto" w:line="264" w:before="40" w:after="40"/>
              <w:ind w:hanging="0"/>
              <w:jc w:val="start"/>
              <w:rPr/>
            </w:pPr>
            <w:r>
              <w:rPr>
                <w:sz w:val="19"/>
                <w:szCs w:val="19"/>
              </w:rPr>
              <w:t xml:space="preserve">Menú lateral expandido (228 DIP); tablas con todas las columnas prioritarias.</w:t>
            </w:r>
          </w:p>
        </w:tc>
      </w:tr>
      <w:tr>
        <w:trPr>
          <w:cantSplit/>
        </w:trPr>
        <w:tc>
          <w:tcPr>
            <w:tcW w:w="1257" w:type="dxa"/>
            <w:tcBorders>
              <w:bottom w:val="single" w:sz="2" w:space="0" w:color="BFBFBF"/>
            </w:tcBorders>
          </w:tcPr>
          <w:p>
            <w:pPr>
              <w:pStyle w:val="normal11"/>
              <w:keepLines/>
              <w:spacing w:lineRule="auto" w:line="264" w:before="40" w:after="40"/>
              <w:ind w:hanging="0"/>
              <w:jc w:val="start"/>
              <w:rPr/>
            </w:pPr>
            <w:r>
              <w:rPr>
                <w:sz w:val="19"/>
                <w:szCs w:val="19"/>
              </w:rPr>
              <w:t>Amplio</w:t>
            </w:r>
          </w:p>
        </w:tc>
        <w:tc>
          <w:tcPr>
            <w:tcW w:w="2652" w:type="dxa"/>
            <w:tcBorders>
              <w:bottom w:val="single" w:sz="2" w:space="0" w:color="BFBFBF"/>
            </w:tcBorders>
          </w:tcPr>
          <w:p>
            <w:pPr>
              <w:pStyle w:val="normal11"/>
              <w:keepLines/>
              <w:spacing w:lineRule="auto" w:line="264" w:before="40" w:after="40"/>
              <w:ind w:hanging="0"/>
              <w:jc w:val="start"/>
              <w:rPr/>
            </w:pPr>
            <w:r>
              <w:rPr>
                <w:sz w:val="19"/>
                <w:szCs w:val="19"/>
              </w:rPr>
              <w:t>1920 DIP o más (monitor de 1920 × 1080 al 100 %)</w:t>
            </w:r>
          </w:p>
        </w:tc>
        <w:tc>
          <w:tcPr>
            <w:tcW w:w="977" w:type="dxa"/>
            <w:tcBorders>
              <w:bottom w:val="single" w:sz="2" w:space="0" w:color="BFBFBF"/>
            </w:tcBorders>
          </w:tcPr>
          <w:p>
            <w:pPr>
              <w:pStyle w:val="normal11"/>
              <w:keepLines/>
              <w:spacing w:lineRule="auto" w:line="264" w:before="40" w:after="40"/>
              <w:ind w:hanging="0"/>
              <w:jc w:val="start"/>
              <w:rPr/>
            </w:pPr>
            <w:r>
              <w:rPr>
                <w:sz w:val="19"/>
                <w:szCs w:val="19"/>
              </w:rPr>
              <w:t>Media</w:t>
            </w:r>
          </w:p>
        </w:tc>
        <w:tc>
          <w:tcPr>
            <w:tcW w:w="1119" w:type="dxa"/>
            <w:tcBorders>
              <w:bottom w:val="single" w:sz="2" w:space="0" w:color="BFBFBF"/>
            </w:tcBorders>
          </w:tcPr>
          <w:p>
            <w:pPr>
              <w:pStyle w:val="normal11"/>
              <w:keepLines/>
              <w:spacing w:lineRule="auto" w:line="264" w:before="40" w:after="40"/>
              <w:ind w:hanging="0"/>
              <w:jc w:val="start"/>
              <w:rPr/>
            </w:pPr>
            <w:r>
              <w:rPr>
                <w:sz w:val="19"/>
                <w:szCs w:val="19"/>
              </w:rPr>
              <w:t>Horizontal</w:t>
            </w:r>
          </w:p>
        </w:tc>
        <w:tc>
          <w:tcPr>
            <w:tcW w:w="3355" w:type="dxa"/>
            <w:tcBorders>
              <w:bottom w:val="single" w:sz="2" w:space="0" w:color="BFBFBF"/>
            </w:tcBorders>
          </w:tcPr>
          <w:p>
            <w:pPr>
              <w:pStyle w:val="normal11"/>
              <w:keepLines/>
              <w:spacing w:lineRule="auto" w:line="264" w:before="40" w:after="40"/>
              <w:ind w:hanging="0"/>
              <w:jc w:val="start"/>
              <w:rPr/>
            </w:pPr>
            <w:r>
              <w:rPr>
                <w:sz w:val="19"/>
                <w:szCs w:val="19"/>
              </w:rPr>
              <w:t>Aprovecha el espacio con panel de detalle lateral sin perder jerarquía; contenido de lectura de máximo 1600 DIP.</w:t>
            </w:r>
          </w:p>
        </w:tc>
      </w:tr>
      <w:tr>
        <w:trPr>
          <w:cantSplit/>
        </w:trPr>
        <w:tc>
          <w:tcPr>
            <w:tcW w:w="1257" w:type="dxa"/>
            <w:tcBorders>
              <w:bottom w:val="single" w:sz="12" w:space="0" w:color="000000"/>
            </w:tcBorders>
          </w:tcPr>
          <w:p>
            <w:pPr>
              <w:pStyle w:val="normal11"/>
              <w:keepLines/>
              <w:spacing w:lineRule="auto" w:line="264" w:before="40" w:after="40"/>
              <w:ind w:hanging="0"/>
              <w:jc w:val="start"/>
              <w:rPr/>
            </w:pPr>
            <w:r>
              <w:rPr>
                <w:sz w:val="19"/>
                <w:szCs w:val="19"/>
              </w:rPr>
              <w:t>Tableta / móvil</w:t>
            </w:r>
          </w:p>
        </w:tc>
        <w:tc>
          <w:tcPr>
            <w:tcW w:w="2652" w:type="dxa"/>
            <w:tcBorders>
              <w:bottom w:val="single" w:sz="12" w:space="0" w:color="000000"/>
            </w:tcBorders>
          </w:tcPr>
          <w:p>
            <w:pPr>
              <w:pStyle w:val="normal11"/>
              <w:keepLines/>
              <w:spacing w:lineRule="auto" w:line="264" w:before="40" w:after="40"/>
              <w:ind w:hanging="0"/>
              <w:jc w:val="start"/>
              <w:rPr/>
            </w:pPr>
            <w:r>
              <w:rPr>
                <w:sz w:val="19"/>
                <w:szCs w:val="19"/>
              </w:rPr>
              <w:t>No aplica</w:t>
            </w:r>
          </w:p>
        </w:tc>
        <w:tc>
          <w:tcPr>
            <w:tcW w:w="977" w:type="dxa"/>
            <w:tcBorders>
              <w:bottom w:val="single" w:sz="12" w:space="0" w:color="000000"/>
            </w:tcBorders>
          </w:tcPr>
          <w:p>
            <w:pPr>
              <w:pStyle w:val="normal11"/>
              <w:keepLines/>
              <w:spacing w:lineRule="auto" w:line="264" w:before="40" w:after="40"/>
              <w:ind w:hanging="0"/>
              <w:jc w:val="start"/>
              <w:rPr/>
            </w:pPr>
            <w:r>
              <w:rPr>
                <w:sz w:val="19"/>
                <w:szCs w:val="19"/>
              </w:rPr>
              <w:t>Excluido</w:t>
            </w:r>
          </w:p>
        </w:tc>
        <w:tc>
          <w:tcPr>
            <w:tcW w:w="1119" w:type="dxa"/>
            <w:tcBorders>
              <w:bottom w:val="single" w:sz="12" w:space="0" w:color="000000"/>
            </w:tcBorders>
          </w:tcPr>
          <w:p>
            <w:pPr>
              <w:pStyle w:val="normal11"/>
              <w:keepLines/>
              <w:spacing w:lineRule="auto" w:line="264" w:before="40" w:after="40"/>
              <w:ind w:hanging="0"/>
              <w:jc w:val="start"/>
              <w:rPr/>
            </w:pPr>
            <w:r>
              <w:rPr>
                <w:sz w:val="19"/>
                <w:szCs w:val="19"/>
              </w:rPr>
              <w:t>N.A.</w:t>
            </w:r>
          </w:p>
        </w:tc>
        <w:tc>
          <w:tcPr>
            <w:tcW w:w="3355" w:type="dxa"/>
            <w:tcBorders>
              <w:bottom w:val="single" w:sz="12" w:space="0" w:color="000000"/>
            </w:tcBorders>
          </w:tcPr>
          <w:p>
            <w:pPr>
              <w:pStyle w:val="normal11"/>
              <w:keepLines/>
              <w:spacing w:lineRule="auto" w:line="264" w:before="40" w:after="40"/>
              <w:ind w:hanging="0"/>
              <w:jc w:val="start"/>
              <w:rPr/>
            </w:pPr>
            <w:r>
              <w:rPr>
                <w:sz w:val="19"/>
                <w:szCs w:val="19"/>
              </w:rPr>
              <w:t>Exclusiones EX-01 y EX-04 del DOC-03-ERS.</w:t>
            </w:r>
          </w:p>
        </w:tc>
      </w:tr>
    </w:tbl>
    <w:p>
      <w:pPr>
        <w:pStyle w:val="normal11"/>
        <w:spacing w:lineRule="auto" w:line="480" w:before="80" w:after="240"/>
        <w:ind w:hanging="0"/>
        <w:jc w:val="both"/>
        <w:rPr/>
      </w:pPr>
      <w:r>
        <w:rPr>
          <w:i/>
          <w:iCs/>
          <w:sz w:val="19"/>
          <w:szCs w:val="19"/>
        </w:rPr>
        <w:t xml:space="preserve">Nota. </w:t>
      </w:r>
      <w:r>
        <w:rPr>
          <w:sz w:val="19"/>
          <w:szCs w:val="19"/>
        </w:rPr>
        <w:t>Ventana mínima: 1024 × 640 DIP (MinWidth y MinHeight de la ventana principal).</w:t>
      </w:r>
    </w:p>
    <w:p>
      <w:pPr>
        <w:pStyle w:val="normal11"/>
        <w:keepNext w:val="true"/>
        <w:numPr>
          <w:ilvl w:val="0"/>
          <w:numId w:val="0"/>
        </w:numPr>
        <w:spacing w:lineRule="auto" w:line="480" w:before="280" w:after="120"/>
        <w:ind w:hanging="0" w:start="0"/>
        <w:jc w:val="both"/>
        <w:outlineLvl w:val="1"/>
        <w:rPr/>
      </w:pPr>
      <w:r>
        <w:rPr>
          <w:b/>
          <w:bCs/>
          <w:sz w:val="24"/>
          <w:szCs w:val="24"/>
        </w:rPr>
        <w:t>10.2 Matriz de Comportamiento por Ancho de Ventana</w:t>
      </w:r>
    </w:p>
    <w:p>
      <w:pPr>
        <w:pStyle w:val="normal11"/>
        <w:keepNext w:val="true"/>
        <w:spacing w:lineRule="auto" w:line="480" w:before="240" w:after="0"/>
        <w:ind w:hanging="0"/>
        <w:jc w:val="both"/>
        <w:rPr/>
      </w:pPr>
      <w:r>
        <w:rPr>
          <w:b/>
          <w:bCs/>
          <w:sz w:val="22"/>
          <w:szCs w:val="22"/>
        </w:rPr>
        <w:t>Tabla 33</w:t>
      </w:r>
    </w:p>
    <w:p>
      <w:pPr>
        <w:pStyle w:val="normal11"/>
        <w:keepNext w:val="true"/>
        <w:spacing w:lineRule="auto" w:line="480" w:before="0" w:after="120"/>
        <w:ind w:hanging="0"/>
        <w:jc w:val="both"/>
        <w:rPr/>
      </w:pPr>
      <w:r>
        <w:rPr>
          <w:i/>
          <w:iCs/>
          <w:sz w:val="22"/>
          <w:szCs w:val="22"/>
        </w:rPr>
        <w:t>Matriz de Comportamiento por Ancho de Ventana</w:t>
      </w:r>
    </w:p>
    <w:tbl>
      <w:tblPr>
        <w:tblStyle w:val="Table1"/>
        <w:tblW w:w="9360" w:type="dxa"/>
        <w:jc w:val="center"/>
        <w:tblInd w:w="0" w:type="dxa"/>
        <w:tblLayout w:type="fixed"/>
        <w:tblCellMar>
          <w:top w:w="0" w:type="dxa"/>
          <w:start w:w="80" w:type="dxa"/>
          <w:bottom w:w="0" w:type="dxa"/>
          <w:end w:w="80" w:type="dxa"/>
        </w:tblCellMar>
        <w:tblLook w:val="0400"/>
      </w:tblPr>
      <w:tblGrid>
        <w:gridCol w:w="1897"/>
        <w:gridCol w:w="1642"/>
        <w:gridCol w:w="1646"/>
        <w:gridCol w:w="1644"/>
        <w:gridCol w:w="2531"/>
      </w:tblGrid>
      <w:tr>
        <w:trPr>
          <w:tblHeader w:val="true"/>
          <w:cantSplit/>
        </w:trPr>
        <w:tc>
          <w:tcPr>
            <w:tcW w:w="1897"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Componente / pantalla</w:t>
            </w:r>
          </w:p>
        </w:tc>
        <w:tc>
          <w:tcPr>
            <w:tcW w:w="1642"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Compacto</w:t>
            </w:r>
          </w:p>
        </w:tc>
        <w:tc>
          <w:tcPr>
            <w:tcW w:w="1646"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Estándar</w:t>
            </w:r>
          </w:p>
        </w:tc>
        <w:tc>
          <w:tcPr>
            <w:tcW w:w="1644"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Amplio</w:t>
            </w:r>
          </w:p>
        </w:tc>
        <w:tc>
          <w:tcPr>
            <w:tcW w:w="2531"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Regla</w:t>
            </w:r>
          </w:p>
        </w:tc>
      </w:tr>
      <w:tr>
        <w:trPr>
          <w:cantSplit/>
        </w:trPr>
        <w:tc>
          <w:tcPr>
            <w:tcW w:w="1897" w:type="dxa"/>
            <w:tcBorders>
              <w:bottom w:val="single" w:sz="2" w:space="0" w:color="BFBFBF"/>
            </w:tcBorders>
          </w:tcPr>
          <w:p>
            <w:pPr>
              <w:pStyle w:val="normal11"/>
              <w:keepNext w:val="true"/>
              <w:keepLines/>
              <w:spacing w:lineRule="auto" w:line="264" w:before="40" w:after="40"/>
              <w:ind w:hanging="0"/>
              <w:jc w:val="start"/>
              <w:rPr/>
            </w:pPr>
            <w:r>
              <w:rPr>
                <w:sz w:val="19"/>
                <w:szCs w:val="19"/>
              </w:rPr>
              <w:t>Navegación (CMP-UI-006)</w:t>
            </w:r>
          </w:p>
        </w:tc>
        <w:tc>
          <w:tcPr>
            <w:tcW w:w="1642" w:type="dxa"/>
            <w:tcBorders>
              <w:bottom w:val="single" w:sz="2" w:space="0" w:color="BFBFBF"/>
            </w:tcBorders>
          </w:tcPr>
          <w:p>
            <w:pPr>
              <w:pStyle w:val="normal11"/>
              <w:keepNext w:val="true"/>
              <w:keepLines/>
              <w:spacing w:lineRule="auto" w:line="264" w:before="40" w:after="40"/>
              <w:ind w:hanging="0"/>
              <w:jc w:val="start"/>
              <w:rPr/>
            </w:pPr>
            <w:r>
              <w:rPr>
                <w:sz w:val="19"/>
                <w:szCs w:val="19"/>
              </w:rPr>
              <w:t>Colapsada a iconos</w:t>
            </w:r>
          </w:p>
        </w:tc>
        <w:tc>
          <w:tcPr>
            <w:tcW w:w="1646" w:type="dxa"/>
            <w:tcBorders>
              <w:bottom w:val="single" w:sz="2" w:space="0" w:color="BFBFBF"/>
            </w:tcBorders>
          </w:tcPr>
          <w:p>
            <w:pPr>
              <w:pStyle w:val="normal11"/>
              <w:keepNext w:val="true"/>
              <w:keepLines/>
              <w:spacing w:lineRule="auto" w:line="264" w:before="40" w:after="40"/>
              <w:ind w:hanging="0"/>
              <w:jc w:val="start"/>
              <w:rPr/>
            </w:pPr>
            <w:r>
              <w:rPr>
                <w:sz w:val="19"/>
                <w:szCs w:val="19"/>
              </w:rPr>
              <w:t>Expandida</w:t>
            </w:r>
          </w:p>
        </w:tc>
        <w:tc>
          <w:tcPr>
            <w:tcW w:w="1644" w:type="dxa"/>
            <w:tcBorders>
              <w:bottom w:val="single" w:sz="2" w:space="0" w:color="BFBFBF"/>
            </w:tcBorders>
          </w:tcPr>
          <w:p>
            <w:pPr>
              <w:pStyle w:val="normal11"/>
              <w:keepNext w:val="true"/>
              <w:keepLines/>
              <w:spacing w:lineRule="auto" w:line="264" w:before="40" w:after="40"/>
              <w:ind w:hanging="0"/>
              <w:jc w:val="start"/>
              <w:rPr/>
            </w:pPr>
            <w:r>
              <w:rPr>
                <w:sz w:val="19"/>
                <w:szCs w:val="19"/>
              </w:rPr>
              <w:t>Expandida</w:t>
            </w:r>
          </w:p>
        </w:tc>
        <w:tc>
          <w:tcPr>
            <w:tcW w:w="2531" w:type="dxa"/>
            <w:tcBorders>
              <w:bottom w:val="single" w:sz="2" w:space="0" w:color="BFBFBF"/>
            </w:tcBorders>
          </w:tcPr>
          <w:p>
            <w:pPr>
              <w:pStyle w:val="normal11"/>
              <w:keepNext w:val="true"/>
              <w:keepLines/>
              <w:spacing w:lineRule="auto" w:line="264" w:before="40" w:after="40"/>
              <w:ind w:hanging="0"/>
              <w:jc w:val="start"/>
              <w:rPr/>
            </w:pPr>
            <w:r>
              <w:rPr>
                <w:sz w:val="19"/>
                <w:szCs w:val="19"/>
              </w:rPr>
              <w:t>El usuario puede fijar el estado; se recuerda por equipo.</w:t>
            </w:r>
          </w:p>
        </w:tc>
      </w:tr>
      <w:tr>
        <w:trPr>
          <w:cantSplit/>
        </w:trPr>
        <w:tc>
          <w:tcPr>
            <w:tcW w:w="1897" w:type="dxa"/>
            <w:tcBorders>
              <w:bottom w:val="single" w:sz="2" w:space="0" w:color="BFBFBF"/>
            </w:tcBorders>
          </w:tcPr>
          <w:p>
            <w:pPr>
              <w:pStyle w:val="normal11"/>
              <w:keepNext w:val="true"/>
              <w:keepLines/>
              <w:spacing w:lineRule="auto" w:line="264" w:before="40" w:after="40"/>
              <w:ind w:hanging="0"/>
              <w:jc w:val="start"/>
              <w:rPr/>
            </w:pPr>
            <w:r>
              <w:rPr>
                <w:sz w:val="19"/>
                <w:szCs w:val="19"/>
              </w:rPr>
              <w:t>Tabla de datos (CMP-UI-004)</w:t>
            </w:r>
          </w:p>
        </w:tc>
        <w:tc>
          <w:tcPr>
            <w:tcW w:w="1642" w:type="dxa"/>
            <w:tcBorders>
              <w:bottom w:val="single" w:sz="2" w:space="0" w:color="BFBFBF"/>
            </w:tcBorders>
          </w:tcPr>
          <w:p>
            <w:pPr>
              <w:pStyle w:val="normal11"/>
              <w:keepNext w:val="true"/>
              <w:keepLines/>
              <w:spacing w:lineRule="auto" w:line="264" w:before="40" w:after="40"/>
              <w:ind w:hanging="0"/>
              <w:jc w:val="start"/>
              <w:rPr/>
            </w:pPr>
            <w:r>
              <w:rPr>
                <w:sz w:val="19"/>
                <w:szCs w:val="19"/>
              </w:rPr>
              <w:t>Columnas prioritarias; resto en detalle</w:t>
            </w:r>
          </w:p>
        </w:tc>
        <w:tc>
          <w:tcPr>
            <w:tcW w:w="1646" w:type="dxa"/>
            <w:tcBorders>
              <w:bottom w:val="single" w:sz="2" w:space="0" w:color="BFBFBF"/>
            </w:tcBorders>
          </w:tcPr>
          <w:p>
            <w:pPr>
              <w:pStyle w:val="normal11"/>
              <w:keepNext w:val="true"/>
              <w:keepLines/>
              <w:spacing w:lineRule="auto" w:line="264" w:before="40" w:after="40"/>
              <w:ind w:hanging="0"/>
              <w:jc w:val="start"/>
              <w:rPr/>
            </w:pPr>
            <w:r>
              <w:rPr>
                <w:sz w:val="19"/>
                <w:szCs w:val="19"/>
              </w:rPr>
              <w:t>Todas las columnas prioritarias</w:t>
            </w:r>
          </w:p>
        </w:tc>
        <w:tc>
          <w:tcPr>
            <w:tcW w:w="1644" w:type="dxa"/>
            <w:tcBorders>
              <w:bottom w:val="single" w:sz="2" w:space="0" w:color="BFBFBF"/>
            </w:tcBorders>
          </w:tcPr>
          <w:p>
            <w:pPr>
              <w:pStyle w:val="normal11"/>
              <w:keepNext w:val="true"/>
              <w:keepLines/>
              <w:spacing w:lineRule="auto" w:line="264" w:before="40" w:after="40"/>
              <w:ind w:hanging="0"/>
              <w:jc w:val="start"/>
              <w:rPr/>
            </w:pPr>
            <w:r>
              <w:rPr>
                <w:sz w:val="19"/>
                <w:szCs w:val="19"/>
              </w:rPr>
              <w:t>Todas + panel de detalle</w:t>
            </w:r>
          </w:p>
        </w:tc>
        <w:tc>
          <w:tcPr>
            <w:tcW w:w="2531" w:type="dxa"/>
            <w:tcBorders>
              <w:bottom w:val="single" w:sz="2" w:space="0" w:color="BFBFBF"/>
            </w:tcBorders>
          </w:tcPr>
          <w:p>
            <w:pPr>
              <w:pStyle w:val="normal11"/>
              <w:keepNext w:val="true"/>
              <w:keepLines/>
              <w:spacing w:lineRule="auto" w:line="264" w:before="40" w:after="40"/>
              <w:ind w:hanging="0"/>
              <w:jc w:val="start"/>
              <w:rPr/>
            </w:pPr>
            <w:r>
              <w:rPr>
                <w:sz w:val="19"/>
                <w:szCs w:val="19"/>
              </w:rPr>
              <w:t>Nunca se ocultan placa, estado ni acciones.</w:t>
            </w:r>
          </w:p>
        </w:tc>
      </w:tr>
      <w:tr>
        <w:trPr>
          <w:cantSplit/>
        </w:trPr>
        <w:tc>
          <w:tcPr>
            <w:tcW w:w="1897" w:type="dxa"/>
            <w:tcBorders>
              <w:bottom w:val="single" w:sz="2" w:space="0" w:color="BFBFBF"/>
            </w:tcBorders>
          </w:tcPr>
          <w:p>
            <w:pPr>
              <w:pStyle w:val="normal11"/>
              <w:keepLines/>
              <w:spacing w:lineRule="auto" w:line="264" w:before="40" w:after="40"/>
              <w:ind w:hanging="0"/>
              <w:jc w:val="start"/>
              <w:rPr/>
            </w:pPr>
            <w:r>
              <w:rPr>
                <w:sz w:val="19"/>
                <w:szCs w:val="19"/>
              </w:rPr>
              <w:t>Formulario</w:t>
            </w:r>
          </w:p>
        </w:tc>
        <w:tc>
          <w:tcPr>
            <w:tcW w:w="1642" w:type="dxa"/>
            <w:tcBorders>
              <w:bottom w:val="single" w:sz="2" w:space="0" w:color="BFBFBF"/>
            </w:tcBorders>
          </w:tcPr>
          <w:p>
            <w:pPr>
              <w:pStyle w:val="normal11"/>
              <w:keepLines/>
              <w:spacing w:lineRule="auto" w:line="264" w:before="40" w:after="40"/>
              <w:ind w:hanging="0"/>
              <w:jc w:val="start"/>
              <w:rPr/>
            </w:pPr>
            <w:r>
              <w:rPr>
                <w:sz w:val="19"/>
                <w:szCs w:val="19"/>
              </w:rPr>
              <w:t>Una columna</w:t>
            </w:r>
          </w:p>
        </w:tc>
        <w:tc>
          <w:tcPr>
            <w:tcW w:w="1646" w:type="dxa"/>
            <w:tcBorders>
              <w:bottom w:val="single" w:sz="2" w:space="0" w:color="BFBFBF"/>
            </w:tcBorders>
          </w:tcPr>
          <w:p>
            <w:pPr>
              <w:pStyle w:val="normal11"/>
              <w:keepLines/>
              <w:spacing w:lineRule="auto" w:line="264" w:before="40" w:after="40"/>
              <w:ind w:hanging="0"/>
              <w:jc w:val="start"/>
              <w:rPr/>
            </w:pPr>
            <w:r>
              <w:rPr>
                <w:sz w:val="19"/>
                <w:szCs w:val="19"/>
              </w:rPr>
              <w:t>Dos columnas si hay más de 6 campos</w:t>
            </w:r>
          </w:p>
        </w:tc>
        <w:tc>
          <w:tcPr>
            <w:tcW w:w="1644" w:type="dxa"/>
            <w:tcBorders>
              <w:bottom w:val="single" w:sz="2" w:space="0" w:color="BFBFBF"/>
            </w:tcBorders>
          </w:tcPr>
          <w:p>
            <w:pPr>
              <w:pStyle w:val="normal11"/>
              <w:keepLines/>
              <w:spacing w:lineRule="auto" w:line="264" w:before="40" w:after="40"/>
              <w:ind w:hanging="0"/>
              <w:jc w:val="start"/>
              <w:rPr/>
            </w:pPr>
            <w:r>
              <w:rPr>
                <w:sz w:val="19"/>
                <w:szCs w:val="19"/>
              </w:rPr>
              <w:t>Dos columnas</w:t>
            </w:r>
          </w:p>
        </w:tc>
        <w:tc>
          <w:tcPr>
            <w:tcW w:w="2531" w:type="dxa"/>
            <w:tcBorders>
              <w:bottom w:val="single" w:sz="2" w:space="0" w:color="BFBFBF"/>
            </w:tcBorders>
          </w:tcPr>
          <w:p>
            <w:pPr>
              <w:pStyle w:val="normal11"/>
              <w:keepLines/>
              <w:spacing w:lineRule="auto" w:line="264" w:before="40" w:after="40"/>
              <w:ind w:hanging="0"/>
              <w:jc w:val="start"/>
              <w:rPr/>
            </w:pPr>
            <w:r>
              <w:rPr>
                <w:sz w:val="19"/>
                <w:szCs w:val="19"/>
              </w:rPr>
              <w:t>Ancho máximo del campo de texto: 720 DIP.</w:t>
            </w:r>
          </w:p>
        </w:tc>
      </w:tr>
      <w:tr>
        <w:trPr>
          <w:cantSplit/>
        </w:trPr>
        <w:tc>
          <w:tcPr>
            <w:tcW w:w="1897" w:type="dxa"/>
            <w:tcBorders>
              <w:bottom w:val="single" w:sz="2" w:space="0" w:color="BFBFBF"/>
            </w:tcBorders>
          </w:tcPr>
          <w:p>
            <w:pPr>
              <w:pStyle w:val="normal11"/>
              <w:keepLines/>
              <w:spacing w:lineRule="auto" w:line="264" w:before="40" w:after="40"/>
              <w:ind w:hanging="0"/>
              <w:jc w:val="start"/>
              <w:rPr/>
            </w:pPr>
            <w:r>
              <w:rPr>
                <w:sz w:val="19"/>
                <w:szCs w:val="19"/>
              </w:rPr>
              <w:t>Modal / panel</w:t>
            </w:r>
          </w:p>
        </w:tc>
        <w:tc>
          <w:tcPr>
            <w:tcW w:w="1642" w:type="dxa"/>
            <w:tcBorders>
              <w:bottom w:val="single" w:sz="2" w:space="0" w:color="BFBFBF"/>
            </w:tcBorders>
          </w:tcPr>
          <w:p>
            <w:pPr>
              <w:pStyle w:val="normal11"/>
              <w:keepLines/>
              <w:spacing w:lineRule="auto" w:line="264" w:before="40" w:after="40"/>
              <w:ind w:hanging="0"/>
              <w:jc w:val="start"/>
              <w:rPr/>
            </w:pPr>
            <w:r>
              <w:rPr>
                <w:sz w:val="19"/>
                <w:szCs w:val="19"/>
              </w:rPr>
              <w:t>Modal centrado (máx. 90 % del ancho)</w:t>
            </w:r>
          </w:p>
        </w:tc>
        <w:tc>
          <w:tcPr>
            <w:tcW w:w="1646" w:type="dxa"/>
            <w:tcBorders>
              <w:bottom w:val="single" w:sz="2" w:space="0" w:color="BFBFBF"/>
            </w:tcBorders>
          </w:tcPr>
          <w:p>
            <w:pPr>
              <w:pStyle w:val="normal11"/>
              <w:keepLines/>
              <w:spacing w:lineRule="auto" w:line="264" w:before="40" w:after="40"/>
              <w:ind w:hanging="0"/>
              <w:jc w:val="start"/>
              <w:rPr/>
            </w:pPr>
            <w:r>
              <w:rPr>
                <w:sz w:val="19"/>
                <w:szCs w:val="19"/>
              </w:rPr>
              <w:t>Panel lateral de 480 DIP</w:t>
            </w:r>
          </w:p>
        </w:tc>
        <w:tc>
          <w:tcPr>
            <w:tcW w:w="1644" w:type="dxa"/>
            <w:tcBorders>
              <w:bottom w:val="single" w:sz="2" w:space="0" w:color="BFBFBF"/>
            </w:tcBorders>
          </w:tcPr>
          <w:p>
            <w:pPr>
              <w:pStyle w:val="normal11"/>
              <w:keepLines/>
              <w:spacing w:lineRule="auto" w:line="264" w:before="40" w:after="40"/>
              <w:ind w:hanging="0"/>
              <w:jc w:val="start"/>
              <w:rPr/>
            </w:pPr>
            <w:r>
              <w:rPr>
                <w:sz w:val="19"/>
                <w:szCs w:val="19"/>
              </w:rPr>
              <w:t>Panel lateral de 560 DIP</w:t>
            </w:r>
          </w:p>
        </w:tc>
        <w:tc>
          <w:tcPr>
            <w:tcW w:w="2531" w:type="dxa"/>
            <w:tcBorders>
              <w:bottom w:val="single" w:sz="2" w:space="0" w:color="BFBFBF"/>
            </w:tcBorders>
          </w:tcPr>
          <w:p>
            <w:pPr>
              <w:pStyle w:val="normal11"/>
              <w:keepLines/>
              <w:spacing w:lineRule="auto" w:line="264" w:before="40" w:after="40"/>
              <w:ind w:hanging="0"/>
              <w:jc w:val="start"/>
              <w:rPr/>
            </w:pPr>
            <w:r>
              <w:rPr>
                <w:sz w:val="19"/>
                <w:szCs w:val="19"/>
              </w:rPr>
              <w:t>El foco queda atrapado dentro del modal.</w:t>
            </w:r>
          </w:p>
        </w:tc>
      </w:tr>
      <w:tr>
        <w:trPr>
          <w:cantSplit/>
        </w:trPr>
        <w:tc>
          <w:tcPr>
            <w:tcW w:w="1897" w:type="dxa"/>
            <w:tcBorders>
              <w:bottom w:val="single" w:sz="12" w:space="0" w:color="000000"/>
            </w:tcBorders>
          </w:tcPr>
          <w:p>
            <w:pPr>
              <w:pStyle w:val="normal11"/>
              <w:keepLines/>
              <w:spacing w:lineRule="auto" w:line="264" w:before="40" w:after="40"/>
              <w:ind w:hanging="0"/>
              <w:jc w:val="start"/>
              <w:rPr/>
            </w:pPr>
            <w:r>
              <w:rPr>
                <w:sz w:val="19"/>
                <w:szCs w:val="19"/>
              </w:rPr>
              <w:t xml:space="preserve">Dashboard (UI-003) y tablero (UI-021)</w:t>
            </w:r>
          </w:p>
        </w:tc>
        <w:tc>
          <w:tcPr>
            <w:tcW w:w="1642" w:type="dxa"/>
            <w:tcBorders>
              <w:bottom w:val="single" w:sz="12" w:space="0" w:color="000000"/>
            </w:tcBorders>
          </w:tcPr>
          <w:p>
            <w:pPr>
              <w:pStyle w:val="normal11"/>
              <w:keepLines/>
              <w:spacing w:lineRule="auto" w:line="264" w:before="40" w:after="40"/>
              <w:ind w:hanging="0"/>
              <w:jc w:val="start"/>
              <w:rPr/>
            </w:pPr>
            <w:r>
              <w:rPr>
                <w:sz w:val="19"/>
                <w:szCs w:val="19"/>
              </w:rPr>
              <w:t xml:space="preserve">Indicadores en 2 columnas; paneles apilados</w:t>
            </w:r>
          </w:p>
        </w:tc>
        <w:tc>
          <w:tcPr>
            <w:tcW w:w="1646" w:type="dxa"/>
            <w:tcBorders>
              <w:bottom w:val="single" w:sz="12" w:space="0" w:color="000000"/>
            </w:tcBorders>
          </w:tcPr>
          <w:p>
            <w:pPr>
              <w:pStyle w:val="normal11"/>
              <w:keepLines/>
              <w:spacing w:lineRule="auto" w:line="264" w:before="40" w:after="40"/>
              <w:ind w:hanging="0"/>
              <w:jc w:val="start"/>
              <w:rPr/>
            </w:pPr>
            <w:r>
              <w:rPr>
                <w:sz w:val="19"/>
                <w:szCs w:val="19"/>
              </w:rPr>
              <w:t xml:space="preserve">4 indicadores en fila; paneles en 2 columnas (2/3 y 1/3)</w:t>
            </w:r>
          </w:p>
        </w:tc>
        <w:tc>
          <w:tcPr>
            <w:tcW w:w="1644" w:type="dxa"/>
            <w:tcBorders>
              <w:bottom w:val="single" w:sz="12" w:space="0" w:color="000000"/>
            </w:tcBorders>
          </w:tcPr>
          <w:p>
            <w:pPr>
              <w:pStyle w:val="normal11"/>
              <w:keepLines/>
              <w:spacing w:lineRule="auto" w:line="264" w:before="40" w:after="40"/>
              <w:ind w:hanging="0"/>
              <w:jc w:val="start"/>
              <w:rPr/>
            </w:pPr>
            <w:r>
              <w:rPr>
                <w:sz w:val="19"/>
                <w:szCs w:val="19"/>
              </w:rPr>
              <w:t xml:space="preserve">Ídem, con paneles más anchos</w:t>
            </w:r>
          </w:p>
        </w:tc>
        <w:tc>
          <w:tcPr>
            <w:tcW w:w="2531" w:type="dxa"/>
            <w:tcBorders>
              <w:bottom w:val="single" w:sz="12" w:space="0" w:color="000000"/>
            </w:tcBorders>
          </w:tcPr>
          <w:p>
            <w:pPr>
              <w:pStyle w:val="normal11"/>
              <w:keepLines/>
              <w:spacing w:lineRule="auto" w:line="264" w:before="40" w:after="40"/>
              <w:ind w:hanging="0"/>
              <w:jc w:val="start"/>
              <w:rPr/>
            </w:pPr>
            <w:r>
              <w:rPr>
                <w:sz w:val="19"/>
                <w:szCs w:val="19"/>
              </w:rPr>
              <w:t xml:space="preserve">Gráficos con tabla alternativa de datos.</w:t>
            </w:r>
          </w:p>
        </w:tc>
      </w:tr>
    </w:tbl>
    <w:p>
      <w:pPr>
        <w:pStyle w:val="normal11"/>
        <w:spacing w:lineRule="auto" w:line="480" w:before="80" w:after="240"/>
        <w:ind w:hanging="0"/>
        <w:jc w:val="both"/>
        <w:rPr/>
      </w:pPr>
      <w:r>
        <w:rPr>
          <w:i/>
          <w:iCs/>
          <w:sz w:val="19"/>
          <w:szCs w:val="19"/>
        </w:rPr>
        <w:t xml:space="preserve">Nota. </w:t>
      </w:r>
      <w:r>
        <w:rPr>
          <w:sz w:val="19"/>
          <w:szCs w:val="19"/>
        </w:rPr>
        <w:t>Los cambios se implementan con triggers de tamaño en XAML y Grid con columnas proporcionales.</w:t>
      </w:r>
    </w:p>
    <w:p>
      <w:pPr>
        <w:pStyle w:val="normal11"/>
        <w:keepNext w:val="true"/>
        <w:numPr>
          <w:ilvl w:val="0"/>
          <w:numId w:val="0"/>
        </w:numPr>
        <w:spacing w:lineRule="auto" w:line="480" w:before="280" w:after="120"/>
        <w:ind w:hanging="0" w:start="0"/>
        <w:jc w:val="both"/>
        <w:outlineLvl w:val="1"/>
        <w:rPr/>
      </w:pPr>
      <w:r>
        <w:rPr>
          <w:b/>
          <w:bCs/>
          <w:sz w:val="24"/>
          <w:szCs w:val="24"/>
        </w:rPr>
        <w:t>10.3 Compatibilidad</w:t>
      </w:r>
    </w:p>
    <w:p>
      <w:pPr>
        <w:pStyle w:val="normal11"/>
        <w:keepNext w:val="true"/>
        <w:spacing w:lineRule="auto" w:line="480" w:before="240" w:after="0"/>
        <w:ind w:hanging="0"/>
        <w:jc w:val="both"/>
        <w:rPr/>
      </w:pPr>
      <w:r>
        <w:rPr>
          <w:b/>
          <w:bCs/>
          <w:sz w:val="22"/>
          <w:szCs w:val="22"/>
        </w:rPr>
        <w:t>Tabla 34</w:t>
      </w:r>
    </w:p>
    <w:p>
      <w:pPr>
        <w:pStyle w:val="normal11"/>
        <w:keepNext w:val="true"/>
        <w:spacing w:lineRule="auto" w:line="480" w:before="0" w:after="120"/>
        <w:ind w:hanging="0"/>
        <w:jc w:val="both"/>
        <w:rPr/>
      </w:pPr>
      <w:r>
        <w:rPr>
          <w:i/>
          <w:iCs/>
          <w:sz w:val="22"/>
          <w:szCs w:val="22"/>
        </w:rPr>
        <w:t>Matriz de Compatibilidad de la Aplicación de Escritorio</w:t>
      </w:r>
    </w:p>
    <w:tbl>
      <w:tblPr>
        <w:tblStyle w:val="Table1"/>
        <w:tblW w:w="9360" w:type="dxa"/>
        <w:jc w:val="center"/>
        <w:tblInd w:w="0" w:type="dxa"/>
        <w:tblLayout w:type="fixed"/>
        <w:tblCellMar>
          <w:top w:w="0" w:type="dxa"/>
          <w:start w:w="80" w:type="dxa"/>
          <w:bottom w:w="0" w:type="dxa"/>
          <w:end w:w="80" w:type="dxa"/>
        </w:tblCellMar>
        <w:tblLook w:val="0400"/>
      </w:tblPr>
      <w:tblGrid>
        <w:gridCol w:w="1985"/>
        <w:gridCol w:w="1843"/>
        <w:gridCol w:w="992"/>
        <w:gridCol w:w="2976"/>
        <w:gridCol w:w="1564"/>
      </w:tblGrid>
      <w:tr>
        <w:trPr>
          <w:tblHeader w:val="true"/>
          <w:cantSplit/>
        </w:trPr>
        <w:tc>
          <w:tcPr>
            <w:tcW w:w="1985"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Plataforma</w:t>
            </w:r>
          </w:p>
        </w:tc>
        <w:tc>
          <w:tcPr>
            <w:tcW w:w="1843"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Versión objetivo</w:t>
            </w:r>
          </w:p>
        </w:tc>
        <w:tc>
          <w:tcPr>
            <w:tcW w:w="992"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Prioridad</w:t>
            </w:r>
          </w:p>
        </w:tc>
        <w:tc>
          <w:tcPr>
            <w:tcW w:w="2976"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Método de prueba</w:t>
            </w:r>
          </w:p>
        </w:tc>
        <w:tc>
          <w:tcPr>
            <w:tcW w:w="1564"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Resultado</w:t>
            </w:r>
          </w:p>
        </w:tc>
      </w:tr>
      <w:tr>
        <w:trPr>
          <w:cantSplit/>
        </w:trPr>
        <w:tc>
          <w:tcPr>
            <w:tcW w:w="1985" w:type="dxa"/>
            <w:tcBorders>
              <w:bottom w:val="single" w:sz="2" w:space="0" w:color="BFBFBF"/>
            </w:tcBorders>
          </w:tcPr>
          <w:p>
            <w:pPr>
              <w:pStyle w:val="normal11"/>
              <w:keepNext w:val="true"/>
              <w:keepLines/>
              <w:spacing w:lineRule="auto" w:line="264" w:before="40" w:after="40"/>
              <w:ind w:hanging="0"/>
              <w:jc w:val="start"/>
              <w:rPr/>
            </w:pPr>
            <w:r>
              <w:rPr>
                <w:sz w:val="19"/>
                <w:szCs w:val="19"/>
              </w:rPr>
              <w:t>Windows 11</w:t>
            </w:r>
          </w:p>
        </w:tc>
        <w:tc>
          <w:tcPr>
            <w:tcW w:w="1843" w:type="dxa"/>
            <w:tcBorders>
              <w:bottom w:val="single" w:sz="2" w:space="0" w:color="BFBFBF"/>
            </w:tcBorders>
          </w:tcPr>
          <w:p>
            <w:pPr>
              <w:pStyle w:val="normal11"/>
              <w:keepNext w:val="true"/>
              <w:keepLines/>
              <w:spacing w:lineRule="auto" w:line="264" w:before="40" w:after="40"/>
              <w:ind w:hanging="0"/>
              <w:jc w:val="start"/>
              <w:rPr/>
            </w:pPr>
            <w:r>
              <w:rPr>
                <w:sz w:val="19"/>
                <w:szCs w:val="19"/>
              </w:rPr>
              <w:t>64 bits</w:t>
            </w:r>
          </w:p>
        </w:tc>
        <w:tc>
          <w:tcPr>
            <w:tcW w:w="992" w:type="dxa"/>
            <w:tcBorders>
              <w:bottom w:val="single" w:sz="2" w:space="0" w:color="BFBFBF"/>
            </w:tcBorders>
          </w:tcPr>
          <w:p>
            <w:pPr>
              <w:pStyle w:val="normal11"/>
              <w:keepNext w:val="true"/>
              <w:keepLines/>
              <w:spacing w:lineRule="auto" w:line="264" w:before="40" w:after="40"/>
              <w:ind w:hanging="0"/>
              <w:jc w:val="start"/>
              <w:rPr/>
            </w:pPr>
            <w:r>
              <w:rPr>
                <w:sz w:val="19"/>
                <w:szCs w:val="19"/>
              </w:rPr>
              <w:t>Alta</w:t>
            </w:r>
          </w:p>
        </w:tc>
        <w:tc>
          <w:tcPr>
            <w:tcW w:w="2976" w:type="dxa"/>
            <w:tcBorders>
              <w:bottom w:val="single" w:sz="2" w:space="0" w:color="BFBFBF"/>
            </w:tcBorders>
          </w:tcPr>
          <w:p>
            <w:pPr>
              <w:pStyle w:val="normal11"/>
              <w:keepNext w:val="true"/>
              <w:keepLines/>
              <w:spacing w:lineRule="auto" w:line="264" w:before="40" w:after="40"/>
              <w:ind w:hanging="0"/>
              <w:jc w:val="start"/>
              <w:rPr/>
            </w:pPr>
            <w:r>
              <w:rPr>
                <w:sz w:val="19"/>
                <w:szCs w:val="19"/>
              </w:rPr>
              <w:t>Manual en equipo limpio con instalador autocontenido (RNF-011)</w:t>
            </w:r>
          </w:p>
        </w:tc>
        <w:tc>
          <w:tcPr>
            <w:tcW w:w="1564" w:type="dxa"/>
            <w:tcBorders>
              <w:bottom w:val="single" w:sz="2" w:space="0" w:color="BFBFBF"/>
            </w:tcBorders>
          </w:tcPr>
          <w:p>
            <w:pPr>
              <w:pStyle w:val="normal11"/>
              <w:keepNext w:val="true"/>
              <w:keepLines/>
              <w:spacing w:lineRule="auto" w:line="264" w:before="40" w:after="40"/>
              <w:ind w:hanging="0"/>
              <w:jc w:val="start"/>
              <w:rPr/>
            </w:pPr>
            <w:r>
              <w:rPr>
                <w:sz w:val="19"/>
                <w:szCs w:val="19"/>
              </w:rPr>
              <w:t>Pendiente (Sprint 6)</w:t>
            </w:r>
          </w:p>
        </w:tc>
      </w:tr>
      <w:tr>
        <w:trPr>
          <w:cantSplit/>
        </w:trPr>
        <w:tc>
          <w:tcPr>
            <w:tcW w:w="1985" w:type="dxa"/>
            <w:tcBorders>
              <w:bottom w:val="single" w:sz="2" w:space="0" w:color="BFBFBF"/>
            </w:tcBorders>
          </w:tcPr>
          <w:p>
            <w:pPr>
              <w:pStyle w:val="normal11"/>
              <w:keepNext w:val="true"/>
              <w:keepLines/>
              <w:spacing w:lineRule="auto" w:line="264" w:before="40" w:after="40"/>
              <w:ind w:hanging="0"/>
              <w:jc w:val="start"/>
              <w:rPr/>
            </w:pPr>
            <w:r>
              <w:rPr>
                <w:sz w:val="19"/>
                <w:szCs w:val="19"/>
              </w:rPr>
              <w:t>Windows 10</w:t>
            </w:r>
          </w:p>
        </w:tc>
        <w:tc>
          <w:tcPr>
            <w:tcW w:w="1843" w:type="dxa"/>
            <w:tcBorders>
              <w:bottom w:val="single" w:sz="2" w:space="0" w:color="BFBFBF"/>
            </w:tcBorders>
          </w:tcPr>
          <w:p>
            <w:pPr>
              <w:pStyle w:val="normal11"/>
              <w:keepNext w:val="true"/>
              <w:keepLines/>
              <w:spacing w:lineRule="auto" w:line="264" w:before="40" w:after="40"/>
              <w:ind w:hanging="0"/>
              <w:jc w:val="start"/>
              <w:rPr/>
            </w:pPr>
            <w:r>
              <w:rPr>
                <w:sz w:val="19"/>
                <w:szCs w:val="19"/>
              </w:rPr>
              <w:t>64 bits (22H2)</w:t>
            </w:r>
          </w:p>
        </w:tc>
        <w:tc>
          <w:tcPr>
            <w:tcW w:w="992" w:type="dxa"/>
            <w:tcBorders>
              <w:bottom w:val="single" w:sz="2" w:space="0" w:color="BFBFBF"/>
            </w:tcBorders>
          </w:tcPr>
          <w:p>
            <w:pPr>
              <w:pStyle w:val="normal11"/>
              <w:keepNext w:val="true"/>
              <w:keepLines/>
              <w:spacing w:lineRule="auto" w:line="264" w:before="40" w:after="40"/>
              <w:ind w:hanging="0"/>
              <w:jc w:val="start"/>
              <w:rPr/>
            </w:pPr>
            <w:r>
              <w:rPr>
                <w:sz w:val="19"/>
                <w:szCs w:val="19"/>
              </w:rPr>
              <w:t>Alta</w:t>
            </w:r>
          </w:p>
        </w:tc>
        <w:tc>
          <w:tcPr>
            <w:tcW w:w="2976" w:type="dxa"/>
            <w:tcBorders>
              <w:bottom w:val="single" w:sz="2" w:space="0" w:color="BFBFBF"/>
            </w:tcBorders>
          </w:tcPr>
          <w:p>
            <w:pPr>
              <w:pStyle w:val="normal11"/>
              <w:keepNext w:val="true"/>
              <w:keepLines/>
              <w:spacing w:lineRule="auto" w:line="264" w:before="40" w:after="40"/>
              <w:ind w:hanging="0"/>
              <w:jc w:val="start"/>
              <w:rPr/>
            </w:pPr>
            <w:r>
              <w:rPr>
                <w:sz w:val="19"/>
                <w:szCs w:val="19"/>
              </w:rPr>
              <w:t>Manual en equipo limpio (RNF-011)</w:t>
            </w:r>
          </w:p>
        </w:tc>
        <w:tc>
          <w:tcPr>
            <w:tcW w:w="1564" w:type="dxa"/>
            <w:tcBorders>
              <w:bottom w:val="single" w:sz="2" w:space="0" w:color="BFBFBF"/>
            </w:tcBorders>
          </w:tcPr>
          <w:p>
            <w:pPr>
              <w:pStyle w:val="normal11"/>
              <w:keepNext w:val="true"/>
              <w:keepLines/>
              <w:spacing w:lineRule="auto" w:line="264" w:before="40" w:after="40"/>
              <w:ind w:hanging="0"/>
              <w:jc w:val="start"/>
              <w:rPr/>
            </w:pPr>
            <w:r>
              <w:rPr>
                <w:sz w:val="19"/>
                <w:szCs w:val="19"/>
              </w:rPr>
              <w:t>Pendiente (Sprint 6)</w:t>
            </w:r>
          </w:p>
        </w:tc>
      </w:tr>
      <w:tr>
        <w:trPr>
          <w:cantSplit/>
        </w:trPr>
        <w:tc>
          <w:tcPr>
            <w:tcW w:w="1985" w:type="dxa"/>
            <w:tcBorders>
              <w:bottom w:val="single" w:sz="2" w:space="0" w:color="BFBFBF"/>
            </w:tcBorders>
          </w:tcPr>
          <w:p>
            <w:pPr>
              <w:pStyle w:val="normal11"/>
              <w:keepLines/>
              <w:spacing w:lineRule="auto" w:line="264" w:before="40" w:after="40"/>
              <w:ind w:hanging="0"/>
              <w:jc w:val="start"/>
              <w:rPr/>
            </w:pPr>
            <w:r>
              <w:rPr>
                <w:sz w:val="19"/>
                <w:szCs w:val="19"/>
              </w:rPr>
              <w:t>Escalado de pantalla</w:t>
            </w:r>
          </w:p>
        </w:tc>
        <w:tc>
          <w:tcPr>
            <w:tcW w:w="1843" w:type="dxa"/>
            <w:tcBorders>
              <w:bottom w:val="single" w:sz="2" w:space="0" w:color="BFBFBF"/>
            </w:tcBorders>
          </w:tcPr>
          <w:p>
            <w:pPr>
              <w:pStyle w:val="normal11"/>
              <w:keepLines/>
              <w:spacing w:lineRule="auto" w:line="264" w:before="40" w:after="40"/>
              <w:ind w:hanging="0"/>
              <w:jc w:val="start"/>
              <w:rPr/>
            </w:pPr>
            <w:r>
              <w:rPr>
                <w:sz w:val="19"/>
                <w:szCs w:val="19"/>
              </w:rPr>
              <w:t>100 %, 125 % y 150 %</w:t>
            </w:r>
          </w:p>
        </w:tc>
        <w:tc>
          <w:tcPr>
            <w:tcW w:w="992" w:type="dxa"/>
            <w:tcBorders>
              <w:bottom w:val="single" w:sz="2" w:space="0" w:color="BFBFBF"/>
            </w:tcBorders>
          </w:tcPr>
          <w:p>
            <w:pPr>
              <w:pStyle w:val="normal11"/>
              <w:keepLines/>
              <w:spacing w:lineRule="auto" w:line="264" w:before="40" w:after="40"/>
              <w:ind w:hanging="0"/>
              <w:jc w:val="start"/>
              <w:rPr/>
            </w:pPr>
            <w:r>
              <w:rPr>
                <w:sz w:val="19"/>
                <w:szCs w:val="19"/>
              </w:rPr>
              <w:t>Alta</w:t>
            </w:r>
          </w:p>
        </w:tc>
        <w:tc>
          <w:tcPr>
            <w:tcW w:w="2976" w:type="dxa"/>
            <w:tcBorders>
              <w:bottom w:val="single" w:sz="2" w:space="0" w:color="BFBFBF"/>
            </w:tcBorders>
          </w:tcPr>
          <w:p>
            <w:pPr>
              <w:pStyle w:val="normal11"/>
              <w:keepLines/>
              <w:spacing w:lineRule="auto" w:line="264" w:before="40" w:after="40"/>
              <w:ind w:hanging="0"/>
              <w:jc w:val="start"/>
              <w:rPr/>
            </w:pPr>
            <w:r>
              <w:rPr>
                <w:sz w:val="19"/>
                <w:szCs w:val="19"/>
              </w:rPr>
              <w:t>Revisión visual de pantallas críticas</w:t>
            </w:r>
          </w:p>
        </w:tc>
        <w:tc>
          <w:tcPr>
            <w:tcW w:w="1564" w:type="dxa"/>
            <w:tcBorders>
              <w:bottom w:val="single" w:sz="2" w:space="0" w:color="BFBFBF"/>
            </w:tcBorders>
          </w:tcPr>
          <w:p>
            <w:pPr>
              <w:pStyle w:val="normal11"/>
              <w:keepLines/>
              <w:spacing w:lineRule="auto" w:line="264" w:before="40" w:after="40"/>
              <w:ind w:hanging="0"/>
              <w:jc w:val="start"/>
              <w:rPr/>
            </w:pPr>
            <w:r>
              <w:rPr>
                <w:sz w:val="19"/>
                <w:szCs w:val="19"/>
              </w:rPr>
              <w:t>Pendiente</w:t>
            </w:r>
          </w:p>
        </w:tc>
      </w:tr>
      <w:tr>
        <w:trPr>
          <w:cantSplit/>
        </w:trPr>
        <w:tc>
          <w:tcPr>
            <w:tcW w:w="1985" w:type="dxa"/>
            <w:tcBorders>
              <w:bottom w:val="single" w:sz="2" w:space="0" w:color="BFBFBF"/>
            </w:tcBorders>
          </w:tcPr>
          <w:p>
            <w:pPr>
              <w:pStyle w:val="normal11"/>
              <w:keepLines/>
              <w:spacing w:lineRule="auto" w:line="264" w:before="40" w:after="40"/>
              <w:ind w:hanging="0"/>
              <w:jc w:val="start"/>
              <w:rPr/>
            </w:pPr>
            <w:r>
              <w:rPr>
                <w:sz w:val="19"/>
                <w:szCs w:val="19"/>
              </w:rPr>
              <w:t>Modo de contraste de Windows</w:t>
            </w:r>
          </w:p>
        </w:tc>
        <w:tc>
          <w:tcPr>
            <w:tcW w:w="1843" w:type="dxa"/>
            <w:tcBorders>
              <w:bottom w:val="single" w:sz="2" w:space="0" w:color="BFBFBF"/>
            </w:tcBorders>
          </w:tcPr>
          <w:p>
            <w:pPr>
              <w:pStyle w:val="normal11"/>
              <w:keepLines/>
              <w:spacing w:lineRule="auto" w:line="264" w:before="40" w:after="40"/>
              <w:ind w:hanging="0"/>
              <w:jc w:val="start"/>
              <w:rPr/>
            </w:pPr>
            <w:r>
              <w:rPr>
                <w:sz w:val="19"/>
                <w:szCs w:val="19"/>
              </w:rPr>
              <w:t>Temas de alto contraste</w:t>
            </w:r>
          </w:p>
        </w:tc>
        <w:tc>
          <w:tcPr>
            <w:tcW w:w="992" w:type="dxa"/>
            <w:tcBorders>
              <w:bottom w:val="single" w:sz="2" w:space="0" w:color="BFBFBF"/>
            </w:tcBorders>
          </w:tcPr>
          <w:p>
            <w:pPr>
              <w:pStyle w:val="normal11"/>
              <w:keepLines/>
              <w:spacing w:lineRule="auto" w:line="264" w:before="40" w:after="40"/>
              <w:ind w:hanging="0"/>
              <w:jc w:val="start"/>
              <w:rPr/>
            </w:pPr>
            <w:r>
              <w:rPr>
                <w:sz w:val="19"/>
                <w:szCs w:val="19"/>
              </w:rPr>
              <w:t>Media</w:t>
            </w:r>
          </w:p>
        </w:tc>
        <w:tc>
          <w:tcPr>
            <w:tcW w:w="2976" w:type="dxa"/>
            <w:tcBorders>
              <w:bottom w:val="single" w:sz="2" w:space="0" w:color="BFBFBF"/>
            </w:tcBorders>
          </w:tcPr>
          <w:p>
            <w:pPr>
              <w:pStyle w:val="normal11"/>
              <w:keepLines/>
              <w:spacing w:lineRule="auto" w:line="264" w:before="40" w:after="40"/>
              <w:ind w:hanging="0"/>
              <w:jc w:val="start"/>
              <w:rPr/>
            </w:pPr>
            <w:r>
              <w:rPr>
                <w:sz w:val="19"/>
                <w:szCs w:val="19"/>
              </w:rPr>
              <w:t>Revisión con SystemColors</w:t>
            </w:r>
          </w:p>
        </w:tc>
        <w:tc>
          <w:tcPr>
            <w:tcW w:w="1564" w:type="dxa"/>
            <w:tcBorders>
              <w:bottom w:val="single" w:sz="2" w:space="0" w:color="BFBFBF"/>
            </w:tcBorders>
          </w:tcPr>
          <w:p>
            <w:pPr>
              <w:pStyle w:val="normal11"/>
              <w:keepLines/>
              <w:spacing w:lineRule="auto" w:line="264" w:before="40" w:after="40"/>
              <w:ind w:hanging="0"/>
              <w:jc w:val="start"/>
              <w:rPr/>
            </w:pPr>
            <w:r>
              <w:rPr>
                <w:sz w:val="19"/>
                <w:szCs w:val="19"/>
              </w:rPr>
              <w:t>Pendiente</w:t>
            </w:r>
          </w:p>
        </w:tc>
      </w:tr>
      <w:tr>
        <w:trPr>
          <w:cantSplit/>
        </w:trPr>
        <w:tc>
          <w:tcPr>
            <w:tcW w:w="1985" w:type="dxa"/>
            <w:tcBorders>
              <w:bottom w:val="single" w:sz="2" w:space="0" w:color="BFBFBF"/>
            </w:tcBorders>
          </w:tcPr>
          <w:p>
            <w:pPr>
              <w:pStyle w:val="normal11"/>
              <w:keepLines/>
              <w:spacing w:lineRule="auto" w:line="264" w:before="40" w:after="40"/>
              <w:ind w:hanging="0"/>
              <w:jc w:val="start"/>
              <w:rPr/>
            </w:pPr>
            <w:r>
              <w:rPr>
                <w:sz w:val="19"/>
                <w:szCs w:val="19"/>
              </w:rPr>
              <w:t>Narrador de Windows</w:t>
            </w:r>
          </w:p>
        </w:tc>
        <w:tc>
          <w:tcPr>
            <w:tcW w:w="1843" w:type="dxa"/>
            <w:tcBorders>
              <w:bottom w:val="single" w:sz="2" w:space="0" w:color="BFBFBF"/>
            </w:tcBorders>
          </w:tcPr>
          <w:p>
            <w:pPr>
              <w:pStyle w:val="normal11"/>
              <w:keepLines/>
              <w:spacing w:lineRule="auto" w:line="264" w:before="40" w:after="40"/>
              <w:ind w:hanging="0"/>
              <w:jc w:val="start"/>
              <w:rPr/>
            </w:pPr>
            <w:r>
              <w:rPr>
                <w:sz w:val="19"/>
                <w:szCs w:val="19"/>
              </w:rPr>
              <w:t>Incluido en Windows 10 y 11</w:t>
            </w:r>
          </w:p>
        </w:tc>
        <w:tc>
          <w:tcPr>
            <w:tcW w:w="992" w:type="dxa"/>
            <w:tcBorders>
              <w:bottom w:val="single" w:sz="2" w:space="0" w:color="BFBFBF"/>
            </w:tcBorders>
          </w:tcPr>
          <w:p>
            <w:pPr>
              <w:pStyle w:val="normal11"/>
              <w:keepLines/>
              <w:spacing w:lineRule="auto" w:line="264" w:before="40" w:after="40"/>
              <w:ind w:hanging="0"/>
              <w:jc w:val="start"/>
              <w:rPr/>
            </w:pPr>
            <w:r>
              <w:rPr>
                <w:sz w:val="19"/>
                <w:szCs w:val="19"/>
              </w:rPr>
              <w:t>Media</w:t>
            </w:r>
          </w:p>
        </w:tc>
        <w:tc>
          <w:tcPr>
            <w:tcW w:w="2976" w:type="dxa"/>
            <w:tcBorders>
              <w:bottom w:val="single" w:sz="2" w:space="0" w:color="BFBFBF"/>
            </w:tcBorders>
          </w:tcPr>
          <w:p>
            <w:pPr>
              <w:pStyle w:val="normal11"/>
              <w:keepLines/>
              <w:spacing w:lineRule="auto" w:line="264" w:before="40" w:after="40"/>
              <w:ind w:hanging="0"/>
              <w:jc w:val="start"/>
              <w:rPr/>
            </w:pPr>
            <w:r>
              <w:rPr>
                <w:sz w:val="19"/>
                <w:szCs w:val="19"/>
              </w:rPr>
              <w:t>Recorrido de FLU-001 y FLU-003</w:t>
            </w:r>
          </w:p>
        </w:tc>
        <w:tc>
          <w:tcPr>
            <w:tcW w:w="1564" w:type="dxa"/>
            <w:tcBorders>
              <w:bottom w:val="single" w:sz="2" w:space="0" w:color="BFBFBF"/>
            </w:tcBorders>
          </w:tcPr>
          <w:p>
            <w:pPr>
              <w:pStyle w:val="normal11"/>
              <w:keepLines/>
              <w:spacing w:lineRule="auto" w:line="264" w:before="40" w:after="40"/>
              <w:ind w:hanging="0"/>
              <w:jc w:val="start"/>
              <w:rPr/>
            </w:pPr>
            <w:r>
              <w:rPr>
                <w:sz w:val="19"/>
                <w:szCs w:val="19"/>
              </w:rPr>
              <w:t>Pendiente</w:t>
            </w:r>
          </w:p>
        </w:tc>
      </w:tr>
      <w:tr>
        <w:trPr>
          <w:cantSplit/>
        </w:trPr>
        <w:tc>
          <w:tcPr>
            <w:tcW w:w="1985" w:type="dxa"/>
            <w:tcBorders>
              <w:bottom w:val="single" w:sz="2" w:space="0" w:color="BFBFBF"/>
            </w:tcBorders>
          </w:tcPr>
          <w:p>
            <w:pPr>
              <w:pStyle w:val="normal11"/>
              <w:keepNext/>
              <w:keepLines/>
              <w:spacing w:lineRule="auto" w:line="264" w:before="40" w:after="40"/>
              <w:ind w:hanging="0"/>
              <w:jc w:val="start"/>
              <w:rPr/>
            </w:pPr>
            <w:r>
              <w:rPr>
                <w:sz w:val="19"/>
                <w:szCs w:val="19"/>
              </w:rPr>
              <w:t>Navegadores y Android / iOS</w:t>
            </w:r>
          </w:p>
        </w:tc>
        <w:tc>
          <w:tcPr>
            <w:tcW w:w="1843" w:type="dxa"/>
            <w:tcBorders>
              <w:bottom w:val="single" w:sz="2" w:space="0" w:color="BFBFBF"/>
            </w:tcBorders>
          </w:tcPr>
          <w:p>
            <w:pPr>
              <w:pStyle w:val="normal11"/>
              <w:keepNext/>
              <w:keepLines/>
              <w:spacing w:lineRule="auto" w:line="264" w:before="40" w:after="40"/>
              <w:ind w:hanging="0"/>
              <w:jc w:val="start"/>
              <w:rPr/>
            </w:pPr>
            <w:r>
              <w:rPr>
                <w:sz w:val="19"/>
                <w:szCs w:val="19"/>
              </w:rPr>
              <w:t>N.A.</w:t>
            </w:r>
          </w:p>
        </w:tc>
        <w:tc>
          <w:tcPr>
            <w:tcW w:w="992" w:type="dxa"/>
            <w:tcBorders>
              <w:bottom w:val="single" w:sz="2" w:space="0" w:color="BFBFBF"/>
            </w:tcBorders>
          </w:tcPr>
          <w:p>
            <w:pPr>
              <w:pStyle w:val="normal11"/>
              <w:keepNext/>
              <w:keepLines/>
              <w:spacing w:lineRule="auto" w:line="264" w:before="40" w:after="40"/>
              <w:ind w:hanging="0"/>
              <w:jc w:val="start"/>
              <w:rPr/>
            </w:pPr>
            <w:r>
              <w:rPr>
                <w:sz w:val="19"/>
                <w:szCs w:val="19"/>
              </w:rPr>
              <w:t>Excluido</w:t>
            </w:r>
          </w:p>
        </w:tc>
        <w:tc>
          <w:tcPr>
            <w:tcW w:w="2976" w:type="dxa"/>
            <w:tcBorders>
              <w:bottom w:val="single" w:sz="2" w:space="0" w:color="BFBFBF"/>
            </w:tcBorders>
          </w:tcPr>
          <w:p>
            <w:pPr>
              <w:pStyle w:val="normal11"/>
              <w:keepNext/>
              <w:keepLines/>
              <w:spacing w:lineRule="auto" w:line="264" w:before="40" w:after="40"/>
              <w:ind w:hanging="0"/>
              <w:jc w:val="start"/>
              <w:rPr/>
            </w:pPr>
            <w:r>
              <w:rPr>
                <w:sz w:val="19"/>
                <w:szCs w:val="19"/>
              </w:rPr>
              <w:t>N.A.</w:t>
            </w:r>
          </w:p>
        </w:tc>
        <w:tc>
          <w:tcPr>
            <w:tcW w:w="1564" w:type="dxa"/>
            <w:tcBorders>
              <w:bottom w:val="single" w:sz="2" w:space="0" w:color="BFBFBF"/>
            </w:tcBorders>
          </w:tcPr>
          <w:p>
            <w:pPr>
              <w:pStyle w:val="normal11"/>
              <w:keepNext/>
              <w:keepLines/>
              <w:spacing w:lineRule="auto" w:line="264" w:before="40" w:after="40"/>
              <w:ind w:hanging="0"/>
              <w:jc w:val="start"/>
              <w:rPr/>
            </w:pPr>
            <w:r>
              <w:rPr>
                <w:sz w:val="19"/>
                <w:szCs w:val="19"/>
              </w:rPr>
              <w:t>EX-01 y EX-04</w:t>
            </w:r>
          </w:p>
        </w:tc>
      </w:tr>
      <w:tr>
        <w:trPr>
          <w:cantSplit/>
        </w:trPr>
        <w:tc>
          <w:tcPr>
            <w:tcW w:w="1985" w:type="dxa"/>
            <w:tcBorders>
              <w:bottom w:val="single" w:sz="12" w:space="0" w:color="000000"/>
            </w:tcBorders>
          </w:tcPr>
          <w:p>
            <w:pPr>
              <w:pStyle w:val="normal11"/>
              <w:keepLines/>
              <w:spacing w:lineRule="auto" w:line="264" w:before="40" w:after="40"/>
              <w:ind w:hanging="0"/>
              <w:jc w:val="start"/>
              <w:rPr/>
            </w:pPr>
            <w:r>
              <w:rPr>
                <w:sz w:val="19"/>
                <w:szCs w:val="19"/>
              </w:rPr>
              <w:t xml:space="preserve">Temas claro y oscuro</w:t>
            </w:r>
          </w:p>
        </w:tc>
        <w:tc>
          <w:tcPr>
            <w:tcW w:w="1843" w:type="dxa"/>
            <w:tcBorders>
              <w:bottom w:val="single" w:sz="12" w:space="0" w:color="000000"/>
            </w:tcBorders>
          </w:tcPr>
          <w:p>
            <w:pPr>
              <w:pStyle w:val="normal11"/>
              <w:keepLines/>
              <w:spacing w:lineRule="auto" w:line="264" w:before="40" w:after="40"/>
              <w:ind w:hanging="0"/>
              <w:jc w:val="start"/>
              <w:rPr/>
            </w:pPr>
            <w:r>
              <w:rPr>
                <w:sz w:val="19"/>
                <w:szCs w:val="19"/>
              </w:rPr>
              <w:t xml:space="preserve">Ambos temas (DD-010)</w:t>
            </w:r>
          </w:p>
        </w:tc>
        <w:tc>
          <w:tcPr>
            <w:tcW w:w="992" w:type="dxa"/>
            <w:tcBorders>
              <w:bottom w:val="single" w:sz="12" w:space="0" w:color="000000"/>
            </w:tcBorders>
          </w:tcPr>
          <w:p>
            <w:pPr>
              <w:pStyle w:val="normal11"/>
              <w:keepLines/>
              <w:spacing w:lineRule="auto" w:line="264" w:before="40" w:after="40"/>
              <w:ind w:hanging="0"/>
              <w:jc w:val="start"/>
              <w:rPr/>
            </w:pPr>
            <w:r>
              <w:rPr>
                <w:sz w:val="19"/>
                <w:szCs w:val="19"/>
              </w:rPr>
              <w:t xml:space="preserve">Alta</w:t>
            </w:r>
          </w:p>
        </w:tc>
        <w:tc>
          <w:tcPr>
            <w:tcW w:w="2976" w:type="dxa"/>
            <w:tcBorders>
              <w:bottom w:val="single" w:sz="12" w:space="0" w:color="000000"/>
            </w:tcBorders>
          </w:tcPr>
          <w:p>
            <w:pPr>
              <w:pStyle w:val="normal11"/>
              <w:keepLines/>
              <w:spacing w:lineRule="auto" w:line="264" w:before="40" w:after="40"/>
              <w:ind w:hanging="0"/>
              <w:jc w:val="start"/>
              <w:rPr/>
            </w:pPr>
            <w:r>
              <w:rPr>
                <w:sz w:val="19"/>
                <w:szCs w:val="19"/>
              </w:rPr>
              <w:t xml:space="preserve">Revisión visual de las pantallas críticas en los dos temas</w:t>
            </w:r>
          </w:p>
        </w:tc>
        <w:tc>
          <w:tcPr>
            <w:tcW w:w="1564" w:type="dxa"/>
            <w:tcBorders>
              <w:bottom w:val="single" w:sz="12" w:space="0" w:color="000000"/>
            </w:tcBorders>
          </w:tcPr>
          <w:p>
            <w:pPr>
              <w:pStyle w:val="normal11"/>
              <w:keepLines/>
              <w:spacing w:lineRule="auto" w:line="264" w:before="40" w:after="40"/>
              <w:ind w:hanging="0"/>
              <w:jc w:val="start"/>
              <w:rPr/>
            </w:pPr>
            <w:r>
              <w:rPr>
                <w:sz w:val="19"/>
                <w:szCs w:val="19"/>
              </w:rPr>
              <w:t xml:space="preserve">Pendiente</w:t>
            </w:r>
          </w:p>
        </w:tc>
      </w:tr>
    </w:tbl>
    <w:p>
      <w:pPr>
        <w:pStyle w:val="normal11"/>
        <w:spacing w:lineRule="auto" w:line="480" w:before="80" w:after="240"/>
        <w:ind w:hanging="0"/>
        <w:jc w:val="both"/>
        <w:rPr/>
      </w:pPr>
      <w:r>
        <w:rPr>
          <w:i/>
          <w:iCs/>
          <w:sz w:val="19"/>
          <w:szCs w:val="19"/>
        </w:rPr>
        <w:t xml:space="preserve">Nota. </w:t>
      </w:r>
      <w:r>
        <w:rPr>
          <w:sz w:val="19"/>
          <w:szCs w:val="19"/>
        </w:rPr>
        <w:t>Los navegadores web de la plantilla se reemplazan por las versiones de Windows y sus ayudas de accesibilidad.</w:t>
      </w:r>
    </w:p>
    <w:p>
      <w:pPr>
        <w:pStyle w:val="normal11"/>
        <w:keepNext w:val="true"/>
        <w:numPr>
          <w:ilvl w:val="0"/>
          <w:numId w:val="0"/>
        </w:numPr>
        <w:spacing w:lineRule="auto" w:line="480" w:before="360" w:after="160"/>
        <w:ind w:hanging="0" w:start="0"/>
        <w:jc w:val="both"/>
        <w:outlineLvl w:val="0"/>
        <w:rPr/>
      </w:pPr>
      <w:r>
        <w:rPr>
          <w:b/>
          <w:bCs/>
          <w:sz w:val="24"/>
          <w:szCs w:val="24"/>
        </w:rPr>
        <w:t>11. Accesibilidad</w:t>
      </w:r>
    </w:p>
    <w:p>
      <w:pPr>
        <w:pStyle w:val="normal11"/>
        <w:spacing w:lineRule="auto" w:line="480" w:before="0" w:after="120"/>
        <w:ind w:firstLine="720"/>
        <w:jc w:val="both"/>
        <w:rPr/>
      </w:pPr>
      <w:r>
        <w:rPr/>
        <w:t>El diseño atiende los criterios de nivel AA de las Pautas de Accesibilidad para el Contenido Web 2.2 aplicables a una aplicación de escritorio (World Wide Web Consortium [W3C], 2023) y el RNF-017 del DOC-03-ERS (contraste mínimo de 4,5:1 y fuente base no inferior a 12 pt). En WPF se implementan con AutomationProperties (nombre, texto de ayuda y relación etiqueta-control), navegación con Tab y teclas de acceso, y FocusVisualStyle visible.</w:t>
      </w:r>
    </w:p>
    <w:p>
      <w:pPr>
        <w:pStyle w:val="normal11"/>
        <w:keepNext w:val="true"/>
        <w:numPr>
          <w:ilvl w:val="0"/>
          <w:numId w:val="0"/>
        </w:numPr>
        <w:spacing w:lineRule="auto" w:line="480" w:before="280" w:after="120"/>
        <w:ind w:hanging="0" w:start="0"/>
        <w:jc w:val="both"/>
        <w:outlineLvl w:val="1"/>
        <w:rPr/>
      </w:pPr>
      <w:r>
        <w:rPr>
          <w:b/>
          <w:bCs/>
          <w:sz w:val="24"/>
          <w:szCs w:val="24"/>
        </w:rPr>
        <w:t>11.1 Lista Mínima de Verificación</w:t>
      </w:r>
    </w:p>
    <w:p>
      <w:pPr>
        <w:pStyle w:val="normal11"/>
        <w:keepNext w:val="true"/>
        <w:spacing w:lineRule="auto" w:line="480" w:before="240" w:after="0"/>
        <w:ind w:hanging="0"/>
        <w:jc w:val="both"/>
        <w:rPr/>
      </w:pPr>
      <w:r>
        <w:rPr>
          <w:b/>
          <w:bCs/>
          <w:sz w:val="22"/>
          <w:szCs w:val="22"/>
        </w:rPr>
        <w:t>Tabla 35</w:t>
      </w:r>
    </w:p>
    <w:p>
      <w:pPr>
        <w:pStyle w:val="normal11"/>
        <w:keepNext w:val="true"/>
        <w:spacing w:lineRule="auto" w:line="480" w:before="0" w:after="120"/>
        <w:ind w:hanging="0"/>
        <w:jc w:val="both"/>
        <w:rPr/>
      </w:pPr>
      <w:r>
        <w:rPr>
          <w:i/>
          <w:iCs/>
          <w:sz w:val="22"/>
          <w:szCs w:val="22"/>
        </w:rPr>
        <w:t>Lista Mínima de Verificación de Accesibilidad</w:t>
      </w:r>
    </w:p>
    <w:tbl>
      <w:tblPr>
        <w:tblStyle w:val="Table1"/>
        <w:tblW w:w="9360" w:type="dxa"/>
        <w:jc w:val="center"/>
        <w:tblInd w:w="0" w:type="dxa"/>
        <w:tblLayout w:type="fixed"/>
        <w:tblCellMar>
          <w:top w:w="0" w:type="dxa"/>
          <w:start w:w="80" w:type="dxa"/>
          <w:bottom w:w="0" w:type="dxa"/>
          <w:end w:w="80" w:type="dxa"/>
        </w:tblCellMar>
        <w:tblLook w:val="0400"/>
      </w:tblPr>
      <w:tblGrid>
        <w:gridCol w:w="731"/>
        <w:gridCol w:w="3510"/>
        <w:gridCol w:w="1316"/>
        <w:gridCol w:w="3803"/>
      </w:tblGrid>
      <w:tr>
        <w:trPr>
          <w:tblHeader w:val="true"/>
          <w:cantSplit/>
        </w:trPr>
        <w:tc>
          <w:tcPr>
            <w:tcW w:w="731"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N.°</w:t>
            </w:r>
          </w:p>
        </w:tc>
        <w:tc>
          <w:tcPr>
            <w:tcW w:w="3510"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Criterio</w:t>
            </w:r>
          </w:p>
        </w:tc>
        <w:tc>
          <w:tcPr>
            <w:tcW w:w="1316"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Cumple</w:t>
            </w:r>
          </w:p>
        </w:tc>
        <w:tc>
          <w:tcPr>
            <w:tcW w:w="3803"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Evidencia</w:t>
            </w:r>
          </w:p>
        </w:tc>
      </w:tr>
      <w:tr>
        <w:trPr>
          <w:cantSplit/>
        </w:trPr>
        <w:tc>
          <w:tcPr>
            <w:tcW w:w="731" w:type="dxa"/>
            <w:tcBorders>
              <w:bottom w:val="single" w:sz="2" w:space="0" w:color="BFBFBF"/>
            </w:tcBorders>
          </w:tcPr>
          <w:p>
            <w:pPr>
              <w:pStyle w:val="normal11"/>
              <w:keepNext w:val="true"/>
              <w:keepLines/>
              <w:spacing w:lineRule="auto" w:line="264" w:before="40" w:after="40"/>
              <w:ind w:hanging="0"/>
              <w:jc w:val="start"/>
              <w:rPr/>
            </w:pPr>
            <w:r>
              <w:rPr>
                <w:sz w:val="19"/>
                <w:szCs w:val="19"/>
              </w:rPr>
              <w:t>1</w:t>
            </w:r>
          </w:p>
        </w:tc>
        <w:tc>
          <w:tcPr>
            <w:tcW w:w="3510" w:type="dxa"/>
            <w:tcBorders>
              <w:bottom w:val="single" w:sz="2" w:space="0" w:color="BFBFBF"/>
            </w:tcBorders>
          </w:tcPr>
          <w:p>
            <w:pPr>
              <w:pStyle w:val="normal11"/>
              <w:keepNext w:val="true"/>
              <w:keepLines/>
              <w:spacing w:lineRule="auto" w:line="264" w:before="40" w:after="40"/>
              <w:ind w:hanging="0"/>
              <w:jc w:val="start"/>
              <w:rPr/>
            </w:pPr>
            <w:r>
              <w:rPr>
                <w:sz w:val="19"/>
                <w:szCs w:val="19"/>
              </w:rPr>
              <w:t>Contraste suficiente entre texto, iconos y fondo.</w:t>
            </w:r>
          </w:p>
        </w:tc>
        <w:tc>
          <w:tcPr>
            <w:tcW w:w="1316" w:type="dxa"/>
            <w:tcBorders>
              <w:bottom w:val="single" w:sz="2" w:space="0" w:color="BFBFBF"/>
            </w:tcBorders>
          </w:tcPr>
          <w:p>
            <w:pPr>
              <w:pStyle w:val="normal11"/>
              <w:keepNext w:val="true"/>
              <w:keepLines/>
              <w:spacing w:lineRule="auto" w:line="264" w:before="40" w:after="40"/>
              <w:ind w:hanging="0"/>
              <w:jc w:val="start"/>
              <w:rPr/>
            </w:pPr>
            <w:r>
              <w:rPr>
                <w:sz w:val="19"/>
                <w:szCs w:val="19"/>
              </w:rPr>
              <w:t>Sí (paleta)</w:t>
            </w:r>
          </w:p>
        </w:tc>
        <w:tc>
          <w:tcPr>
            <w:tcW w:w="3803" w:type="dxa"/>
            <w:tcBorders>
              <w:bottom w:val="single" w:sz="2" w:space="0" w:color="BFBFBF"/>
            </w:tcBorders>
          </w:tcPr>
          <w:p>
            <w:pPr>
              <w:pStyle w:val="normal11"/>
              <w:keepNext w:val="true"/>
              <w:keepLines/>
              <w:spacing w:lineRule="auto" w:line="264" w:before="40" w:after="40"/>
              <w:ind w:hanging="0"/>
              <w:jc w:val="start"/>
              <w:rPr/>
            </w:pPr>
            <w:r>
              <w:rPr>
                <w:sz w:val="19"/>
                <w:szCs w:val="19"/>
              </w:rPr>
              <w:t xml:space="preserve">Relaciones calculadas para los temas claro y oscuro en la Tabla de paleta de colores (Sección 12.3); se verifica de nuevo en mockups.</w:t>
            </w:r>
          </w:p>
        </w:tc>
      </w:tr>
      <w:tr>
        <w:trPr>
          <w:cantSplit/>
        </w:trPr>
        <w:tc>
          <w:tcPr>
            <w:tcW w:w="731" w:type="dxa"/>
            <w:tcBorders>
              <w:bottom w:val="single" w:sz="2" w:space="0" w:color="BFBFBF"/>
            </w:tcBorders>
          </w:tcPr>
          <w:p>
            <w:pPr>
              <w:pStyle w:val="normal11"/>
              <w:keepNext w:val="true"/>
              <w:keepLines/>
              <w:spacing w:lineRule="auto" w:line="264" w:before="40" w:after="40"/>
              <w:ind w:hanging="0"/>
              <w:jc w:val="start"/>
              <w:rPr/>
            </w:pPr>
            <w:r>
              <w:rPr>
                <w:sz w:val="19"/>
                <w:szCs w:val="19"/>
              </w:rPr>
              <w:t>2</w:t>
            </w:r>
          </w:p>
        </w:tc>
        <w:tc>
          <w:tcPr>
            <w:tcW w:w="3510" w:type="dxa"/>
            <w:tcBorders>
              <w:bottom w:val="single" w:sz="2" w:space="0" w:color="BFBFBF"/>
            </w:tcBorders>
          </w:tcPr>
          <w:p>
            <w:pPr>
              <w:pStyle w:val="normal11"/>
              <w:keepNext w:val="true"/>
              <w:keepLines/>
              <w:spacing w:lineRule="auto" w:line="264" w:before="40" w:after="40"/>
              <w:ind w:hanging="0"/>
              <w:jc w:val="start"/>
              <w:rPr/>
            </w:pPr>
            <w:r>
              <w:rPr>
                <w:sz w:val="19"/>
                <w:szCs w:val="19"/>
              </w:rPr>
              <w:t>Foco visible y orden lógico de teclado.</w:t>
            </w:r>
          </w:p>
        </w:tc>
        <w:tc>
          <w:tcPr>
            <w:tcW w:w="1316" w:type="dxa"/>
            <w:tcBorders>
              <w:bottom w:val="single" w:sz="2" w:space="0" w:color="BFBFBF"/>
            </w:tcBorders>
          </w:tcPr>
          <w:p>
            <w:pPr>
              <w:pStyle w:val="normal11"/>
              <w:keepNext w:val="true"/>
              <w:keepLines/>
              <w:spacing w:lineRule="auto" w:line="264" w:before="40" w:after="40"/>
              <w:ind w:hanging="0"/>
              <w:jc w:val="start"/>
              <w:rPr/>
            </w:pPr>
            <w:r>
              <w:rPr>
                <w:sz w:val="19"/>
                <w:szCs w:val="19"/>
              </w:rPr>
              <w:t>Pendiente</w:t>
            </w:r>
          </w:p>
        </w:tc>
        <w:tc>
          <w:tcPr>
            <w:tcW w:w="3803" w:type="dxa"/>
            <w:tcBorders>
              <w:bottom w:val="single" w:sz="2" w:space="0" w:color="BFBFBF"/>
            </w:tcBorders>
          </w:tcPr>
          <w:p>
            <w:pPr>
              <w:pStyle w:val="normal11"/>
              <w:keepNext w:val="true"/>
              <w:keepLines/>
              <w:spacing w:lineRule="auto" w:line="264" w:before="40" w:after="40"/>
              <w:ind w:hanging="0"/>
              <w:jc w:val="start"/>
              <w:rPr/>
            </w:pPr>
            <w:r>
              <w:rPr>
                <w:sz w:val="19"/>
                <w:szCs w:val="19"/>
              </w:rPr>
              <w:t>Estilo de foco de 2 DIP (color.focus); recorrido en PRT-004.</w:t>
            </w:r>
          </w:p>
        </w:tc>
      </w:tr>
      <w:tr>
        <w:trPr>
          <w:cantSplit/>
        </w:trPr>
        <w:tc>
          <w:tcPr>
            <w:tcW w:w="731" w:type="dxa"/>
            <w:tcBorders>
              <w:bottom w:val="single" w:sz="2" w:space="0" w:color="BFBFBF"/>
            </w:tcBorders>
          </w:tcPr>
          <w:p>
            <w:pPr>
              <w:pStyle w:val="normal11"/>
              <w:keepLines/>
              <w:spacing w:lineRule="auto" w:line="264" w:before="40" w:after="40"/>
              <w:ind w:hanging="0"/>
              <w:jc w:val="start"/>
              <w:rPr/>
            </w:pPr>
            <w:r>
              <w:rPr>
                <w:sz w:val="19"/>
                <w:szCs w:val="19"/>
              </w:rPr>
              <w:t>3</w:t>
            </w:r>
          </w:p>
        </w:tc>
        <w:tc>
          <w:tcPr>
            <w:tcW w:w="3510" w:type="dxa"/>
            <w:tcBorders>
              <w:bottom w:val="single" w:sz="2" w:space="0" w:color="BFBFBF"/>
            </w:tcBorders>
          </w:tcPr>
          <w:p>
            <w:pPr>
              <w:pStyle w:val="normal11"/>
              <w:keepLines/>
              <w:spacing w:lineRule="auto" w:line="264" w:before="40" w:after="40"/>
              <w:ind w:hanging="0"/>
              <w:jc w:val="start"/>
              <w:rPr/>
            </w:pPr>
            <w:r>
              <w:rPr>
                <w:sz w:val="19"/>
                <w:szCs w:val="19"/>
              </w:rPr>
              <w:t>Campos con etiquetas persistentes y mensajes asociados.</w:t>
            </w:r>
          </w:p>
        </w:tc>
        <w:tc>
          <w:tcPr>
            <w:tcW w:w="1316" w:type="dxa"/>
            <w:tcBorders>
              <w:bottom w:val="single" w:sz="2" w:space="0" w:color="BFBFBF"/>
            </w:tcBorders>
          </w:tcPr>
          <w:p>
            <w:pPr>
              <w:pStyle w:val="normal11"/>
              <w:keepLines/>
              <w:spacing w:lineRule="auto" w:line="264" w:before="40" w:after="40"/>
              <w:ind w:hanging="0"/>
              <w:jc w:val="start"/>
              <w:rPr/>
            </w:pPr>
            <w:r>
              <w:rPr>
                <w:sz w:val="19"/>
                <w:szCs w:val="19"/>
              </w:rPr>
              <w:t>Sí (diseño)</w:t>
            </w:r>
          </w:p>
        </w:tc>
        <w:tc>
          <w:tcPr>
            <w:tcW w:w="3803" w:type="dxa"/>
            <w:tcBorders>
              <w:bottom w:val="single" w:sz="2" w:space="0" w:color="BFBFBF"/>
            </w:tcBorders>
          </w:tcPr>
          <w:p>
            <w:pPr>
              <w:pStyle w:val="normal11"/>
              <w:keepLines/>
              <w:spacing w:lineRule="auto" w:line="264" w:before="40" w:after="40"/>
              <w:ind w:hanging="0"/>
              <w:jc w:val="start"/>
              <w:rPr/>
            </w:pPr>
            <w:r>
              <w:rPr>
                <w:sz w:val="19"/>
                <w:szCs w:val="19"/>
              </w:rPr>
              <w:t>CMP-UI-002: la etiqueta va siempre fuera del campo.</w:t>
            </w:r>
          </w:p>
        </w:tc>
      </w:tr>
      <w:tr>
        <w:trPr>
          <w:cantSplit/>
        </w:trPr>
        <w:tc>
          <w:tcPr>
            <w:tcW w:w="731" w:type="dxa"/>
            <w:tcBorders>
              <w:bottom w:val="single" w:sz="2" w:space="0" w:color="BFBFBF"/>
            </w:tcBorders>
          </w:tcPr>
          <w:p>
            <w:pPr>
              <w:pStyle w:val="normal11"/>
              <w:keepLines/>
              <w:spacing w:lineRule="auto" w:line="264" w:before="40" w:after="40"/>
              <w:ind w:hanging="0"/>
              <w:jc w:val="start"/>
              <w:rPr/>
            </w:pPr>
            <w:r>
              <w:rPr>
                <w:sz w:val="19"/>
                <w:szCs w:val="19"/>
              </w:rPr>
              <w:t>4</w:t>
            </w:r>
          </w:p>
        </w:tc>
        <w:tc>
          <w:tcPr>
            <w:tcW w:w="3510" w:type="dxa"/>
            <w:tcBorders>
              <w:bottom w:val="single" w:sz="2" w:space="0" w:color="BFBFBF"/>
            </w:tcBorders>
          </w:tcPr>
          <w:p>
            <w:pPr>
              <w:pStyle w:val="normal11"/>
              <w:keepLines/>
              <w:spacing w:lineRule="auto" w:line="264" w:before="40" w:after="40"/>
              <w:ind w:hanging="0"/>
              <w:jc w:val="start"/>
              <w:rPr/>
            </w:pPr>
            <w:r>
              <w:rPr>
                <w:sz w:val="19"/>
                <w:szCs w:val="19"/>
              </w:rPr>
              <w:t>Controles con nombre accesible y propósito claro.</w:t>
            </w:r>
          </w:p>
        </w:tc>
        <w:tc>
          <w:tcPr>
            <w:tcW w:w="1316" w:type="dxa"/>
            <w:tcBorders>
              <w:bottom w:val="single" w:sz="2" w:space="0" w:color="BFBFBF"/>
            </w:tcBorders>
          </w:tcPr>
          <w:p>
            <w:pPr>
              <w:pStyle w:val="normal11"/>
              <w:keepLines/>
              <w:spacing w:lineRule="auto" w:line="264" w:before="40" w:after="40"/>
              <w:ind w:hanging="0"/>
              <w:jc w:val="start"/>
              <w:rPr/>
            </w:pPr>
            <w:r>
              <w:rPr>
                <w:sz w:val="19"/>
                <w:szCs w:val="19"/>
              </w:rPr>
              <w:t>Pendiente</w:t>
            </w:r>
          </w:p>
        </w:tc>
        <w:tc>
          <w:tcPr>
            <w:tcW w:w="3803" w:type="dxa"/>
            <w:tcBorders>
              <w:bottom w:val="single" w:sz="2" w:space="0" w:color="BFBFBF"/>
            </w:tcBorders>
          </w:tcPr>
          <w:p>
            <w:pPr>
              <w:pStyle w:val="normal11"/>
              <w:keepLines/>
              <w:spacing w:lineRule="auto" w:line="264" w:before="40" w:after="40"/>
              <w:ind w:hanging="0"/>
              <w:jc w:val="start"/>
              <w:rPr/>
            </w:pPr>
            <w:r>
              <w:rPr>
                <w:sz w:val="19"/>
                <w:szCs w:val="19"/>
              </w:rPr>
              <w:t>AutomationProperties.Name en cada control; revisión con Narrador.</w:t>
            </w:r>
          </w:p>
        </w:tc>
      </w:tr>
      <w:tr>
        <w:trPr>
          <w:cantSplit/>
        </w:trPr>
        <w:tc>
          <w:tcPr>
            <w:tcW w:w="731" w:type="dxa"/>
            <w:tcBorders>
              <w:bottom w:val="single" w:sz="2" w:space="0" w:color="BFBFBF"/>
            </w:tcBorders>
          </w:tcPr>
          <w:p>
            <w:pPr>
              <w:pStyle w:val="normal11"/>
              <w:keepLines/>
              <w:spacing w:lineRule="auto" w:line="264" w:before="40" w:after="40"/>
              <w:ind w:hanging="0"/>
              <w:jc w:val="start"/>
              <w:rPr/>
            </w:pPr>
            <w:r>
              <w:rPr>
                <w:sz w:val="19"/>
                <w:szCs w:val="19"/>
              </w:rPr>
              <w:t>5</w:t>
            </w:r>
          </w:p>
        </w:tc>
        <w:tc>
          <w:tcPr>
            <w:tcW w:w="3510" w:type="dxa"/>
            <w:tcBorders>
              <w:bottom w:val="single" w:sz="2" w:space="0" w:color="BFBFBF"/>
            </w:tcBorders>
          </w:tcPr>
          <w:p>
            <w:pPr>
              <w:pStyle w:val="normal11"/>
              <w:keepLines/>
              <w:spacing w:lineRule="auto" w:line="264" w:before="40" w:after="40"/>
              <w:ind w:hanging="0"/>
              <w:jc w:val="start"/>
              <w:rPr/>
            </w:pPr>
            <w:r>
              <w:rPr>
                <w:sz w:val="19"/>
                <w:szCs w:val="19"/>
              </w:rPr>
              <w:t>La información no depende únicamente del color.</w:t>
            </w:r>
          </w:p>
        </w:tc>
        <w:tc>
          <w:tcPr>
            <w:tcW w:w="1316" w:type="dxa"/>
            <w:tcBorders>
              <w:bottom w:val="single" w:sz="2" w:space="0" w:color="BFBFBF"/>
            </w:tcBorders>
          </w:tcPr>
          <w:p>
            <w:pPr>
              <w:pStyle w:val="normal11"/>
              <w:keepLines/>
              <w:spacing w:lineRule="auto" w:line="264" w:before="40" w:after="40"/>
              <w:ind w:hanging="0"/>
              <w:jc w:val="start"/>
              <w:rPr/>
            </w:pPr>
            <w:r>
              <w:rPr>
                <w:sz w:val="19"/>
                <w:szCs w:val="19"/>
              </w:rPr>
              <w:t>Sí (diseño)</w:t>
            </w:r>
          </w:p>
        </w:tc>
        <w:tc>
          <w:tcPr>
            <w:tcW w:w="3803" w:type="dxa"/>
            <w:tcBorders>
              <w:bottom w:val="single" w:sz="2" w:space="0" w:color="BFBFBF"/>
            </w:tcBorders>
          </w:tcPr>
          <w:p>
            <w:pPr>
              <w:pStyle w:val="normal11"/>
              <w:keepLines/>
              <w:spacing w:lineRule="auto" w:line="264" w:before="40" w:after="40"/>
              <w:ind w:hanging="0"/>
              <w:jc w:val="start"/>
              <w:rPr/>
            </w:pPr>
            <w:r>
              <w:rPr>
                <w:sz w:val="19"/>
                <w:szCs w:val="19"/>
              </w:rPr>
              <w:t>CMP-UI-008: criticidad y estados con texto + icono + color (DD-006).</w:t>
            </w:r>
          </w:p>
        </w:tc>
      </w:tr>
      <w:tr>
        <w:trPr>
          <w:cantSplit/>
        </w:trPr>
        <w:tc>
          <w:tcPr>
            <w:tcW w:w="731" w:type="dxa"/>
            <w:tcBorders>
              <w:bottom w:val="single" w:sz="2" w:space="0" w:color="BFBFBF"/>
            </w:tcBorders>
          </w:tcPr>
          <w:p>
            <w:pPr>
              <w:pStyle w:val="normal11"/>
              <w:keepLines/>
              <w:spacing w:lineRule="auto" w:line="264" w:before="40" w:after="40"/>
              <w:ind w:hanging="0"/>
              <w:jc w:val="start"/>
              <w:rPr/>
            </w:pPr>
            <w:r>
              <w:rPr>
                <w:sz w:val="19"/>
                <w:szCs w:val="19"/>
              </w:rPr>
              <w:t>6</w:t>
            </w:r>
          </w:p>
        </w:tc>
        <w:tc>
          <w:tcPr>
            <w:tcW w:w="3510" w:type="dxa"/>
            <w:tcBorders>
              <w:bottom w:val="single" w:sz="2" w:space="0" w:color="BFBFBF"/>
            </w:tcBorders>
          </w:tcPr>
          <w:p>
            <w:pPr>
              <w:pStyle w:val="normal11"/>
              <w:keepLines/>
              <w:spacing w:lineRule="auto" w:line="264" w:before="40" w:after="40"/>
              <w:ind w:hanging="0"/>
              <w:jc w:val="start"/>
              <w:rPr/>
            </w:pPr>
            <w:r>
              <w:rPr>
                <w:sz w:val="19"/>
                <w:szCs w:val="19"/>
              </w:rPr>
              <w:t>Tamaño de texto legible y zoom sin pérdida funcional.</w:t>
            </w:r>
          </w:p>
        </w:tc>
        <w:tc>
          <w:tcPr>
            <w:tcW w:w="1316" w:type="dxa"/>
            <w:tcBorders>
              <w:bottom w:val="single" w:sz="2" w:space="0" w:color="BFBFBF"/>
            </w:tcBorders>
          </w:tcPr>
          <w:p>
            <w:pPr>
              <w:pStyle w:val="normal11"/>
              <w:keepLines/>
              <w:spacing w:lineRule="auto" w:line="264" w:before="40" w:after="40"/>
              <w:ind w:hanging="0"/>
              <w:jc w:val="start"/>
              <w:rPr/>
            </w:pPr>
            <w:r>
              <w:rPr>
                <w:sz w:val="19"/>
                <w:szCs w:val="19"/>
              </w:rPr>
              <w:t>Sí (diseño)</w:t>
            </w:r>
          </w:p>
        </w:tc>
        <w:tc>
          <w:tcPr>
            <w:tcW w:w="3803" w:type="dxa"/>
            <w:tcBorders>
              <w:bottom w:val="single" w:sz="2" w:space="0" w:color="BFBFBF"/>
            </w:tcBorders>
          </w:tcPr>
          <w:p>
            <w:pPr>
              <w:pStyle w:val="normal11"/>
              <w:keepLines/>
              <w:spacing w:lineRule="auto" w:line="264" w:before="40" w:after="40"/>
              <w:ind w:hanging="0"/>
              <w:jc w:val="start"/>
              <w:rPr/>
            </w:pPr>
            <w:r>
              <w:rPr>
                <w:sz w:val="19"/>
                <w:szCs w:val="19"/>
              </w:rPr>
              <w:t>font.body.md de 16 DIP = 12 pt (RNF-017); prueba al 150 %.</w:t>
            </w:r>
          </w:p>
        </w:tc>
      </w:tr>
      <w:tr>
        <w:trPr>
          <w:cantSplit/>
        </w:trPr>
        <w:tc>
          <w:tcPr>
            <w:tcW w:w="731" w:type="dxa"/>
            <w:tcBorders>
              <w:bottom w:val="single" w:sz="2" w:space="0" w:color="BFBFBF"/>
            </w:tcBorders>
          </w:tcPr>
          <w:p>
            <w:pPr>
              <w:pStyle w:val="normal11"/>
              <w:keepLines/>
              <w:spacing w:lineRule="auto" w:line="264" w:before="40" w:after="40"/>
              <w:ind w:hanging="0"/>
              <w:jc w:val="start"/>
              <w:rPr/>
            </w:pPr>
            <w:r>
              <w:rPr>
                <w:sz w:val="19"/>
                <w:szCs w:val="19"/>
              </w:rPr>
              <w:t>7</w:t>
            </w:r>
          </w:p>
        </w:tc>
        <w:tc>
          <w:tcPr>
            <w:tcW w:w="3510" w:type="dxa"/>
            <w:tcBorders>
              <w:bottom w:val="single" w:sz="2" w:space="0" w:color="BFBFBF"/>
            </w:tcBorders>
          </w:tcPr>
          <w:p>
            <w:pPr>
              <w:pStyle w:val="normal11"/>
              <w:keepLines/>
              <w:spacing w:lineRule="auto" w:line="264" w:before="40" w:after="40"/>
              <w:ind w:hanging="0"/>
              <w:jc w:val="start"/>
              <w:rPr/>
            </w:pPr>
            <w:r>
              <w:rPr>
                <w:sz w:val="19"/>
                <w:szCs w:val="19"/>
              </w:rPr>
              <w:t>Imágenes informativas con alternativa textual.</w:t>
            </w:r>
          </w:p>
        </w:tc>
        <w:tc>
          <w:tcPr>
            <w:tcW w:w="1316" w:type="dxa"/>
            <w:tcBorders>
              <w:bottom w:val="single" w:sz="2" w:space="0" w:color="BFBFBF"/>
            </w:tcBorders>
          </w:tcPr>
          <w:p>
            <w:pPr>
              <w:pStyle w:val="normal11"/>
              <w:keepLines/>
              <w:spacing w:lineRule="auto" w:line="264" w:before="40" w:after="40"/>
              <w:ind w:hanging="0"/>
              <w:jc w:val="start"/>
              <w:rPr/>
            </w:pPr>
            <w:r>
              <w:rPr>
                <w:sz w:val="19"/>
                <w:szCs w:val="19"/>
              </w:rPr>
              <w:t>Sí (diseño)</w:t>
            </w:r>
          </w:p>
        </w:tc>
        <w:tc>
          <w:tcPr>
            <w:tcW w:w="3803" w:type="dxa"/>
            <w:tcBorders>
              <w:bottom w:val="single" w:sz="2" w:space="0" w:color="BFBFBF"/>
            </w:tcBorders>
          </w:tcPr>
          <w:p>
            <w:pPr>
              <w:pStyle w:val="normal11"/>
              <w:keepLines/>
              <w:spacing w:lineRule="auto" w:line="264" w:before="40" w:after="40"/>
              <w:ind w:hanging="0"/>
              <w:jc w:val="start"/>
              <w:rPr/>
            </w:pPr>
            <w:r>
              <w:rPr>
                <w:sz w:val="19"/>
                <w:szCs w:val="19"/>
              </w:rPr>
              <w:t>Gráficos del tablero y de K-Means con tabla de datos alternativa.</w:t>
            </w:r>
          </w:p>
        </w:tc>
      </w:tr>
      <w:tr>
        <w:trPr>
          <w:cantSplit/>
        </w:trPr>
        <w:tc>
          <w:tcPr>
            <w:tcW w:w="731" w:type="dxa"/>
            <w:tcBorders>
              <w:bottom w:val="single" w:sz="2" w:space="0" w:color="BFBFBF"/>
            </w:tcBorders>
          </w:tcPr>
          <w:p>
            <w:pPr>
              <w:pStyle w:val="normal11"/>
              <w:keepLines/>
              <w:spacing w:lineRule="auto" w:line="264" w:before="40" w:after="40"/>
              <w:ind w:hanging="0"/>
              <w:jc w:val="start"/>
              <w:rPr/>
            </w:pPr>
            <w:r>
              <w:rPr>
                <w:sz w:val="19"/>
                <w:szCs w:val="19"/>
              </w:rPr>
              <w:t>8</w:t>
            </w:r>
          </w:p>
        </w:tc>
        <w:tc>
          <w:tcPr>
            <w:tcW w:w="3510" w:type="dxa"/>
            <w:tcBorders>
              <w:bottom w:val="single" w:sz="2" w:space="0" w:color="BFBFBF"/>
            </w:tcBorders>
          </w:tcPr>
          <w:p>
            <w:pPr>
              <w:pStyle w:val="normal11"/>
              <w:keepLines/>
              <w:spacing w:lineRule="auto" w:line="264" w:before="40" w:after="40"/>
              <w:ind w:hanging="0"/>
              <w:jc w:val="start"/>
              <w:rPr/>
            </w:pPr>
            <w:r>
              <w:rPr>
                <w:sz w:val="19"/>
                <w:szCs w:val="19"/>
              </w:rPr>
              <w:t>Tablas con encabezados y estructura comprensible.</w:t>
            </w:r>
          </w:p>
        </w:tc>
        <w:tc>
          <w:tcPr>
            <w:tcW w:w="1316" w:type="dxa"/>
            <w:tcBorders>
              <w:bottom w:val="single" w:sz="2" w:space="0" w:color="BFBFBF"/>
            </w:tcBorders>
          </w:tcPr>
          <w:p>
            <w:pPr>
              <w:pStyle w:val="normal11"/>
              <w:keepLines/>
              <w:spacing w:lineRule="auto" w:line="264" w:before="40" w:after="40"/>
              <w:ind w:hanging="0"/>
              <w:jc w:val="start"/>
              <w:rPr/>
            </w:pPr>
            <w:r>
              <w:rPr>
                <w:sz w:val="19"/>
                <w:szCs w:val="19"/>
              </w:rPr>
              <w:t>Pendiente</w:t>
            </w:r>
          </w:p>
        </w:tc>
        <w:tc>
          <w:tcPr>
            <w:tcW w:w="3803" w:type="dxa"/>
            <w:tcBorders>
              <w:bottom w:val="single" w:sz="2" w:space="0" w:color="BFBFBF"/>
            </w:tcBorders>
          </w:tcPr>
          <w:p>
            <w:pPr>
              <w:pStyle w:val="normal11"/>
              <w:keepLines/>
              <w:spacing w:lineRule="auto" w:line="264" w:before="40" w:after="40"/>
              <w:ind w:hanging="0"/>
              <w:jc w:val="start"/>
              <w:rPr/>
            </w:pPr>
            <w:r>
              <w:rPr>
                <w:sz w:val="19"/>
                <w:szCs w:val="19"/>
              </w:rPr>
              <w:t>DataGrid con encabezados de columna y anuncio de orden.</w:t>
            </w:r>
          </w:p>
        </w:tc>
      </w:tr>
      <w:tr>
        <w:trPr>
          <w:cantSplit/>
        </w:trPr>
        <w:tc>
          <w:tcPr>
            <w:tcW w:w="731" w:type="dxa"/>
            <w:tcBorders>
              <w:bottom w:val="single" w:sz="2" w:space="0" w:color="BFBFBF"/>
            </w:tcBorders>
          </w:tcPr>
          <w:p>
            <w:pPr>
              <w:pStyle w:val="normal11"/>
              <w:keepLines/>
              <w:spacing w:lineRule="auto" w:line="264" w:before="40" w:after="40"/>
              <w:ind w:hanging="0"/>
              <w:jc w:val="start"/>
              <w:rPr/>
            </w:pPr>
            <w:r>
              <w:rPr>
                <w:sz w:val="19"/>
                <w:szCs w:val="19"/>
              </w:rPr>
              <w:t>9</w:t>
            </w:r>
          </w:p>
        </w:tc>
        <w:tc>
          <w:tcPr>
            <w:tcW w:w="3510" w:type="dxa"/>
            <w:tcBorders>
              <w:bottom w:val="single" w:sz="2" w:space="0" w:color="BFBFBF"/>
            </w:tcBorders>
          </w:tcPr>
          <w:p>
            <w:pPr>
              <w:pStyle w:val="normal11"/>
              <w:keepLines/>
              <w:spacing w:lineRule="auto" w:line="264" w:before="40" w:after="40"/>
              <w:ind w:hanging="0"/>
              <w:jc w:val="start"/>
              <w:rPr/>
            </w:pPr>
            <w:r>
              <w:rPr>
                <w:sz w:val="19"/>
                <w:szCs w:val="19"/>
              </w:rPr>
              <w:t>Modales y menús gestionan foco correctamente.</w:t>
            </w:r>
          </w:p>
        </w:tc>
        <w:tc>
          <w:tcPr>
            <w:tcW w:w="1316" w:type="dxa"/>
            <w:tcBorders>
              <w:bottom w:val="single" w:sz="2" w:space="0" w:color="BFBFBF"/>
            </w:tcBorders>
          </w:tcPr>
          <w:p>
            <w:pPr>
              <w:pStyle w:val="normal11"/>
              <w:keepLines/>
              <w:spacing w:lineRule="auto" w:line="264" w:before="40" w:after="40"/>
              <w:ind w:hanging="0"/>
              <w:jc w:val="start"/>
              <w:rPr/>
            </w:pPr>
            <w:r>
              <w:rPr>
                <w:sz w:val="19"/>
                <w:szCs w:val="19"/>
              </w:rPr>
              <w:t>Pendiente</w:t>
            </w:r>
          </w:p>
        </w:tc>
        <w:tc>
          <w:tcPr>
            <w:tcW w:w="3803" w:type="dxa"/>
            <w:tcBorders>
              <w:bottom w:val="single" w:sz="2" w:space="0" w:color="BFBFBF"/>
            </w:tcBorders>
          </w:tcPr>
          <w:p>
            <w:pPr>
              <w:pStyle w:val="normal11"/>
              <w:keepLines/>
              <w:spacing w:lineRule="auto" w:line="264" w:before="40" w:after="40"/>
              <w:ind w:hanging="0"/>
              <w:jc w:val="start"/>
              <w:rPr/>
            </w:pPr>
            <w:r>
              <w:rPr>
                <w:sz w:val="19"/>
                <w:szCs w:val="19"/>
              </w:rPr>
              <w:t>CMP-UI-005: foco al abrir, Esc para cancelar y retorno del foco.</w:t>
            </w:r>
          </w:p>
        </w:tc>
      </w:tr>
      <w:tr>
        <w:trPr>
          <w:cantSplit/>
        </w:trPr>
        <w:tc>
          <w:tcPr>
            <w:tcW w:w="731" w:type="dxa"/>
            <w:tcBorders>
              <w:bottom w:val="single" w:sz="2" w:space="0" w:color="BFBFBF"/>
            </w:tcBorders>
          </w:tcPr>
          <w:p>
            <w:pPr>
              <w:pStyle w:val="normal11"/>
              <w:keepLines/>
              <w:spacing w:lineRule="auto" w:line="264" w:before="40" w:after="40"/>
              <w:ind w:hanging="0"/>
              <w:jc w:val="start"/>
              <w:rPr/>
            </w:pPr>
            <w:r>
              <w:rPr>
                <w:sz w:val="19"/>
                <w:szCs w:val="19"/>
              </w:rPr>
              <w:t>10</w:t>
            </w:r>
          </w:p>
        </w:tc>
        <w:tc>
          <w:tcPr>
            <w:tcW w:w="3510" w:type="dxa"/>
            <w:tcBorders>
              <w:bottom w:val="single" w:sz="2" w:space="0" w:color="BFBFBF"/>
            </w:tcBorders>
          </w:tcPr>
          <w:p>
            <w:pPr>
              <w:pStyle w:val="normal11"/>
              <w:keepLines/>
              <w:spacing w:lineRule="auto" w:line="264" w:before="40" w:after="40"/>
              <w:ind w:hanging="0"/>
              <w:jc w:val="start"/>
              <w:rPr/>
            </w:pPr>
            <w:r>
              <w:rPr>
                <w:sz w:val="19"/>
                <w:szCs w:val="19"/>
              </w:rPr>
              <w:t>Mensajes de error son identificables y corregibles.</w:t>
            </w:r>
          </w:p>
        </w:tc>
        <w:tc>
          <w:tcPr>
            <w:tcW w:w="1316" w:type="dxa"/>
            <w:tcBorders>
              <w:bottom w:val="single" w:sz="2" w:space="0" w:color="BFBFBF"/>
            </w:tcBorders>
          </w:tcPr>
          <w:p>
            <w:pPr>
              <w:pStyle w:val="normal11"/>
              <w:keepLines/>
              <w:spacing w:lineRule="auto" w:line="264" w:before="40" w:after="40"/>
              <w:ind w:hanging="0"/>
              <w:jc w:val="start"/>
              <w:rPr/>
            </w:pPr>
            <w:r>
              <w:rPr>
                <w:sz w:val="19"/>
                <w:szCs w:val="19"/>
              </w:rPr>
              <w:t>Sí (diseño)</w:t>
            </w:r>
          </w:p>
        </w:tc>
        <w:tc>
          <w:tcPr>
            <w:tcW w:w="3803" w:type="dxa"/>
            <w:tcBorders>
              <w:bottom w:val="single" w:sz="2" w:space="0" w:color="BFBFBF"/>
            </w:tcBorders>
          </w:tcPr>
          <w:p>
            <w:pPr>
              <w:pStyle w:val="normal11"/>
              <w:keepLines/>
              <w:spacing w:lineRule="auto" w:line="264" w:before="40" w:after="40"/>
              <w:ind w:hanging="0"/>
              <w:jc w:val="start"/>
              <w:rPr/>
            </w:pPr>
            <w:r>
              <w:rPr>
                <w:sz w:val="19"/>
                <w:szCs w:val="19"/>
              </w:rPr>
              <w:t>Catálogo MSG (Sección 14.2) y patrón de formulario.</w:t>
            </w:r>
          </w:p>
        </w:tc>
      </w:tr>
      <w:tr>
        <w:trPr>
          <w:cantSplit/>
        </w:trPr>
        <w:tc>
          <w:tcPr>
            <w:tcW w:w="731" w:type="dxa"/>
            <w:tcBorders>
              <w:bottom w:val="single" w:sz="2" w:space="0" w:color="BFBFBF"/>
            </w:tcBorders>
          </w:tcPr>
          <w:p>
            <w:pPr>
              <w:pStyle w:val="normal11"/>
              <w:keepLines/>
              <w:spacing w:lineRule="auto" w:line="264" w:before="40" w:after="40"/>
              <w:ind w:hanging="0"/>
              <w:jc w:val="start"/>
              <w:rPr/>
            </w:pPr>
            <w:r>
              <w:rPr>
                <w:sz w:val="19"/>
                <w:szCs w:val="19"/>
              </w:rPr>
              <w:t>11</w:t>
            </w:r>
          </w:p>
        </w:tc>
        <w:tc>
          <w:tcPr>
            <w:tcW w:w="3510" w:type="dxa"/>
            <w:tcBorders>
              <w:bottom w:val="single" w:sz="2" w:space="0" w:color="BFBFBF"/>
            </w:tcBorders>
          </w:tcPr>
          <w:p>
            <w:pPr>
              <w:pStyle w:val="normal11"/>
              <w:keepLines/>
              <w:spacing w:lineRule="auto" w:line="264" w:before="40" w:after="40"/>
              <w:ind w:hanging="0"/>
              <w:jc w:val="start"/>
              <w:rPr/>
            </w:pPr>
            <w:r>
              <w:rPr>
                <w:sz w:val="19"/>
                <w:szCs w:val="19"/>
              </w:rPr>
              <w:t>Objetivos de clic tienen tamaño y separación adecuados.</w:t>
            </w:r>
          </w:p>
        </w:tc>
        <w:tc>
          <w:tcPr>
            <w:tcW w:w="1316" w:type="dxa"/>
            <w:tcBorders>
              <w:bottom w:val="single" w:sz="2" w:space="0" w:color="BFBFBF"/>
            </w:tcBorders>
          </w:tcPr>
          <w:p>
            <w:pPr>
              <w:pStyle w:val="normal11"/>
              <w:keepLines/>
              <w:spacing w:lineRule="auto" w:line="264" w:before="40" w:after="40"/>
              <w:ind w:hanging="0"/>
              <w:jc w:val="start"/>
              <w:rPr/>
            </w:pPr>
            <w:r>
              <w:rPr>
                <w:sz w:val="19"/>
                <w:szCs w:val="19"/>
              </w:rPr>
              <w:t>Sí (diseño)</w:t>
            </w:r>
          </w:p>
        </w:tc>
        <w:tc>
          <w:tcPr>
            <w:tcW w:w="3803" w:type="dxa"/>
            <w:tcBorders>
              <w:bottom w:val="single" w:sz="2" w:space="0" w:color="BFBFBF"/>
            </w:tcBorders>
          </w:tcPr>
          <w:p>
            <w:pPr>
              <w:pStyle w:val="normal11"/>
              <w:keepLines/>
              <w:spacing w:lineRule="auto" w:line="264" w:before="40" w:after="40"/>
              <w:ind w:hanging="0"/>
              <w:jc w:val="start"/>
              <w:rPr/>
            </w:pPr>
            <w:r>
              <w:rPr>
                <w:sz w:val="19"/>
                <w:szCs w:val="19"/>
              </w:rPr>
              <w:t>Controles de 32 DIP de alto como mínimo y 8 DIP de separación.</w:t>
            </w:r>
          </w:p>
        </w:tc>
      </w:tr>
      <w:tr>
        <w:trPr>
          <w:cantSplit/>
        </w:trPr>
        <w:tc>
          <w:tcPr>
            <w:tcW w:w="731" w:type="dxa"/>
            <w:tcBorders>
              <w:bottom w:val="single" w:sz="12" w:space="0" w:color="000000"/>
            </w:tcBorders>
          </w:tcPr>
          <w:p>
            <w:pPr>
              <w:pStyle w:val="normal11"/>
              <w:keepLines/>
              <w:spacing w:lineRule="auto" w:line="264" w:before="40" w:after="40"/>
              <w:ind w:hanging="0"/>
              <w:jc w:val="start"/>
              <w:rPr/>
            </w:pPr>
            <w:r>
              <w:rPr>
                <w:sz w:val="19"/>
                <w:szCs w:val="19"/>
              </w:rPr>
              <w:t>12</w:t>
            </w:r>
          </w:p>
        </w:tc>
        <w:tc>
          <w:tcPr>
            <w:tcW w:w="3510" w:type="dxa"/>
            <w:tcBorders>
              <w:bottom w:val="single" w:sz="12" w:space="0" w:color="000000"/>
            </w:tcBorders>
          </w:tcPr>
          <w:p>
            <w:pPr>
              <w:pStyle w:val="normal11"/>
              <w:keepLines/>
              <w:spacing w:lineRule="auto" w:line="264" w:before="40" w:after="40"/>
              <w:ind w:hanging="0"/>
              <w:jc w:val="start"/>
              <w:rPr/>
            </w:pPr>
            <w:r>
              <w:rPr>
                <w:sz w:val="19"/>
                <w:szCs w:val="19"/>
              </w:rPr>
              <w:t>Animaciones respetan reducción de movimiento cuando aplica.</w:t>
            </w:r>
          </w:p>
        </w:tc>
        <w:tc>
          <w:tcPr>
            <w:tcW w:w="1316" w:type="dxa"/>
            <w:tcBorders>
              <w:bottom w:val="single" w:sz="12" w:space="0" w:color="000000"/>
            </w:tcBorders>
          </w:tcPr>
          <w:p>
            <w:pPr>
              <w:pStyle w:val="normal11"/>
              <w:keepLines/>
              <w:spacing w:lineRule="auto" w:line="264" w:before="40" w:after="40"/>
              <w:ind w:hanging="0"/>
              <w:jc w:val="start"/>
              <w:rPr/>
            </w:pPr>
            <w:r>
              <w:rPr>
                <w:sz w:val="19"/>
                <w:szCs w:val="19"/>
              </w:rPr>
              <w:t>Sí (diseño)</w:t>
            </w:r>
          </w:p>
        </w:tc>
        <w:tc>
          <w:tcPr>
            <w:tcW w:w="3803" w:type="dxa"/>
            <w:tcBorders>
              <w:bottom w:val="single" w:sz="12" w:space="0" w:color="000000"/>
            </w:tcBorders>
          </w:tcPr>
          <w:p>
            <w:pPr>
              <w:pStyle w:val="normal11"/>
              <w:keepLines/>
              <w:spacing w:lineRule="auto" w:line="264" w:before="40" w:after="40"/>
              <w:ind w:hanging="0"/>
              <w:jc w:val="start"/>
              <w:rPr/>
            </w:pPr>
            <w:r>
              <w:rPr>
                <w:sz w:val="19"/>
                <w:szCs w:val="19"/>
              </w:rPr>
              <w:t>motion.* se desactiva si Windows tiene desactivadas las animaciones.</w:t>
            </w:r>
          </w:p>
        </w:tc>
      </w:tr>
    </w:tbl>
    <w:p>
      <w:pPr>
        <w:pStyle w:val="normal11"/>
        <w:spacing w:lineRule="auto" w:line="480" w:before="80" w:after="240"/>
        <w:ind w:hanging="0"/>
        <w:jc w:val="both"/>
        <w:rPr/>
      </w:pPr>
      <w:r>
        <w:rPr>
          <w:i/>
          <w:iCs/>
          <w:sz w:val="19"/>
          <w:szCs w:val="19"/>
        </w:rPr>
        <w:t xml:space="preserve">Nota. </w:t>
      </w:r>
      <w:r>
        <w:rPr>
          <w:sz w:val="19"/>
          <w:szCs w:val="19"/>
        </w:rPr>
        <w:t>Los valores posibles son Sí, No o N.A.; «Sí (diseño)» indica que el criterio está especificado y debe verificarse en el ejecutable.</w:t>
      </w:r>
    </w:p>
    <w:p>
      <w:pPr>
        <w:pStyle w:val="normal11"/>
        <w:keepNext w:val="true"/>
        <w:numPr>
          <w:ilvl w:val="0"/>
          <w:numId w:val="0"/>
        </w:numPr>
        <w:spacing w:lineRule="auto" w:line="480" w:before="280" w:after="120"/>
        <w:ind w:hanging="0" w:start="0"/>
        <w:jc w:val="both"/>
        <w:outlineLvl w:val="1"/>
        <w:rPr/>
      </w:pPr>
      <w:r>
        <w:rPr>
          <w:b/>
          <w:bCs/>
          <w:sz w:val="24"/>
          <w:szCs w:val="24"/>
        </w:rPr>
        <w:t>11.2 Registro de Hallazgos</w:t>
      </w:r>
    </w:p>
    <w:p>
      <w:pPr>
        <w:pStyle w:val="normal11"/>
        <w:keepNext w:val="true"/>
        <w:spacing w:lineRule="auto" w:line="480" w:before="240" w:after="0"/>
        <w:ind w:hanging="0"/>
        <w:jc w:val="both"/>
        <w:rPr/>
      </w:pPr>
      <w:r>
        <w:rPr>
          <w:b/>
          <w:bCs/>
          <w:sz w:val="22"/>
          <w:szCs w:val="22"/>
        </w:rPr>
        <w:t>Tabla 36</w:t>
      </w:r>
    </w:p>
    <w:p>
      <w:pPr>
        <w:pStyle w:val="normal11"/>
        <w:keepNext w:val="true"/>
        <w:spacing w:lineRule="auto" w:line="480" w:before="0" w:after="120"/>
        <w:ind w:hanging="0"/>
        <w:jc w:val="both"/>
        <w:rPr/>
      </w:pPr>
      <w:r>
        <w:rPr>
          <w:i/>
          <w:iCs/>
          <w:sz w:val="22"/>
          <w:szCs w:val="22"/>
        </w:rPr>
        <w:t>Registro de Hallazgos de Accesibilidad</w:t>
      </w:r>
    </w:p>
    <w:tbl>
      <w:tblPr>
        <w:tblStyle w:val="Table1"/>
        <w:tblW w:w="9360" w:type="dxa"/>
        <w:jc w:val="center"/>
        <w:tblInd w:w="0" w:type="dxa"/>
        <w:tblLayout w:type="fixed"/>
        <w:tblCellMar>
          <w:top w:w="0" w:type="dxa"/>
          <w:start w:w="80" w:type="dxa"/>
          <w:bottom w:w="0" w:type="dxa"/>
          <w:end w:w="80" w:type="dxa"/>
        </w:tblCellMar>
        <w:tblLook w:val="0400"/>
      </w:tblPr>
      <w:tblGrid>
        <w:gridCol w:w="862"/>
        <w:gridCol w:w="1477"/>
        <w:gridCol w:w="736"/>
        <w:gridCol w:w="862"/>
        <w:gridCol w:w="2340"/>
        <w:gridCol w:w="1971"/>
        <w:gridCol w:w="1112"/>
      </w:tblGrid>
      <w:tr>
        <w:trPr>
          <w:tblHeader w:val="true"/>
          <w:cantSplit/>
        </w:trPr>
        <w:tc>
          <w:tcPr>
            <w:tcW w:w="862"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ID</w:t>
            </w:r>
          </w:p>
        </w:tc>
        <w:tc>
          <w:tcPr>
            <w:tcW w:w="1477"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Pantalla / componente</w:t>
            </w:r>
          </w:p>
        </w:tc>
        <w:tc>
          <w:tcPr>
            <w:tcW w:w="736"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Criterio</w:t>
            </w:r>
          </w:p>
        </w:tc>
        <w:tc>
          <w:tcPr>
            <w:tcW w:w="862"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Severidad</w:t>
            </w:r>
          </w:p>
        </w:tc>
        <w:tc>
          <w:tcPr>
            <w:tcW w:w="2340"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Hallazgo</w:t>
            </w:r>
          </w:p>
        </w:tc>
        <w:tc>
          <w:tcPr>
            <w:tcW w:w="1971"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Acción</w:t>
            </w:r>
          </w:p>
        </w:tc>
        <w:tc>
          <w:tcPr>
            <w:tcW w:w="1112"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Estado</w:t>
            </w:r>
          </w:p>
        </w:tc>
      </w:tr>
      <w:tr>
        <w:trPr>
          <w:cantSplit/>
        </w:trPr>
        <w:tc>
          <w:tcPr>
            <w:tcW w:w="862" w:type="dxa"/>
            <w:tcBorders>
              <w:bottom w:val="single" w:sz="2" w:space="0" w:color="BFBFBF"/>
            </w:tcBorders>
          </w:tcPr>
          <w:p>
            <w:pPr>
              <w:pStyle w:val="normal11"/>
              <w:keepNext w:val="true"/>
              <w:keepLines/>
              <w:spacing w:lineRule="auto" w:line="264" w:before="40" w:after="40"/>
              <w:ind w:hanging="0"/>
              <w:jc w:val="start"/>
              <w:rPr/>
            </w:pPr>
            <w:r>
              <w:rPr>
                <w:sz w:val="17"/>
                <w:szCs w:val="17"/>
              </w:rPr>
              <w:t>ACC-001</w:t>
            </w:r>
          </w:p>
        </w:tc>
        <w:tc>
          <w:tcPr>
            <w:tcW w:w="1477" w:type="dxa"/>
            <w:tcBorders>
              <w:bottom w:val="single" w:sz="2" w:space="0" w:color="BFBFBF"/>
            </w:tcBorders>
          </w:tcPr>
          <w:p>
            <w:pPr>
              <w:pStyle w:val="normal11"/>
              <w:keepNext w:val="true"/>
              <w:keepLines/>
              <w:spacing w:lineRule="auto" w:line="264" w:before="40" w:after="40"/>
              <w:ind w:hanging="0"/>
              <w:jc w:val="start"/>
              <w:rPr/>
            </w:pPr>
            <w:r>
              <w:rPr>
                <w:sz w:val="17"/>
                <w:szCs w:val="17"/>
              </w:rPr>
              <w:t>UI-011 / CMP-UI-008</w:t>
            </w:r>
          </w:p>
        </w:tc>
        <w:tc>
          <w:tcPr>
            <w:tcW w:w="736" w:type="dxa"/>
            <w:tcBorders>
              <w:bottom w:val="single" w:sz="2" w:space="0" w:color="BFBFBF"/>
            </w:tcBorders>
          </w:tcPr>
          <w:p>
            <w:pPr>
              <w:pStyle w:val="normal11"/>
              <w:keepNext w:val="true"/>
              <w:keepLines/>
              <w:spacing w:lineRule="auto" w:line="264" w:before="40" w:after="40"/>
              <w:ind w:hanging="0"/>
              <w:jc w:val="start"/>
              <w:rPr/>
            </w:pPr>
            <w:r>
              <w:rPr>
                <w:sz w:val="17"/>
                <w:szCs w:val="17"/>
              </w:rPr>
              <w:t>5</w:t>
            </w:r>
          </w:p>
        </w:tc>
        <w:tc>
          <w:tcPr>
            <w:tcW w:w="862" w:type="dxa"/>
            <w:tcBorders>
              <w:bottom w:val="single" w:sz="2" w:space="0" w:color="BFBFBF"/>
            </w:tcBorders>
          </w:tcPr>
          <w:p>
            <w:pPr>
              <w:pStyle w:val="normal11"/>
              <w:keepNext w:val="true"/>
              <w:keepLines/>
              <w:spacing w:lineRule="auto" w:line="264" w:before="40" w:after="40"/>
              <w:ind w:hanging="0"/>
              <w:jc w:val="start"/>
              <w:rPr/>
            </w:pPr>
            <w:r>
              <w:rPr>
                <w:sz w:val="17"/>
                <w:szCs w:val="17"/>
              </w:rPr>
              <w:t>Alta</w:t>
            </w:r>
          </w:p>
        </w:tc>
        <w:tc>
          <w:tcPr>
            <w:tcW w:w="2340" w:type="dxa"/>
            <w:tcBorders>
              <w:bottom w:val="single" w:sz="2" w:space="0" w:color="BFBFBF"/>
            </w:tcBorders>
          </w:tcPr>
          <w:p>
            <w:pPr>
              <w:pStyle w:val="normal11"/>
              <w:keepNext w:val="true"/>
              <w:keepLines/>
              <w:spacing w:lineRule="auto" w:line="264" w:before="40" w:after="40"/>
              <w:ind w:hanging="0"/>
              <w:jc w:val="start"/>
              <w:rPr/>
            </w:pPr>
            <w:r>
              <w:rPr>
                <w:sz w:val="17"/>
                <w:szCs w:val="17"/>
              </w:rPr>
              <w:t>La propuesta inicial de la bandeja diferenciaba la criticidad solo por color.</w:t>
            </w:r>
          </w:p>
        </w:tc>
        <w:tc>
          <w:tcPr>
            <w:tcW w:w="1971" w:type="dxa"/>
            <w:tcBorders>
              <w:bottom w:val="single" w:sz="2" w:space="0" w:color="BFBFBF"/>
            </w:tcBorders>
          </w:tcPr>
          <w:p>
            <w:pPr>
              <w:pStyle w:val="normal11"/>
              <w:keepNext w:val="true"/>
              <w:keepLines/>
              <w:spacing w:lineRule="auto" w:line="264" w:before="40" w:after="40"/>
              <w:ind w:hanging="0"/>
              <w:jc w:val="start"/>
              <w:rPr/>
            </w:pPr>
            <w:r>
              <w:rPr>
                <w:sz w:val="17"/>
                <w:szCs w:val="17"/>
              </w:rPr>
              <w:t>Insignia con texto, icono y color (DD-006).</w:t>
            </w:r>
          </w:p>
        </w:tc>
        <w:tc>
          <w:tcPr>
            <w:tcW w:w="1112" w:type="dxa"/>
            <w:tcBorders>
              <w:bottom w:val="single" w:sz="2" w:space="0" w:color="BFBFBF"/>
            </w:tcBorders>
          </w:tcPr>
          <w:p>
            <w:pPr>
              <w:pStyle w:val="normal11"/>
              <w:keepNext w:val="true"/>
              <w:keepLines/>
              <w:spacing w:lineRule="auto" w:line="264" w:before="40" w:after="40"/>
              <w:ind w:hanging="0"/>
              <w:jc w:val="start"/>
              <w:rPr/>
            </w:pPr>
            <w:r>
              <w:rPr>
                <w:sz w:val="17"/>
                <w:szCs w:val="17"/>
              </w:rPr>
              <w:t>Cerrado en diseño</w:t>
            </w:r>
          </w:p>
        </w:tc>
      </w:tr>
      <w:tr>
        <w:trPr>
          <w:cantSplit/>
        </w:trPr>
        <w:tc>
          <w:tcPr>
            <w:tcW w:w="862" w:type="dxa"/>
            <w:tcBorders>
              <w:bottom w:val="single" w:sz="2" w:space="0" w:color="BFBFBF"/>
            </w:tcBorders>
          </w:tcPr>
          <w:p>
            <w:pPr>
              <w:pStyle w:val="normal11"/>
              <w:keepNext w:val="true"/>
              <w:keepLines/>
              <w:spacing w:lineRule="auto" w:line="264" w:before="40" w:after="40"/>
              <w:ind w:hanging="0"/>
              <w:jc w:val="start"/>
              <w:rPr/>
            </w:pPr>
            <w:r>
              <w:rPr>
                <w:sz w:val="17"/>
                <w:szCs w:val="17"/>
              </w:rPr>
              <w:t>ACC-002</w:t>
            </w:r>
          </w:p>
        </w:tc>
        <w:tc>
          <w:tcPr>
            <w:tcW w:w="1477" w:type="dxa"/>
            <w:tcBorders>
              <w:bottom w:val="single" w:sz="2" w:space="0" w:color="BFBFBF"/>
            </w:tcBorders>
          </w:tcPr>
          <w:p>
            <w:pPr>
              <w:pStyle w:val="normal11"/>
              <w:keepNext w:val="true"/>
              <w:keepLines/>
              <w:spacing w:lineRule="auto" w:line="264" w:before="40" w:after="40"/>
              <w:ind w:hanging="0"/>
              <w:jc w:val="start"/>
              <w:rPr/>
            </w:pPr>
            <w:r>
              <w:rPr>
                <w:sz w:val="17"/>
                <w:szCs w:val="17"/>
              </w:rPr>
              <w:t>UI-001 / CMP-UI-002</w:t>
            </w:r>
          </w:p>
        </w:tc>
        <w:tc>
          <w:tcPr>
            <w:tcW w:w="736" w:type="dxa"/>
            <w:tcBorders>
              <w:bottom w:val="single" w:sz="2" w:space="0" w:color="BFBFBF"/>
            </w:tcBorders>
          </w:tcPr>
          <w:p>
            <w:pPr>
              <w:pStyle w:val="normal11"/>
              <w:keepNext w:val="true"/>
              <w:keepLines/>
              <w:spacing w:lineRule="auto" w:line="264" w:before="40" w:after="40"/>
              <w:ind w:hanging="0"/>
              <w:jc w:val="start"/>
              <w:rPr/>
            </w:pPr>
            <w:r>
              <w:rPr>
                <w:sz w:val="17"/>
                <w:szCs w:val="17"/>
              </w:rPr>
              <w:t>3</w:t>
            </w:r>
          </w:p>
        </w:tc>
        <w:tc>
          <w:tcPr>
            <w:tcW w:w="862" w:type="dxa"/>
            <w:tcBorders>
              <w:bottom w:val="single" w:sz="2" w:space="0" w:color="BFBFBF"/>
            </w:tcBorders>
          </w:tcPr>
          <w:p>
            <w:pPr>
              <w:pStyle w:val="normal11"/>
              <w:keepNext w:val="true"/>
              <w:keepLines/>
              <w:spacing w:lineRule="auto" w:line="264" w:before="40" w:after="40"/>
              <w:ind w:hanging="0"/>
              <w:jc w:val="start"/>
              <w:rPr/>
            </w:pPr>
            <w:r>
              <w:rPr>
                <w:sz w:val="17"/>
                <w:szCs w:val="17"/>
              </w:rPr>
              <w:t>Media</w:t>
            </w:r>
          </w:p>
        </w:tc>
        <w:tc>
          <w:tcPr>
            <w:tcW w:w="2340" w:type="dxa"/>
            <w:tcBorders>
              <w:bottom w:val="single" w:sz="2" w:space="0" w:color="BFBFBF"/>
            </w:tcBorders>
          </w:tcPr>
          <w:p>
            <w:pPr>
              <w:pStyle w:val="normal11"/>
              <w:keepNext w:val="true"/>
              <w:keepLines/>
              <w:spacing w:lineRule="auto" w:line="264" w:before="40" w:after="40"/>
              <w:ind w:hanging="0"/>
              <w:jc w:val="start"/>
              <w:rPr/>
            </w:pPr>
            <w:r>
              <w:rPr>
                <w:sz w:val="17"/>
                <w:szCs w:val="17"/>
              </w:rPr>
              <w:t>Uso de placeholder como única etiqueta en el boceto de acceso.</w:t>
            </w:r>
          </w:p>
        </w:tc>
        <w:tc>
          <w:tcPr>
            <w:tcW w:w="1971" w:type="dxa"/>
            <w:tcBorders>
              <w:bottom w:val="single" w:sz="2" w:space="0" w:color="BFBFBF"/>
            </w:tcBorders>
          </w:tcPr>
          <w:p>
            <w:pPr>
              <w:pStyle w:val="normal11"/>
              <w:keepNext w:val="true"/>
              <w:keepLines/>
              <w:spacing w:lineRule="auto" w:line="264" w:before="40" w:after="40"/>
              <w:ind w:hanging="0"/>
              <w:jc w:val="start"/>
              <w:rPr/>
            </w:pPr>
            <w:r>
              <w:rPr>
                <w:sz w:val="17"/>
                <w:szCs w:val="17"/>
              </w:rPr>
              <w:t>Etiquetas persistentes sobre cada campo.</w:t>
            </w:r>
          </w:p>
        </w:tc>
        <w:tc>
          <w:tcPr>
            <w:tcW w:w="1112" w:type="dxa"/>
            <w:tcBorders>
              <w:bottom w:val="single" w:sz="2" w:space="0" w:color="BFBFBF"/>
            </w:tcBorders>
          </w:tcPr>
          <w:p>
            <w:pPr>
              <w:pStyle w:val="normal11"/>
              <w:keepNext w:val="true"/>
              <w:keepLines/>
              <w:spacing w:lineRule="auto" w:line="264" w:before="40" w:after="40"/>
              <w:ind w:hanging="0"/>
              <w:jc w:val="start"/>
              <w:rPr/>
            </w:pPr>
            <w:r>
              <w:rPr>
                <w:sz w:val="17"/>
                <w:szCs w:val="17"/>
              </w:rPr>
              <w:t>Cerrado en diseño</w:t>
            </w:r>
          </w:p>
        </w:tc>
      </w:tr>
      <w:tr>
        <w:trPr>
          <w:cantSplit/>
        </w:trPr>
        <w:tc>
          <w:tcPr>
            <w:tcW w:w="862" w:type="dxa"/>
            <w:tcBorders>
              <w:bottom w:val="single" w:sz="2" w:space="0" w:color="BFBFBF"/>
            </w:tcBorders>
          </w:tcPr>
          <w:p>
            <w:pPr>
              <w:pStyle w:val="normal11"/>
              <w:keepNext/>
              <w:keepLines/>
              <w:spacing w:lineRule="auto" w:line="264" w:before="40" w:after="40"/>
              <w:ind w:hanging="0"/>
              <w:jc w:val="start"/>
              <w:rPr/>
            </w:pPr>
            <w:r>
              <w:rPr>
                <w:sz w:val="17"/>
                <w:szCs w:val="17"/>
              </w:rPr>
              <w:t>ACC-003</w:t>
            </w:r>
          </w:p>
        </w:tc>
        <w:tc>
          <w:tcPr>
            <w:tcW w:w="1477" w:type="dxa"/>
            <w:tcBorders>
              <w:bottom w:val="single" w:sz="2" w:space="0" w:color="BFBFBF"/>
            </w:tcBorders>
          </w:tcPr>
          <w:p>
            <w:pPr>
              <w:pStyle w:val="normal11"/>
              <w:keepNext/>
              <w:keepLines/>
              <w:spacing w:lineRule="auto" w:line="264" w:before="40" w:after="40"/>
              <w:ind w:hanging="0"/>
              <w:jc w:val="start"/>
              <w:rPr/>
            </w:pPr>
            <w:r>
              <w:rPr>
                <w:sz w:val="17"/>
                <w:szCs w:val="17"/>
              </w:rPr>
              <w:t>Bordes de campos</w:t>
            </w:r>
          </w:p>
        </w:tc>
        <w:tc>
          <w:tcPr>
            <w:tcW w:w="736" w:type="dxa"/>
            <w:tcBorders>
              <w:bottom w:val="single" w:sz="2" w:space="0" w:color="BFBFBF"/>
            </w:tcBorders>
          </w:tcPr>
          <w:p>
            <w:pPr>
              <w:pStyle w:val="normal11"/>
              <w:keepNext/>
              <w:keepLines/>
              <w:spacing w:lineRule="auto" w:line="264" w:before="40" w:after="40"/>
              <w:ind w:hanging="0"/>
              <w:jc w:val="start"/>
              <w:rPr/>
            </w:pPr>
            <w:r>
              <w:rPr>
                <w:sz w:val="17"/>
                <w:szCs w:val="17"/>
              </w:rPr>
              <w:t>1</w:t>
            </w:r>
          </w:p>
        </w:tc>
        <w:tc>
          <w:tcPr>
            <w:tcW w:w="862" w:type="dxa"/>
            <w:tcBorders>
              <w:bottom w:val="single" w:sz="2" w:space="0" w:color="BFBFBF"/>
            </w:tcBorders>
          </w:tcPr>
          <w:p>
            <w:pPr>
              <w:pStyle w:val="normal11"/>
              <w:keepNext/>
              <w:keepLines/>
              <w:spacing w:lineRule="auto" w:line="264" w:before="40" w:after="40"/>
              <w:ind w:hanging="0"/>
              <w:jc w:val="start"/>
              <w:rPr/>
            </w:pPr>
            <w:r>
              <w:rPr>
                <w:sz w:val="17"/>
                <w:szCs w:val="17"/>
              </w:rPr>
              <w:t>Media</w:t>
            </w:r>
          </w:p>
        </w:tc>
        <w:tc>
          <w:tcPr>
            <w:tcW w:w="2340" w:type="dxa"/>
            <w:tcBorders>
              <w:bottom w:val="single" w:sz="2" w:space="0" w:color="BFBFBF"/>
            </w:tcBorders>
          </w:tcPr>
          <w:p>
            <w:pPr>
              <w:pStyle w:val="normal11"/>
              <w:keepNext/>
              <w:keepLines/>
              <w:spacing w:lineRule="auto" w:line="264" w:before="40" w:after="40"/>
              <w:ind w:hanging="0"/>
              <w:jc w:val="start"/>
              <w:rPr/>
            </w:pPr>
            <w:r>
              <w:rPr>
                <w:sz w:val="17"/>
                <w:szCs w:val="17"/>
              </w:rPr>
              <w:t xml:space="preserve">El borde decorativo color.border (#E1E7DD, 1,26:1) no alcanza 3:1 como borde de control.</w:t>
            </w:r>
          </w:p>
        </w:tc>
        <w:tc>
          <w:tcPr>
            <w:tcW w:w="1971" w:type="dxa"/>
            <w:tcBorders>
              <w:bottom w:val="single" w:sz="2" w:space="0" w:color="BFBFBF"/>
            </w:tcBorders>
          </w:tcPr>
          <w:p>
            <w:pPr>
              <w:pStyle w:val="normal11"/>
              <w:keepNext/>
              <w:keepLines/>
              <w:spacing w:lineRule="auto" w:line="264" w:before="40" w:after="40"/>
              <w:ind w:hanging="0"/>
              <w:jc w:val="start"/>
              <w:rPr/>
            </w:pPr>
            <w:r>
              <w:rPr>
                <w:sz w:val="17"/>
                <w:szCs w:val="17"/>
              </w:rPr>
              <w:t xml:space="preserve">Usar color.border.control (#7F887F en claro y #6E7D72 en oscuro, 3,66:1).</w:t>
            </w:r>
          </w:p>
        </w:tc>
        <w:tc>
          <w:tcPr>
            <w:tcW w:w="1112" w:type="dxa"/>
            <w:tcBorders>
              <w:bottom w:val="single" w:sz="2" w:space="0" w:color="BFBFBF"/>
            </w:tcBorders>
          </w:tcPr>
          <w:p>
            <w:pPr>
              <w:pStyle w:val="normal11"/>
              <w:keepNext/>
              <w:keepLines/>
              <w:spacing w:lineRule="auto" w:line="264" w:before="40" w:after="40"/>
              <w:ind w:hanging="0"/>
              <w:jc w:val="start"/>
              <w:rPr/>
            </w:pPr>
            <w:r>
              <w:rPr>
                <w:sz w:val="17"/>
                <w:szCs w:val="17"/>
              </w:rPr>
              <w:t>Cerrado en diseño</w:t>
            </w:r>
          </w:p>
        </w:tc>
      </w:tr>
      <w:tr>
        <w:trPr>
          <w:cantSplit/>
        </w:trPr>
        <w:tc>
          <w:tcPr>
            <w:tcW w:w="862" w:type="dxa"/>
            <w:tcBorders>
              <w:bottom w:val="single" w:sz="2" w:space="0" w:color="BFBFBF"/>
            </w:tcBorders>
          </w:tcPr>
          <w:p>
            <w:pPr>
              <w:pStyle w:val="normal11"/>
              <w:keepNext/>
              <w:keepLines/>
              <w:spacing w:lineRule="auto" w:line="264" w:before="40" w:after="40"/>
              <w:ind w:hanging="0"/>
              <w:jc w:val="start"/>
              <w:rPr/>
            </w:pPr>
            <w:r>
              <w:rPr>
                <w:sz w:val="17"/>
                <w:szCs w:val="17"/>
              </w:rPr>
              <w:t xml:space="preserve">ACC-004</w:t>
            </w:r>
          </w:p>
        </w:tc>
        <w:tc>
          <w:tcPr>
            <w:tcW w:w="1477" w:type="dxa"/>
            <w:tcBorders>
              <w:bottom w:val="single" w:sz="2" w:space="0" w:color="BFBFBF"/>
            </w:tcBorders>
          </w:tcPr>
          <w:p>
            <w:pPr>
              <w:pStyle w:val="normal11"/>
              <w:keepNext/>
              <w:keepLines/>
              <w:spacing w:lineRule="auto" w:line="264" w:before="40" w:after="40"/>
              <w:ind w:hanging="0"/>
              <w:jc w:val="start"/>
              <w:rPr/>
            </w:pPr>
            <w:r>
              <w:rPr>
                <w:sz w:val="17"/>
                <w:szCs w:val="17"/>
              </w:rPr>
              <w:t xml:space="preserve">CMP-UI-001 / color.action</w:t>
            </w:r>
          </w:p>
        </w:tc>
        <w:tc>
          <w:tcPr>
            <w:tcW w:w="736" w:type="dxa"/>
            <w:tcBorders>
              <w:bottom w:val="single" w:sz="2" w:space="0" w:color="BFBFBF"/>
            </w:tcBorders>
          </w:tcPr>
          <w:p>
            <w:pPr>
              <w:pStyle w:val="normal11"/>
              <w:keepNext/>
              <w:keepLines/>
              <w:spacing w:lineRule="auto" w:line="264" w:before="40" w:after="40"/>
              <w:ind w:hanging="0"/>
              <w:jc w:val="start"/>
              <w:rPr/>
            </w:pPr>
            <w:r>
              <w:rPr>
                <w:sz w:val="17"/>
                <w:szCs w:val="17"/>
              </w:rPr>
              <w:t xml:space="preserve">1</w:t>
            </w:r>
          </w:p>
        </w:tc>
        <w:tc>
          <w:tcPr>
            <w:tcW w:w="862" w:type="dxa"/>
            <w:tcBorders>
              <w:bottom w:val="single" w:sz="2" w:space="0" w:color="BFBFBF"/>
            </w:tcBorders>
          </w:tcPr>
          <w:p>
            <w:pPr>
              <w:pStyle w:val="normal11"/>
              <w:keepNext/>
              <w:keepLines/>
              <w:spacing w:lineRule="auto" w:line="264" w:before="40" w:after="40"/>
              <w:ind w:hanging="0"/>
              <w:jc w:val="start"/>
              <w:rPr/>
            </w:pPr>
            <w:r>
              <w:rPr>
                <w:sz w:val="17"/>
                <w:szCs w:val="17"/>
              </w:rPr>
              <w:t xml:space="preserve">Alta</w:t>
            </w:r>
          </w:p>
        </w:tc>
        <w:tc>
          <w:tcPr>
            <w:tcW w:w="2340" w:type="dxa"/>
            <w:tcBorders>
              <w:bottom w:val="single" w:sz="2" w:space="0" w:color="BFBFBF"/>
            </w:tcBorders>
          </w:tcPr>
          <w:p>
            <w:pPr>
              <w:pStyle w:val="normal11"/>
              <w:keepNext/>
              <w:keepLines/>
              <w:spacing w:lineRule="auto" w:line="264" w:before="40" w:after="40"/>
              <w:ind w:hanging="0"/>
              <w:jc w:val="start"/>
              <w:rPr/>
            </w:pPr>
            <w:r>
              <w:rPr>
                <w:sz w:val="17"/>
                <w:szCs w:val="17"/>
              </w:rPr>
              <w:t xml:space="preserve">El verde de acción #A9D86E da 1,65:1 como texto sobre blanco.</w:t>
            </w:r>
          </w:p>
        </w:tc>
        <w:tc>
          <w:tcPr>
            <w:tcW w:w="1971" w:type="dxa"/>
            <w:tcBorders>
              <w:bottom w:val="single" w:sz="2" w:space="0" w:color="BFBFBF"/>
            </w:tcBorders>
          </w:tcPr>
          <w:p>
            <w:pPr>
              <w:pStyle w:val="normal11"/>
              <w:keepNext/>
              <w:keepLines/>
              <w:spacing w:lineRule="auto" w:line="264" w:before="40" w:after="40"/>
              <w:ind w:hanging="0"/>
              <w:jc w:val="start"/>
              <w:rPr/>
            </w:pPr>
            <w:r>
              <w:rPr>
                <w:sz w:val="17"/>
                <w:szCs w:val="17"/>
              </w:rPr>
              <w:t xml:space="preserve">Usarlo solo como fondo, con texto color.on-action (7,58:1), y en indicadores seleccionados.</w:t>
            </w:r>
          </w:p>
        </w:tc>
        <w:tc>
          <w:tcPr>
            <w:tcW w:w="1112" w:type="dxa"/>
            <w:tcBorders>
              <w:bottom w:val="single" w:sz="2" w:space="0" w:color="BFBFBF"/>
            </w:tcBorders>
          </w:tcPr>
          <w:p>
            <w:pPr>
              <w:pStyle w:val="normal11"/>
              <w:keepNext/>
              <w:keepLines/>
              <w:spacing w:lineRule="auto" w:line="264" w:before="40" w:after="40"/>
              <w:ind w:hanging="0"/>
              <w:jc w:val="start"/>
              <w:rPr/>
            </w:pPr>
            <w:r>
              <w:rPr>
                <w:sz w:val="17"/>
                <w:szCs w:val="17"/>
              </w:rPr>
              <w:t xml:space="preserve">Cerrado en diseño</w:t>
            </w:r>
          </w:p>
        </w:tc>
      </w:tr>
      <w:tr>
        <w:trPr>
          <w:cantSplit/>
        </w:trPr>
        <w:tc>
          <w:tcPr>
            <w:tcW w:w="862" w:type="dxa"/>
            <w:tcBorders>
              <w:bottom w:val="single" w:sz="12" w:space="0" w:color="000000"/>
            </w:tcBorders>
          </w:tcPr>
          <w:p>
            <w:pPr>
              <w:pStyle w:val="normal11"/>
              <w:keepLines/>
              <w:spacing w:lineRule="auto" w:line="264" w:before="40" w:after="40"/>
              <w:ind w:hanging="0"/>
              <w:jc w:val="start"/>
              <w:rPr/>
            </w:pPr>
            <w:r>
              <w:rPr>
                <w:sz w:val="17"/>
                <w:szCs w:val="17"/>
              </w:rPr>
              <w:t xml:space="preserve">ACC-005</w:t>
            </w:r>
          </w:p>
        </w:tc>
        <w:tc>
          <w:tcPr>
            <w:tcW w:w="1477" w:type="dxa"/>
            <w:tcBorders>
              <w:bottom w:val="single" w:sz="12" w:space="0" w:color="000000"/>
            </w:tcBorders>
          </w:tcPr>
          <w:p>
            <w:pPr>
              <w:pStyle w:val="normal11"/>
              <w:keepLines/>
              <w:spacing w:lineRule="auto" w:line="264" w:before="40" w:after="40"/>
              <w:ind w:hanging="0"/>
              <w:jc w:val="start"/>
              <w:rPr/>
            </w:pPr>
            <w:r>
              <w:rPr>
                <w:sz w:val="17"/>
                <w:szCs w:val="17"/>
              </w:rPr>
              <w:t xml:space="preserve">CMP-UI-008 / colores de estado</w:t>
            </w:r>
          </w:p>
        </w:tc>
        <w:tc>
          <w:tcPr>
            <w:tcW w:w="736" w:type="dxa"/>
            <w:tcBorders>
              <w:bottom w:val="single" w:sz="12" w:space="0" w:color="000000"/>
            </w:tcBorders>
          </w:tcPr>
          <w:p>
            <w:pPr>
              <w:pStyle w:val="normal11"/>
              <w:keepLines/>
              <w:spacing w:lineRule="auto" w:line="264" w:before="40" w:after="40"/>
              <w:ind w:hanging="0"/>
              <w:jc w:val="start"/>
              <w:rPr/>
            </w:pPr>
            <w:r>
              <w:rPr>
                <w:sz w:val="17"/>
                <w:szCs w:val="17"/>
              </w:rPr>
              <w:t xml:space="preserve">1</w:t>
            </w:r>
          </w:p>
        </w:tc>
        <w:tc>
          <w:tcPr>
            <w:tcW w:w="862" w:type="dxa"/>
            <w:tcBorders>
              <w:bottom w:val="single" w:sz="12" w:space="0" w:color="000000"/>
            </w:tcBorders>
          </w:tcPr>
          <w:p>
            <w:pPr>
              <w:pStyle w:val="normal11"/>
              <w:keepLines/>
              <w:spacing w:lineRule="auto" w:line="264" w:before="40" w:after="40"/>
              <w:ind w:hanging="0"/>
              <w:jc w:val="start"/>
              <w:rPr/>
            </w:pPr>
            <w:r>
              <w:rPr>
                <w:sz w:val="17"/>
                <w:szCs w:val="17"/>
              </w:rPr>
              <w:t xml:space="preserve">Alta</w:t>
            </w:r>
          </w:p>
        </w:tc>
        <w:tc>
          <w:tcPr>
            <w:tcW w:w="2340" w:type="dxa"/>
            <w:tcBorders>
              <w:bottom w:val="single" w:sz="12" w:space="0" w:color="000000"/>
            </w:tcBorders>
          </w:tcPr>
          <w:p>
            <w:pPr>
              <w:pStyle w:val="normal11"/>
              <w:keepLines/>
              <w:spacing w:lineRule="auto" w:line="264" w:before="40" w:after="40"/>
              <w:ind w:hanging="0"/>
              <w:jc w:val="start"/>
              <w:rPr/>
            </w:pPr>
            <w:r>
              <w:rPr>
                <w:sz w:val="17"/>
                <w:szCs w:val="17"/>
              </w:rPr>
              <w:t xml:space="preserve">Los colores de estado de la propuesta no alcanzan 4,5:1 como texto (p. ej., #C68125, 3,20:1).</w:t>
            </w:r>
          </w:p>
        </w:tc>
        <w:tc>
          <w:tcPr>
            <w:tcW w:w="1971" w:type="dxa"/>
            <w:tcBorders>
              <w:bottom w:val="single" w:sz="12" w:space="0" w:color="000000"/>
            </w:tcBorders>
          </w:tcPr>
          <w:p>
            <w:pPr>
              <w:pStyle w:val="normal11"/>
              <w:keepLines/>
              <w:spacing w:lineRule="auto" w:line="264" w:before="40" w:after="40"/>
              <w:ind w:hanging="0"/>
              <w:jc w:val="start"/>
              <w:rPr/>
            </w:pPr>
            <w:r>
              <w:rPr>
                <w:sz w:val="17"/>
                <w:szCs w:val="17"/>
              </w:rPr>
              <w:t xml:space="preserve">El color base se usa en iconos y rellenos; el texto usa la variante .text (Tabla 38).</w:t>
            </w:r>
          </w:p>
        </w:tc>
        <w:tc>
          <w:tcPr>
            <w:tcW w:w="1112" w:type="dxa"/>
            <w:tcBorders>
              <w:bottom w:val="single" w:sz="12" w:space="0" w:color="000000"/>
            </w:tcBorders>
          </w:tcPr>
          <w:p>
            <w:pPr>
              <w:pStyle w:val="normal11"/>
              <w:keepLines/>
              <w:spacing w:lineRule="auto" w:line="264" w:before="40" w:after="40"/>
              <w:ind w:hanging="0"/>
              <w:jc w:val="start"/>
              <w:rPr/>
            </w:pPr>
            <w:r>
              <w:rPr>
                <w:sz w:val="17"/>
                <w:szCs w:val="17"/>
              </w:rPr>
              <w:t xml:space="preserve">Cerrado en diseño</w:t>
            </w:r>
          </w:p>
        </w:tc>
      </w:tr>
    </w:tbl>
    <w:p>
      <w:pPr>
        <w:pStyle w:val="normal11"/>
        <w:spacing w:lineRule="auto" w:line="480" w:before="80" w:after="240"/>
        <w:ind w:hanging="0"/>
        <w:jc w:val="both"/>
        <w:rPr/>
      </w:pPr>
      <w:r>
        <w:rPr>
          <w:i/>
          <w:iCs/>
          <w:sz w:val="19"/>
          <w:szCs w:val="19"/>
        </w:rPr>
        <w:t xml:space="preserve">Nota. </w:t>
      </w:r>
      <w:r>
        <w:rPr>
          <w:sz w:val="19"/>
          <w:szCs w:val="19"/>
        </w:rPr>
        <w:t>Hallazgos de la revisión interna de bocetos; los hallazgos con usuarios se registran tras USAB-001.</w:t>
      </w:r>
    </w:p>
    <w:p>
      <w:pPr>
        <w:pStyle w:val="normal11"/>
        <w:keepNext w:val="true"/>
        <w:numPr>
          <w:ilvl w:val="0"/>
          <w:numId w:val="0"/>
        </w:numPr>
        <w:spacing w:lineRule="auto" w:line="480" w:before="360" w:after="160"/>
        <w:ind w:hanging="0" w:start="0"/>
        <w:jc w:val="both"/>
        <w:outlineLvl w:val="0"/>
        <w:rPr/>
      </w:pPr>
      <w:r>
        <w:rPr>
          <w:b/>
          <w:bCs/>
          <w:sz w:val="24"/>
          <w:szCs w:val="24"/>
        </w:rPr>
        <w:t>12. Sistema de Diseño</w:t>
      </w:r>
    </w:p>
    <w:p>
      <w:pPr>
        <w:pStyle w:val="normal11"/>
        <w:keepNext w:val="true"/>
        <w:numPr>
          <w:ilvl w:val="0"/>
          <w:numId w:val="0"/>
        </w:numPr>
        <w:spacing w:lineRule="auto" w:line="480" w:before="280" w:after="120"/>
        <w:ind w:hanging="0" w:start="0"/>
        <w:jc w:val="both"/>
        <w:outlineLvl w:val="1"/>
        <w:rPr/>
      </w:pPr>
      <w:r>
        <w:rPr>
          <w:b/>
          <w:bCs/>
          <w:sz w:val="24"/>
          <w:szCs w:val="24"/>
        </w:rPr>
        <w:t>12.1 Principios y Alcance</w:t>
      </w:r>
    </w:p>
    <w:p>
      <w:pPr>
        <w:pStyle w:val="normal11"/>
        <w:spacing w:lineRule="auto" w:line="480" w:before="0" w:after="120"/>
        <w:ind w:firstLine="720"/>
        <w:jc w:val="both"/>
        <w:rPr/>
      </w:pPr>
      <w:r>
        <w:rPr/>
        <w:t>El sistema de diseño de SITBIO reúne tokens, componentes, patrones y criterios de implementación, y se mantiene deliberadamente pequeño. Se implementa como diccionarios de recursos XAML propios (Themes/Tokens.xaml para medidas, Themes/Light.xaml y Themes/Dark.xaml para los colores de cada tema con las mismas claves, y Themes/Controls.xaml) sin librerías de terceros de estilos (DD-002), con la fuente del sistema Segoe UI y los iconos Segoe Fluent Icons (Windows 11) o Segoe MDL2 Assets (Windows 10), lo que mantiene el costo de licencias en $0 (R-02). Cada token de la tabla se expone como recurso con el mismo nombre en notación de puntos; por ejemplo, color.primary se publica como el Color «Color.Primary» y el SolidColorBrush «Brush.Primary» en ambos diccionarios de tema, de modo que el cambio de tema no requiere tocar las vistas. Desde la versión 1.1 el sistema aplica la identidad visual «Modern Clinical Workspace»: superficies claras con tonos verdes suaves, tarjetas redondeadas y gráficos delicados, en dos temas oficiales, claro y oscuro (DD-010).</w:t>
      </w:r>
    </w:p>
    <w:p>
      <w:pPr>
        <w:pStyle w:val="normal11"/>
        <w:keepNext w:val="true"/>
        <w:numPr>
          <w:ilvl w:val="0"/>
          <w:numId w:val="0"/>
        </w:numPr>
        <w:spacing w:lineRule="auto" w:line="480" w:before="280" w:after="120"/>
        <w:ind w:hanging="0" w:start="0"/>
        <w:jc w:val="both"/>
        <w:outlineLvl w:val="1"/>
        <w:rPr/>
      </w:pPr>
      <w:r>
        <w:rPr>
          <w:b/>
          <w:bCs/>
          <w:sz w:val="24"/>
          <w:szCs w:val="24"/>
        </w:rPr>
        <w:t>12.2 Design Tokens</w:t>
      </w:r>
    </w:p>
    <w:p>
      <w:pPr>
        <w:pStyle w:val="normal11"/>
        <w:keepNext w:val="true"/>
        <w:spacing w:lineRule="auto" w:line="480" w:before="240" w:after="0"/>
        <w:ind w:hanging="0"/>
        <w:jc w:val="both"/>
        <w:rPr/>
      </w:pPr>
      <w:r>
        <w:rPr>
          <w:b/>
          <w:bCs/>
          <w:sz w:val="22"/>
          <w:szCs w:val="22"/>
        </w:rPr>
        <w:t>Tabla 37</w:t>
      </w:r>
    </w:p>
    <w:p>
      <w:pPr>
        <w:pStyle w:val="normal11"/>
        <w:keepNext w:val="true"/>
        <w:spacing w:lineRule="auto" w:line="480" w:before="0" w:after="120"/>
        <w:ind w:hanging="0"/>
        <w:jc w:val="both"/>
        <w:rPr/>
      </w:pPr>
      <w:r>
        <w:rPr>
          <w:i/>
          <w:iCs/>
          <w:sz w:val="22"/>
          <w:szCs w:val="22"/>
        </w:rPr>
        <w:t>Design Tokens de SITBIO</w:t>
      </w:r>
    </w:p>
    <w:tbl>
      <w:tblPr>
        <w:tblStyle w:val="Table1"/>
        <w:tblW w:w="9360" w:type="dxa"/>
        <w:jc w:val="center"/>
        <w:tblInd w:w="0" w:type="dxa"/>
        <w:tblLayout w:type="fixed"/>
        <w:tblCellMar>
          <w:top w:w="0" w:type="dxa"/>
          <w:start w:w="80" w:type="dxa"/>
          <w:bottom w:w="0" w:type="dxa"/>
          <w:end w:w="80" w:type="dxa"/>
        </w:tblCellMar>
        <w:tblLook w:val="0400"/>
      </w:tblPr>
      <w:tblGrid>
        <w:gridCol w:w="1153"/>
        <w:gridCol w:w="1921"/>
        <w:gridCol w:w="2053"/>
        <w:gridCol w:w="2179"/>
        <w:gridCol w:w="2054"/>
      </w:tblGrid>
      <w:tr>
        <w:trPr>
          <w:tblHeader w:val="true"/>
          <w:cantSplit/>
        </w:trPr>
        <w:tc>
          <w:tcPr>
            <w:tcW w:w="1153"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Categoría</w:t>
            </w:r>
          </w:p>
        </w:tc>
        <w:tc>
          <w:tcPr>
            <w:tcW w:w="1921"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Token</w:t>
            </w:r>
          </w:p>
        </w:tc>
        <w:tc>
          <w:tcPr>
            <w:tcW w:w="2053"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Valor</w:t>
            </w:r>
          </w:p>
        </w:tc>
        <w:tc>
          <w:tcPr>
            <w:tcW w:w="2179"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Uso</w:t>
            </w:r>
          </w:p>
        </w:tc>
        <w:tc>
          <w:tcPr>
            <w:tcW w:w="2054"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Restricción</w:t>
            </w:r>
          </w:p>
        </w:tc>
      </w:tr>
      <w:tr>
        <w:trPr>
          <w:cantSplit/>
        </w:trPr>
        <w:tc>
          <w:tcPr>
            <w:tcW w:w="1153" w:type="dxa"/>
            <w:tcBorders>
              <w:bottom w:val="single" w:sz="2" w:space="0" w:color="BFBFBF"/>
            </w:tcBorders>
          </w:tcPr>
          <w:p>
            <w:pPr>
              <w:pStyle w:val="normal11"/>
              <w:keepNext w:val="true"/>
              <w:keepLines/>
              <w:spacing w:lineRule="auto" w:line="264" w:before="40" w:after="40"/>
              <w:ind w:hanging="0"/>
              <w:jc w:val="start"/>
              <w:rPr/>
            </w:pPr>
            <w:r>
              <w:rPr>
                <w:sz w:val="19"/>
                <w:szCs w:val="19"/>
              </w:rPr>
              <w:t xml:space="preserve">Color</w:t>
            </w:r>
          </w:p>
        </w:tc>
        <w:tc>
          <w:tcPr>
            <w:tcW w:w="1921" w:type="dxa"/>
            <w:tcBorders>
              <w:bottom w:val="single" w:sz="2" w:space="0" w:color="BFBFBF"/>
            </w:tcBorders>
          </w:tcPr>
          <w:p>
            <w:pPr>
              <w:pStyle w:val="normal11"/>
              <w:keepNext w:val="true"/>
              <w:keepLines/>
              <w:spacing w:lineRule="auto" w:line="264" w:before="40" w:after="40"/>
              <w:ind w:hanging="0"/>
              <w:jc w:val="start"/>
              <w:rPr/>
            </w:pPr>
            <w:r>
              <w:rPr>
                <w:sz w:val="19"/>
                <w:szCs w:val="19"/>
              </w:rPr>
              <w:t xml:space="preserve">color.primary</w:t>
            </w:r>
          </w:p>
        </w:tc>
        <w:tc>
          <w:tcPr>
            <w:tcW w:w="2053" w:type="dxa"/>
            <w:tcBorders>
              <w:bottom w:val="single" w:sz="2" w:space="0" w:color="BFBFBF"/>
            </w:tcBorders>
          </w:tcPr>
          <w:p>
            <w:pPr>
              <w:pStyle w:val="normal11"/>
              <w:keepNext w:val="true"/>
              <w:keepLines/>
              <w:spacing w:lineRule="auto" w:line="264" w:before="40" w:after="40"/>
              <w:ind w:hanging="0"/>
              <w:jc w:val="start"/>
              <w:rPr/>
            </w:pPr>
            <w:r>
              <w:rPr>
                <w:sz w:val="19"/>
                <w:szCs w:val="19"/>
              </w:rPr>
              <w:t xml:space="preserve">Claro #245B3B · Oscuro #83C995</w:t>
            </w:r>
          </w:p>
        </w:tc>
        <w:tc>
          <w:tcPr>
            <w:tcW w:w="2179" w:type="dxa"/>
            <w:tcBorders>
              <w:bottom w:val="single" w:sz="2" w:space="0" w:color="BFBFBF"/>
            </w:tcBorders>
          </w:tcPr>
          <w:p>
            <w:pPr>
              <w:pStyle w:val="normal11"/>
              <w:keepNext w:val="true"/>
              <w:keepLines/>
              <w:spacing w:lineRule="auto" w:line="264" w:before="40" w:after="40"/>
              <w:ind w:hanging="0"/>
              <w:jc w:val="start"/>
              <w:rPr/>
            </w:pPr>
            <w:r>
              <w:rPr>
                <w:sz w:val="19"/>
                <w:szCs w:val="19"/>
              </w:rPr>
              <w:t xml:space="preserve">Botón primario, elemento activo y enlaces</w:t>
            </w:r>
          </w:p>
        </w:tc>
        <w:tc>
          <w:tcPr>
            <w:tcW w:w="2054" w:type="dxa"/>
            <w:tcBorders>
              <w:bottom w:val="single" w:sz="2" w:space="0" w:color="BFBFBF"/>
            </w:tcBorders>
          </w:tcPr>
          <w:p>
            <w:pPr>
              <w:pStyle w:val="normal11"/>
              <w:keepNext w:val="true"/>
              <w:keepLines/>
              <w:spacing w:lineRule="auto" w:line="264" w:before="40" w:after="40"/>
              <w:ind w:hanging="0"/>
              <w:jc w:val="start"/>
              <w:rPr/>
            </w:pPr>
            <w:r>
              <w:rPr>
                <w:sz w:val="19"/>
                <w:szCs w:val="19"/>
              </w:rPr>
              <w:t xml:space="preserve">7,97:1 sobre blanco; 8,14:1 sobre superficie oscura.</w:t>
            </w:r>
          </w:p>
        </w:tc>
      </w:tr>
      <w:tr>
        <w:trPr>
          <w:cantSplit/>
        </w:trPr>
        <w:tc>
          <w:tcPr>
            <w:tcW w:w="1153" w:type="dxa"/>
            <w:tcBorders>
              <w:bottom w:val="single" w:sz="2" w:space="0" w:color="BFBFBF"/>
            </w:tcBorders>
          </w:tcPr>
          <w:p>
            <w:pPr>
              <w:pStyle w:val="normal11"/>
              <w:keepNext w:val="true"/>
              <w:keepLines/>
              <w:spacing w:lineRule="auto" w:line="264" w:before="40" w:after="40"/>
              <w:ind w:hanging="0"/>
              <w:jc w:val="start"/>
              <w:rPr/>
            </w:pPr>
            <w:r>
              <w:rPr>
                <w:sz w:val="19"/>
                <w:szCs w:val="19"/>
              </w:rPr>
              <w:t xml:space="preserve">Color</w:t>
            </w:r>
          </w:p>
        </w:tc>
        <w:tc>
          <w:tcPr>
            <w:tcW w:w="1921" w:type="dxa"/>
            <w:tcBorders>
              <w:bottom w:val="single" w:sz="2" w:space="0" w:color="BFBFBF"/>
            </w:tcBorders>
          </w:tcPr>
          <w:p>
            <w:pPr>
              <w:pStyle w:val="normal11"/>
              <w:keepNext w:val="true"/>
              <w:keepLines/>
              <w:spacing w:lineRule="auto" w:line="264" w:before="40" w:after="40"/>
              <w:ind w:hanging="0"/>
              <w:jc w:val="start"/>
              <w:rPr/>
            </w:pPr>
            <w:r>
              <w:rPr>
                <w:sz w:val="19"/>
                <w:szCs w:val="19"/>
              </w:rPr>
              <w:t xml:space="preserve">color.focus</w:t>
            </w:r>
          </w:p>
        </w:tc>
        <w:tc>
          <w:tcPr>
            <w:tcW w:w="2053" w:type="dxa"/>
            <w:tcBorders>
              <w:bottom w:val="single" w:sz="2" w:space="0" w:color="BFBFBF"/>
            </w:tcBorders>
          </w:tcPr>
          <w:p>
            <w:pPr>
              <w:pStyle w:val="normal11"/>
              <w:keepNext w:val="true"/>
              <w:keepLines/>
              <w:spacing w:lineRule="auto" w:line="264" w:before="40" w:after="40"/>
              <w:ind w:hanging="0"/>
              <w:jc w:val="start"/>
              <w:rPr/>
            </w:pPr>
            <w:r>
              <w:rPr>
                <w:sz w:val="19"/>
                <w:szCs w:val="19"/>
              </w:rPr>
              <w:t xml:space="preserve">Claro #245B3B · Oscuro #B7E58A</w:t>
            </w:r>
          </w:p>
        </w:tc>
        <w:tc>
          <w:tcPr>
            <w:tcW w:w="2179" w:type="dxa"/>
            <w:tcBorders>
              <w:bottom w:val="single" w:sz="2" w:space="0" w:color="BFBFBF"/>
            </w:tcBorders>
          </w:tcPr>
          <w:p>
            <w:pPr>
              <w:pStyle w:val="normal11"/>
              <w:keepNext w:val="true"/>
              <w:keepLines/>
              <w:spacing w:lineRule="auto" w:line="264" w:before="40" w:after="40"/>
              <w:ind w:hanging="0"/>
              <w:jc w:val="start"/>
              <w:rPr/>
            </w:pPr>
            <w:r>
              <w:rPr>
                <w:sz w:val="19"/>
                <w:szCs w:val="19"/>
              </w:rPr>
              <w:t xml:space="preserve">Contorno de foco de 2 DIP</w:t>
            </w:r>
          </w:p>
        </w:tc>
        <w:tc>
          <w:tcPr>
            <w:tcW w:w="2054" w:type="dxa"/>
            <w:tcBorders>
              <w:bottom w:val="single" w:sz="2" w:space="0" w:color="BFBFBF"/>
            </w:tcBorders>
          </w:tcPr>
          <w:p>
            <w:pPr>
              <w:pStyle w:val="normal11"/>
              <w:keepNext w:val="true"/>
              <w:keepLines/>
              <w:spacing w:lineRule="auto" w:line="264" w:before="40" w:after="40"/>
              <w:ind w:hanging="0"/>
              <w:jc w:val="start"/>
              <w:rPr/>
            </w:pPr>
            <w:r>
              <w:rPr>
                <w:sz w:val="19"/>
                <w:szCs w:val="19"/>
              </w:rPr>
              <w:t xml:space="preserve">Siempre visible con teclado.</w:t>
            </w:r>
          </w:p>
        </w:tc>
      </w:tr>
      <w:tr>
        <w:trPr>
          <w:cantSplit/>
        </w:trPr>
        <w:tc>
          <w:tcPr>
            <w:tcW w:w="1153" w:type="dxa"/>
            <w:tcBorders>
              <w:bottom w:val="single" w:sz="2" w:space="0" w:color="BFBFBF"/>
            </w:tcBorders>
          </w:tcPr>
          <w:p>
            <w:pPr>
              <w:pStyle w:val="normal11"/>
              <w:keepLines/>
              <w:spacing w:lineRule="auto" w:line="264" w:before="40" w:after="40"/>
              <w:ind w:hanging="0"/>
              <w:jc w:val="start"/>
              <w:rPr/>
            </w:pPr>
            <w:r>
              <w:rPr>
                <w:sz w:val="19"/>
                <w:szCs w:val="19"/>
              </w:rPr>
              <w:t xml:space="preserve">Tipografía</w:t>
            </w:r>
          </w:p>
        </w:tc>
        <w:tc>
          <w:tcPr>
            <w:tcW w:w="1921" w:type="dxa"/>
            <w:tcBorders>
              <w:bottom w:val="single" w:sz="2" w:space="0" w:color="BFBFBF"/>
            </w:tcBorders>
          </w:tcPr>
          <w:p>
            <w:pPr>
              <w:pStyle w:val="normal11"/>
              <w:keepLines/>
              <w:spacing w:lineRule="auto" w:line="264" w:before="40" w:after="40"/>
              <w:ind w:hanging="0"/>
              <w:jc w:val="start"/>
              <w:rPr/>
            </w:pPr>
            <w:r>
              <w:rPr>
                <w:sz w:val="19"/>
                <w:szCs w:val="19"/>
              </w:rPr>
              <w:t xml:space="preserve">font.heading.lg</w:t>
            </w:r>
          </w:p>
        </w:tc>
        <w:tc>
          <w:tcPr>
            <w:tcW w:w="2053" w:type="dxa"/>
            <w:tcBorders>
              <w:bottom w:val="single" w:sz="2" w:space="0" w:color="BFBFBF"/>
            </w:tcBorders>
          </w:tcPr>
          <w:p>
            <w:pPr>
              <w:pStyle w:val="normal11"/>
              <w:keepLines/>
              <w:spacing w:lineRule="auto" w:line="264" w:before="40" w:after="40"/>
              <w:ind w:hanging="0"/>
              <w:jc w:val="start"/>
              <w:rPr/>
            </w:pPr>
            <w:r>
              <w:rPr>
                <w:sz w:val="19"/>
                <w:szCs w:val="19"/>
              </w:rPr>
              <w:t xml:space="preserve">Segoe UI 28/36, Semibold</w:t>
            </w:r>
          </w:p>
        </w:tc>
        <w:tc>
          <w:tcPr>
            <w:tcW w:w="2179" w:type="dxa"/>
            <w:tcBorders>
              <w:bottom w:val="single" w:sz="2" w:space="0" w:color="BFBFBF"/>
            </w:tcBorders>
          </w:tcPr>
          <w:p>
            <w:pPr>
              <w:pStyle w:val="normal11"/>
              <w:keepLines/>
              <w:spacing w:lineRule="auto" w:line="264" w:before="40" w:after="40"/>
              <w:ind w:hanging="0"/>
              <w:jc w:val="start"/>
              <w:rPr/>
            </w:pPr>
            <w:r>
              <w:rPr>
                <w:sz w:val="19"/>
                <w:szCs w:val="19"/>
              </w:rPr>
              <w:t xml:space="preserve">Título de página</w:t>
            </w:r>
          </w:p>
        </w:tc>
        <w:tc>
          <w:tcPr>
            <w:tcW w:w="2054" w:type="dxa"/>
            <w:tcBorders>
              <w:bottom w:val="single" w:sz="2" w:space="0" w:color="BFBFBF"/>
            </w:tcBorders>
          </w:tcPr>
          <w:p>
            <w:pPr>
              <w:pStyle w:val="normal11"/>
              <w:keepLines/>
              <w:spacing w:lineRule="auto" w:line="264" w:before="40" w:after="40"/>
              <w:ind w:hanging="0"/>
              <w:jc w:val="start"/>
              <w:rPr/>
            </w:pPr>
            <w:r>
              <w:rPr>
                <w:sz w:val="19"/>
                <w:szCs w:val="19"/>
              </w:rPr>
              <w:t xml:space="preserve">Uno por pantalla.</w:t>
            </w:r>
          </w:p>
        </w:tc>
      </w:tr>
      <w:tr>
        <w:trPr>
          <w:cantSplit/>
        </w:trPr>
        <w:tc>
          <w:tcPr>
            <w:tcW w:w="1153" w:type="dxa"/>
            <w:tcBorders>
              <w:bottom w:val="single" w:sz="2" w:space="0" w:color="BFBFBF"/>
            </w:tcBorders>
          </w:tcPr>
          <w:p>
            <w:pPr>
              <w:pStyle w:val="normal11"/>
              <w:keepLines/>
              <w:spacing w:lineRule="auto" w:line="264" w:before="40" w:after="40"/>
              <w:ind w:hanging="0"/>
              <w:jc w:val="start"/>
              <w:rPr/>
            </w:pPr>
            <w:r>
              <w:rPr>
                <w:sz w:val="19"/>
                <w:szCs w:val="19"/>
              </w:rPr>
              <w:t xml:space="preserve">Tipografía</w:t>
            </w:r>
          </w:p>
        </w:tc>
        <w:tc>
          <w:tcPr>
            <w:tcW w:w="1921" w:type="dxa"/>
            <w:tcBorders>
              <w:bottom w:val="single" w:sz="2" w:space="0" w:color="BFBFBF"/>
            </w:tcBorders>
          </w:tcPr>
          <w:p>
            <w:pPr>
              <w:pStyle w:val="normal11"/>
              <w:keepLines/>
              <w:spacing w:lineRule="auto" w:line="264" w:before="40" w:after="40"/>
              <w:ind w:hanging="0"/>
              <w:jc w:val="start"/>
              <w:rPr/>
            </w:pPr>
            <w:r>
              <w:rPr>
                <w:sz w:val="19"/>
                <w:szCs w:val="19"/>
              </w:rPr>
              <w:t xml:space="preserve">font.body.md</w:t>
            </w:r>
          </w:p>
        </w:tc>
        <w:tc>
          <w:tcPr>
            <w:tcW w:w="2053" w:type="dxa"/>
            <w:tcBorders>
              <w:bottom w:val="single" w:sz="2" w:space="0" w:color="BFBFBF"/>
            </w:tcBorders>
          </w:tcPr>
          <w:p>
            <w:pPr>
              <w:pStyle w:val="normal11"/>
              <w:keepLines/>
              <w:spacing w:lineRule="auto" w:line="264" w:before="40" w:after="40"/>
              <w:ind w:hanging="0"/>
              <w:jc w:val="start"/>
              <w:rPr/>
            </w:pPr>
            <w:r>
              <w:rPr>
                <w:sz w:val="19"/>
                <w:szCs w:val="19"/>
              </w:rPr>
              <w:t xml:space="preserve">Segoe UI 16/24, Regular</w:t>
            </w:r>
          </w:p>
        </w:tc>
        <w:tc>
          <w:tcPr>
            <w:tcW w:w="2179" w:type="dxa"/>
            <w:tcBorders>
              <w:bottom w:val="single" w:sz="2" w:space="0" w:color="BFBFBF"/>
            </w:tcBorders>
          </w:tcPr>
          <w:p>
            <w:pPr>
              <w:pStyle w:val="normal11"/>
              <w:keepLines/>
              <w:spacing w:lineRule="auto" w:line="264" w:before="40" w:after="40"/>
              <w:ind w:hanging="0"/>
              <w:jc w:val="start"/>
              <w:rPr/>
            </w:pPr>
            <w:r>
              <w:rPr>
                <w:sz w:val="19"/>
                <w:szCs w:val="19"/>
              </w:rPr>
              <w:t xml:space="preserve">Texto general, formularios y datos de tabla</w:t>
            </w:r>
          </w:p>
        </w:tc>
        <w:tc>
          <w:tcPr>
            <w:tcW w:w="2054" w:type="dxa"/>
            <w:tcBorders>
              <w:bottom w:val="single" w:sz="2" w:space="0" w:color="BFBFBF"/>
            </w:tcBorders>
          </w:tcPr>
          <w:p>
            <w:pPr>
              <w:pStyle w:val="normal11"/>
              <w:keepLines/>
              <w:spacing w:lineRule="auto" w:line="264" w:before="40" w:after="40"/>
              <w:ind w:hanging="0"/>
              <w:jc w:val="start"/>
              <w:rPr/>
            </w:pPr>
            <w:r>
              <w:rPr>
                <w:sz w:val="19"/>
                <w:szCs w:val="19"/>
              </w:rPr>
              <w:t xml:space="preserve">Mínimo 12 pt (RNF-017).</w:t>
            </w:r>
          </w:p>
        </w:tc>
      </w:tr>
      <w:tr>
        <w:trPr>
          <w:cantSplit/>
        </w:trPr>
        <w:tc>
          <w:tcPr>
            <w:tcW w:w="1153" w:type="dxa"/>
            <w:tcBorders>
              <w:bottom w:val="single" w:sz="2" w:space="0" w:color="BFBFBF"/>
            </w:tcBorders>
          </w:tcPr>
          <w:p>
            <w:pPr>
              <w:pStyle w:val="normal11"/>
              <w:keepLines/>
              <w:spacing w:lineRule="auto" w:line="264" w:before="40" w:after="40"/>
              <w:ind w:hanging="0"/>
              <w:jc w:val="start"/>
              <w:rPr/>
            </w:pPr>
            <w:r>
              <w:rPr>
                <w:sz w:val="19"/>
                <w:szCs w:val="19"/>
              </w:rPr>
              <w:t xml:space="preserve">Espaciado</w:t>
            </w:r>
          </w:p>
        </w:tc>
        <w:tc>
          <w:tcPr>
            <w:tcW w:w="1921" w:type="dxa"/>
            <w:tcBorders>
              <w:bottom w:val="single" w:sz="2" w:space="0" w:color="BFBFBF"/>
            </w:tcBorders>
          </w:tcPr>
          <w:p>
            <w:pPr>
              <w:pStyle w:val="normal11"/>
              <w:keepLines/>
              <w:spacing w:lineRule="auto" w:line="264" w:before="40" w:after="40"/>
              <w:ind w:hanging="0"/>
              <w:jc w:val="start"/>
              <w:rPr/>
            </w:pPr>
            <w:r>
              <w:rPr>
                <w:sz w:val="19"/>
                <w:szCs w:val="19"/>
              </w:rPr>
              <w:t xml:space="preserve">space.1 a space.8</w:t>
            </w:r>
          </w:p>
        </w:tc>
        <w:tc>
          <w:tcPr>
            <w:tcW w:w="2053" w:type="dxa"/>
            <w:tcBorders>
              <w:bottom w:val="single" w:sz="2" w:space="0" w:color="BFBFBF"/>
            </w:tcBorders>
          </w:tcPr>
          <w:p>
            <w:pPr>
              <w:pStyle w:val="normal11"/>
              <w:keepLines/>
              <w:spacing w:lineRule="auto" w:line="264" w:before="40" w:after="40"/>
              <w:ind w:hanging="0"/>
              <w:jc w:val="start"/>
              <w:rPr/>
            </w:pPr>
            <w:r>
              <w:rPr>
                <w:sz w:val="19"/>
                <w:szCs w:val="19"/>
              </w:rPr>
              <w:t xml:space="preserve">4, 8, 12, 16, 20, 24, 32 DIP</w:t>
            </w:r>
          </w:p>
        </w:tc>
        <w:tc>
          <w:tcPr>
            <w:tcW w:w="2179" w:type="dxa"/>
            <w:tcBorders>
              <w:bottom w:val="single" w:sz="2" w:space="0" w:color="BFBFBF"/>
            </w:tcBorders>
          </w:tcPr>
          <w:p>
            <w:pPr>
              <w:pStyle w:val="normal11"/>
              <w:keepLines/>
              <w:spacing w:lineRule="auto" w:line="264" w:before="40" w:after="40"/>
              <w:ind w:hanging="0"/>
              <w:jc w:val="start"/>
              <w:rPr/>
            </w:pPr>
            <w:r>
              <w:rPr>
                <w:sz w:val="19"/>
                <w:szCs w:val="19"/>
              </w:rPr>
              <w:t xml:space="preserve">Márgenes y separaciones</w:t>
            </w:r>
          </w:p>
        </w:tc>
        <w:tc>
          <w:tcPr>
            <w:tcW w:w="2054" w:type="dxa"/>
            <w:tcBorders>
              <w:bottom w:val="single" w:sz="2" w:space="0" w:color="BFBFBF"/>
            </w:tcBorders>
          </w:tcPr>
          <w:p>
            <w:pPr>
              <w:pStyle w:val="normal11"/>
              <w:keepLines/>
              <w:spacing w:lineRule="auto" w:line="264" w:before="40" w:after="40"/>
              <w:ind w:hanging="0"/>
              <w:jc w:val="start"/>
              <w:rPr/>
            </w:pPr>
            <w:r>
              <w:rPr>
                <w:sz w:val="19"/>
                <w:szCs w:val="19"/>
              </w:rPr>
              <w:t xml:space="preserve">Solo múltiplos de 4.</w:t>
            </w:r>
          </w:p>
        </w:tc>
      </w:tr>
      <w:tr>
        <w:trPr>
          <w:cantSplit/>
        </w:trPr>
        <w:tc>
          <w:tcPr>
            <w:tcW w:w="1153" w:type="dxa"/>
            <w:tcBorders>
              <w:bottom w:val="single" w:sz="2" w:space="0" w:color="BFBFBF"/>
            </w:tcBorders>
          </w:tcPr>
          <w:p>
            <w:pPr>
              <w:pStyle w:val="normal11"/>
              <w:keepLines/>
              <w:spacing w:lineRule="auto" w:line="264" w:before="40" w:after="40"/>
              <w:ind w:hanging="0"/>
              <w:jc w:val="start"/>
              <w:rPr/>
            </w:pPr>
            <w:r>
              <w:rPr>
                <w:sz w:val="19"/>
                <w:szCs w:val="19"/>
              </w:rPr>
              <w:t xml:space="preserve">Espaciado</w:t>
            </w:r>
          </w:p>
        </w:tc>
        <w:tc>
          <w:tcPr>
            <w:tcW w:w="1921" w:type="dxa"/>
            <w:tcBorders>
              <w:bottom w:val="single" w:sz="2" w:space="0" w:color="BFBFBF"/>
            </w:tcBorders>
          </w:tcPr>
          <w:p>
            <w:pPr>
              <w:pStyle w:val="normal11"/>
              <w:keepLines/>
              <w:spacing w:lineRule="auto" w:line="264" w:before="40" w:after="40"/>
              <w:ind w:hanging="0"/>
              <w:jc w:val="start"/>
              <w:rPr/>
            </w:pPr>
            <w:r>
              <w:rPr>
                <w:sz w:val="19"/>
                <w:szCs w:val="19"/>
              </w:rPr>
              <w:t xml:space="preserve">space.4 / space.5</w:t>
            </w:r>
          </w:p>
        </w:tc>
        <w:tc>
          <w:tcPr>
            <w:tcW w:w="2053" w:type="dxa"/>
            <w:tcBorders>
              <w:bottom w:val="single" w:sz="2" w:space="0" w:color="BFBFBF"/>
            </w:tcBorders>
          </w:tcPr>
          <w:p>
            <w:pPr>
              <w:pStyle w:val="normal11"/>
              <w:keepLines/>
              <w:spacing w:lineRule="auto" w:line="264" w:before="40" w:after="40"/>
              <w:ind w:hanging="0"/>
              <w:jc w:val="start"/>
              <w:rPr/>
            </w:pPr>
            <w:r>
              <w:rPr>
                <w:sz w:val="19"/>
                <w:szCs w:val="19"/>
              </w:rPr>
              <w:t xml:space="preserve">16 / 20 DIP</w:t>
            </w:r>
          </w:p>
        </w:tc>
        <w:tc>
          <w:tcPr>
            <w:tcW w:w="2179" w:type="dxa"/>
            <w:tcBorders>
              <w:bottom w:val="single" w:sz="2" w:space="0" w:color="BFBFBF"/>
            </w:tcBorders>
          </w:tcPr>
          <w:p>
            <w:pPr>
              <w:pStyle w:val="normal11"/>
              <w:keepLines/>
              <w:spacing w:lineRule="auto" w:line="264" w:before="40" w:after="40"/>
              <w:ind w:hanging="0"/>
              <w:jc w:val="start"/>
              <w:rPr/>
            </w:pPr>
            <w:r>
              <w:rPr>
                <w:sz w:val="19"/>
                <w:szCs w:val="19"/>
              </w:rPr>
              <w:t xml:space="preserve">Separación entre campos y relleno interno de tarjetas</w:t>
            </w:r>
          </w:p>
        </w:tc>
        <w:tc>
          <w:tcPr>
            <w:tcW w:w="2054" w:type="dxa"/>
            <w:tcBorders>
              <w:bottom w:val="single" w:sz="2" w:space="0" w:color="BFBFBF"/>
            </w:tcBorders>
          </w:tcPr>
          <w:p>
            <w:pPr>
              <w:pStyle w:val="normal11"/>
              <w:keepLines/>
              <w:spacing w:lineRule="auto" w:line="264" w:before="40" w:after="40"/>
              <w:ind w:hanging="0"/>
              <w:jc w:val="start"/>
              <w:rPr/>
            </w:pPr>
            <w:r>
              <w:rPr/>
            </w:r>
            <w:r/>
          </w:p>
        </w:tc>
      </w:tr>
      <w:tr>
        <w:trPr>
          <w:cantSplit/>
        </w:trPr>
        <w:tc>
          <w:tcPr>
            <w:tcW w:w="1153" w:type="dxa"/>
            <w:tcBorders>
              <w:bottom w:val="single" w:sz="2" w:space="0" w:color="BFBFBF"/>
            </w:tcBorders>
          </w:tcPr>
          <w:p>
            <w:pPr>
              <w:pStyle w:val="normal11"/>
              <w:keepLines/>
              <w:spacing w:lineRule="auto" w:line="264" w:before="40" w:after="40"/>
              <w:ind w:hanging="0"/>
              <w:jc w:val="start"/>
              <w:rPr/>
            </w:pPr>
            <w:r>
              <w:rPr>
                <w:sz w:val="19"/>
                <w:szCs w:val="19"/>
              </w:rPr>
              <w:t xml:space="preserve">Radio</w:t>
            </w:r>
          </w:p>
        </w:tc>
        <w:tc>
          <w:tcPr>
            <w:tcW w:w="1921" w:type="dxa"/>
            <w:tcBorders>
              <w:bottom w:val="single" w:sz="2" w:space="0" w:color="BFBFBF"/>
            </w:tcBorders>
          </w:tcPr>
          <w:p>
            <w:pPr>
              <w:pStyle w:val="normal11"/>
              <w:keepLines/>
              <w:spacing w:lineRule="auto" w:line="264" w:before="40" w:after="40"/>
              <w:ind w:hanging="0"/>
              <w:jc w:val="start"/>
              <w:rPr/>
            </w:pPr>
            <w:r>
              <w:rPr>
                <w:sz w:val="19"/>
                <w:szCs w:val="19"/>
              </w:rPr>
              <w:t xml:space="preserve">radius.tag / radius.field / radius.button / radius.panel / radius.card</w:t>
            </w:r>
          </w:p>
        </w:tc>
        <w:tc>
          <w:tcPr>
            <w:tcW w:w="2053" w:type="dxa"/>
            <w:tcBorders>
              <w:bottom w:val="single" w:sz="2" w:space="0" w:color="BFBFBF"/>
            </w:tcBorders>
          </w:tcPr>
          <w:p>
            <w:pPr>
              <w:pStyle w:val="normal11"/>
              <w:keepLines/>
              <w:spacing w:lineRule="auto" w:line="264" w:before="40" w:after="40"/>
              <w:ind w:hanging="0"/>
              <w:jc w:val="start"/>
              <w:rPr/>
            </w:pPr>
            <w:r>
              <w:rPr>
                <w:sz w:val="19"/>
                <w:szCs w:val="19"/>
              </w:rPr>
              <w:t xml:space="preserve">6 / 8 / 9 / 12 / 16 DIP</w:t>
            </w:r>
          </w:p>
        </w:tc>
        <w:tc>
          <w:tcPr>
            <w:tcW w:w="2179" w:type="dxa"/>
            <w:tcBorders>
              <w:bottom w:val="single" w:sz="2" w:space="0" w:color="BFBFBF"/>
            </w:tcBorders>
          </w:tcPr>
          <w:p>
            <w:pPr>
              <w:pStyle w:val="normal11"/>
              <w:keepLines/>
              <w:spacing w:lineRule="auto" w:line="264" w:before="40" w:after="40"/>
              <w:ind w:hanging="0"/>
              <w:jc w:val="start"/>
              <w:rPr/>
            </w:pPr>
            <w:r>
              <w:rPr>
                <w:sz w:val="19"/>
                <w:szCs w:val="19"/>
              </w:rPr>
              <w:t xml:space="preserve">Etiquetas / campos / botones / paneles secundarios / tarjetas y modales</w:t>
            </w:r>
          </w:p>
        </w:tc>
        <w:tc>
          <w:tcPr>
            <w:tcW w:w="2054" w:type="dxa"/>
            <w:tcBorders>
              <w:bottom w:val="single" w:sz="2" w:space="0" w:color="BFBFBF"/>
            </w:tcBorders>
          </w:tcPr>
          <w:p>
            <w:pPr>
              <w:pStyle w:val="normal11"/>
              <w:keepLines/>
              <w:spacing w:lineRule="auto" w:line="264" w:before="40" w:after="40"/>
              <w:ind w:hanging="0"/>
              <w:jc w:val="start"/>
              <w:rPr/>
            </w:pPr>
            <w:r>
              <w:rPr/>
            </w:r>
            <w:r>
              <w:rPr>
                <w:sz w:val="19"/>
                <w:szCs w:val="19"/>
              </w:rPr>
              <w:t>Las filas de tabla no se redondean.</w:t>
            </w:r>
          </w:p>
        </w:tc>
      </w:tr>
      <w:tr>
        <w:trPr>
          <w:cantSplit/>
        </w:trPr>
        <w:tc>
          <w:tcPr>
            <w:tcW w:w="1153" w:type="dxa"/>
            <w:tcBorders>
              <w:bottom w:val="single" w:sz="2" w:space="0" w:color="BFBFBF"/>
            </w:tcBorders>
          </w:tcPr>
          <w:p>
            <w:pPr>
              <w:pStyle w:val="normal11"/>
              <w:keepLines/>
              <w:spacing w:lineRule="auto" w:line="264" w:before="40" w:after="40"/>
              <w:ind w:hanging="0"/>
              <w:jc w:val="start"/>
              <w:rPr/>
            </w:pPr>
            <w:r>
              <w:rPr>
                <w:sz w:val="19"/>
                <w:szCs w:val="19"/>
              </w:rPr>
              <w:t xml:space="preserve">Sombra</w:t>
            </w:r>
          </w:p>
        </w:tc>
        <w:tc>
          <w:tcPr>
            <w:tcW w:w="1921" w:type="dxa"/>
            <w:tcBorders>
              <w:bottom w:val="single" w:sz="2" w:space="0" w:color="BFBFBF"/>
            </w:tcBorders>
          </w:tcPr>
          <w:p>
            <w:pPr>
              <w:pStyle w:val="normal11"/>
              <w:keepLines/>
              <w:spacing w:lineRule="auto" w:line="264" w:before="40" w:after="40"/>
              <w:ind w:hanging="0"/>
              <w:jc w:val="start"/>
              <w:rPr/>
            </w:pPr>
            <w:r>
              <w:rPr>
                <w:sz w:val="19"/>
                <w:szCs w:val="19"/>
              </w:rPr>
              <w:t xml:space="preserve">shadow.sm</w:t>
            </w:r>
          </w:p>
        </w:tc>
        <w:tc>
          <w:tcPr>
            <w:tcW w:w="2053" w:type="dxa"/>
            <w:tcBorders>
              <w:bottom w:val="single" w:sz="2" w:space="0" w:color="BFBFBF"/>
            </w:tcBorders>
          </w:tcPr>
          <w:p>
            <w:pPr>
              <w:pStyle w:val="normal11"/>
              <w:keepLines/>
              <w:spacing w:lineRule="auto" w:line="264" w:before="40" w:after="40"/>
              <w:ind w:hanging="0"/>
              <w:jc w:val="start"/>
              <w:rPr/>
            </w:pPr>
            <w:r>
              <w:rPr>
                <w:sz w:val="19"/>
                <w:szCs w:val="19"/>
              </w:rPr>
              <w:t xml:space="preserve">DropShadow 2 DIP, opacidad 0,04</w:t>
            </w:r>
          </w:p>
        </w:tc>
        <w:tc>
          <w:tcPr>
            <w:tcW w:w="2179" w:type="dxa"/>
            <w:tcBorders>
              <w:bottom w:val="single" w:sz="2" w:space="0" w:color="BFBFBF"/>
            </w:tcBorders>
          </w:tcPr>
          <w:p>
            <w:pPr>
              <w:pStyle w:val="normal11"/>
              <w:keepLines/>
              <w:spacing w:lineRule="auto" w:line="264" w:before="40" w:after="40"/>
              <w:ind w:hanging="0"/>
              <w:jc w:val="start"/>
              <w:rPr/>
            </w:pPr>
            <w:r>
              <w:rPr>
                <w:sz w:val="19"/>
                <w:szCs w:val="19"/>
              </w:rPr>
              <w:t xml:space="preserve">Separación casi imperceptible de tarjetas</w:t>
            </w:r>
          </w:p>
        </w:tc>
        <w:tc>
          <w:tcPr>
            <w:tcW w:w="2054" w:type="dxa"/>
            <w:tcBorders>
              <w:bottom w:val="single" w:sz="2" w:space="0" w:color="BFBFBF"/>
            </w:tcBorders>
          </w:tcPr>
          <w:p>
            <w:pPr>
              <w:pStyle w:val="normal11"/>
              <w:keepLines/>
              <w:spacing w:lineRule="auto" w:line="264" w:before="40" w:after="40"/>
              <w:ind w:hanging="0"/>
              <w:jc w:val="start"/>
              <w:rPr/>
            </w:pPr>
            <w:r>
              <w:rPr>
                <w:sz w:val="19"/>
                <w:szCs w:val="19"/>
              </w:rPr>
              <w:t xml:space="preserve">No usar como única señal; en el tema oscuro la profundidad se marca con superficies.</w:t>
            </w:r>
          </w:p>
        </w:tc>
      </w:tr>
      <w:tr>
        <w:trPr>
          <w:cantSplit/>
        </w:trPr>
        <w:tc>
          <w:tcPr>
            <w:tcW w:w="1153" w:type="dxa"/>
            <w:tcBorders>
              <w:bottom w:val="single" w:sz="2" w:space="0" w:color="BFBFBF"/>
            </w:tcBorders>
          </w:tcPr>
          <w:p>
            <w:pPr>
              <w:pStyle w:val="normal11"/>
              <w:keepLines/>
              <w:spacing w:lineRule="auto" w:line="264" w:before="40" w:after="40"/>
              <w:ind w:hanging="0"/>
              <w:jc w:val="start"/>
              <w:rPr/>
            </w:pPr>
            <w:r>
              <w:rPr>
                <w:sz w:val="19"/>
                <w:szCs w:val="19"/>
              </w:rPr>
              <w:t xml:space="preserve">Sombra</w:t>
            </w:r>
          </w:p>
        </w:tc>
        <w:tc>
          <w:tcPr>
            <w:tcW w:w="1921" w:type="dxa"/>
            <w:tcBorders>
              <w:bottom w:val="single" w:sz="2" w:space="0" w:color="BFBFBF"/>
            </w:tcBorders>
          </w:tcPr>
          <w:p>
            <w:pPr>
              <w:pStyle w:val="normal11"/>
              <w:keepLines/>
              <w:spacing w:lineRule="auto" w:line="264" w:before="40" w:after="40"/>
              <w:ind w:hanging="0"/>
              <w:jc w:val="start"/>
              <w:rPr/>
            </w:pPr>
            <w:r>
              <w:rPr>
                <w:sz w:val="19"/>
                <w:szCs w:val="19"/>
              </w:rPr>
              <w:t xml:space="preserve">shadow.lg</w:t>
            </w:r>
          </w:p>
        </w:tc>
        <w:tc>
          <w:tcPr>
            <w:tcW w:w="2053" w:type="dxa"/>
            <w:tcBorders>
              <w:bottom w:val="single" w:sz="2" w:space="0" w:color="BFBFBF"/>
            </w:tcBorders>
          </w:tcPr>
          <w:p>
            <w:pPr>
              <w:pStyle w:val="normal11"/>
              <w:keepLines/>
              <w:spacing w:lineRule="auto" w:line="264" w:before="40" w:after="40"/>
              <w:ind w:hanging="0"/>
              <w:jc w:val="start"/>
              <w:rPr/>
            </w:pPr>
            <w:r>
              <w:rPr>
                <w:sz w:val="19"/>
                <w:szCs w:val="19"/>
              </w:rPr>
              <w:t xml:space="preserve">DropShadow 24 DIP, opacidad 0,22</w:t>
            </w:r>
          </w:p>
        </w:tc>
        <w:tc>
          <w:tcPr>
            <w:tcW w:w="2179" w:type="dxa"/>
            <w:tcBorders>
              <w:bottom w:val="single" w:sz="2" w:space="0" w:color="BFBFBF"/>
            </w:tcBorders>
          </w:tcPr>
          <w:p>
            <w:pPr>
              <w:pStyle w:val="normal11"/>
              <w:keepLines/>
              <w:spacing w:lineRule="auto" w:line="264" w:before="40" w:after="40"/>
              <w:ind w:hanging="0"/>
              <w:jc w:val="start"/>
              <w:rPr/>
            </w:pPr>
            <w:r>
              <w:rPr>
                <w:sz w:val="19"/>
                <w:szCs w:val="19"/>
              </w:rPr>
              <w:t xml:space="preserve">Modales, menús, paneles y avisos</w:t>
            </w:r>
          </w:p>
        </w:tc>
        <w:tc>
          <w:tcPr>
            <w:tcW w:w="2054" w:type="dxa"/>
            <w:tcBorders>
              <w:bottom w:val="single" w:sz="2" w:space="0" w:color="BFBFBF"/>
            </w:tcBorders>
          </w:tcPr>
          <w:p>
            <w:pPr>
              <w:pStyle w:val="normal11"/>
              <w:keepLines/>
              <w:spacing w:lineRule="auto" w:line="264" w:before="40" w:after="40"/>
              <w:ind w:hanging="0"/>
              <w:jc w:val="start"/>
              <w:rPr/>
            </w:pPr>
            <w:r>
              <w:rPr/>
            </w:r>
            <w:r/>
          </w:p>
        </w:tc>
      </w:tr>
      <w:tr>
        <w:trPr>
          <w:cantSplit/>
        </w:trPr>
        <w:tc>
          <w:tcPr>
            <w:tcW w:w="1153" w:type="dxa"/>
            <w:tcBorders>
              <w:bottom w:val="single" w:sz="2" w:space="0" w:color="BFBFBF"/>
            </w:tcBorders>
          </w:tcPr>
          <w:p>
            <w:pPr>
              <w:pStyle w:val="normal11"/>
              <w:keepLines/>
              <w:spacing w:lineRule="auto" w:line="264" w:before="40" w:after="40"/>
              <w:ind w:hanging="0"/>
              <w:jc w:val="start"/>
              <w:rPr/>
            </w:pPr>
            <w:r>
              <w:rPr>
                <w:sz w:val="19"/>
                <w:szCs w:val="19"/>
              </w:rPr>
              <w:t xml:space="preserve">Movimiento</w:t>
            </w:r>
          </w:p>
        </w:tc>
        <w:tc>
          <w:tcPr>
            <w:tcW w:w="1921" w:type="dxa"/>
            <w:tcBorders>
              <w:bottom w:val="single" w:sz="2" w:space="0" w:color="BFBFBF"/>
            </w:tcBorders>
          </w:tcPr>
          <w:p>
            <w:pPr>
              <w:pStyle w:val="normal11"/>
              <w:keepLines/>
              <w:spacing w:lineRule="auto" w:line="264" w:before="40" w:after="40"/>
              <w:ind w:hanging="0"/>
              <w:jc w:val="start"/>
              <w:rPr/>
            </w:pPr>
            <w:r>
              <w:rPr>
                <w:sz w:val="19"/>
                <w:szCs w:val="19"/>
              </w:rPr>
              <w:t xml:space="preserve">motion.fast</w:t>
            </w:r>
          </w:p>
        </w:tc>
        <w:tc>
          <w:tcPr>
            <w:tcW w:w="2053" w:type="dxa"/>
            <w:tcBorders>
              <w:bottom w:val="single" w:sz="2" w:space="0" w:color="BFBFBF"/>
            </w:tcBorders>
          </w:tcPr>
          <w:p>
            <w:pPr>
              <w:pStyle w:val="normal11"/>
              <w:keepLines/>
              <w:spacing w:lineRule="auto" w:line="264" w:before="40" w:after="40"/>
              <w:ind w:hanging="0"/>
              <w:jc w:val="start"/>
              <w:rPr/>
            </w:pPr>
            <w:r>
              <w:rPr>
                <w:sz w:val="19"/>
                <w:szCs w:val="19"/>
              </w:rPr>
              <w:t xml:space="preserve">150 ms, ease-out</w:t>
            </w:r>
          </w:p>
        </w:tc>
        <w:tc>
          <w:tcPr>
            <w:tcW w:w="2179" w:type="dxa"/>
            <w:tcBorders>
              <w:bottom w:val="single" w:sz="2" w:space="0" w:color="BFBFBF"/>
            </w:tcBorders>
          </w:tcPr>
          <w:p>
            <w:pPr>
              <w:pStyle w:val="normal11"/>
              <w:keepLines/>
              <w:spacing w:lineRule="auto" w:line="264" w:before="40" w:after="40"/>
              <w:ind w:hanging="0"/>
              <w:jc w:val="start"/>
              <w:rPr/>
            </w:pPr>
            <w:r>
              <w:rPr>
                <w:sz w:val="19"/>
                <w:szCs w:val="19"/>
              </w:rPr>
              <w:t xml:space="preserve">Hover, foco y expansión del menú</w:t>
            </w:r>
          </w:p>
        </w:tc>
        <w:tc>
          <w:tcPr>
            <w:tcW w:w="2054" w:type="dxa"/>
            <w:tcBorders>
              <w:bottom w:val="single" w:sz="2" w:space="0" w:color="BFBFBF"/>
            </w:tcBorders>
          </w:tcPr>
          <w:p>
            <w:pPr>
              <w:pStyle w:val="normal11"/>
              <w:keepLines/>
              <w:spacing w:lineRule="auto" w:line="264" w:before="40" w:after="40"/>
              <w:ind w:hanging="0"/>
              <w:jc w:val="start"/>
              <w:rPr/>
            </w:pPr>
            <w:r>
              <w:rPr>
                <w:sz w:val="19"/>
                <w:szCs w:val="19"/>
              </w:rPr>
              <w:t xml:space="preserve">Respetar la configuración de animaciones de Windows.</w:t>
            </w:r>
          </w:p>
        </w:tc>
      </w:tr>
      <w:tr>
        <w:trPr>
          <w:cantSplit/>
        </w:trPr>
        <w:tc>
          <w:tcPr>
            <w:tcW w:w="1153" w:type="dxa"/>
            <w:tcBorders>
              <w:bottom w:val="single" w:sz="2" w:space="0" w:color="BFBFBF"/>
            </w:tcBorders>
          </w:tcPr>
          <w:p>
            <w:pPr>
              <w:pStyle w:val="normal11"/>
              <w:keepLines/>
              <w:spacing w:lineRule="auto" w:line="264" w:before="40" w:after="40"/>
              <w:ind w:hanging="0"/>
              <w:jc w:val="start"/>
              <w:rPr/>
            </w:pPr>
            <w:r>
              <w:rPr>
                <w:sz w:val="19"/>
                <w:szCs w:val="19"/>
              </w:rPr>
              <w:t xml:space="preserve">Movimiento</w:t>
            </w:r>
          </w:p>
        </w:tc>
        <w:tc>
          <w:tcPr>
            <w:tcW w:w="1921" w:type="dxa"/>
            <w:tcBorders>
              <w:bottom w:val="single" w:sz="2" w:space="0" w:color="BFBFBF"/>
            </w:tcBorders>
          </w:tcPr>
          <w:p>
            <w:pPr>
              <w:pStyle w:val="normal11"/>
              <w:keepLines/>
              <w:spacing w:lineRule="auto" w:line="264" w:before="40" w:after="40"/>
              <w:ind w:hanging="0"/>
              <w:jc w:val="start"/>
              <w:rPr/>
            </w:pPr>
            <w:r>
              <w:rPr>
                <w:sz w:val="19"/>
                <w:szCs w:val="19"/>
              </w:rPr>
              <w:t xml:space="preserve">motion.normal</w:t>
            </w:r>
          </w:p>
        </w:tc>
        <w:tc>
          <w:tcPr>
            <w:tcW w:w="2053" w:type="dxa"/>
            <w:tcBorders>
              <w:bottom w:val="single" w:sz="2" w:space="0" w:color="BFBFBF"/>
            </w:tcBorders>
          </w:tcPr>
          <w:p>
            <w:pPr>
              <w:pStyle w:val="normal11"/>
              <w:keepLines/>
              <w:spacing w:lineRule="auto" w:line="264" w:before="40" w:after="40"/>
              <w:ind w:hanging="0"/>
              <w:jc w:val="start"/>
              <w:rPr/>
            </w:pPr>
            <w:r>
              <w:rPr>
                <w:sz w:val="19"/>
                <w:szCs w:val="19"/>
              </w:rPr>
              <w:t xml:space="preserve">250 ms, ease-in-out</w:t>
            </w:r>
          </w:p>
        </w:tc>
        <w:tc>
          <w:tcPr>
            <w:tcW w:w="2179" w:type="dxa"/>
            <w:tcBorders>
              <w:bottom w:val="single" w:sz="2" w:space="0" w:color="BFBFBF"/>
            </w:tcBorders>
          </w:tcPr>
          <w:p>
            <w:pPr>
              <w:pStyle w:val="normal11"/>
              <w:keepLines/>
              <w:spacing w:lineRule="auto" w:line="264" w:before="40" w:after="40"/>
              <w:ind w:hanging="0"/>
              <w:jc w:val="start"/>
              <w:rPr/>
            </w:pPr>
            <w:r>
              <w:rPr>
                <w:sz w:val="19"/>
                <w:szCs w:val="19"/>
              </w:rPr>
              <w:t xml:space="preserve">Apertura de paneles y modales</w:t>
            </w:r>
          </w:p>
        </w:tc>
        <w:tc>
          <w:tcPr>
            <w:tcW w:w="2054" w:type="dxa"/>
            <w:tcBorders>
              <w:bottom w:val="single" w:sz="2" w:space="0" w:color="BFBFBF"/>
            </w:tcBorders>
          </w:tcPr>
          <w:p>
            <w:pPr>
              <w:pStyle w:val="normal11"/>
              <w:keepLines/>
              <w:spacing w:lineRule="auto" w:line="264" w:before="40" w:after="40"/>
              <w:ind w:hanging="0"/>
              <w:jc w:val="start"/>
              <w:rPr/>
            </w:pPr>
            <w:r>
              <w:rPr>
                <w:sz w:val="19"/>
                <w:szCs w:val="19"/>
              </w:rPr>
              <w:t xml:space="preserve">Ídem.</w:t>
            </w:r>
          </w:p>
        </w:tc>
      </w:tr>
      <w:tr>
        <w:trPr>
          <w:cantSplit/>
        </w:trPr>
        <w:tc>
          <w:tcPr>
            <w:tcW w:w="1153" w:type="dxa"/>
            <w:tcBorders>
              <w:bottom w:val="single" w:sz="2" w:space="0" w:color="BFBFBF"/>
            </w:tcBorders>
          </w:tcPr>
          <w:p>
            <w:pPr>
              <w:pStyle w:val="normal11"/>
              <w:keepNext w:val="true"/>
              <w:keepLines/>
              <w:spacing w:lineRule="auto" w:line="264" w:before="40" w:after="40"/>
              <w:ind w:hanging="0"/>
              <w:jc w:val="start"/>
              <w:rPr/>
            </w:pPr>
            <w:r>
              <w:rPr>
                <w:sz w:val="19"/>
                <w:szCs w:val="19"/>
              </w:rPr>
              <w:t xml:space="preserve">Tamaño</w:t>
            </w:r>
          </w:p>
        </w:tc>
        <w:tc>
          <w:tcPr>
            <w:tcW w:w="1921" w:type="dxa"/>
            <w:tcBorders>
              <w:bottom w:val="single" w:sz="2" w:space="0" w:color="BFBFBF"/>
            </w:tcBorders>
          </w:tcPr>
          <w:p>
            <w:pPr>
              <w:pStyle w:val="normal11"/>
              <w:keepNext w:val="true"/>
              <w:keepLines/>
              <w:spacing w:lineRule="auto" w:line="264" w:before="40" w:after="40"/>
              <w:ind w:hanging="0"/>
              <w:jc w:val="start"/>
              <w:rPr/>
            </w:pPr>
            <w:r>
              <w:rPr>
                <w:sz w:val="19"/>
                <w:szCs w:val="19"/>
              </w:rPr>
              <w:t xml:space="preserve">size.control</w:t>
            </w:r>
          </w:p>
        </w:tc>
        <w:tc>
          <w:tcPr>
            <w:tcW w:w="2053" w:type="dxa"/>
            <w:tcBorders>
              <w:bottom w:val="single" w:sz="2" w:space="0" w:color="BFBFBF"/>
            </w:tcBorders>
          </w:tcPr>
          <w:p>
            <w:pPr>
              <w:pStyle w:val="normal11"/>
              <w:keepNext w:val="true"/>
              <w:keepLines/>
              <w:spacing w:lineRule="auto" w:line="264" w:before="40" w:after="40"/>
              <w:ind w:hanging="0"/>
              <w:jc w:val="start"/>
              <w:rPr/>
            </w:pPr>
            <w:r>
              <w:rPr>
                <w:sz w:val="19"/>
                <w:szCs w:val="19"/>
              </w:rPr>
              <w:t xml:space="preserve">42 DIP (alto de botones y campos)</w:t>
            </w:r>
          </w:p>
        </w:tc>
        <w:tc>
          <w:tcPr>
            <w:tcW w:w="2179" w:type="dxa"/>
            <w:tcBorders>
              <w:bottom w:val="single" w:sz="2" w:space="0" w:color="BFBFBF"/>
            </w:tcBorders>
          </w:tcPr>
          <w:p>
            <w:pPr>
              <w:pStyle w:val="normal11"/>
              <w:keepNext w:val="true"/>
              <w:keepLines/>
              <w:spacing w:lineRule="auto" w:line="264" w:before="40" w:after="40"/>
              <w:ind w:hanging="0"/>
              <w:jc w:val="start"/>
              <w:rPr/>
            </w:pPr>
            <w:r>
              <w:rPr>
                <w:sz w:val="19"/>
                <w:szCs w:val="19"/>
              </w:rPr>
              <w:t xml:space="preserve">Botones y campos; filas de tabla de 44 DIP</w:t>
            </w:r>
          </w:p>
        </w:tc>
        <w:tc>
          <w:tcPr>
            <w:tcW w:w="2054" w:type="dxa"/>
            <w:tcBorders>
              <w:bottom w:val="single" w:sz="2" w:space="0" w:color="BFBFBF"/>
            </w:tcBorders>
          </w:tcPr>
          <w:p>
            <w:pPr>
              <w:pStyle w:val="normal11"/>
              <w:keepNext w:val="true"/>
              <w:keepLines/>
              <w:spacing w:lineRule="auto" w:line="264" w:before="40" w:after="40"/>
              <w:ind w:hanging="0"/>
              <w:jc w:val="start"/>
              <w:rPr/>
            </w:pPr>
            <w:r>
              <w:rPr>
                <w:sz w:val="19"/>
                <w:szCs w:val="19"/>
              </w:rPr>
              <w:t xml:space="preserve">Objetivo de clic mínimo.</w:t>
            </w:r>
          </w:p>
        </w:tc>
      </w:tr>
      <w:tr>
        <w:trPr>
          <w:cantSplit/>
        </w:trPr>
        <w:tc>
          <w:tcPr>
            <w:tcW w:w="1153" w:type="dxa"/>
            <w:tcBorders>
              <w:bottom w:val="single" w:sz="12" w:space="0" w:color="000000"/>
            </w:tcBorders>
          </w:tcPr>
          <w:p>
            <w:pPr>
              <w:pStyle w:val="normal11"/>
              <w:keepLines/>
              <w:spacing w:lineRule="auto" w:line="264" w:before="40" w:after="40"/>
              <w:ind w:hanging="0"/>
              <w:jc w:val="start"/>
              <w:rPr/>
            </w:pPr>
            <w:r>
              <w:rPr>
                <w:sz w:val="19"/>
                <w:szCs w:val="19"/>
              </w:rPr>
              <w:t xml:space="preserve">Tema</w:t>
            </w:r>
          </w:p>
        </w:tc>
        <w:tc>
          <w:tcPr>
            <w:tcW w:w="1921" w:type="dxa"/>
            <w:tcBorders>
              <w:bottom w:val="single" w:sz="12" w:space="0" w:color="000000"/>
            </w:tcBorders>
          </w:tcPr>
          <w:p>
            <w:pPr>
              <w:pStyle w:val="normal11"/>
              <w:keepLines/>
              <w:spacing w:lineRule="auto" w:line="264" w:before="40" w:after="40"/>
              <w:ind w:hanging="0"/>
              <w:jc w:val="start"/>
              <w:rPr/>
            </w:pPr>
            <w:r>
              <w:rPr>
                <w:sz w:val="19"/>
                <w:szCs w:val="19"/>
              </w:rPr>
              <w:t xml:space="preserve">theme.light / theme.dark</w:t>
            </w:r>
          </w:p>
        </w:tc>
        <w:tc>
          <w:tcPr>
            <w:tcW w:w="2053" w:type="dxa"/>
            <w:tcBorders>
              <w:bottom w:val="single" w:sz="12" w:space="0" w:color="000000"/>
            </w:tcBorders>
          </w:tcPr>
          <w:p>
            <w:pPr>
              <w:pStyle w:val="normal11"/>
              <w:keepLines/>
              <w:spacing w:lineRule="auto" w:line="264" w:before="40" w:after="40"/>
              <w:ind w:hanging="0"/>
              <w:jc w:val="start"/>
              <w:rPr/>
            </w:pPr>
            <w:r>
              <w:rPr>
                <w:sz w:val="19"/>
                <w:szCs w:val="19"/>
              </w:rPr>
              <w:t xml:space="preserve">Themes/Light.xaml · Themes/Dark.xaml</w:t>
            </w:r>
          </w:p>
        </w:tc>
        <w:tc>
          <w:tcPr>
            <w:tcW w:w="2179" w:type="dxa"/>
            <w:tcBorders>
              <w:bottom w:val="single" w:sz="12" w:space="0" w:color="000000"/>
            </w:tcBorders>
          </w:tcPr>
          <w:p>
            <w:pPr>
              <w:pStyle w:val="normal11"/>
              <w:keepLines/>
              <w:spacing w:lineRule="auto" w:line="264" w:before="40" w:after="40"/>
              <w:ind w:hanging="0"/>
              <w:jc w:val="start"/>
              <w:rPr/>
            </w:pPr>
            <w:r>
              <w:rPr>
                <w:sz w:val="19"/>
                <w:szCs w:val="19"/>
              </w:rPr>
              <w:t xml:space="preserve">Mismas claves de color en ambos temas</w:t>
            </w:r>
          </w:p>
        </w:tc>
        <w:tc>
          <w:tcPr>
            <w:tcW w:w="2054" w:type="dxa"/>
            <w:tcBorders>
              <w:bottom w:val="single" w:sz="12" w:space="0" w:color="000000"/>
            </w:tcBorders>
          </w:tcPr>
          <w:p>
            <w:pPr>
              <w:pStyle w:val="normal11"/>
              <w:keepLines/>
              <w:spacing w:lineRule="auto" w:line="264" w:before="40" w:after="40"/>
              <w:ind w:hanging="0"/>
              <w:jc w:val="start"/>
              <w:rPr/>
            </w:pPr>
            <w:r>
              <w:rPr>
                <w:sz w:val="19"/>
                <w:szCs w:val="19"/>
              </w:rPr>
              <w:t xml:space="preserve">El cambio de tema no altera estructura, dimensiones ni contenido.</w:t>
            </w:r>
          </w:p>
        </w:tc>
      </w:tr>
    </w:tbl>
    <w:p>
      <w:pPr>
        <w:pStyle w:val="normal11"/>
        <w:spacing w:lineRule="auto" w:line="480" w:before="80" w:after="240"/>
        <w:ind w:hanging="0"/>
        <w:jc w:val="both"/>
        <w:rPr/>
      </w:pPr>
      <w:r>
        <w:rPr>
          <w:i/>
          <w:iCs/>
          <w:sz w:val="19"/>
          <w:szCs w:val="19"/>
        </w:rPr>
        <w:t xml:space="preserve">Nota. </w:t>
      </w:r>
      <w:r>
        <w:rPr>
          <w:sz w:val="19"/>
          <w:szCs w:val="19"/>
        </w:rPr>
        <w:t>Medidas en Themes/Tokens.xaml y colores en Themes/Light.xaml y Themes/Dark.xaml. La identidad visual verde y los dos temas se adoptaron en la versión 1.1 (DD-010).</w:t>
      </w:r>
    </w:p>
    <w:p>
      <w:pPr>
        <w:pStyle w:val="normal11"/>
        <w:keepNext w:val="true"/>
        <w:numPr>
          <w:ilvl w:val="0"/>
          <w:numId w:val="0"/>
        </w:numPr>
        <w:spacing w:lineRule="auto" w:line="480" w:before="280" w:after="120"/>
        <w:ind w:hanging="0" w:start="0"/>
        <w:jc w:val="both"/>
        <w:outlineLvl w:val="1"/>
        <w:rPr/>
      </w:pPr>
      <w:r>
        <w:rPr>
          <w:b/>
          <w:bCs/>
          <w:sz w:val="24"/>
          <w:szCs w:val="24"/>
        </w:rPr>
        <w:t>12.3 Paleta de Colores</w:t>
      </w:r>
    </w:p>
    <w:p>
      <w:pPr>
        <w:pStyle w:val="normal11"/>
        <w:keepNext w:val="true"/>
        <w:spacing w:lineRule="auto" w:line="480" w:before="240" w:after="0"/>
        <w:ind w:hanging="0"/>
        <w:jc w:val="both"/>
        <w:rPr/>
      </w:pPr>
      <w:r>
        <w:rPr>
          <w:b/>
          <w:bCs/>
          <w:sz w:val="22"/>
          <w:szCs w:val="22"/>
        </w:rPr>
        <w:t>Tabla 38</w:t>
      </w:r>
    </w:p>
    <w:p>
      <w:pPr>
        <w:pStyle w:val="normal11"/>
        <w:keepNext w:val="true"/>
        <w:spacing w:lineRule="auto" w:line="480" w:before="0" w:after="120"/>
        <w:ind w:hanging="0"/>
        <w:jc w:val="both"/>
        <w:rPr/>
      </w:pPr>
      <w:r>
        <w:rPr>
          <w:i/>
          <w:iCs/>
          <w:sz w:val="22"/>
          <w:szCs w:val="22"/>
        </w:rPr>
        <w:t>Paleta de Colores y Contraste Validado</w:t>
      </w:r>
    </w:p>
    <w:tbl>
      <w:tblPr>
        <w:tblStyle w:val="Table1"/>
        <w:tblW w:w="9360" w:type="dxa"/>
        <w:jc w:val="center"/>
        <w:tblInd w:w="0" w:type="dxa"/>
        <w:tblLayout w:type="fixed"/>
        <w:tblCellMar>
          <w:top w:w="0" w:type="dxa"/>
          <w:start w:w="80" w:type="dxa"/>
          <w:bottom w:w="0" w:type="dxa"/>
          <w:end w:w="80" w:type="dxa"/>
        </w:tblCellMar>
        <w:tblLook w:val="0400"/>
      </w:tblPr>
      <w:tblGrid>
        <w:gridCol w:w="1738"/>
        <w:gridCol w:w="1604"/>
        <w:gridCol w:w="2139"/>
        <w:gridCol w:w="1872"/>
        <w:gridCol w:w="2007"/>
      </w:tblGrid>
      <w:tr>
        <w:trPr>
          <w:tblHeader w:val="true"/>
          <w:cantSplit/>
        </w:trPr>
        <w:tc>
          <w:tcPr>
            <w:tcW w:w="1738"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Token</w:t>
            </w:r>
          </w:p>
        </w:tc>
        <w:tc>
          <w:tcPr>
            <w:tcW w:w="1604"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Muestra / hexadecimal</w:t>
            </w:r>
          </w:p>
        </w:tc>
        <w:tc>
          <w:tcPr>
            <w:tcW w:w="2139"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Uso</w:t>
            </w:r>
          </w:p>
        </w:tc>
        <w:tc>
          <w:tcPr>
            <w:tcW w:w="1872"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Contraste validado</w:t>
            </w:r>
          </w:p>
        </w:tc>
        <w:tc>
          <w:tcPr>
            <w:tcW w:w="2007"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Observaciones</w:t>
            </w:r>
          </w:p>
        </w:tc>
      </w:tr>
      <w:tr>
        <w:trPr>
          <w:cantSplit/>
        </w:trPr>
        <w:tc>
          <w:tcPr>
            <w:tcW w:w="1738" w:type="dxa"/>
            <w:tcBorders>
              <w:bottom w:val="single" w:sz="2" w:space="0" w:color="BFBFBF"/>
            </w:tcBorders>
          </w:tcPr>
          <w:p>
            <w:pPr>
              <w:pStyle w:val="normal11"/>
              <w:keepNext w:val="true"/>
              <w:keepLines/>
              <w:spacing w:lineRule="auto" w:line="264" w:before="40" w:after="40"/>
              <w:ind w:hanging="0"/>
              <w:jc w:val="start"/>
              <w:rPr/>
            </w:pPr>
            <w:r>
              <w:rPr>
                <w:sz w:val="19"/>
                <w:szCs w:val="19"/>
              </w:rPr>
              <w:t xml:space="preserve">color.background</w:t>
            </w:r>
          </w:p>
        </w:tc>
        <w:tc>
          <w:tcPr>
            <w:tcW w:w="1604" w:type="dxa"/>
            <w:tcBorders>
              <w:bottom w:val="single" w:sz="2" w:space="0" w:color="BFBFBF"/>
            </w:tcBorders>
            <w:shd w:color="auto" w:fill="F4F6F0" w:val="clear"/>
          </w:tcPr>
          <w:p>
            <w:pPr>
              <w:pStyle w:val="normal11"/>
              <w:keepNext w:val="true"/>
              <w:keepLines/>
              <w:spacing w:lineRule="auto" w:line="264" w:before="40" w:after="40"/>
              <w:ind w:hanging="0"/>
              <w:jc w:val="start"/>
              <w:rPr/>
            </w:pPr>
            <w:r>
              <w:rPr>
                <w:color w:val="252B27"/>
                <w:sz w:val="19"/>
                <w:szCs w:val="19"/>
              </w:rPr>
              <w:t xml:space="preserve">Claro #F4F6F0 · Oscuro #141A17</w:t>
            </w:r>
          </w:p>
        </w:tc>
        <w:tc>
          <w:tcPr>
            <w:tcW w:w="2139" w:type="dxa"/>
            <w:tcBorders>
              <w:bottom w:val="single" w:sz="2" w:space="0" w:color="BFBFBF"/>
            </w:tcBorders>
          </w:tcPr>
          <w:p>
            <w:pPr>
              <w:pStyle w:val="normal11"/>
              <w:keepNext w:val="true"/>
              <w:keepLines/>
              <w:spacing w:lineRule="auto" w:line="264" w:before="40" w:after="40"/>
              <w:ind w:hanging="0"/>
              <w:jc w:val="start"/>
              <w:rPr/>
            </w:pPr>
            <w:r>
              <w:rPr>
                <w:sz w:val="19"/>
                <w:szCs w:val="19"/>
              </w:rPr>
              <w:t xml:space="preserve">Fondo general de la ventana</w:t>
            </w:r>
          </w:p>
        </w:tc>
        <w:tc>
          <w:tcPr>
            <w:tcW w:w="1872" w:type="dxa"/>
            <w:tcBorders>
              <w:bottom w:val="single" w:sz="2" w:space="0" w:color="BFBFBF"/>
            </w:tcBorders>
          </w:tcPr>
          <w:p>
            <w:pPr>
              <w:pStyle w:val="normal11"/>
              <w:keepNext w:val="true"/>
              <w:keepLines/>
              <w:spacing w:lineRule="auto" w:line="264" w:before="40" w:after="40"/>
              <w:ind w:hanging="0"/>
              <w:jc w:val="start"/>
              <w:rPr/>
            </w:pPr>
            <w:r>
              <w:rPr>
                <w:sz w:val="19"/>
                <w:szCs w:val="19"/>
              </w:rPr>
              <w:t xml:space="preserve">Sí – texto principal 13,27:1 / 15,67:1</w:t>
            </w:r>
          </w:p>
        </w:tc>
        <w:tc>
          <w:tcPr>
            <w:tcW w:w="2007" w:type="dxa"/>
            <w:tcBorders>
              <w:bottom w:val="single" w:sz="2" w:space="0" w:color="BFBFBF"/>
            </w:tcBorders>
          </w:tcPr>
          <w:p>
            <w:pPr>
              <w:pStyle w:val="normal11"/>
              <w:keepNext w:val="true"/>
              <w:keepLines/>
              <w:spacing w:lineRule="auto" w:line="264" w:before="40" w:after="40"/>
              <w:ind w:hanging="0"/>
              <w:jc w:val="start"/>
              <w:rPr/>
            </w:pPr>
            <w:r>
              <w:rPr>
                <w:sz w:val="19"/>
                <w:szCs w:val="19"/>
              </w:rPr>
              <w:t xml:space="preserve">Verde grisáceo cálido; nunca negro absoluto.</w:t>
            </w:r>
          </w:p>
        </w:tc>
      </w:tr>
      <w:tr>
        <w:trPr>
          <w:cantSplit/>
        </w:trPr>
        <w:tc>
          <w:tcPr>
            <w:tcW w:w="1738" w:type="dxa"/>
            <w:tcBorders>
              <w:bottom w:val="single" w:sz="2" w:space="0" w:color="BFBFBF"/>
            </w:tcBorders>
          </w:tcPr>
          <w:p>
            <w:pPr>
              <w:pStyle w:val="normal11"/>
              <w:keepNext w:val="true"/>
              <w:keepLines/>
              <w:spacing w:lineRule="auto" w:line="264" w:before="40" w:after="40"/>
              <w:ind w:hanging="0"/>
              <w:jc w:val="start"/>
              <w:rPr/>
            </w:pPr>
            <w:r>
              <w:rPr>
                <w:sz w:val="19"/>
                <w:szCs w:val="19"/>
              </w:rPr>
              <w:t xml:space="preserve">color.nav</w:t>
            </w:r>
          </w:p>
        </w:tc>
        <w:tc>
          <w:tcPr>
            <w:tcW w:w="1604" w:type="dxa"/>
            <w:tcBorders>
              <w:bottom w:val="single" w:sz="2" w:space="0" w:color="BFBFBF"/>
            </w:tcBorders>
            <w:shd w:color="auto" w:fill="EDF1E8" w:val="clear"/>
          </w:tcPr>
          <w:p>
            <w:pPr>
              <w:pStyle w:val="normal11"/>
              <w:keepNext w:val="true"/>
              <w:keepLines/>
              <w:spacing w:lineRule="auto" w:line="264" w:before="40" w:after="40"/>
              <w:ind w:hanging="0"/>
              <w:jc w:val="start"/>
              <w:rPr/>
            </w:pPr>
            <w:r>
              <w:rPr>
                <w:color w:val="252B27"/>
                <w:sz w:val="19"/>
                <w:szCs w:val="19"/>
              </w:rPr>
              <w:t xml:space="preserve">Claro #EDF1E8 · Oscuro #101713</w:t>
            </w:r>
          </w:p>
        </w:tc>
        <w:tc>
          <w:tcPr>
            <w:tcW w:w="2139" w:type="dxa"/>
            <w:tcBorders>
              <w:bottom w:val="single" w:sz="2" w:space="0" w:color="BFBFBF"/>
            </w:tcBorders>
          </w:tcPr>
          <w:p>
            <w:pPr>
              <w:pStyle w:val="normal11"/>
              <w:keepNext w:val="true"/>
              <w:keepLines/>
              <w:spacing w:lineRule="auto" w:line="264" w:before="40" w:after="40"/>
              <w:ind w:hanging="0"/>
              <w:jc w:val="start"/>
              <w:rPr/>
            </w:pPr>
            <w:r>
              <w:rPr>
                <w:sz w:val="19"/>
                <w:szCs w:val="19"/>
              </w:rPr>
              <w:t xml:space="preserve">Fondo del menú lateral</w:t>
            </w:r>
          </w:p>
        </w:tc>
        <w:tc>
          <w:tcPr>
            <w:tcW w:w="1872" w:type="dxa"/>
            <w:tcBorders>
              <w:bottom w:val="single" w:sz="2" w:space="0" w:color="BFBFBF"/>
            </w:tcBorders>
          </w:tcPr>
          <w:p>
            <w:pPr>
              <w:pStyle w:val="normal11"/>
              <w:keepNext w:val="true"/>
              <w:keepLines/>
              <w:spacing w:lineRule="auto" w:line="264" w:before="40" w:after="40"/>
              <w:ind w:hanging="0"/>
              <w:jc w:val="start"/>
              <w:rPr/>
            </w:pPr>
            <w:r>
              <w:rPr>
                <w:sz w:val="19"/>
                <w:szCs w:val="19"/>
              </w:rPr>
              <w:t xml:space="preserve">Sí – texto principal 12,62:1; secundario 5,11:1 (claro)</w:t>
            </w:r>
          </w:p>
        </w:tc>
        <w:tc>
          <w:tcPr>
            <w:tcW w:w="2007" w:type="dxa"/>
            <w:tcBorders>
              <w:bottom w:val="single" w:sz="2" w:space="0" w:color="BFBFBF"/>
            </w:tcBorders>
          </w:tcPr>
          <w:p>
            <w:pPr>
              <w:pStyle w:val="normal11"/>
              <w:keepNext w:val="true"/>
              <w:keepLines/>
              <w:spacing w:lineRule="auto" w:line="264" w:before="40" w:after="40"/>
              <w:ind w:hanging="0"/>
              <w:jc w:val="start"/>
              <w:rPr/>
            </w:pPr>
            <w:r>
              <w:rPr/>
            </w:r>
            <w:r>
              <w:rPr>
                <w:sz w:val="19"/>
                <w:szCs w:val="19"/>
              </w:rPr>
              <w:t>Integrado con el fondo, sin borde marcado.</w:t>
            </w:r>
          </w:p>
        </w:tc>
      </w:tr>
      <w:tr>
        <w:trPr>
          <w:cantSplit/>
        </w:trPr>
        <w:tc>
          <w:tcPr>
            <w:tcW w:w="1738" w:type="dxa"/>
            <w:tcBorders>
              <w:bottom w:val="single" w:sz="2" w:space="0" w:color="BFBFBF"/>
            </w:tcBorders>
          </w:tcPr>
          <w:p>
            <w:pPr>
              <w:pStyle w:val="normal11"/>
              <w:keepLines/>
              <w:spacing w:lineRule="auto" w:line="264" w:before="40" w:after="40"/>
              <w:ind w:hanging="0"/>
              <w:jc w:val="start"/>
              <w:rPr/>
            </w:pPr>
            <w:r>
              <w:rPr>
                <w:sz w:val="19"/>
                <w:szCs w:val="19"/>
              </w:rPr>
              <w:t xml:space="preserve">color.surface</w:t>
            </w:r>
          </w:p>
        </w:tc>
        <w:tc>
          <w:tcPr>
            <w:tcW w:w="1604" w:type="dxa"/>
            <w:tcBorders>
              <w:bottom w:val="single" w:sz="2" w:space="0" w:color="BFBFBF"/>
            </w:tcBorders>
            <w:shd w:color="auto" w:fill="FFFFFF" w:val="clear"/>
          </w:tcPr>
          <w:p>
            <w:pPr>
              <w:pStyle w:val="normal11"/>
              <w:keepLines/>
              <w:spacing w:lineRule="auto" w:line="264" w:before="40" w:after="40"/>
              <w:ind w:hanging="0"/>
              <w:jc w:val="start"/>
              <w:rPr/>
            </w:pPr>
            <w:r>
              <w:rPr>
                <w:color w:val="252B27"/>
                <w:sz w:val="19"/>
                <w:szCs w:val="19"/>
              </w:rPr>
              <w:t xml:space="preserve">Claro #FFFFFF · Oscuro #1C241F</w:t>
            </w:r>
          </w:p>
        </w:tc>
        <w:tc>
          <w:tcPr>
            <w:tcW w:w="2139" w:type="dxa"/>
            <w:tcBorders>
              <w:bottom w:val="single" w:sz="2" w:space="0" w:color="BFBFBF"/>
            </w:tcBorders>
          </w:tcPr>
          <w:p>
            <w:pPr>
              <w:pStyle w:val="normal11"/>
              <w:keepLines/>
              <w:spacing w:lineRule="auto" w:line="264" w:before="40" w:after="40"/>
              <w:ind w:hanging="0"/>
              <w:jc w:val="start"/>
              <w:rPr/>
            </w:pPr>
            <w:r>
              <w:rPr>
                <w:sz w:val="19"/>
                <w:szCs w:val="19"/>
              </w:rPr>
              <w:t xml:space="preserve">Tarjetas, formularios y tablas</w:t>
            </w:r>
          </w:p>
        </w:tc>
        <w:tc>
          <w:tcPr>
            <w:tcW w:w="1872" w:type="dxa"/>
            <w:tcBorders>
              <w:bottom w:val="single" w:sz="2" w:space="0" w:color="BFBFBF"/>
            </w:tcBorders>
          </w:tcPr>
          <w:p>
            <w:pPr>
              <w:pStyle w:val="normal11"/>
              <w:keepLines/>
              <w:spacing w:lineRule="auto" w:line="264" w:before="40" w:after="40"/>
              <w:ind w:hanging="0"/>
              <w:jc w:val="start"/>
              <w:rPr/>
            </w:pPr>
            <w:r>
              <w:rPr>
                <w:sz w:val="19"/>
                <w:szCs w:val="19"/>
              </w:rPr>
              <w:t xml:space="preserve">Sí – texto principal 14,45:1 / 14,11:1</w:t>
            </w:r>
          </w:p>
        </w:tc>
        <w:tc>
          <w:tcPr>
            <w:tcW w:w="2007" w:type="dxa"/>
            <w:tcBorders>
              <w:bottom w:val="single" w:sz="2" w:space="0" w:color="BFBFBF"/>
            </w:tcBorders>
          </w:tcPr>
          <w:p>
            <w:pPr>
              <w:pStyle w:val="normal11"/>
              <w:keepLines/>
              <w:spacing w:lineRule="auto" w:line="264" w:before="40" w:after="40"/>
              <w:ind w:hanging="0"/>
              <w:jc w:val="start"/>
              <w:rPr/>
            </w:pPr>
            <w:r>
              <w:rPr>
                <w:sz w:val="19"/>
                <w:szCs w:val="19"/>
              </w:rPr>
              <w:t xml:space="preserve"/>
            </w:r>
          </w:p>
        </w:tc>
      </w:tr>
      <w:tr>
        <w:trPr>
          <w:cantSplit/>
        </w:trPr>
        <w:tc>
          <w:tcPr>
            <w:tcW w:w="1738" w:type="dxa"/>
            <w:tcBorders>
              <w:bottom w:val="single" w:sz="2" w:space="0" w:color="BFBFBF"/>
            </w:tcBorders>
          </w:tcPr>
          <w:p>
            <w:pPr>
              <w:pStyle w:val="normal11"/>
              <w:keepLines/>
              <w:spacing w:lineRule="auto" w:line="264" w:before="40" w:after="40"/>
              <w:ind w:hanging="0"/>
              <w:jc w:val="start"/>
              <w:rPr/>
            </w:pPr>
            <w:r>
              <w:rPr>
                <w:sz w:val="19"/>
                <w:szCs w:val="19"/>
              </w:rPr>
              <w:t xml:space="preserve">color.surface.secondary</w:t>
            </w:r>
          </w:p>
        </w:tc>
        <w:tc>
          <w:tcPr>
            <w:tcW w:w="1604" w:type="dxa"/>
            <w:tcBorders>
              <w:bottom w:val="single" w:sz="2" w:space="0" w:color="BFBFBF"/>
            </w:tcBorders>
            <w:shd w:color="auto" w:fill="EDF1E8" w:val="clear"/>
          </w:tcPr>
          <w:p>
            <w:pPr>
              <w:pStyle w:val="normal11"/>
              <w:keepLines/>
              <w:spacing w:lineRule="auto" w:line="264" w:before="40" w:after="40"/>
              <w:ind w:hanging="0"/>
              <w:jc w:val="start"/>
              <w:rPr/>
            </w:pPr>
            <w:r>
              <w:rPr>
                <w:color w:val="252B27"/>
                <w:sz w:val="19"/>
                <w:szCs w:val="19"/>
              </w:rPr>
              <w:t xml:space="preserve">Claro #EDF1E8 · Oscuro #242E27</w:t>
            </w:r>
          </w:p>
        </w:tc>
        <w:tc>
          <w:tcPr>
            <w:tcW w:w="2139" w:type="dxa"/>
            <w:tcBorders>
              <w:bottom w:val="single" w:sz="2" w:space="0" w:color="BFBFBF"/>
            </w:tcBorders>
          </w:tcPr>
          <w:p>
            <w:pPr>
              <w:pStyle w:val="normal11"/>
              <w:keepLines/>
              <w:spacing w:lineRule="auto" w:line="264" w:before="40" w:after="40"/>
              <w:ind w:hanging="0"/>
              <w:jc w:val="start"/>
              <w:rPr/>
            </w:pPr>
            <w:r>
              <w:rPr>
                <w:sz w:val="19"/>
                <w:szCs w:val="19"/>
              </w:rPr>
              <w:t xml:space="preserve">Encabezados de tabla y paneles internos</w:t>
            </w:r>
          </w:p>
        </w:tc>
        <w:tc>
          <w:tcPr>
            <w:tcW w:w="1872" w:type="dxa"/>
            <w:tcBorders>
              <w:bottom w:val="single" w:sz="2" w:space="0" w:color="BFBFBF"/>
            </w:tcBorders>
          </w:tcPr>
          <w:p>
            <w:pPr>
              <w:pStyle w:val="normal11"/>
              <w:keepLines/>
              <w:spacing w:lineRule="auto" w:line="264" w:before="40" w:after="40"/>
              <w:ind w:hanging="0"/>
              <w:jc w:val="start"/>
              <w:rPr/>
            </w:pPr>
            <w:r>
              <w:rPr>
                <w:sz w:val="19"/>
                <w:szCs w:val="19"/>
              </w:rPr>
              <w:t xml:space="preserve">Sí – texto principal 12,62:1 / 12,47:1</w:t>
            </w:r>
          </w:p>
        </w:tc>
        <w:tc>
          <w:tcPr>
            <w:tcW w:w="2007" w:type="dxa"/>
            <w:tcBorders>
              <w:bottom w:val="single" w:sz="2" w:space="0" w:color="BFBFBF"/>
            </w:tcBorders>
          </w:tcPr>
          <w:p>
            <w:pPr>
              <w:pStyle w:val="normal11"/>
              <w:keepLines/>
              <w:spacing w:lineRule="auto" w:line="264" w:before="40" w:after="40"/>
              <w:ind w:hanging="0"/>
              <w:jc w:val="start"/>
              <w:rPr/>
            </w:pPr>
            <w:r>
              <w:rPr>
                <w:sz w:val="19"/>
                <w:szCs w:val="19"/>
              </w:rPr>
              <w:t xml:space="preserve"/>
            </w:r>
          </w:p>
        </w:tc>
      </w:tr>
      <w:tr>
        <w:trPr>
          <w:cantSplit/>
        </w:trPr>
        <w:tc>
          <w:tcPr>
            <w:tcW w:w="1738" w:type="dxa"/>
            <w:tcBorders>
              <w:bottom w:val="single" w:sz="2" w:space="0" w:color="BFBFBF"/>
            </w:tcBorders>
          </w:tcPr>
          <w:p>
            <w:pPr>
              <w:pStyle w:val="normal11"/>
              <w:keepLines/>
              <w:spacing w:lineRule="auto" w:line="264" w:before="40" w:after="40"/>
              <w:ind w:hanging="0"/>
              <w:jc w:val="start"/>
              <w:rPr/>
            </w:pPr>
            <w:r>
              <w:rPr>
                <w:sz w:val="19"/>
                <w:szCs w:val="19"/>
              </w:rPr>
              <w:t xml:space="preserve">color.surface.elevated</w:t>
            </w:r>
          </w:p>
        </w:tc>
        <w:tc>
          <w:tcPr>
            <w:tcW w:w="1604" w:type="dxa"/>
            <w:tcBorders>
              <w:bottom w:val="single" w:sz="2" w:space="0" w:color="BFBFBF"/>
            </w:tcBorders>
            <w:shd w:color="auto" w:fill="FFFFFF" w:val="clear"/>
          </w:tcPr>
          <w:p>
            <w:pPr>
              <w:pStyle w:val="normal11"/>
              <w:keepLines/>
              <w:spacing w:lineRule="auto" w:line="264" w:before="40" w:after="40"/>
              <w:ind w:hanging="0"/>
              <w:jc w:val="start"/>
              <w:rPr/>
            </w:pPr>
            <w:r>
              <w:rPr>
                <w:color w:val="252B27"/>
                <w:sz w:val="19"/>
                <w:szCs w:val="19"/>
              </w:rPr>
              <w:t xml:space="preserve">Claro #FFFFFF · Oscuro #2B362E</w:t>
            </w:r>
          </w:p>
        </w:tc>
        <w:tc>
          <w:tcPr>
            <w:tcW w:w="2139" w:type="dxa"/>
            <w:tcBorders>
              <w:bottom w:val="single" w:sz="2" w:space="0" w:color="BFBFBF"/>
            </w:tcBorders>
          </w:tcPr>
          <w:p>
            <w:pPr>
              <w:pStyle w:val="normal11"/>
              <w:keepLines/>
              <w:spacing w:lineRule="auto" w:line="264" w:before="40" w:after="40"/>
              <w:ind w:hanging="0"/>
              <w:jc w:val="start"/>
              <w:rPr/>
            </w:pPr>
            <w:r>
              <w:rPr>
                <w:sz w:val="19"/>
                <w:szCs w:val="19"/>
              </w:rPr>
              <w:t xml:space="preserve">Modales, menús y avisos</w:t>
            </w:r>
          </w:p>
        </w:tc>
        <w:tc>
          <w:tcPr>
            <w:tcW w:w="1872" w:type="dxa"/>
            <w:tcBorders>
              <w:bottom w:val="single" w:sz="2" w:space="0" w:color="BFBFBF"/>
            </w:tcBorders>
          </w:tcPr>
          <w:p>
            <w:pPr>
              <w:pStyle w:val="normal11"/>
              <w:keepLines/>
              <w:spacing w:lineRule="auto" w:line="264" w:before="40" w:after="40"/>
              <w:ind w:hanging="0"/>
              <w:jc w:val="start"/>
              <w:rPr/>
            </w:pPr>
            <w:r>
              <w:rPr>
                <w:sz w:val="19"/>
                <w:szCs w:val="19"/>
              </w:rPr>
              <w:t xml:space="preserve">Sí – texto principal 14,45:1 / 11,17:1</w:t>
            </w:r>
          </w:p>
        </w:tc>
        <w:tc>
          <w:tcPr>
            <w:tcW w:w="2007" w:type="dxa"/>
            <w:tcBorders>
              <w:bottom w:val="single" w:sz="2" w:space="0" w:color="BFBFBF"/>
            </w:tcBorders>
          </w:tcPr>
          <w:p>
            <w:pPr>
              <w:pStyle w:val="normal11"/>
              <w:keepLines/>
              <w:spacing w:lineRule="auto" w:line="264" w:before="40" w:after="40"/>
              <w:ind w:hanging="0"/>
              <w:jc w:val="start"/>
              <w:rPr/>
            </w:pPr>
            <w:r>
              <w:rPr>
                <w:sz w:val="19"/>
                <w:szCs w:val="19"/>
              </w:rPr>
              <w:t xml:space="preserve">En oscuro la elevación se marca con una superficie más clara.</w:t>
            </w:r>
          </w:p>
        </w:tc>
      </w:tr>
      <w:tr>
        <w:trPr>
          <w:cantSplit/>
        </w:trPr>
        <w:tc>
          <w:tcPr>
            <w:tcW w:w="1738" w:type="dxa"/>
            <w:tcBorders>
              <w:bottom w:val="single" w:sz="2" w:space="0" w:color="BFBFBF"/>
            </w:tcBorders>
          </w:tcPr>
          <w:p>
            <w:pPr>
              <w:pStyle w:val="normal11"/>
              <w:keepLines/>
              <w:spacing w:lineRule="auto" w:line="264" w:before="40" w:after="40"/>
              <w:ind w:hanging="0"/>
              <w:jc w:val="start"/>
              <w:rPr/>
            </w:pPr>
            <w:r>
              <w:rPr>
                <w:sz w:val="19"/>
                <w:szCs w:val="19"/>
              </w:rPr>
              <w:t xml:space="preserve">color.primary</w:t>
            </w:r>
          </w:p>
        </w:tc>
        <w:tc>
          <w:tcPr>
            <w:tcW w:w="1604" w:type="dxa"/>
            <w:tcBorders>
              <w:bottom w:val="single" w:sz="2" w:space="0" w:color="BFBFBF"/>
            </w:tcBorders>
            <w:shd w:color="auto" w:fill="245B3B" w:val="clear"/>
          </w:tcPr>
          <w:p>
            <w:pPr>
              <w:pStyle w:val="normal11"/>
              <w:keepLines/>
              <w:spacing w:lineRule="auto" w:line="264" w:before="40" w:after="40"/>
              <w:ind w:hanging="0"/>
              <w:jc w:val="start"/>
              <w:rPr/>
            </w:pPr>
            <w:r>
              <w:rPr>
                <w:color w:val="FFFFFF"/>
                <w:sz w:val="19"/>
                <w:szCs w:val="19"/>
              </w:rPr>
              <w:t xml:space="preserve">Claro #245B3B · Oscuro #83C995</w:t>
            </w:r>
          </w:p>
        </w:tc>
        <w:tc>
          <w:tcPr>
            <w:tcW w:w="2139" w:type="dxa"/>
            <w:tcBorders>
              <w:bottom w:val="single" w:sz="2" w:space="0" w:color="BFBFBF"/>
            </w:tcBorders>
          </w:tcPr>
          <w:p>
            <w:pPr>
              <w:pStyle w:val="normal11"/>
              <w:keepLines/>
              <w:spacing w:lineRule="auto" w:line="264" w:before="40" w:after="40"/>
              <w:ind w:hanging="0"/>
              <w:jc w:val="start"/>
              <w:rPr/>
            </w:pPr>
            <w:r>
              <w:rPr>
                <w:sz w:val="19"/>
                <w:szCs w:val="19"/>
              </w:rPr>
              <w:t xml:space="preserve">Botón primario, elemento activo, enlaces y foco</w:t>
            </w:r>
          </w:p>
        </w:tc>
        <w:tc>
          <w:tcPr>
            <w:tcW w:w="1872" w:type="dxa"/>
            <w:tcBorders>
              <w:bottom w:val="single" w:sz="2" w:space="0" w:color="BFBFBF"/>
            </w:tcBorders>
          </w:tcPr>
          <w:p>
            <w:pPr>
              <w:pStyle w:val="normal11"/>
              <w:keepLines/>
              <w:spacing w:lineRule="auto" w:line="264" w:before="40" w:after="40"/>
              <w:ind w:hanging="0"/>
              <w:jc w:val="start"/>
              <w:rPr/>
            </w:pPr>
            <w:r>
              <w:rPr>
                <w:sz w:val="19"/>
                <w:szCs w:val="19"/>
              </w:rPr>
              <w:t xml:space="preserve">Sí – 7,97:1 sobre blanco; 8,14:1 sobre #1C241F</w:t>
            </w:r>
          </w:p>
        </w:tc>
        <w:tc>
          <w:tcPr>
            <w:tcW w:w="2007" w:type="dxa"/>
            <w:tcBorders>
              <w:bottom w:val="single" w:sz="2" w:space="0" w:color="BFBFBF"/>
            </w:tcBorders>
          </w:tcPr>
          <w:p>
            <w:pPr>
              <w:pStyle w:val="normal11"/>
              <w:keepLines/>
              <w:spacing w:lineRule="auto" w:line="264" w:before="40" w:after="40"/>
              <w:ind w:hanging="0"/>
              <w:jc w:val="start"/>
              <w:rPr/>
            </w:pPr>
            <w:r>
              <w:rPr>
                <w:sz w:val="19"/>
                <w:szCs w:val="19"/>
              </w:rPr>
              <w:t xml:space="preserve">Texto sobre el color: #FFFFFF (7,97:1) / #10200F (8,70:1).</w:t>
            </w:r>
          </w:p>
        </w:tc>
      </w:tr>
      <w:tr>
        <w:trPr>
          <w:cantSplit/>
        </w:trPr>
        <w:tc>
          <w:tcPr>
            <w:tcW w:w="1738" w:type="dxa"/>
            <w:tcBorders>
              <w:bottom w:val="single" w:sz="2" w:space="0" w:color="BFBFBF"/>
            </w:tcBorders>
          </w:tcPr>
          <w:p>
            <w:pPr>
              <w:pStyle w:val="normal11"/>
              <w:keepLines/>
              <w:spacing w:lineRule="auto" w:line="264" w:before="40" w:after="40"/>
              <w:ind w:hanging="0"/>
              <w:jc w:val="start"/>
              <w:rPr/>
            </w:pPr>
            <w:r>
              <w:rPr>
                <w:sz w:val="19"/>
                <w:szCs w:val="19"/>
              </w:rPr>
              <w:t xml:space="preserve">color.primary.hover</w:t>
            </w:r>
          </w:p>
        </w:tc>
        <w:tc>
          <w:tcPr>
            <w:tcW w:w="1604" w:type="dxa"/>
            <w:tcBorders>
              <w:bottom w:val="single" w:sz="2" w:space="0" w:color="BFBFBF"/>
            </w:tcBorders>
            <w:shd w:color="auto" w:fill="1C4A2F" w:val="clear"/>
          </w:tcPr>
          <w:p>
            <w:pPr>
              <w:pStyle w:val="normal11"/>
              <w:keepLines/>
              <w:spacing w:lineRule="auto" w:line="264" w:before="40" w:after="40"/>
              <w:ind w:hanging="0"/>
              <w:jc w:val="start"/>
              <w:rPr/>
            </w:pPr>
            <w:r>
              <w:rPr>
                <w:color w:val="FFFFFF"/>
                <w:sz w:val="19"/>
                <w:szCs w:val="19"/>
              </w:rPr>
              <w:t xml:space="preserve">Claro #1C4A2F · Oscuro #95D4A5</w:t>
            </w:r>
          </w:p>
        </w:tc>
        <w:tc>
          <w:tcPr>
            <w:tcW w:w="2139" w:type="dxa"/>
            <w:tcBorders>
              <w:bottom w:val="single" w:sz="2" w:space="0" w:color="BFBFBF"/>
            </w:tcBorders>
          </w:tcPr>
          <w:p>
            <w:pPr>
              <w:pStyle w:val="normal11"/>
              <w:keepLines/>
              <w:spacing w:lineRule="auto" w:line="264" w:before="40" w:after="40"/>
              <w:ind w:hanging="0"/>
              <w:jc w:val="start"/>
              <w:rPr/>
            </w:pPr>
            <w:r>
              <w:rPr>
                <w:sz w:val="19"/>
                <w:szCs w:val="19"/>
              </w:rPr>
              <w:t xml:space="preserve">Hover y presionado del botón primario</w:t>
            </w:r>
          </w:p>
        </w:tc>
        <w:tc>
          <w:tcPr>
            <w:tcW w:w="1872" w:type="dxa"/>
            <w:tcBorders>
              <w:bottom w:val="single" w:sz="2" w:space="0" w:color="BFBFBF"/>
            </w:tcBorders>
          </w:tcPr>
          <w:p>
            <w:pPr>
              <w:pStyle w:val="normal11"/>
              <w:keepLines/>
              <w:spacing w:lineRule="auto" w:line="264" w:before="40" w:after="40"/>
              <w:ind w:hanging="0"/>
              <w:jc w:val="start"/>
              <w:rPr/>
            </w:pPr>
            <w:r>
              <w:rPr>
                <w:sz w:val="19"/>
                <w:szCs w:val="19"/>
              </w:rPr>
              <w:t xml:space="preserve">Sí – 10,15:1 / 9,26:1</w:t>
            </w:r>
          </w:p>
        </w:tc>
        <w:tc>
          <w:tcPr>
            <w:tcW w:w="2007" w:type="dxa"/>
            <w:tcBorders>
              <w:bottom w:val="single" w:sz="2" w:space="0" w:color="BFBFBF"/>
            </w:tcBorders>
          </w:tcPr>
          <w:p>
            <w:pPr>
              <w:pStyle w:val="normal11"/>
              <w:keepLines/>
              <w:spacing w:lineRule="auto" w:line="264" w:before="40" w:after="40"/>
              <w:ind w:hanging="0"/>
              <w:jc w:val="start"/>
              <w:rPr/>
            </w:pPr>
            <w:r>
              <w:rPr>
                <w:sz w:val="19"/>
                <w:szCs w:val="19"/>
              </w:rPr>
              <w:t xml:space="preserve"/>
            </w:r>
          </w:p>
        </w:tc>
      </w:tr>
      <w:tr>
        <w:trPr>
          <w:cantSplit/>
        </w:trPr>
        <w:tc>
          <w:tcPr>
            <w:tcW w:w="1738" w:type="dxa"/>
            <w:tcBorders>
              <w:bottom w:val="single" w:sz="2" w:space="0" w:color="BFBFBF"/>
            </w:tcBorders>
          </w:tcPr>
          <w:p>
            <w:pPr>
              <w:pStyle w:val="normal11"/>
              <w:keepLines/>
              <w:spacing w:lineRule="auto" w:line="264" w:before="40" w:after="40"/>
              <w:ind w:hanging="0"/>
              <w:jc w:val="start"/>
              <w:rPr/>
            </w:pPr>
            <w:r>
              <w:rPr>
                <w:sz w:val="19"/>
                <w:szCs w:val="19"/>
              </w:rPr>
              <w:t xml:space="preserve">color.primary.soft</w:t>
            </w:r>
          </w:p>
        </w:tc>
        <w:tc>
          <w:tcPr>
            <w:tcW w:w="1604" w:type="dxa"/>
            <w:tcBorders>
              <w:bottom w:val="single" w:sz="2" w:space="0" w:color="BFBFBF"/>
            </w:tcBorders>
            <w:shd w:color="auto" w:fill="E3EFD6" w:val="clear"/>
          </w:tcPr>
          <w:p>
            <w:pPr>
              <w:pStyle w:val="normal11"/>
              <w:keepLines/>
              <w:spacing w:lineRule="auto" w:line="264" w:before="40" w:after="40"/>
              <w:ind w:hanging="0"/>
              <w:jc w:val="start"/>
              <w:rPr/>
            </w:pPr>
            <w:r>
              <w:rPr>
                <w:color w:val="252B27"/>
                <w:sz w:val="19"/>
                <w:szCs w:val="19"/>
              </w:rPr>
              <w:t xml:space="preserve">Claro #E3EFD6 · Oscuro #23402D</w:t>
            </w:r>
          </w:p>
        </w:tc>
        <w:tc>
          <w:tcPr>
            <w:tcW w:w="2139" w:type="dxa"/>
            <w:tcBorders>
              <w:bottom w:val="single" w:sz="2" w:space="0" w:color="BFBFBF"/>
            </w:tcBorders>
          </w:tcPr>
          <w:p>
            <w:pPr>
              <w:pStyle w:val="normal11"/>
              <w:keepLines/>
              <w:spacing w:lineRule="auto" w:line="264" w:before="40" w:after="40"/>
              <w:ind w:hanging="0"/>
              <w:jc w:val="start"/>
              <w:rPr/>
            </w:pPr>
            <w:r>
              <w:rPr>
                <w:sz w:val="19"/>
                <w:szCs w:val="19"/>
              </w:rPr>
              <w:t xml:space="preserve">Ítem activo del menú y fila seleccionada</w:t>
            </w:r>
          </w:p>
        </w:tc>
        <w:tc>
          <w:tcPr>
            <w:tcW w:w="1872" w:type="dxa"/>
            <w:tcBorders>
              <w:bottom w:val="single" w:sz="2" w:space="0" w:color="BFBFBF"/>
            </w:tcBorders>
          </w:tcPr>
          <w:p>
            <w:pPr>
              <w:pStyle w:val="normal11"/>
              <w:keepLines/>
              <w:spacing w:lineRule="auto" w:line="264" w:before="40" w:after="40"/>
              <w:ind w:hanging="0"/>
              <w:jc w:val="start"/>
              <w:rPr/>
            </w:pPr>
            <w:r>
              <w:rPr>
                <w:sz w:val="19"/>
                <w:szCs w:val="19"/>
              </w:rPr>
              <w:t xml:space="preserve">Sí – color.primary sobre él: 6,67:1 / 5,84:1</w:t>
            </w:r>
          </w:p>
        </w:tc>
        <w:tc>
          <w:tcPr>
            <w:tcW w:w="2007" w:type="dxa"/>
            <w:tcBorders>
              <w:bottom w:val="single" w:sz="2" w:space="0" w:color="BFBFBF"/>
            </w:tcBorders>
          </w:tcPr>
          <w:p>
            <w:pPr>
              <w:pStyle w:val="normal11"/>
              <w:keepLines/>
              <w:spacing w:lineRule="auto" w:line="264" w:before="40" w:after="40"/>
              <w:ind w:hanging="0"/>
              <w:jc w:val="start"/>
              <w:rPr/>
            </w:pPr>
            <w:r>
              <w:rPr>
                <w:sz w:val="19"/>
                <w:szCs w:val="19"/>
              </w:rPr>
              <w:t xml:space="preserve">No usar para texto.</w:t>
            </w:r>
          </w:p>
        </w:tc>
      </w:tr>
      <w:tr>
        <w:trPr>
          <w:cantSplit/>
        </w:trPr>
        <w:tc>
          <w:tcPr>
            <w:tcW w:w="1738" w:type="dxa"/>
            <w:tcBorders>
              <w:bottom w:val="single" w:sz="2" w:space="0" w:color="BFBFBF"/>
            </w:tcBorders>
          </w:tcPr>
          <w:p>
            <w:pPr>
              <w:pStyle w:val="normal11"/>
              <w:keepLines/>
              <w:spacing w:lineRule="auto" w:line="264" w:before="40" w:after="40"/>
              <w:ind w:hanging="0"/>
              <w:jc w:val="start"/>
              <w:rPr/>
            </w:pPr>
            <w:r>
              <w:rPr>
                <w:sz w:val="19"/>
                <w:szCs w:val="19"/>
              </w:rPr>
              <w:t xml:space="preserve">color.action</w:t>
            </w:r>
          </w:p>
        </w:tc>
        <w:tc>
          <w:tcPr>
            <w:tcW w:w="1604" w:type="dxa"/>
            <w:tcBorders>
              <w:bottom w:val="single" w:sz="2" w:space="0" w:color="BFBFBF"/>
            </w:tcBorders>
            <w:shd w:color="auto" w:fill="A9D86E" w:val="clear"/>
          </w:tcPr>
          <w:p>
            <w:pPr>
              <w:pStyle w:val="normal11"/>
              <w:keepLines/>
              <w:spacing w:lineRule="auto" w:line="264" w:before="40" w:after="40"/>
              <w:ind w:hanging="0"/>
              <w:jc w:val="start"/>
              <w:rPr/>
            </w:pPr>
            <w:r>
              <w:rPr>
                <w:color w:val="252B27"/>
                <w:sz w:val="19"/>
                <w:szCs w:val="19"/>
              </w:rPr>
              <w:t xml:space="preserve">Claro #A9D86E · Oscuro #B7E58A</w:t>
            </w:r>
          </w:p>
        </w:tc>
        <w:tc>
          <w:tcPr>
            <w:tcW w:w="2139" w:type="dxa"/>
            <w:tcBorders>
              <w:bottom w:val="single" w:sz="2" w:space="0" w:color="BFBFBF"/>
            </w:tcBorders>
          </w:tcPr>
          <w:p>
            <w:pPr>
              <w:pStyle w:val="normal11"/>
              <w:keepLines/>
              <w:spacing w:lineRule="auto" w:line="264" w:before="40" w:after="40"/>
              <w:ind w:hanging="0"/>
              <w:jc w:val="start"/>
              <w:rPr/>
            </w:pPr>
            <w:r>
              <w:rPr>
                <w:sz w:val="19"/>
                <w:szCs w:val="19"/>
              </w:rPr>
              <w:t xml:space="preserve">Botón de acción destacada e indicador seleccionado</w:t>
            </w:r>
          </w:p>
        </w:tc>
        <w:tc>
          <w:tcPr>
            <w:tcW w:w="1872" w:type="dxa"/>
            <w:tcBorders>
              <w:bottom w:val="single" w:sz="2" w:space="0" w:color="BFBFBF"/>
            </w:tcBorders>
          </w:tcPr>
          <w:p>
            <w:pPr>
              <w:pStyle w:val="normal11"/>
              <w:keepLines/>
              <w:spacing w:lineRule="auto" w:line="264" w:before="40" w:after="40"/>
              <w:ind w:hanging="0"/>
              <w:jc w:val="start"/>
              <w:rPr/>
            </w:pPr>
            <w:r>
              <w:rPr>
                <w:sz w:val="19"/>
                <w:szCs w:val="19"/>
              </w:rPr>
              <w:t xml:space="preserve">Sí – texto color.on-action #1B3A26: 7,58:1 / #17301B: 9,89:1</w:t>
            </w:r>
          </w:p>
        </w:tc>
        <w:tc>
          <w:tcPr>
            <w:tcW w:w="2007" w:type="dxa"/>
            <w:tcBorders>
              <w:bottom w:val="single" w:sz="2" w:space="0" w:color="BFBFBF"/>
            </w:tcBorders>
          </w:tcPr>
          <w:p>
            <w:pPr>
              <w:pStyle w:val="normal11"/>
              <w:keepLines/>
              <w:spacing w:lineRule="auto" w:line="264" w:before="40" w:after="40"/>
              <w:ind w:hanging="0"/>
              <w:jc w:val="start"/>
              <w:rPr/>
            </w:pPr>
            <w:r>
              <w:rPr/>
            </w:r>
            <w:r>
              <w:rPr>
                <w:sz w:val="19"/>
                <w:szCs w:val="19"/>
              </w:rPr>
              <w:t>No usar como color de texto (1,65:1 sobre blanco; ACC-004).</w:t>
            </w:r>
          </w:p>
        </w:tc>
      </w:tr>
      <w:tr>
        <w:trPr>
          <w:cantSplit/>
        </w:trPr>
        <w:tc>
          <w:tcPr>
            <w:tcW w:w="1738" w:type="dxa"/>
            <w:tcBorders>
              <w:bottom w:val="single" w:sz="2" w:space="0" w:color="BFBFBF"/>
            </w:tcBorders>
          </w:tcPr>
          <w:p>
            <w:pPr>
              <w:pStyle w:val="normal11"/>
              <w:keepLines/>
              <w:spacing w:lineRule="auto" w:line="264" w:before="40" w:after="40"/>
              <w:ind w:hanging="0"/>
              <w:jc w:val="start"/>
              <w:rPr/>
            </w:pPr>
            <w:r>
              <w:rPr>
                <w:sz w:val="19"/>
                <w:szCs w:val="19"/>
              </w:rPr>
              <w:t xml:space="preserve">color.secondary / color.jade</w:t>
            </w:r>
          </w:p>
        </w:tc>
        <w:tc>
          <w:tcPr>
            <w:tcW w:w="1604" w:type="dxa"/>
            <w:tcBorders>
              <w:bottom w:val="single" w:sz="2" w:space="0" w:color="BFBFBF"/>
            </w:tcBorders>
            <w:shd w:color="auto" w:fill="4C956C" w:val="clear"/>
          </w:tcPr>
          <w:p>
            <w:pPr>
              <w:pStyle w:val="normal11"/>
              <w:keepLines/>
              <w:spacing w:lineRule="auto" w:line="264" w:before="40" w:after="40"/>
              <w:ind w:hanging="0"/>
              <w:jc w:val="start"/>
              <w:rPr/>
            </w:pPr>
            <w:r>
              <w:rPr>
                <w:color w:val="FFFFFF"/>
                <w:sz w:val="19"/>
                <w:szCs w:val="19"/>
              </w:rPr>
              <w:t xml:space="preserve">Claro #4C956C · #159E91 · Oscuro #65B88B · #4FC3B5</w:t>
            </w:r>
          </w:p>
        </w:tc>
        <w:tc>
          <w:tcPr>
            <w:tcW w:w="2139" w:type="dxa"/>
            <w:tcBorders>
              <w:bottom w:val="single" w:sz="2" w:space="0" w:color="BFBFBF"/>
            </w:tcBorders>
          </w:tcPr>
          <w:p>
            <w:pPr>
              <w:pStyle w:val="normal11"/>
              <w:keepLines/>
              <w:spacing w:lineRule="auto" w:line="264" w:before="40" w:after="40"/>
              <w:ind w:hanging="0"/>
              <w:jc w:val="start"/>
              <w:rPr/>
            </w:pPr>
            <w:r>
              <w:rPr>
                <w:sz w:val="19"/>
                <w:szCs w:val="19"/>
              </w:rPr>
              <w:t xml:space="preserve">Series de gráficos e iconos de apoyo</w:t>
            </w:r>
          </w:p>
        </w:tc>
        <w:tc>
          <w:tcPr>
            <w:tcW w:w="1872" w:type="dxa"/>
            <w:tcBorders>
              <w:bottom w:val="single" w:sz="2" w:space="0" w:color="BFBFBF"/>
            </w:tcBorders>
          </w:tcPr>
          <w:p>
            <w:pPr>
              <w:pStyle w:val="normal11"/>
              <w:keepLines/>
              <w:spacing w:lineRule="auto" w:line="264" w:before="40" w:after="40"/>
              <w:ind w:hanging="0"/>
              <w:jc w:val="start"/>
              <w:rPr/>
            </w:pPr>
            <w:r>
              <w:rPr>
                <w:sz w:val="19"/>
                <w:szCs w:val="19"/>
              </w:rPr>
              <w:t xml:space="preserve">Sí – 3,61:1 y 3,32:1 / 6,65:1 y 7,42:1 (componente no textual)</w:t>
            </w:r>
          </w:p>
        </w:tc>
        <w:tc>
          <w:tcPr>
            <w:tcW w:w="2007" w:type="dxa"/>
            <w:tcBorders>
              <w:bottom w:val="single" w:sz="2" w:space="0" w:color="BFBFBF"/>
            </w:tcBorders>
          </w:tcPr>
          <w:p>
            <w:pPr>
              <w:pStyle w:val="normal11"/>
              <w:keepLines/>
              <w:spacing w:lineRule="auto" w:line="264" w:before="40" w:after="40"/>
              <w:ind w:hanging="0"/>
              <w:jc w:val="start"/>
              <w:rPr/>
            </w:pPr>
            <w:r>
              <w:rPr>
                <w:sz w:val="19"/>
                <w:szCs w:val="19"/>
              </w:rPr>
              <w:t xml:space="preserve">No usar para texto pequeño en el tema claro.</w:t>
            </w:r>
          </w:p>
        </w:tc>
      </w:tr>
      <w:tr>
        <w:trPr>
          <w:cantSplit/>
        </w:trPr>
        <w:tc>
          <w:tcPr>
            <w:tcW w:w="1738" w:type="dxa"/>
            <w:tcBorders>
              <w:bottom w:val="single" w:sz="2" w:space="0" w:color="BFBFBF"/>
            </w:tcBorders>
          </w:tcPr>
          <w:p>
            <w:pPr>
              <w:pStyle w:val="normal11"/>
              <w:keepLines/>
              <w:spacing w:lineRule="auto" w:line="264" w:before="40" w:after="40"/>
              <w:ind w:hanging="0"/>
              <w:jc w:val="start"/>
              <w:rPr/>
            </w:pPr>
            <w:r>
              <w:rPr>
                <w:sz w:val="19"/>
                <w:szCs w:val="19"/>
              </w:rPr>
              <w:t xml:space="preserve">color.text.primary</w:t>
            </w:r>
          </w:p>
        </w:tc>
        <w:tc>
          <w:tcPr>
            <w:tcW w:w="1604" w:type="dxa"/>
            <w:tcBorders>
              <w:bottom w:val="single" w:sz="2" w:space="0" w:color="BFBFBF"/>
            </w:tcBorders>
            <w:shd w:color="auto" w:fill="252B27" w:val="clear"/>
          </w:tcPr>
          <w:p>
            <w:pPr>
              <w:pStyle w:val="normal11"/>
              <w:keepLines/>
              <w:spacing w:lineRule="auto" w:line="264" w:before="40" w:after="40"/>
              <w:ind w:hanging="0"/>
              <w:jc w:val="start"/>
              <w:rPr/>
            </w:pPr>
            <w:r>
              <w:rPr>
                <w:color w:val="FFFFFF"/>
                <w:sz w:val="19"/>
                <w:szCs w:val="19"/>
              </w:rPr>
              <w:t xml:space="preserve">Claro #252B27 · Oscuro #EDF3ED</w:t>
            </w:r>
          </w:p>
        </w:tc>
        <w:tc>
          <w:tcPr>
            <w:tcW w:w="2139" w:type="dxa"/>
            <w:tcBorders>
              <w:bottom w:val="single" w:sz="2" w:space="0" w:color="BFBFBF"/>
            </w:tcBorders>
          </w:tcPr>
          <w:p>
            <w:pPr>
              <w:pStyle w:val="normal11"/>
              <w:keepLines/>
              <w:spacing w:lineRule="auto" w:line="264" w:before="40" w:after="40"/>
              <w:ind w:hanging="0"/>
              <w:jc w:val="start"/>
              <w:rPr/>
            </w:pPr>
            <w:r>
              <w:rPr>
                <w:sz w:val="19"/>
                <w:szCs w:val="19"/>
              </w:rPr>
              <w:t xml:space="preserve">Texto principal</w:t>
            </w:r>
          </w:p>
        </w:tc>
        <w:tc>
          <w:tcPr>
            <w:tcW w:w="1872" w:type="dxa"/>
            <w:tcBorders>
              <w:bottom w:val="single" w:sz="2" w:space="0" w:color="BFBFBF"/>
            </w:tcBorders>
          </w:tcPr>
          <w:p>
            <w:pPr>
              <w:pStyle w:val="normal11"/>
              <w:keepLines/>
              <w:spacing w:lineRule="auto" w:line="264" w:before="40" w:after="40"/>
              <w:ind w:hanging="0"/>
              <w:jc w:val="start"/>
              <w:rPr/>
            </w:pPr>
            <w:r>
              <w:rPr>
                <w:sz w:val="19"/>
                <w:szCs w:val="19"/>
              </w:rPr>
              <w:t xml:space="preserve">Sí – 14,45:1 / 14,11:1</w:t>
            </w:r>
          </w:p>
        </w:tc>
        <w:tc>
          <w:tcPr>
            <w:tcW w:w="2007" w:type="dxa"/>
            <w:tcBorders>
              <w:bottom w:val="single" w:sz="2" w:space="0" w:color="BFBFBF"/>
            </w:tcBorders>
          </w:tcPr>
          <w:p>
            <w:pPr>
              <w:pStyle w:val="normal11"/>
              <w:keepLines/>
              <w:spacing w:lineRule="auto" w:line="264" w:before="40" w:after="40"/>
              <w:ind w:hanging="0"/>
              <w:jc w:val="start"/>
              <w:rPr/>
            </w:pPr>
            <w:r>
              <w:rPr/>
            </w:r>
            <w:r/>
          </w:p>
        </w:tc>
      </w:tr>
      <w:tr>
        <w:trPr>
          <w:cantSplit/>
        </w:trPr>
        <w:tc>
          <w:tcPr>
            <w:tcW w:w="1738" w:type="dxa"/>
            <w:tcBorders>
              <w:bottom w:val="single" w:sz="2" w:space="0" w:color="BFBFBF"/>
            </w:tcBorders>
          </w:tcPr>
          <w:p>
            <w:pPr>
              <w:pStyle w:val="normal11"/>
              <w:keepLines/>
              <w:spacing w:lineRule="auto" w:line="264" w:before="40" w:after="40"/>
              <w:ind w:hanging="0"/>
              <w:jc w:val="start"/>
              <w:rPr/>
            </w:pPr>
            <w:r>
              <w:rPr>
                <w:sz w:val="19"/>
                <w:szCs w:val="19"/>
              </w:rPr>
              <w:t xml:space="preserve">color.text.secondary</w:t>
            </w:r>
          </w:p>
        </w:tc>
        <w:tc>
          <w:tcPr>
            <w:tcW w:w="1604" w:type="dxa"/>
            <w:tcBorders>
              <w:bottom w:val="single" w:sz="2" w:space="0" w:color="BFBFBF"/>
            </w:tcBorders>
            <w:shd w:color="auto" w:fill="5F675F" w:val="clear"/>
          </w:tcPr>
          <w:p>
            <w:pPr>
              <w:pStyle w:val="normal11"/>
              <w:keepLines/>
              <w:spacing w:lineRule="auto" w:line="264" w:before="40" w:after="40"/>
              <w:ind w:hanging="0"/>
              <w:jc w:val="start"/>
              <w:rPr/>
            </w:pPr>
            <w:r>
              <w:rPr>
                <w:color w:val="FFFFFF"/>
                <w:sz w:val="19"/>
                <w:szCs w:val="19"/>
              </w:rPr>
              <w:t xml:space="preserve">Claro #5F675F · Oscuro #A4B0A6</w:t>
            </w:r>
          </w:p>
        </w:tc>
        <w:tc>
          <w:tcPr>
            <w:tcW w:w="2139" w:type="dxa"/>
            <w:tcBorders>
              <w:bottom w:val="single" w:sz="2" w:space="0" w:color="BFBFBF"/>
            </w:tcBorders>
          </w:tcPr>
          <w:p>
            <w:pPr>
              <w:pStyle w:val="normal11"/>
              <w:keepLines/>
              <w:spacing w:lineRule="auto" w:line="264" w:before="40" w:after="40"/>
              <w:ind w:hanging="0"/>
              <w:jc w:val="start"/>
              <w:rPr/>
            </w:pPr>
            <w:r>
              <w:rPr>
                <w:sz w:val="19"/>
                <w:szCs w:val="19"/>
              </w:rPr>
              <w:t xml:space="preserve">Texto secundario y ayudas</w:t>
            </w:r>
          </w:p>
        </w:tc>
        <w:tc>
          <w:tcPr>
            <w:tcW w:w="1872" w:type="dxa"/>
            <w:tcBorders>
              <w:bottom w:val="single" w:sz="2" w:space="0" w:color="BFBFBF"/>
            </w:tcBorders>
          </w:tcPr>
          <w:p>
            <w:pPr>
              <w:pStyle w:val="normal11"/>
              <w:keepLines/>
              <w:spacing w:lineRule="auto" w:line="264" w:before="40" w:after="40"/>
              <w:ind w:hanging="0"/>
              <w:jc w:val="start"/>
              <w:rPr/>
            </w:pPr>
            <w:r>
              <w:rPr>
                <w:sz w:val="19"/>
                <w:szCs w:val="19"/>
              </w:rPr>
              <w:t xml:space="preserve">Sí – 5,85:1 / 7,07:1</w:t>
            </w:r>
          </w:p>
        </w:tc>
        <w:tc>
          <w:tcPr>
            <w:tcW w:w="2007" w:type="dxa"/>
            <w:tcBorders>
              <w:bottom w:val="single" w:sz="2" w:space="0" w:color="BFBFBF"/>
            </w:tcBorders>
          </w:tcPr>
          <w:p>
            <w:pPr>
              <w:pStyle w:val="normal11"/>
              <w:keepLines/>
              <w:spacing w:lineRule="auto" w:line="264" w:before="40" w:after="40"/>
              <w:ind w:hanging="0"/>
              <w:jc w:val="start"/>
              <w:rPr/>
            </w:pPr>
            <w:r>
              <w:rPr>
                <w:sz w:val="19"/>
                <w:szCs w:val="19"/>
              </w:rPr>
              <w:t xml:space="preserve">El #737B73 de la propuesta se oscureció para cumplir 4,5:1.</w:t>
            </w:r>
          </w:p>
        </w:tc>
      </w:tr>
      <w:tr>
        <w:trPr>
          <w:cantSplit/>
        </w:trPr>
        <w:tc>
          <w:tcPr>
            <w:tcW w:w="1738" w:type="dxa"/>
            <w:tcBorders>
              <w:bottom w:val="single" w:sz="2" w:space="0" w:color="BFBFBF"/>
            </w:tcBorders>
          </w:tcPr>
          <w:p>
            <w:pPr>
              <w:pStyle w:val="normal11"/>
              <w:keepLines/>
              <w:spacing w:lineRule="auto" w:line="264" w:before="40" w:after="40"/>
              <w:ind w:hanging="0"/>
              <w:jc w:val="start"/>
              <w:rPr/>
            </w:pPr>
            <w:r>
              <w:rPr>
                <w:sz w:val="19"/>
                <w:szCs w:val="19"/>
              </w:rPr>
              <w:t xml:space="preserve">color.border</w:t>
            </w:r>
          </w:p>
        </w:tc>
        <w:tc>
          <w:tcPr>
            <w:tcW w:w="1604" w:type="dxa"/>
            <w:tcBorders>
              <w:bottom w:val="single" w:sz="2" w:space="0" w:color="BFBFBF"/>
            </w:tcBorders>
            <w:shd w:color="auto" w:fill="E1E7DD" w:val="clear"/>
          </w:tcPr>
          <w:p>
            <w:pPr>
              <w:pStyle w:val="normal11"/>
              <w:keepLines/>
              <w:spacing w:lineRule="auto" w:line="264" w:before="40" w:after="40"/>
              <w:ind w:hanging="0"/>
              <w:jc w:val="start"/>
              <w:rPr/>
            </w:pPr>
            <w:r>
              <w:rPr>
                <w:color w:val="252B27"/>
                <w:sz w:val="19"/>
                <w:szCs w:val="19"/>
              </w:rPr>
              <w:t xml:space="preserve">Claro #E1E7DD · Oscuro #344139</w:t>
            </w:r>
          </w:p>
        </w:tc>
        <w:tc>
          <w:tcPr>
            <w:tcW w:w="2139" w:type="dxa"/>
            <w:tcBorders>
              <w:bottom w:val="single" w:sz="2" w:space="0" w:color="BFBFBF"/>
            </w:tcBorders>
          </w:tcPr>
          <w:p>
            <w:pPr>
              <w:pStyle w:val="normal11"/>
              <w:keepLines/>
              <w:spacing w:lineRule="auto" w:line="264" w:before="40" w:after="40"/>
              <w:ind w:hanging="0"/>
              <w:jc w:val="start"/>
              <w:rPr/>
            </w:pPr>
            <w:r>
              <w:rPr>
                <w:sz w:val="19"/>
                <w:szCs w:val="19"/>
              </w:rPr>
              <w:t xml:space="preserve">Separadores y bordes de tarjetas</w:t>
            </w:r>
          </w:p>
        </w:tc>
        <w:tc>
          <w:tcPr>
            <w:tcW w:w="1872" w:type="dxa"/>
            <w:tcBorders>
              <w:bottom w:val="single" w:sz="2" w:space="0" w:color="BFBFBF"/>
            </w:tcBorders>
          </w:tcPr>
          <w:p>
            <w:pPr>
              <w:pStyle w:val="normal11"/>
              <w:keepLines/>
              <w:spacing w:lineRule="auto" w:line="264" w:before="40" w:after="40"/>
              <w:ind w:hanging="0"/>
              <w:jc w:val="start"/>
              <w:rPr/>
            </w:pPr>
            <w:r>
              <w:rPr>
                <w:sz w:val="19"/>
                <w:szCs w:val="19"/>
              </w:rPr>
              <w:t xml:space="preserve">Decorativo – 1,26:1 / 1,48:1</w:t>
            </w:r>
          </w:p>
        </w:tc>
        <w:tc>
          <w:tcPr>
            <w:tcW w:w="2007" w:type="dxa"/>
            <w:tcBorders>
              <w:bottom w:val="single" w:sz="2" w:space="0" w:color="BFBFBF"/>
            </w:tcBorders>
          </w:tcPr>
          <w:p>
            <w:pPr>
              <w:pStyle w:val="normal11"/>
              <w:keepLines/>
              <w:spacing w:lineRule="auto" w:line="264" w:before="40" w:after="40"/>
              <w:ind w:hanging="0"/>
              <w:jc w:val="start"/>
              <w:rPr/>
            </w:pPr>
            <w:r>
              <w:rPr/>
            </w:r>
            <w:r>
              <w:rPr>
                <w:sz w:val="19"/>
                <w:szCs w:val="19"/>
              </w:rPr>
              <w:t>No usar como borde de control.</w:t>
            </w:r>
          </w:p>
        </w:tc>
      </w:tr>
      <w:tr>
        <w:trPr>
          <w:cantSplit/>
        </w:trPr>
        <w:tc>
          <w:tcPr>
            <w:tcW w:w="1738" w:type="dxa"/>
            <w:tcBorders>
              <w:bottom w:val="single" w:sz="2" w:space="0" w:color="BFBFBF"/>
            </w:tcBorders>
          </w:tcPr>
          <w:p>
            <w:pPr>
              <w:pStyle w:val="normal11"/>
              <w:keepLines/>
              <w:spacing w:lineRule="auto" w:line="264" w:before="40" w:after="40"/>
              <w:ind w:hanging="0"/>
              <w:jc w:val="start"/>
              <w:rPr/>
            </w:pPr>
            <w:r>
              <w:rPr>
                <w:sz w:val="19"/>
                <w:szCs w:val="19"/>
              </w:rPr>
              <w:t xml:space="preserve">color.border.control</w:t>
            </w:r>
          </w:p>
        </w:tc>
        <w:tc>
          <w:tcPr>
            <w:tcW w:w="1604" w:type="dxa"/>
            <w:tcBorders>
              <w:bottom w:val="single" w:sz="2" w:space="0" w:color="BFBFBF"/>
            </w:tcBorders>
            <w:shd w:color="auto" w:fill="7F887F" w:val="clear"/>
          </w:tcPr>
          <w:p>
            <w:pPr>
              <w:pStyle w:val="normal11"/>
              <w:keepLines/>
              <w:spacing w:lineRule="auto" w:line="264" w:before="40" w:after="40"/>
              <w:ind w:hanging="0"/>
              <w:jc w:val="start"/>
              <w:rPr/>
            </w:pPr>
            <w:r>
              <w:rPr>
                <w:color w:val="FFFFFF"/>
                <w:sz w:val="19"/>
                <w:szCs w:val="19"/>
              </w:rPr>
              <w:t xml:space="preserve">Claro #7F887F · Oscuro #6E7D72</w:t>
            </w:r>
          </w:p>
        </w:tc>
        <w:tc>
          <w:tcPr>
            <w:tcW w:w="2139" w:type="dxa"/>
            <w:tcBorders>
              <w:bottom w:val="single" w:sz="2" w:space="0" w:color="BFBFBF"/>
            </w:tcBorders>
          </w:tcPr>
          <w:p>
            <w:pPr>
              <w:pStyle w:val="normal11"/>
              <w:keepLines/>
              <w:spacing w:lineRule="auto" w:line="264" w:before="40" w:after="40"/>
              <w:ind w:hanging="0"/>
              <w:jc w:val="start"/>
              <w:rPr/>
            </w:pPr>
            <w:r>
              <w:rPr>
                <w:sz w:val="19"/>
                <w:szCs w:val="19"/>
              </w:rPr>
              <w:t xml:space="preserve">Bordes de campos y controles</w:t>
            </w:r>
          </w:p>
        </w:tc>
        <w:tc>
          <w:tcPr>
            <w:tcW w:w="1872" w:type="dxa"/>
            <w:tcBorders>
              <w:bottom w:val="single" w:sz="2" w:space="0" w:color="BFBFBF"/>
            </w:tcBorders>
          </w:tcPr>
          <w:p>
            <w:pPr>
              <w:pStyle w:val="normal11"/>
              <w:keepLines/>
              <w:spacing w:lineRule="auto" w:line="264" w:before="40" w:after="40"/>
              <w:ind w:hanging="0"/>
              <w:jc w:val="start"/>
              <w:rPr/>
            </w:pPr>
            <w:r>
              <w:rPr>
                <w:sz w:val="19"/>
                <w:szCs w:val="19"/>
              </w:rPr>
              <w:t xml:space="preserve">Sí – 3,66:1 / 3,66:1 (componente no textual)</w:t>
            </w:r>
          </w:p>
        </w:tc>
        <w:tc>
          <w:tcPr>
            <w:tcW w:w="2007" w:type="dxa"/>
            <w:tcBorders>
              <w:bottom w:val="single" w:sz="2" w:space="0" w:color="BFBFBF"/>
            </w:tcBorders>
          </w:tcPr>
          <w:p>
            <w:pPr>
              <w:pStyle w:val="normal11"/>
              <w:keepLines/>
              <w:spacing w:lineRule="auto" w:line="264" w:before="40" w:after="40"/>
              <w:ind w:hanging="0"/>
              <w:jc w:val="start"/>
              <w:rPr/>
            </w:pPr>
            <w:r>
              <w:rPr/>
            </w:r>
            <w:r>
              <w:rPr>
                <w:sz w:val="19"/>
                <w:szCs w:val="19"/>
              </w:rPr>
              <w:t>Cierra ACC-003.</w:t>
            </w:r>
          </w:p>
        </w:tc>
      </w:tr>
      <w:tr>
        <w:trPr>
          <w:cantSplit/>
        </w:trPr>
        <w:tc>
          <w:tcPr>
            <w:tcW w:w="1738" w:type="dxa"/>
            <w:tcBorders>
              <w:bottom w:val="single" w:sz="2" w:space="0" w:color="BFBFBF"/>
            </w:tcBorders>
          </w:tcPr>
          <w:p>
            <w:pPr>
              <w:pStyle w:val="normal11"/>
              <w:keepNext w:val="true"/>
              <w:keepLines/>
              <w:spacing w:lineRule="auto" w:line="264" w:before="40" w:after="40"/>
              <w:ind w:hanging="0"/>
              <w:jc w:val="start"/>
              <w:rPr/>
            </w:pPr>
            <w:r>
              <w:rPr>
                <w:sz w:val="19"/>
                <w:szCs w:val="19"/>
              </w:rPr>
              <w:t xml:space="preserve">color.success (base · text · soft)</w:t>
            </w:r>
          </w:p>
        </w:tc>
        <w:tc>
          <w:tcPr>
            <w:tcW w:w="1604" w:type="dxa"/>
            <w:tcBorders>
              <w:bottom w:val="single" w:sz="2" w:space="0" w:color="BFBFBF"/>
            </w:tcBorders>
            <w:shd w:color="auto" w:fill="23845B" w:val="clear"/>
          </w:tcPr>
          <w:p>
            <w:pPr>
              <w:pStyle w:val="normal11"/>
              <w:keepNext w:val="true"/>
              <w:keepLines/>
              <w:spacing w:lineRule="auto" w:line="264" w:before="40" w:after="40"/>
              <w:ind w:hanging="0"/>
              <w:jc w:val="start"/>
              <w:rPr/>
            </w:pPr>
            <w:r>
              <w:rPr>
                <w:color w:val="FFFFFF"/>
                <w:sz w:val="19"/>
                <w:szCs w:val="19"/>
              </w:rPr>
              <w:t xml:space="preserve">Claro #23845B · #1D6E4B · #E5F3EB · Oscuro #54C58A · #6FD19E · #1D3528</w:t>
            </w:r>
          </w:p>
        </w:tc>
        <w:tc>
          <w:tcPr>
            <w:tcW w:w="2139" w:type="dxa"/>
            <w:tcBorders>
              <w:bottom w:val="single" w:sz="2" w:space="0" w:color="BFBFBF"/>
            </w:tcBorders>
          </w:tcPr>
          <w:p>
            <w:pPr>
              <w:pStyle w:val="normal11"/>
              <w:keepNext w:val="true"/>
              <w:keepLines/>
              <w:spacing w:lineRule="auto" w:line="264" w:before="40" w:after="40"/>
              <w:ind w:hanging="0"/>
              <w:jc w:val="start"/>
              <w:rPr/>
            </w:pPr>
            <w:r>
              <w:rPr>
                <w:sz w:val="19"/>
                <w:szCs w:val="19"/>
              </w:rPr>
              <w:t xml:space="preserve">Estado «Operativo» y confirmaciones</w:t>
            </w:r>
          </w:p>
        </w:tc>
        <w:tc>
          <w:tcPr>
            <w:tcW w:w="1872" w:type="dxa"/>
            <w:tcBorders>
              <w:bottom w:val="single" w:sz="2" w:space="0" w:color="BFBFBF"/>
            </w:tcBorders>
          </w:tcPr>
          <w:p>
            <w:pPr>
              <w:pStyle w:val="normal11"/>
              <w:keepNext w:val="true"/>
              <w:keepLines/>
              <w:spacing w:lineRule="auto" w:line="264" w:before="40" w:after="40"/>
              <w:ind w:hanging="0"/>
              <w:jc w:val="start"/>
              <w:rPr/>
            </w:pPr>
            <w:r>
              <w:rPr>
                <w:sz w:val="19"/>
                <w:szCs w:val="19"/>
              </w:rPr>
              <w:t xml:space="preserve">Sí – texto sobre soft: 5,42:1 / 7,09:1</w:t>
            </w:r>
          </w:p>
        </w:tc>
        <w:tc>
          <w:tcPr>
            <w:tcW w:w="2007" w:type="dxa"/>
            <w:tcBorders>
              <w:bottom w:val="single" w:sz="2" w:space="0" w:color="BFBFBF"/>
            </w:tcBorders>
          </w:tcPr>
          <w:p>
            <w:pPr>
              <w:pStyle w:val="normal11"/>
              <w:keepNext w:val="true"/>
              <w:keepLines/>
              <w:spacing w:lineRule="auto" w:line="264" w:before="40" w:after="40"/>
              <w:ind w:hanging="0"/>
              <w:jc w:val="start"/>
              <w:rPr/>
            </w:pPr>
            <w:r>
              <w:rPr>
                <w:sz w:val="19"/>
                <w:szCs w:val="19"/>
              </w:rPr>
              <w:t xml:space="preserve">El color base se usa en iconos, puntos y rellenos (ACC-005).</w:t>
            </w:r>
          </w:p>
        </w:tc>
      </w:tr>
      <w:tr>
        <w:trPr>
          <w:cantSplit/>
        </w:trPr>
        <w:tc>
          <w:tcPr>
            <w:tcW w:w="1738" w:type="dxa"/>
            <w:tcBorders>
              <w:bottom w:val="single" w:sz="2" w:space="0" w:color="BFBFBF"/>
            </w:tcBorders>
          </w:tcPr>
          <w:p>
            <w:pPr>
              <w:pStyle w:val="normal11"/>
              <w:keepNext w:val="true"/>
              <w:keepLines/>
              <w:spacing w:lineRule="auto" w:line="264" w:before="40" w:after="40"/>
              <w:ind w:hanging="0"/>
              <w:jc w:val="start"/>
              <w:rPr/>
            </w:pPr>
            <w:r>
              <w:rPr>
                <w:sz w:val="19"/>
                <w:szCs w:val="19"/>
              </w:rPr>
              <w:t xml:space="preserve">color.warning (base · text · soft)</w:t>
            </w:r>
          </w:p>
        </w:tc>
        <w:tc>
          <w:tcPr>
            <w:tcW w:w="1604" w:type="dxa"/>
            <w:tcBorders>
              <w:bottom w:val="single" w:sz="2" w:space="0" w:color="BFBFBF"/>
            </w:tcBorders>
            <w:shd w:color="auto" w:fill="C68125" w:val="clear"/>
          </w:tcPr>
          <w:p>
            <w:pPr>
              <w:pStyle w:val="normal11"/>
              <w:keepNext w:val="true"/>
              <w:keepLines/>
              <w:spacing w:lineRule="auto" w:line="264" w:before="40" w:after="40"/>
              <w:ind w:hanging="0"/>
              <w:jc w:val="start"/>
              <w:rPr/>
            </w:pPr>
            <w:r>
              <w:rPr>
                <w:color w:val="FFFFFF"/>
                <w:sz w:val="19"/>
                <w:szCs w:val="19"/>
              </w:rPr>
              <w:t xml:space="preserve">Claro #C68125 · #8A5711 · #FBF0DF · Oscuro #F0B85D · #F3C477 · #3A2F1B</w:t>
            </w:r>
          </w:p>
        </w:tc>
        <w:tc>
          <w:tcPr>
            <w:tcW w:w="2139" w:type="dxa"/>
            <w:tcBorders>
              <w:bottom w:val="single" w:sz="2" w:space="0" w:color="BFBFBF"/>
            </w:tcBorders>
          </w:tcPr>
          <w:p>
            <w:pPr>
              <w:pStyle w:val="normal11"/>
              <w:keepNext w:val="true"/>
              <w:keepLines/>
              <w:spacing w:lineRule="auto" w:line="264" w:before="40" w:after="40"/>
              <w:ind w:hanging="0"/>
              <w:jc w:val="start"/>
              <w:rPr/>
            </w:pPr>
            <w:r>
              <w:rPr>
                <w:sz w:val="19"/>
                <w:szCs w:val="19"/>
              </w:rPr>
              <w:t xml:space="preserve">Advertencias, vencimientos y «En mantenimiento»</w:t>
            </w:r>
          </w:p>
        </w:tc>
        <w:tc>
          <w:tcPr>
            <w:tcW w:w="1872" w:type="dxa"/>
            <w:tcBorders>
              <w:bottom w:val="single" w:sz="2" w:space="0" w:color="BFBFBF"/>
            </w:tcBorders>
          </w:tcPr>
          <w:p>
            <w:pPr>
              <w:pStyle w:val="normal11"/>
              <w:keepNext w:val="true"/>
              <w:keepLines/>
              <w:spacing w:lineRule="auto" w:line="264" w:before="40" w:after="40"/>
              <w:ind w:hanging="0"/>
              <w:jc w:val="start"/>
              <w:rPr/>
            </w:pPr>
            <w:r>
              <w:rPr>
                <w:sz w:val="19"/>
                <w:szCs w:val="19"/>
              </w:rPr>
              <w:t xml:space="preserve">Sí – texto sobre soft: 5,40:1 / 8,10:1</w:t>
            </w:r>
          </w:p>
        </w:tc>
        <w:tc>
          <w:tcPr>
            <w:tcW w:w="2007" w:type="dxa"/>
            <w:tcBorders>
              <w:bottom w:val="single" w:sz="2" w:space="0" w:color="BFBFBF"/>
            </w:tcBorders>
          </w:tcPr>
          <w:p>
            <w:pPr>
              <w:pStyle w:val="normal11"/>
              <w:keepNext w:val="true"/>
              <w:keepLines/>
              <w:spacing w:lineRule="auto" w:line="264" w:before="40" w:after="40"/>
              <w:ind w:hanging="0"/>
              <w:jc w:val="start"/>
              <w:rPr/>
            </w:pPr>
            <w:r>
              <w:rPr>
                <w:sz w:val="19"/>
                <w:szCs w:val="19"/>
              </w:rPr>
              <w:t xml:space="preserve">#C68125 como texto da 3,20:1; por eso se usa la variante .text.</w:t>
            </w:r>
          </w:p>
        </w:tc>
      </w:tr>
      <w:tr>
        <w:trPr>
          <w:cantSplit/>
        </w:trPr>
        <w:tc>
          <w:tcPr>
            <w:tcW w:w="1738" w:type="dxa"/>
            <w:tcBorders>
              <w:bottom w:val="single" w:sz="2" w:space="0" w:color="BFBFBF"/>
            </w:tcBorders>
          </w:tcPr>
          <w:p>
            <w:pPr>
              <w:pStyle w:val="normal11"/>
              <w:keepNext w:val="true"/>
              <w:keepLines/>
              <w:spacing w:lineRule="auto" w:line="264" w:before="40" w:after="40"/>
              <w:ind w:hanging="0"/>
              <w:jc w:val="start"/>
              <w:rPr/>
            </w:pPr>
            <w:r>
              <w:rPr>
                <w:sz w:val="19"/>
                <w:szCs w:val="19"/>
              </w:rPr>
              <w:t xml:space="preserve">color.high (base · text · soft)</w:t>
            </w:r>
          </w:p>
        </w:tc>
        <w:tc>
          <w:tcPr>
            <w:tcW w:w="1604" w:type="dxa"/>
            <w:tcBorders>
              <w:bottom w:val="single" w:sz="2" w:space="0" w:color="BFBFBF"/>
            </w:tcBorders>
            <w:shd w:color="auto" w:fill="D06A2E" w:val="clear"/>
          </w:tcPr>
          <w:p>
            <w:pPr>
              <w:pStyle w:val="normal11"/>
              <w:keepNext w:val="true"/>
              <w:keepLines/>
              <w:spacing w:lineRule="auto" w:line="264" w:before="40" w:after="40"/>
              <w:ind w:hanging="0"/>
              <w:jc w:val="start"/>
              <w:rPr/>
            </w:pPr>
            <w:r>
              <w:rPr>
                <w:color w:val="FFFFFF"/>
                <w:sz w:val="19"/>
                <w:szCs w:val="19"/>
              </w:rPr>
              <w:t xml:space="preserve">Claro #D06A2E · #A34E1C · #FCEDE2 · Oscuro #F09A62 · #F3A876 · #3B2819</w:t>
            </w:r>
          </w:p>
        </w:tc>
        <w:tc>
          <w:tcPr>
            <w:tcW w:w="2139" w:type="dxa"/>
            <w:tcBorders>
              <w:bottom w:val="single" w:sz="2" w:space="0" w:color="BFBFBF"/>
            </w:tcBorders>
          </w:tcPr>
          <w:p>
            <w:pPr>
              <w:pStyle w:val="normal11"/>
              <w:keepNext w:val="true"/>
              <w:keepLines/>
              <w:spacing w:lineRule="auto" w:line="264" w:before="40" w:after="40"/>
              <w:ind w:hanging="0"/>
              <w:jc w:val="start"/>
              <w:rPr/>
            </w:pPr>
            <w:r>
              <w:rPr>
                <w:sz w:val="19"/>
                <w:szCs w:val="19"/>
              </w:rPr>
              <w:t xml:space="preserve">Criticidad alta</w:t>
            </w:r>
          </w:p>
        </w:tc>
        <w:tc>
          <w:tcPr>
            <w:tcW w:w="1872" w:type="dxa"/>
            <w:tcBorders>
              <w:bottom w:val="single" w:sz="2" w:space="0" w:color="BFBFBF"/>
            </w:tcBorders>
          </w:tcPr>
          <w:p>
            <w:pPr>
              <w:pStyle w:val="normal11"/>
              <w:keepNext w:val="true"/>
              <w:keepLines/>
              <w:spacing w:lineRule="auto" w:line="264" w:before="40" w:after="40"/>
              <w:ind w:hanging="0"/>
              <w:jc w:val="start"/>
              <w:rPr/>
            </w:pPr>
            <w:r>
              <w:rPr>
                <w:sz w:val="19"/>
                <w:szCs w:val="19"/>
              </w:rPr>
              <w:t xml:space="preserve">Sí – texto sobre soft: 5,01:1 / 7,10:1</w:t>
            </w:r>
          </w:p>
        </w:tc>
        <w:tc>
          <w:tcPr>
            <w:tcW w:w="2007" w:type="dxa"/>
            <w:tcBorders>
              <w:bottom w:val="single" w:sz="2" w:space="0" w:color="BFBFBF"/>
            </w:tcBorders>
          </w:tcPr>
          <w:p>
            <w:pPr>
              <w:pStyle w:val="normal11"/>
              <w:keepNext w:val="true"/>
              <w:keepLines/>
              <w:spacing w:lineRule="auto" w:line="264" w:before="40" w:after="40"/>
              <w:ind w:hanging="0"/>
              <w:jc w:val="start"/>
              <w:rPr/>
            </w:pPr>
            <w:r>
              <w:rPr>
                <w:sz w:val="19"/>
                <w:szCs w:val="19"/>
              </w:rPr>
              <w:t xml:space="preserve">Siempre con texto e icono.</w:t>
            </w:r>
          </w:p>
        </w:tc>
      </w:tr>
      <w:tr>
        <w:trPr>
          <w:cantSplit/>
        </w:trPr>
        <w:tc>
          <w:tcPr>
            <w:tcW w:w="1738" w:type="dxa"/>
            <w:tcBorders>
              <w:bottom w:val="single" w:sz="2" w:space="0" w:color="BFBFBF"/>
            </w:tcBorders>
          </w:tcPr>
          <w:p>
            <w:pPr>
              <w:pStyle w:val="normal11"/>
              <w:keepNext w:val="true"/>
              <w:keepLines/>
              <w:spacing w:lineRule="auto" w:line="264" w:before="40" w:after="40"/>
              <w:ind w:hanging="0"/>
              <w:jc w:val="start"/>
              <w:rPr/>
            </w:pPr>
            <w:r>
              <w:rPr>
                <w:sz w:val="19"/>
                <w:szCs w:val="19"/>
              </w:rPr>
              <w:t xml:space="preserve">color.danger (base · text · soft)</w:t>
            </w:r>
          </w:p>
        </w:tc>
        <w:tc>
          <w:tcPr>
            <w:tcW w:w="1604" w:type="dxa"/>
            <w:tcBorders>
              <w:bottom w:val="single" w:sz="2" w:space="0" w:color="BFBFBF"/>
            </w:tcBorders>
            <w:shd w:color="auto" w:fill="D84B4B" w:val="clear"/>
          </w:tcPr>
          <w:p>
            <w:pPr>
              <w:pStyle w:val="normal11"/>
              <w:keepNext w:val="true"/>
              <w:keepLines/>
              <w:spacing w:lineRule="auto" w:line="264" w:before="40" w:after="40"/>
              <w:ind w:hanging="0"/>
              <w:jc w:val="start"/>
              <w:rPr/>
            </w:pPr>
            <w:r>
              <w:rPr>
                <w:color w:val="FFFFFF"/>
                <w:sz w:val="19"/>
                <w:szCs w:val="19"/>
              </w:rPr>
              <w:t xml:space="preserve">Claro #D84B4B · #B33636 · #FBE7E5 · Oscuro #F07878 · #F48C8C · #3D2222</w:t>
            </w:r>
          </w:p>
        </w:tc>
        <w:tc>
          <w:tcPr>
            <w:tcW w:w="2139" w:type="dxa"/>
            <w:tcBorders>
              <w:bottom w:val="single" w:sz="2" w:space="0" w:color="BFBFBF"/>
            </w:tcBorders>
          </w:tcPr>
          <w:p>
            <w:pPr>
              <w:pStyle w:val="normal11"/>
              <w:keepNext w:val="true"/>
              <w:keepLines/>
              <w:spacing w:lineRule="auto" w:line="264" w:before="40" w:after="40"/>
              <w:ind w:hanging="0"/>
              <w:jc w:val="start"/>
              <w:rPr/>
            </w:pPr>
            <w:r>
              <w:rPr>
                <w:sz w:val="19"/>
                <w:szCs w:val="19"/>
              </w:rPr>
              <w:t xml:space="preserve">Errores, criticidad crítica y «Fuera de servicio»</w:t>
            </w:r>
          </w:p>
        </w:tc>
        <w:tc>
          <w:tcPr>
            <w:tcW w:w="1872" w:type="dxa"/>
            <w:tcBorders>
              <w:bottom w:val="single" w:sz="2" w:space="0" w:color="BFBFBF"/>
            </w:tcBorders>
          </w:tcPr>
          <w:p>
            <w:pPr>
              <w:pStyle w:val="normal11"/>
              <w:keepNext w:val="true"/>
              <w:keepLines/>
              <w:spacing w:lineRule="auto" w:line="264" w:before="40" w:after="40"/>
              <w:ind w:hanging="0"/>
              <w:jc w:val="start"/>
              <w:rPr/>
            </w:pPr>
            <w:r>
              <w:rPr>
                <w:sz w:val="19"/>
                <w:szCs w:val="19"/>
              </w:rPr>
              <w:t xml:space="preserve">Sí – texto sobre soft: 5,05:1 / 6,19:1</w:t>
            </w:r>
          </w:p>
        </w:tc>
        <w:tc>
          <w:tcPr>
            <w:tcW w:w="2007" w:type="dxa"/>
            <w:tcBorders>
              <w:bottom w:val="single" w:sz="2" w:space="0" w:color="BFBFBF"/>
            </w:tcBorders>
          </w:tcPr>
          <w:p>
            <w:pPr>
              <w:pStyle w:val="normal11"/>
              <w:keepNext w:val="true"/>
              <w:keepLines/>
              <w:spacing w:lineRule="auto" w:line="264" w:before="40" w:after="40"/>
              <w:ind w:hanging="0"/>
              <w:jc w:val="start"/>
              <w:rPr/>
            </w:pPr>
            <w:r>
              <w:rPr>
                <w:sz w:val="19"/>
                <w:szCs w:val="19"/>
              </w:rPr>
              <w:t xml:space="preserve"/>
            </w:r>
          </w:p>
        </w:tc>
      </w:tr>
      <w:tr>
        <w:trPr>
          <w:cantSplit/>
        </w:trPr>
        <w:tc>
          <w:tcPr>
            <w:tcW w:w="1738" w:type="dxa"/>
            <w:tcBorders>
              <w:bottom w:val="single" w:sz="12" w:space="0" w:color="000000"/>
            </w:tcBorders>
          </w:tcPr>
          <w:p>
            <w:pPr>
              <w:pStyle w:val="normal11"/>
              <w:keepLines/>
              <w:spacing w:lineRule="auto" w:line="264" w:before="40" w:after="40"/>
              <w:ind w:hanging="0"/>
              <w:jc w:val="start"/>
              <w:rPr/>
            </w:pPr>
            <w:r>
              <w:rPr>
                <w:sz w:val="19"/>
                <w:szCs w:val="19"/>
              </w:rPr>
              <w:t xml:space="preserve">color.info (base · text · soft)</w:t>
            </w:r>
          </w:p>
        </w:tc>
        <w:tc>
          <w:tcPr>
            <w:tcW w:w="1604" w:type="dxa"/>
            <w:tcBorders>
              <w:bottom w:val="single" w:sz="12" w:space="0" w:color="000000"/>
            </w:tcBorders>
            <w:shd w:color="auto" w:fill="4386C7" w:val="clear"/>
          </w:tcPr>
          <w:p>
            <w:pPr>
              <w:pStyle w:val="normal11"/>
              <w:keepLines/>
              <w:spacing w:lineRule="auto" w:line="264" w:before="40" w:after="40"/>
              <w:ind w:hanging="0"/>
              <w:jc w:val="start"/>
              <w:rPr/>
            </w:pPr>
            <w:r>
              <w:rPr>
                <w:color w:val="FFFFFF"/>
                <w:sz w:val="19"/>
                <w:szCs w:val="19"/>
              </w:rPr>
              <w:t xml:space="preserve">Claro #4386C7 · #2E6AA3 · #E6F0FA · Oscuro #78B7F0 · #8CC2F2 · #1D2E3D</w:t>
            </w:r>
          </w:p>
        </w:tc>
        <w:tc>
          <w:tcPr>
            <w:tcW w:w="2139" w:type="dxa"/>
            <w:tcBorders>
              <w:bottom w:val="single" w:sz="12" w:space="0" w:color="000000"/>
            </w:tcBorders>
          </w:tcPr>
          <w:p>
            <w:pPr>
              <w:pStyle w:val="normal11"/>
              <w:keepLines/>
              <w:spacing w:lineRule="auto" w:line="264" w:before="40" w:after="40"/>
              <w:ind w:hanging="0"/>
              <w:jc w:val="start"/>
              <w:rPr/>
            </w:pPr>
            <w:r>
              <w:rPr>
                <w:sz w:val="19"/>
                <w:szCs w:val="19"/>
              </w:rPr>
              <w:t xml:space="preserve">Mensajes informativos</w:t>
            </w:r>
          </w:p>
        </w:tc>
        <w:tc>
          <w:tcPr>
            <w:tcW w:w="1872" w:type="dxa"/>
            <w:tcBorders>
              <w:bottom w:val="single" w:sz="12" w:space="0" w:color="000000"/>
            </w:tcBorders>
          </w:tcPr>
          <w:p>
            <w:pPr>
              <w:pStyle w:val="normal11"/>
              <w:keepLines/>
              <w:spacing w:lineRule="auto" w:line="264" w:before="40" w:after="40"/>
              <w:ind w:hanging="0"/>
              <w:jc w:val="start"/>
              <w:rPr/>
            </w:pPr>
            <w:r>
              <w:rPr>
                <w:sz w:val="19"/>
                <w:szCs w:val="19"/>
              </w:rPr>
              <w:t xml:space="preserve">Sí – texto sobre soft: 4,91:1 / 7,36:1</w:t>
            </w:r>
          </w:p>
        </w:tc>
        <w:tc>
          <w:tcPr>
            <w:tcW w:w="2007" w:type="dxa"/>
            <w:tcBorders>
              <w:bottom w:val="single" w:sz="12" w:space="0" w:color="000000"/>
            </w:tcBorders>
          </w:tcPr>
          <w:p>
            <w:pPr>
              <w:pStyle w:val="normal11"/>
              <w:keepLines/>
              <w:spacing w:lineRule="auto" w:line="264" w:before="40" w:after="40"/>
              <w:ind w:hanging="0"/>
              <w:jc w:val="start"/>
              <w:rPr/>
            </w:pPr>
            <w:r>
              <w:rPr>
                <w:sz w:val="19"/>
                <w:szCs w:val="19"/>
              </w:rPr>
              <w:t xml:space="preserve"/>
            </w:r>
          </w:p>
        </w:tc>
      </w:tr>
    </w:tbl>
    <w:p>
      <w:pPr>
        <w:pStyle w:val="normal11"/>
        <w:spacing w:lineRule="auto" w:line="480" w:before="80" w:after="240"/>
        <w:ind w:hanging="0"/>
        <w:jc w:val="both"/>
        <w:rPr/>
      </w:pPr>
      <w:r>
        <w:rPr>
          <w:i/>
          <w:iCs/>
          <w:sz w:val="19"/>
          <w:szCs w:val="19"/>
        </w:rPr>
        <w:t xml:space="preserve">Nota. </w:t>
      </w:r>
      <w:r>
        <w:rPr>
          <w:sz w:val="19"/>
          <w:szCs w:val="19"/>
        </w:rPr>
        <w:t>Relaciones de contraste calculadas con la fórmula de luminancia relativa de las WCAG 2.2 (W3C, 2023); umbral de 4,5:1 para texto (RNF-017) y 3:1 para componentes no textuales.</w:t>
      </w:r>
    </w:p>
    <w:p>
      <w:pPr>
        <w:pStyle w:val="normal11"/>
        <w:keepNext w:val="true"/>
        <w:numPr>
          <w:ilvl w:val="0"/>
          <w:numId w:val="0"/>
        </w:numPr>
        <w:spacing w:lineRule="auto" w:line="480" w:before="280" w:after="120"/>
        <w:ind w:hanging="0" w:start="0"/>
        <w:jc w:val="both"/>
        <w:outlineLvl w:val="1"/>
        <w:rPr/>
      </w:pPr>
      <w:r>
        <w:rPr>
          <w:b/>
          <w:bCs/>
          <w:sz w:val="24"/>
          <w:szCs w:val="24"/>
        </w:rPr>
        <w:t>12.4 Tipografía</w:t>
      </w:r>
    </w:p>
    <w:p>
      <w:pPr>
        <w:pStyle w:val="normal11"/>
        <w:keepNext w:val="true"/>
        <w:spacing w:lineRule="auto" w:line="480" w:before="240" w:after="0"/>
        <w:ind w:hanging="0"/>
        <w:jc w:val="both"/>
        <w:rPr/>
      </w:pPr>
      <w:r>
        <w:rPr>
          <w:b/>
          <w:bCs/>
          <w:sz w:val="22"/>
          <w:szCs w:val="22"/>
        </w:rPr>
        <w:t>Tabla 39</w:t>
      </w:r>
    </w:p>
    <w:p>
      <w:pPr>
        <w:pStyle w:val="normal11"/>
        <w:keepNext w:val="true"/>
        <w:spacing w:lineRule="auto" w:line="480" w:before="0" w:after="120"/>
        <w:ind w:hanging="0"/>
        <w:jc w:val="both"/>
        <w:rPr/>
      </w:pPr>
      <w:r>
        <w:rPr>
          <w:i/>
          <w:iCs/>
          <w:sz w:val="22"/>
          <w:szCs w:val="22"/>
        </w:rPr>
        <w:t>Escala Tipográfica</w:t>
      </w:r>
    </w:p>
    <w:tbl>
      <w:tblPr>
        <w:tblStyle w:val="Table1"/>
        <w:tblW w:w="9360" w:type="dxa"/>
        <w:jc w:val="center"/>
        <w:tblInd w:w="0" w:type="dxa"/>
        <w:tblLayout w:type="fixed"/>
        <w:tblCellMar>
          <w:top w:w="0" w:type="dxa"/>
          <w:start w:w="80" w:type="dxa"/>
          <w:bottom w:w="0" w:type="dxa"/>
          <w:end w:w="80" w:type="dxa"/>
        </w:tblCellMar>
        <w:tblLook w:val="0400"/>
      </w:tblPr>
      <w:tblGrid>
        <w:gridCol w:w="1517"/>
        <w:gridCol w:w="1642"/>
        <w:gridCol w:w="760"/>
        <w:gridCol w:w="1389"/>
        <w:gridCol w:w="2278"/>
        <w:gridCol w:w="1774"/>
      </w:tblGrid>
      <w:tr>
        <w:trPr>
          <w:tblHeader w:val="true"/>
          <w:cantSplit/>
        </w:trPr>
        <w:tc>
          <w:tcPr>
            <w:tcW w:w="1517"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Token</w:t>
            </w:r>
          </w:p>
        </w:tc>
        <w:tc>
          <w:tcPr>
            <w:tcW w:w="1642"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Fuente</w:t>
            </w:r>
          </w:p>
        </w:tc>
        <w:tc>
          <w:tcPr>
            <w:tcW w:w="760"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Peso</w:t>
            </w:r>
          </w:p>
        </w:tc>
        <w:tc>
          <w:tcPr>
            <w:tcW w:w="1389"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Tamaño / línea (DIP)</w:t>
            </w:r>
          </w:p>
        </w:tc>
        <w:tc>
          <w:tcPr>
            <w:tcW w:w="2278"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Uso</w:t>
            </w:r>
          </w:p>
        </w:tc>
        <w:tc>
          <w:tcPr>
            <w:tcW w:w="1774"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Escalado</w:t>
            </w:r>
          </w:p>
        </w:tc>
      </w:tr>
      <w:tr>
        <w:trPr>
          <w:cantSplit/>
        </w:trPr>
        <w:tc>
          <w:tcPr>
            <w:tcW w:w="1517" w:type="dxa"/>
            <w:tcBorders>
              <w:bottom w:val="single" w:sz="2" w:space="0" w:color="BFBFBF"/>
            </w:tcBorders>
          </w:tcPr>
          <w:p>
            <w:pPr>
              <w:pStyle w:val="normal11"/>
              <w:keepNext w:val="true"/>
              <w:keepLines/>
              <w:spacing w:lineRule="auto" w:line="264" w:before="40" w:after="40"/>
              <w:ind w:hanging="0"/>
              <w:jc w:val="start"/>
              <w:rPr/>
            </w:pPr>
            <w:r>
              <w:rPr>
                <w:sz w:val="17"/>
                <w:szCs w:val="17"/>
              </w:rPr>
              <w:t xml:space="preserve">font.display</w:t>
            </w:r>
          </w:p>
        </w:tc>
        <w:tc>
          <w:tcPr>
            <w:tcW w:w="1642" w:type="dxa"/>
            <w:tcBorders>
              <w:bottom w:val="single" w:sz="2" w:space="0" w:color="BFBFBF"/>
            </w:tcBorders>
          </w:tcPr>
          <w:p>
            <w:pPr>
              <w:pStyle w:val="normal11"/>
              <w:keepNext w:val="true"/>
              <w:keepLines/>
              <w:spacing w:lineRule="auto" w:line="264" w:before="40" w:after="40"/>
              <w:ind w:hanging="0"/>
              <w:jc w:val="start"/>
              <w:rPr/>
            </w:pPr>
            <w:r>
              <w:rPr>
                <w:sz w:val="17"/>
                <w:szCs w:val="17"/>
              </w:rPr>
              <w:t xml:space="preserve">Segoe UI Semibold</w:t>
            </w:r>
          </w:p>
        </w:tc>
        <w:tc>
          <w:tcPr>
            <w:tcW w:w="760" w:type="dxa"/>
            <w:tcBorders>
              <w:bottom w:val="single" w:sz="2" w:space="0" w:color="BFBFBF"/>
            </w:tcBorders>
          </w:tcPr>
          <w:p>
            <w:pPr>
              <w:pStyle w:val="normal11"/>
              <w:keepNext w:val="true"/>
              <w:keepLines/>
              <w:spacing w:lineRule="auto" w:line="264" w:before="40" w:after="40"/>
              <w:ind w:hanging="0"/>
              <w:jc w:val="start"/>
              <w:rPr/>
            </w:pPr>
            <w:r>
              <w:rPr>
                <w:sz w:val="17"/>
                <w:szCs w:val="17"/>
              </w:rPr>
              <w:t xml:space="preserve">600</w:t>
            </w:r>
          </w:p>
        </w:tc>
        <w:tc>
          <w:tcPr>
            <w:tcW w:w="1389" w:type="dxa"/>
            <w:tcBorders>
              <w:bottom w:val="single" w:sz="2" w:space="0" w:color="BFBFBF"/>
            </w:tcBorders>
          </w:tcPr>
          <w:p>
            <w:pPr>
              <w:pStyle w:val="normal11"/>
              <w:keepNext w:val="true"/>
              <w:keepLines/>
              <w:spacing w:lineRule="auto" w:line="264" w:before="40" w:after="40"/>
              <w:ind w:hanging="0"/>
              <w:jc w:val="start"/>
              <w:rPr/>
            </w:pPr>
            <w:r>
              <w:rPr>
                <w:sz w:val="17"/>
                <w:szCs w:val="17"/>
              </w:rPr>
              <w:t xml:space="preserve">30 / 38</w:t>
            </w:r>
          </w:p>
        </w:tc>
        <w:tc>
          <w:tcPr>
            <w:tcW w:w="2278" w:type="dxa"/>
            <w:tcBorders>
              <w:bottom w:val="single" w:sz="2" w:space="0" w:color="BFBFBF"/>
            </w:tcBorders>
          </w:tcPr>
          <w:p>
            <w:pPr>
              <w:pStyle w:val="normal11"/>
              <w:keepNext w:val="true"/>
              <w:keepLines/>
              <w:spacing w:lineRule="auto" w:line="264" w:before="40" w:after="40"/>
              <w:ind w:hanging="0"/>
              <w:jc w:val="start"/>
              <w:rPr/>
            </w:pPr>
            <w:r>
              <w:rPr>
                <w:sz w:val="17"/>
                <w:szCs w:val="17"/>
              </w:rPr>
              <w:t xml:space="preserve">Título de la ventana de acceso</w:t>
            </w:r>
          </w:p>
        </w:tc>
        <w:tc>
          <w:tcPr>
            <w:tcW w:w="1774" w:type="dxa"/>
            <w:tcBorders>
              <w:bottom w:val="single" w:sz="2" w:space="0" w:color="BFBFBF"/>
            </w:tcBorders>
          </w:tcPr>
          <w:p>
            <w:pPr>
              <w:pStyle w:val="normal11"/>
              <w:keepNext w:val="true"/>
              <w:keepLines/>
              <w:spacing w:lineRule="auto" w:line="264" w:before="40" w:after="40"/>
              <w:ind w:hanging="0"/>
              <w:jc w:val="start"/>
              <w:rPr/>
            </w:pPr>
            <w:r>
              <w:rPr>
                <w:sz w:val="17"/>
                <w:szCs w:val="17"/>
              </w:rPr>
              <w:t xml:space="preserve">Escala con el DPI de Windows</w:t>
            </w:r>
          </w:p>
        </w:tc>
      </w:tr>
      <w:tr>
        <w:trPr>
          <w:cantSplit/>
        </w:trPr>
        <w:tc>
          <w:tcPr>
            <w:tcW w:w="1517" w:type="dxa"/>
            <w:tcBorders>
              <w:bottom w:val="single" w:sz="2" w:space="0" w:color="BFBFBF"/>
            </w:tcBorders>
          </w:tcPr>
          <w:p>
            <w:pPr>
              <w:pStyle w:val="normal11"/>
              <w:keepNext w:val="true"/>
              <w:keepLines/>
              <w:spacing w:lineRule="auto" w:line="264" w:before="40" w:after="40"/>
              <w:ind w:hanging="0"/>
              <w:jc w:val="start"/>
              <w:rPr/>
            </w:pPr>
            <w:r>
              <w:rPr>
                <w:sz w:val="17"/>
                <w:szCs w:val="17"/>
              </w:rPr>
              <w:t xml:space="preserve">font.heading.lg</w:t>
            </w:r>
          </w:p>
        </w:tc>
        <w:tc>
          <w:tcPr>
            <w:tcW w:w="1642" w:type="dxa"/>
            <w:tcBorders>
              <w:bottom w:val="single" w:sz="2" w:space="0" w:color="BFBFBF"/>
            </w:tcBorders>
          </w:tcPr>
          <w:p>
            <w:pPr>
              <w:pStyle w:val="normal11"/>
              <w:keepNext w:val="true"/>
              <w:keepLines/>
              <w:spacing w:lineRule="auto" w:line="264" w:before="40" w:after="40"/>
              <w:ind w:hanging="0"/>
              <w:jc w:val="start"/>
              <w:rPr/>
            </w:pPr>
            <w:r>
              <w:rPr>
                <w:sz w:val="17"/>
                <w:szCs w:val="17"/>
              </w:rPr>
              <w:t xml:space="preserve">Segoe UI Semibold</w:t>
            </w:r>
          </w:p>
        </w:tc>
        <w:tc>
          <w:tcPr>
            <w:tcW w:w="760" w:type="dxa"/>
            <w:tcBorders>
              <w:bottom w:val="single" w:sz="2" w:space="0" w:color="BFBFBF"/>
            </w:tcBorders>
          </w:tcPr>
          <w:p>
            <w:pPr>
              <w:pStyle w:val="normal11"/>
              <w:keepNext w:val="true"/>
              <w:keepLines/>
              <w:spacing w:lineRule="auto" w:line="264" w:before="40" w:after="40"/>
              <w:ind w:hanging="0"/>
              <w:jc w:val="start"/>
              <w:rPr/>
            </w:pPr>
            <w:r>
              <w:rPr>
                <w:sz w:val="17"/>
                <w:szCs w:val="17"/>
              </w:rPr>
              <w:t xml:space="preserve">600</w:t>
            </w:r>
          </w:p>
        </w:tc>
        <w:tc>
          <w:tcPr>
            <w:tcW w:w="1389" w:type="dxa"/>
            <w:tcBorders>
              <w:bottom w:val="single" w:sz="2" w:space="0" w:color="BFBFBF"/>
            </w:tcBorders>
          </w:tcPr>
          <w:p>
            <w:pPr>
              <w:pStyle w:val="normal11"/>
              <w:keepNext w:val="true"/>
              <w:keepLines/>
              <w:spacing w:lineRule="auto" w:line="264" w:before="40" w:after="40"/>
              <w:ind w:hanging="0"/>
              <w:jc w:val="start"/>
              <w:rPr/>
            </w:pPr>
            <w:r>
              <w:rPr>
                <w:sz w:val="17"/>
                <w:szCs w:val="17"/>
              </w:rPr>
              <w:t xml:space="preserve">28 / 36</w:t>
            </w:r>
          </w:p>
        </w:tc>
        <w:tc>
          <w:tcPr>
            <w:tcW w:w="2278" w:type="dxa"/>
            <w:tcBorders>
              <w:bottom w:val="single" w:sz="2" w:space="0" w:color="BFBFBF"/>
            </w:tcBorders>
          </w:tcPr>
          <w:p>
            <w:pPr>
              <w:pStyle w:val="normal11"/>
              <w:keepNext w:val="true"/>
              <w:keepLines/>
              <w:spacing w:lineRule="auto" w:line="264" w:before="40" w:after="40"/>
              <w:ind w:hanging="0"/>
              <w:jc w:val="start"/>
              <w:rPr/>
            </w:pPr>
            <w:r>
              <w:rPr>
                <w:sz w:val="17"/>
                <w:szCs w:val="17"/>
              </w:rPr>
              <w:t xml:space="preserve">Título de página</w:t>
            </w:r>
          </w:p>
        </w:tc>
        <w:tc>
          <w:tcPr>
            <w:tcW w:w="1774" w:type="dxa"/>
            <w:tcBorders>
              <w:bottom w:val="single" w:sz="2" w:space="0" w:color="BFBFBF"/>
            </w:tcBorders>
          </w:tcPr>
          <w:p>
            <w:pPr>
              <w:pStyle w:val="normal11"/>
              <w:keepNext w:val="true"/>
              <w:keepLines/>
              <w:spacing w:lineRule="auto" w:line="264" w:before="40" w:after="40"/>
              <w:ind w:hanging="0"/>
              <w:jc w:val="start"/>
              <w:rPr/>
            </w:pPr>
            <w:r>
              <w:rPr>
                <w:sz w:val="17"/>
                <w:szCs w:val="17"/>
              </w:rPr>
              <w:t xml:space="preserve">Ídem</w:t>
            </w:r>
          </w:p>
        </w:tc>
      </w:tr>
      <w:tr>
        <w:trPr>
          <w:cantSplit/>
        </w:trPr>
        <w:tc>
          <w:tcPr>
            <w:tcW w:w="1517" w:type="dxa"/>
            <w:tcBorders>
              <w:bottom w:val="single" w:sz="2" w:space="0" w:color="BFBFBF"/>
            </w:tcBorders>
          </w:tcPr>
          <w:p>
            <w:pPr>
              <w:pStyle w:val="normal11"/>
              <w:keepLines/>
              <w:spacing w:lineRule="auto" w:line="264" w:before="40" w:after="40"/>
              <w:ind w:hanging="0"/>
              <w:jc w:val="start"/>
              <w:rPr/>
            </w:pPr>
            <w:r>
              <w:rPr>
                <w:sz w:val="17"/>
                <w:szCs w:val="17"/>
              </w:rPr>
              <w:t xml:space="preserve">font.heading.md</w:t>
            </w:r>
          </w:p>
        </w:tc>
        <w:tc>
          <w:tcPr>
            <w:tcW w:w="1642" w:type="dxa"/>
            <w:tcBorders>
              <w:bottom w:val="single" w:sz="2" w:space="0" w:color="BFBFBF"/>
            </w:tcBorders>
          </w:tcPr>
          <w:p>
            <w:pPr>
              <w:pStyle w:val="normal11"/>
              <w:keepLines/>
              <w:spacing w:lineRule="auto" w:line="264" w:before="40" w:after="40"/>
              <w:ind w:hanging="0"/>
              <w:jc w:val="start"/>
              <w:rPr/>
            </w:pPr>
            <w:r>
              <w:rPr>
                <w:sz w:val="17"/>
                <w:szCs w:val="17"/>
              </w:rPr>
              <w:t xml:space="preserve">Segoe UI Semibold</w:t>
            </w:r>
          </w:p>
        </w:tc>
        <w:tc>
          <w:tcPr>
            <w:tcW w:w="760" w:type="dxa"/>
            <w:tcBorders>
              <w:bottom w:val="single" w:sz="2" w:space="0" w:color="BFBFBF"/>
            </w:tcBorders>
          </w:tcPr>
          <w:p>
            <w:pPr>
              <w:pStyle w:val="normal11"/>
              <w:keepLines/>
              <w:spacing w:lineRule="auto" w:line="264" w:before="40" w:after="40"/>
              <w:ind w:hanging="0"/>
              <w:jc w:val="start"/>
              <w:rPr/>
            </w:pPr>
            <w:r>
              <w:rPr>
                <w:sz w:val="17"/>
                <w:szCs w:val="17"/>
              </w:rPr>
              <w:t xml:space="preserve">600</w:t>
            </w:r>
          </w:p>
        </w:tc>
        <w:tc>
          <w:tcPr>
            <w:tcW w:w="1389" w:type="dxa"/>
            <w:tcBorders>
              <w:bottom w:val="single" w:sz="2" w:space="0" w:color="BFBFBF"/>
            </w:tcBorders>
          </w:tcPr>
          <w:p>
            <w:pPr>
              <w:pStyle w:val="normal11"/>
              <w:keepLines/>
              <w:spacing w:lineRule="auto" w:line="264" w:before="40" w:after="40"/>
              <w:ind w:hanging="0"/>
              <w:jc w:val="start"/>
              <w:rPr/>
            </w:pPr>
            <w:r>
              <w:rPr>
                <w:sz w:val="17"/>
                <w:szCs w:val="17"/>
              </w:rPr>
              <w:t xml:space="preserve">18 / 26</w:t>
            </w:r>
          </w:p>
        </w:tc>
        <w:tc>
          <w:tcPr>
            <w:tcW w:w="2278" w:type="dxa"/>
            <w:tcBorders>
              <w:bottom w:val="single" w:sz="2" w:space="0" w:color="BFBFBF"/>
            </w:tcBorders>
          </w:tcPr>
          <w:p>
            <w:pPr>
              <w:pStyle w:val="normal11"/>
              <w:keepLines/>
              <w:spacing w:lineRule="auto" w:line="264" w:before="40" w:after="40"/>
              <w:ind w:hanging="0"/>
              <w:jc w:val="start"/>
              <w:rPr/>
            </w:pPr>
            <w:r>
              <w:rPr>
                <w:sz w:val="17"/>
                <w:szCs w:val="17"/>
              </w:rPr>
              <w:t xml:space="preserve">Sección, tarjeta y título de modal</w:t>
            </w:r>
          </w:p>
        </w:tc>
        <w:tc>
          <w:tcPr>
            <w:tcW w:w="1774" w:type="dxa"/>
            <w:tcBorders>
              <w:bottom w:val="single" w:sz="2" w:space="0" w:color="BFBFBF"/>
            </w:tcBorders>
          </w:tcPr>
          <w:p>
            <w:pPr>
              <w:pStyle w:val="normal11"/>
              <w:keepLines/>
              <w:spacing w:lineRule="auto" w:line="264" w:before="40" w:after="40"/>
              <w:ind w:hanging="0"/>
              <w:jc w:val="start"/>
              <w:rPr/>
            </w:pPr>
            <w:r>
              <w:rPr>
                <w:sz w:val="17"/>
                <w:szCs w:val="17"/>
              </w:rPr>
              <w:t xml:space="preserve">Ídem</w:t>
            </w:r>
          </w:p>
        </w:tc>
      </w:tr>
      <w:tr>
        <w:trPr>
          <w:cantSplit/>
        </w:trPr>
        <w:tc>
          <w:tcPr>
            <w:tcW w:w="1517" w:type="dxa"/>
            <w:tcBorders>
              <w:bottom w:val="single" w:sz="2" w:space="0" w:color="BFBFBF"/>
            </w:tcBorders>
          </w:tcPr>
          <w:p>
            <w:pPr>
              <w:pStyle w:val="normal11"/>
              <w:keepLines/>
              <w:spacing w:lineRule="auto" w:line="264" w:before="40" w:after="40"/>
              <w:ind w:hanging="0"/>
              <w:jc w:val="start"/>
              <w:rPr/>
            </w:pPr>
            <w:r>
              <w:rPr>
                <w:sz w:val="17"/>
                <w:szCs w:val="17"/>
              </w:rPr>
              <w:t xml:space="preserve">font.kpi</w:t>
            </w:r>
          </w:p>
        </w:tc>
        <w:tc>
          <w:tcPr>
            <w:tcW w:w="1642" w:type="dxa"/>
            <w:tcBorders>
              <w:bottom w:val="single" w:sz="2" w:space="0" w:color="BFBFBF"/>
            </w:tcBorders>
          </w:tcPr>
          <w:p>
            <w:pPr>
              <w:pStyle w:val="normal11"/>
              <w:keepLines/>
              <w:spacing w:lineRule="auto" w:line="264" w:before="40" w:after="40"/>
              <w:ind w:hanging="0"/>
              <w:jc w:val="start"/>
              <w:rPr/>
            </w:pPr>
            <w:r>
              <w:rPr>
                <w:sz w:val="17"/>
                <w:szCs w:val="17"/>
              </w:rPr>
              <w:t xml:space="preserve">Segoe UI Semibold</w:t>
            </w:r>
          </w:p>
        </w:tc>
        <w:tc>
          <w:tcPr>
            <w:tcW w:w="760" w:type="dxa"/>
            <w:tcBorders>
              <w:bottom w:val="single" w:sz="2" w:space="0" w:color="BFBFBF"/>
            </w:tcBorders>
          </w:tcPr>
          <w:p>
            <w:pPr>
              <w:pStyle w:val="normal11"/>
              <w:keepLines/>
              <w:spacing w:lineRule="auto" w:line="264" w:before="40" w:after="40"/>
              <w:ind w:hanging="0"/>
              <w:jc w:val="start"/>
              <w:rPr/>
            </w:pPr>
            <w:r>
              <w:rPr>
                <w:sz w:val="17"/>
                <w:szCs w:val="17"/>
              </w:rPr>
              <w:t xml:space="preserve">600</w:t>
            </w:r>
          </w:p>
        </w:tc>
        <w:tc>
          <w:tcPr>
            <w:tcW w:w="1389" w:type="dxa"/>
            <w:tcBorders>
              <w:bottom w:val="single" w:sz="2" w:space="0" w:color="BFBFBF"/>
            </w:tcBorders>
          </w:tcPr>
          <w:p>
            <w:pPr>
              <w:pStyle w:val="normal11"/>
              <w:keepLines/>
              <w:spacing w:lineRule="auto" w:line="264" w:before="40" w:after="40"/>
              <w:ind w:hanging="0"/>
              <w:jc w:val="start"/>
              <w:rPr/>
            </w:pPr>
            <w:r>
              <w:rPr>
                <w:sz w:val="17"/>
                <w:szCs w:val="17"/>
              </w:rPr>
              <w:t xml:space="preserve">32 / 40</w:t>
            </w:r>
          </w:p>
        </w:tc>
        <w:tc>
          <w:tcPr>
            <w:tcW w:w="2278" w:type="dxa"/>
            <w:tcBorders>
              <w:bottom w:val="single" w:sz="2" w:space="0" w:color="BFBFBF"/>
            </w:tcBorders>
          </w:tcPr>
          <w:p>
            <w:pPr>
              <w:pStyle w:val="normal11"/>
              <w:keepLines/>
              <w:spacing w:lineRule="auto" w:line="264" w:before="40" w:after="40"/>
              <w:ind w:hanging="0"/>
              <w:jc w:val="start"/>
              <w:rPr/>
            </w:pPr>
            <w:r>
              <w:rPr>
                <w:sz w:val="17"/>
                <w:szCs w:val="17"/>
              </w:rPr>
              <w:t xml:space="preserve">Valor numérico de los indicadores</w:t>
            </w:r>
          </w:p>
        </w:tc>
        <w:tc>
          <w:tcPr>
            <w:tcW w:w="1774" w:type="dxa"/>
            <w:tcBorders>
              <w:bottom w:val="single" w:sz="2" w:space="0" w:color="BFBFBF"/>
            </w:tcBorders>
          </w:tcPr>
          <w:p>
            <w:pPr>
              <w:pStyle w:val="normal11"/>
              <w:keepLines/>
              <w:spacing w:lineRule="auto" w:line="264" w:before="40" w:after="40"/>
              <w:ind w:hanging="0"/>
              <w:jc w:val="start"/>
              <w:rPr/>
            </w:pPr>
            <w:r>
              <w:rPr>
                <w:sz w:val="17"/>
                <w:szCs w:val="17"/>
              </w:rPr>
              <w:t xml:space="preserve">Ídem</w:t>
            </w:r>
          </w:p>
        </w:tc>
      </w:tr>
      <w:tr>
        <w:trPr>
          <w:cantSplit/>
        </w:trPr>
        <w:tc>
          <w:tcPr>
            <w:tcW w:w="1517" w:type="dxa"/>
            <w:tcBorders>
              <w:bottom w:val="single" w:sz="2" w:space="0" w:color="BFBFBF"/>
            </w:tcBorders>
          </w:tcPr>
          <w:p>
            <w:pPr>
              <w:pStyle w:val="normal11"/>
              <w:keepLines/>
              <w:spacing w:lineRule="auto" w:line="264" w:before="40" w:after="40"/>
              <w:ind w:hanging="0"/>
              <w:jc w:val="start"/>
              <w:rPr/>
            </w:pPr>
            <w:r>
              <w:rPr>
                <w:sz w:val="17"/>
                <w:szCs w:val="17"/>
              </w:rPr>
              <w:t xml:space="preserve">font.body.md</w:t>
            </w:r>
          </w:p>
        </w:tc>
        <w:tc>
          <w:tcPr>
            <w:tcW w:w="1642" w:type="dxa"/>
            <w:tcBorders>
              <w:bottom w:val="single" w:sz="2" w:space="0" w:color="BFBFBF"/>
            </w:tcBorders>
          </w:tcPr>
          <w:p>
            <w:pPr>
              <w:pStyle w:val="normal11"/>
              <w:keepLines/>
              <w:spacing w:lineRule="auto" w:line="264" w:before="40" w:after="40"/>
              <w:ind w:hanging="0"/>
              <w:jc w:val="start"/>
              <w:rPr/>
            </w:pPr>
            <w:r>
              <w:rPr>
                <w:sz w:val="17"/>
                <w:szCs w:val="17"/>
              </w:rPr>
              <w:t xml:space="preserve">Segoe UI</w:t>
            </w:r>
          </w:p>
        </w:tc>
        <w:tc>
          <w:tcPr>
            <w:tcW w:w="760" w:type="dxa"/>
            <w:tcBorders>
              <w:bottom w:val="single" w:sz="2" w:space="0" w:color="BFBFBF"/>
            </w:tcBorders>
          </w:tcPr>
          <w:p>
            <w:pPr>
              <w:pStyle w:val="normal11"/>
              <w:keepLines/>
              <w:spacing w:lineRule="auto" w:line="264" w:before="40" w:after="40"/>
              <w:ind w:hanging="0"/>
              <w:jc w:val="start"/>
              <w:rPr/>
            </w:pPr>
            <w:r>
              <w:rPr>
                <w:sz w:val="17"/>
                <w:szCs w:val="17"/>
              </w:rPr>
              <w:t xml:space="preserve">400</w:t>
            </w:r>
          </w:p>
        </w:tc>
        <w:tc>
          <w:tcPr>
            <w:tcW w:w="1389" w:type="dxa"/>
            <w:tcBorders>
              <w:bottom w:val="single" w:sz="2" w:space="0" w:color="BFBFBF"/>
            </w:tcBorders>
          </w:tcPr>
          <w:p>
            <w:pPr>
              <w:pStyle w:val="normal11"/>
              <w:keepLines/>
              <w:spacing w:lineRule="auto" w:line="264" w:before="40" w:after="40"/>
              <w:ind w:hanging="0"/>
              <w:jc w:val="start"/>
              <w:rPr/>
            </w:pPr>
            <w:r>
              <w:rPr>
                <w:sz w:val="17"/>
                <w:szCs w:val="17"/>
              </w:rPr>
              <w:t xml:space="preserve">16 / 24 (12 pt)</w:t>
            </w:r>
          </w:p>
        </w:tc>
        <w:tc>
          <w:tcPr>
            <w:tcW w:w="2278" w:type="dxa"/>
            <w:tcBorders>
              <w:bottom w:val="single" w:sz="2" w:space="0" w:color="BFBFBF"/>
            </w:tcBorders>
          </w:tcPr>
          <w:p>
            <w:pPr>
              <w:pStyle w:val="normal11"/>
              <w:keepLines/>
              <w:spacing w:lineRule="auto" w:line="264" w:before="40" w:after="40"/>
              <w:ind w:hanging="0"/>
              <w:jc w:val="start"/>
              <w:rPr/>
            </w:pPr>
            <w:r>
              <w:rPr>
                <w:sz w:val="17"/>
                <w:szCs w:val="17"/>
              </w:rPr>
              <w:t xml:space="preserve">Texto general, formularios y datos de tabla</w:t>
            </w:r>
          </w:p>
        </w:tc>
        <w:tc>
          <w:tcPr>
            <w:tcW w:w="1774" w:type="dxa"/>
            <w:tcBorders>
              <w:bottom w:val="single" w:sz="2" w:space="0" w:color="BFBFBF"/>
            </w:tcBorders>
          </w:tcPr>
          <w:p>
            <w:pPr>
              <w:pStyle w:val="normal11"/>
              <w:keepLines/>
              <w:spacing w:lineRule="auto" w:line="264" w:before="40" w:after="40"/>
              <w:ind w:hanging="0"/>
              <w:jc w:val="start"/>
              <w:rPr/>
            </w:pPr>
            <w:r>
              <w:rPr>
                <w:sz w:val="17"/>
                <w:szCs w:val="17"/>
              </w:rPr>
              <w:t xml:space="preserve">Ídem; mínimo RNF-017</w:t>
            </w:r>
          </w:p>
        </w:tc>
      </w:tr>
      <w:tr>
        <w:trPr>
          <w:cantSplit/>
        </w:trPr>
        <w:tc>
          <w:tcPr>
            <w:tcW w:w="1517" w:type="dxa"/>
            <w:tcBorders>
              <w:bottom w:val="single" w:sz="2" w:space="0" w:color="BFBFBF"/>
            </w:tcBorders>
          </w:tcPr>
          <w:p>
            <w:pPr>
              <w:pStyle w:val="normal11"/>
              <w:keepLines/>
              <w:spacing w:lineRule="auto" w:line="264" w:before="40" w:after="40"/>
              <w:ind w:hanging="0"/>
              <w:jc w:val="start"/>
              <w:rPr/>
            </w:pPr>
            <w:r>
              <w:rPr>
                <w:sz w:val="17"/>
                <w:szCs w:val="17"/>
              </w:rPr>
              <w:t xml:space="preserve">font.label</w:t>
            </w:r>
          </w:p>
        </w:tc>
        <w:tc>
          <w:tcPr>
            <w:tcW w:w="1642" w:type="dxa"/>
            <w:tcBorders>
              <w:bottom w:val="single" w:sz="2" w:space="0" w:color="BFBFBF"/>
            </w:tcBorders>
          </w:tcPr>
          <w:p>
            <w:pPr>
              <w:pStyle w:val="normal11"/>
              <w:keepLines/>
              <w:spacing w:lineRule="auto" w:line="264" w:before="40" w:after="40"/>
              <w:ind w:hanging="0"/>
              <w:jc w:val="start"/>
              <w:rPr/>
            </w:pPr>
            <w:r>
              <w:rPr>
                <w:sz w:val="17"/>
                <w:szCs w:val="17"/>
              </w:rPr>
              <w:t xml:space="preserve">Segoe UI Semibold</w:t>
            </w:r>
          </w:p>
        </w:tc>
        <w:tc>
          <w:tcPr>
            <w:tcW w:w="760" w:type="dxa"/>
            <w:tcBorders>
              <w:bottom w:val="single" w:sz="2" w:space="0" w:color="BFBFBF"/>
            </w:tcBorders>
          </w:tcPr>
          <w:p>
            <w:pPr>
              <w:pStyle w:val="normal11"/>
              <w:keepLines/>
              <w:spacing w:lineRule="auto" w:line="264" w:before="40" w:after="40"/>
              <w:ind w:hanging="0"/>
              <w:jc w:val="start"/>
              <w:rPr/>
            </w:pPr>
            <w:r>
              <w:rPr>
                <w:sz w:val="17"/>
                <w:szCs w:val="17"/>
              </w:rPr>
              <w:t xml:space="preserve">600</w:t>
            </w:r>
          </w:p>
        </w:tc>
        <w:tc>
          <w:tcPr>
            <w:tcW w:w="1389" w:type="dxa"/>
            <w:tcBorders>
              <w:bottom w:val="single" w:sz="2" w:space="0" w:color="BFBFBF"/>
            </w:tcBorders>
          </w:tcPr>
          <w:p>
            <w:pPr>
              <w:pStyle w:val="normal11"/>
              <w:keepLines/>
              <w:spacing w:lineRule="auto" w:line="264" w:before="40" w:after="40"/>
              <w:ind w:hanging="0"/>
              <w:jc w:val="start"/>
              <w:rPr/>
            </w:pPr>
            <w:r>
              <w:rPr>
                <w:sz w:val="17"/>
                <w:szCs w:val="17"/>
              </w:rPr>
              <w:t xml:space="preserve">14 / 20</w:t>
            </w:r>
          </w:p>
        </w:tc>
        <w:tc>
          <w:tcPr>
            <w:tcW w:w="2278" w:type="dxa"/>
            <w:tcBorders>
              <w:bottom w:val="single" w:sz="2" w:space="0" w:color="BFBFBF"/>
            </w:tcBorders>
          </w:tcPr>
          <w:p>
            <w:pPr>
              <w:pStyle w:val="normal11"/>
              <w:keepLines/>
              <w:spacing w:lineRule="auto" w:line="264" w:before="40" w:after="40"/>
              <w:ind w:hanging="0"/>
              <w:jc w:val="start"/>
              <w:rPr/>
            </w:pPr>
            <w:r>
              <w:rPr>
                <w:sz w:val="17"/>
                <w:szCs w:val="17"/>
              </w:rPr>
              <w:t xml:space="preserve">Etiquetas de campos, botones y encabezados de tabla</w:t>
            </w:r>
          </w:p>
        </w:tc>
        <w:tc>
          <w:tcPr>
            <w:tcW w:w="1774" w:type="dxa"/>
            <w:tcBorders>
              <w:bottom w:val="single" w:sz="2" w:space="0" w:color="BFBFBF"/>
            </w:tcBorders>
          </w:tcPr>
          <w:p>
            <w:pPr>
              <w:pStyle w:val="normal11"/>
              <w:keepLines/>
              <w:spacing w:lineRule="auto" w:line="264" w:before="40" w:after="40"/>
              <w:ind w:hanging="0"/>
              <w:jc w:val="start"/>
              <w:rPr/>
            </w:pPr>
            <w:r>
              <w:rPr>
                <w:sz w:val="17"/>
                <w:szCs w:val="17"/>
              </w:rPr>
              <w:t xml:space="preserve">Ídem; acompaña siempre a un valor de 16 DIP</w:t>
            </w:r>
          </w:p>
        </w:tc>
      </w:tr>
      <w:tr>
        <w:trPr>
          <w:cantSplit/>
        </w:trPr>
        <w:tc>
          <w:tcPr>
            <w:tcW w:w="1517" w:type="dxa"/>
            <w:tcBorders>
              <w:bottom w:val="single" w:sz="2" w:space="0" w:color="BFBFBF"/>
            </w:tcBorders>
          </w:tcPr>
          <w:p>
            <w:pPr>
              <w:pStyle w:val="normal11"/>
              <w:keepNext w:val="true"/>
              <w:keepLines/>
              <w:spacing w:lineRule="auto" w:line="264" w:before="40" w:after="40"/>
              <w:ind w:hanging="0"/>
              <w:jc w:val="start"/>
              <w:rPr/>
            </w:pPr>
            <w:r>
              <w:rPr>
                <w:sz w:val="17"/>
                <w:szCs w:val="17"/>
              </w:rPr>
              <w:t xml:space="preserve">font.caption</w:t>
            </w:r>
          </w:p>
        </w:tc>
        <w:tc>
          <w:tcPr>
            <w:tcW w:w="1642" w:type="dxa"/>
            <w:tcBorders>
              <w:bottom w:val="single" w:sz="2" w:space="0" w:color="BFBFBF"/>
            </w:tcBorders>
          </w:tcPr>
          <w:p>
            <w:pPr>
              <w:pStyle w:val="normal11"/>
              <w:keepNext w:val="true"/>
              <w:keepLines/>
              <w:spacing w:lineRule="auto" w:line="264" w:before="40" w:after="40"/>
              <w:ind w:hanging="0"/>
              <w:jc w:val="start"/>
              <w:rPr/>
            </w:pPr>
            <w:r>
              <w:rPr>
                <w:sz w:val="17"/>
                <w:szCs w:val="17"/>
              </w:rPr>
              <w:t xml:space="preserve">Segoe UI</w:t>
            </w:r>
          </w:p>
        </w:tc>
        <w:tc>
          <w:tcPr>
            <w:tcW w:w="760" w:type="dxa"/>
            <w:tcBorders>
              <w:bottom w:val="single" w:sz="2" w:space="0" w:color="BFBFBF"/>
            </w:tcBorders>
          </w:tcPr>
          <w:p>
            <w:pPr>
              <w:pStyle w:val="normal11"/>
              <w:keepNext w:val="true"/>
              <w:keepLines/>
              <w:spacing w:lineRule="auto" w:line="264" w:before="40" w:after="40"/>
              <w:ind w:hanging="0"/>
              <w:jc w:val="start"/>
              <w:rPr/>
            </w:pPr>
            <w:r>
              <w:rPr>
                <w:sz w:val="17"/>
                <w:szCs w:val="17"/>
              </w:rPr>
              <w:t xml:space="preserve">400</w:t>
            </w:r>
          </w:p>
        </w:tc>
        <w:tc>
          <w:tcPr>
            <w:tcW w:w="1389" w:type="dxa"/>
            <w:tcBorders>
              <w:bottom w:val="single" w:sz="2" w:space="0" w:color="BFBFBF"/>
            </w:tcBorders>
          </w:tcPr>
          <w:p>
            <w:pPr>
              <w:pStyle w:val="normal11"/>
              <w:keepNext w:val="true"/>
              <w:keepLines/>
              <w:spacing w:lineRule="auto" w:line="264" w:before="40" w:after="40"/>
              <w:ind w:hanging="0"/>
              <w:jc w:val="start"/>
              <w:rPr/>
            </w:pPr>
            <w:r>
              <w:rPr>
                <w:sz w:val="17"/>
                <w:szCs w:val="17"/>
              </w:rPr>
              <w:t xml:space="preserve">13 / 18</w:t>
            </w:r>
          </w:p>
        </w:tc>
        <w:tc>
          <w:tcPr>
            <w:tcW w:w="2278" w:type="dxa"/>
            <w:tcBorders>
              <w:bottom w:val="single" w:sz="2" w:space="0" w:color="BFBFBF"/>
            </w:tcBorders>
          </w:tcPr>
          <w:p>
            <w:pPr>
              <w:pStyle w:val="normal11"/>
              <w:keepNext w:val="true"/>
              <w:keepLines/>
              <w:spacing w:lineRule="auto" w:line="264" w:before="40" w:after="40"/>
              <w:ind w:hanging="0"/>
              <w:jc w:val="start"/>
              <w:rPr/>
            </w:pPr>
            <w:r>
              <w:rPr>
                <w:sz w:val="17"/>
                <w:szCs w:val="17"/>
              </w:rPr>
              <w:t xml:space="preserve">Metadatos, fechas de registro y ayudas breves</w:t>
            </w:r>
          </w:p>
        </w:tc>
        <w:tc>
          <w:tcPr>
            <w:tcW w:w="1774" w:type="dxa"/>
            <w:tcBorders>
              <w:bottom w:val="single" w:sz="2" w:space="0" w:color="BFBFBF"/>
            </w:tcBorders>
          </w:tcPr>
          <w:p>
            <w:pPr>
              <w:pStyle w:val="normal11"/>
              <w:keepNext w:val="true"/>
              <w:keepLines/>
              <w:spacing w:lineRule="auto" w:line="264" w:before="40" w:after="40"/>
              <w:ind w:hanging="0"/>
              <w:jc w:val="start"/>
              <w:rPr/>
            </w:pPr>
            <w:r>
              <w:rPr>
                <w:sz w:val="17"/>
                <w:szCs w:val="17"/>
              </w:rPr>
              <w:t xml:space="preserve">Nunca para datos de formulario o tabla</w:t>
            </w:r>
          </w:p>
        </w:tc>
      </w:tr>
      <w:tr>
        <w:trPr>
          <w:cantSplit/>
        </w:trPr>
        <w:tc>
          <w:tcPr>
            <w:tcW w:w="1517" w:type="dxa"/>
            <w:tcBorders>
              <w:bottom w:val="single" w:sz="12" w:space="0" w:color="000000"/>
            </w:tcBorders>
          </w:tcPr>
          <w:p>
            <w:pPr>
              <w:pStyle w:val="normal11"/>
              <w:keepLines/>
              <w:spacing w:lineRule="auto" w:line="264" w:before="40" w:after="40"/>
              <w:ind w:hanging="0"/>
              <w:jc w:val="start"/>
              <w:rPr/>
            </w:pPr>
            <w:r>
              <w:rPr>
                <w:sz w:val="17"/>
                <w:szCs w:val="17"/>
              </w:rPr>
              <w:t xml:space="preserve">font.code</w:t>
            </w:r>
          </w:p>
        </w:tc>
        <w:tc>
          <w:tcPr>
            <w:tcW w:w="1642" w:type="dxa"/>
            <w:tcBorders>
              <w:bottom w:val="single" w:sz="12" w:space="0" w:color="000000"/>
            </w:tcBorders>
          </w:tcPr>
          <w:p>
            <w:pPr>
              <w:pStyle w:val="normal11"/>
              <w:keepLines/>
              <w:spacing w:lineRule="auto" w:line="264" w:before="40" w:after="40"/>
              <w:ind w:hanging="0"/>
              <w:jc w:val="start"/>
              <w:rPr/>
            </w:pPr>
            <w:r>
              <w:rPr>
                <w:sz w:val="17"/>
                <w:szCs w:val="17"/>
              </w:rPr>
              <w:t xml:space="preserve">Consolas</w:t>
            </w:r>
          </w:p>
        </w:tc>
        <w:tc>
          <w:tcPr>
            <w:tcW w:w="760" w:type="dxa"/>
            <w:tcBorders>
              <w:bottom w:val="single" w:sz="12" w:space="0" w:color="000000"/>
            </w:tcBorders>
          </w:tcPr>
          <w:p>
            <w:pPr>
              <w:pStyle w:val="normal11"/>
              <w:keepLines/>
              <w:spacing w:lineRule="auto" w:line="264" w:before="40" w:after="40"/>
              <w:ind w:hanging="0"/>
              <w:jc w:val="start"/>
              <w:rPr/>
            </w:pPr>
            <w:r>
              <w:rPr>
                <w:sz w:val="17"/>
                <w:szCs w:val="17"/>
              </w:rPr>
              <w:t xml:space="preserve">400</w:t>
            </w:r>
          </w:p>
        </w:tc>
        <w:tc>
          <w:tcPr>
            <w:tcW w:w="1389" w:type="dxa"/>
            <w:tcBorders>
              <w:bottom w:val="single" w:sz="12" w:space="0" w:color="000000"/>
            </w:tcBorders>
          </w:tcPr>
          <w:p>
            <w:pPr>
              <w:pStyle w:val="normal11"/>
              <w:keepLines/>
              <w:spacing w:lineRule="auto" w:line="264" w:before="40" w:after="40"/>
              <w:ind w:hanging="0"/>
              <w:jc w:val="start"/>
              <w:rPr/>
            </w:pPr>
            <w:r>
              <w:rPr>
                <w:sz w:val="17"/>
                <w:szCs w:val="17"/>
              </w:rPr>
              <w:t xml:space="preserve">16 / 24</w:t>
            </w:r>
          </w:p>
        </w:tc>
        <w:tc>
          <w:tcPr>
            <w:tcW w:w="2278" w:type="dxa"/>
            <w:tcBorders>
              <w:bottom w:val="single" w:sz="12" w:space="0" w:color="000000"/>
            </w:tcBorders>
          </w:tcPr>
          <w:p>
            <w:pPr>
              <w:pStyle w:val="normal11"/>
              <w:keepLines/>
              <w:spacing w:lineRule="auto" w:line="264" w:before="40" w:after="40"/>
              <w:ind w:hanging="0"/>
              <w:jc w:val="start"/>
              <w:rPr/>
            </w:pPr>
            <w:r>
              <w:rPr>
                <w:sz w:val="17"/>
                <w:szCs w:val="17"/>
              </w:rPr>
              <w:t xml:space="preserve">Códigos de tiquete, placa y serie</w:t>
            </w:r>
          </w:p>
        </w:tc>
        <w:tc>
          <w:tcPr>
            <w:tcW w:w="1774" w:type="dxa"/>
            <w:tcBorders>
              <w:bottom w:val="single" w:sz="12" w:space="0" w:color="000000"/>
            </w:tcBorders>
          </w:tcPr>
          <w:p>
            <w:pPr>
              <w:pStyle w:val="normal11"/>
              <w:keepLines/>
              <w:spacing w:lineRule="auto" w:line="264" w:before="40" w:after="40"/>
              <w:ind w:hanging="0"/>
              <w:jc w:val="start"/>
              <w:rPr/>
            </w:pPr>
            <w:r>
              <w:rPr>
                <w:sz w:val="17"/>
                <w:szCs w:val="17"/>
              </w:rPr>
              <w:t xml:space="preserve">Ídem</w:t>
            </w:r>
          </w:p>
        </w:tc>
      </w:tr>
    </w:tbl>
    <w:p>
      <w:pPr>
        <w:pStyle w:val="normal11"/>
        <w:spacing w:lineRule="auto" w:line="480" w:before="80" w:after="240"/>
        <w:ind w:hanging="0"/>
        <w:jc w:val="both"/>
        <w:rPr/>
      </w:pPr>
      <w:r>
        <w:rPr>
          <w:i/>
          <w:iCs/>
          <w:sz w:val="19"/>
          <w:szCs w:val="19"/>
        </w:rPr>
        <w:t xml:space="preserve">Nota. </w:t>
      </w:r>
      <w:r>
        <w:rPr>
          <w:sz w:val="19"/>
          <w:szCs w:val="19"/>
        </w:rPr>
        <w:t>Segoe UI y Consolas se incluyen en Windows 10 y 11; se prefirió Segoe UI a Inter, propuesta en el estilo de referencia (DD-011). La etiqueta usa peso 600 porque Segoe UI no dispone de peso 500 en todas las versiones de Windows.</w:t>
      </w:r>
    </w:p>
    <w:p>
      <w:pPr>
        <w:pStyle w:val="normal11"/>
        <w:keepNext w:val="true"/>
        <w:numPr>
          <w:ilvl w:val="0"/>
          <w:numId w:val="0"/>
        </w:numPr>
        <w:spacing w:lineRule="auto" w:line="480" w:before="280" w:after="120"/>
        <w:ind w:hanging="0" w:start="0"/>
        <w:jc w:val="both"/>
        <w:outlineLvl w:val="1"/>
        <w:rPr/>
      </w:pPr>
      <w:r>
        <w:rPr>
          <w:b/>
          <w:bCs/>
          <w:sz w:val="24"/>
          <w:szCs w:val="24"/>
        </w:rPr>
        <w:t>12.5 Espaciado, Grid y Puntos de Corte</w:t>
      </w:r>
    </w:p>
    <w:p>
      <w:pPr>
        <w:pStyle w:val="normal11"/>
        <w:keepNext w:val="true"/>
        <w:spacing w:lineRule="auto" w:line="480" w:before="240" w:after="0"/>
        <w:ind w:hanging="0"/>
        <w:jc w:val="both"/>
        <w:rPr/>
      </w:pPr>
      <w:r>
        <w:rPr>
          <w:b/>
          <w:bCs/>
          <w:sz w:val="22"/>
          <w:szCs w:val="22"/>
        </w:rPr>
        <w:t>Tabla 40</w:t>
      </w:r>
    </w:p>
    <w:p>
      <w:pPr>
        <w:pStyle w:val="normal11"/>
        <w:keepNext w:val="true"/>
        <w:spacing w:lineRule="auto" w:line="480" w:before="0" w:after="120"/>
        <w:ind w:hanging="0"/>
        <w:jc w:val="both"/>
        <w:rPr/>
      </w:pPr>
      <w:r>
        <w:rPr>
          <w:i/>
          <w:iCs/>
          <w:sz w:val="22"/>
          <w:szCs w:val="22"/>
        </w:rPr>
        <w:t>Espaciado, Grid y Puntos de Corte</w:t>
      </w:r>
    </w:p>
    <w:tbl>
      <w:tblPr>
        <w:tblStyle w:val="Table1"/>
        <w:tblW w:w="9360" w:type="dxa"/>
        <w:jc w:val="center"/>
        <w:tblInd w:w="0" w:type="dxa"/>
        <w:tblLayout w:type="fixed"/>
        <w:tblCellMar>
          <w:top w:w="0" w:type="dxa"/>
          <w:start w:w="80" w:type="dxa"/>
          <w:bottom w:w="0" w:type="dxa"/>
          <w:end w:w="80" w:type="dxa"/>
        </w:tblCellMar>
        <w:tblLook w:val="0400"/>
      </w:tblPr>
      <w:tblGrid>
        <w:gridCol w:w="1755"/>
        <w:gridCol w:w="3802"/>
        <w:gridCol w:w="3803"/>
      </w:tblGrid>
      <w:tr>
        <w:trPr>
          <w:tblHeader w:val="true"/>
          <w:cantSplit/>
        </w:trPr>
        <w:tc>
          <w:tcPr>
            <w:tcW w:w="1755"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Elemento</w:t>
            </w:r>
          </w:p>
        </w:tc>
        <w:tc>
          <w:tcPr>
            <w:tcW w:w="3802"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Escala / valor</w:t>
            </w:r>
          </w:p>
        </w:tc>
        <w:tc>
          <w:tcPr>
            <w:tcW w:w="3803"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Regla de uso</w:t>
            </w:r>
          </w:p>
        </w:tc>
      </w:tr>
      <w:tr>
        <w:trPr>
          <w:cantSplit/>
        </w:trPr>
        <w:tc>
          <w:tcPr>
            <w:tcW w:w="1755" w:type="dxa"/>
            <w:tcBorders>
              <w:bottom w:val="single" w:sz="2" w:space="0" w:color="BFBFBF"/>
            </w:tcBorders>
          </w:tcPr>
          <w:p>
            <w:pPr>
              <w:pStyle w:val="normal11"/>
              <w:keepNext w:val="true"/>
              <w:keepLines/>
              <w:spacing w:lineRule="auto" w:line="264" w:before="40" w:after="40"/>
              <w:ind w:hanging="0"/>
              <w:jc w:val="start"/>
              <w:rPr/>
            </w:pPr>
            <w:r>
              <w:rPr>
                <w:sz w:val="19"/>
                <w:szCs w:val="19"/>
              </w:rPr>
              <w:t>Unidad base</w:t>
            </w:r>
          </w:p>
        </w:tc>
        <w:tc>
          <w:tcPr>
            <w:tcW w:w="3802" w:type="dxa"/>
            <w:tcBorders>
              <w:bottom w:val="single" w:sz="2" w:space="0" w:color="BFBFBF"/>
            </w:tcBorders>
          </w:tcPr>
          <w:p>
            <w:pPr>
              <w:pStyle w:val="normal11"/>
              <w:keepNext w:val="true"/>
              <w:keepLines/>
              <w:spacing w:lineRule="auto" w:line="264" w:before="40" w:after="40"/>
              <w:ind w:hanging="0"/>
              <w:jc w:val="start"/>
              <w:rPr/>
            </w:pPr>
            <w:r>
              <w:rPr>
                <w:sz w:val="19"/>
                <w:szCs w:val="19"/>
              </w:rPr>
              <w:t xml:space="preserve">4 DIP (escala 4, 8, 12, 16, 20, 24, 32)</w:t>
            </w:r>
          </w:p>
        </w:tc>
        <w:tc>
          <w:tcPr>
            <w:tcW w:w="3803" w:type="dxa"/>
            <w:tcBorders>
              <w:bottom w:val="single" w:sz="2" w:space="0" w:color="BFBFBF"/>
            </w:tcBorders>
          </w:tcPr>
          <w:p>
            <w:pPr>
              <w:pStyle w:val="normal11"/>
              <w:keepNext w:val="true"/>
              <w:keepLines/>
              <w:spacing w:lineRule="auto" w:line="264" w:before="40" w:after="40"/>
              <w:ind w:hanging="0"/>
              <w:jc w:val="start"/>
              <w:rPr/>
            </w:pPr>
            <w:r>
              <w:rPr>
                <w:sz w:val="19"/>
                <w:szCs w:val="19"/>
              </w:rPr>
              <w:t>Todas las márgenes y separaciones son múltiplos de 4.</w:t>
            </w:r>
          </w:p>
        </w:tc>
      </w:tr>
      <w:tr>
        <w:trPr>
          <w:cantSplit/>
        </w:trPr>
        <w:tc>
          <w:tcPr>
            <w:tcW w:w="1755" w:type="dxa"/>
            <w:tcBorders>
              <w:bottom w:val="single" w:sz="2" w:space="0" w:color="BFBFBF"/>
            </w:tcBorders>
          </w:tcPr>
          <w:p>
            <w:pPr>
              <w:pStyle w:val="normal11"/>
              <w:keepNext w:val="true"/>
              <w:keepLines/>
              <w:spacing w:lineRule="auto" w:line="264" w:before="40" w:after="40"/>
              <w:ind w:hanging="0"/>
              <w:jc w:val="start"/>
              <w:rPr/>
            </w:pPr>
            <w:r>
              <w:rPr>
                <w:sz w:val="19"/>
                <w:szCs w:val="19"/>
              </w:rPr>
              <w:t>Contenedor</w:t>
            </w:r>
          </w:p>
        </w:tc>
        <w:tc>
          <w:tcPr>
            <w:tcW w:w="3802" w:type="dxa"/>
            <w:tcBorders>
              <w:bottom w:val="single" w:sz="2" w:space="0" w:color="BFBFBF"/>
            </w:tcBorders>
          </w:tcPr>
          <w:p>
            <w:pPr>
              <w:pStyle w:val="normal11"/>
              <w:keepNext w:val="true"/>
              <w:keepLines/>
              <w:spacing w:lineRule="auto" w:line="264" w:before="40" w:after="40"/>
              <w:ind w:hanging="0"/>
              <w:jc w:val="start"/>
              <w:rPr/>
            </w:pPr>
            <w:r>
              <w:rPr>
                <w:sz w:val="19"/>
                <w:szCs w:val="19"/>
              </w:rPr>
              <w:t>Margen de página de 24 DIP; ancho máximo de lectura de 1600 DIP</w:t>
            </w:r>
          </w:p>
        </w:tc>
        <w:tc>
          <w:tcPr>
            <w:tcW w:w="3803" w:type="dxa"/>
            <w:tcBorders>
              <w:bottom w:val="single" w:sz="2" w:space="0" w:color="BFBFBF"/>
            </w:tcBorders>
          </w:tcPr>
          <w:p>
            <w:pPr>
              <w:pStyle w:val="normal11"/>
              <w:keepNext w:val="true"/>
              <w:keepLines/>
              <w:spacing w:lineRule="auto" w:line="264" w:before="40" w:after="40"/>
              <w:ind w:hanging="0"/>
              <w:jc w:val="start"/>
              <w:rPr/>
            </w:pPr>
            <w:r>
              <w:rPr>
                <w:sz w:val="19"/>
                <w:szCs w:val="19"/>
              </w:rPr>
              <w:t>Formularios de máximo 720 DIP de ancho.</w:t>
            </w:r>
          </w:p>
        </w:tc>
      </w:tr>
      <w:tr>
        <w:trPr>
          <w:cantSplit/>
        </w:trPr>
        <w:tc>
          <w:tcPr>
            <w:tcW w:w="1755" w:type="dxa"/>
            <w:tcBorders>
              <w:bottom w:val="single" w:sz="2" w:space="0" w:color="BFBFBF"/>
            </w:tcBorders>
          </w:tcPr>
          <w:p>
            <w:pPr>
              <w:pStyle w:val="normal11"/>
              <w:keepLines/>
              <w:spacing w:lineRule="auto" w:line="264" w:before="40" w:after="40"/>
              <w:ind w:hanging="0"/>
              <w:jc w:val="start"/>
              <w:rPr/>
            </w:pPr>
            <w:r>
              <w:rPr>
                <w:sz w:val="19"/>
                <w:szCs w:val="19"/>
              </w:rPr>
              <w:t>Grid</w:t>
            </w:r>
          </w:p>
        </w:tc>
        <w:tc>
          <w:tcPr>
            <w:tcW w:w="3802" w:type="dxa"/>
            <w:tcBorders>
              <w:bottom w:val="single" w:sz="2" w:space="0" w:color="BFBFBF"/>
            </w:tcBorders>
          </w:tcPr>
          <w:p>
            <w:pPr>
              <w:pStyle w:val="normal11"/>
              <w:keepLines/>
              <w:spacing w:lineRule="auto" w:line="264" w:before="40" w:after="40"/>
              <w:ind w:hanging="0"/>
              <w:jc w:val="start"/>
              <w:rPr/>
            </w:pPr>
            <w:r>
              <w:rPr>
                <w:sz w:val="19"/>
                <w:szCs w:val="19"/>
              </w:rPr>
              <w:t>12 columnas proporcionales, separación (gutter) de 24 DIP</w:t>
            </w:r>
          </w:p>
        </w:tc>
        <w:tc>
          <w:tcPr>
            <w:tcW w:w="3803" w:type="dxa"/>
            <w:tcBorders>
              <w:bottom w:val="single" w:sz="2" w:space="0" w:color="BFBFBF"/>
            </w:tcBorders>
          </w:tcPr>
          <w:p>
            <w:pPr>
              <w:pStyle w:val="normal11"/>
              <w:keepLines/>
              <w:spacing w:lineRule="auto" w:line="264" w:before="40" w:after="40"/>
              <w:ind w:hanging="0"/>
              <w:jc w:val="start"/>
              <w:rPr/>
            </w:pPr>
            <w:r>
              <w:rPr>
                <w:sz w:val="19"/>
                <w:szCs w:val="19"/>
              </w:rPr>
              <w:t xml:space="preserve">Formularios en 1 o 2 columnas; Dashboard asimétrico (2/3 y 1/3) con 4 indicadores en fila.</w:t>
            </w:r>
          </w:p>
        </w:tc>
      </w:tr>
      <w:tr>
        <w:trPr>
          <w:cantSplit/>
        </w:trPr>
        <w:tc>
          <w:tcPr>
            <w:tcW w:w="1755" w:type="dxa"/>
            <w:tcBorders>
              <w:bottom w:val="single" w:sz="2" w:space="0" w:color="BFBFBF"/>
            </w:tcBorders>
          </w:tcPr>
          <w:p>
            <w:pPr>
              <w:pStyle w:val="normal11"/>
              <w:keepLines/>
              <w:spacing w:lineRule="auto" w:line="264" w:before="40" w:after="40"/>
              <w:ind w:hanging="0"/>
              <w:jc w:val="start"/>
              <w:rPr/>
            </w:pPr>
            <w:r>
              <w:rPr>
                <w:sz w:val="19"/>
                <w:szCs w:val="19"/>
              </w:rPr>
              <w:t>Puntos de corte</w:t>
            </w:r>
          </w:p>
        </w:tc>
        <w:tc>
          <w:tcPr>
            <w:tcW w:w="3802" w:type="dxa"/>
            <w:tcBorders>
              <w:bottom w:val="single" w:sz="2" w:space="0" w:color="BFBFBF"/>
            </w:tcBorders>
          </w:tcPr>
          <w:p>
            <w:pPr>
              <w:pStyle w:val="normal11"/>
              <w:keepLines/>
              <w:spacing w:lineRule="auto" w:line="264" w:before="40" w:after="40"/>
              <w:ind w:hanging="0"/>
              <w:jc w:val="start"/>
              <w:rPr/>
            </w:pPr>
            <w:r>
              <w:rPr>
                <w:sz w:val="19"/>
                <w:szCs w:val="19"/>
              </w:rPr>
              <w:t>Compacto &lt; 1366 DIP; estándar 1366–1919; amplio ≥ 1920</w:t>
            </w:r>
          </w:p>
        </w:tc>
        <w:tc>
          <w:tcPr>
            <w:tcW w:w="3803" w:type="dxa"/>
            <w:tcBorders>
              <w:bottom w:val="single" w:sz="2" w:space="0" w:color="BFBFBF"/>
            </w:tcBorders>
          </w:tcPr>
          <w:p>
            <w:pPr>
              <w:pStyle w:val="normal11"/>
              <w:keepLines/>
              <w:spacing w:lineRule="auto" w:line="264" w:before="40" w:after="40"/>
              <w:ind w:hanging="0"/>
              <w:jc w:val="start"/>
              <w:rPr/>
            </w:pPr>
            <w:r>
              <w:rPr>
                <w:sz w:val="19"/>
                <w:szCs w:val="19"/>
              </w:rPr>
              <w:t>Definidos por el contenido (Sección 10).</w:t>
            </w:r>
          </w:p>
        </w:tc>
      </w:tr>
      <w:tr>
        <w:trPr>
          <w:cantSplit/>
        </w:trPr>
        <w:tc>
          <w:tcPr>
            <w:tcW w:w="1755" w:type="dxa"/>
            <w:tcBorders>
              <w:bottom w:val="single" w:sz="12" w:space="0" w:color="000000"/>
            </w:tcBorders>
          </w:tcPr>
          <w:p>
            <w:pPr>
              <w:pStyle w:val="normal11"/>
              <w:keepLines/>
              <w:spacing w:lineRule="auto" w:line="264" w:before="40" w:after="40"/>
              <w:ind w:hanging="0"/>
              <w:jc w:val="start"/>
              <w:rPr/>
            </w:pPr>
            <w:r>
              <w:rPr>
                <w:sz w:val="19"/>
                <w:szCs w:val="19"/>
              </w:rPr>
              <w:t>Densidad</w:t>
            </w:r>
          </w:p>
        </w:tc>
        <w:tc>
          <w:tcPr>
            <w:tcW w:w="3802" w:type="dxa"/>
            <w:tcBorders>
              <w:bottom w:val="single" w:sz="12" w:space="0" w:color="000000"/>
            </w:tcBorders>
          </w:tcPr>
          <w:p>
            <w:pPr>
              <w:pStyle w:val="normal11"/>
              <w:keepLines/>
              <w:spacing w:lineRule="auto" w:line="264" w:before="40" w:after="40"/>
              <w:ind w:hanging="0"/>
              <w:jc w:val="start"/>
              <w:rPr/>
            </w:pPr>
            <w:r>
              <w:rPr>
                <w:sz w:val="19"/>
                <w:szCs w:val="19"/>
              </w:rPr>
              <w:t xml:space="preserve">Filas de tabla de 44 DIP; controles de 42 DIP</w:t>
            </w:r>
          </w:p>
        </w:tc>
        <w:tc>
          <w:tcPr>
            <w:tcW w:w="3803" w:type="dxa"/>
            <w:tcBorders>
              <w:bottom w:val="single" w:sz="12" w:space="0" w:color="000000"/>
            </w:tcBorders>
          </w:tcPr>
          <w:p>
            <w:pPr>
              <w:pStyle w:val="normal11"/>
              <w:keepLines/>
              <w:spacing w:lineRule="auto" w:line="264" w:before="40" w:after="40"/>
              <w:ind w:hanging="0"/>
              <w:jc w:val="start"/>
              <w:rPr/>
            </w:pPr>
            <w:r>
              <w:rPr>
                <w:sz w:val="19"/>
                <w:szCs w:val="19"/>
              </w:rPr>
              <w:t>Evitar controles más compactos aunque el ingeniero maneje tablas densas.</w:t>
            </w:r>
          </w:p>
        </w:tc>
      </w:tr>
    </w:tbl>
    <w:p>
      <w:pPr>
        <w:pStyle w:val="normal11"/>
        <w:spacing w:lineRule="auto" w:line="480" w:before="80" w:after="240"/>
        <w:ind w:hanging="0"/>
        <w:jc w:val="both"/>
        <w:rPr/>
      </w:pPr>
      <w:r>
        <w:rPr>
          <w:i/>
          <w:iCs/>
          <w:sz w:val="19"/>
          <w:szCs w:val="19"/>
        </w:rPr>
        <w:t xml:space="preserve">Nota. </w:t>
      </w:r>
      <w:r>
        <w:rPr>
          <w:sz w:val="19"/>
          <w:szCs w:val="19"/>
        </w:rPr>
        <w:t>Valores en píxeles independientes del dispositivo (DIP) de WPF.</w:t>
      </w:r>
    </w:p>
    <w:p>
      <w:pPr>
        <w:pStyle w:val="normal11"/>
        <w:keepNext w:val="true"/>
        <w:numPr>
          <w:ilvl w:val="0"/>
          <w:numId w:val="0"/>
        </w:numPr>
        <w:spacing w:lineRule="auto" w:line="480" w:before="360" w:after="160"/>
        <w:ind w:hanging="0" w:start="0"/>
        <w:jc w:val="both"/>
        <w:outlineLvl w:val="0"/>
        <w:rPr/>
      </w:pPr>
      <w:r>
        <w:rPr>
          <w:b/>
          <w:bCs/>
          <w:sz w:val="24"/>
          <w:szCs w:val="24"/>
        </w:rPr>
        <w:t>13. Componentes y Patrones</w:t>
      </w:r>
    </w:p>
    <w:p>
      <w:pPr>
        <w:pStyle w:val="normal11"/>
        <w:keepNext w:val="true"/>
        <w:numPr>
          <w:ilvl w:val="0"/>
          <w:numId w:val="0"/>
        </w:numPr>
        <w:spacing w:lineRule="auto" w:line="480" w:before="280" w:after="120"/>
        <w:ind w:hanging="0" w:start="0"/>
        <w:jc w:val="both"/>
        <w:outlineLvl w:val="1"/>
        <w:rPr/>
      </w:pPr>
      <w:r>
        <w:rPr>
          <w:b/>
          <w:bCs/>
          <w:sz w:val="24"/>
          <w:szCs w:val="24"/>
        </w:rPr>
        <w:t>13.1 Catálogo de Componentes</w:t>
      </w:r>
    </w:p>
    <w:p>
      <w:pPr>
        <w:pStyle w:val="normal11"/>
        <w:keepNext w:val="true"/>
        <w:spacing w:lineRule="auto" w:line="480" w:before="240" w:after="0"/>
        <w:ind w:hanging="0"/>
        <w:jc w:val="both"/>
        <w:rPr/>
      </w:pPr>
      <w:r>
        <w:rPr>
          <w:b/>
          <w:bCs/>
          <w:sz w:val="22"/>
          <w:szCs w:val="22"/>
        </w:rPr>
        <w:t>Tabla 41</w:t>
      </w:r>
    </w:p>
    <w:p>
      <w:pPr>
        <w:pStyle w:val="normal11"/>
        <w:keepNext w:val="true"/>
        <w:spacing w:lineRule="auto" w:line="480" w:before="0" w:after="120"/>
        <w:ind w:hanging="0"/>
        <w:jc w:val="both"/>
        <w:rPr/>
      </w:pPr>
      <w:r>
        <w:rPr>
          <w:i/>
          <w:iCs/>
          <w:sz w:val="22"/>
          <w:szCs w:val="22"/>
        </w:rPr>
        <w:t>Catálogo de Componentes de Interfaz</w:t>
      </w:r>
    </w:p>
    <w:tbl>
      <w:tblPr>
        <w:tblStyle w:val="Table1"/>
        <w:tblW w:w="9360" w:type="dxa"/>
        <w:jc w:val="center"/>
        <w:tblInd w:w="0" w:type="dxa"/>
        <w:tblLayout w:type="fixed"/>
        <w:tblCellMar>
          <w:top w:w="0" w:type="dxa"/>
          <w:start w:w="80" w:type="dxa"/>
          <w:bottom w:w="0" w:type="dxa"/>
          <w:end w:w="80" w:type="dxa"/>
        </w:tblCellMar>
        <w:tblLook w:val="0400"/>
      </w:tblPr>
      <w:tblGrid>
        <w:gridCol w:w="994"/>
        <w:gridCol w:w="1345"/>
        <w:gridCol w:w="1404"/>
        <w:gridCol w:w="1404"/>
        <w:gridCol w:w="1345"/>
        <w:gridCol w:w="1345"/>
        <w:gridCol w:w="1523"/>
      </w:tblGrid>
      <w:tr>
        <w:trPr>
          <w:tblHeader w:val="true"/>
          <w:cantSplit/>
        </w:trPr>
        <w:tc>
          <w:tcPr>
            <w:tcW w:w="994"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ID</w:t>
            </w:r>
          </w:p>
        </w:tc>
        <w:tc>
          <w:tcPr>
            <w:tcW w:w="1345"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Componente</w:t>
            </w:r>
          </w:p>
        </w:tc>
        <w:tc>
          <w:tcPr>
            <w:tcW w:w="1404"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Variantes</w:t>
            </w:r>
          </w:p>
        </w:tc>
        <w:tc>
          <w:tcPr>
            <w:tcW w:w="1404"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Estados</w:t>
            </w:r>
          </w:p>
        </w:tc>
        <w:tc>
          <w:tcPr>
            <w:tcW w:w="1345"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Uso</w:t>
            </w:r>
          </w:p>
        </w:tc>
        <w:tc>
          <w:tcPr>
            <w:tcW w:w="1345"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No usar cuando</w:t>
            </w:r>
          </w:p>
        </w:tc>
        <w:tc>
          <w:tcPr>
            <w:tcW w:w="1523"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Implementación</w:t>
            </w:r>
          </w:p>
        </w:tc>
      </w:tr>
      <w:tr>
        <w:trPr>
          <w:cantSplit/>
        </w:trPr>
        <w:tc>
          <w:tcPr>
            <w:tcW w:w="994" w:type="dxa"/>
            <w:tcBorders>
              <w:bottom w:val="single" w:sz="2" w:space="0" w:color="BFBFBF"/>
            </w:tcBorders>
          </w:tcPr>
          <w:p>
            <w:pPr>
              <w:pStyle w:val="normal11"/>
              <w:keepNext w:val="true"/>
              <w:keepLines/>
              <w:spacing w:lineRule="auto" w:line="264" w:before="40" w:after="40"/>
              <w:ind w:hanging="0"/>
              <w:jc w:val="start"/>
              <w:rPr/>
            </w:pPr>
            <w:r>
              <w:rPr>
                <w:sz w:val="17"/>
                <w:szCs w:val="17"/>
              </w:rPr>
              <w:t>CMP-UI-001</w:t>
            </w:r>
          </w:p>
        </w:tc>
        <w:tc>
          <w:tcPr>
            <w:tcW w:w="1345" w:type="dxa"/>
            <w:tcBorders>
              <w:bottom w:val="single" w:sz="2" w:space="0" w:color="BFBFBF"/>
            </w:tcBorders>
          </w:tcPr>
          <w:p>
            <w:pPr>
              <w:pStyle w:val="normal11"/>
              <w:keepNext w:val="true"/>
              <w:keepLines/>
              <w:spacing w:lineRule="auto" w:line="264" w:before="40" w:after="40"/>
              <w:ind w:hanging="0"/>
              <w:jc w:val="start"/>
              <w:rPr/>
            </w:pPr>
            <w:r>
              <w:rPr>
                <w:sz w:val="17"/>
                <w:szCs w:val="17"/>
              </w:rPr>
              <w:t>Botón</w:t>
            </w:r>
          </w:p>
        </w:tc>
        <w:tc>
          <w:tcPr>
            <w:tcW w:w="1404" w:type="dxa"/>
            <w:tcBorders>
              <w:bottom w:val="single" w:sz="2" w:space="0" w:color="BFBFBF"/>
            </w:tcBorders>
          </w:tcPr>
          <w:p>
            <w:pPr>
              <w:pStyle w:val="normal11"/>
              <w:keepNext w:val="true"/>
              <w:keepLines/>
              <w:spacing w:lineRule="auto" w:line="264" w:before="40" w:after="40"/>
              <w:ind w:hanging="0"/>
              <w:jc w:val="start"/>
              <w:rPr/>
            </w:pPr>
            <w:r>
              <w:rPr>
                <w:sz w:val="17"/>
                <w:szCs w:val="17"/>
              </w:rPr>
              <w:t>Primario / secundario / texto / peligro</w:t>
            </w:r>
          </w:p>
        </w:tc>
        <w:tc>
          <w:tcPr>
            <w:tcW w:w="1404" w:type="dxa"/>
            <w:tcBorders>
              <w:bottom w:val="single" w:sz="2" w:space="0" w:color="BFBFBF"/>
            </w:tcBorders>
          </w:tcPr>
          <w:p>
            <w:pPr>
              <w:pStyle w:val="normal11"/>
              <w:keepNext w:val="true"/>
              <w:keepLines/>
              <w:spacing w:lineRule="auto" w:line="264" w:before="40" w:after="40"/>
              <w:ind w:hanging="0"/>
              <w:jc w:val="start"/>
              <w:rPr/>
            </w:pPr>
            <w:r>
              <w:rPr>
                <w:sz w:val="17"/>
                <w:szCs w:val="17"/>
              </w:rPr>
              <w:t>Default, hover, focus, pressed, disabled, loading</w:t>
            </w:r>
          </w:p>
        </w:tc>
        <w:tc>
          <w:tcPr>
            <w:tcW w:w="1345" w:type="dxa"/>
            <w:tcBorders>
              <w:bottom w:val="single" w:sz="2" w:space="0" w:color="BFBFBF"/>
            </w:tcBorders>
          </w:tcPr>
          <w:p>
            <w:pPr>
              <w:pStyle w:val="normal11"/>
              <w:keepNext w:val="true"/>
              <w:keepLines/>
              <w:spacing w:lineRule="auto" w:line="264" w:before="40" w:after="40"/>
              <w:ind w:hanging="0"/>
              <w:jc w:val="start"/>
              <w:rPr/>
            </w:pPr>
            <w:r>
              <w:rPr>
                <w:sz w:val="17"/>
                <w:szCs w:val="17"/>
              </w:rPr>
              <w:t>Ejecutar acciones</w:t>
            </w:r>
          </w:p>
        </w:tc>
        <w:tc>
          <w:tcPr>
            <w:tcW w:w="1345" w:type="dxa"/>
            <w:tcBorders>
              <w:bottom w:val="single" w:sz="2" w:space="0" w:color="BFBFBF"/>
            </w:tcBorders>
          </w:tcPr>
          <w:p>
            <w:pPr>
              <w:pStyle w:val="normal11"/>
              <w:keepNext w:val="true"/>
              <w:keepLines/>
              <w:spacing w:lineRule="auto" w:line="264" w:before="40" w:after="40"/>
              <w:ind w:hanging="0"/>
              <w:jc w:val="start"/>
              <w:rPr/>
            </w:pPr>
            <w:r>
              <w:rPr>
                <w:sz w:val="17"/>
                <w:szCs w:val="17"/>
              </w:rPr>
              <w:t>Navegar a otra sección (usar enlace o menú)</w:t>
            </w:r>
          </w:p>
        </w:tc>
        <w:tc>
          <w:tcPr>
            <w:tcW w:w="1523" w:type="dxa"/>
            <w:tcBorders>
              <w:bottom w:val="single" w:sz="2" w:space="0" w:color="BFBFBF"/>
            </w:tcBorders>
          </w:tcPr>
          <w:p>
            <w:pPr>
              <w:pStyle w:val="normal11"/>
              <w:keepNext w:val="true"/>
              <w:keepLines/>
              <w:spacing w:lineRule="auto" w:line="264" w:before="40" w:after="40"/>
              <w:ind w:hanging="0"/>
              <w:jc w:val="start"/>
              <w:rPr/>
            </w:pPr>
            <w:r>
              <w:rPr>
                <w:sz w:val="17"/>
                <w:szCs w:val="17"/>
              </w:rPr>
              <w:t>Button + estilos PrimaryButton, SecondaryButton, DangerButton</w:t>
            </w:r>
          </w:p>
        </w:tc>
      </w:tr>
      <w:tr>
        <w:trPr>
          <w:cantSplit/>
        </w:trPr>
        <w:tc>
          <w:tcPr>
            <w:tcW w:w="994" w:type="dxa"/>
            <w:tcBorders>
              <w:bottom w:val="single" w:sz="2" w:space="0" w:color="BFBFBF"/>
            </w:tcBorders>
          </w:tcPr>
          <w:p>
            <w:pPr>
              <w:pStyle w:val="normal11"/>
              <w:keepNext w:val="true"/>
              <w:keepLines/>
              <w:spacing w:lineRule="auto" w:line="264" w:before="40" w:after="40"/>
              <w:ind w:hanging="0"/>
              <w:jc w:val="start"/>
              <w:rPr/>
            </w:pPr>
            <w:r>
              <w:rPr>
                <w:sz w:val="17"/>
                <w:szCs w:val="17"/>
              </w:rPr>
              <w:t>CMP-UI-002</w:t>
            </w:r>
          </w:p>
        </w:tc>
        <w:tc>
          <w:tcPr>
            <w:tcW w:w="1345" w:type="dxa"/>
            <w:tcBorders>
              <w:bottom w:val="single" w:sz="2" w:space="0" w:color="BFBFBF"/>
            </w:tcBorders>
          </w:tcPr>
          <w:p>
            <w:pPr>
              <w:pStyle w:val="normal11"/>
              <w:keepNext w:val="true"/>
              <w:keepLines/>
              <w:spacing w:lineRule="auto" w:line="264" w:before="40" w:after="40"/>
              <w:ind w:hanging="0"/>
              <w:jc w:val="start"/>
              <w:rPr/>
            </w:pPr>
            <w:r>
              <w:rPr>
                <w:sz w:val="17"/>
                <w:szCs w:val="17"/>
              </w:rPr>
              <w:t>Campo de texto con etiqueta</w:t>
            </w:r>
          </w:p>
        </w:tc>
        <w:tc>
          <w:tcPr>
            <w:tcW w:w="1404" w:type="dxa"/>
            <w:tcBorders>
              <w:bottom w:val="single" w:sz="2" w:space="0" w:color="BFBFBF"/>
            </w:tcBorders>
          </w:tcPr>
          <w:p>
            <w:pPr>
              <w:pStyle w:val="normal11"/>
              <w:keepNext w:val="true"/>
              <w:keepLines/>
              <w:spacing w:lineRule="auto" w:line="264" w:before="40" w:after="40"/>
              <w:ind w:hanging="0"/>
              <w:jc w:val="start"/>
              <w:rPr/>
            </w:pPr>
            <w:r>
              <w:rPr>
                <w:sz w:val="17"/>
                <w:szCs w:val="17"/>
              </w:rPr>
              <w:t>Texto, numérico, contraseña, multilínea</w:t>
            </w:r>
          </w:p>
        </w:tc>
        <w:tc>
          <w:tcPr>
            <w:tcW w:w="1404" w:type="dxa"/>
            <w:tcBorders>
              <w:bottom w:val="single" w:sz="2" w:space="0" w:color="BFBFBF"/>
            </w:tcBorders>
          </w:tcPr>
          <w:p>
            <w:pPr>
              <w:pStyle w:val="normal11"/>
              <w:keepNext w:val="true"/>
              <w:keepLines/>
              <w:spacing w:lineRule="auto" w:line="264" w:before="40" w:after="40"/>
              <w:ind w:hanging="0"/>
              <w:jc w:val="start"/>
              <w:rPr/>
            </w:pPr>
            <w:r>
              <w:rPr>
                <w:sz w:val="17"/>
                <w:szCs w:val="17"/>
              </w:rPr>
              <w:t>Default, focus, error, disabled, solo lectura</w:t>
            </w:r>
          </w:p>
        </w:tc>
        <w:tc>
          <w:tcPr>
            <w:tcW w:w="1345" w:type="dxa"/>
            <w:tcBorders>
              <w:bottom w:val="single" w:sz="2" w:space="0" w:color="BFBFBF"/>
            </w:tcBorders>
          </w:tcPr>
          <w:p>
            <w:pPr>
              <w:pStyle w:val="normal11"/>
              <w:keepNext w:val="true"/>
              <w:keepLines/>
              <w:spacing w:lineRule="auto" w:line="264" w:before="40" w:after="40"/>
              <w:ind w:hanging="0"/>
              <w:jc w:val="start"/>
              <w:rPr/>
            </w:pPr>
            <w:r>
              <w:rPr>
                <w:sz w:val="17"/>
                <w:szCs w:val="17"/>
              </w:rPr>
              <w:t>Capturar datos</w:t>
            </w:r>
          </w:p>
        </w:tc>
        <w:tc>
          <w:tcPr>
            <w:tcW w:w="1345" w:type="dxa"/>
            <w:tcBorders>
              <w:bottom w:val="single" w:sz="2" w:space="0" w:color="BFBFBF"/>
            </w:tcBorders>
          </w:tcPr>
          <w:p>
            <w:pPr>
              <w:pStyle w:val="normal11"/>
              <w:keepNext w:val="true"/>
              <w:keepLines/>
              <w:spacing w:lineRule="auto" w:line="264" w:before="40" w:after="40"/>
              <w:ind w:hanging="0"/>
              <w:jc w:val="start"/>
              <w:rPr/>
            </w:pPr>
            <w:r>
              <w:rPr>
                <w:sz w:val="17"/>
                <w:szCs w:val="17"/>
              </w:rPr>
              <w:t>Hay un catálogo cerrado (usar CMP-UI-003)</w:t>
            </w:r>
          </w:p>
        </w:tc>
        <w:tc>
          <w:tcPr>
            <w:tcW w:w="1523" w:type="dxa"/>
            <w:tcBorders>
              <w:bottom w:val="single" w:sz="2" w:space="0" w:color="BFBFBF"/>
            </w:tcBorders>
          </w:tcPr>
          <w:p>
            <w:pPr>
              <w:pStyle w:val="normal11"/>
              <w:keepNext w:val="true"/>
              <w:keepLines/>
              <w:spacing w:lineRule="auto" w:line="264" w:before="40" w:after="40"/>
              <w:ind w:hanging="0"/>
              <w:jc w:val="start"/>
              <w:rPr/>
            </w:pPr>
            <w:r>
              <w:rPr>
                <w:sz w:val="17"/>
                <w:szCs w:val="17"/>
              </w:rPr>
              <w:t>UserControl LabeledTextBox</w:t>
            </w:r>
          </w:p>
        </w:tc>
      </w:tr>
      <w:tr>
        <w:trPr>
          <w:cantSplit/>
        </w:trPr>
        <w:tc>
          <w:tcPr>
            <w:tcW w:w="994" w:type="dxa"/>
            <w:tcBorders>
              <w:bottom w:val="single" w:sz="2" w:space="0" w:color="BFBFBF"/>
            </w:tcBorders>
          </w:tcPr>
          <w:p>
            <w:pPr>
              <w:pStyle w:val="normal11"/>
              <w:keepLines/>
              <w:spacing w:lineRule="auto" w:line="264" w:before="40" w:after="40"/>
              <w:ind w:hanging="0"/>
              <w:jc w:val="start"/>
              <w:rPr/>
            </w:pPr>
            <w:r>
              <w:rPr>
                <w:sz w:val="17"/>
                <w:szCs w:val="17"/>
              </w:rPr>
              <w:t>CMP-UI-003</w:t>
            </w:r>
          </w:p>
        </w:tc>
        <w:tc>
          <w:tcPr>
            <w:tcW w:w="1345" w:type="dxa"/>
            <w:tcBorders>
              <w:bottom w:val="single" w:sz="2" w:space="0" w:color="BFBFBF"/>
            </w:tcBorders>
          </w:tcPr>
          <w:p>
            <w:pPr>
              <w:pStyle w:val="normal11"/>
              <w:keepLines/>
              <w:spacing w:lineRule="auto" w:line="264" w:before="40" w:after="40"/>
              <w:ind w:hanging="0"/>
              <w:jc w:val="start"/>
              <w:rPr/>
            </w:pPr>
            <w:r>
              <w:rPr>
                <w:sz w:val="17"/>
                <w:szCs w:val="17"/>
              </w:rPr>
              <w:t>Select / combobox con búsqueda</w:t>
            </w:r>
          </w:p>
        </w:tc>
        <w:tc>
          <w:tcPr>
            <w:tcW w:w="1404" w:type="dxa"/>
            <w:tcBorders>
              <w:bottom w:val="single" w:sz="2" w:space="0" w:color="BFBFBF"/>
            </w:tcBorders>
          </w:tcPr>
          <w:p>
            <w:pPr>
              <w:pStyle w:val="normal11"/>
              <w:keepLines/>
              <w:spacing w:lineRule="auto" w:line="264" w:before="40" w:after="40"/>
              <w:ind w:hanging="0"/>
              <w:jc w:val="start"/>
              <w:rPr/>
            </w:pPr>
            <w:r>
              <w:rPr>
                <w:sz w:val="17"/>
                <w:szCs w:val="17"/>
              </w:rPr>
              <w:t>Simple, con autocompletado</w:t>
            </w:r>
          </w:p>
        </w:tc>
        <w:tc>
          <w:tcPr>
            <w:tcW w:w="1404" w:type="dxa"/>
            <w:tcBorders>
              <w:bottom w:val="single" w:sz="2" w:space="0" w:color="BFBFBF"/>
            </w:tcBorders>
          </w:tcPr>
          <w:p>
            <w:pPr>
              <w:pStyle w:val="normal11"/>
              <w:keepLines/>
              <w:spacing w:lineRule="auto" w:line="264" w:before="40" w:after="40"/>
              <w:ind w:hanging="0"/>
              <w:jc w:val="start"/>
              <w:rPr/>
            </w:pPr>
            <w:r>
              <w:rPr>
                <w:sz w:val="17"/>
                <w:szCs w:val="17"/>
              </w:rPr>
              <w:t>Default, abierto, focus, error, disabled</w:t>
            </w:r>
          </w:p>
        </w:tc>
        <w:tc>
          <w:tcPr>
            <w:tcW w:w="1345" w:type="dxa"/>
            <w:tcBorders>
              <w:bottom w:val="single" w:sz="2" w:space="0" w:color="BFBFBF"/>
            </w:tcBorders>
          </w:tcPr>
          <w:p>
            <w:pPr>
              <w:pStyle w:val="normal11"/>
              <w:keepLines/>
              <w:spacing w:lineRule="auto" w:line="264" w:before="40" w:after="40"/>
              <w:ind w:hanging="0"/>
              <w:jc w:val="start"/>
              <w:rPr/>
            </w:pPr>
            <w:r>
              <w:rPr>
                <w:sz w:val="17"/>
                <w:szCs w:val="17"/>
              </w:rPr>
              <w:t>Catálogos y búsqueda de equipo</w:t>
            </w:r>
          </w:p>
        </w:tc>
        <w:tc>
          <w:tcPr>
            <w:tcW w:w="1345" w:type="dxa"/>
            <w:tcBorders>
              <w:bottom w:val="single" w:sz="2" w:space="0" w:color="BFBFBF"/>
            </w:tcBorders>
          </w:tcPr>
          <w:p>
            <w:pPr>
              <w:pStyle w:val="normal11"/>
              <w:keepLines/>
              <w:spacing w:lineRule="auto" w:line="264" w:before="40" w:after="40"/>
              <w:ind w:hanging="0"/>
              <w:jc w:val="start"/>
              <w:rPr/>
            </w:pPr>
            <w:r>
              <w:rPr>
                <w:sz w:val="17"/>
                <w:szCs w:val="17"/>
              </w:rPr>
              <w:t>Hay 2 o 3 opciones (usar RadioButton)</w:t>
            </w:r>
          </w:p>
        </w:tc>
        <w:tc>
          <w:tcPr>
            <w:tcW w:w="1523" w:type="dxa"/>
            <w:tcBorders>
              <w:bottom w:val="single" w:sz="2" w:space="0" w:color="BFBFBF"/>
            </w:tcBorders>
          </w:tcPr>
          <w:p>
            <w:pPr>
              <w:pStyle w:val="normal11"/>
              <w:keepLines/>
              <w:spacing w:lineRule="auto" w:line="264" w:before="40" w:after="40"/>
              <w:ind w:hanging="0"/>
              <w:jc w:val="start"/>
              <w:rPr/>
            </w:pPr>
            <w:r>
              <w:rPr>
                <w:sz w:val="17"/>
                <w:szCs w:val="17"/>
              </w:rPr>
              <w:t>ComboBox editable con filtro</w:t>
            </w:r>
          </w:p>
        </w:tc>
      </w:tr>
      <w:tr>
        <w:trPr>
          <w:cantSplit/>
        </w:trPr>
        <w:tc>
          <w:tcPr>
            <w:tcW w:w="994" w:type="dxa"/>
            <w:tcBorders>
              <w:bottom w:val="single" w:sz="2" w:space="0" w:color="BFBFBF"/>
            </w:tcBorders>
          </w:tcPr>
          <w:p>
            <w:pPr>
              <w:pStyle w:val="normal11"/>
              <w:keepLines/>
              <w:spacing w:lineRule="auto" w:line="264" w:before="40" w:after="40"/>
              <w:ind w:hanging="0"/>
              <w:jc w:val="start"/>
              <w:rPr/>
            </w:pPr>
            <w:r>
              <w:rPr>
                <w:sz w:val="17"/>
                <w:szCs w:val="17"/>
              </w:rPr>
              <w:t>CMP-UI-004</w:t>
            </w:r>
          </w:p>
        </w:tc>
        <w:tc>
          <w:tcPr>
            <w:tcW w:w="1345" w:type="dxa"/>
            <w:tcBorders>
              <w:bottom w:val="single" w:sz="2" w:space="0" w:color="BFBFBF"/>
            </w:tcBorders>
          </w:tcPr>
          <w:p>
            <w:pPr>
              <w:pStyle w:val="normal11"/>
              <w:keepLines/>
              <w:spacing w:lineRule="auto" w:line="264" w:before="40" w:after="40"/>
              <w:ind w:hanging="0"/>
              <w:jc w:val="start"/>
              <w:rPr/>
            </w:pPr>
            <w:r>
              <w:rPr>
                <w:sz w:val="17"/>
                <w:szCs w:val="17"/>
              </w:rPr>
              <w:t>Tabla de datos</w:t>
            </w:r>
          </w:p>
        </w:tc>
        <w:tc>
          <w:tcPr>
            <w:tcW w:w="1404" w:type="dxa"/>
            <w:tcBorders>
              <w:bottom w:val="single" w:sz="2" w:space="0" w:color="BFBFBF"/>
            </w:tcBorders>
          </w:tcPr>
          <w:p>
            <w:pPr>
              <w:pStyle w:val="normal11"/>
              <w:keepLines/>
              <w:spacing w:lineRule="auto" w:line="264" w:before="40" w:after="40"/>
              <w:ind w:hanging="0"/>
              <w:jc w:val="start"/>
              <w:rPr/>
            </w:pPr>
            <w:r>
              <w:rPr>
                <w:sz w:val="17"/>
                <w:szCs w:val="17"/>
              </w:rPr>
              <w:t>Lectura, editable (repuestos)</w:t>
            </w:r>
          </w:p>
        </w:tc>
        <w:tc>
          <w:tcPr>
            <w:tcW w:w="1404" w:type="dxa"/>
            <w:tcBorders>
              <w:bottom w:val="single" w:sz="2" w:space="0" w:color="BFBFBF"/>
            </w:tcBorders>
          </w:tcPr>
          <w:p>
            <w:pPr>
              <w:pStyle w:val="normal11"/>
              <w:keepLines/>
              <w:spacing w:lineRule="auto" w:line="264" w:before="40" w:after="40"/>
              <w:ind w:hanging="0"/>
              <w:jc w:val="start"/>
              <w:rPr/>
            </w:pPr>
            <w:r>
              <w:rPr>
                <w:sz w:val="17"/>
                <w:szCs w:val="17"/>
              </w:rPr>
              <w:t>Carga, vacío, con datos, error</w:t>
            </w:r>
          </w:p>
        </w:tc>
        <w:tc>
          <w:tcPr>
            <w:tcW w:w="1345" w:type="dxa"/>
            <w:tcBorders>
              <w:bottom w:val="single" w:sz="2" w:space="0" w:color="BFBFBF"/>
            </w:tcBorders>
          </w:tcPr>
          <w:p>
            <w:pPr>
              <w:pStyle w:val="normal11"/>
              <w:keepLines/>
              <w:spacing w:lineRule="auto" w:line="264" w:before="40" w:after="40"/>
              <w:ind w:hanging="0"/>
              <w:jc w:val="start"/>
              <w:rPr/>
            </w:pPr>
            <w:r>
              <w:rPr>
                <w:sz w:val="17"/>
                <w:szCs w:val="17"/>
              </w:rPr>
              <w:t>Listas de equipos, tiquetes y órdenes</w:t>
            </w:r>
          </w:p>
        </w:tc>
        <w:tc>
          <w:tcPr>
            <w:tcW w:w="1345" w:type="dxa"/>
            <w:tcBorders>
              <w:bottom w:val="single" w:sz="2" w:space="0" w:color="BFBFBF"/>
            </w:tcBorders>
          </w:tcPr>
          <w:p>
            <w:pPr>
              <w:pStyle w:val="normal11"/>
              <w:keepLines/>
              <w:spacing w:lineRule="auto" w:line="264" w:before="40" w:after="40"/>
              <w:ind w:hanging="0"/>
              <w:jc w:val="start"/>
              <w:rPr/>
            </w:pPr>
            <w:r>
              <w:rPr>
                <w:sz w:val="17"/>
                <w:szCs w:val="17"/>
              </w:rPr>
              <w:t>Mostrar un solo registro</w:t>
            </w:r>
          </w:p>
        </w:tc>
        <w:tc>
          <w:tcPr>
            <w:tcW w:w="1523" w:type="dxa"/>
            <w:tcBorders>
              <w:bottom w:val="single" w:sz="2" w:space="0" w:color="BFBFBF"/>
            </w:tcBorders>
          </w:tcPr>
          <w:p>
            <w:pPr>
              <w:pStyle w:val="normal11"/>
              <w:keepLines/>
              <w:spacing w:lineRule="auto" w:line="264" w:before="40" w:after="40"/>
              <w:ind w:hanging="0"/>
              <w:jc w:val="start"/>
              <w:rPr/>
            </w:pPr>
            <w:r>
              <w:rPr>
                <w:sz w:val="17"/>
                <w:szCs w:val="17"/>
              </w:rPr>
              <w:t>DataGrid con orden, filtros y paginación</w:t>
            </w:r>
          </w:p>
        </w:tc>
      </w:tr>
      <w:tr>
        <w:trPr>
          <w:cantSplit/>
        </w:trPr>
        <w:tc>
          <w:tcPr>
            <w:tcW w:w="994" w:type="dxa"/>
            <w:tcBorders>
              <w:bottom w:val="single" w:sz="2" w:space="0" w:color="BFBFBF"/>
            </w:tcBorders>
          </w:tcPr>
          <w:p>
            <w:pPr>
              <w:pStyle w:val="normal11"/>
              <w:keepLines/>
              <w:spacing w:lineRule="auto" w:line="264" w:before="40" w:after="40"/>
              <w:ind w:hanging="0"/>
              <w:jc w:val="start"/>
              <w:rPr/>
            </w:pPr>
            <w:r>
              <w:rPr>
                <w:sz w:val="17"/>
                <w:szCs w:val="17"/>
              </w:rPr>
              <w:t>CMP-UI-005</w:t>
            </w:r>
          </w:p>
        </w:tc>
        <w:tc>
          <w:tcPr>
            <w:tcW w:w="1345" w:type="dxa"/>
            <w:tcBorders>
              <w:bottom w:val="single" w:sz="2" w:space="0" w:color="BFBFBF"/>
            </w:tcBorders>
          </w:tcPr>
          <w:p>
            <w:pPr>
              <w:pStyle w:val="normal11"/>
              <w:keepLines/>
              <w:spacing w:lineRule="auto" w:line="264" w:before="40" w:after="40"/>
              <w:ind w:hanging="0"/>
              <w:jc w:val="start"/>
              <w:rPr/>
            </w:pPr>
            <w:r>
              <w:rPr>
                <w:sz w:val="17"/>
                <w:szCs w:val="17"/>
              </w:rPr>
              <w:t>Modal de diálogo</w:t>
            </w:r>
          </w:p>
        </w:tc>
        <w:tc>
          <w:tcPr>
            <w:tcW w:w="1404" w:type="dxa"/>
            <w:tcBorders>
              <w:bottom w:val="single" w:sz="2" w:space="0" w:color="BFBFBF"/>
            </w:tcBorders>
          </w:tcPr>
          <w:p>
            <w:pPr>
              <w:pStyle w:val="normal11"/>
              <w:keepLines/>
              <w:spacing w:lineRule="auto" w:line="264" w:before="40" w:after="40"/>
              <w:ind w:hanging="0"/>
              <w:jc w:val="start"/>
              <w:rPr/>
            </w:pPr>
            <w:r>
              <w:rPr>
                <w:sz w:val="17"/>
                <w:szCs w:val="17"/>
              </w:rPr>
              <w:t>Confirmación, peligro, formulario corto</w:t>
            </w:r>
          </w:p>
        </w:tc>
        <w:tc>
          <w:tcPr>
            <w:tcW w:w="1404" w:type="dxa"/>
            <w:tcBorders>
              <w:bottom w:val="single" w:sz="2" w:space="0" w:color="BFBFBF"/>
            </w:tcBorders>
          </w:tcPr>
          <w:p>
            <w:pPr>
              <w:pStyle w:val="normal11"/>
              <w:keepLines/>
              <w:spacing w:lineRule="auto" w:line="264" w:before="40" w:after="40"/>
              <w:ind w:hanging="0"/>
              <w:jc w:val="start"/>
              <w:rPr/>
            </w:pPr>
            <w:r>
              <w:rPr>
                <w:sz w:val="17"/>
                <w:szCs w:val="17"/>
              </w:rPr>
              <w:t>Abierto, procesando</w:t>
            </w:r>
          </w:p>
        </w:tc>
        <w:tc>
          <w:tcPr>
            <w:tcW w:w="1345" w:type="dxa"/>
            <w:tcBorders>
              <w:bottom w:val="single" w:sz="2" w:space="0" w:color="BFBFBF"/>
            </w:tcBorders>
          </w:tcPr>
          <w:p>
            <w:pPr>
              <w:pStyle w:val="normal11"/>
              <w:keepLines/>
              <w:spacing w:lineRule="auto" w:line="264" w:before="40" w:after="40"/>
              <w:ind w:hanging="0"/>
              <w:jc w:val="start"/>
              <w:rPr/>
            </w:pPr>
            <w:r>
              <w:rPr>
                <w:sz w:val="17"/>
                <w:szCs w:val="17"/>
              </w:rPr>
              <w:t>Confirmar acciones sensibles</w:t>
            </w:r>
          </w:p>
        </w:tc>
        <w:tc>
          <w:tcPr>
            <w:tcW w:w="1345" w:type="dxa"/>
            <w:tcBorders>
              <w:bottom w:val="single" w:sz="2" w:space="0" w:color="BFBFBF"/>
            </w:tcBorders>
          </w:tcPr>
          <w:p>
            <w:pPr>
              <w:pStyle w:val="normal11"/>
              <w:keepLines/>
              <w:spacing w:lineRule="auto" w:line="264" w:before="40" w:after="40"/>
              <w:ind w:hanging="0"/>
              <w:jc w:val="start"/>
              <w:rPr/>
            </w:pPr>
            <w:r>
              <w:rPr>
                <w:sz w:val="17"/>
                <w:szCs w:val="17"/>
              </w:rPr>
              <w:t>Mostrar información extensa (usar página)</w:t>
            </w:r>
          </w:p>
        </w:tc>
        <w:tc>
          <w:tcPr>
            <w:tcW w:w="1523" w:type="dxa"/>
            <w:tcBorders>
              <w:bottom w:val="single" w:sz="2" w:space="0" w:color="BFBFBF"/>
            </w:tcBorders>
          </w:tcPr>
          <w:p>
            <w:pPr>
              <w:pStyle w:val="normal11"/>
              <w:keepLines/>
              <w:spacing w:lineRule="auto" w:line="264" w:before="40" w:after="40"/>
              <w:ind w:hanging="0"/>
              <w:jc w:val="start"/>
              <w:rPr/>
            </w:pPr>
            <w:r>
              <w:rPr>
                <w:sz w:val="17"/>
                <w:szCs w:val="17"/>
              </w:rPr>
              <w:t>Ventana modal propia con foco atrapado</w:t>
            </w:r>
          </w:p>
        </w:tc>
      </w:tr>
      <w:tr>
        <w:trPr>
          <w:cantSplit/>
        </w:trPr>
        <w:tc>
          <w:tcPr>
            <w:tcW w:w="994" w:type="dxa"/>
            <w:tcBorders>
              <w:bottom w:val="single" w:sz="2" w:space="0" w:color="BFBFBF"/>
            </w:tcBorders>
          </w:tcPr>
          <w:p>
            <w:pPr>
              <w:pStyle w:val="normal11"/>
              <w:keepLines/>
              <w:spacing w:lineRule="auto" w:line="264" w:before="40" w:after="40"/>
              <w:ind w:hanging="0"/>
              <w:jc w:val="start"/>
              <w:rPr/>
            </w:pPr>
            <w:r>
              <w:rPr>
                <w:sz w:val="17"/>
                <w:szCs w:val="17"/>
              </w:rPr>
              <w:t>CMP-UI-006</w:t>
            </w:r>
          </w:p>
        </w:tc>
        <w:tc>
          <w:tcPr>
            <w:tcW w:w="1345" w:type="dxa"/>
            <w:tcBorders>
              <w:bottom w:val="single" w:sz="2" w:space="0" w:color="BFBFBF"/>
            </w:tcBorders>
          </w:tcPr>
          <w:p>
            <w:pPr>
              <w:pStyle w:val="normal11"/>
              <w:keepLines/>
              <w:spacing w:lineRule="auto" w:line="264" w:before="40" w:after="40"/>
              <w:ind w:hanging="0"/>
              <w:jc w:val="start"/>
              <w:rPr/>
            </w:pPr>
            <w:r>
              <w:rPr>
                <w:sz w:val="17"/>
                <w:szCs w:val="17"/>
              </w:rPr>
              <w:t>Menú lateral</w:t>
            </w:r>
          </w:p>
        </w:tc>
        <w:tc>
          <w:tcPr>
            <w:tcW w:w="1404" w:type="dxa"/>
            <w:tcBorders>
              <w:bottom w:val="single" w:sz="2" w:space="0" w:color="BFBFBF"/>
            </w:tcBorders>
          </w:tcPr>
          <w:p>
            <w:pPr>
              <w:pStyle w:val="normal11"/>
              <w:keepLines/>
              <w:spacing w:lineRule="auto" w:line="264" w:before="40" w:after="40"/>
              <w:ind w:hanging="0"/>
              <w:jc w:val="start"/>
              <w:rPr/>
            </w:pPr>
            <w:r>
              <w:rPr>
                <w:sz w:val="17"/>
                <w:szCs w:val="17"/>
              </w:rPr>
              <w:t xml:space="preserve">Expandido (228 DIP) / colapsado a iconos (72 DIP)</w:t>
            </w:r>
          </w:p>
        </w:tc>
        <w:tc>
          <w:tcPr>
            <w:tcW w:w="1404" w:type="dxa"/>
            <w:tcBorders>
              <w:bottom w:val="single" w:sz="2" w:space="0" w:color="BFBFBF"/>
            </w:tcBorders>
          </w:tcPr>
          <w:p>
            <w:pPr>
              <w:pStyle w:val="normal11"/>
              <w:keepLines/>
              <w:spacing w:lineRule="auto" w:line="264" w:before="40" w:after="40"/>
              <w:ind w:hanging="0"/>
              <w:jc w:val="start"/>
              <w:rPr/>
            </w:pPr>
            <w:r>
              <w:rPr>
                <w:sz w:val="17"/>
                <w:szCs w:val="17"/>
              </w:rPr>
              <w:t xml:space="preserve">Ítem activo (superficie color.primary.soft), hover, focus</w:t>
            </w:r>
          </w:p>
        </w:tc>
        <w:tc>
          <w:tcPr>
            <w:tcW w:w="1345" w:type="dxa"/>
            <w:tcBorders>
              <w:bottom w:val="single" w:sz="2" w:space="0" w:color="BFBFBF"/>
            </w:tcBorders>
          </w:tcPr>
          <w:p>
            <w:pPr>
              <w:pStyle w:val="normal11"/>
              <w:keepLines/>
              <w:spacing w:lineRule="auto" w:line="264" w:before="40" w:after="40"/>
              <w:ind w:hanging="0"/>
              <w:jc w:val="start"/>
              <w:rPr/>
            </w:pPr>
            <w:r>
              <w:rPr>
                <w:sz w:val="17"/>
                <w:szCs w:val="17"/>
              </w:rPr>
              <w:t xml:space="preserve">Navegación principal por rol en cinco grupos: General, Gestión biomédica, Solicitudes, Análisis y Administración</w:t>
            </w:r>
          </w:p>
        </w:tc>
        <w:tc>
          <w:tcPr>
            <w:tcW w:w="1345" w:type="dxa"/>
            <w:tcBorders>
              <w:bottom w:val="single" w:sz="2" w:space="0" w:color="BFBFBF"/>
            </w:tcBorders>
          </w:tcPr>
          <w:p>
            <w:pPr>
              <w:pStyle w:val="normal11"/>
              <w:keepLines/>
              <w:spacing w:lineRule="auto" w:line="264" w:before="40" w:after="40"/>
              <w:ind w:hanging="0"/>
              <w:jc w:val="start"/>
              <w:rPr/>
            </w:pPr>
            <w:r>
              <w:rPr>
                <w:sz w:val="17"/>
                <w:szCs w:val="17"/>
              </w:rPr>
              <w:t>—</w:t>
            </w:r>
          </w:p>
        </w:tc>
        <w:tc>
          <w:tcPr>
            <w:tcW w:w="1523" w:type="dxa"/>
            <w:tcBorders>
              <w:bottom w:val="single" w:sz="2" w:space="0" w:color="BFBFBF"/>
            </w:tcBorders>
          </w:tcPr>
          <w:p>
            <w:pPr>
              <w:pStyle w:val="normal11"/>
              <w:keepLines/>
              <w:spacing w:lineRule="auto" w:line="264" w:before="40" w:after="40"/>
              <w:ind w:hanging="0"/>
              <w:jc w:val="start"/>
              <w:rPr/>
            </w:pPr>
            <w:r>
              <w:rPr>
                <w:sz w:val="17"/>
                <w:szCs w:val="17"/>
              </w:rPr>
              <w:t>ListBox con plantilla y permisos del JWT</w:t>
            </w:r>
          </w:p>
        </w:tc>
      </w:tr>
      <w:tr>
        <w:trPr>
          <w:cantSplit/>
        </w:trPr>
        <w:tc>
          <w:tcPr>
            <w:tcW w:w="994" w:type="dxa"/>
            <w:tcBorders>
              <w:bottom w:val="single" w:sz="2" w:space="0" w:color="BFBFBF"/>
            </w:tcBorders>
          </w:tcPr>
          <w:p>
            <w:pPr>
              <w:pStyle w:val="normal11"/>
              <w:keepLines/>
              <w:spacing w:lineRule="auto" w:line="264" w:before="40" w:after="40"/>
              <w:ind w:hanging="0"/>
              <w:jc w:val="start"/>
              <w:rPr/>
            </w:pPr>
            <w:r>
              <w:rPr>
                <w:sz w:val="17"/>
                <w:szCs w:val="17"/>
              </w:rPr>
              <w:t>CMP-UI-007</w:t>
            </w:r>
          </w:p>
        </w:tc>
        <w:tc>
          <w:tcPr>
            <w:tcW w:w="1345" w:type="dxa"/>
            <w:tcBorders>
              <w:bottom w:val="single" w:sz="2" w:space="0" w:color="BFBFBF"/>
            </w:tcBorders>
          </w:tcPr>
          <w:p>
            <w:pPr>
              <w:pStyle w:val="normal11"/>
              <w:keepLines/>
              <w:spacing w:lineRule="auto" w:line="264" w:before="40" w:after="40"/>
              <w:ind w:hanging="0"/>
              <w:jc w:val="start"/>
              <w:rPr/>
            </w:pPr>
            <w:r>
              <w:rPr>
                <w:sz w:val="17"/>
                <w:szCs w:val="17"/>
              </w:rPr>
              <w:t>Barra superior</w:t>
            </w:r>
          </w:p>
        </w:tc>
        <w:tc>
          <w:tcPr>
            <w:tcW w:w="1404" w:type="dxa"/>
            <w:tcBorders>
              <w:bottom w:val="single" w:sz="2" w:space="0" w:color="BFBFBF"/>
            </w:tcBorders>
          </w:tcPr>
          <w:p>
            <w:pPr>
              <w:pStyle w:val="normal11"/>
              <w:keepLines/>
              <w:spacing w:lineRule="auto" w:line="264" w:before="40" w:after="40"/>
              <w:ind w:hanging="0"/>
              <w:jc w:val="start"/>
              <w:rPr/>
            </w:pPr>
            <w:r>
              <w:rPr>
                <w:sz w:val="17"/>
                <w:szCs w:val="17"/>
              </w:rPr>
              <w:t>Única</w:t>
            </w:r>
          </w:p>
        </w:tc>
        <w:tc>
          <w:tcPr>
            <w:tcW w:w="1404" w:type="dxa"/>
            <w:tcBorders>
              <w:bottom w:val="single" w:sz="2" w:space="0" w:color="BFBFBF"/>
            </w:tcBorders>
          </w:tcPr>
          <w:p>
            <w:pPr>
              <w:pStyle w:val="normal11"/>
              <w:keepLines/>
              <w:spacing w:lineRule="auto" w:line="264" w:before="40" w:after="40"/>
              <w:ind w:hanging="0"/>
              <w:jc w:val="start"/>
              <w:rPr/>
            </w:pPr>
            <w:r>
              <w:rPr>
                <w:sz w:val="17"/>
                <w:szCs w:val="17"/>
              </w:rPr>
              <w:t>—</w:t>
            </w:r>
          </w:p>
        </w:tc>
        <w:tc>
          <w:tcPr>
            <w:tcW w:w="1345" w:type="dxa"/>
            <w:tcBorders>
              <w:bottom w:val="single" w:sz="2" w:space="0" w:color="BFBFBF"/>
            </w:tcBorders>
          </w:tcPr>
          <w:p>
            <w:pPr>
              <w:pStyle w:val="normal11"/>
              <w:keepLines/>
              <w:spacing w:lineRule="auto" w:line="264" w:before="40" w:after="40"/>
              <w:ind w:hanging="0"/>
              <w:jc w:val="start"/>
              <w:rPr/>
            </w:pPr>
            <w:r>
              <w:rPr>
                <w:sz w:val="17"/>
                <w:szCs w:val="17"/>
              </w:rPr>
              <w:t xml:space="preserve">Sección actual, búsqueda global, tema, alertas, perfil y acción principal del rol</w:t>
            </w:r>
          </w:p>
        </w:tc>
        <w:tc>
          <w:tcPr>
            <w:tcW w:w="1345" w:type="dxa"/>
            <w:tcBorders>
              <w:bottom w:val="single" w:sz="2" w:space="0" w:color="BFBFBF"/>
            </w:tcBorders>
          </w:tcPr>
          <w:p>
            <w:pPr>
              <w:pStyle w:val="normal11"/>
              <w:keepLines/>
              <w:spacing w:lineRule="auto" w:line="264" w:before="40" w:after="40"/>
              <w:ind w:hanging="0"/>
              <w:jc w:val="start"/>
              <w:rPr/>
            </w:pPr>
            <w:r>
              <w:rPr>
                <w:sz w:val="17"/>
                <w:szCs w:val="17"/>
              </w:rPr>
              <w:t>—</w:t>
            </w:r>
          </w:p>
        </w:tc>
        <w:tc>
          <w:tcPr>
            <w:tcW w:w="1523" w:type="dxa"/>
            <w:tcBorders>
              <w:bottom w:val="single" w:sz="2" w:space="0" w:color="BFBFBF"/>
            </w:tcBorders>
          </w:tcPr>
          <w:p>
            <w:pPr>
              <w:pStyle w:val="normal11"/>
              <w:keepLines/>
              <w:spacing w:lineRule="auto" w:line="264" w:before="40" w:after="40"/>
              <w:ind w:hanging="0"/>
              <w:jc w:val="start"/>
              <w:rPr/>
            </w:pPr>
            <w:r>
              <w:rPr>
                <w:sz w:val="17"/>
                <w:szCs w:val="17"/>
              </w:rPr>
              <w:t>UserControl TopBar</w:t>
            </w:r>
          </w:p>
        </w:tc>
      </w:tr>
      <w:tr>
        <w:trPr>
          <w:cantSplit/>
        </w:trPr>
        <w:tc>
          <w:tcPr>
            <w:tcW w:w="994" w:type="dxa"/>
            <w:tcBorders>
              <w:bottom w:val="single" w:sz="2" w:space="0" w:color="BFBFBF"/>
            </w:tcBorders>
          </w:tcPr>
          <w:p>
            <w:pPr>
              <w:pStyle w:val="normal11"/>
              <w:keepLines/>
              <w:spacing w:lineRule="auto" w:line="264" w:before="40" w:after="40"/>
              <w:ind w:hanging="0"/>
              <w:jc w:val="start"/>
              <w:rPr/>
            </w:pPr>
            <w:r>
              <w:rPr>
                <w:sz w:val="17"/>
                <w:szCs w:val="17"/>
              </w:rPr>
              <w:t>CMP-UI-008</w:t>
            </w:r>
          </w:p>
        </w:tc>
        <w:tc>
          <w:tcPr>
            <w:tcW w:w="1345" w:type="dxa"/>
            <w:tcBorders>
              <w:bottom w:val="single" w:sz="2" w:space="0" w:color="BFBFBF"/>
            </w:tcBorders>
          </w:tcPr>
          <w:p>
            <w:pPr>
              <w:pStyle w:val="normal11"/>
              <w:keepLines/>
              <w:spacing w:lineRule="auto" w:line="264" w:before="40" w:after="40"/>
              <w:ind w:hanging="0"/>
              <w:jc w:val="start"/>
              <w:rPr/>
            </w:pPr>
            <w:r>
              <w:rPr>
                <w:sz w:val="17"/>
                <w:szCs w:val="17"/>
              </w:rPr>
              <w:t>Insignia de estado y criticidad</w:t>
            </w:r>
          </w:p>
        </w:tc>
        <w:tc>
          <w:tcPr>
            <w:tcW w:w="1404" w:type="dxa"/>
            <w:tcBorders>
              <w:bottom w:val="single" w:sz="2" w:space="0" w:color="BFBFBF"/>
            </w:tcBorders>
          </w:tcPr>
          <w:p>
            <w:pPr>
              <w:pStyle w:val="normal11"/>
              <w:keepLines/>
              <w:spacing w:lineRule="auto" w:line="264" w:before="40" w:after="40"/>
              <w:ind w:hanging="0"/>
              <w:jc w:val="start"/>
              <w:rPr/>
            </w:pPr>
            <w:r>
              <w:rPr>
                <w:sz w:val="17"/>
                <w:szCs w:val="17"/>
              </w:rPr>
              <w:t>Estado de equipo, tiquete, orden y criticidad</w:t>
            </w:r>
          </w:p>
        </w:tc>
        <w:tc>
          <w:tcPr>
            <w:tcW w:w="1404" w:type="dxa"/>
            <w:tcBorders>
              <w:bottom w:val="single" w:sz="2" w:space="0" w:color="BFBFBF"/>
            </w:tcBorders>
          </w:tcPr>
          <w:p>
            <w:pPr>
              <w:pStyle w:val="normal11"/>
              <w:keepLines/>
              <w:spacing w:lineRule="auto" w:line="264" w:before="40" w:after="40"/>
              <w:ind w:hanging="0"/>
              <w:jc w:val="start"/>
              <w:rPr/>
            </w:pPr>
            <w:r>
              <w:rPr>
                <w:sz w:val="17"/>
                <w:szCs w:val="17"/>
              </w:rPr>
              <w:t>Fijo</w:t>
            </w:r>
          </w:p>
        </w:tc>
        <w:tc>
          <w:tcPr>
            <w:tcW w:w="1345" w:type="dxa"/>
            <w:tcBorders>
              <w:bottom w:val="single" w:sz="2" w:space="0" w:color="BFBFBF"/>
            </w:tcBorders>
          </w:tcPr>
          <w:p>
            <w:pPr>
              <w:pStyle w:val="normal11"/>
              <w:keepLines/>
              <w:spacing w:lineRule="auto" w:line="264" w:before="40" w:after="40"/>
              <w:ind w:hanging="0"/>
              <w:jc w:val="start"/>
              <w:rPr/>
            </w:pPr>
            <w:r>
              <w:rPr>
                <w:sz w:val="17"/>
                <w:szCs w:val="17"/>
              </w:rPr>
              <w:t>Comunicar estados</w:t>
            </w:r>
          </w:p>
        </w:tc>
        <w:tc>
          <w:tcPr>
            <w:tcW w:w="1345" w:type="dxa"/>
            <w:tcBorders>
              <w:bottom w:val="single" w:sz="2" w:space="0" w:color="BFBFBF"/>
            </w:tcBorders>
          </w:tcPr>
          <w:p>
            <w:pPr>
              <w:pStyle w:val="normal11"/>
              <w:keepLines/>
              <w:spacing w:lineRule="auto" w:line="264" w:before="40" w:after="40"/>
              <w:ind w:hanging="0"/>
              <w:jc w:val="start"/>
              <w:rPr/>
            </w:pPr>
            <w:r>
              <w:rPr>
                <w:sz w:val="17"/>
                <w:szCs w:val="17"/>
              </w:rPr>
              <w:t>Como única señal (siempre con texto)</w:t>
            </w:r>
          </w:p>
        </w:tc>
        <w:tc>
          <w:tcPr>
            <w:tcW w:w="1523" w:type="dxa"/>
            <w:tcBorders>
              <w:bottom w:val="single" w:sz="2" w:space="0" w:color="BFBFBF"/>
            </w:tcBorders>
          </w:tcPr>
          <w:p>
            <w:pPr>
              <w:pStyle w:val="normal11"/>
              <w:keepLines/>
              <w:spacing w:lineRule="auto" w:line="264" w:before="40" w:after="40"/>
              <w:ind w:hanging="0"/>
              <w:jc w:val="start"/>
              <w:rPr/>
            </w:pPr>
            <w:r>
              <w:rPr>
                <w:sz w:val="17"/>
                <w:szCs w:val="17"/>
              </w:rPr>
              <w:t>UserControl StatusBadge</w:t>
            </w:r>
          </w:p>
        </w:tc>
      </w:tr>
      <w:tr>
        <w:trPr>
          <w:cantSplit/>
        </w:trPr>
        <w:tc>
          <w:tcPr>
            <w:tcW w:w="994" w:type="dxa"/>
            <w:tcBorders>
              <w:bottom w:val="single" w:sz="2" w:space="0" w:color="BFBFBF"/>
            </w:tcBorders>
          </w:tcPr>
          <w:p>
            <w:pPr>
              <w:pStyle w:val="normal11"/>
              <w:keepLines/>
              <w:spacing w:lineRule="auto" w:line="264" w:before="40" w:after="40"/>
              <w:ind w:hanging="0"/>
              <w:jc w:val="start"/>
              <w:rPr/>
            </w:pPr>
            <w:r>
              <w:rPr>
                <w:sz w:val="17"/>
                <w:szCs w:val="17"/>
              </w:rPr>
              <w:t>CMP-UI-009</w:t>
            </w:r>
          </w:p>
        </w:tc>
        <w:tc>
          <w:tcPr>
            <w:tcW w:w="1345" w:type="dxa"/>
            <w:tcBorders>
              <w:bottom w:val="single" w:sz="2" w:space="0" w:color="BFBFBF"/>
            </w:tcBorders>
          </w:tcPr>
          <w:p>
            <w:pPr>
              <w:pStyle w:val="normal11"/>
              <w:keepLines/>
              <w:spacing w:lineRule="auto" w:line="264" w:before="40" w:after="40"/>
              <w:ind w:hanging="0"/>
              <w:jc w:val="start"/>
              <w:rPr/>
            </w:pPr>
            <w:r>
              <w:rPr>
                <w:sz w:val="17"/>
                <w:szCs w:val="17"/>
              </w:rPr>
              <w:t>Notificación</w:t>
            </w:r>
          </w:p>
        </w:tc>
        <w:tc>
          <w:tcPr>
            <w:tcW w:w="1404" w:type="dxa"/>
            <w:tcBorders>
              <w:bottom w:val="single" w:sz="2" w:space="0" w:color="BFBFBF"/>
            </w:tcBorders>
          </w:tcPr>
          <w:p>
            <w:pPr>
              <w:pStyle w:val="normal11"/>
              <w:keepLines/>
              <w:spacing w:lineRule="auto" w:line="264" w:before="40" w:after="40"/>
              <w:ind w:hanging="0"/>
              <w:jc w:val="start"/>
              <w:rPr/>
            </w:pPr>
            <w:r>
              <w:rPr>
                <w:sz w:val="17"/>
                <w:szCs w:val="17"/>
              </w:rPr>
              <w:t>En línea (InfoBar) y emergente breve</w:t>
            </w:r>
          </w:p>
        </w:tc>
        <w:tc>
          <w:tcPr>
            <w:tcW w:w="1404" w:type="dxa"/>
            <w:tcBorders>
              <w:bottom w:val="single" w:sz="2" w:space="0" w:color="BFBFBF"/>
            </w:tcBorders>
          </w:tcPr>
          <w:p>
            <w:pPr>
              <w:pStyle w:val="normal11"/>
              <w:keepLines/>
              <w:spacing w:lineRule="auto" w:line="264" w:before="40" w:after="40"/>
              <w:ind w:hanging="0"/>
              <w:jc w:val="start"/>
              <w:rPr/>
            </w:pPr>
            <w:r>
              <w:rPr>
                <w:sz w:val="17"/>
                <w:szCs w:val="17"/>
              </w:rPr>
              <w:t>Éxito, información, advertencia, error</w:t>
            </w:r>
          </w:p>
        </w:tc>
        <w:tc>
          <w:tcPr>
            <w:tcW w:w="1345" w:type="dxa"/>
            <w:tcBorders>
              <w:bottom w:val="single" w:sz="2" w:space="0" w:color="BFBFBF"/>
            </w:tcBorders>
          </w:tcPr>
          <w:p>
            <w:pPr>
              <w:pStyle w:val="normal11"/>
              <w:keepLines/>
              <w:spacing w:lineRule="auto" w:line="264" w:before="40" w:after="40"/>
              <w:ind w:hanging="0"/>
              <w:jc w:val="start"/>
              <w:rPr/>
            </w:pPr>
            <w:r>
              <w:rPr>
                <w:sz w:val="17"/>
                <w:szCs w:val="17"/>
              </w:rPr>
              <w:t>Resultado de operaciones</w:t>
            </w:r>
          </w:p>
        </w:tc>
        <w:tc>
          <w:tcPr>
            <w:tcW w:w="1345" w:type="dxa"/>
            <w:tcBorders>
              <w:bottom w:val="single" w:sz="2" w:space="0" w:color="BFBFBF"/>
            </w:tcBorders>
          </w:tcPr>
          <w:p>
            <w:pPr>
              <w:pStyle w:val="normal11"/>
              <w:keepLines/>
              <w:spacing w:lineRule="auto" w:line="264" w:before="40" w:after="40"/>
              <w:ind w:hanging="0"/>
              <w:jc w:val="start"/>
              <w:rPr/>
            </w:pPr>
            <w:r>
              <w:rPr>
                <w:sz w:val="17"/>
                <w:szCs w:val="17"/>
              </w:rPr>
              <w:t>Errores de un campo (van junto al campo)</w:t>
            </w:r>
          </w:p>
        </w:tc>
        <w:tc>
          <w:tcPr>
            <w:tcW w:w="1523" w:type="dxa"/>
            <w:tcBorders>
              <w:bottom w:val="single" w:sz="2" w:space="0" w:color="BFBFBF"/>
            </w:tcBorders>
          </w:tcPr>
          <w:p>
            <w:pPr>
              <w:pStyle w:val="normal11"/>
              <w:keepLines/>
              <w:spacing w:lineRule="auto" w:line="264" w:before="40" w:after="40"/>
              <w:ind w:hanging="0"/>
              <w:jc w:val="start"/>
              <w:rPr/>
            </w:pPr>
            <w:r>
              <w:rPr>
                <w:sz w:val="17"/>
                <w:szCs w:val="17"/>
              </w:rPr>
              <w:t>UserControl InfoBar</w:t>
            </w:r>
          </w:p>
        </w:tc>
      </w:tr>
      <w:tr>
        <w:trPr>
          <w:cantSplit/>
        </w:trPr>
        <w:tc>
          <w:tcPr>
            <w:tcW w:w="994" w:type="dxa"/>
            <w:tcBorders>
              <w:bottom w:val="single" w:sz="2" w:space="0" w:color="BFBFBF"/>
            </w:tcBorders>
          </w:tcPr>
          <w:p>
            <w:pPr>
              <w:pStyle w:val="normal11"/>
              <w:keepLines/>
              <w:spacing w:lineRule="auto" w:line="264" w:before="40" w:after="40"/>
              <w:ind w:hanging="0"/>
              <w:jc w:val="start"/>
              <w:rPr/>
            </w:pPr>
            <w:r>
              <w:rPr>
                <w:sz w:val="17"/>
                <w:szCs w:val="17"/>
              </w:rPr>
              <w:t>CMP-UI-010</w:t>
            </w:r>
          </w:p>
        </w:tc>
        <w:tc>
          <w:tcPr>
            <w:tcW w:w="1345" w:type="dxa"/>
            <w:tcBorders>
              <w:bottom w:val="single" w:sz="2" w:space="0" w:color="BFBFBF"/>
            </w:tcBorders>
          </w:tcPr>
          <w:p>
            <w:pPr>
              <w:pStyle w:val="normal11"/>
              <w:keepLines/>
              <w:spacing w:lineRule="auto" w:line="264" w:before="40" w:after="40"/>
              <w:ind w:hanging="0"/>
              <w:jc w:val="start"/>
              <w:rPr/>
            </w:pPr>
            <w:r>
              <w:rPr>
                <w:sz w:val="17"/>
                <w:szCs w:val="17"/>
              </w:rPr>
              <w:t>Renderizador de campos dinámicos</w:t>
            </w:r>
          </w:p>
        </w:tc>
        <w:tc>
          <w:tcPr>
            <w:tcW w:w="1404" w:type="dxa"/>
            <w:tcBorders>
              <w:bottom w:val="single" w:sz="2" w:space="0" w:color="BFBFBF"/>
            </w:tcBorders>
          </w:tcPr>
          <w:p>
            <w:pPr>
              <w:pStyle w:val="normal11"/>
              <w:keepLines/>
              <w:spacing w:lineRule="auto" w:line="264" w:before="40" w:after="40"/>
              <w:ind w:hanging="0"/>
              <w:jc w:val="start"/>
              <w:rPr/>
            </w:pPr>
            <w:r>
              <w:rPr>
                <w:sz w:val="17"/>
                <w:szCs w:val="17"/>
              </w:rPr>
              <w:t>Por tipo_dato</w:t>
            </w:r>
          </w:p>
        </w:tc>
        <w:tc>
          <w:tcPr>
            <w:tcW w:w="1404" w:type="dxa"/>
            <w:tcBorders>
              <w:bottom w:val="single" w:sz="2" w:space="0" w:color="BFBFBF"/>
            </w:tcBorders>
          </w:tcPr>
          <w:p>
            <w:pPr>
              <w:pStyle w:val="normal11"/>
              <w:keepLines/>
              <w:spacing w:lineRule="auto" w:line="264" w:before="40" w:after="40"/>
              <w:ind w:hanging="0"/>
              <w:jc w:val="start"/>
              <w:rPr/>
            </w:pPr>
            <w:r>
              <w:rPr>
                <w:sz w:val="17"/>
                <w:szCs w:val="17"/>
              </w:rPr>
              <w:t>Default, error, solo lectura</w:t>
            </w:r>
          </w:p>
        </w:tc>
        <w:tc>
          <w:tcPr>
            <w:tcW w:w="1345" w:type="dxa"/>
            <w:tcBorders>
              <w:bottom w:val="single" w:sz="2" w:space="0" w:color="BFBFBF"/>
            </w:tcBorders>
          </w:tcPr>
          <w:p>
            <w:pPr>
              <w:pStyle w:val="normal11"/>
              <w:keepLines/>
              <w:spacing w:lineRule="auto" w:line="264" w:before="40" w:after="40"/>
              <w:ind w:hanging="0"/>
              <w:jc w:val="start"/>
              <w:rPr/>
            </w:pPr>
            <w:r>
              <w:rPr>
                <w:sz w:val="17"/>
                <w:szCs w:val="17"/>
              </w:rPr>
              <w:t>Sección de parámetros de la intervención</w:t>
            </w:r>
          </w:p>
        </w:tc>
        <w:tc>
          <w:tcPr>
            <w:tcW w:w="1345" w:type="dxa"/>
            <w:tcBorders>
              <w:bottom w:val="single" w:sz="2" w:space="0" w:color="BFBFBF"/>
            </w:tcBorders>
          </w:tcPr>
          <w:p>
            <w:pPr>
              <w:pStyle w:val="normal11"/>
              <w:keepLines/>
              <w:spacing w:lineRule="auto" w:line="264" w:before="40" w:after="40"/>
              <w:ind w:hanging="0"/>
              <w:jc w:val="start"/>
              <w:rPr/>
            </w:pPr>
            <w:r>
              <w:rPr>
                <w:sz w:val="17"/>
                <w:szCs w:val="17"/>
              </w:rPr>
              <w:t>Campos fijos del modelo</w:t>
            </w:r>
          </w:p>
        </w:tc>
        <w:tc>
          <w:tcPr>
            <w:tcW w:w="1523" w:type="dxa"/>
            <w:tcBorders>
              <w:bottom w:val="single" w:sz="2" w:space="0" w:color="BFBFBF"/>
            </w:tcBorders>
          </w:tcPr>
          <w:p>
            <w:pPr>
              <w:pStyle w:val="normal11"/>
              <w:keepLines/>
              <w:spacing w:lineRule="auto" w:line="264" w:before="40" w:after="40"/>
              <w:ind w:hanging="0"/>
              <w:jc w:val="start"/>
              <w:rPr/>
            </w:pPr>
            <w:r>
              <w:rPr>
                <w:sz w:val="17"/>
                <w:szCs w:val="17"/>
              </w:rPr>
              <w:t>ItemsControl + DataTemplateSelector</w:t>
            </w:r>
          </w:p>
        </w:tc>
      </w:tr>
      <w:tr>
        <w:trPr>
          <w:cantSplit/>
        </w:trPr>
        <w:tc>
          <w:tcPr>
            <w:tcW w:w="994" w:type="dxa"/>
            <w:tcBorders>
              <w:bottom w:val="single" w:sz="2" w:space="0" w:color="BFBFBF"/>
            </w:tcBorders>
          </w:tcPr>
          <w:p>
            <w:pPr>
              <w:pStyle w:val="normal11"/>
              <w:keepLines/>
              <w:spacing w:lineRule="auto" w:line="264" w:before="40" w:after="40"/>
              <w:ind w:hanging="0"/>
              <w:jc w:val="start"/>
              <w:rPr/>
            </w:pPr>
            <w:r>
              <w:rPr>
                <w:sz w:val="17"/>
                <w:szCs w:val="17"/>
              </w:rPr>
              <w:t>CMP-UI-011</w:t>
            </w:r>
          </w:p>
        </w:tc>
        <w:tc>
          <w:tcPr>
            <w:tcW w:w="1345" w:type="dxa"/>
            <w:tcBorders>
              <w:bottom w:val="single" w:sz="2" w:space="0" w:color="BFBFBF"/>
            </w:tcBorders>
          </w:tcPr>
          <w:p>
            <w:pPr>
              <w:pStyle w:val="normal11"/>
              <w:keepLines/>
              <w:spacing w:lineRule="auto" w:line="264" w:before="40" w:after="40"/>
              <w:ind w:hanging="0"/>
              <w:jc w:val="start"/>
              <w:rPr/>
            </w:pPr>
            <w:r>
              <w:rPr>
                <w:sz w:val="17"/>
                <w:szCs w:val="17"/>
              </w:rPr>
              <w:t>Selector de fecha</w:t>
            </w:r>
          </w:p>
        </w:tc>
        <w:tc>
          <w:tcPr>
            <w:tcW w:w="1404" w:type="dxa"/>
            <w:tcBorders>
              <w:bottom w:val="single" w:sz="2" w:space="0" w:color="BFBFBF"/>
            </w:tcBorders>
          </w:tcPr>
          <w:p>
            <w:pPr>
              <w:pStyle w:val="normal11"/>
              <w:keepLines/>
              <w:spacing w:lineRule="auto" w:line="264" w:before="40" w:after="40"/>
              <w:ind w:hanging="0"/>
              <w:jc w:val="start"/>
              <w:rPr/>
            </w:pPr>
            <w:r>
              <w:rPr>
                <w:sz w:val="17"/>
                <w:szCs w:val="17"/>
              </w:rPr>
              <w:t>Fecha</w:t>
            </w:r>
          </w:p>
        </w:tc>
        <w:tc>
          <w:tcPr>
            <w:tcW w:w="1404" w:type="dxa"/>
            <w:tcBorders>
              <w:bottom w:val="single" w:sz="2" w:space="0" w:color="BFBFBF"/>
            </w:tcBorders>
          </w:tcPr>
          <w:p>
            <w:pPr>
              <w:pStyle w:val="normal11"/>
              <w:keepLines/>
              <w:spacing w:lineRule="auto" w:line="264" w:before="40" w:after="40"/>
              <w:ind w:hanging="0"/>
              <w:jc w:val="start"/>
              <w:rPr/>
            </w:pPr>
            <w:r>
              <w:rPr>
                <w:sz w:val="17"/>
                <w:szCs w:val="17"/>
              </w:rPr>
              <w:t>Default, focus, error</w:t>
            </w:r>
          </w:p>
        </w:tc>
        <w:tc>
          <w:tcPr>
            <w:tcW w:w="1345" w:type="dxa"/>
            <w:tcBorders>
              <w:bottom w:val="single" w:sz="2" w:space="0" w:color="BFBFBF"/>
            </w:tcBorders>
          </w:tcPr>
          <w:p>
            <w:pPr>
              <w:pStyle w:val="normal11"/>
              <w:keepLines/>
              <w:spacing w:lineRule="auto" w:line="264" w:before="40" w:after="40"/>
              <w:ind w:hanging="0"/>
              <w:jc w:val="start"/>
              <w:rPr/>
            </w:pPr>
            <w:r>
              <w:rPr>
                <w:sz w:val="17"/>
                <w:szCs w:val="17"/>
              </w:rPr>
              <w:t>Fechas en formato dd/mm/aaaa</w:t>
            </w:r>
          </w:p>
        </w:tc>
        <w:tc>
          <w:tcPr>
            <w:tcW w:w="1345" w:type="dxa"/>
            <w:tcBorders>
              <w:bottom w:val="single" w:sz="2" w:space="0" w:color="BFBFBF"/>
            </w:tcBorders>
          </w:tcPr>
          <w:p>
            <w:pPr>
              <w:pStyle w:val="normal11"/>
              <w:keepLines/>
              <w:spacing w:lineRule="auto" w:line="264" w:before="40" w:after="40"/>
              <w:ind w:hanging="0"/>
              <w:jc w:val="start"/>
              <w:rPr/>
            </w:pPr>
            <w:r>
              <w:rPr>
                <w:sz w:val="17"/>
                <w:szCs w:val="17"/>
              </w:rPr>
              <w:t>Rangos amplios de años</w:t>
            </w:r>
          </w:p>
        </w:tc>
        <w:tc>
          <w:tcPr>
            <w:tcW w:w="1523" w:type="dxa"/>
            <w:tcBorders>
              <w:bottom w:val="single" w:sz="2" w:space="0" w:color="BFBFBF"/>
            </w:tcBorders>
          </w:tcPr>
          <w:p>
            <w:pPr>
              <w:pStyle w:val="normal11"/>
              <w:keepLines/>
              <w:spacing w:lineRule="auto" w:line="264" w:before="40" w:after="40"/>
              <w:ind w:hanging="0"/>
              <w:jc w:val="start"/>
              <w:rPr/>
            </w:pPr>
            <w:r>
              <w:rPr>
                <w:sz w:val="17"/>
                <w:szCs w:val="17"/>
              </w:rPr>
              <w:t>DatePicker con cultura es-CO</w:t>
            </w:r>
          </w:p>
        </w:tc>
      </w:tr>
      <w:tr>
        <w:trPr>
          <w:cantSplit/>
        </w:trPr>
        <w:tc>
          <w:tcPr>
            <w:tcW w:w="994" w:type="dxa"/>
            <w:tcBorders>
              <w:bottom w:val="single" w:sz="2" w:space="0" w:color="BFBFBF"/>
            </w:tcBorders>
          </w:tcPr>
          <w:p>
            <w:pPr>
              <w:pStyle w:val="normal11"/>
              <w:keepLines/>
              <w:spacing w:lineRule="auto" w:line="264" w:before="40" w:after="40"/>
              <w:ind w:hanging="0"/>
              <w:jc w:val="start"/>
              <w:rPr/>
            </w:pPr>
            <w:r>
              <w:rPr>
                <w:sz w:val="17"/>
                <w:szCs w:val="17"/>
              </w:rPr>
              <w:t>CMP-UI-012</w:t>
            </w:r>
          </w:p>
        </w:tc>
        <w:tc>
          <w:tcPr>
            <w:tcW w:w="1345" w:type="dxa"/>
            <w:tcBorders>
              <w:bottom w:val="single" w:sz="2" w:space="0" w:color="BFBFBF"/>
            </w:tcBorders>
          </w:tcPr>
          <w:p>
            <w:pPr>
              <w:pStyle w:val="normal11"/>
              <w:keepLines/>
              <w:spacing w:lineRule="auto" w:line="264" w:before="40" w:after="40"/>
              <w:ind w:hanging="0"/>
              <w:jc w:val="start"/>
              <w:rPr/>
            </w:pPr>
            <w:r>
              <w:rPr>
                <w:sz w:val="17"/>
                <w:szCs w:val="17"/>
              </w:rPr>
              <w:t>Tarjeta de indicador</w:t>
            </w:r>
          </w:p>
        </w:tc>
        <w:tc>
          <w:tcPr>
            <w:tcW w:w="1404" w:type="dxa"/>
            <w:tcBorders>
              <w:bottom w:val="single" w:sz="2" w:space="0" w:color="BFBFBF"/>
            </w:tcBorders>
          </w:tcPr>
          <w:p>
            <w:pPr>
              <w:pStyle w:val="normal11"/>
              <w:keepLines/>
              <w:spacing w:lineRule="auto" w:line="264" w:before="40" w:after="40"/>
              <w:ind w:hanging="0"/>
              <w:jc w:val="start"/>
              <w:rPr/>
            </w:pPr>
            <w:r>
              <w:rPr>
                <w:sz w:val="17"/>
                <w:szCs w:val="17"/>
              </w:rPr>
              <w:t xml:space="preserve">Valor; valor con tendencia; valor con visual mínimo (arco, barras o línea)</w:t>
            </w:r>
          </w:p>
        </w:tc>
        <w:tc>
          <w:tcPr>
            <w:tcW w:w="1404" w:type="dxa"/>
            <w:tcBorders>
              <w:bottom w:val="single" w:sz="2" w:space="0" w:color="BFBFBF"/>
            </w:tcBorders>
          </w:tcPr>
          <w:p>
            <w:pPr>
              <w:pStyle w:val="normal11"/>
              <w:keepLines/>
              <w:spacing w:lineRule="auto" w:line="264" w:before="40" w:after="40"/>
              <w:ind w:hanging="0"/>
              <w:jc w:val="start"/>
              <w:rPr/>
            </w:pPr>
            <w:r>
              <w:rPr>
                <w:sz w:val="17"/>
                <w:szCs w:val="17"/>
              </w:rPr>
              <w:t>Carga, con datos, sin datos</w:t>
            </w:r>
          </w:p>
        </w:tc>
        <w:tc>
          <w:tcPr>
            <w:tcW w:w="1345" w:type="dxa"/>
            <w:tcBorders>
              <w:bottom w:val="single" w:sz="2" w:space="0" w:color="BFBFBF"/>
            </w:tcBorders>
          </w:tcPr>
          <w:p>
            <w:pPr>
              <w:pStyle w:val="normal11"/>
              <w:keepLines/>
              <w:spacing w:lineRule="auto" w:line="264" w:before="40" w:after="40"/>
              <w:ind w:hanging="0"/>
              <w:jc w:val="start"/>
              <w:rPr/>
            </w:pPr>
            <w:r>
              <w:rPr>
                <w:sz w:val="17"/>
                <w:szCs w:val="17"/>
              </w:rPr>
              <w:t xml:space="preserve">Dashboard (UI-003) y tablero (UI-021)</w:t>
            </w:r>
          </w:p>
        </w:tc>
        <w:tc>
          <w:tcPr>
            <w:tcW w:w="1345" w:type="dxa"/>
            <w:tcBorders>
              <w:bottom w:val="single" w:sz="2" w:space="0" w:color="BFBFBF"/>
            </w:tcBorders>
          </w:tcPr>
          <w:p>
            <w:pPr>
              <w:pStyle w:val="normal11"/>
              <w:keepLines/>
              <w:spacing w:lineRule="auto" w:line="264" w:before="40" w:after="40"/>
              <w:ind w:hanging="0"/>
              <w:jc w:val="start"/>
              <w:rPr/>
            </w:pPr>
            <w:r>
              <w:rPr>
                <w:sz w:val="17"/>
                <w:szCs w:val="17"/>
              </w:rPr>
              <w:t>Datos sin unidad o contexto</w:t>
            </w:r>
          </w:p>
        </w:tc>
        <w:tc>
          <w:tcPr>
            <w:tcW w:w="1523" w:type="dxa"/>
            <w:tcBorders>
              <w:bottom w:val="single" w:sz="2" w:space="0" w:color="BFBFBF"/>
            </w:tcBorders>
          </w:tcPr>
          <w:p>
            <w:pPr>
              <w:pStyle w:val="normal11"/>
              <w:keepLines/>
              <w:spacing w:lineRule="auto" w:line="264" w:before="40" w:after="40"/>
              <w:ind w:hanging="0"/>
              <w:jc w:val="start"/>
              <w:rPr/>
            </w:pPr>
            <w:r>
              <w:rPr>
                <w:sz w:val="17"/>
                <w:szCs w:val="17"/>
              </w:rPr>
              <w:t>UserControl KpiCard</w:t>
            </w:r>
          </w:p>
        </w:tc>
      </w:tr>
      <w:tr>
        <w:trPr>
          <w:cantSplit/>
        </w:trPr>
        <w:tc>
          <w:tcPr>
            <w:tcW w:w="994" w:type="dxa"/>
            <w:tcBorders>
              <w:bottom w:val="single" w:sz="2" w:space="0" w:color="BFBFBF"/>
            </w:tcBorders>
          </w:tcPr>
          <w:p>
            <w:pPr>
              <w:pStyle w:val="normal11"/>
              <w:keepLines/>
              <w:spacing w:lineRule="auto" w:line="264" w:before="40" w:after="40"/>
              <w:ind w:hanging="0"/>
              <w:jc w:val="start"/>
              <w:rPr/>
            </w:pPr>
            <w:r>
              <w:rPr>
                <w:sz w:val="17"/>
                <w:szCs w:val="17"/>
              </w:rPr>
              <w:t>CMP-UI-013</w:t>
            </w:r>
          </w:p>
        </w:tc>
        <w:tc>
          <w:tcPr>
            <w:tcW w:w="1345" w:type="dxa"/>
            <w:tcBorders>
              <w:bottom w:val="single" w:sz="2" w:space="0" w:color="BFBFBF"/>
            </w:tcBorders>
          </w:tcPr>
          <w:p>
            <w:pPr>
              <w:pStyle w:val="normal11"/>
              <w:keepLines/>
              <w:spacing w:lineRule="auto" w:line="264" w:before="40" w:after="40"/>
              <w:ind w:hanging="0"/>
              <w:jc w:val="start"/>
              <w:rPr/>
            </w:pPr>
            <w:r>
              <w:rPr>
                <w:sz w:val="17"/>
                <w:szCs w:val="17"/>
              </w:rPr>
              <w:t>Carga de archivos</w:t>
            </w:r>
          </w:p>
        </w:tc>
        <w:tc>
          <w:tcPr>
            <w:tcW w:w="1404" w:type="dxa"/>
            <w:tcBorders>
              <w:bottom w:val="single" w:sz="2" w:space="0" w:color="BFBFBF"/>
            </w:tcBorders>
          </w:tcPr>
          <w:p>
            <w:pPr>
              <w:pStyle w:val="normal11"/>
              <w:keepLines/>
              <w:spacing w:lineRule="auto" w:line="264" w:before="40" w:after="40"/>
              <w:ind w:hanging="0"/>
              <w:jc w:val="start"/>
              <w:rPr/>
            </w:pPr>
            <w:r>
              <w:rPr>
                <w:sz w:val="17"/>
                <w:szCs w:val="17"/>
              </w:rPr>
              <w:t>Documento, importación</w:t>
            </w:r>
          </w:p>
        </w:tc>
        <w:tc>
          <w:tcPr>
            <w:tcW w:w="1404" w:type="dxa"/>
            <w:tcBorders>
              <w:bottom w:val="single" w:sz="2" w:space="0" w:color="BFBFBF"/>
            </w:tcBorders>
          </w:tcPr>
          <w:p>
            <w:pPr>
              <w:pStyle w:val="normal11"/>
              <w:keepLines/>
              <w:spacing w:lineRule="auto" w:line="264" w:before="40" w:after="40"/>
              <w:ind w:hanging="0"/>
              <w:jc w:val="start"/>
              <w:rPr/>
            </w:pPr>
            <w:r>
              <w:rPr>
                <w:sz w:val="17"/>
                <w:szCs w:val="17"/>
              </w:rPr>
              <w:t>Seleccionado, validando, error, cargado</w:t>
            </w:r>
          </w:p>
        </w:tc>
        <w:tc>
          <w:tcPr>
            <w:tcW w:w="1345" w:type="dxa"/>
            <w:tcBorders>
              <w:bottom w:val="single" w:sz="2" w:space="0" w:color="BFBFBF"/>
            </w:tcBorders>
          </w:tcPr>
          <w:p>
            <w:pPr>
              <w:pStyle w:val="normal11"/>
              <w:keepLines/>
              <w:spacing w:lineRule="auto" w:line="264" w:before="40" w:after="40"/>
              <w:ind w:hanging="0"/>
              <w:jc w:val="start"/>
              <w:rPr/>
            </w:pPr>
            <w:r>
              <w:rPr>
                <w:sz w:val="17"/>
                <w:szCs w:val="17"/>
              </w:rPr>
              <w:t>UI-006 (documentos) y UI-008</w:t>
            </w:r>
          </w:p>
        </w:tc>
        <w:tc>
          <w:tcPr>
            <w:tcW w:w="1345" w:type="dxa"/>
            <w:tcBorders>
              <w:bottom w:val="single" w:sz="2" w:space="0" w:color="BFBFBF"/>
            </w:tcBorders>
          </w:tcPr>
          <w:p>
            <w:pPr>
              <w:pStyle w:val="normal11"/>
              <w:keepLines/>
              <w:spacing w:lineRule="auto" w:line="264" w:before="40" w:after="40"/>
              <w:ind w:hanging="0"/>
              <w:jc w:val="start"/>
              <w:rPr/>
            </w:pPr>
            <w:r>
              <w:rPr>
                <w:sz w:val="17"/>
                <w:szCs w:val="17"/>
              </w:rPr>
              <w:t>Archivos que no son de soporte</w:t>
            </w:r>
          </w:p>
        </w:tc>
        <w:tc>
          <w:tcPr>
            <w:tcW w:w="1523" w:type="dxa"/>
            <w:tcBorders>
              <w:bottom w:val="single" w:sz="2" w:space="0" w:color="BFBFBF"/>
            </w:tcBorders>
          </w:tcPr>
          <w:p>
            <w:pPr>
              <w:pStyle w:val="normal11"/>
              <w:keepLines/>
              <w:spacing w:lineRule="auto" w:line="264" w:before="40" w:after="40"/>
              <w:ind w:hanging="0"/>
              <w:jc w:val="start"/>
              <w:rPr/>
            </w:pPr>
            <w:r>
              <w:rPr>
                <w:sz w:val="17"/>
                <w:szCs w:val="17"/>
              </w:rPr>
              <w:t>OpenFileDialog + validación de tipo y tamaño</w:t>
            </w:r>
          </w:p>
        </w:tc>
      </w:tr>
      <w:tr>
        <w:trPr>
          <w:cantSplit/>
        </w:trPr>
        <w:tc>
          <w:tcPr>
            <w:tcW w:w="994" w:type="dxa"/>
            <w:tcBorders>
              <w:bottom w:val="single" w:sz="2" w:space="0" w:color="BFBFBF"/>
            </w:tcBorders>
          </w:tcPr>
          <w:p>
            <w:pPr>
              <w:pStyle w:val="normal11"/>
              <w:keepLines/>
              <w:spacing w:lineRule="auto" w:line="264" w:before="40" w:after="40"/>
              <w:ind w:hanging="0"/>
              <w:jc w:val="start"/>
              <w:rPr/>
            </w:pPr>
            <w:r>
              <w:rPr>
                <w:sz w:val="17"/>
                <w:szCs w:val="17"/>
              </w:rPr>
              <w:t>CMP-UI-014</w:t>
            </w:r>
          </w:p>
        </w:tc>
        <w:tc>
          <w:tcPr>
            <w:tcW w:w="1345" w:type="dxa"/>
            <w:tcBorders>
              <w:bottom w:val="single" w:sz="2" w:space="0" w:color="BFBFBF"/>
            </w:tcBorders>
          </w:tcPr>
          <w:p>
            <w:pPr>
              <w:pStyle w:val="normal11"/>
              <w:keepLines/>
              <w:spacing w:lineRule="auto" w:line="264" w:before="40" w:after="40"/>
              <w:ind w:hanging="0"/>
              <w:jc w:val="start"/>
              <w:rPr/>
            </w:pPr>
            <w:r>
              <w:rPr>
                <w:sz w:val="17"/>
                <w:szCs w:val="17"/>
              </w:rPr>
              <w:t>Línea de tiempo</w:t>
            </w:r>
          </w:p>
        </w:tc>
        <w:tc>
          <w:tcPr>
            <w:tcW w:w="1404" w:type="dxa"/>
            <w:tcBorders>
              <w:bottom w:val="single" w:sz="2" w:space="0" w:color="BFBFBF"/>
            </w:tcBorders>
          </w:tcPr>
          <w:p>
            <w:pPr>
              <w:pStyle w:val="normal11"/>
              <w:keepLines/>
              <w:spacing w:lineRule="auto" w:line="264" w:before="40" w:after="40"/>
              <w:ind w:hanging="0"/>
              <w:jc w:val="start"/>
              <w:rPr/>
            </w:pPr>
            <w:r>
              <w:rPr>
                <w:sz w:val="17"/>
                <w:szCs w:val="17"/>
              </w:rPr>
              <w:t>Vertical</w:t>
            </w:r>
          </w:p>
        </w:tc>
        <w:tc>
          <w:tcPr>
            <w:tcW w:w="1404" w:type="dxa"/>
            <w:tcBorders>
              <w:bottom w:val="single" w:sz="2" w:space="0" w:color="BFBFBF"/>
            </w:tcBorders>
          </w:tcPr>
          <w:p>
            <w:pPr>
              <w:pStyle w:val="normal11"/>
              <w:keepLines/>
              <w:spacing w:lineRule="auto" w:line="264" w:before="40" w:after="40"/>
              <w:ind w:hanging="0"/>
              <w:jc w:val="start"/>
              <w:rPr/>
            </w:pPr>
            <w:r>
              <w:rPr>
                <w:sz w:val="17"/>
                <w:szCs w:val="17"/>
              </w:rPr>
              <w:t>Carga, vacío, con eventos</w:t>
            </w:r>
          </w:p>
        </w:tc>
        <w:tc>
          <w:tcPr>
            <w:tcW w:w="1345" w:type="dxa"/>
            <w:tcBorders>
              <w:bottom w:val="single" w:sz="2" w:space="0" w:color="BFBFBF"/>
            </w:tcBorders>
          </w:tcPr>
          <w:p>
            <w:pPr>
              <w:pStyle w:val="normal11"/>
              <w:keepLines/>
              <w:spacing w:lineRule="auto" w:line="264" w:before="40" w:after="40"/>
              <w:ind w:hanging="0"/>
              <w:jc w:val="start"/>
              <w:rPr/>
            </w:pPr>
            <w:r>
              <w:rPr>
                <w:sz w:val="17"/>
                <w:szCs w:val="17"/>
              </w:rPr>
              <w:t>Historial del equipo (RF-023)</w:t>
            </w:r>
          </w:p>
        </w:tc>
        <w:tc>
          <w:tcPr>
            <w:tcW w:w="1345" w:type="dxa"/>
            <w:tcBorders>
              <w:bottom w:val="single" w:sz="2" w:space="0" w:color="BFBFBF"/>
            </w:tcBorders>
          </w:tcPr>
          <w:p>
            <w:pPr>
              <w:pStyle w:val="normal11"/>
              <w:keepLines/>
              <w:spacing w:lineRule="auto" w:line="264" w:before="40" w:after="40"/>
              <w:ind w:hanging="0"/>
              <w:jc w:val="start"/>
              <w:rPr/>
            </w:pPr>
            <w:r>
              <w:rPr>
                <w:sz w:val="17"/>
                <w:szCs w:val="17"/>
              </w:rPr>
              <w:t>—</w:t>
            </w:r>
          </w:p>
        </w:tc>
        <w:tc>
          <w:tcPr>
            <w:tcW w:w="1523" w:type="dxa"/>
            <w:tcBorders>
              <w:bottom w:val="single" w:sz="2" w:space="0" w:color="BFBFBF"/>
            </w:tcBorders>
          </w:tcPr>
          <w:p>
            <w:pPr>
              <w:pStyle w:val="normal11"/>
              <w:keepLines/>
              <w:spacing w:lineRule="auto" w:line="264" w:before="40" w:after="40"/>
              <w:ind w:hanging="0"/>
              <w:jc w:val="start"/>
              <w:rPr/>
            </w:pPr>
            <w:r>
              <w:rPr>
                <w:sz w:val="17"/>
                <w:szCs w:val="17"/>
              </w:rPr>
              <w:t>ItemsControl con plantilla por tipo de evento</w:t>
            </w:r>
          </w:p>
        </w:tc>
      </w:tr>
      <w:tr>
        <w:trPr>
          <w:cantSplit/>
        </w:trPr>
        <w:tc>
          <w:tcPr>
            <w:tcW w:w="994" w:type="dxa"/>
            <w:tcBorders>
              <w:bottom w:val="single" w:sz="2" w:space="0" w:color="BFBFBF"/>
            </w:tcBorders>
          </w:tcPr>
          <w:p>
            <w:pPr>
              <w:pStyle w:val="normal11"/>
              <w:keepLines/>
              <w:spacing w:lineRule="auto" w:line="264" w:before="40" w:after="40"/>
              <w:ind w:hanging="0"/>
              <w:jc w:val="start"/>
              <w:rPr/>
            </w:pPr>
            <w:r>
              <w:rPr>
                <w:sz w:val="17"/>
                <w:szCs w:val="17"/>
              </w:rPr>
              <w:t>CMP-UI-015</w:t>
            </w:r>
          </w:p>
        </w:tc>
        <w:tc>
          <w:tcPr>
            <w:tcW w:w="1345" w:type="dxa"/>
            <w:tcBorders>
              <w:bottom w:val="single" w:sz="2" w:space="0" w:color="BFBFBF"/>
            </w:tcBorders>
          </w:tcPr>
          <w:p>
            <w:pPr>
              <w:pStyle w:val="normal11"/>
              <w:keepLines/>
              <w:spacing w:lineRule="auto" w:line="264" w:before="40" w:after="40"/>
              <w:ind w:hanging="0"/>
              <w:jc w:val="start"/>
              <w:rPr/>
            </w:pPr>
            <w:r>
              <w:rPr>
                <w:sz w:val="17"/>
                <w:szCs w:val="17"/>
              </w:rPr>
              <w:t>Gráfico</w:t>
            </w:r>
          </w:p>
        </w:tc>
        <w:tc>
          <w:tcPr>
            <w:tcW w:w="1404" w:type="dxa"/>
            <w:tcBorders>
              <w:bottom w:val="single" w:sz="2" w:space="0" w:color="BFBFBF"/>
            </w:tcBorders>
          </w:tcPr>
          <w:p>
            <w:pPr>
              <w:pStyle w:val="normal11"/>
              <w:keepLines/>
              <w:spacing w:lineRule="auto" w:line="264" w:before="40" w:after="40"/>
              <w:ind w:hanging="0"/>
              <w:jc w:val="start"/>
              <w:rPr/>
            </w:pPr>
            <w:r>
              <w:rPr>
                <w:sz w:val="17"/>
                <w:szCs w:val="17"/>
              </w:rPr>
              <w:t xml:space="preserve">Línea con indicador emergente, barras, anillo y dispersión</w:t>
            </w:r>
          </w:p>
        </w:tc>
        <w:tc>
          <w:tcPr>
            <w:tcW w:w="1404" w:type="dxa"/>
            <w:tcBorders>
              <w:bottom w:val="single" w:sz="2" w:space="0" w:color="BFBFBF"/>
            </w:tcBorders>
          </w:tcPr>
          <w:p>
            <w:pPr>
              <w:pStyle w:val="normal11"/>
              <w:keepLines/>
              <w:spacing w:lineRule="auto" w:line="264" w:before="40" w:after="40"/>
              <w:ind w:hanging="0"/>
              <w:jc w:val="start"/>
              <w:rPr/>
            </w:pPr>
            <w:r>
              <w:rPr>
                <w:sz w:val="17"/>
                <w:szCs w:val="17"/>
              </w:rPr>
              <w:t>Carga, vacío, con datos</w:t>
            </w:r>
          </w:p>
        </w:tc>
        <w:tc>
          <w:tcPr>
            <w:tcW w:w="1345" w:type="dxa"/>
            <w:tcBorders>
              <w:bottom w:val="single" w:sz="2" w:space="0" w:color="BFBFBF"/>
            </w:tcBorders>
          </w:tcPr>
          <w:p>
            <w:pPr>
              <w:pStyle w:val="normal11"/>
              <w:keepLines/>
              <w:spacing w:lineRule="auto" w:line="264" w:before="40" w:after="40"/>
              <w:ind w:hanging="0"/>
              <w:jc w:val="start"/>
              <w:rPr/>
            </w:pPr>
            <w:r>
              <w:rPr>
                <w:sz w:val="17"/>
                <w:szCs w:val="17"/>
              </w:rPr>
              <w:t xml:space="preserve">Dashboard, tablero y K-Means (RF-028)</w:t>
            </w:r>
          </w:p>
        </w:tc>
        <w:tc>
          <w:tcPr>
            <w:tcW w:w="1345" w:type="dxa"/>
            <w:tcBorders>
              <w:bottom w:val="single" w:sz="2" w:space="0" w:color="BFBFBF"/>
            </w:tcBorders>
          </w:tcPr>
          <w:p>
            <w:pPr>
              <w:pStyle w:val="normal11"/>
              <w:keepLines/>
              <w:spacing w:lineRule="auto" w:line="264" w:before="40" w:after="40"/>
              <w:ind w:hanging="0"/>
              <w:jc w:val="start"/>
              <w:rPr/>
            </w:pPr>
            <w:r>
              <w:rPr>
                <w:sz w:val="17"/>
                <w:szCs w:val="17"/>
              </w:rPr>
              <w:t>Sin tabla alternativa</w:t>
            </w:r>
          </w:p>
        </w:tc>
        <w:tc>
          <w:tcPr>
            <w:tcW w:w="1523" w:type="dxa"/>
            <w:tcBorders>
              <w:bottom w:val="single" w:sz="2" w:space="0" w:color="BFBFBF"/>
            </w:tcBorders>
          </w:tcPr>
          <w:p>
            <w:pPr>
              <w:pStyle w:val="normal11"/>
              <w:keepLines/>
              <w:spacing w:lineRule="auto" w:line="264" w:before="40" w:after="40"/>
              <w:ind w:hanging="0"/>
              <w:jc w:val="start"/>
              <w:rPr/>
            </w:pPr>
            <w:r>
              <w:rPr>
                <w:sz w:val="17"/>
                <w:szCs w:val="17"/>
              </w:rPr>
              <w:t>Librería MIT a definir (DD-008)</w:t>
            </w:r>
          </w:p>
        </w:tc>
      </w:tr>
      <w:tr>
        <w:trPr>
          <w:cantSplit/>
        </w:trPr>
        <w:tc>
          <w:tcPr>
            <w:tcW w:w="994" w:type="dxa"/>
            <w:tcBorders>
              <w:bottom w:val="single" w:sz="2" w:space="0" w:color="BFBFBF"/>
            </w:tcBorders>
          </w:tcPr>
          <w:p>
            <w:pPr>
              <w:pStyle w:val="normal11"/>
              <w:keepLines/>
              <w:spacing w:lineRule="auto" w:line="264" w:before="40" w:after="40"/>
              <w:ind w:hanging="0"/>
              <w:jc w:val="start"/>
              <w:rPr/>
            </w:pPr>
            <w:r>
              <w:rPr>
                <w:sz w:val="17"/>
                <w:szCs w:val="17"/>
              </w:rPr>
              <w:t>CMP-UI-016</w:t>
            </w:r>
          </w:p>
        </w:tc>
        <w:tc>
          <w:tcPr>
            <w:tcW w:w="1345" w:type="dxa"/>
            <w:tcBorders>
              <w:bottom w:val="single" w:sz="2" w:space="0" w:color="BFBFBF"/>
            </w:tcBorders>
          </w:tcPr>
          <w:p>
            <w:pPr>
              <w:pStyle w:val="normal11"/>
              <w:keepLines/>
              <w:spacing w:lineRule="auto" w:line="264" w:before="40" w:after="40"/>
              <w:ind w:hanging="0"/>
              <w:jc w:val="start"/>
              <w:rPr/>
            </w:pPr>
            <w:r>
              <w:rPr>
                <w:sz w:val="17"/>
                <w:szCs w:val="17"/>
              </w:rPr>
              <w:t>Estado vacío</w:t>
            </w:r>
          </w:p>
        </w:tc>
        <w:tc>
          <w:tcPr>
            <w:tcW w:w="1404" w:type="dxa"/>
            <w:tcBorders>
              <w:bottom w:val="single" w:sz="2" w:space="0" w:color="BFBFBF"/>
            </w:tcBorders>
          </w:tcPr>
          <w:p>
            <w:pPr>
              <w:pStyle w:val="normal11"/>
              <w:keepLines/>
              <w:spacing w:lineRule="auto" w:line="264" w:before="40" w:after="40"/>
              <w:ind w:hanging="0"/>
              <w:jc w:val="start"/>
              <w:rPr/>
            </w:pPr>
            <w:r>
              <w:rPr>
                <w:sz w:val="17"/>
                <w:szCs w:val="17"/>
              </w:rPr>
              <w:t>Sin datos, sin resultados</w:t>
            </w:r>
          </w:p>
        </w:tc>
        <w:tc>
          <w:tcPr>
            <w:tcW w:w="1404" w:type="dxa"/>
            <w:tcBorders>
              <w:bottom w:val="single" w:sz="2" w:space="0" w:color="BFBFBF"/>
            </w:tcBorders>
          </w:tcPr>
          <w:p>
            <w:pPr>
              <w:pStyle w:val="normal11"/>
              <w:keepLines/>
              <w:spacing w:lineRule="auto" w:line="264" w:before="40" w:after="40"/>
              <w:ind w:hanging="0"/>
              <w:jc w:val="start"/>
              <w:rPr/>
            </w:pPr>
            <w:r>
              <w:rPr>
                <w:sz w:val="17"/>
                <w:szCs w:val="17"/>
              </w:rPr>
              <w:t>—</w:t>
            </w:r>
          </w:p>
        </w:tc>
        <w:tc>
          <w:tcPr>
            <w:tcW w:w="1345" w:type="dxa"/>
            <w:tcBorders>
              <w:bottom w:val="single" w:sz="2" w:space="0" w:color="BFBFBF"/>
            </w:tcBorders>
          </w:tcPr>
          <w:p>
            <w:pPr>
              <w:pStyle w:val="normal11"/>
              <w:keepLines/>
              <w:spacing w:lineRule="auto" w:line="264" w:before="40" w:after="40"/>
              <w:ind w:hanging="0"/>
              <w:jc w:val="start"/>
              <w:rPr/>
            </w:pPr>
            <w:r>
              <w:rPr>
                <w:sz w:val="17"/>
                <w:szCs w:val="17"/>
              </w:rPr>
              <w:t>Listas y tableros vacíos</w:t>
            </w:r>
          </w:p>
        </w:tc>
        <w:tc>
          <w:tcPr>
            <w:tcW w:w="1345" w:type="dxa"/>
            <w:tcBorders>
              <w:bottom w:val="single" w:sz="2" w:space="0" w:color="BFBFBF"/>
            </w:tcBorders>
          </w:tcPr>
          <w:p>
            <w:pPr>
              <w:pStyle w:val="normal11"/>
              <w:keepLines/>
              <w:spacing w:lineRule="auto" w:line="264" w:before="40" w:after="40"/>
              <w:ind w:hanging="0"/>
              <w:jc w:val="start"/>
              <w:rPr/>
            </w:pPr>
            <w:r>
              <w:rPr>
                <w:sz w:val="17"/>
                <w:szCs w:val="17"/>
              </w:rPr>
              <w:t>—</w:t>
            </w:r>
          </w:p>
        </w:tc>
        <w:tc>
          <w:tcPr>
            <w:tcW w:w="1523" w:type="dxa"/>
            <w:tcBorders>
              <w:bottom w:val="single" w:sz="2" w:space="0" w:color="BFBFBF"/>
            </w:tcBorders>
          </w:tcPr>
          <w:p>
            <w:pPr>
              <w:pStyle w:val="normal11"/>
              <w:keepLines/>
              <w:spacing w:lineRule="auto" w:line="264" w:before="40" w:after="40"/>
              <w:ind w:hanging="0"/>
              <w:jc w:val="start"/>
              <w:rPr/>
            </w:pPr>
            <w:r>
              <w:rPr>
                <w:sz w:val="17"/>
                <w:szCs w:val="17"/>
              </w:rPr>
              <w:t>UserControl EmptyState</w:t>
            </w:r>
          </w:p>
        </w:tc>
      </w:tr>
      <w:tr>
        <w:trPr>
          <w:cantSplit/>
        </w:trPr>
        <w:tc>
          <w:tcPr>
            <w:tcW w:w="994" w:type="dxa"/>
            <w:tcBorders>
              <w:bottom w:val="single" w:sz="2" w:space="0" w:color="BFBFBF"/>
            </w:tcBorders>
          </w:tcPr>
          <w:p>
            <w:pPr>
              <w:pStyle w:val="normal11"/>
              <w:keepNext/>
              <w:keepLines/>
              <w:spacing w:lineRule="auto" w:line="264" w:before="40" w:after="40"/>
              <w:ind w:hanging="0"/>
              <w:jc w:val="start"/>
              <w:rPr/>
            </w:pPr>
            <w:r>
              <w:rPr>
                <w:sz w:val="17"/>
                <w:szCs w:val="17"/>
              </w:rPr>
              <w:t>CMP-UI-017</w:t>
            </w:r>
          </w:p>
        </w:tc>
        <w:tc>
          <w:tcPr>
            <w:tcW w:w="1345" w:type="dxa"/>
            <w:tcBorders>
              <w:bottom w:val="single" w:sz="2" w:space="0" w:color="BFBFBF"/>
            </w:tcBorders>
          </w:tcPr>
          <w:p>
            <w:pPr>
              <w:pStyle w:val="normal11"/>
              <w:keepNext/>
              <w:keepLines/>
              <w:spacing w:lineRule="auto" w:line="264" w:before="40" w:after="40"/>
              <w:ind w:hanging="0"/>
              <w:jc w:val="start"/>
              <w:rPr/>
            </w:pPr>
            <w:r>
              <w:rPr>
                <w:sz w:val="17"/>
                <w:szCs w:val="17"/>
              </w:rPr>
              <w:t>Indicador de carga</w:t>
            </w:r>
          </w:p>
        </w:tc>
        <w:tc>
          <w:tcPr>
            <w:tcW w:w="1404" w:type="dxa"/>
            <w:tcBorders>
              <w:bottom w:val="single" w:sz="2" w:space="0" w:color="BFBFBF"/>
            </w:tcBorders>
          </w:tcPr>
          <w:p>
            <w:pPr>
              <w:pStyle w:val="normal11"/>
              <w:keepNext/>
              <w:keepLines/>
              <w:spacing w:lineRule="auto" w:line="264" w:before="40" w:after="40"/>
              <w:ind w:hanging="0"/>
              <w:jc w:val="start"/>
              <w:rPr/>
            </w:pPr>
            <w:r>
              <w:rPr>
                <w:sz w:val="17"/>
                <w:szCs w:val="17"/>
              </w:rPr>
              <w:t>Barra, anillo</w:t>
            </w:r>
          </w:p>
        </w:tc>
        <w:tc>
          <w:tcPr>
            <w:tcW w:w="1404" w:type="dxa"/>
            <w:tcBorders>
              <w:bottom w:val="single" w:sz="2" w:space="0" w:color="BFBFBF"/>
            </w:tcBorders>
          </w:tcPr>
          <w:p>
            <w:pPr>
              <w:pStyle w:val="normal11"/>
              <w:keepNext/>
              <w:keepLines/>
              <w:spacing w:lineRule="auto" w:line="264" w:before="40" w:after="40"/>
              <w:ind w:hanging="0"/>
              <w:jc w:val="start"/>
              <w:rPr/>
            </w:pPr>
            <w:r>
              <w:rPr>
                <w:sz w:val="17"/>
                <w:szCs w:val="17"/>
              </w:rPr>
              <w:t>Indeterminado, determinado</w:t>
            </w:r>
          </w:p>
        </w:tc>
        <w:tc>
          <w:tcPr>
            <w:tcW w:w="1345" w:type="dxa"/>
            <w:tcBorders>
              <w:bottom w:val="single" w:sz="2" w:space="0" w:color="BFBFBF"/>
            </w:tcBorders>
          </w:tcPr>
          <w:p>
            <w:pPr>
              <w:pStyle w:val="normal11"/>
              <w:keepNext/>
              <w:keepLines/>
              <w:spacing w:lineRule="auto" w:line="264" w:before="40" w:after="40"/>
              <w:ind w:hanging="0"/>
              <w:jc w:val="start"/>
              <w:rPr/>
            </w:pPr>
            <w:r>
              <w:rPr>
                <w:sz w:val="17"/>
                <w:szCs w:val="17"/>
              </w:rPr>
              <w:t>Esperas de la API</w:t>
            </w:r>
          </w:p>
        </w:tc>
        <w:tc>
          <w:tcPr>
            <w:tcW w:w="1345" w:type="dxa"/>
            <w:tcBorders>
              <w:bottom w:val="single" w:sz="2" w:space="0" w:color="BFBFBF"/>
            </w:tcBorders>
          </w:tcPr>
          <w:p>
            <w:pPr>
              <w:pStyle w:val="normal11"/>
              <w:keepNext/>
              <w:keepLines/>
              <w:spacing w:lineRule="auto" w:line="264" w:before="40" w:after="40"/>
              <w:ind w:hanging="0"/>
              <w:jc w:val="start"/>
              <w:rPr/>
            </w:pPr>
            <w:r>
              <w:rPr>
                <w:sz w:val="17"/>
                <w:szCs w:val="17"/>
              </w:rPr>
              <w:t>Esperas menores a 300 ms</w:t>
            </w:r>
          </w:p>
        </w:tc>
        <w:tc>
          <w:tcPr>
            <w:tcW w:w="1523" w:type="dxa"/>
            <w:tcBorders>
              <w:bottom w:val="single" w:sz="2" w:space="0" w:color="BFBFBF"/>
            </w:tcBorders>
          </w:tcPr>
          <w:p>
            <w:pPr>
              <w:pStyle w:val="normal11"/>
              <w:keepNext/>
              <w:keepLines/>
              <w:spacing w:lineRule="auto" w:line="264" w:before="40" w:after="40"/>
              <w:ind w:hanging="0"/>
              <w:jc w:val="start"/>
              <w:rPr/>
            </w:pPr>
            <w:r>
              <w:rPr>
                <w:sz w:val="17"/>
                <w:szCs w:val="17"/>
              </w:rPr>
              <w:t>ProgressBar con estilo propio</w:t>
            </w:r>
          </w:p>
        </w:tc>
      </w:tr>
      <w:tr>
        <w:trPr>
          <w:cantSplit/>
        </w:trPr>
        <w:tc>
          <w:tcPr>
            <w:tcW w:w="994" w:type="dxa"/>
            <w:tcBorders>
              <w:bottom w:val="single" w:sz="2" w:space="0" w:color="BFBFBF"/>
            </w:tcBorders>
          </w:tcPr>
          <w:p>
            <w:pPr>
              <w:pStyle w:val="normal11"/>
              <w:keepNext/>
              <w:keepLines/>
              <w:spacing w:lineRule="auto" w:line="264" w:before="40" w:after="40"/>
              <w:ind w:hanging="0"/>
              <w:jc w:val="start"/>
              <w:rPr/>
            </w:pPr>
            <w:r>
              <w:rPr>
                <w:sz w:val="17"/>
                <w:szCs w:val="17"/>
              </w:rPr>
              <w:t xml:space="preserve">CMP-UI-018</w:t>
            </w:r>
          </w:p>
        </w:tc>
        <w:tc>
          <w:tcPr>
            <w:tcW w:w="1345" w:type="dxa"/>
            <w:tcBorders>
              <w:bottom w:val="single" w:sz="2" w:space="0" w:color="BFBFBF"/>
            </w:tcBorders>
          </w:tcPr>
          <w:p>
            <w:pPr>
              <w:pStyle w:val="normal11"/>
              <w:keepNext/>
              <w:keepLines/>
              <w:spacing w:lineRule="auto" w:line="264" w:before="40" w:after="40"/>
              <w:ind w:hanging="0"/>
              <w:jc w:val="start"/>
              <w:rPr/>
            </w:pPr>
            <w:r>
              <w:rPr>
                <w:sz w:val="17"/>
                <w:szCs w:val="17"/>
              </w:rPr>
              <w:t xml:space="preserve">Búsqueda global</w:t>
            </w:r>
          </w:p>
        </w:tc>
        <w:tc>
          <w:tcPr>
            <w:tcW w:w="1404" w:type="dxa"/>
            <w:tcBorders>
              <w:bottom w:val="single" w:sz="2" w:space="0" w:color="BFBFBF"/>
            </w:tcBorders>
          </w:tcPr>
          <w:p>
            <w:pPr>
              <w:pStyle w:val="normal11"/>
              <w:keepNext/>
              <w:keepLines/>
              <w:spacing w:lineRule="auto" w:line="264" w:before="40" w:after="40"/>
              <w:ind w:hanging="0"/>
              <w:jc w:val="start"/>
              <w:rPr/>
            </w:pPr>
            <w:r>
              <w:rPr>
                <w:sz w:val="17"/>
                <w:szCs w:val="17"/>
              </w:rPr>
              <w:t xml:space="preserve">Campo con resultados agrupados</w:t>
            </w:r>
          </w:p>
        </w:tc>
        <w:tc>
          <w:tcPr>
            <w:tcW w:w="1404" w:type="dxa"/>
            <w:tcBorders>
              <w:bottom w:val="single" w:sz="2" w:space="0" w:color="BFBFBF"/>
            </w:tcBorders>
          </w:tcPr>
          <w:p>
            <w:pPr>
              <w:pStyle w:val="normal11"/>
              <w:keepNext/>
              <w:keepLines/>
              <w:spacing w:lineRule="auto" w:line="264" w:before="40" w:after="40"/>
              <w:ind w:hanging="0"/>
              <w:jc w:val="start"/>
              <w:rPr/>
            </w:pPr>
            <w:r>
              <w:rPr>
                <w:sz w:val="17"/>
                <w:szCs w:val="17"/>
              </w:rPr>
              <w:t xml:space="preserve">Vacío, escribiendo, con resultados, sin resultados</w:t>
            </w:r>
          </w:p>
        </w:tc>
        <w:tc>
          <w:tcPr>
            <w:tcW w:w="1345" w:type="dxa"/>
            <w:tcBorders>
              <w:bottom w:val="single" w:sz="2" w:space="0" w:color="BFBFBF"/>
            </w:tcBorders>
          </w:tcPr>
          <w:p>
            <w:pPr>
              <w:pStyle w:val="normal11"/>
              <w:keepNext/>
              <w:keepLines/>
              <w:spacing w:lineRule="auto" w:line="264" w:before="40" w:after="40"/>
              <w:ind w:hanging="0"/>
              <w:jc w:val="start"/>
              <w:rPr/>
            </w:pPr>
            <w:r>
              <w:rPr>
                <w:sz w:val="17"/>
                <w:szCs w:val="17"/>
              </w:rPr>
              <w:t xml:space="preserve">Localizar equipos por código de activo o serie, tiquetes y órdenes (Ctrl + K)</w:t>
            </w:r>
          </w:p>
        </w:tc>
        <w:tc>
          <w:tcPr>
            <w:tcW w:w="1345" w:type="dxa"/>
            <w:tcBorders>
              <w:bottom w:val="single" w:sz="2" w:space="0" w:color="BFBFBF"/>
            </w:tcBorders>
          </w:tcPr>
          <w:p>
            <w:pPr>
              <w:pStyle w:val="normal11"/>
              <w:keepNext/>
              <w:keepLines/>
              <w:spacing w:lineRule="auto" w:line="264" w:before="40" w:after="40"/>
              <w:ind w:hanging="0"/>
              <w:jc w:val="start"/>
              <w:rPr/>
            </w:pPr>
            <w:r>
              <w:rPr>
                <w:sz w:val="17"/>
                <w:szCs w:val="17"/>
              </w:rPr>
              <w:t xml:space="preserve">Filtrar una tabla (usar el filtro de la lista)</w:t>
            </w:r>
          </w:p>
        </w:tc>
        <w:tc>
          <w:tcPr>
            <w:tcW w:w="1523" w:type="dxa"/>
            <w:tcBorders>
              <w:bottom w:val="single" w:sz="2" w:space="0" w:color="BFBFBF"/>
            </w:tcBorders>
          </w:tcPr>
          <w:p>
            <w:pPr>
              <w:pStyle w:val="normal11"/>
              <w:keepNext/>
              <w:keepLines/>
              <w:spacing w:lineRule="auto" w:line="264" w:before="40" w:after="40"/>
              <w:ind w:hanging="0"/>
              <w:jc w:val="start"/>
              <w:rPr/>
            </w:pPr>
            <w:r>
              <w:rPr>
                <w:sz w:val="17"/>
                <w:szCs w:val="17"/>
              </w:rPr>
              <w:t xml:space="preserve">TextBox + Popup con resultados por grupo</w:t>
            </w:r>
          </w:p>
        </w:tc>
      </w:tr>
      <w:tr>
        <w:trPr>
          <w:cantSplit/>
        </w:trPr>
        <w:tc>
          <w:tcPr>
            <w:tcW w:w="994" w:type="dxa"/>
            <w:tcBorders>
              <w:bottom w:val="single" w:sz="2" w:space="0" w:color="BFBFBF"/>
            </w:tcBorders>
          </w:tcPr>
          <w:p>
            <w:pPr>
              <w:pStyle w:val="normal11"/>
              <w:keepNext/>
              <w:keepLines/>
              <w:spacing w:lineRule="auto" w:line="264" w:before="40" w:after="40"/>
              <w:ind w:hanging="0"/>
              <w:jc w:val="start"/>
              <w:rPr/>
            </w:pPr>
            <w:r>
              <w:rPr>
                <w:sz w:val="17"/>
                <w:szCs w:val="17"/>
              </w:rPr>
              <w:t xml:space="preserve">CMP-UI-019</w:t>
            </w:r>
          </w:p>
        </w:tc>
        <w:tc>
          <w:tcPr>
            <w:tcW w:w="1345" w:type="dxa"/>
            <w:tcBorders>
              <w:bottom w:val="single" w:sz="2" w:space="0" w:color="BFBFBF"/>
            </w:tcBorders>
          </w:tcPr>
          <w:p>
            <w:pPr>
              <w:pStyle w:val="normal11"/>
              <w:keepNext/>
              <w:keepLines/>
              <w:spacing w:lineRule="auto" w:line="264" w:before="40" w:after="40"/>
              <w:ind w:hanging="0"/>
              <w:jc w:val="start"/>
              <w:rPr/>
            </w:pPr>
            <w:r>
              <w:rPr>
                <w:sz w:val="17"/>
                <w:szCs w:val="17"/>
              </w:rPr>
              <w:t xml:space="preserve">Selector de tema</w:t>
            </w:r>
          </w:p>
        </w:tc>
        <w:tc>
          <w:tcPr>
            <w:tcW w:w="1404" w:type="dxa"/>
            <w:tcBorders>
              <w:bottom w:val="single" w:sz="2" w:space="0" w:color="BFBFBF"/>
            </w:tcBorders>
          </w:tcPr>
          <w:p>
            <w:pPr>
              <w:pStyle w:val="normal11"/>
              <w:keepNext/>
              <w:keepLines/>
              <w:spacing w:lineRule="auto" w:line="264" w:before="40" w:after="40"/>
              <w:ind w:hanging="0"/>
              <w:jc w:val="start"/>
              <w:rPr/>
            </w:pPr>
            <w:r>
              <w:rPr>
                <w:sz w:val="17"/>
                <w:szCs w:val="17"/>
              </w:rPr>
              <w:t xml:space="preserve">Claro (sol) / oscuro (luna)</w:t>
            </w:r>
          </w:p>
        </w:tc>
        <w:tc>
          <w:tcPr>
            <w:tcW w:w="1404" w:type="dxa"/>
            <w:tcBorders>
              <w:bottom w:val="single" w:sz="2" w:space="0" w:color="BFBFBF"/>
            </w:tcBorders>
          </w:tcPr>
          <w:p>
            <w:pPr>
              <w:pStyle w:val="normal11"/>
              <w:keepNext/>
              <w:keepLines/>
              <w:spacing w:lineRule="auto" w:line="264" w:before="40" w:after="40"/>
              <w:ind w:hanging="0"/>
              <w:jc w:val="start"/>
              <w:rPr/>
            </w:pPr>
            <w:r>
              <w:rPr>
                <w:sz w:val="17"/>
                <w:szCs w:val="17"/>
              </w:rPr>
              <w:t xml:space="preserve">Seleccionado, hover, focus</w:t>
            </w:r>
          </w:p>
        </w:tc>
        <w:tc>
          <w:tcPr>
            <w:tcW w:w="1345" w:type="dxa"/>
            <w:tcBorders>
              <w:bottom w:val="single" w:sz="2" w:space="0" w:color="BFBFBF"/>
            </w:tcBorders>
          </w:tcPr>
          <w:p>
            <w:pPr>
              <w:pStyle w:val="normal11"/>
              <w:keepNext/>
              <w:keepLines/>
              <w:spacing w:lineRule="auto" w:line="264" w:before="40" w:after="40"/>
              <w:ind w:hanging="0"/>
              <w:jc w:val="start"/>
              <w:rPr/>
            </w:pPr>
            <w:r>
              <w:rPr>
                <w:sz w:val="17"/>
                <w:szCs w:val="17"/>
              </w:rPr>
              <w:t xml:space="preserve">Cambiar el tema de la interfaz</w:t>
            </w:r>
          </w:p>
        </w:tc>
        <w:tc>
          <w:tcPr>
            <w:tcW w:w="1345" w:type="dxa"/>
            <w:tcBorders>
              <w:bottom w:val="single" w:sz="2" w:space="0" w:color="BFBFBF"/>
            </w:tcBorders>
          </w:tcPr>
          <w:p>
            <w:pPr>
              <w:pStyle w:val="normal11"/>
              <w:keepNext/>
              <w:keepLines/>
              <w:spacing w:lineRule="auto" w:line="264" w:before="40" w:after="40"/>
              <w:ind w:hanging="0"/>
              <w:jc w:val="start"/>
              <w:rPr/>
            </w:pPr>
            <w:r>
              <w:rPr>
                <w:sz w:val="17"/>
                <w:szCs w:val="17"/>
              </w:rPr>
              <w:t xml:space="preserve">—</w:t>
            </w:r>
          </w:p>
        </w:tc>
        <w:tc>
          <w:tcPr>
            <w:tcW w:w="1523" w:type="dxa"/>
            <w:tcBorders>
              <w:bottom w:val="single" w:sz="2" w:space="0" w:color="BFBFBF"/>
            </w:tcBorders>
          </w:tcPr>
          <w:p>
            <w:pPr>
              <w:pStyle w:val="normal11"/>
              <w:keepNext/>
              <w:keepLines/>
              <w:spacing w:lineRule="auto" w:line="264" w:before="40" w:after="40"/>
              <w:ind w:hanging="0"/>
              <w:jc w:val="start"/>
              <w:rPr/>
            </w:pPr>
            <w:r>
              <w:rPr>
                <w:sz w:val="17"/>
                <w:szCs w:val="17"/>
              </w:rPr>
              <w:t xml:space="preserve">ToggleButton que intercambia Themes/Light.xaml y Themes/Dark.xaml</w:t>
            </w:r>
          </w:p>
        </w:tc>
      </w:tr>
      <w:tr>
        <w:trPr>
          <w:cantSplit/>
        </w:trPr>
        <w:tc>
          <w:tcPr>
            <w:tcW w:w="994" w:type="dxa"/>
            <w:tcBorders>
              <w:bottom w:val="single" w:sz="2" w:space="0" w:color="BFBFBF"/>
            </w:tcBorders>
          </w:tcPr>
          <w:p>
            <w:pPr>
              <w:pStyle w:val="normal11"/>
              <w:keepNext/>
              <w:keepLines/>
              <w:spacing w:lineRule="auto" w:line="264" w:before="40" w:after="40"/>
              <w:ind w:hanging="0"/>
              <w:jc w:val="start"/>
              <w:rPr/>
            </w:pPr>
            <w:r>
              <w:rPr>
                <w:sz w:val="17"/>
                <w:szCs w:val="17"/>
              </w:rPr>
              <w:t xml:space="preserve">CMP-UI-020</w:t>
            </w:r>
          </w:p>
        </w:tc>
        <w:tc>
          <w:tcPr>
            <w:tcW w:w="1345" w:type="dxa"/>
            <w:tcBorders>
              <w:bottom w:val="single" w:sz="2" w:space="0" w:color="BFBFBF"/>
            </w:tcBorders>
          </w:tcPr>
          <w:p>
            <w:pPr>
              <w:pStyle w:val="normal11"/>
              <w:keepNext/>
              <w:keepLines/>
              <w:spacing w:lineRule="auto" w:line="264" w:before="40" w:after="40"/>
              <w:ind w:hanging="0"/>
              <w:jc w:val="start"/>
              <w:rPr/>
            </w:pPr>
            <w:r>
              <w:rPr>
                <w:sz w:val="17"/>
                <w:szCs w:val="17"/>
              </w:rPr>
              <w:t xml:space="preserve">Menú de acciones por fila</w:t>
            </w:r>
          </w:p>
        </w:tc>
        <w:tc>
          <w:tcPr>
            <w:tcW w:w="1404" w:type="dxa"/>
            <w:tcBorders>
              <w:bottom w:val="single" w:sz="2" w:space="0" w:color="BFBFBF"/>
            </w:tcBorders>
          </w:tcPr>
          <w:p>
            <w:pPr>
              <w:pStyle w:val="normal11"/>
              <w:keepNext/>
              <w:keepLines/>
              <w:spacing w:lineRule="auto" w:line="264" w:before="40" w:after="40"/>
              <w:ind w:hanging="0"/>
              <w:jc w:val="start"/>
              <w:rPr/>
            </w:pPr>
            <w:r>
              <w:rPr>
                <w:sz w:val="17"/>
                <w:szCs w:val="17"/>
              </w:rPr>
              <w:t xml:space="preserve">Botón «Más acciones» con lista</w:t>
            </w:r>
          </w:p>
        </w:tc>
        <w:tc>
          <w:tcPr>
            <w:tcW w:w="1404" w:type="dxa"/>
            <w:tcBorders>
              <w:bottom w:val="single" w:sz="2" w:space="0" w:color="BFBFBF"/>
            </w:tcBorders>
          </w:tcPr>
          <w:p>
            <w:pPr>
              <w:pStyle w:val="normal11"/>
              <w:keepNext/>
              <w:keepLines/>
              <w:spacing w:lineRule="auto" w:line="264" w:before="40" w:after="40"/>
              <w:ind w:hanging="0"/>
              <w:jc w:val="start"/>
              <w:rPr/>
            </w:pPr>
            <w:r>
              <w:rPr>
                <w:sz w:val="17"/>
                <w:szCs w:val="17"/>
              </w:rPr>
              <w:t xml:space="preserve">Cerrado, abierto, focus</w:t>
            </w:r>
          </w:p>
        </w:tc>
        <w:tc>
          <w:tcPr>
            <w:tcW w:w="1345" w:type="dxa"/>
            <w:tcBorders>
              <w:bottom w:val="single" w:sz="2" w:space="0" w:color="BFBFBF"/>
            </w:tcBorders>
          </w:tcPr>
          <w:p>
            <w:pPr>
              <w:pStyle w:val="normal11"/>
              <w:keepNext/>
              <w:keepLines/>
              <w:spacing w:lineRule="auto" w:line="264" w:before="40" w:after="40"/>
              <w:ind w:hanging="0"/>
              <w:jc w:val="start"/>
              <w:rPr/>
            </w:pPr>
            <w:r>
              <w:rPr>
                <w:sz w:val="17"/>
                <w:szCs w:val="17"/>
              </w:rPr>
              <w:t xml:space="preserve">Acciones secundarias de una fila (ver, reportar, editar)</w:t>
            </w:r>
          </w:p>
        </w:tc>
        <w:tc>
          <w:tcPr>
            <w:tcW w:w="1345" w:type="dxa"/>
            <w:tcBorders>
              <w:bottom w:val="single" w:sz="2" w:space="0" w:color="BFBFBF"/>
            </w:tcBorders>
          </w:tcPr>
          <w:p>
            <w:pPr>
              <w:pStyle w:val="normal11"/>
              <w:keepNext/>
              <w:keepLines/>
              <w:spacing w:lineRule="auto" w:line="264" w:before="40" w:after="40"/>
              <w:ind w:hanging="0"/>
              <w:jc w:val="start"/>
              <w:rPr/>
            </w:pPr>
            <w:r>
              <w:rPr>
                <w:sz w:val="17"/>
                <w:szCs w:val="17"/>
              </w:rPr>
              <w:t xml:space="preserve">Para la acción principal de la fila</w:t>
            </w:r>
          </w:p>
        </w:tc>
        <w:tc>
          <w:tcPr>
            <w:tcW w:w="1523" w:type="dxa"/>
            <w:tcBorders>
              <w:bottom w:val="single" w:sz="2" w:space="0" w:color="BFBFBF"/>
            </w:tcBorders>
          </w:tcPr>
          <w:p>
            <w:pPr>
              <w:pStyle w:val="normal11"/>
              <w:keepNext/>
              <w:keepLines/>
              <w:spacing w:lineRule="auto" w:line="264" w:before="40" w:after="40"/>
              <w:ind w:hanging="0"/>
              <w:jc w:val="start"/>
              <w:rPr/>
            </w:pPr>
            <w:r>
              <w:rPr>
                <w:sz w:val="17"/>
                <w:szCs w:val="17"/>
              </w:rPr>
              <w:t xml:space="preserve">Button + ContextMenu</w:t>
            </w:r>
          </w:p>
        </w:tc>
      </w:tr>
      <w:tr>
        <w:trPr>
          <w:cantSplit/>
        </w:trPr>
        <w:tc>
          <w:tcPr>
            <w:tcW w:w="994" w:type="dxa"/>
            <w:tcBorders>
              <w:bottom w:val="single" w:sz="2" w:space="0" w:color="BFBFBF"/>
            </w:tcBorders>
          </w:tcPr>
          <w:p>
            <w:pPr>
              <w:pStyle w:val="normal11"/>
              <w:keepNext/>
              <w:keepLines/>
              <w:spacing w:lineRule="auto" w:line="264" w:before="40" w:after="40"/>
              <w:ind w:hanging="0"/>
              <w:jc w:val="start"/>
              <w:rPr/>
            </w:pPr>
            <w:r>
              <w:rPr>
                <w:sz w:val="17"/>
                <w:szCs w:val="17"/>
              </w:rPr>
              <w:t xml:space="preserve">CMP-UI-021</w:t>
            </w:r>
          </w:p>
        </w:tc>
        <w:tc>
          <w:tcPr>
            <w:tcW w:w="1345" w:type="dxa"/>
            <w:tcBorders>
              <w:bottom w:val="single" w:sz="2" w:space="0" w:color="BFBFBF"/>
            </w:tcBorders>
          </w:tcPr>
          <w:p>
            <w:pPr>
              <w:pStyle w:val="normal11"/>
              <w:keepNext/>
              <w:keepLines/>
              <w:spacing w:lineRule="auto" w:line="264" w:before="40" w:after="40"/>
              <w:ind w:hanging="0"/>
              <w:jc w:val="start"/>
              <w:rPr/>
            </w:pPr>
            <w:r>
              <w:rPr>
                <w:sz w:val="17"/>
                <w:szCs w:val="17"/>
              </w:rPr>
              <w:t xml:space="preserve">Selector de periodo</w:t>
            </w:r>
          </w:p>
        </w:tc>
        <w:tc>
          <w:tcPr>
            <w:tcW w:w="1404" w:type="dxa"/>
            <w:tcBorders>
              <w:bottom w:val="single" w:sz="2" w:space="0" w:color="BFBFBF"/>
            </w:tcBorders>
          </w:tcPr>
          <w:p>
            <w:pPr>
              <w:pStyle w:val="normal11"/>
              <w:keepNext/>
              <w:keepLines/>
              <w:spacing w:lineRule="auto" w:line="264" w:before="40" w:after="40"/>
              <w:ind w:hanging="0"/>
              <w:jc w:val="start"/>
              <w:rPr/>
            </w:pPr>
            <w:r>
              <w:rPr>
                <w:sz w:val="17"/>
                <w:szCs w:val="17"/>
              </w:rPr>
              <w:t xml:space="preserve">Control segmentado (7 días, 30 días, 6 meses)</w:t>
            </w:r>
          </w:p>
        </w:tc>
        <w:tc>
          <w:tcPr>
            <w:tcW w:w="1404" w:type="dxa"/>
            <w:tcBorders>
              <w:bottom w:val="single" w:sz="2" w:space="0" w:color="BFBFBF"/>
            </w:tcBorders>
          </w:tcPr>
          <w:p>
            <w:pPr>
              <w:pStyle w:val="normal11"/>
              <w:keepNext/>
              <w:keepLines/>
              <w:spacing w:lineRule="auto" w:line="264" w:before="40" w:after="40"/>
              <w:ind w:hanging="0"/>
              <w:jc w:val="start"/>
              <w:rPr/>
            </w:pPr>
            <w:r>
              <w:rPr>
                <w:sz w:val="17"/>
                <w:szCs w:val="17"/>
              </w:rPr>
              <w:t xml:space="preserve">Seleccionado, hover, focus</w:t>
            </w:r>
          </w:p>
        </w:tc>
        <w:tc>
          <w:tcPr>
            <w:tcW w:w="1345" w:type="dxa"/>
            <w:tcBorders>
              <w:bottom w:val="single" w:sz="2" w:space="0" w:color="BFBFBF"/>
            </w:tcBorders>
          </w:tcPr>
          <w:p>
            <w:pPr>
              <w:pStyle w:val="normal11"/>
              <w:keepNext/>
              <w:keepLines/>
              <w:spacing w:lineRule="auto" w:line="264" w:before="40" w:after="40"/>
              <w:ind w:hanging="0"/>
              <w:jc w:val="start"/>
              <w:rPr/>
            </w:pPr>
            <w:r>
              <w:rPr>
                <w:sz w:val="17"/>
                <w:szCs w:val="17"/>
              </w:rPr>
              <w:t xml:space="preserve">Cambiar el periodo de un gráfico</w:t>
            </w:r>
          </w:p>
        </w:tc>
        <w:tc>
          <w:tcPr>
            <w:tcW w:w="1345" w:type="dxa"/>
            <w:tcBorders>
              <w:bottom w:val="single" w:sz="2" w:space="0" w:color="BFBFBF"/>
            </w:tcBorders>
          </w:tcPr>
          <w:p>
            <w:pPr>
              <w:pStyle w:val="normal11"/>
              <w:keepNext/>
              <w:keepLines/>
              <w:spacing w:lineRule="auto" w:line="264" w:before="40" w:after="40"/>
              <w:ind w:hanging="0"/>
              <w:jc w:val="start"/>
              <w:rPr/>
            </w:pPr>
            <w:r>
              <w:rPr>
                <w:sz w:val="17"/>
                <w:szCs w:val="17"/>
              </w:rPr>
              <w:t xml:space="preserve">Hay más de 5 opciones (usar CMP-UI-003)</w:t>
            </w:r>
          </w:p>
        </w:tc>
        <w:tc>
          <w:tcPr>
            <w:tcW w:w="1523" w:type="dxa"/>
            <w:tcBorders>
              <w:bottom w:val="single" w:sz="2" w:space="0" w:color="BFBFBF"/>
            </w:tcBorders>
          </w:tcPr>
          <w:p>
            <w:pPr>
              <w:pStyle w:val="normal11"/>
              <w:keepNext/>
              <w:keepLines/>
              <w:spacing w:lineRule="auto" w:line="264" w:before="40" w:after="40"/>
              <w:ind w:hanging="0"/>
              <w:jc w:val="start"/>
              <w:rPr/>
            </w:pPr>
            <w:r>
              <w:rPr>
                <w:sz w:val="17"/>
                <w:szCs w:val="17"/>
              </w:rPr>
              <w:t xml:space="preserve">ListBox horizontal con estilo segmentado</w:t>
            </w:r>
          </w:p>
        </w:tc>
      </w:tr>
      <w:tr>
        <w:trPr>
          <w:cantSplit/>
        </w:trPr>
        <w:tc>
          <w:tcPr>
            <w:tcW w:w="994" w:type="dxa"/>
            <w:tcBorders>
              <w:bottom w:val="single" w:sz="12" w:space="0" w:color="000000"/>
            </w:tcBorders>
          </w:tcPr>
          <w:p>
            <w:pPr>
              <w:pStyle w:val="normal11"/>
              <w:keepLines/>
              <w:spacing w:lineRule="auto" w:line="264" w:before="40" w:after="40"/>
              <w:ind w:hanging="0"/>
              <w:jc w:val="start"/>
              <w:rPr/>
            </w:pPr>
            <w:r>
              <w:rPr>
                <w:sz w:val="17"/>
                <w:szCs w:val="17"/>
              </w:rPr>
              <w:t xml:space="preserve">CMP-UI-022</w:t>
            </w:r>
          </w:p>
        </w:tc>
        <w:tc>
          <w:tcPr>
            <w:tcW w:w="1345" w:type="dxa"/>
            <w:tcBorders>
              <w:bottom w:val="single" w:sz="12" w:space="0" w:color="000000"/>
            </w:tcBorders>
          </w:tcPr>
          <w:p>
            <w:pPr>
              <w:pStyle w:val="normal11"/>
              <w:keepLines/>
              <w:spacing w:lineRule="auto" w:line="264" w:before="40" w:after="40"/>
              <w:ind w:hanging="0"/>
              <w:jc w:val="start"/>
              <w:rPr/>
            </w:pPr>
            <w:r>
              <w:rPr>
                <w:sz w:val="17"/>
                <w:szCs w:val="17"/>
              </w:rPr>
              <w:t xml:space="preserve">Tarjeta de alerta</w:t>
            </w:r>
          </w:p>
        </w:tc>
        <w:tc>
          <w:tcPr>
            <w:tcW w:w="1404" w:type="dxa"/>
            <w:tcBorders>
              <w:bottom w:val="single" w:sz="12" w:space="0" w:color="000000"/>
            </w:tcBorders>
          </w:tcPr>
          <w:p>
            <w:pPr>
              <w:pStyle w:val="normal11"/>
              <w:keepLines/>
              <w:spacing w:lineRule="auto" w:line="264" w:before="40" w:after="40"/>
              <w:ind w:hanging="0"/>
              <w:jc w:val="start"/>
              <w:rPr/>
            </w:pPr>
            <w:r>
              <w:rPr>
                <w:sz w:val="17"/>
                <w:szCs w:val="17"/>
              </w:rPr>
              <w:t xml:space="preserve">Mantenimiento, orden, solicitud y calibración</w:t>
            </w:r>
          </w:p>
        </w:tc>
        <w:tc>
          <w:tcPr>
            <w:tcW w:w="1404" w:type="dxa"/>
            <w:tcBorders>
              <w:bottom w:val="single" w:sz="12" w:space="0" w:color="000000"/>
            </w:tcBorders>
          </w:tcPr>
          <w:p>
            <w:pPr>
              <w:pStyle w:val="normal11"/>
              <w:keepLines/>
              <w:spacing w:lineRule="auto" w:line="264" w:before="40" w:after="40"/>
              <w:ind w:hanging="0"/>
              <w:jc w:val="start"/>
              <w:rPr/>
            </w:pPr>
            <w:r>
              <w:rPr>
                <w:sz w:val="17"/>
                <w:szCs w:val="17"/>
              </w:rPr>
              <w:t xml:space="preserve">Nueva, descartada</w:t>
            </w:r>
          </w:p>
        </w:tc>
        <w:tc>
          <w:tcPr>
            <w:tcW w:w="1345" w:type="dxa"/>
            <w:tcBorders>
              <w:bottom w:val="single" w:sz="12" w:space="0" w:color="000000"/>
            </w:tcBorders>
          </w:tcPr>
          <w:p>
            <w:pPr>
              <w:pStyle w:val="normal11"/>
              <w:keepLines/>
              <w:spacing w:lineRule="auto" w:line="264" w:before="40" w:after="40"/>
              <w:ind w:hanging="0"/>
              <w:jc w:val="start"/>
              <w:rPr/>
            </w:pPr>
            <w:r>
              <w:rPr>
                <w:sz w:val="17"/>
                <w:szCs w:val="17"/>
              </w:rPr>
              <w:t xml:space="preserve">Panel «Atención requerida» del Dashboard</w:t>
            </w:r>
          </w:p>
        </w:tc>
        <w:tc>
          <w:tcPr>
            <w:tcW w:w="1345" w:type="dxa"/>
            <w:tcBorders>
              <w:bottom w:val="single" w:sz="12" w:space="0" w:color="000000"/>
            </w:tcBorders>
          </w:tcPr>
          <w:p>
            <w:pPr>
              <w:pStyle w:val="normal11"/>
              <w:keepLines/>
              <w:spacing w:lineRule="auto" w:line="264" w:before="40" w:after="40"/>
              <w:ind w:hanging="0"/>
              <w:jc w:val="start"/>
              <w:rPr/>
            </w:pPr>
            <w:r>
              <w:rPr>
                <w:sz w:val="17"/>
                <w:szCs w:val="17"/>
              </w:rPr>
              <w:t xml:space="preserve">Mensajes de resultado (usar CMP-UI-009)</w:t>
            </w:r>
          </w:p>
        </w:tc>
        <w:tc>
          <w:tcPr>
            <w:tcW w:w="1523" w:type="dxa"/>
            <w:tcBorders>
              <w:bottom w:val="single" w:sz="12" w:space="0" w:color="000000"/>
            </w:tcBorders>
          </w:tcPr>
          <w:p>
            <w:pPr>
              <w:pStyle w:val="normal11"/>
              <w:keepLines/>
              <w:spacing w:lineRule="auto" w:line="264" w:before="40" w:after="40"/>
              <w:ind w:hanging="0"/>
              <w:jc w:val="start"/>
              <w:rPr/>
            </w:pPr>
            <w:r>
              <w:rPr>
                <w:sz w:val="17"/>
                <w:szCs w:val="17"/>
              </w:rPr>
              <w:t xml:space="preserve">UserControl AlertCard con prioridad (texto + icono + color)</w:t>
            </w:r>
          </w:p>
        </w:tc>
      </w:tr>
    </w:tbl>
    <w:p>
      <w:pPr>
        <w:pStyle w:val="normal11"/>
        <w:spacing w:lineRule="auto" w:line="480" w:before="80" w:after="240"/>
        <w:ind w:hanging="0"/>
        <w:jc w:val="both"/>
        <w:rPr/>
      </w:pPr>
      <w:r>
        <w:rPr>
          <w:i/>
          <w:iCs/>
          <w:sz w:val="19"/>
          <w:szCs w:val="19"/>
        </w:rPr>
        <w:t xml:space="preserve">Nota. </w:t>
      </w:r>
      <w:r>
        <w:rPr>
          <w:sz w:val="19"/>
          <w:szCs w:val="19"/>
        </w:rPr>
        <w:t>Componentes implementados en Themes/Controls.xaml y en la carpeta Controls del proyecto SITBIO.Desktop.</w:t>
      </w:r>
    </w:p>
    <w:p>
      <w:pPr>
        <w:pStyle w:val="normal11"/>
        <w:keepNext w:val="true"/>
        <w:numPr>
          <w:ilvl w:val="0"/>
          <w:numId w:val="0"/>
        </w:numPr>
        <w:spacing w:lineRule="auto" w:line="480" w:before="280" w:after="120"/>
        <w:ind w:hanging="0" w:start="0"/>
        <w:jc w:val="both"/>
        <w:outlineLvl w:val="1"/>
        <w:rPr/>
      </w:pPr>
      <w:r>
        <w:rPr>
          <w:b/>
          <w:bCs/>
          <w:sz w:val="24"/>
          <w:szCs w:val="24"/>
        </w:rPr>
        <w:t>13.2 Fichas de Componentes</w:t>
      </w:r>
    </w:p>
    <w:p>
      <w:pPr>
        <w:pStyle w:val="normal11"/>
        <w:keepNext w:val="true"/>
        <w:spacing w:lineRule="auto" w:line="480" w:before="240" w:after="0"/>
        <w:ind w:hanging="0"/>
        <w:jc w:val="both"/>
        <w:rPr/>
      </w:pPr>
      <w:r>
        <w:rPr>
          <w:b/>
          <w:bCs/>
          <w:sz w:val="22"/>
          <w:szCs w:val="22"/>
        </w:rPr>
        <w:t>Tabla 42</w:t>
      </w:r>
    </w:p>
    <w:p>
      <w:pPr>
        <w:pStyle w:val="normal11"/>
        <w:keepNext w:val="true"/>
        <w:spacing w:lineRule="auto" w:line="480" w:before="0" w:after="120"/>
        <w:ind w:hanging="0"/>
        <w:jc w:val="both"/>
        <w:rPr/>
      </w:pPr>
      <w:r>
        <w:rPr>
          <w:i/>
          <w:iCs/>
          <w:sz w:val="22"/>
          <w:szCs w:val="22"/>
        </w:rPr>
        <w:t>Ficha del Componente CMP-UI-001: Botón</w:t>
      </w:r>
    </w:p>
    <w:tbl>
      <w:tblPr>
        <w:tblStyle w:val="Table1"/>
        <w:tblW w:w="9360" w:type="dxa"/>
        <w:jc w:val="center"/>
        <w:tblInd w:w="0" w:type="dxa"/>
        <w:tblLayout w:type="fixed"/>
        <w:tblCellMar>
          <w:top w:w="0" w:type="dxa"/>
          <w:start w:w="80" w:type="dxa"/>
          <w:bottom w:w="0" w:type="dxa"/>
          <w:end w:w="80" w:type="dxa"/>
        </w:tblCellMar>
        <w:tblLook w:val="0400"/>
      </w:tblPr>
      <w:tblGrid>
        <w:gridCol w:w="2600"/>
        <w:gridCol w:w="6760"/>
      </w:tblGrid>
      <w:tr>
        <w:trPr>
          <w:tblHeader w:val="true"/>
          <w:cantSplit/>
        </w:trPr>
        <w:tc>
          <w:tcPr>
            <w:tcW w:w="2600"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Campo</w:t>
            </w:r>
          </w:p>
        </w:tc>
        <w:tc>
          <w:tcPr>
            <w:tcW w:w="6760"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Contenido</w:t>
            </w:r>
          </w:p>
        </w:tc>
      </w:tr>
      <w:tr>
        <w:trPr>
          <w:cantSplit/>
        </w:trPr>
        <w:tc>
          <w:tcPr>
            <w:tcW w:w="2600" w:type="dxa"/>
            <w:tcBorders>
              <w:bottom w:val="single" w:sz="2" w:space="0" w:color="BFBFBF"/>
            </w:tcBorders>
          </w:tcPr>
          <w:p>
            <w:pPr>
              <w:pStyle w:val="normal11"/>
              <w:keepNext w:val="true"/>
              <w:keepLines/>
              <w:spacing w:lineRule="auto" w:line="264" w:before="40" w:after="40"/>
              <w:ind w:hanging="0"/>
              <w:jc w:val="start"/>
              <w:rPr/>
            </w:pPr>
            <w:r>
              <w:rPr>
                <w:b/>
                <w:bCs/>
                <w:sz w:val="19"/>
                <w:szCs w:val="19"/>
              </w:rPr>
              <w:t>ID y nombre</w:t>
            </w:r>
          </w:p>
        </w:tc>
        <w:tc>
          <w:tcPr>
            <w:tcW w:w="6760" w:type="dxa"/>
            <w:tcBorders>
              <w:bottom w:val="single" w:sz="2" w:space="0" w:color="BFBFBF"/>
            </w:tcBorders>
          </w:tcPr>
          <w:p>
            <w:pPr>
              <w:pStyle w:val="normal11"/>
              <w:keepNext w:val="true"/>
              <w:keepLines/>
              <w:spacing w:lineRule="auto" w:line="264" w:before="40" w:after="40"/>
              <w:ind w:hanging="0"/>
              <w:jc w:val="start"/>
              <w:rPr/>
            </w:pPr>
            <w:r>
              <w:rPr>
                <w:sz w:val="19"/>
                <w:szCs w:val="19"/>
              </w:rPr>
              <w:t>CMP-UI-001 – Botón</w:t>
            </w:r>
          </w:p>
        </w:tc>
      </w:tr>
      <w:tr>
        <w:trPr>
          <w:cantSplit/>
        </w:trPr>
        <w:tc>
          <w:tcPr>
            <w:tcW w:w="2600" w:type="dxa"/>
            <w:tcBorders>
              <w:bottom w:val="single" w:sz="2" w:space="0" w:color="BFBFBF"/>
            </w:tcBorders>
          </w:tcPr>
          <w:p>
            <w:pPr>
              <w:pStyle w:val="normal11"/>
              <w:keepNext w:val="true"/>
              <w:keepLines/>
              <w:spacing w:lineRule="auto" w:line="264" w:before="40" w:after="40"/>
              <w:ind w:hanging="0"/>
              <w:jc w:val="start"/>
              <w:rPr/>
            </w:pPr>
            <w:r>
              <w:rPr>
                <w:b/>
                <w:bCs/>
                <w:sz w:val="19"/>
                <w:szCs w:val="19"/>
              </w:rPr>
              <w:t>Propósito</w:t>
            </w:r>
          </w:p>
        </w:tc>
        <w:tc>
          <w:tcPr>
            <w:tcW w:w="6760" w:type="dxa"/>
            <w:tcBorders>
              <w:bottom w:val="single" w:sz="2" w:space="0" w:color="BFBFBF"/>
            </w:tcBorders>
          </w:tcPr>
          <w:p>
            <w:pPr>
              <w:pStyle w:val="normal11"/>
              <w:keepNext w:val="true"/>
              <w:keepLines/>
              <w:spacing w:lineRule="auto" w:line="264" w:before="40" w:after="40"/>
              <w:ind w:hanging="0"/>
              <w:jc w:val="start"/>
              <w:rPr/>
            </w:pPr>
            <w:r>
              <w:rPr>
                <w:sz w:val="19"/>
                <w:szCs w:val="19"/>
              </w:rPr>
              <w:t>Ejecutar una acción con jerarquía visual clara; una sola acción primaria por pantalla.</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Anatomía</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Contenedor, icono opcional (Segoe Fluent Icons) a la izquierda, etiqueta e indicador de carga.</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Variantes</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 xml:space="preserve">Primario (fondo color.primary), acción destacada (fondo color.action con texto color.on-action), secundario (borde color.border.control), texto (sin borde) y peligro (fondo color.danger.text).</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Estados</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 xml:space="preserve">Default, hover (color.primary.hover), focus (contorno de 2 DIP color.focus), pressed, disabled (opacidad 0,4 y sin interacción), loading (anillo y etiqueta «Enviando…»).</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Contenido</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Verbo + objeto: «Enviar reporte», «Asignar técnico», «Aprobar y firmar»; se evita «Aceptar».</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Comportamiento</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Clic o Enter / Espacio; el primario es IsDefault en formularios y «Cancelar» es IsCancel (Esc).</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Accesibilidad</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Nombre accesible igual a la etiqueta; en botones solo de icono, AutomationProperties.Name y tooltip obligatorios.</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Adaptación de ventana</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Ancho mínimo de 96 DIP; en ventana compacta los secundarios pueden pasar a un menú «Más acciones».</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Tokens</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 xml:space="preserve">color.primary, color.primary.hover, color.action, color.on-action, color.danger.text, font.label, space.2/space.4, radius.button, size.control, motion.fast.</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Ejemplos correctos</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«Enviar reporte» como primario y «Cancelar» como secundario en UI-009.</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Ejemplos incorrectos</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Dos botones primarios en la misma barra; «Eliminar» con estilo primario.</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Código / librería</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Themes/Controls.xaml: PrimaryButton, SecondaryButton, TextButton, DangerButton.</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Pruebas</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Revisión visual en 100 % y 150 %; recorrido con teclado y Narrador.</w:t>
            </w:r>
          </w:p>
        </w:tc>
      </w:tr>
      <w:tr>
        <w:trPr>
          <w:cantSplit/>
        </w:trPr>
        <w:tc>
          <w:tcPr>
            <w:tcW w:w="2600" w:type="dxa"/>
            <w:tcBorders>
              <w:bottom w:val="single" w:sz="12" w:space="0" w:color="000000"/>
            </w:tcBorders>
          </w:tcPr>
          <w:p>
            <w:pPr>
              <w:pStyle w:val="normal11"/>
              <w:keepLines/>
              <w:spacing w:lineRule="auto" w:line="264" w:before="40" w:after="40"/>
              <w:ind w:hanging="0"/>
              <w:jc w:val="start"/>
              <w:rPr/>
            </w:pPr>
            <w:r>
              <w:rPr>
                <w:b/>
                <w:bCs/>
                <w:sz w:val="19"/>
                <w:szCs w:val="19"/>
              </w:rPr>
              <w:t>Versión y estado</w:t>
            </w:r>
          </w:p>
        </w:tc>
        <w:tc>
          <w:tcPr>
            <w:tcW w:w="6760" w:type="dxa"/>
            <w:tcBorders>
              <w:bottom w:val="single" w:sz="12" w:space="0" w:color="000000"/>
            </w:tcBorders>
          </w:tcPr>
          <w:p>
            <w:pPr>
              <w:pStyle w:val="normal11"/>
              <w:keepLines/>
              <w:spacing w:lineRule="auto" w:line="264" w:before="40" w:after="40"/>
              <w:ind w:hanging="0"/>
              <w:jc w:val="start"/>
              <w:rPr/>
            </w:pPr>
            <w:r>
              <w:rPr>
                <w:sz w:val="19"/>
                <w:szCs w:val="19"/>
              </w:rPr>
              <w:t xml:space="preserve">1.1 – Borrador</w:t>
            </w:r>
          </w:p>
        </w:tc>
      </w:tr>
    </w:tbl>
    <w:p>
      <w:pPr>
        <w:pStyle w:val="normal11"/>
        <w:spacing w:lineRule="auto" w:line="480"/>
        <w:rPr/>
      </w:pPr>
      <w:r>
        <w:rPr/>
      </w:r>
    </w:p>
    <w:p>
      <w:pPr>
        <w:pStyle w:val="normal11"/>
        <w:keepNext w:val="true"/>
        <w:spacing w:lineRule="auto" w:line="480" w:before="240" w:after="0"/>
        <w:ind w:hanging="0"/>
        <w:jc w:val="both"/>
        <w:rPr/>
      </w:pPr>
      <w:r>
        <w:rPr>
          <w:b/>
          <w:bCs/>
          <w:sz w:val="22"/>
          <w:szCs w:val="22"/>
        </w:rPr>
        <w:t>Tabla 43</w:t>
      </w:r>
    </w:p>
    <w:p>
      <w:pPr>
        <w:pStyle w:val="normal11"/>
        <w:keepNext w:val="true"/>
        <w:spacing w:lineRule="auto" w:line="480" w:before="0" w:after="120"/>
        <w:ind w:hanging="0"/>
        <w:jc w:val="both"/>
        <w:rPr/>
      </w:pPr>
      <w:r>
        <w:rPr>
          <w:i/>
          <w:iCs/>
          <w:sz w:val="22"/>
          <w:szCs w:val="22"/>
        </w:rPr>
        <w:t>Ficha del Componente CMP-UI-010: Renderizador de Campos Dinámicos</w:t>
      </w:r>
    </w:p>
    <w:tbl>
      <w:tblPr>
        <w:tblStyle w:val="Table1"/>
        <w:tblW w:w="9360" w:type="dxa"/>
        <w:jc w:val="center"/>
        <w:tblInd w:w="0" w:type="dxa"/>
        <w:tblLayout w:type="fixed"/>
        <w:tblCellMar>
          <w:top w:w="0" w:type="dxa"/>
          <w:start w:w="80" w:type="dxa"/>
          <w:bottom w:w="0" w:type="dxa"/>
          <w:end w:w="80" w:type="dxa"/>
        </w:tblCellMar>
        <w:tblLook w:val="0400"/>
      </w:tblPr>
      <w:tblGrid>
        <w:gridCol w:w="2600"/>
        <w:gridCol w:w="6760"/>
      </w:tblGrid>
      <w:tr>
        <w:trPr>
          <w:tblHeader w:val="true"/>
          <w:cantSplit/>
        </w:trPr>
        <w:tc>
          <w:tcPr>
            <w:tcW w:w="2600"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Campo</w:t>
            </w:r>
          </w:p>
        </w:tc>
        <w:tc>
          <w:tcPr>
            <w:tcW w:w="6760"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Contenido</w:t>
            </w:r>
          </w:p>
        </w:tc>
      </w:tr>
      <w:tr>
        <w:trPr>
          <w:cantSplit/>
        </w:trPr>
        <w:tc>
          <w:tcPr>
            <w:tcW w:w="2600" w:type="dxa"/>
            <w:tcBorders>
              <w:bottom w:val="single" w:sz="2" w:space="0" w:color="BFBFBF"/>
            </w:tcBorders>
          </w:tcPr>
          <w:p>
            <w:pPr>
              <w:pStyle w:val="normal11"/>
              <w:keepNext w:val="true"/>
              <w:keepLines/>
              <w:spacing w:lineRule="auto" w:line="264" w:before="40" w:after="40"/>
              <w:ind w:hanging="0"/>
              <w:jc w:val="start"/>
              <w:rPr/>
            </w:pPr>
            <w:r>
              <w:rPr>
                <w:b/>
                <w:bCs/>
                <w:sz w:val="19"/>
                <w:szCs w:val="19"/>
              </w:rPr>
              <w:t>ID y nombre</w:t>
            </w:r>
          </w:p>
        </w:tc>
        <w:tc>
          <w:tcPr>
            <w:tcW w:w="6760" w:type="dxa"/>
            <w:tcBorders>
              <w:bottom w:val="single" w:sz="2" w:space="0" w:color="BFBFBF"/>
            </w:tcBorders>
          </w:tcPr>
          <w:p>
            <w:pPr>
              <w:pStyle w:val="normal11"/>
              <w:keepNext w:val="true"/>
              <w:keepLines/>
              <w:spacing w:lineRule="auto" w:line="264" w:before="40" w:after="40"/>
              <w:ind w:hanging="0"/>
              <w:jc w:val="start"/>
              <w:rPr/>
            </w:pPr>
            <w:r>
              <w:rPr>
                <w:sz w:val="19"/>
                <w:szCs w:val="19"/>
              </w:rPr>
              <w:t>CMP-UI-010 – Renderizador de campos dinámicos</w:t>
            </w:r>
          </w:p>
        </w:tc>
      </w:tr>
      <w:tr>
        <w:trPr>
          <w:cantSplit/>
        </w:trPr>
        <w:tc>
          <w:tcPr>
            <w:tcW w:w="2600" w:type="dxa"/>
            <w:tcBorders>
              <w:bottom w:val="single" w:sz="2" w:space="0" w:color="BFBFBF"/>
            </w:tcBorders>
          </w:tcPr>
          <w:p>
            <w:pPr>
              <w:pStyle w:val="normal11"/>
              <w:keepNext w:val="true"/>
              <w:keepLines/>
              <w:spacing w:lineRule="auto" w:line="264" w:before="40" w:after="40"/>
              <w:ind w:hanging="0"/>
              <w:jc w:val="start"/>
              <w:rPr/>
            </w:pPr>
            <w:r>
              <w:rPr>
                <w:b/>
                <w:bCs/>
                <w:sz w:val="19"/>
                <w:szCs w:val="19"/>
              </w:rPr>
              <w:t>Propósito</w:t>
            </w:r>
          </w:p>
        </w:tc>
        <w:tc>
          <w:tcPr>
            <w:tcW w:w="6760" w:type="dxa"/>
            <w:tcBorders>
              <w:bottom w:val="single" w:sz="2" w:space="0" w:color="BFBFBF"/>
            </w:tcBorders>
          </w:tcPr>
          <w:p>
            <w:pPr>
              <w:pStyle w:val="normal11"/>
              <w:keepNext w:val="true"/>
              <w:keepLines/>
              <w:spacing w:lineRule="auto" w:line="264" w:before="40" w:after="40"/>
              <w:ind w:hanging="0"/>
              <w:jc w:val="start"/>
              <w:rPr/>
            </w:pPr>
            <w:r>
              <w:rPr>
                <w:sz w:val="19"/>
                <w:szCs w:val="19"/>
              </w:rPr>
              <w:t>Mostrar en UI-013 los campos definidos por el Administrador para el tenant y el tipo de equipo (RF-006), sin modificar el código ni la base de datos.</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Anatomía</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Título de sección «Parámetros del equipo», lista de campos (etiqueta, control, unidad, ayuda y error).</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Variantes</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Por tipo_dato de configuracion_campos: numero y numero_decimal (campo numérico con unidad), texto (campo de texto), booleano (casilla Sí/No), fecha (CMP-UI-011) y seleccion (CMP-UI-003 con las opciones).</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Estados</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Default, error (tipo u obligatoriedad), solo lectura (orden aprobada) y vacío («Este tipo de equipo no tiene parámetros adicionales»).</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Contenido</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Etiqueta = «etiqueta» del campo (o «nombre» si no existe); obligatorio marcado con texto «(obligatorio)»; unidad como sufijo (ml/h, mmHg, %).</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Comportamiento</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Se carga la versión activa de la configuración; los valores se envían en camposDinamicos{} con la clave «nombre». Decimales con coma (cultura es-CO).</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Accesibilidad</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Nombre accesible = etiqueta + unidad; mensajes de error asociados con AutomationProperties.HelpText.</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Adaptación de ventana</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Una columna en compacto; dos columnas en estándar y amplio.</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Tokens</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font.label, font.body.md, font.caption, space.4, color.danger.text.</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Ejemplos correctos</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Bomba de infusión: «Tasa de goteo verificada (ml/h)» numérico decimal obligatorio.</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Ejemplos incorrectos</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Pedir la unidad dentro del valor («120 ml/h» en texto libre).</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Código / librería</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DynamicFieldsPresenter (ItemsControl) + DynamicFieldTemplateSelector.</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Pruebas</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CP-009 y CP-010 (DOC-04-BAC); pruebas unitarias del selector por cada tipo_dato.</w:t>
            </w:r>
          </w:p>
        </w:tc>
      </w:tr>
      <w:tr>
        <w:trPr>
          <w:cantSplit/>
        </w:trPr>
        <w:tc>
          <w:tcPr>
            <w:tcW w:w="2600" w:type="dxa"/>
            <w:tcBorders>
              <w:bottom w:val="single" w:sz="12" w:space="0" w:color="000000"/>
            </w:tcBorders>
          </w:tcPr>
          <w:p>
            <w:pPr>
              <w:pStyle w:val="normal11"/>
              <w:keepLines/>
              <w:spacing w:lineRule="auto" w:line="264" w:before="40" w:after="40"/>
              <w:ind w:hanging="0"/>
              <w:jc w:val="start"/>
              <w:rPr/>
            </w:pPr>
            <w:r>
              <w:rPr>
                <w:b/>
                <w:bCs/>
                <w:sz w:val="19"/>
                <w:szCs w:val="19"/>
              </w:rPr>
              <w:t>Versión y estado</w:t>
            </w:r>
          </w:p>
        </w:tc>
        <w:tc>
          <w:tcPr>
            <w:tcW w:w="6760" w:type="dxa"/>
            <w:tcBorders>
              <w:bottom w:val="single" w:sz="12" w:space="0" w:color="000000"/>
            </w:tcBorders>
          </w:tcPr>
          <w:p>
            <w:pPr>
              <w:pStyle w:val="normal11"/>
              <w:keepLines/>
              <w:spacing w:lineRule="auto" w:line="264" w:before="40" w:after="40"/>
              <w:ind w:hanging="0"/>
              <w:jc w:val="start"/>
              <w:rPr/>
            </w:pPr>
            <w:r>
              <w:rPr>
                <w:sz w:val="19"/>
                <w:szCs w:val="19"/>
              </w:rPr>
              <w:t>1.0 – Borrador</w:t>
            </w:r>
          </w:p>
        </w:tc>
      </w:tr>
    </w:tbl>
    <w:p>
      <w:pPr>
        <w:pStyle w:val="normal11"/>
        <w:spacing w:lineRule="auto" w:line="480"/>
        <w:rPr/>
      </w:pPr>
      <w:r>
        <w:rPr/>
      </w:r>
    </w:p>
    <w:p>
      <w:pPr>
        <w:pStyle w:val="normal11"/>
        <w:keepNext w:val="true"/>
        <w:spacing w:lineRule="auto" w:line="480" w:before="240" w:after="0"/>
        <w:ind w:hanging="0"/>
        <w:jc w:val="both"/>
        <w:rPr/>
      </w:pPr>
      <w:r>
        <w:rPr>
          <w:b/>
          <w:bCs/>
          <w:sz w:val="22"/>
          <w:szCs w:val="22"/>
        </w:rPr>
        <w:t>Tabla 44</w:t>
      </w:r>
    </w:p>
    <w:p>
      <w:pPr>
        <w:pStyle w:val="normal11"/>
        <w:keepNext w:val="true"/>
        <w:spacing w:lineRule="auto" w:line="480" w:before="0" w:after="120"/>
        <w:ind w:hanging="0"/>
        <w:jc w:val="both"/>
        <w:rPr/>
      </w:pPr>
      <w:r>
        <w:rPr>
          <w:i/>
          <w:iCs/>
          <w:sz w:val="22"/>
          <w:szCs w:val="22"/>
        </w:rPr>
        <w:t>Ficha del Componente CMP-UI-008: Insignia de Estado y Criticidad</w:t>
      </w:r>
    </w:p>
    <w:tbl>
      <w:tblPr>
        <w:tblStyle w:val="Table1"/>
        <w:tblW w:w="9360" w:type="dxa"/>
        <w:jc w:val="center"/>
        <w:tblInd w:w="0" w:type="dxa"/>
        <w:tblLayout w:type="fixed"/>
        <w:tblCellMar>
          <w:top w:w="0" w:type="dxa"/>
          <w:start w:w="80" w:type="dxa"/>
          <w:bottom w:w="0" w:type="dxa"/>
          <w:end w:w="80" w:type="dxa"/>
        </w:tblCellMar>
        <w:tblLook w:val="0400"/>
      </w:tblPr>
      <w:tblGrid>
        <w:gridCol w:w="2600"/>
        <w:gridCol w:w="6760"/>
      </w:tblGrid>
      <w:tr>
        <w:trPr>
          <w:tblHeader w:val="true"/>
          <w:cantSplit/>
        </w:trPr>
        <w:tc>
          <w:tcPr>
            <w:tcW w:w="2600"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Campo</w:t>
            </w:r>
          </w:p>
        </w:tc>
        <w:tc>
          <w:tcPr>
            <w:tcW w:w="6760"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Contenido</w:t>
            </w:r>
          </w:p>
        </w:tc>
      </w:tr>
      <w:tr>
        <w:trPr>
          <w:cantSplit/>
        </w:trPr>
        <w:tc>
          <w:tcPr>
            <w:tcW w:w="2600" w:type="dxa"/>
            <w:tcBorders>
              <w:bottom w:val="single" w:sz="2" w:space="0" w:color="BFBFBF"/>
            </w:tcBorders>
          </w:tcPr>
          <w:p>
            <w:pPr>
              <w:pStyle w:val="normal11"/>
              <w:keepNext w:val="true"/>
              <w:keepLines/>
              <w:spacing w:lineRule="auto" w:line="264" w:before="40" w:after="40"/>
              <w:ind w:hanging="0"/>
              <w:jc w:val="start"/>
              <w:rPr/>
            </w:pPr>
            <w:r>
              <w:rPr>
                <w:b/>
                <w:bCs/>
                <w:sz w:val="19"/>
                <w:szCs w:val="19"/>
              </w:rPr>
              <w:t>ID y nombre</w:t>
            </w:r>
          </w:p>
        </w:tc>
        <w:tc>
          <w:tcPr>
            <w:tcW w:w="6760" w:type="dxa"/>
            <w:tcBorders>
              <w:bottom w:val="single" w:sz="2" w:space="0" w:color="BFBFBF"/>
            </w:tcBorders>
          </w:tcPr>
          <w:p>
            <w:pPr>
              <w:pStyle w:val="normal11"/>
              <w:keepNext w:val="true"/>
              <w:keepLines/>
              <w:spacing w:lineRule="auto" w:line="264" w:before="40" w:after="40"/>
              <w:ind w:hanging="0"/>
              <w:jc w:val="start"/>
              <w:rPr/>
            </w:pPr>
            <w:r>
              <w:rPr>
                <w:sz w:val="19"/>
                <w:szCs w:val="19"/>
              </w:rPr>
              <w:t>CMP-UI-008 – Insignia de estado y criticidad</w:t>
            </w:r>
          </w:p>
        </w:tc>
      </w:tr>
      <w:tr>
        <w:trPr>
          <w:cantSplit/>
        </w:trPr>
        <w:tc>
          <w:tcPr>
            <w:tcW w:w="2600" w:type="dxa"/>
            <w:tcBorders>
              <w:bottom w:val="single" w:sz="2" w:space="0" w:color="BFBFBF"/>
            </w:tcBorders>
          </w:tcPr>
          <w:p>
            <w:pPr>
              <w:pStyle w:val="normal11"/>
              <w:keepNext w:val="true"/>
              <w:keepLines/>
              <w:spacing w:lineRule="auto" w:line="264" w:before="40" w:after="40"/>
              <w:ind w:hanging="0"/>
              <w:jc w:val="start"/>
              <w:rPr/>
            </w:pPr>
            <w:r>
              <w:rPr>
                <w:b/>
                <w:bCs/>
                <w:sz w:val="19"/>
                <w:szCs w:val="19"/>
              </w:rPr>
              <w:t>Propósito</w:t>
            </w:r>
          </w:p>
        </w:tc>
        <w:tc>
          <w:tcPr>
            <w:tcW w:w="6760" w:type="dxa"/>
            <w:tcBorders>
              <w:bottom w:val="single" w:sz="2" w:space="0" w:color="BFBFBF"/>
            </w:tcBorders>
          </w:tcPr>
          <w:p>
            <w:pPr>
              <w:pStyle w:val="normal11"/>
              <w:keepNext w:val="true"/>
              <w:keepLines/>
              <w:spacing w:lineRule="auto" w:line="264" w:before="40" w:after="40"/>
              <w:ind w:hanging="0"/>
              <w:jc w:val="start"/>
              <w:rPr/>
            </w:pPr>
            <w:r>
              <w:rPr>
                <w:sz w:val="19"/>
                <w:szCs w:val="19"/>
              </w:rPr>
              <w:t>Comunicar de forma consistente el estado del equipo, del tiquete, de la orden y la criticidad.</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Anatomía</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Fondo suave, icono y texto en mayúscula inicial.</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Variantes</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Equipo: Operativo, En mantenimiento, Fuera de servicio, Baja. Tiquete: Recibido, Asignado, En ejecución, Cerrado. Orden: Asignada, En ejecución, Pausada, Cerrada, Aprobada. Criticidad: Crítica, Alta, Media, Baja.</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Estados</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Estático (no interactivo).</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Contenido</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El texto coincide con los valores permitidos en la base de datos, presentados en lenguaje natural.</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Comportamiento</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Ordena y filtra en tablas por su valor, no por su color.</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Accesibilidad</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El texto es siempre visible; el color nunca es la única señal (DD-006).</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Adaptación de ventana</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Sin cambios.</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Tokens</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 xml:space="preserve">color.success/warning/high/danger/info (variante .text sobre .soft), radius.tag, font.label.</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Ejemplos correctos</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«Fuera de servicio» con icono de alerta en color.danger.text sobre color.danger.soft.</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Ejemplos incorrectos</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Un círculo rojo sin texto en la columna de criticidad.</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Código / librería</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StatusBadge con conversor de valor a estilo.</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Pruebas</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Revisión en modo de alto contraste de Windows.</w:t>
            </w:r>
          </w:p>
        </w:tc>
      </w:tr>
      <w:tr>
        <w:trPr>
          <w:cantSplit/>
        </w:trPr>
        <w:tc>
          <w:tcPr>
            <w:tcW w:w="2600" w:type="dxa"/>
            <w:tcBorders>
              <w:bottom w:val="single" w:sz="12" w:space="0" w:color="000000"/>
            </w:tcBorders>
          </w:tcPr>
          <w:p>
            <w:pPr>
              <w:pStyle w:val="normal11"/>
              <w:keepLines/>
              <w:spacing w:lineRule="auto" w:line="264" w:before="40" w:after="40"/>
              <w:ind w:hanging="0"/>
              <w:jc w:val="start"/>
              <w:rPr/>
            </w:pPr>
            <w:r>
              <w:rPr>
                <w:b/>
                <w:bCs/>
                <w:sz w:val="19"/>
                <w:szCs w:val="19"/>
              </w:rPr>
              <w:t>Versión y estado</w:t>
            </w:r>
          </w:p>
        </w:tc>
        <w:tc>
          <w:tcPr>
            <w:tcW w:w="6760" w:type="dxa"/>
            <w:tcBorders>
              <w:bottom w:val="single" w:sz="12" w:space="0" w:color="000000"/>
            </w:tcBorders>
          </w:tcPr>
          <w:p>
            <w:pPr>
              <w:pStyle w:val="normal11"/>
              <w:keepLines/>
              <w:spacing w:lineRule="auto" w:line="264" w:before="40" w:after="40"/>
              <w:ind w:hanging="0"/>
              <w:jc w:val="start"/>
              <w:rPr/>
            </w:pPr>
            <w:r>
              <w:rPr>
                <w:sz w:val="19"/>
                <w:szCs w:val="19"/>
              </w:rPr>
              <w:t>1.0 – Borrador</w:t>
            </w:r>
          </w:p>
        </w:tc>
      </w:tr>
    </w:tbl>
    <w:p>
      <w:pPr>
        <w:pStyle w:val="normal11"/>
        <w:spacing w:lineRule="auto" w:line="480"/>
        <w:rPr/>
      </w:pPr>
      <w:r>
        <w:rPr/>
      </w:r>
    </w:p>
    <w:p>
      <w:pPr>
        <w:pStyle w:val="normal11"/>
        <w:keepNext w:val="true"/>
        <w:numPr>
          <w:ilvl w:val="0"/>
          <w:numId w:val="0"/>
        </w:numPr>
        <w:spacing w:lineRule="auto" w:line="480" w:before="280" w:after="120"/>
        <w:ind w:hanging="0" w:start="0"/>
        <w:jc w:val="both"/>
        <w:outlineLvl w:val="1"/>
        <w:rPr/>
      </w:pPr>
      <w:r>
        <w:rPr>
          <w:b/>
          <w:bCs/>
          <w:sz w:val="24"/>
          <w:szCs w:val="24"/>
        </w:rPr>
        <w:t>13.3 Patrones Funcionales</w:t>
      </w:r>
    </w:p>
    <w:p>
      <w:pPr>
        <w:pStyle w:val="normal11"/>
        <w:keepNext w:val="true"/>
        <w:spacing w:lineRule="auto" w:line="480" w:before="240" w:after="0"/>
        <w:ind w:hanging="0"/>
        <w:jc w:val="both"/>
        <w:rPr/>
      </w:pPr>
      <w:r>
        <w:rPr>
          <w:b/>
          <w:bCs/>
          <w:sz w:val="22"/>
          <w:szCs w:val="22"/>
        </w:rPr>
        <w:t>Tabla 45</w:t>
      </w:r>
    </w:p>
    <w:p>
      <w:pPr>
        <w:pStyle w:val="normal11"/>
        <w:keepNext w:val="true"/>
        <w:spacing w:lineRule="auto" w:line="480" w:before="0" w:after="120"/>
        <w:ind w:hanging="0"/>
        <w:jc w:val="both"/>
        <w:rPr/>
      </w:pPr>
      <w:r>
        <w:rPr>
          <w:i/>
          <w:iCs/>
          <w:sz w:val="22"/>
          <w:szCs w:val="22"/>
        </w:rPr>
        <w:t>Patrones Funcionales de Interacción</w:t>
      </w:r>
    </w:p>
    <w:tbl>
      <w:tblPr>
        <w:tblStyle w:val="Table1"/>
        <w:tblW w:w="9360" w:type="dxa"/>
        <w:jc w:val="center"/>
        <w:tblInd w:w="0" w:type="dxa"/>
        <w:tblLayout w:type="fixed"/>
        <w:tblCellMar>
          <w:top w:w="0" w:type="dxa"/>
          <w:start w:w="80" w:type="dxa"/>
          <w:bottom w:w="0" w:type="dxa"/>
          <w:end w:w="80" w:type="dxa"/>
        </w:tblCellMar>
        <w:tblLook w:val="0400"/>
      </w:tblPr>
      <w:tblGrid>
        <w:gridCol w:w="1755"/>
        <w:gridCol w:w="2632"/>
        <w:gridCol w:w="4973"/>
      </w:tblGrid>
      <w:tr>
        <w:trPr>
          <w:tblHeader w:val="true"/>
          <w:cantSplit/>
        </w:trPr>
        <w:tc>
          <w:tcPr>
            <w:tcW w:w="1755"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Patrón</w:t>
            </w:r>
          </w:p>
        </w:tc>
        <w:tc>
          <w:tcPr>
            <w:tcW w:w="2632"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Objetivo</w:t>
            </w:r>
          </w:p>
        </w:tc>
        <w:tc>
          <w:tcPr>
            <w:tcW w:w="4973"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Reglas mínimas en SITBIO</w:t>
            </w:r>
          </w:p>
        </w:tc>
      </w:tr>
      <w:tr>
        <w:trPr>
          <w:cantSplit/>
        </w:trPr>
        <w:tc>
          <w:tcPr>
            <w:tcW w:w="1755" w:type="dxa"/>
            <w:tcBorders>
              <w:bottom w:val="single" w:sz="2" w:space="0" w:color="BFBFBF"/>
            </w:tcBorders>
          </w:tcPr>
          <w:p>
            <w:pPr>
              <w:pStyle w:val="normal11"/>
              <w:keepNext w:val="true"/>
              <w:keepLines/>
              <w:spacing w:lineRule="auto" w:line="264" w:before="40" w:after="40"/>
              <w:ind w:hanging="0"/>
              <w:jc w:val="start"/>
              <w:rPr/>
            </w:pPr>
            <w:r>
              <w:rPr>
                <w:sz w:val="19"/>
                <w:szCs w:val="19"/>
              </w:rPr>
              <w:t>Formulario</w:t>
            </w:r>
          </w:p>
        </w:tc>
        <w:tc>
          <w:tcPr>
            <w:tcW w:w="2632" w:type="dxa"/>
            <w:tcBorders>
              <w:bottom w:val="single" w:sz="2" w:space="0" w:color="BFBFBF"/>
            </w:tcBorders>
          </w:tcPr>
          <w:p>
            <w:pPr>
              <w:pStyle w:val="normal11"/>
              <w:keepNext w:val="true"/>
              <w:keepLines/>
              <w:spacing w:lineRule="auto" w:line="264" w:before="40" w:after="40"/>
              <w:ind w:hanging="0"/>
              <w:jc w:val="start"/>
              <w:rPr/>
            </w:pPr>
            <w:r>
              <w:rPr>
                <w:sz w:val="19"/>
                <w:szCs w:val="19"/>
              </w:rPr>
              <w:t>Capturar datos con prevención y recuperación de errores.</w:t>
            </w:r>
          </w:p>
        </w:tc>
        <w:tc>
          <w:tcPr>
            <w:tcW w:w="4973" w:type="dxa"/>
            <w:tcBorders>
              <w:bottom w:val="single" w:sz="2" w:space="0" w:color="BFBFBF"/>
            </w:tcBorders>
          </w:tcPr>
          <w:p>
            <w:pPr>
              <w:pStyle w:val="normal11"/>
              <w:keepNext w:val="true"/>
              <w:keepLines/>
              <w:spacing w:lineRule="auto" w:line="264" w:before="40" w:after="40"/>
              <w:ind w:hanging="0"/>
              <w:jc w:val="start"/>
              <w:rPr/>
            </w:pPr>
            <w:r>
              <w:rPr>
                <w:sz w:val="19"/>
                <w:szCs w:val="19"/>
              </w:rPr>
              <w:t>Etiquetas persistentes, obligatorios marcados con texto, validación al salir del campo y al enviar, resumen de errores y conservación de datos.</w:t>
            </w:r>
          </w:p>
        </w:tc>
      </w:tr>
      <w:tr>
        <w:trPr>
          <w:cantSplit/>
        </w:trPr>
        <w:tc>
          <w:tcPr>
            <w:tcW w:w="1755" w:type="dxa"/>
            <w:tcBorders>
              <w:bottom w:val="single" w:sz="2" w:space="0" w:color="BFBFBF"/>
            </w:tcBorders>
          </w:tcPr>
          <w:p>
            <w:pPr>
              <w:pStyle w:val="normal11"/>
              <w:keepNext w:val="true"/>
              <w:keepLines/>
              <w:spacing w:lineRule="auto" w:line="264" w:before="40" w:after="40"/>
              <w:ind w:hanging="0"/>
              <w:jc w:val="start"/>
              <w:rPr/>
            </w:pPr>
            <w:r>
              <w:rPr>
                <w:sz w:val="19"/>
                <w:szCs w:val="19"/>
              </w:rPr>
              <w:t>Tabla y filtros</w:t>
            </w:r>
          </w:p>
        </w:tc>
        <w:tc>
          <w:tcPr>
            <w:tcW w:w="2632" w:type="dxa"/>
            <w:tcBorders>
              <w:bottom w:val="single" w:sz="2" w:space="0" w:color="BFBFBF"/>
            </w:tcBorders>
          </w:tcPr>
          <w:p>
            <w:pPr>
              <w:pStyle w:val="normal11"/>
              <w:keepNext w:val="true"/>
              <w:keepLines/>
              <w:spacing w:lineRule="auto" w:line="264" w:before="40" w:after="40"/>
              <w:ind w:hanging="0"/>
              <w:jc w:val="start"/>
              <w:rPr/>
            </w:pPr>
            <w:r>
              <w:rPr>
                <w:sz w:val="19"/>
                <w:szCs w:val="19"/>
              </w:rPr>
              <w:t>Explorar volúmenes de datos (hasta 5 000 equipos, RNF-006).</w:t>
            </w:r>
          </w:p>
        </w:tc>
        <w:tc>
          <w:tcPr>
            <w:tcW w:w="4973" w:type="dxa"/>
            <w:tcBorders>
              <w:bottom w:val="single" w:sz="2" w:space="0" w:color="BFBFBF"/>
            </w:tcBorders>
          </w:tcPr>
          <w:p>
            <w:pPr>
              <w:pStyle w:val="normal11"/>
              <w:keepNext w:val="true"/>
              <w:keepLines/>
              <w:spacing w:lineRule="auto" w:line="264" w:before="40" w:after="40"/>
              <w:ind w:hanging="0"/>
              <w:jc w:val="start"/>
              <w:rPr/>
            </w:pPr>
            <w:r>
              <w:rPr>
                <w:sz w:val="19"/>
                <w:szCs w:val="19"/>
              </w:rPr>
              <w:t>Búsqueda por placa o serie, filtros por estado y ubicación, orden por columna, paginación de 50 filas, estado vacío y filtros recordados.</w:t>
            </w:r>
          </w:p>
        </w:tc>
      </w:tr>
      <w:tr>
        <w:trPr>
          <w:cantSplit/>
        </w:trPr>
        <w:tc>
          <w:tcPr>
            <w:tcW w:w="1755" w:type="dxa"/>
            <w:tcBorders>
              <w:bottom w:val="single" w:sz="2" w:space="0" w:color="BFBFBF"/>
            </w:tcBorders>
          </w:tcPr>
          <w:p>
            <w:pPr>
              <w:pStyle w:val="normal11"/>
              <w:keepLines/>
              <w:spacing w:lineRule="auto" w:line="264" w:before="40" w:after="40"/>
              <w:ind w:hanging="0"/>
              <w:jc w:val="start"/>
              <w:rPr/>
            </w:pPr>
            <w:r>
              <w:rPr>
                <w:sz w:val="19"/>
                <w:szCs w:val="19"/>
              </w:rPr>
              <w:t>Confirmación sensible</w:t>
            </w:r>
          </w:p>
        </w:tc>
        <w:tc>
          <w:tcPr>
            <w:tcW w:w="2632" w:type="dxa"/>
            <w:tcBorders>
              <w:bottom w:val="single" w:sz="2" w:space="0" w:color="BFBFBF"/>
            </w:tcBorders>
          </w:tcPr>
          <w:p>
            <w:pPr>
              <w:pStyle w:val="normal11"/>
              <w:keepLines/>
              <w:spacing w:lineRule="auto" w:line="264" w:before="40" w:after="40"/>
              <w:ind w:hanging="0"/>
              <w:jc w:val="start"/>
              <w:rPr/>
            </w:pPr>
            <w:r>
              <w:rPr>
                <w:sz w:val="19"/>
                <w:szCs w:val="19"/>
              </w:rPr>
              <w:t>Evitar acciones accidentales.</w:t>
            </w:r>
          </w:p>
        </w:tc>
        <w:tc>
          <w:tcPr>
            <w:tcW w:w="4973" w:type="dxa"/>
            <w:tcBorders>
              <w:bottom w:val="single" w:sz="2" w:space="0" w:color="BFBFBF"/>
            </w:tcBorders>
          </w:tcPr>
          <w:p>
            <w:pPr>
              <w:pStyle w:val="normal11"/>
              <w:keepLines/>
              <w:spacing w:lineRule="auto" w:line="264" w:before="40" w:after="40"/>
              <w:ind w:hanging="0"/>
              <w:jc w:val="start"/>
              <w:rPr/>
            </w:pPr>
            <w:r>
              <w:rPr>
                <w:sz w:val="19"/>
                <w:szCs w:val="19"/>
              </w:rPr>
              <w:t xml:space="preserve">Aplica a baja de equipo, desactivación de usuario, falla crítica y firma de orden; nombra el objeto y la consecuencia.</w:t>
            </w:r>
          </w:p>
        </w:tc>
      </w:tr>
      <w:tr>
        <w:trPr>
          <w:cantSplit/>
        </w:trPr>
        <w:tc>
          <w:tcPr>
            <w:tcW w:w="1755" w:type="dxa"/>
            <w:tcBorders>
              <w:bottom w:val="single" w:sz="2" w:space="0" w:color="BFBFBF"/>
            </w:tcBorders>
          </w:tcPr>
          <w:p>
            <w:pPr>
              <w:pStyle w:val="normal11"/>
              <w:keepLines/>
              <w:spacing w:lineRule="auto" w:line="264" w:before="40" w:after="40"/>
              <w:ind w:hanging="0"/>
              <w:jc w:val="start"/>
              <w:rPr/>
            </w:pPr>
            <w:r>
              <w:rPr>
                <w:sz w:val="19"/>
                <w:szCs w:val="19"/>
              </w:rPr>
              <w:t>Carga de archivos</w:t>
            </w:r>
          </w:p>
        </w:tc>
        <w:tc>
          <w:tcPr>
            <w:tcW w:w="2632" w:type="dxa"/>
            <w:tcBorders>
              <w:bottom w:val="single" w:sz="2" w:space="0" w:color="BFBFBF"/>
            </w:tcBorders>
          </w:tcPr>
          <w:p>
            <w:pPr>
              <w:pStyle w:val="normal11"/>
              <w:keepLines/>
              <w:spacing w:lineRule="auto" w:line="264" w:before="40" w:after="40"/>
              <w:ind w:hanging="0"/>
              <w:jc w:val="start"/>
              <w:rPr/>
            </w:pPr>
            <w:r>
              <w:rPr>
                <w:sz w:val="19"/>
                <w:szCs w:val="19"/>
              </w:rPr>
              <w:t>Seleccionar, validar y confirmar.</w:t>
            </w:r>
          </w:p>
        </w:tc>
        <w:tc>
          <w:tcPr>
            <w:tcW w:w="4973" w:type="dxa"/>
            <w:tcBorders>
              <w:bottom w:val="single" w:sz="2" w:space="0" w:color="BFBFBF"/>
            </w:tcBorders>
          </w:tcPr>
          <w:p>
            <w:pPr>
              <w:pStyle w:val="normal11"/>
              <w:keepLines/>
              <w:spacing w:lineRule="auto" w:line="264" w:before="40" w:after="40"/>
              <w:ind w:hanging="0"/>
              <w:jc w:val="start"/>
              <w:rPr/>
            </w:pPr>
            <w:r>
              <w:rPr>
                <w:sz w:val="19"/>
                <w:szCs w:val="19"/>
              </w:rPr>
              <w:t>Tipos permitidos (PDF, JPG, PNG; CSV y XLSX en importación), tamaño máximo, progreso, error y opción de quitar.</w:t>
            </w:r>
          </w:p>
        </w:tc>
      </w:tr>
      <w:tr>
        <w:trPr>
          <w:cantSplit/>
        </w:trPr>
        <w:tc>
          <w:tcPr>
            <w:tcW w:w="1755" w:type="dxa"/>
            <w:tcBorders>
              <w:bottom w:val="single" w:sz="2" w:space="0" w:color="BFBFBF"/>
            </w:tcBorders>
          </w:tcPr>
          <w:p>
            <w:pPr>
              <w:pStyle w:val="normal11"/>
              <w:keepLines/>
              <w:spacing w:lineRule="auto" w:line="264" w:before="40" w:after="40"/>
              <w:ind w:hanging="0"/>
              <w:jc w:val="start"/>
              <w:rPr/>
            </w:pPr>
            <w:r>
              <w:rPr>
                <w:sz w:val="19"/>
                <w:szCs w:val="19"/>
              </w:rPr>
              <w:t>Notificación</w:t>
            </w:r>
          </w:p>
        </w:tc>
        <w:tc>
          <w:tcPr>
            <w:tcW w:w="2632" w:type="dxa"/>
            <w:tcBorders>
              <w:bottom w:val="single" w:sz="2" w:space="0" w:color="BFBFBF"/>
            </w:tcBorders>
          </w:tcPr>
          <w:p>
            <w:pPr>
              <w:pStyle w:val="normal11"/>
              <w:keepLines/>
              <w:spacing w:lineRule="auto" w:line="264" w:before="40" w:after="40"/>
              <w:ind w:hanging="0"/>
              <w:jc w:val="start"/>
              <w:rPr/>
            </w:pPr>
            <w:r>
              <w:rPr>
                <w:sz w:val="19"/>
                <w:szCs w:val="19"/>
              </w:rPr>
              <w:t>Informar sin interrumpir innecesariamente.</w:t>
            </w:r>
          </w:p>
        </w:tc>
        <w:tc>
          <w:tcPr>
            <w:tcW w:w="4973" w:type="dxa"/>
            <w:tcBorders>
              <w:bottom w:val="single" w:sz="2" w:space="0" w:color="BFBFBF"/>
            </w:tcBorders>
          </w:tcPr>
          <w:p>
            <w:pPr>
              <w:pStyle w:val="normal11"/>
              <w:keepLines/>
              <w:spacing w:lineRule="auto" w:line="264" w:before="40" w:after="40"/>
              <w:ind w:hanging="0"/>
              <w:jc w:val="start"/>
              <w:rPr/>
            </w:pPr>
            <w:r>
              <w:rPr>
                <w:sz w:val="19"/>
                <w:szCs w:val="19"/>
              </w:rPr>
              <w:t>Éxito breve (5 s) o persistente si contiene un código; errores persistentes hasta que el usuario los cierre.</w:t>
            </w:r>
          </w:p>
        </w:tc>
      </w:tr>
      <w:tr>
        <w:trPr>
          <w:cantSplit/>
        </w:trPr>
        <w:tc>
          <w:tcPr>
            <w:tcW w:w="1755" w:type="dxa"/>
            <w:tcBorders>
              <w:bottom w:val="single" w:sz="12" w:space="0" w:color="000000"/>
            </w:tcBorders>
          </w:tcPr>
          <w:p>
            <w:pPr>
              <w:pStyle w:val="normal11"/>
              <w:keepLines/>
              <w:spacing w:lineRule="auto" w:line="264" w:before="40" w:after="40"/>
              <w:ind w:hanging="0"/>
              <w:jc w:val="start"/>
              <w:rPr/>
            </w:pPr>
            <w:r>
              <w:rPr>
                <w:sz w:val="19"/>
                <w:szCs w:val="19"/>
              </w:rPr>
              <w:t>Maestro-detalle</w:t>
            </w:r>
          </w:p>
        </w:tc>
        <w:tc>
          <w:tcPr>
            <w:tcW w:w="2632" w:type="dxa"/>
            <w:tcBorders>
              <w:bottom w:val="single" w:sz="12" w:space="0" w:color="000000"/>
            </w:tcBorders>
          </w:tcPr>
          <w:p>
            <w:pPr>
              <w:pStyle w:val="normal11"/>
              <w:keepLines/>
              <w:spacing w:lineRule="auto" w:line="264" w:before="40" w:after="40"/>
              <w:ind w:hanging="0"/>
              <w:jc w:val="start"/>
              <w:rPr/>
            </w:pPr>
            <w:r>
              <w:rPr>
                <w:sz w:val="19"/>
                <w:szCs w:val="19"/>
              </w:rPr>
              <w:t>Revisar y actuar sin perder el contexto de la lista.</w:t>
            </w:r>
          </w:p>
        </w:tc>
        <w:tc>
          <w:tcPr>
            <w:tcW w:w="4973" w:type="dxa"/>
            <w:tcBorders>
              <w:bottom w:val="single" w:sz="12" w:space="0" w:color="000000"/>
            </w:tcBorders>
          </w:tcPr>
          <w:p>
            <w:pPr>
              <w:pStyle w:val="normal11"/>
              <w:keepLines/>
              <w:spacing w:lineRule="auto" w:line="264" w:before="40" w:after="40"/>
              <w:ind w:hanging="0"/>
              <w:jc w:val="start"/>
              <w:rPr/>
            </w:pPr>
            <w:r>
              <w:rPr>
                <w:sz w:val="19"/>
                <w:szCs w:val="19"/>
              </w:rPr>
              <w:t>Panel lateral en bandeja de tiquetes, órdenes y usuarios; la lista conserva la selección.</w:t>
            </w:r>
          </w:p>
        </w:tc>
      </w:tr>
    </w:tbl>
    <w:p>
      <w:pPr>
        <w:pStyle w:val="normal11"/>
        <w:spacing w:lineRule="auto" w:line="480" w:before="80" w:after="240"/>
        <w:ind w:hanging="0"/>
        <w:jc w:val="both"/>
        <w:rPr/>
      </w:pPr>
      <w:r>
        <w:rPr>
          <w:i/>
          <w:iCs/>
          <w:sz w:val="19"/>
          <w:szCs w:val="19"/>
        </w:rPr>
        <w:t xml:space="preserve">Nota. </w:t>
      </w:r>
      <w:r>
        <w:rPr>
          <w:sz w:val="19"/>
          <w:szCs w:val="19"/>
        </w:rPr>
        <w:t>Se agrega el patrón maestro-detalle por su uso intensivo en el rol de ingeniería.</w:t>
      </w:r>
    </w:p>
    <w:p>
      <w:pPr>
        <w:pStyle w:val="normal11"/>
        <w:keepNext w:val="true"/>
        <w:numPr>
          <w:ilvl w:val="0"/>
          <w:numId w:val="0"/>
        </w:numPr>
        <w:spacing w:lineRule="auto" w:line="480" w:before="360" w:after="160"/>
        <w:ind w:hanging="0" w:start="0"/>
        <w:jc w:val="both"/>
        <w:outlineLvl w:val="0"/>
        <w:rPr/>
      </w:pPr>
      <w:r>
        <w:rPr>
          <w:b/>
          <w:bCs/>
          <w:sz w:val="24"/>
          <w:szCs w:val="24"/>
        </w:rPr>
        <w:t>14. UX Writing y Contenido</w:t>
      </w:r>
    </w:p>
    <w:p>
      <w:pPr>
        <w:pStyle w:val="normal11"/>
        <w:spacing w:lineRule="auto" w:line="480" w:before="0" w:after="120"/>
        <w:ind w:firstLine="720"/>
        <w:jc w:val="both"/>
        <w:rPr/>
      </w:pPr>
      <w:r>
        <w:rPr/>
        <w:t>Todos los textos de la interfaz se escriben en español de Colombia, sin códigos técnicos, con fechas dd/mm/aaaa y valores en pesos colombianos (RNF-002). Se usa el término «tiquete» para el registro de una falla, de acuerdo con el glosario del DOC-03-ERS.</w:t>
      </w:r>
    </w:p>
    <w:p>
      <w:pPr>
        <w:pStyle w:val="normal11"/>
        <w:keepNext w:val="true"/>
        <w:numPr>
          <w:ilvl w:val="0"/>
          <w:numId w:val="0"/>
        </w:numPr>
        <w:spacing w:lineRule="auto" w:line="480" w:before="280" w:after="120"/>
        <w:ind w:hanging="0" w:start="0"/>
        <w:jc w:val="both"/>
        <w:outlineLvl w:val="1"/>
        <w:rPr/>
      </w:pPr>
      <w:r>
        <w:rPr>
          <w:b/>
          <w:bCs/>
          <w:sz w:val="24"/>
          <w:szCs w:val="24"/>
        </w:rPr>
        <w:t>14.1 Voz y Tono</w:t>
      </w:r>
    </w:p>
    <w:p>
      <w:pPr>
        <w:pStyle w:val="normal11"/>
        <w:keepNext w:val="true"/>
        <w:spacing w:lineRule="auto" w:line="480" w:before="240" w:after="0"/>
        <w:ind w:hanging="0"/>
        <w:jc w:val="both"/>
        <w:rPr/>
      </w:pPr>
      <w:r>
        <w:rPr>
          <w:b/>
          <w:bCs/>
          <w:sz w:val="22"/>
          <w:szCs w:val="22"/>
        </w:rPr>
        <w:t>Tabla 46</w:t>
      </w:r>
    </w:p>
    <w:p>
      <w:pPr>
        <w:pStyle w:val="normal11"/>
        <w:keepNext w:val="true"/>
        <w:spacing w:lineRule="auto" w:line="480" w:before="0" w:after="120"/>
        <w:ind w:hanging="0"/>
        <w:jc w:val="both"/>
        <w:rPr/>
      </w:pPr>
      <w:r>
        <w:rPr>
          <w:i/>
          <w:iCs/>
          <w:sz w:val="22"/>
          <w:szCs w:val="22"/>
        </w:rPr>
        <w:t>Voz y Tono de la Interfaz</w:t>
      </w:r>
    </w:p>
    <w:tbl>
      <w:tblPr>
        <w:tblStyle w:val="Table1"/>
        <w:tblW w:w="9360" w:type="dxa"/>
        <w:jc w:val="center"/>
        <w:tblInd w:w="0" w:type="dxa"/>
        <w:tblLayout w:type="fixed"/>
        <w:tblCellMar>
          <w:top w:w="0" w:type="dxa"/>
          <w:start w:w="80" w:type="dxa"/>
          <w:bottom w:w="0" w:type="dxa"/>
          <w:end w:w="80" w:type="dxa"/>
        </w:tblCellMar>
        <w:tblLook w:val="0400"/>
      </w:tblPr>
      <w:tblGrid>
        <w:gridCol w:w="1462"/>
        <w:gridCol w:w="4387"/>
        <w:gridCol w:w="3511"/>
      </w:tblGrid>
      <w:tr>
        <w:trPr>
          <w:tblHeader w:val="true"/>
          <w:cantSplit/>
        </w:trPr>
        <w:tc>
          <w:tcPr>
            <w:tcW w:w="1462"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Atributo</w:t>
            </w:r>
          </w:p>
        </w:tc>
        <w:tc>
          <w:tcPr>
            <w:tcW w:w="4387"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Aplicación</w:t>
            </w:r>
          </w:p>
        </w:tc>
        <w:tc>
          <w:tcPr>
            <w:tcW w:w="3511"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Evitar</w:t>
            </w:r>
          </w:p>
        </w:tc>
      </w:tr>
      <w:tr>
        <w:trPr>
          <w:cantSplit/>
        </w:trPr>
        <w:tc>
          <w:tcPr>
            <w:tcW w:w="1462" w:type="dxa"/>
            <w:tcBorders>
              <w:bottom w:val="single" w:sz="2" w:space="0" w:color="BFBFBF"/>
            </w:tcBorders>
          </w:tcPr>
          <w:p>
            <w:pPr>
              <w:pStyle w:val="normal11"/>
              <w:keepNext w:val="true"/>
              <w:keepLines/>
              <w:spacing w:lineRule="auto" w:line="264" w:before="40" w:after="40"/>
              <w:ind w:hanging="0"/>
              <w:jc w:val="start"/>
              <w:rPr/>
            </w:pPr>
            <w:r>
              <w:rPr>
                <w:sz w:val="19"/>
                <w:szCs w:val="19"/>
              </w:rPr>
              <w:t>Claro</w:t>
            </w:r>
          </w:p>
        </w:tc>
        <w:tc>
          <w:tcPr>
            <w:tcW w:w="4387" w:type="dxa"/>
            <w:tcBorders>
              <w:bottom w:val="single" w:sz="2" w:space="0" w:color="BFBFBF"/>
            </w:tcBorders>
          </w:tcPr>
          <w:p>
            <w:pPr>
              <w:pStyle w:val="normal11"/>
              <w:keepNext w:val="true"/>
              <w:keepLines/>
              <w:spacing w:lineRule="auto" w:line="264" w:before="40" w:after="40"/>
              <w:ind w:hanging="0"/>
              <w:jc w:val="start"/>
              <w:rPr/>
            </w:pPr>
            <w:r>
              <w:rPr>
                <w:sz w:val="19"/>
                <w:szCs w:val="19"/>
              </w:rPr>
              <w:t>Frases directas y vocabulario del usuario («Reportar falla», «Hoja de vida»).</w:t>
            </w:r>
          </w:p>
        </w:tc>
        <w:tc>
          <w:tcPr>
            <w:tcW w:w="3511" w:type="dxa"/>
            <w:tcBorders>
              <w:bottom w:val="single" w:sz="2" w:space="0" w:color="BFBFBF"/>
            </w:tcBorders>
          </w:tcPr>
          <w:p>
            <w:pPr>
              <w:pStyle w:val="normal11"/>
              <w:keepNext w:val="true"/>
              <w:keepLines/>
              <w:spacing w:lineRule="auto" w:line="264" w:before="40" w:after="40"/>
              <w:ind w:hanging="0"/>
              <w:jc w:val="start"/>
              <w:rPr/>
            </w:pPr>
            <w:r>
              <w:rPr>
                <w:sz w:val="19"/>
                <w:szCs w:val="19"/>
              </w:rPr>
              <w:t>Jerga técnica: «documento BSON», «HTTP 500», «tenant_id».</w:t>
            </w:r>
          </w:p>
        </w:tc>
      </w:tr>
      <w:tr>
        <w:trPr>
          <w:cantSplit/>
        </w:trPr>
        <w:tc>
          <w:tcPr>
            <w:tcW w:w="1462" w:type="dxa"/>
            <w:tcBorders>
              <w:bottom w:val="single" w:sz="2" w:space="0" w:color="BFBFBF"/>
            </w:tcBorders>
          </w:tcPr>
          <w:p>
            <w:pPr>
              <w:pStyle w:val="normal11"/>
              <w:keepNext w:val="true"/>
              <w:keepLines/>
              <w:spacing w:lineRule="auto" w:line="264" w:before="40" w:after="40"/>
              <w:ind w:hanging="0"/>
              <w:jc w:val="start"/>
              <w:rPr/>
            </w:pPr>
            <w:r>
              <w:rPr>
                <w:sz w:val="19"/>
                <w:szCs w:val="19"/>
              </w:rPr>
              <w:t>Respetuoso</w:t>
            </w:r>
          </w:p>
        </w:tc>
        <w:tc>
          <w:tcPr>
            <w:tcW w:w="4387" w:type="dxa"/>
            <w:tcBorders>
              <w:bottom w:val="single" w:sz="2" w:space="0" w:color="BFBFBF"/>
            </w:tcBorders>
          </w:tcPr>
          <w:p>
            <w:pPr>
              <w:pStyle w:val="normal11"/>
              <w:keepNext w:val="true"/>
              <w:keepLines/>
              <w:spacing w:lineRule="auto" w:line="264" w:before="40" w:after="40"/>
              <w:ind w:hanging="0"/>
              <w:jc w:val="start"/>
              <w:rPr/>
            </w:pPr>
            <w:r>
              <w:rPr>
                <w:sz w:val="19"/>
                <w:szCs w:val="19"/>
              </w:rPr>
              <w:t>Trato de «usted» y mensajes que no culpan al usuario.</w:t>
            </w:r>
          </w:p>
        </w:tc>
        <w:tc>
          <w:tcPr>
            <w:tcW w:w="3511" w:type="dxa"/>
            <w:tcBorders>
              <w:bottom w:val="single" w:sz="2" w:space="0" w:color="BFBFBF"/>
            </w:tcBorders>
          </w:tcPr>
          <w:p>
            <w:pPr>
              <w:pStyle w:val="normal11"/>
              <w:keepNext w:val="true"/>
              <w:keepLines/>
              <w:spacing w:lineRule="auto" w:line="264" w:before="40" w:after="40"/>
              <w:ind w:hanging="0"/>
              <w:jc w:val="start"/>
              <w:rPr/>
            </w:pPr>
            <w:r>
              <w:rPr>
                <w:sz w:val="19"/>
                <w:szCs w:val="19"/>
              </w:rPr>
              <w:t>«Usted se equivocó», «Error del usuario».</w:t>
            </w:r>
          </w:p>
        </w:tc>
      </w:tr>
      <w:tr>
        <w:trPr>
          <w:cantSplit/>
        </w:trPr>
        <w:tc>
          <w:tcPr>
            <w:tcW w:w="1462" w:type="dxa"/>
            <w:tcBorders>
              <w:bottom w:val="single" w:sz="2" w:space="0" w:color="BFBFBF"/>
            </w:tcBorders>
          </w:tcPr>
          <w:p>
            <w:pPr>
              <w:pStyle w:val="normal11"/>
              <w:keepLines/>
              <w:spacing w:lineRule="auto" w:line="264" w:before="40" w:after="40"/>
              <w:ind w:hanging="0"/>
              <w:jc w:val="start"/>
              <w:rPr/>
            </w:pPr>
            <w:r>
              <w:rPr>
                <w:sz w:val="19"/>
                <w:szCs w:val="19"/>
              </w:rPr>
              <w:t>Accionable</w:t>
            </w:r>
          </w:p>
        </w:tc>
        <w:tc>
          <w:tcPr>
            <w:tcW w:w="4387" w:type="dxa"/>
            <w:tcBorders>
              <w:bottom w:val="single" w:sz="2" w:space="0" w:color="BFBFBF"/>
            </w:tcBorders>
          </w:tcPr>
          <w:p>
            <w:pPr>
              <w:pStyle w:val="normal11"/>
              <w:keepLines/>
              <w:spacing w:lineRule="auto" w:line="264" w:before="40" w:after="40"/>
              <w:ind w:hanging="0"/>
              <w:jc w:val="start"/>
              <w:rPr/>
            </w:pPr>
            <w:r>
              <w:rPr>
                <w:sz w:val="19"/>
                <w:szCs w:val="19"/>
              </w:rPr>
              <w:t>Indica qué ocurrió y qué hacer.</w:t>
            </w:r>
          </w:p>
        </w:tc>
        <w:tc>
          <w:tcPr>
            <w:tcW w:w="3511" w:type="dxa"/>
            <w:tcBorders>
              <w:bottom w:val="single" w:sz="2" w:space="0" w:color="BFBFBF"/>
            </w:tcBorders>
          </w:tcPr>
          <w:p>
            <w:pPr>
              <w:pStyle w:val="normal11"/>
              <w:keepLines/>
              <w:spacing w:lineRule="auto" w:line="264" w:before="40" w:after="40"/>
              <w:ind w:hanging="0"/>
              <w:jc w:val="start"/>
              <w:rPr/>
            </w:pPr>
            <w:r>
              <w:rPr>
                <w:sz w:val="19"/>
                <w:szCs w:val="19"/>
              </w:rPr>
              <w:t>Mensajes sin siguiente paso.</w:t>
            </w:r>
          </w:p>
        </w:tc>
      </w:tr>
      <w:tr>
        <w:trPr>
          <w:cantSplit/>
        </w:trPr>
        <w:tc>
          <w:tcPr>
            <w:tcW w:w="1462" w:type="dxa"/>
            <w:tcBorders>
              <w:bottom w:val="single" w:sz="2" w:space="0" w:color="BFBFBF"/>
            </w:tcBorders>
          </w:tcPr>
          <w:p>
            <w:pPr>
              <w:pStyle w:val="normal11"/>
              <w:keepLines/>
              <w:spacing w:lineRule="auto" w:line="264" w:before="40" w:after="40"/>
              <w:ind w:hanging="0"/>
              <w:jc w:val="start"/>
              <w:rPr/>
            </w:pPr>
            <w:r>
              <w:rPr>
                <w:sz w:val="19"/>
                <w:szCs w:val="19"/>
              </w:rPr>
              <w:t>Consistente</w:t>
            </w:r>
          </w:p>
        </w:tc>
        <w:tc>
          <w:tcPr>
            <w:tcW w:w="4387" w:type="dxa"/>
            <w:tcBorders>
              <w:bottom w:val="single" w:sz="2" w:space="0" w:color="BFBFBF"/>
            </w:tcBorders>
          </w:tcPr>
          <w:p>
            <w:pPr>
              <w:pStyle w:val="normal11"/>
              <w:keepLines/>
              <w:spacing w:lineRule="auto" w:line="264" w:before="40" w:after="40"/>
              <w:ind w:hanging="0"/>
              <w:jc w:val="start"/>
              <w:rPr/>
            </w:pPr>
            <w:r>
              <w:rPr>
                <w:sz w:val="19"/>
                <w:szCs w:val="19"/>
              </w:rPr>
              <w:t>Mismos términos para los mismos conceptos (tiquete, orden de trabajo, equipo).</w:t>
            </w:r>
          </w:p>
        </w:tc>
        <w:tc>
          <w:tcPr>
            <w:tcW w:w="3511" w:type="dxa"/>
            <w:tcBorders>
              <w:bottom w:val="single" w:sz="2" w:space="0" w:color="BFBFBF"/>
            </w:tcBorders>
          </w:tcPr>
          <w:p>
            <w:pPr>
              <w:pStyle w:val="normal11"/>
              <w:keepLines/>
              <w:spacing w:lineRule="auto" w:line="264" w:before="40" w:after="40"/>
              <w:ind w:hanging="0"/>
              <w:jc w:val="start"/>
              <w:rPr/>
            </w:pPr>
            <w:r>
              <w:rPr>
                <w:sz w:val="19"/>
                <w:szCs w:val="19"/>
              </w:rPr>
              <w:t>Sinónimos confusos: ticket, caso, solicitud, OT y orden en una misma vista.</w:t>
            </w:r>
          </w:p>
        </w:tc>
      </w:tr>
      <w:tr>
        <w:trPr>
          <w:cantSplit/>
        </w:trPr>
        <w:tc>
          <w:tcPr>
            <w:tcW w:w="1462" w:type="dxa"/>
            <w:tcBorders>
              <w:bottom w:val="single" w:sz="12" w:space="0" w:color="000000"/>
            </w:tcBorders>
          </w:tcPr>
          <w:p>
            <w:pPr>
              <w:pStyle w:val="normal11"/>
              <w:keepLines/>
              <w:spacing w:lineRule="auto" w:line="264" w:before="40" w:after="40"/>
              <w:ind w:hanging="0"/>
              <w:jc w:val="start"/>
              <w:rPr/>
            </w:pPr>
            <w:r>
              <w:rPr>
                <w:sz w:val="19"/>
                <w:szCs w:val="19"/>
              </w:rPr>
              <w:t>Breve</w:t>
            </w:r>
          </w:p>
        </w:tc>
        <w:tc>
          <w:tcPr>
            <w:tcW w:w="4387" w:type="dxa"/>
            <w:tcBorders>
              <w:bottom w:val="single" w:sz="12" w:space="0" w:color="000000"/>
            </w:tcBorders>
          </w:tcPr>
          <w:p>
            <w:pPr>
              <w:pStyle w:val="normal11"/>
              <w:keepLines/>
              <w:spacing w:lineRule="auto" w:line="264" w:before="40" w:after="40"/>
              <w:ind w:hanging="0"/>
              <w:jc w:val="start"/>
              <w:rPr/>
            </w:pPr>
            <w:r>
              <w:rPr>
                <w:sz w:val="19"/>
                <w:szCs w:val="19"/>
              </w:rPr>
              <w:t>Elimina palabras que no aportan; máximo dos frases en alertas.</w:t>
            </w:r>
          </w:p>
        </w:tc>
        <w:tc>
          <w:tcPr>
            <w:tcW w:w="3511" w:type="dxa"/>
            <w:tcBorders>
              <w:bottom w:val="single" w:sz="12" w:space="0" w:color="000000"/>
            </w:tcBorders>
          </w:tcPr>
          <w:p>
            <w:pPr>
              <w:pStyle w:val="normal11"/>
              <w:keepLines/>
              <w:spacing w:lineRule="auto" w:line="264" w:before="40" w:after="40"/>
              <w:ind w:hanging="0"/>
              <w:jc w:val="start"/>
              <w:rPr/>
            </w:pPr>
            <w:r>
              <w:rPr>
                <w:sz w:val="19"/>
                <w:szCs w:val="19"/>
              </w:rPr>
              <w:t>Párrafos largos en notificaciones.</w:t>
            </w:r>
          </w:p>
        </w:tc>
      </w:tr>
    </w:tbl>
    <w:p>
      <w:pPr>
        <w:pStyle w:val="normal11"/>
        <w:spacing w:lineRule="auto" w:line="480" w:before="80" w:after="240"/>
        <w:ind w:hanging="0"/>
        <w:jc w:val="both"/>
        <w:rPr/>
      </w:pPr>
      <w:r>
        <w:rPr>
          <w:i/>
          <w:iCs/>
          <w:sz w:val="19"/>
          <w:szCs w:val="19"/>
        </w:rPr>
        <w:t xml:space="preserve">Nota. </w:t>
      </w:r>
      <w:r>
        <w:rPr>
          <w:sz w:val="19"/>
          <w:szCs w:val="19"/>
        </w:rPr>
        <w:t>Tono profesional y cercano, adecuado a un entorno hospitalario.</w:t>
      </w:r>
    </w:p>
    <w:p>
      <w:pPr>
        <w:pStyle w:val="normal11"/>
        <w:keepNext w:val="true"/>
        <w:numPr>
          <w:ilvl w:val="0"/>
          <w:numId w:val="0"/>
        </w:numPr>
        <w:spacing w:lineRule="auto" w:line="480" w:before="280" w:after="120"/>
        <w:ind w:hanging="0" w:start="0"/>
        <w:jc w:val="both"/>
        <w:outlineLvl w:val="1"/>
        <w:rPr/>
      </w:pPr>
      <w:r>
        <w:rPr>
          <w:b/>
          <w:bCs/>
          <w:sz w:val="24"/>
          <w:szCs w:val="24"/>
        </w:rPr>
        <w:t>14.2 Catálogo de Mensajes</w:t>
      </w:r>
    </w:p>
    <w:p>
      <w:pPr>
        <w:pStyle w:val="normal11"/>
        <w:keepNext w:val="true"/>
        <w:spacing w:lineRule="auto" w:line="480" w:before="240" w:after="0"/>
        <w:ind w:hanging="0"/>
        <w:jc w:val="both"/>
        <w:rPr/>
      </w:pPr>
      <w:r>
        <w:rPr>
          <w:b/>
          <w:bCs/>
          <w:sz w:val="22"/>
          <w:szCs w:val="22"/>
        </w:rPr>
        <w:t>Tabla 47</w:t>
      </w:r>
    </w:p>
    <w:p>
      <w:pPr>
        <w:pStyle w:val="normal11"/>
        <w:keepNext w:val="true"/>
        <w:spacing w:lineRule="auto" w:line="480" w:before="0" w:after="120"/>
        <w:ind w:hanging="0"/>
        <w:jc w:val="both"/>
        <w:rPr/>
      </w:pPr>
      <w:r>
        <w:rPr>
          <w:i/>
          <w:iCs/>
          <w:sz w:val="22"/>
          <w:szCs w:val="22"/>
        </w:rPr>
        <w:t>Catálogo de Mensajes de la Interfaz</w:t>
      </w:r>
    </w:p>
    <w:tbl>
      <w:tblPr>
        <w:tblStyle w:val="Table1"/>
        <w:tblW w:w="9360" w:type="dxa"/>
        <w:jc w:val="center"/>
        <w:tblInd w:w="0" w:type="dxa"/>
        <w:tblLayout w:type="fixed"/>
        <w:tblCellMar>
          <w:top w:w="0" w:type="dxa"/>
          <w:start w:w="80" w:type="dxa"/>
          <w:bottom w:w="0" w:type="dxa"/>
          <w:end w:w="80" w:type="dxa"/>
        </w:tblCellMar>
        <w:tblLook w:val="0400"/>
      </w:tblPr>
      <w:tblGrid>
        <w:gridCol w:w="961"/>
        <w:gridCol w:w="1538"/>
        <w:gridCol w:w="1087"/>
        <w:gridCol w:w="3079"/>
        <w:gridCol w:w="1538"/>
        <w:gridCol w:w="1157"/>
      </w:tblGrid>
      <w:tr>
        <w:trPr>
          <w:tblHeader w:val="true"/>
          <w:cantSplit/>
        </w:trPr>
        <w:tc>
          <w:tcPr>
            <w:tcW w:w="961"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ID</w:t>
            </w:r>
          </w:p>
        </w:tc>
        <w:tc>
          <w:tcPr>
            <w:tcW w:w="1538"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Contexto</w:t>
            </w:r>
          </w:p>
        </w:tc>
        <w:tc>
          <w:tcPr>
            <w:tcW w:w="1087"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Tipo</w:t>
            </w:r>
          </w:p>
        </w:tc>
        <w:tc>
          <w:tcPr>
            <w:tcW w:w="3079"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Mensaje</w:t>
            </w:r>
          </w:p>
        </w:tc>
        <w:tc>
          <w:tcPr>
            <w:tcW w:w="1538"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Acción</w:t>
            </w:r>
          </w:p>
        </w:tc>
        <w:tc>
          <w:tcPr>
            <w:tcW w:w="1157"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Pantalla / componente</w:t>
            </w:r>
          </w:p>
        </w:tc>
      </w:tr>
      <w:tr>
        <w:trPr>
          <w:cantSplit/>
        </w:trPr>
        <w:tc>
          <w:tcPr>
            <w:tcW w:w="961" w:type="dxa"/>
            <w:tcBorders>
              <w:bottom w:val="single" w:sz="2" w:space="0" w:color="BFBFBF"/>
            </w:tcBorders>
          </w:tcPr>
          <w:p>
            <w:pPr>
              <w:pStyle w:val="normal11"/>
              <w:keepNext w:val="true"/>
              <w:keepLines/>
              <w:spacing w:lineRule="auto" w:line="264" w:before="40" w:after="40"/>
              <w:ind w:hanging="0"/>
              <w:jc w:val="start"/>
              <w:rPr/>
            </w:pPr>
            <w:r>
              <w:rPr>
                <w:sz w:val="17"/>
                <w:szCs w:val="17"/>
              </w:rPr>
              <w:t>MSG-001</w:t>
            </w:r>
          </w:p>
        </w:tc>
        <w:tc>
          <w:tcPr>
            <w:tcW w:w="1538" w:type="dxa"/>
            <w:tcBorders>
              <w:bottom w:val="single" w:sz="2" w:space="0" w:color="BFBFBF"/>
            </w:tcBorders>
          </w:tcPr>
          <w:p>
            <w:pPr>
              <w:pStyle w:val="normal11"/>
              <w:keepNext w:val="true"/>
              <w:keepLines/>
              <w:spacing w:lineRule="auto" w:line="264" w:before="40" w:after="40"/>
              <w:ind w:hanging="0"/>
              <w:jc w:val="start"/>
              <w:rPr/>
            </w:pPr>
            <w:r>
              <w:rPr>
                <w:sz w:val="17"/>
                <w:szCs w:val="17"/>
              </w:rPr>
              <w:t>Credenciales inválidas</w:t>
            </w:r>
          </w:p>
        </w:tc>
        <w:tc>
          <w:tcPr>
            <w:tcW w:w="1087" w:type="dxa"/>
            <w:tcBorders>
              <w:bottom w:val="single" w:sz="2" w:space="0" w:color="BFBFBF"/>
            </w:tcBorders>
          </w:tcPr>
          <w:p>
            <w:pPr>
              <w:pStyle w:val="normal11"/>
              <w:keepNext w:val="true"/>
              <w:keepLines/>
              <w:spacing w:lineRule="auto" w:line="264" w:before="40" w:after="40"/>
              <w:ind w:hanging="0"/>
              <w:jc w:val="start"/>
              <w:rPr/>
            </w:pPr>
            <w:r>
              <w:rPr>
                <w:sz w:val="17"/>
                <w:szCs w:val="17"/>
              </w:rPr>
              <w:t>Validación</w:t>
            </w:r>
          </w:p>
        </w:tc>
        <w:tc>
          <w:tcPr>
            <w:tcW w:w="3079" w:type="dxa"/>
            <w:tcBorders>
              <w:bottom w:val="single" w:sz="2" w:space="0" w:color="BFBFBF"/>
            </w:tcBorders>
          </w:tcPr>
          <w:p>
            <w:pPr>
              <w:pStyle w:val="normal11"/>
              <w:keepNext w:val="true"/>
              <w:keepLines/>
              <w:spacing w:lineRule="auto" w:line="264" w:before="40" w:after="40"/>
              <w:ind w:hanging="0"/>
              <w:jc w:val="start"/>
              <w:rPr/>
            </w:pPr>
            <w:r>
              <w:rPr>
                <w:sz w:val="17"/>
                <w:szCs w:val="17"/>
              </w:rPr>
              <w:t>Credenciales incorrectas. Verifique sus datos e intente de nuevo.</w:t>
            </w:r>
          </w:p>
        </w:tc>
        <w:tc>
          <w:tcPr>
            <w:tcW w:w="1538" w:type="dxa"/>
            <w:tcBorders>
              <w:bottom w:val="single" w:sz="2" w:space="0" w:color="BFBFBF"/>
            </w:tcBorders>
          </w:tcPr>
          <w:p>
            <w:pPr>
              <w:pStyle w:val="normal11"/>
              <w:keepNext w:val="true"/>
              <w:keepLines/>
              <w:spacing w:lineRule="auto" w:line="264" w:before="40" w:after="40"/>
              <w:ind w:hanging="0"/>
              <w:jc w:val="start"/>
              <w:rPr/>
            </w:pPr>
            <w:r>
              <w:rPr>
                <w:sz w:val="17"/>
                <w:szCs w:val="17"/>
              </w:rPr>
              <w:t>Foco en «Contraseña»</w:t>
            </w:r>
          </w:p>
        </w:tc>
        <w:tc>
          <w:tcPr>
            <w:tcW w:w="1157" w:type="dxa"/>
            <w:tcBorders>
              <w:bottom w:val="single" w:sz="2" w:space="0" w:color="BFBFBF"/>
            </w:tcBorders>
          </w:tcPr>
          <w:p>
            <w:pPr>
              <w:pStyle w:val="normal11"/>
              <w:keepNext w:val="true"/>
              <w:keepLines/>
              <w:spacing w:lineRule="auto" w:line="264" w:before="40" w:after="40"/>
              <w:ind w:hanging="0"/>
              <w:jc w:val="start"/>
              <w:rPr/>
            </w:pPr>
            <w:r>
              <w:rPr>
                <w:sz w:val="17"/>
                <w:szCs w:val="17"/>
              </w:rPr>
              <w:t>UI-001</w:t>
            </w:r>
          </w:p>
        </w:tc>
      </w:tr>
      <w:tr>
        <w:trPr>
          <w:cantSplit/>
        </w:trPr>
        <w:tc>
          <w:tcPr>
            <w:tcW w:w="961" w:type="dxa"/>
            <w:tcBorders>
              <w:bottom w:val="single" w:sz="2" w:space="0" w:color="BFBFBF"/>
            </w:tcBorders>
          </w:tcPr>
          <w:p>
            <w:pPr>
              <w:pStyle w:val="normal11"/>
              <w:keepNext w:val="true"/>
              <w:keepLines/>
              <w:spacing w:lineRule="auto" w:line="264" w:before="40" w:after="40"/>
              <w:ind w:hanging="0"/>
              <w:jc w:val="start"/>
              <w:rPr/>
            </w:pPr>
            <w:r>
              <w:rPr>
                <w:sz w:val="17"/>
                <w:szCs w:val="17"/>
              </w:rPr>
              <w:t>MSG-002</w:t>
            </w:r>
          </w:p>
        </w:tc>
        <w:tc>
          <w:tcPr>
            <w:tcW w:w="1538" w:type="dxa"/>
            <w:tcBorders>
              <w:bottom w:val="single" w:sz="2" w:space="0" w:color="BFBFBF"/>
            </w:tcBorders>
          </w:tcPr>
          <w:p>
            <w:pPr>
              <w:pStyle w:val="normal11"/>
              <w:keepNext w:val="true"/>
              <w:keepLines/>
              <w:spacing w:lineRule="auto" w:line="264" w:before="40" w:after="40"/>
              <w:ind w:hanging="0"/>
              <w:jc w:val="start"/>
              <w:rPr/>
            </w:pPr>
            <w:r>
              <w:rPr>
                <w:sz w:val="17"/>
                <w:szCs w:val="17"/>
              </w:rPr>
              <w:t>Cuenta bloqueada (RN-006)</w:t>
            </w:r>
          </w:p>
        </w:tc>
        <w:tc>
          <w:tcPr>
            <w:tcW w:w="1087" w:type="dxa"/>
            <w:tcBorders>
              <w:bottom w:val="single" w:sz="2" w:space="0" w:color="BFBFBF"/>
            </w:tcBorders>
          </w:tcPr>
          <w:p>
            <w:pPr>
              <w:pStyle w:val="normal11"/>
              <w:keepNext w:val="true"/>
              <w:keepLines/>
              <w:spacing w:lineRule="auto" w:line="264" w:before="40" w:after="40"/>
              <w:ind w:hanging="0"/>
              <w:jc w:val="start"/>
              <w:rPr/>
            </w:pPr>
            <w:r>
              <w:rPr>
                <w:sz w:val="17"/>
                <w:szCs w:val="17"/>
              </w:rPr>
              <w:t>Error seguro</w:t>
            </w:r>
          </w:p>
        </w:tc>
        <w:tc>
          <w:tcPr>
            <w:tcW w:w="3079" w:type="dxa"/>
            <w:tcBorders>
              <w:bottom w:val="single" w:sz="2" w:space="0" w:color="BFBFBF"/>
            </w:tcBorders>
          </w:tcPr>
          <w:p>
            <w:pPr>
              <w:pStyle w:val="normal11"/>
              <w:keepNext w:val="true"/>
              <w:keepLines/>
              <w:spacing w:lineRule="auto" w:line="264" w:before="40" w:after="40"/>
              <w:ind w:hanging="0"/>
              <w:jc w:val="start"/>
              <w:rPr/>
            </w:pPr>
            <w:r>
              <w:rPr>
                <w:sz w:val="17"/>
                <w:szCs w:val="17"/>
              </w:rPr>
              <w:t>No fue posible iniciar sesión. Si el problema continúa, comuníquese con el administrador del sistema.</w:t>
            </w:r>
          </w:p>
        </w:tc>
        <w:tc>
          <w:tcPr>
            <w:tcW w:w="1538" w:type="dxa"/>
            <w:tcBorders>
              <w:bottom w:val="single" w:sz="2" w:space="0" w:color="BFBFBF"/>
            </w:tcBorders>
          </w:tcPr>
          <w:p>
            <w:pPr>
              <w:pStyle w:val="normal11"/>
              <w:keepNext w:val="true"/>
              <w:keepLines/>
              <w:spacing w:lineRule="auto" w:line="264" w:before="40" w:after="40"/>
              <w:ind w:hanging="0"/>
              <w:jc w:val="start"/>
              <w:rPr/>
            </w:pPr>
            <w:r>
              <w:rPr>
                <w:sz w:val="17"/>
                <w:szCs w:val="17"/>
              </w:rPr>
              <w:t>—</w:t>
            </w:r>
          </w:p>
        </w:tc>
        <w:tc>
          <w:tcPr>
            <w:tcW w:w="1157" w:type="dxa"/>
            <w:tcBorders>
              <w:bottom w:val="single" w:sz="2" w:space="0" w:color="BFBFBF"/>
            </w:tcBorders>
          </w:tcPr>
          <w:p>
            <w:pPr>
              <w:pStyle w:val="normal11"/>
              <w:keepNext w:val="true"/>
              <w:keepLines/>
              <w:spacing w:lineRule="auto" w:line="264" w:before="40" w:after="40"/>
              <w:ind w:hanging="0"/>
              <w:jc w:val="start"/>
              <w:rPr/>
            </w:pPr>
            <w:r>
              <w:rPr>
                <w:sz w:val="17"/>
                <w:szCs w:val="17"/>
              </w:rPr>
              <w:t>UI-001</w:t>
            </w:r>
          </w:p>
        </w:tc>
      </w:tr>
      <w:tr>
        <w:trPr>
          <w:cantSplit/>
        </w:trPr>
        <w:tc>
          <w:tcPr>
            <w:tcW w:w="961" w:type="dxa"/>
            <w:tcBorders>
              <w:bottom w:val="single" w:sz="2" w:space="0" w:color="BFBFBF"/>
            </w:tcBorders>
          </w:tcPr>
          <w:p>
            <w:pPr>
              <w:pStyle w:val="normal11"/>
              <w:keepLines/>
              <w:spacing w:lineRule="auto" w:line="264" w:before="40" w:after="40"/>
              <w:ind w:hanging="0"/>
              <w:jc w:val="start"/>
              <w:rPr/>
            </w:pPr>
            <w:r>
              <w:rPr>
                <w:sz w:val="17"/>
                <w:szCs w:val="17"/>
              </w:rPr>
              <w:t>MSG-003</w:t>
            </w:r>
          </w:p>
        </w:tc>
        <w:tc>
          <w:tcPr>
            <w:tcW w:w="1538" w:type="dxa"/>
            <w:tcBorders>
              <w:bottom w:val="single" w:sz="2" w:space="0" w:color="BFBFBF"/>
            </w:tcBorders>
          </w:tcPr>
          <w:p>
            <w:pPr>
              <w:pStyle w:val="normal11"/>
              <w:keepLines/>
              <w:spacing w:lineRule="auto" w:line="264" w:before="40" w:after="40"/>
              <w:ind w:hanging="0"/>
              <w:jc w:val="start"/>
              <w:rPr/>
            </w:pPr>
            <w:r>
              <w:rPr>
                <w:sz w:val="17"/>
                <w:szCs w:val="17"/>
              </w:rPr>
              <w:t>Sesión expirada (RF-011)</w:t>
            </w:r>
          </w:p>
        </w:tc>
        <w:tc>
          <w:tcPr>
            <w:tcW w:w="1087" w:type="dxa"/>
            <w:tcBorders>
              <w:bottom w:val="single" w:sz="2" w:space="0" w:color="BFBFBF"/>
            </w:tcBorders>
          </w:tcPr>
          <w:p>
            <w:pPr>
              <w:pStyle w:val="normal11"/>
              <w:keepLines/>
              <w:spacing w:lineRule="auto" w:line="264" w:before="40" w:after="40"/>
              <w:ind w:hanging="0"/>
              <w:jc w:val="start"/>
              <w:rPr/>
            </w:pPr>
            <w:r>
              <w:rPr>
                <w:sz w:val="17"/>
                <w:szCs w:val="17"/>
              </w:rPr>
              <w:t>Información</w:t>
            </w:r>
          </w:p>
        </w:tc>
        <w:tc>
          <w:tcPr>
            <w:tcW w:w="3079" w:type="dxa"/>
            <w:tcBorders>
              <w:bottom w:val="single" w:sz="2" w:space="0" w:color="BFBFBF"/>
            </w:tcBorders>
          </w:tcPr>
          <w:p>
            <w:pPr>
              <w:pStyle w:val="normal11"/>
              <w:keepLines/>
              <w:spacing w:lineRule="auto" w:line="264" w:before="40" w:after="40"/>
              <w:ind w:hanging="0"/>
              <w:jc w:val="start"/>
              <w:rPr/>
            </w:pPr>
            <w:r>
              <w:rPr>
                <w:sz w:val="17"/>
                <w:szCs w:val="17"/>
              </w:rPr>
              <w:t>Su sesión se cerró por inactividad. Inicie sesión de nuevo para continuar.</w:t>
            </w:r>
          </w:p>
        </w:tc>
        <w:tc>
          <w:tcPr>
            <w:tcW w:w="1538" w:type="dxa"/>
            <w:tcBorders>
              <w:bottom w:val="single" w:sz="2" w:space="0" w:color="BFBFBF"/>
            </w:tcBorders>
          </w:tcPr>
          <w:p>
            <w:pPr>
              <w:pStyle w:val="normal11"/>
              <w:keepLines/>
              <w:spacing w:lineRule="auto" w:line="264" w:before="40" w:after="40"/>
              <w:ind w:hanging="0"/>
              <w:jc w:val="start"/>
              <w:rPr/>
            </w:pPr>
            <w:r>
              <w:rPr>
                <w:sz w:val="17"/>
                <w:szCs w:val="17"/>
              </w:rPr>
              <w:t>Iniciar sesión</w:t>
            </w:r>
          </w:p>
        </w:tc>
        <w:tc>
          <w:tcPr>
            <w:tcW w:w="1157" w:type="dxa"/>
            <w:tcBorders>
              <w:bottom w:val="single" w:sz="2" w:space="0" w:color="BFBFBF"/>
            </w:tcBorders>
          </w:tcPr>
          <w:p>
            <w:pPr>
              <w:pStyle w:val="normal11"/>
              <w:keepLines/>
              <w:spacing w:lineRule="auto" w:line="264" w:before="40" w:after="40"/>
              <w:ind w:hanging="0"/>
              <w:jc w:val="start"/>
              <w:rPr/>
            </w:pPr>
            <w:r>
              <w:rPr>
                <w:sz w:val="17"/>
                <w:szCs w:val="17"/>
              </w:rPr>
              <w:t>Modal global</w:t>
            </w:r>
          </w:p>
        </w:tc>
      </w:tr>
      <w:tr>
        <w:trPr>
          <w:cantSplit/>
        </w:trPr>
        <w:tc>
          <w:tcPr>
            <w:tcW w:w="961" w:type="dxa"/>
            <w:tcBorders>
              <w:bottom w:val="single" w:sz="2" w:space="0" w:color="BFBFBF"/>
            </w:tcBorders>
          </w:tcPr>
          <w:p>
            <w:pPr>
              <w:pStyle w:val="normal11"/>
              <w:keepLines/>
              <w:spacing w:lineRule="auto" w:line="264" w:before="40" w:after="40"/>
              <w:ind w:hanging="0"/>
              <w:jc w:val="start"/>
              <w:rPr/>
            </w:pPr>
            <w:r>
              <w:rPr>
                <w:sz w:val="17"/>
                <w:szCs w:val="17"/>
              </w:rPr>
              <w:t>MSG-004</w:t>
            </w:r>
          </w:p>
        </w:tc>
        <w:tc>
          <w:tcPr>
            <w:tcW w:w="1538" w:type="dxa"/>
            <w:tcBorders>
              <w:bottom w:val="single" w:sz="2" w:space="0" w:color="BFBFBF"/>
            </w:tcBorders>
          </w:tcPr>
          <w:p>
            <w:pPr>
              <w:pStyle w:val="normal11"/>
              <w:keepLines/>
              <w:spacing w:lineRule="auto" w:line="264" w:before="40" w:after="40"/>
              <w:ind w:hanging="0"/>
              <w:jc w:val="start"/>
              <w:rPr/>
            </w:pPr>
            <w:r>
              <w:rPr>
                <w:sz w:val="17"/>
                <w:szCs w:val="17"/>
              </w:rPr>
              <w:t>Clave temporal (RF-012)</w:t>
            </w:r>
          </w:p>
        </w:tc>
        <w:tc>
          <w:tcPr>
            <w:tcW w:w="1087" w:type="dxa"/>
            <w:tcBorders>
              <w:bottom w:val="single" w:sz="2" w:space="0" w:color="BFBFBF"/>
            </w:tcBorders>
          </w:tcPr>
          <w:p>
            <w:pPr>
              <w:pStyle w:val="normal11"/>
              <w:keepLines/>
              <w:spacing w:lineRule="auto" w:line="264" w:before="40" w:after="40"/>
              <w:ind w:hanging="0"/>
              <w:jc w:val="start"/>
              <w:rPr/>
            </w:pPr>
            <w:r>
              <w:rPr>
                <w:sz w:val="17"/>
                <w:szCs w:val="17"/>
              </w:rPr>
              <w:t>Información</w:t>
            </w:r>
          </w:p>
        </w:tc>
        <w:tc>
          <w:tcPr>
            <w:tcW w:w="3079" w:type="dxa"/>
            <w:tcBorders>
              <w:bottom w:val="single" w:sz="2" w:space="0" w:color="BFBFBF"/>
            </w:tcBorders>
          </w:tcPr>
          <w:p>
            <w:pPr>
              <w:pStyle w:val="normal11"/>
              <w:keepLines/>
              <w:spacing w:lineRule="auto" w:line="264" w:before="40" w:after="40"/>
              <w:ind w:hanging="0"/>
              <w:jc w:val="start"/>
              <w:rPr/>
            </w:pPr>
            <w:r>
              <w:rPr>
                <w:sz w:val="17"/>
                <w:szCs w:val="17"/>
              </w:rPr>
              <w:t>Por seguridad, cambie su contraseña temporal antes de continuar.</w:t>
            </w:r>
          </w:p>
        </w:tc>
        <w:tc>
          <w:tcPr>
            <w:tcW w:w="1538" w:type="dxa"/>
            <w:tcBorders>
              <w:bottom w:val="single" w:sz="2" w:space="0" w:color="BFBFBF"/>
            </w:tcBorders>
          </w:tcPr>
          <w:p>
            <w:pPr>
              <w:pStyle w:val="normal11"/>
              <w:keepLines/>
              <w:spacing w:lineRule="auto" w:line="264" w:before="40" w:after="40"/>
              <w:ind w:hanging="0"/>
              <w:jc w:val="start"/>
              <w:rPr/>
            </w:pPr>
            <w:r>
              <w:rPr>
                <w:sz w:val="17"/>
                <w:szCs w:val="17"/>
              </w:rPr>
              <w:t>Guardar contraseña</w:t>
            </w:r>
          </w:p>
        </w:tc>
        <w:tc>
          <w:tcPr>
            <w:tcW w:w="1157" w:type="dxa"/>
            <w:tcBorders>
              <w:bottom w:val="single" w:sz="2" w:space="0" w:color="BFBFBF"/>
            </w:tcBorders>
          </w:tcPr>
          <w:p>
            <w:pPr>
              <w:pStyle w:val="normal11"/>
              <w:keepLines/>
              <w:spacing w:lineRule="auto" w:line="264" w:before="40" w:after="40"/>
              <w:ind w:hanging="0"/>
              <w:jc w:val="start"/>
              <w:rPr/>
            </w:pPr>
            <w:r>
              <w:rPr>
                <w:sz w:val="17"/>
                <w:szCs w:val="17"/>
              </w:rPr>
              <w:t>UI-002</w:t>
            </w:r>
          </w:p>
        </w:tc>
      </w:tr>
      <w:tr>
        <w:trPr>
          <w:cantSplit/>
        </w:trPr>
        <w:tc>
          <w:tcPr>
            <w:tcW w:w="961" w:type="dxa"/>
            <w:tcBorders>
              <w:bottom w:val="single" w:sz="2" w:space="0" w:color="BFBFBF"/>
            </w:tcBorders>
          </w:tcPr>
          <w:p>
            <w:pPr>
              <w:pStyle w:val="normal11"/>
              <w:keepLines/>
              <w:spacing w:lineRule="auto" w:line="264" w:before="40" w:after="40"/>
              <w:ind w:hanging="0"/>
              <w:jc w:val="start"/>
              <w:rPr/>
            </w:pPr>
            <w:r>
              <w:rPr>
                <w:sz w:val="17"/>
                <w:szCs w:val="17"/>
              </w:rPr>
              <w:t>MSG-005</w:t>
            </w:r>
          </w:p>
        </w:tc>
        <w:tc>
          <w:tcPr>
            <w:tcW w:w="1538" w:type="dxa"/>
            <w:tcBorders>
              <w:bottom w:val="single" w:sz="2" w:space="0" w:color="BFBFBF"/>
            </w:tcBorders>
          </w:tcPr>
          <w:p>
            <w:pPr>
              <w:pStyle w:val="normal11"/>
              <w:keepLines/>
              <w:spacing w:lineRule="auto" w:line="264" w:before="40" w:after="40"/>
              <w:ind w:hanging="0"/>
              <w:jc w:val="start"/>
              <w:rPr/>
            </w:pPr>
            <w:r>
              <w:rPr>
                <w:sz w:val="17"/>
                <w:szCs w:val="17"/>
              </w:rPr>
              <w:t>Tiquete creado</w:t>
            </w:r>
          </w:p>
        </w:tc>
        <w:tc>
          <w:tcPr>
            <w:tcW w:w="1087" w:type="dxa"/>
            <w:tcBorders>
              <w:bottom w:val="single" w:sz="2" w:space="0" w:color="BFBFBF"/>
            </w:tcBorders>
          </w:tcPr>
          <w:p>
            <w:pPr>
              <w:pStyle w:val="normal11"/>
              <w:keepLines/>
              <w:spacing w:lineRule="auto" w:line="264" w:before="40" w:after="40"/>
              <w:ind w:hanging="0"/>
              <w:jc w:val="start"/>
              <w:rPr/>
            </w:pPr>
            <w:r>
              <w:rPr>
                <w:sz w:val="17"/>
                <w:szCs w:val="17"/>
              </w:rPr>
              <w:t>Éxito</w:t>
            </w:r>
          </w:p>
        </w:tc>
        <w:tc>
          <w:tcPr>
            <w:tcW w:w="3079" w:type="dxa"/>
            <w:tcBorders>
              <w:bottom w:val="single" w:sz="2" w:space="0" w:color="BFBFBF"/>
            </w:tcBorders>
          </w:tcPr>
          <w:p>
            <w:pPr>
              <w:pStyle w:val="normal11"/>
              <w:keepLines/>
              <w:spacing w:lineRule="auto" w:line="264" w:before="40" w:after="40"/>
              <w:ind w:hanging="0"/>
              <w:jc w:val="start"/>
              <w:rPr/>
            </w:pPr>
            <w:r>
              <w:rPr>
                <w:sz w:val="17"/>
                <w:szCs w:val="17"/>
              </w:rPr>
              <w:t>Reporte enviado. Su tiquete es {código}. Úselo para consultar el estado de la atención.</w:t>
            </w:r>
          </w:p>
        </w:tc>
        <w:tc>
          <w:tcPr>
            <w:tcW w:w="1538" w:type="dxa"/>
            <w:tcBorders>
              <w:bottom w:val="single" w:sz="2" w:space="0" w:color="BFBFBF"/>
            </w:tcBorders>
          </w:tcPr>
          <w:p>
            <w:pPr>
              <w:pStyle w:val="normal11"/>
              <w:keepLines/>
              <w:spacing w:lineRule="auto" w:line="264" w:before="40" w:after="40"/>
              <w:ind w:hanging="0"/>
              <w:jc w:val="start"/>
              <w:rPr/>
            </w:pPr>
            <w:r>
              <w:rPr>
                <w:sz w:val="17"/>
                <w:szCs w:val="17"/>
              </w:rPr>
              <w:t>Copiar código / Ver seguimiento</w:t>
            </w:r>
          </w:p>
        </w:tc>
        <w:tc>
          <w:tcPr>
            <w:tcW w:w="1157" w:type="dxa"/>
            <w:tcBorders>
              <w:bottom w:val="single" w:sz="2" w:space="0" w:color="BFBFBF"/>
            </w:tcBorders>
          </w:tcPr>
          <w:p>
            <w:pPr>
              <w:pStyle w:val="normal11"/>
              <w:keepLines/>
              <w:spacing w:lineRule="auto" w:line="264" w:before="40" w:after="40"/>
              <w:ind w:hanging="0"/>
              <w:jc w:val="start"/>
              <w:rPr/>
            </w:pPr>
            <w:r>
              <w:rPr>
                <w:sz w:val="17"/>
                <w:szCs w:val="17"/>
              </w:rPr>
              <w:t>UI-009</w:t>
            </w:r>
          </w:p>
        </w:tc>
      </w:tr>
      <w:tr>
        <w:trPr>
          <w:cantSplit/>
        </w:trPr>
        <w:tc>
          <w:tcPr>
            <w:tcW w:w="961" w:type="dxa"/>
            <w:tcBorders>
              <w:bottom w:val="single" w:sz="2" w:space="0" w:color="BFBFBF"/>
            </w:tcBorders>
          </w:tcPr>
          <w:p>
            <w:pPr>
              <w:pStyle w:val="normal11"/>
              <w:keepLines/>
              <w:spacing w:lineRule="auto" w:line="264" w:before="40" w:after="40"/>
              <w:ind w:hanging="0"/>
              <w:jc w:val="start"/>
              <w:rPr/>
            </w:pPr>
            <w:r>
              <w:rPr>
                <w:sz w:val="17"/>
                <w:szCs w:val="17"/>
              </w:rPr>
              <w:t>MSG-006</w:t>
            </w:r>
          </w:p>
        </w:tc>
        <w:tc>
          <w:tcPr>
            <w:tcW w:w="1538" w:type="dxa"/>
            <w:tcBorders>
              <w:bottom w:val="single" w:sz="2" w:space="0" w:color="BFBFBF"/>
            </w:tcBorders>
          </w:tcPr>
          <w:p>
            <w:pPr>
              <w:pStyle w:val="normal11"/>
              <w:keepLines/>
              <w:spacing w:lineRule="auto" w:line="264" w:before="40" w:after="40"/>
              <w:ind w:hanging="0"/>
              <w:jc w:val="start"/>
              <w:rPr/>
            </w:pPr>
            <w:r>
              <w:rPr>
                <w:sz w:val="17"/>
                <w:szCs w:val="17"/>
              </w:rPr>
              <w:t>Falla crítica (RN-005)</w:t>
            </w:r>
          </w:p>
        </w:tc>
        <w:tc>
          <w:tcPr>
            <w:tcW w:w="1087" w:type="dxa"/>
            <w:tcBorders>
              <w:bottom w:val="single" w:sz="2" w:space="0" w:color="BFBFBF"/>
            </w:tcBorders>
          </w:tcPr>
          <w:p>
            <w:pPr>
              <w:pStyle w:val="normal11"/>
              <w:keepLines/>
              <w:spacing w:lineRule="auto" w:line="264" w:before="40" w:after="40"/>
              <w:ind w:hanging="0"/>
              <w:jc w:val="start"/>
              <w:rPr/>
            </w:pPr>
            <w:r>
              <w:rPr>
                <w:sz w:val="17"/>
                <w:szCs w:val="17"/>
              </w:rPr>
              <w:t>Confirmación</w:t>
            </w:r>
          </w:p>
        </w:tc>
        <w:tc>
          <w:tcPr>
            <w:tcW w:w="3079" w:type="dxa"/>
            <w:tcBorders>
              <w:bottom w:val="single" w:sz="2" w:space="0" w:color="BFBFBF"/>
            </w:tcBorders>
          </w:tcPr>
          <w:p>
            <w:pPr>
              <w:pStyle w:val="normal11"/>
              <w:keepLines/>
              <w:spacing w:lineRule="auto" w:line="264" w:before="40" w:after="40"/>
              <w:ind w:hanging="0"/>
              <w:jc w:val="start"/>
              <w:rPr/>
            </w:pPr>
            <w:r>
              <w:rPr>
                <w:sz w:val="17"/>
                <w:szCs w:val="17"/>
              </w:rPr>
              <w:t>Al reportar la falla como crítica, el equipo {placa} quedará «Fuera de servicio» hasta que se cierre la orden.</w:t>
            </w:r>
          </w:p>
        </w:tc>
        <w:tc>
          <w:tcPr>
            <w:tcW w:w="1538" w:type="dxa"/>
            <w:tcBorders>
              <w:bottom w:val="single" w:sz="2" w:space="0" w:color="BFBFBF"/>
            </w:tcBorders>
          </w:tcPr>
          <w:p>
            <w:pPr>
              <w:pStyle w:val="normal11"/>
              <w:keepLines/>
              <w:spacing w:lineRule="auto" w:line="264" w:before="40" w:after="40"/>
              <w:ind w:hanging="0"/>
              <w:jc w:val="start"/>
              <w:rPr/>
            </w:pPr>
            <w:r>
              <w:rPr>
                <w:sz w:val="17"/>
                <w:szCs w:val="17"/>
              </w:rPr>
              <w:t>Reportar como crítica / Cambiar criticidad</w:t>
            </w:r>
          </w:p>
        </w:tc>
        <w:tc>
          <w:tcPr>
            <w:tcW w:w="1157" w:type="dxa"/>
            <w:tcBorders>
              <w:bottom w:val="single" w:sz="2" w:space="0" w:color="BFBFBF"/>
            </w:tcBorders>
          </w:tcPr>
          <w:p>
            <w:pPr>
              <w:pStyle w:val="normal11"/>
              <w:keepLines/>
              <w:spacing w:lineRule="auto" w:line="264" w:before="40" w:after="40"/>
              <w:ind w:hanging="0"/>
              <w:jc w:val="start"/>
              <w:rPr/>
            </w:pPr>
            <w:r>
              <w:rPr>
                <w:sz w:val="17"/>
                <w:szCs w:val="17"/>
              </w:rPr>
              <w:t>UI-009</w:t>
            </w:r>
          </w:p>
        </w:tc>
      </w:tr>
      <w:tr>
        <w:trPr>
          <w:cantSplit/>
        </w:trPr>
        <w:tc>
          <w:tcPr>
            <w:tcW w:w="961" w:type="dxa"/>
            <w:tcBorders>
              <w:bottom w:val="single" w:sz="2" w:space="0" w:color="BFBFBF"/>
            </w:tcBorders>
          </w:tcPr>
          <w:p>
            <w:pPr>
              <w:pStyle w:val="normal11"/>
              <w:keepLines/>
              <w:spacing w:lineRule="auto" w:line="264" w:before="40" w:after="40"/>
              <w:ind w:hanging="0"/>
              <w:jc w:val="start"/>
              <w:rPr/>
            </w:pPr>
            <w:r>
              <w:rPr>
                <w:sz w:val="17"/>
                <w:szCs w:val="17"/>
              </w:rPr>
              <w:t>MSG-007</w:t>
            </w:r>
          </w:p>
        </w:tc>
        <w:tc>
          <w:tcPr>
            <w:tcW w:w="1538" w:type="dxa"/>
            <w:tcBorders>
              <w:bottom w:val="single" w:sz="2" w:space="0" w:color="BFBFBF"/>
            </w:tcBorders>
          </w:tcPr>
          <w:p>
            <w:pPr>
              <w:pStyle w:val="normal11"/>
              <w:keepLines/>
              <w:spacing w:lineRule="auto" w:line="264" w:before="40" w:after="40"/>
              <w:ind w:hanging="0"/>
              <w:jc w:val="start"/>
              <w:rPr/>
            </w:pPr>
            <w:r>
              <w:rPr>
                <w:sz w:val="17"/>
                <w:szCs w:val="17"/>
              </w:rPr>
              <w:t>Serie o placa duplicada (RN-001)</w:t>
            </w:r>
          </w:p>
        </w:tc>
        <w:tc>
          <w:tcPr>
            <w:tcW w:w="1087" w:type="dxa"/>
            <w:tcBorders>
              <w:bottom w:val="single" w:sz="2" w:space="0" w:color="BFBFBF"/>
            </w:tcBorders>
          </w:tcPr>
          <w:p>
            <w:pPr>
              <w:pStyle w:val="normal11"/>
              <w:keepLines/>
              <w:spacing w:lineRule="auto" w:line="264" w:before="40" w:after="40"/>
              <w:ind w:hanging="0"/>
              <w:jc w:val="start"/>
              <w:rPr/>
            </w:pPr>
            <w:r>
              <w:rPr>
                <w:sz w:val="17"/>
                <w:szCs w:val="17"/>
              </w:rPr>
              <w:t>Validación</w:t>
            </w:r>
          </w:p>
        </w:tc>
        <w:tc>
          <w:tcPr>
            <w:tcW w:w="3079" w:type="dxa"/>
            <w:tcBorders>
              <w:bottom w:val="single" w:sz="2" w:space="0" w:color="BFBFBF"/>
            </w:tcBorders>
          </w:tcPr>
          <w:p>
            <w:pPr>
              <w:pStyle w:val="normal11"/>
              <w:keepLines/>
              <w:spacing w:lineRule="auto" w:line="264" w:before="40" w:after="40"/>
              <w:ind w:hanging="0"/>
              <w:jc w:val="start"/>
              <w:rPr/>
            </w:pPr>
            <w:r>
              <w:rPr>
                <w:sz w:val="17"/>
                <w:szCs w:val="17"/>
              </w:rPr>
              <w:t>Ya existe un equipo con esta {placa de inventario | serie} en su institución.</w:t>
            </w:r>
          </w:p>
        </w:tc>
        <w:tc>
          <w:tcPr>
            <w:tcW w:w="1538" w:type="dxa"/>
            <w:tcBorders>
              <w:bottom w:val="single" w:sz="2" w:space="0" w:color="BFBFBF"/>
            </w:tcBorders>
          </w:tcPr>
          <w:p>
            <w:pPr>
              <w:pStyle w:val="normal11"/>
              <w:keepLines/>
              <w:spacing w:lineRule="auto" w:line="264" w:before="40" w:after="40"/>
              <w:ind w:hanging="0"/>
              <w:jc w:val="start"/>
              <w:rPr/>
            </w:pPr>
            <w:r>
              <w:rPr>
                <w:sz w:val="17"/>
                <w:szCs w:val="17"/>
              </w:rPr>
              <w:t>Ver equipo existente</w:t>
            </w:r>
          </w:p>
        </w:tc>
        <w:tc>
          <w:tcPr>
            <w:tcW w:w="1157" w:type="dxa"/>
            <w:tcBorders>
              <w:bottom w:val="single" w:sz="2" w:space="0" w:color="BFBFBF"/>
            </w:tcBorders>
          </w:tcPr>
          <w:p>
            <w:pPr>
              <w:pStyle w:val="normal11"/>
              <w:keepLines/>
              <w:spacing w:lineRule="auto" w:line="264" w:before="40" w:after="40"/>
              <w:ind w:hanging="0"/>
              <w:jc w:val="start"/>
              <w:rPr/>
            </w:pPr>
            <w:r>
              <w:rPr>
                <w:sz w:val="17"/>
                <w:szCs w:val="17"/>
              </w:rPr>
              <w:t>UI-007, UI-008</w:t>
            </w:r>
          </w:p>
        </w:tc>
      </w:tr>
      <w:tr>
        <w:trPr>
          <w:cantSplit/>
        </w:trPr>
        <w:tc>
          <w:tcPr>
            <w:tcW w:w="961" w:type="dxa"/>
            <w:tcBorders>
              <w:bottom w:val="single" w:sz="2" w:space="0" w:color="BFBFBF"/>
            </w:tcBorders>
          </w:tcPr>
          <w:p>
            <w:pPr>
              <w:pStyle w:val="normal11"/>
              <w:keepLines/>
              <w:spacing w:lineRule="auto" w:line="264" w:before="40" w:after="40"/>
              <w:ind w:hanging="0"/>
              <w:jc w:val="start"/>
              <w:rPr/>
            </w:pPr>
            <w:r>
              <w:rPr>
                <w:sz w:val="17"/>
                <w:szCs w:val="17"/>
              </w:rPr>
              <w:t>MSG-008</w:t>
            </w:r>
          </w:p>
        </w:tc>
        <w:tc>
          <w:tcPr>
            <w:tcW w:w="1538" w:type="dxa"/>
            <w:tcBorders>
              <w:bottom w:val="single" w:sz="2" w:space="0" w:color="BFBFBF"/>
            </w:tcBorders>
          </w:tcPr>
          <w:p>
            <w:pPr>
              <w:pStyle w:val="normal11"/>
              <w:keepLines/>
              <w:spacing w:lineRule="auto" w:line="264" w:before="40" w:after="40"/>
              <w:ind w:hanging="0"/>
              <w:jc w:val="start"/>
              <w:rPr/>
            </w:pPr>
            <w:r>
              <w:rPr>
                <w:sz w:val="17"/>
                <w:szCs w:val="17"/>
              </w:rPr>
              <w:t>Campo obligatorio</w:t>
            </w:r>
          </w:p>
        </w:tc>
        <w:tc>
          <w:tcPr>
            <w:tcW w:w="1087" w:type="dxa"/>
            <w:tcBorders>
              <w:bottom w:val="single" w:sz="2" w:space="0" w:color="BFBFBF"/>
            </w:tcBorders>
          </w:tcPr>
          <w:p>
            <w:pPr>
              <w:pStyle w:val="normal11"/>
              <w:keepLines/>
              <w:spacing w:lineRule="auto" w:line="264" w:before="40" w:after="40"/>
              <w:ind w:hanging="0"/>
              <w:jc w:val="start"/>
              <w:rPr/>
            </w:pPr>
            <w:r>
              <w:rPr>
                <w:sz w:val="17"/>
                <w:szCs w:val="17"/>
              </w:rPr>
              <w:t>Validación</w:t>
            </w:r>
          </w:p>
        </w:tc>
        <w:tc>
          <w:tcPr>
            <w:tcW w:w="3079" w:type="dxa"/>
            <w:tcBorders>
              <w:bottom w:val="single" w:sz="2" w:space="0" w:color="BFBFBF"/>
            </w:tcBorders>
          </w:tcPr>
          <w:p>
            <w:pPr>
              <w:pStyle w:val="normal11"/>
              <w:keepLines/>
              <w:spacing w:lineRule="auto" w:line="264" w:before="40" w:after="40"/>
              <w:ind w:hanging="0"/>
              <w:jc w:val="start"/>
              <w:rPr/>
            </w:pPr>
            <w:r>
              <w:rPr>
                <w:sz w:val="17"/>
                <w:szCs w:val="17"/>
              </w:rPr>
              <w:t>Ingrese {etiqueta del campo}.</w:t>
            </w:r>
          </w:p>
        </w:tc>
        <w:tc>
          <w:tcPr>
            <w:tcW w:w="1538" w:type="dxa"/>
            <w:tcBorders>
              <w:bottom w:val="single" w:sz="2" w:space="0" w:color="BFBFBF"/>
            </w:tcBorders>
          </w:tcPr>
          <w:p>
            <w:pPr>
              <w:pStyle w:val="normal11"/>
              <w:keepLines/>
              <w:spacing w:lineRule="auto" w:line="264" w:before="40" w:after="40"/>
              <w:ind w:hanging="0"/>
              <w:jc w:val="start"/>
              <w:rPr/>
            </w:pPr>
            <w:r>
              <w:rPr>
                <w:sz w:val="17"/>
                <w:szCs w:val="17"/>
              </w:rPr>
              <w:t>Foco en el campo</w:t>
            </w:r>
          </w:p>
        </w:tc>
        <w:tc>
          <w:tcPr>
            <w:tcW w:w="1157" w:type="dxa"/>
            <w:tcBorders>
              <w:bottom w:val="single" w:sz="2" w:space="0" w:color="BFBFBF"/>
            </w:tcBorders>
          </w:tcPr>
          <w:p>
            <w:pPr>
              <w:pStyle w:val="normal11"/>
              <w:keepLines/>
              <w:spacing w:lineRule="auto" w:line="264" w:before="40" w:after="40"/>
              <w:ind w:hanging="0"/>
              <w:jc w:val="start"/>
              <w:rPr/>
            </w:pPr>
            <w:r>
              <w:rPr>
                <w:sz w:val="17"/>
                <w:szCs w:val="17"/>
              </w:rPr>
              <w:t>Formularios</w:t>
            </w:r>
          </w:p>
        </w:tc>
      </w:tr>
      <w:tr>
        <w:trPr>
          <w:cantSplit/>
        </w:trPr>
        <w:tc>
          <w:tcPr>
            <w:tcW w:w="961" w:type="dxa"/>
            <w:tcBorders>
              <w:bottom w:val="single" w:sz="2" w:space="0" w:color="BFBFBF"/>
            </w:tcBorders>
          </w:tcPr>
          <w:p>
            <w:pPr>
              <w:pStyle w:val="normal11"/>
              <w:keepLines/>
              <w:spacing w:lineRule="auto" w:line="264" w:before="40" w:after="40"/>
              <w:ind w:hanging="0"/>
              <w:jc w:val="start"/>
              <w:rPr/>
            </w:pPr>
            <w:r>
              <w:rPr>
                <w:sz w:val="17"/>
                <w:szCs w:val="17"/>
              </w:rPr>
              <w:t>MSG-009</w:t>
            </w:r>
          </w:p>
        </w:tc>
        <w:tc>
          <w:tcPr>
            <w:tcW w:w="1538" w:type="dxa"/>
            <w:tcBorders>
              <w:bottom w:val="single" w:sz="2" w:space="0" w:color="BFBFBF"/>
            </w:tcBorders>
          </w:tcPr>
          <w:p>
            <w:pPr>
              <w:pStyle w:val="normal11"/>
              <w:keepLines/>
              <w:spacing w:lineRule="auto" w:line="264" w:before="40" w:after="40"/>
              <w:ind w:hanging="0"/>
              <w:jc w:val="start"/>
              <w:rPr/>
            </w:pPr>
            <w:r>
              <w:rPr>
                <w:sz w:val="17"/>
                <w:szCs w:val="17"/>
              </w:rPr>
              <w:t>Sin permiso (HTTP 403)</w:t>
            </w:r>
          </w:p>
        </w:tc>
        <w:tc>
          <w:tcPr>
            <w:tcW w:w="1087" w:type="dxa"/>
            <w:tcBorders>
              <w:bottom w:val="single" w:sz="2" w:space="0" w:color="BFBFBF"/>
            </w:tcBorders>
          </w:tcPr>
          <w:p>
            <w:pPr>
              <w:pStyle w:val="normal11"/>
              <w:keepLines/>
              <w:spacing w:lineRule="auto" w:line="264" w:before="40" w:after="40"/>
              <w:ind w:hanging="0"/>
              <w:jc w:val="start"/>
              <w:rPr/>
            </w:pPr>
            <w:r>
              <w:rPr>
                <w:sz w:val="17"/>
                <w:szCs w:val="17"/>
              </w:rPr>
              <w:t>Error seguro</w:t>
            </w:r>
          </w:p>
        </w:tc>
        <w:tc>
          <w:tcPr>
            <w:tcW w:w="3079" w:type="dxa"/>
            <w:tcBorders>
              <w:bottom w:val="single" w:sz="2" w:space="0" w:color="BFBFBF"/>
            </w:tcBorders>
          </w:tcPr>
          <w:p>
            <w:pPr>
              <w:pStyle w:val="normal11"/>
              <w:keepLines/>
              <w:spacing w:lineRule="auto" w:line="264" w:before="40" w:after="40"/>
              <w:ind w:hanging="0"/>
              <w:jc w:val="start"/>
              <w:rPr/>
            </w:pPr>
            <w:r>
              <w:rPr>
                <w:sz w:val="17"/>
                <w:szCs w:val="17"/>
              </w:rPr>
              <w:t>No tiene permiso para realizar esta acción. Si la necesita, solicítela al administrador.</w:t>
            </w:r>
          </w:p>
        </w:tc>
        <w:tc>
          <w:tcPr>
            <w:tcW w:w="1538" w:type="dxa"/>
            <w:tcBorders>
              <w:bottom w:val="single" w:sz="2" w:space="0" w:color="BFBFBF"/>
            </w:tcBorders>
          </w:tcPr>
          <w:p>
            <w:pPr>
              <w:pStyle w:val="normal11"/>
              <w:keepLines/>
              <w:spacing w:lineRule="auto" w:line="264" w:before="40" w:after="40"/>
              <w:ind w:hanging="0"/>
              <w:jc w:val="start"/>
              <w:rPr/>
            </w:pPr>
            <w:r>
              <w:rPr>
                <w:sz w:val="17"/>
                <w:szCs w:val="17"/>
              </w:rPr>
              <w:t>Volver</w:t>
            </w:r>
          </w:p>
        </w:tc>
        <w:tc>
          <w:tcPr>
            <w:tcW w:w="1157" w:type="dxa"/>
            <w:tcBorders>
              <w:bottom w:val="single" w:sz="2" w:space="0" w:color="BFBFBF"/>
            </w:tcBorders>
          </w:tcPr>
          <w:p>
            <w:pPr>
              <w:pStyle w:val="normal11"/>
              <w:keepLines/>
              <w:spacing w:lineRule="auto" w:line="264" w:before="40" w:after="40"/>
              <w:ind w:hanging="0"/>
              <w:jc w:val="start"/>
              <w:rPr/>
            </w:pPr>
            <w:r>
              <w:rPr>
                <w:sz w:val="17"/>
                <w:szCs w:val="17"/>
              </w:rPr>
              <w:t>Global</w:t>
            </w:r>
          </w:p>
        </w:tc>
      </w:tr>
      <w:tr>
        <w:trPr>
          <w:cantSplit/>
        </w:trPr>
        <w:tc>
          <w:tcPr>
            <w:tcW w:w="961" w:type="dxa"/>
            <w:tcBorders>
              <w:bottom w:val="single" w:sz="2" w:space="0" w:color="BFBFBF"/>
            </w:tcBorders>
          </w:tcPr>
          <w:p>
            <w:pPr>
              <w:pStyle w:val="normal11"/>
              <w:keepLines/>
              <w:spacing w:lineRule="auto" w:line="264" w:before="40" w:after="40"/>
              <w:ind w:hanging="0"/>
              <w:jc w:val="start"/>
              <w:rPr/>
            </w:pPr>
            <w:r>
              <w:rPr>
                <w:sz w:val="17"/>
                <w:szCs w:val="17"/>
              </w:rPr>
              <w:t>MSG-010</w:t>
            </w:r>
          </w:p>
        </w:tc>
        <w:tc>
          <w:tcPr>
            <w:tcW w:w="1538" w:type="dxa"/>
            <w:tcBorders>
              <w:bottom w:val="single" w:sz="2" w:space="0" w:color="BFBFBF"/>
            </w:tcBorders>
          </w:tcPr>
          <w:p>
            <w:pPr>
              <w:pStyle w:val="normal11"/>
              <w:keepLines/>
              <w:spacing w:lineRule="auto" w:line="264" w:before="40" w:after="40"/>
              <w:ind w:hanging="0"/>
              <w:jc w:val="start"/>
              <w:rPr/>
            </w:pPr>
            <w:r>
              <w:rPr>
                <w:sz w:val="17"/>
                <w:szCs w:val="17"/>
              </w:rPr>
              <w:t>Sin resultados</w:t>
            </w:r>
          </w:p>
        </w:tc>
        <w:tc>
          <w:tcPr>
            <w:tcW w:w="1087" w:type="dxa"/>
            <w:tcBorders>
              <w:bottom w:val="single" w:sz="2" w:space="0" w:color="BFBFBF"/>
            </w:tcBorders>
          </w:tcPr>
          <w:p>
            <w:pPr>
              <w:pStyle w:val="normal11"/>
              <w:keepLines/>
              <w:spacing w:lineRule="auto" w:line="264" w:before="40" w:after="40"/>
              <w:ind w:hanging="0"/>
              <w:jc w:val="start"/>
              <w:rPr/>
            </w:pPr>
            <w:r>
              <w:rPr>
                <w:sz w:val="17"/>
                <w:szCs w:val="17"/>
              </w:rPr>
              <w:t>Vacío</w:t>
            </w:r>
          </w:p>
        </w:tc>
        <w:tc>
          <w:tcPr>
            <w:tcW w:w="3079" w:type="dxa"/>
            <w:tcBorders>
              <w:bottom w:val="single" w:sz="2" w:space="0" w:color="BFBFBF"/>
            </w:tcBorders>
          </w:tcPr>
          <w:p>
            <w:pPr>
              <w:pStyle w:val="normal11"/>
              <w:keepLines/>
              <w:spacing w:lineRule="auto" w:line="264" w:before="40" w:after="40"/>
              <w:ind w:hanging="0"/>
              <w:jc w:val="start"/>
              <w:rPr/>
            </w:pPr>
            <w:r>
              <w:rPr>
                <w:sz w:val="17"/>
                <w:szCs w:val="17"/>
              </w:rPr>
              <w:t>No encontramos equipos con «{texto}». Revise la placa o la serie, o limpie los filtros.</w:t>
            </w:r>
          </w:p>
        </w:tc>
        <w:tc>
          <w:tcPr>
            <w:tcW w:w="1538" w:type="dxa"/>
            <w:tcBorders>
              <w:bottom w:val="single" w:sz="2" w:space="0" w:color="BFBFBF"/>
            </w:tcBorders>
          </w:tcPr>
          <w:p>
            <w:pPr>
              <w:pStyle w:val="normal11"/>
              <w:keepLines/>
              <w:spacing w:lineRule="auto" w:line="264" w:before="40" w:after="40"/>
              <w:ind w:hanging="0"/>
              <w:jc w:val="start"/>
              <w:rPr/>
            </w:pPr>
            <w:r>
              <w:rPr>
                <w:sz w:val="17"/>
                <w:szCs w:val="17"/>
              </w:rPr>
              <w:t>Limpiar filtros</w:t>
            </w:r>
          </w:p>
        </w:tc>
        <w:tc>
          <w:tcPr>
            <w:tcW w:w="1157" w:type="dxa"/>
            <w:tcBorders>
              <w:bottom w:val="single" w:sz="2" w:space="0" w:color="BFBFBF"/>
            </w:tcBorders>
          </w:tcPr>
          <w:p>
            <w:pPr>
              <w:pStyle w:val="normal11"/>
              <w:keepLines/>
              <w:spacing w:lineRule="auto" w:line="264" w:before="40" w:after="40"/>
              <w:ind w:hanging="0"/>
              <w:jc w:val="start"/>
              <w:rPr/>
            </w:pPr>
            <w:r>
              <w:rPr>
                <w:sz w:val="17"/>
                <w:szCs w:val="17"/>
              </w:rPr>
              <w:t>UI-005</w:t>
            </w:r>
          </w:p>
        </w:tc>
      </w:tr>
      <w:tr>
        <w:trPr>
          <w:cantSplit/>
        </w:trPr>
        <w:tc>
          <w:tcPr>
            <w:tcW w:w="961" w:type="dxa"/>
            <w:tcBorders>
              <w:bottom w:val="single" w:sz="2" w:space="0" w:color="BFBFBF"/>
            </w:tcBorders>
          </w:tcPr>
          <w:p>
            <w:pPr>
              <w:pStyle w:val="normal11"/>
              <w:keepLines/>
              <w:spacing w:lineRule="auto" w:line="264" w:before="40" w:after="40"/>
              <w:ind w:hanging="0"/>
              <w:jc w:val="start"/>
              <w:rPr/>
            </w:pPr>
            <w:r>
              <w:rPr>
                <w:sz w:val="17"/>
                <w:szCs w:val="17"/>
              </w:rPr>
              <w:t>MSG-011</w:t>
            </w:r>
          </w:p>
        </w:tc>
        <w:tc>
          <w:tcPr>
            <w:tcW w:w="1538" w:type="dxa"/>
            <w:tcBorders>
              <w:bottom w:val="single" w:sz="2" w:space="0" w:color="BFBFBF"/>
            </w:tcBorders>
          </w:tcPr>
          <w:p>
            <w:pPr>
              <w:pStyle w:val="normal11"/>
              <w:keepLines/>
              <w:spacing w:lineRule="auto" w:line="264" w:before="40" w:after="40"/>
              <w:ind w:hanging="0"/>
              <w:jc w:val="start"/>
              <w:rPr/>
            </w:pPr>
            <w:r>
              <w:rPr>
                <w:sz w:val="17"/>
                <w:szCs w:val="17"/>
              </w:rPr>
              <w:t>Sin conexión con la API</w:t>
            </w:r>
          </w:p>
        </w:tc>
        <w:tc>
          <w:tcPr>
            <w:tcW w:w="1087" w:type="dxa"/>
            <w:tcBorders>
              <w:bottom w:val="single" w:sz="2" w:space="0" w:color="BFBFBF"/>
            </w:tcBorders>
          </w:tcPr>
          <w:p>
            <w:pPr>
              <w:pStyle w:val="normal11"/>
              <w:keepLines/>
              <w:spacing w:lineRule="auto" w:line="264" w:before="40" w:after="40"/>
              <w:ind w:hanging="0"/>
              <w:jc w:val="start"/>
              <w:rPr/>
            </w:pPr>
            <w:r>
              <w:rPr>
                <w:sz w:val="17"/>
                <w:szCs w:val="17"/>
              </w:rPr>
              <w:t>Error del sistema</w:t>
            </w:r>
          </w:p>
        </w:tc>
        <w:tc>
          <w:tcPr>
            <w:tcW w:w="3079" w:type="dxa"/>
            <w:tcBorders>
              <w:bottom w:val="single" w:sz="2" w:space="0" w:color="BFBFBF"/>
            </w:tcBorders>
          </w:tcPr>
          <w:p>
            <w:pPr>
              <w:pStyle w:val="normal11"/>
              <w:keepLines/>
              <w:spacing w:lineRule="auto" w:line="264" w:before="40" w:after="40"/>
              <w:ind w:hanging="0"/>
              <w:jc w:val="start"/>
              <w:rPr/>
            </w:pPr>
            <w:r>
              <w:rPr>
                <w:sz w:val="17"/>
                <w:szCs w:val="17"/>
              </w:rPr>
              <w:t>No fue posible conectar con el servidor de SITBIO. Sus datos no se han perdido; intente de nuevo.</w:t>
            </w:r>
          </w:p>
        </w:tc>
        <w:tc>
          <w:tcPr>
            <w:tcW w:w="1538" w:type="dxa"/>
            <w:tcBorders>
              <w:bottom w:val="single" w:sz="2" w:space="0" w:color="BFBFBF"/>
            </w:tcBorders>
          </w:tcPr>
          <w:p>
            <w:pPr>
              <w:pStyle w:val="normal11"/>
              <w:keepLines/>
              <w:spacing w:lineRule="auto" w:line="264" w:before="40" w:after="40"/>
              <w:ind w:hanging="0"/>
              <w:jc w:val="start"/>
              <w:rPr/>
            </w:pPr>
            <w:r>
              <w:rPr>
                <w:sz w:val="17"/>
                <w:szCs w:val="17"/>
              </w:rPr>
              <w:t>Reintentar</w:t>
            </w:r>
          </w:p>
        </w:tc>
        <w:tc>
          <w:tcPr>
            <w:tcW w:w="1157" w:type="dxa"/>
            <w:tcBorders>
              <w:bottom w:val="single" w:sz="2" w:space="0" w:color="BFBFBF"/>
            </w:tcBorders>
          </w:tcPr>
          <w:p>
            <w:pPr>
              <w:pStyle w:val="normal11"/>
              <w:keepLines/>
              <w:spacing w:lineRule="auto" w:line="264" w:before="40" w:after="40"/>
              <w:ind w:hanging="0"/>
              <w:jc w:val="start"/>
              <w:rPr/>
            </w:pPr>
            <w:r>
              <w:rPr>
                <w:sz w:val="17"/>
                <w:szCs w:val="17"/>
              </w:rPr>
              <w:t>Global</w:t>
            </w:r>
          </w:p>
        </w:tc>
      </w:tr>
      <w:tr>
        <w:trPr>
          <w:cantSplit/>
        </w:trPr>
        <w:tc>
          <w:tcPr>
            <w:tcW w:w="961" w:type="dxa"/>
            <w:tcBorders>
              <w:bottom w:val="single" w:sz="2" w:space="0" w:color="BFBFBF"/>
            </w:tcBorders>
          </w:tcPr>
          <w:p>
            <w:pPr>
              <w:pStyle w:val="normal11"/>
              <w:keepLines/>
              <w:spacing w:lineRule="auto" w:line="264" w:before="40" w:after="40"/>
              <w:ind w:hanging="0"/>
              <w:jc w:val="start"/>
              <w:rPr/>
            </w:pPr>
            <w:r>
              <w:rPr>
                <w:sz w:val="17"/>
                <w:szCs w:val="17"/>
              </w:rPr>
              <w:t>MSG-012</w:t>
            </w:r>
          </w:p>
        </w:tc>
        <w:tc>
          <w:tcPr>
            <w:tcW w:w="1538" w:type="dxa"/>
            <w:tcBorders>
              <w:bottom w:val="single" w:sz="2" w:space="0" w:color="BFBFBF"/>
            </w:tcBorders>
          </w:tcPr>
          <w:p>
            <w:pPr>
              <w:pStyle w:val="normal11"/>
              <w:keepLines/>
              <w:spacing w:lineRule="auto" w:line="264" w:before="40" w:after="40"/>
              <w:ind w:hanging="0"/>
              <w:jc w:val="start"/>
              <w:rPr/>
            </w:pPr>
            <w:r>
              <w:rPr>
                <w:sz w:val="17"/>
                <w:szCs w:val="17"/>
              </w:rPr>
              <w:t>Orden aprobada (RN-004)</w:t>
            </w:r>
          </w:p>
        </w:tc>
        <w:tc>
          <w:tcPr>
            <w:tcW w:w="1087" w:type="dxa"/>
            <w:tcBorders>
              <w:bottom w:val="single" w:sz="2" w:space="0" w:color="BFBFBF"/>
            </w:tcBorders>
          </w:tcPr>
          <w:p>
            <w:pPr>
              <w:pStyle w:val="normal11"/>
              <w:keepLines/>
              <w:spacing w:lineRule="auto" w:line="264" w:before="40" w:after="40"/>
              <w:ind w:hanging="0"/>
              <w:jc w:val="start"/>
              <w:rPr/>
            </w:pPr>
            <w:r>
              <w:rPr>
                <w:sz w:val="17"/>
                <w:szCs w:val="17"/>
              </w:rPr>
              <w:t>Información</w:t>
            </w:r>
          </w:p>
        </w:tc>
        <w:tc>
          <w:tcPr>
            <w:tcW w:w="3079" w:type="dxa"/>
            <w:tcBorders>
              <w:bottom w:val="single" w:sz="2" w:space="0" w:color="BFBFBF"/>
            </w:tcBorders>
          </w:tcPr>
          <w:p>
            <w:pPr>
              <w:pStyle w:val="normal11"/>
              <w:keepLines/>
              <w:spacing w:lineRule="auto" w:line="264" w:before="40" w:after="40"/>
              <w:ind w:hanging="0"/>
              <w:jc w:val="start"/>
              <w:rPr/>
            </w:pPr>
            <w:r>
              <w:rPr>
                <w:sz w:val="17"/>
                <w:szCs w:val="17"/>
              </w:rPr>
              <w:t>Esta orden está aprobada y firmada; su registro no se puede modificar.</w:t>
            </w:r>
          </w:p>
        </w:tc>
        <w:tc>
          <w:tcPr>
            <w:tcW w:w="1538" w:type="dxa"/>
            <w:tcBorders>
              <w:bottom w:val="single" w:sz="2" w:space="0" w:color="BFBFBF"/>
            </w:tcBorders>
          </w:tcPr>
          <w:p>
            <w:pPr>
              <w:pStyle w:val="normal11"/>
              <w:keepLines/>
              <w:spacing w:lineRule="auto" w:line="264" w:before="40" w:after="40"/>
              <w:ind w:hanging="0"/>
              <w:jc w:val="start"/>
              <w:rPr/>
            </w:pPr>
            <w:r>
              <w:rPr>
                <w:sz w:val="17"/>
                <w:szCs w:val="17"/>
              </w:rPr>
              <w:t>—</w:t>
            </w:r>
          </w:p>
        </w:tc>
        <w:tc>
          <w:tcPr>
            <w:tcW w:w="1157" w:type="dxa"/>
            <w:tcBorders>
              <w:bottom w:val="single" w:sz="2" w:space="0" w:color="BFBFBF"/>
            </w:tcBorders>
          </w:tcPr>
          <w:p>
            <w:pPr>
              <w:pStyle w:val="normal11"/>
              <w:keepLines/>
              <w:spacing w:lineRule="auto" w:line="264" w:before="40" w:after="40"/>
              <w:ind w:hanging="0"/>
              <w:jc w:val="start"/>
              <w:rPr/>
            </w:pPr>
            <w:r>
              <w:rPr>
                <w:sz w:val="17"/>
                <w:szCs w:val="17"/>
              </w:rPr>
              <w:t>UI-012, UI-013</w:t>
            </w:r>
          </w:p>
        </w:tc>
      </w:tr>
      <w:tr>
        <w:trPr>
          <w:cantSplit/>
        </w:trPr>
        <w:tc>
          <w:tcPr>
            <w:tcW w:w="961" w:type="dxa"/>
            <w:tcBorders>
              <w:bottom w:val="single" w:sz="2" w:space="0" w:color="BFBFBF"/>
            </w:tcBorders>
          </w:tcPr>
          <w:p>
            <w:pPr>
              <w:pStyle w:val="normal11"/>
              <w:keepLines/>
              <w:spacing w:lineRule="auto" w:line="264" w:before="40" w:after="40"/>
              <w:ind w:hanging="0"/>
              <w:jc w:val="start"/>
              <w:rPr/>
            </w:pPr>
            <w:r>
              <w:rPr>
                <w:sz w:val="17"/>
                <w:szCs w:val="17"/>
              </w:rPr>
              <w:t>MSG-013</w:t>
            </w:r>
          </w:p>
        </w:tc>
        <w:tc>
          <w:tcPr>
            <w:tcW w:w="1538" w:type="dxa"/>
            <w:tcBorders>
              <w:bottom w:val="single" w:sz="2" w:space="0" w:color="BFBFBF"/>
            </w:tcBorders>
          </w:tcPr>
          <w:p>
            <w:pPr>
              <w:pStyle w:val="normal11"/>
              <w:keepLines/>
              <w:spacing w:lineRule="auto" w:line="264" w:before="40" w:after="40"/>
              <w:ind w:hanging="0"/>
              <w:jc w:val="start"/>
              <w:rPr/>
            </w:pPr>
            <w:r>
              <w:rPr>
                <w:sz w:val="17"/>
                <w:szCs w:val="17"/>
              </w:rPr>
              <w:t>Calibración vencida (RN-007)</w:t>
            </w:r>
          </w:p>
        </w:tc>
        <w:tc>
          <w:tcPr>
            <w:tcW w:w="1087" w:type="dxa"/>
            <w:tcBorders>
              <w:bottom w:val="single" w:sz="2" w:space="0" w:color="BFBFBF"/>
            </w:tcBorders>
          </w:tcPr>
          <w:p>
            <w:pPr>
              <w:pStyle w:val="normal11"/>
              <w:keepLines/>
              <w:spacing w:lineRule="auto" w:line="264" w:before="40" w:after="40"/>
              <w:ind w:hanging="0"/>
              <w:jc w:val="start"/>
              <w:rPr/>
            </w:pPr>
            <w:r>
              <w:rPr>
                <w:sz w:val="17"/>
                <w:szCs w:val="17"/>
              </w:rPr>
              <w:t>Advertencia</w:t>
            </w:r>
          </w:p>
        </w:tc>
        <w:tc>
          <w:tcPr>
            <w:tcW w:w="3079" w:type="dxa"/>
            <w:tcBorders>
              <w:bottom w:val="single" w:sz="2" w:space="0" w:color="BFBFBF"/>
            </w:tcBorders>
          </w:tcPr>
          <w:p>
            <w:pPr>
              <w:pStyle w:val="normal11"/>
              <w:keepLines/>
              <w:spacing w:lineRule="auto" w:line="264" w:before="40" w:after="40"/>
              <w:ind w:hanging="0"/>
              <w:jc w:val="start"/>
              <w:rPr/>
            </w:pPr>
            <w:r>
              <w:rPr>
                <w:sz w:val="17"/>
                <w:szCs w:val="17"/>
              </w:rPr>
              <w:t>La calibración de este equipo venció el {fecha}. Registre una nueva calibración antes de cerrar la orden como «Operativo».</w:t>
            </w:r>
          </w:p>
        </w:tc>
        <w:tc>
          <w:tcPr>
            <w:tcW w:w="1538" w:type="dxa"/>
            <w:tcBorders>
              <w:bottom w:val="single" w:sz="2" w:space="0" w:color="BFBFBF"/>
            </w:tcBorders>
          </w:tcPr>
          <w:p>
            <w:pPr>
              <w:pStyle w:val="normal11"/>
              <w:keepLines/>
              <w:spacing w:lineRule="auto" w:line="264" w:before="40" w:after="40"/>
              <w:ind w:hanging="0"/>
              <w:jc w:val="start"/>
              <w:rPr/>
            </w:pPr>
            <w:r>
              <w:rPr>
                <w:sz w:val="17"/>
                <w:szCs w:val="17"/>
              </w:rPr>
              <w:t>Registrar calibración</w:t>
            </w:r>
          </w:p>
        </w:tc>
        <w:tc>
          <w:tcPr>
            <w:tcW w:w="1157" w:type="dxa"/>
            <w:tcBorders>
              <w:bottom w:val="single" w:sz="2" w:space="0" w:color="BFBFBF"/>
            </w:tcBorders>
          </w:tcPr>
          <w:p>
            <w:pPr>
              <w:pStyle w:val="normal11"/>
              <w:keepLines/>
              <w:spacing w:lineRule="auto" w:line="264" w:before="40" w:after="40"/>
              <w:ind w:hanging="0"/>
              <w:jc w:val="start"/>
              <w:rPr/>
            </w:pPr>
            <w:r>
              <w:rPr>
                <w:sz w:val="17"/>
                <w:szCs w:val="17"/>
              </w:rPr>
              <w:t>UI-013, UI-014</w:t>
            </w:r>
          </w:p>
        </w:tc>
      </w:tr>
      <w:tr>
        <w:trPr>
          <w:cantSplit/>
        </w:trPr>
        <w:tc>
          <w:tcPr>
            <w:tcW w:w="961" w:type="dxa"/>
            <w:tcBorders>
              <w:bottom w:val="single" w:sz="2" w:space="0" w:color="BFBFBF"/>
            </w:tcBorders>
          </w:tcPr>
          <w:p>
            <w:pPr>
              <w:pStyle w:val="normal11"/>
              <w:keepLines/>
              <w:spacing w:lineRule="auto" w:line="264" w:before="40" w:after="40"/>
              <w:ind w:hanging="0"/>
              <w:jc w:val="start"/>
              <w:rPr/>
            </w:pPr>
            <w:r>
              <w:rPr>
                <w:sz w:val="17"/>
                <w:szCs w:val="17"/>
              </w:rPr>
              <w:t>MSG-014</w:t>
            </w:r>
          </w:p>
        </w:tc>
        <w:tc>
          <w:tcPr>
            <w:tcW w:w="1538" w:type="dxa"/>
            <w:tcBorders>
              <w:bottom w:val="single" w:sz="2" w:space="0" w:color="BFBFBF"/>
            </w:tcBorders>
          </w:tcPr>
          <w:p>
            <w:pPr>
              <w:pStyle w:val="normal11"/>
              <w:keepLines/>
              <w:spacing w:lineRule="auto" w:line="264" w:before="40" w:after="40"/>
              <w:ind w:hanging="0"/>
              <w:jc w:val="start"/>
              <w:rPr/>
            </w:pPr>
            <w:r>
              <w:rPr>
                <w:sz w:val="17"/>
                <w:szCs w:val="17"/>
              </w:rPr>
              <w:t>Exportación lista</w:t>
            </w:r>
          </w:p>
        </w:tc>
        <w:tc>
          <w:tcPr>
            <w:tcW w:w="1087" w:type="dxa"/>
            <w:tcBorders>
              <w:bottom w:val="single" w:sz="2" w:space="0" w:color="BFBFBF"/>
            </w:tcBorders>
          </w:tcPr>
          <w:p>
            <w:pPr>
              <w:pStyle w:val="normal11"/>
              <w:keepLines/>
              <w:spacing w:lineRule="auto" w:line="264" w:before="40" w:after="40"/>
              <w:ind w:hanging="0"/>
              <w:jc w:val="start"/>
              <w:rPr/>
            </w:pPr>
            <w:r>
              <w:rPr>
                <w:sz w:val="17"/>
                <w:szCs w:val="17"/>
              </w:rPr>
              <w:t>Éxito</w:t>
            </w:r>
          </w:p>
        </w:tc>
        <w:tc>
          <w:tcPr>
            <w:tcW w:w="3079" w:type="dxa"/>
            <w:tcBorders>
              <w:bottom w:val="single" w:sz="2" w:space="0" w:color="BFBFBF"/>
            </w:tcBorders>
          </w:tcPr>
          <w:p>
            <w:pPr>
              <w:pStyle w:val="normal11"/>
              <w:keepLines/>
              <w:spacing w:lineRule="auto" w:line="264" w:before="40" w:after="40"/>
              <w:ind w:hanging="0"/>
              <w:jc w:val="start"/>
              <w:rPr/>
            </w:pPr>
            <w:r>
              <w:rPr>
                <w:sz w:val="17"/>
                <w:szCs w:val="17"/>
              </w:rPr>
              <w:t>Reporte generado: {nombre del archivo}.</w:t>
            </w:r>
          </w:p>
        </w:tc>
        <w:tc>
          <w:tcPr>
            <w:tcW w:w="1538" w:type="dxa"/>
            <w:tcBorders>
              <w:bottom w:val="single" w:sz="2" w:space="0" w:color="BFBFBF"/>
            </w:tcBorders>
          </w:tcPr>
          <w:p>
            <w:pPr>
              <w:pStyle w:val="normal11"/>
              <w:keepLines/>
              <w:spacing w:lineRule="auto" w:line="264" w:before="40" w:after="40"/>
              <w:ind w:hanging="0"/>
              <w:jc w:val="start"/>
              <w:rPr/>
            </w:pPr>
            <w:r>
              <w:rPr>
                <w:sz w:val="17"/>
                <w:szCs w:val="17"/>
              </w:rPr>
              <w:t>Abrir archivo / Abrir carpeta</w:t>
            </w:r>
          </w:p>
        </w:tc>
        <w:tc>
          <w:tcPr>
            <w:tcW w:w="1157" w:type="dxa"/>
            <w:tcBorders>
              <w:bottom w:val="single" w:sz="2" w:space="0" w:color="BFBFBF"/>
            </w:tcBorders>
          </w:tcPr>
          <w:p>
            <w:pPr>
              <w:pStyle w:val="normal11"/>
              <w:keepLines/>
              <w:spacing w:lineRule="auto" w:line="264" w:before="40" w:after="40"/>
              <w:ind w:hanging="0"/>
              <w:jc w:val="start"/>
              <w:rPr/>
            </w:pPr>
            <w:r>
              <w:rPr>
                <w:sz w:val="17"/>
                <w:szCs w:val="17"/>
              </w:rPr>
              <w:t>UI-022</w:t>
            </w:r>
          </w:p>
        </w:tc>
      </w:tr>
      <w:tr>
        <w:trPr>
          <w:cantSplit/>
        </w:trPr>
        <w:tc>
          <w:tcPr>
            <w:tcW w:w="961" w:type="dxa"/>
            <w:tcBorders>
              <w:bottom w:val="single" w:sz="2" w:space="0" w:color="BFBFBF"/>
            </w:tcBorders>
          </w:tcPr>
          <w:p>
            <w:pPr>
              <w:pStyle w:val="normal11"/>
              <w:keepLines/>
              <w:spacing w:lineRule="auto" w:line="264" w:before="40" w:after="40"/>
              <w:ind w:hanging="0"/>
              <w:jc w:val="start"/>
              <w:rPr/>
            </w:pPr>
            <w:r>
              <w:rPr>
                <w:sz w:val="17"/>
                <w:szCs w:val="17"/>
              </w:rPr>
              <w:t>MSG-015</w:t>
            </w:r>
          </w:p>
        </w:tc>
        <w:tc>
          <w:tcPr>
            <w:tcW w:w="1538" w:type="dxa"/>
            <w:tcBorders>
              <w:bottom w:val="single" w:sz="2" w:space="0" w:color="BFBFBF"/>
            </w:tcBorders>
          </w:tcPr>
          <w:p>
            <w:pPr>
              <w:pStyle w:val="normal11"/>
              <w:keepLines/>
              <w:spacing w:lineRule="auto" w:line="264" w:before="40" w:after="40"/>
              <w:ind w:hanging="0"/>
              <w:jc w:val="start"/>
              <w:rPr/>
            </w:pPr>
            <w:r>
              <w:rPr>
                <w:sz w:val="17"/>
                <w:szCs w:val="17"/>
              </w:rPr>
              <w:t>Importación con errores</w:t>
            </w:r>
          </w:p>
        </w:tc>
        <w:tc>
          <w:tcPr>
            <w:tcW w:w="1087" w:type="dxa"/>
            <w:tcBorders>
              <w:bottom w:val="single" w:sz="2" w:space="0" w:color="BFBFBF"/>
            </w:tcBorders>
          </w:tcPr>
          <w:p>
            <w:pPr>
              <w:pStyle w:val="normal11"/>
              <w:keepLines/>
              <w:spacing w:lineRule="auto" w:line="264" w:before="40" w:after="40"/>
              <w:ind w:hanging="0"/>
              <w:jc w:val="start"/>
              <w:rPr/>
            </w:pPr>
            <w:r>
              <w:rPr>
                <w:sz w:val="17"/>
                <w:szCs w:val="17"/>
              </w:rPr>
              <w:t>Validación</w:t>
            </w:r>
          </w:p>
        </w:tc>
        <w:tc>
          <w:tcPr>
            <w:tcW w:w="3079" w:type="dxa"/>
            <w:tcBorders>
              <w:bottom w:val="single" w:sz="2" w:space="0" w:color="BFBFBF"/>
            </w:tcBorders>
          </w:tcPr>
          <w:p>
            <w:pPr>
              <w:pStyle w:val="normal11"/>
              <w:keepLines/>
              <w:spacing w:lineRule="auto" w:line="264" w:before="40" w:after="40"/>
              <w:ind w:hanging="0"/>
              <w:jc w:val="start"/>
              <w:rPr/>
            </w:pPr>
            <w:r>
              <w:rPr>
                <w:sz w:val="17"/>
                <w:szCs w:val="17"/>
              </w:rPr>
              <w:t>Se importaron {n} equipos. {m} filas tienen errores; descargue el informe para corregirlas.</w:t>
            </w:r>
          </w:p>
        </w:tc>
        <w:tc>
          <w:tcPr>
            <w:tcW w:w="1538" w:type="dxa"/>
            <w:tcBorders>
              <w:bottom w:val="single" w:sz="2" w:space="0" w:color="BFBFBF"/>
            </w:tcBorders>
          </w:tcPr>
          <w:p>
            <w:pPr>
              <w:pStyle w:val="normal11"/>
              <w:keepLines/>
              <w:spacing w:lineRule="auto" w:line="264" w:before="40" w:after="40"/>
              <w:ind w:hanging="0"/>
              <w:jc w:val="start"/>
              <w:rPr/>
            </w:pPr>
            <w:r>
              <w:rPr>
                <w:sz w:val="17"/>
                <w:szCs w:val="17"/>
              </w:rPr>
              <w:t>Descargar informe</w:t>
            </w:r>
          </w:p>
        </w:tc>
        <w:tc>
          <w:tcPr>
            <w:tcW w:w="1157" w:type="dxa"/>
            <w:tcBorders>
              <w:bottom w:val="single" w:sz="2" w:space="0" w:color="BFBFBF"/>
            </w:tcBorders>
          </w:tcPr>
          <w:p>
            <w:pPr>
              <w:pStyle w:val="normal11"/>
              <w:keepLines/>
              <w:spacing w:lineRule="auto" w:line="264" w:before="40" w:after="40"/>
              <w:ind w:hanging="0"/>
              <w:jc w:val="start"/>
              <w:rPr/>
            </w:pPr>
            <w:r>
              <w:rPr>
                <w:sz w:val="17"/>
                <w:szCs w:val="17"/>
              </w:rPr>
              <w:t>UI-008</w:t>
            </w:r>
          </w:p>
        </w:tc>
      </w:tr>
      <w:tr>
        <w:trPr>
          <w:cantSplit/>
        </w:trPr>
        <w:tc>
          <w:tcPr>
            <w:tcW w:w="961" w:type="dxa"/>
            <w:tcBorders>
              <w:bottom w:val="single" w:sz="2" w:space="0" w:color="BFBFBF"/>
            </w:tcBorders>
          </w:tcPr>
          <w:p>
            <w:pPr>
              <w:pStyle w:val="normal11"/>
              <w:keepLines/>
              <w:spacing w:lineRule="auto" w:line="264" w:before="40" w:after="40"/>
              <w:ind w:hanging="0"/>
              <w:jc w:val="start"/>
              <w:rPr/>
            </w:pPr>
            <w:r>
              <w:rPr>
                <w:sz w:val="17"/>
                <w:szCs w:val="17"/>
              </w:rPr>
              <w:t>MSG-016</w:t>
            </w:r>
          </w:p>
        </w:tc>
        <w:tc>
          <w:tcPr>
            <w:tcW w:w="1538" w:type="dxa"/>
            <w:tcBorders>
              <w:bottom w:val="single" w:sz="2" w:space="0" w:color="BFBFBF"/>
            </w:tcBorders>
          </w:tcPr>
          <w:p>
            <w:pPr>
              <w:pStyle w:val="normal11"/>
              <w:keepLines/>
              <w:spacing w:lineRule="auto" w:line="264" w:before="40" w:after="40"/>
              <w:ind w:hanging="0"/>
              <w:jc w:val="start"/>
              <w:rPr/>
            </w:pPr>
            <w:r>
              <w:rPr>
                <w:sz w:val="17"/>
                <w:szCs w:val="17"/>
              </w:rPr>
              <w:t>Baja lógica de equipo</w:t>
            </w:r>
          </w:p>
        </w:tc>
        <w:tc>
          <w:tcPr>
            <w:tcW w:w="1087" w:type="dxa"/>
            <w:tcBorders>
              <w:bottom w:val="single" w:sz="2" w:space="0" w:color="BFBFBF"/>
            </w:tcBorders>
          </w:tcPr>
          <w:p>
            <w:pPr>
              <w:pStyle w:val="normal11"/>
              <w:keepLines/>
              <w:spacing w:lineRule="auto" w:line="264" w:before="40" w:after="40"/>
              <w:ind w:hanging="0"/>
              <w:jc w:val="start"/>
              <w:rPr/>
            </w:pPr>
            <w:r>
              <w:rPr>
                <w:sz w:val="17"/>
                <w:szCs w:val="17"/>
              </w:rPr>
              <w:t>Confirmación</w:t>
            </w:r>
          </w:p>
        </w:tc>
        <w:tc>
          <w:tcPr>
            <w:tcW w:w="3079" w:type="dxa"/>
            <w:tcBorders>
              <w:bottom w:val="single" w:sz="2" w:space="0" w:color="BFBFBF"/>
            </w:tcBorders>
          </w:tcPr>
          <w:p>
            <w:pPr>
              <w:pStyle w:val="normal11"/>
              <w:keepLines/>
              <w:spacing w:lineRule="auto" w:line="264" w:before="40" w:after="40"/>
              <w:ind w:hanging="0"/>
              <w:jc w:val="start"/>
              <w:rPr/>
            </w:pPr>
            <w:r>
              <w:rPr>
                <w:sz w:val="17"/>
                <w:szCs w:val="17"/>
              </w:rPr>
              <w:t>¿Dar de baja el equipo {placa}? Dejará de aparecer en el inventario activo, pero su historial se conservará.</w:t>
            </w:r>
          </w:p>
        </w:tc>
        <w:tc>
          <w:tcPr>
            <w:tcW w:w="1538" w:type="dxa"/>
            <w:tcBorders>
              <w:bottom w:val="single" w:sz="2" w:space="0" w:color="BFBFBF"/>
            </w:tcBorders>
          </w:tcPr>
          <w:p>
            <w:pPr>
              <w:pStyle w:val="normal11"/>
              <w:keepLines/>
              <w:spacing w:lineRule="auto" w:line="264" w:before="40" w:after="40"/>
              <w:ind w:hanging="0"/>
              <w:jc w:val="start"/>
              <w:rPr/>
            </w:pPr>
            <w:r>
              <w:rPr>
                <w:sz w:val="17"/>
                <w:szCs w:val="17"/>
              </w:rPr>
              <w:t>Dar de baja / Cancelar</w:t>
            </w:r>
          </w:p>
        </w:tc>
        <w:tc>
          <w:tcPr>
            <w:tcW w:w="1157" w:type="dxa"/>
            <w:tcBorders>
              <w:bottom w:val="single" w:sz="2" w:space="0" w:color="BFBFBF"/>
            </w:tcBorders>
          </w:tcPr>
          <w:p>
            <w:pPr>
              <w:pStyle w:val="normal11"/>
              <w:keepLines/>
              <w:spacing w:lineRule="auto" w:line="264" w:before="40" w:after="40"/>
              <w:ind w:hanging="0"/>
              <w:jc w:val="start"/>
              <w:rPr/>
            </w:pPr>
            <w:r>
              <w:rPr>
                <w:sz w:val="17"/>
                <w:szCs w:val="17"/>
              </w:rPr>
              <w:t>UI-006</w:t>
            </w:r>
          </w:p>
        </w:tc>
      </w:tr>
      <w:tr>
        <w:trPr>
          <w:cantSplit/>
        </w:trPr>
        <w:tc>
          <w:tcPr>
            <w:tcW w:w="961" w:type="dxa"/>
            <w:tcBorders>
              <w:bottom w:val="single" w:sz="2" w:space="0" w:color="BFBFBF"/>
            </w:tcBorders>
          </w:tcPr>
          <w:p>
            <w:pPr>
              <w:pStyle w:val="normal11"/>
              <w:keepLines/>
              <w:spacing w:lineRule="auto" w:line="264" w:before="40" w:after="40"/>
              <w:ind w:hanging="0"/>
              <w:jc w:val="start"/>
              <w:rPr/>
            </w:pPr>
            <w:r>
              <w:rPr>
                <w:sz w:val="17"/>
                <w:szCs w:val="17"/>
              </w:rPr>
              <w:t>MSG-017</w:t>
            </w:r>
          </w:p>
        </w:tc>
        <w:tc>
          <w:tcPr>
            <w:tcW w:w="1538" w:type="dxa"/>
            <w:tcBorders>
              <w:bottom w:val="single" w:sz="2" w:space="0" w:color="BFBFBF"/>
            </w:tcBorders>
          </w:tcPr>
          <w:p>
            <w:pPr>
              <w:pStyle w:val="normal11"/>
              <w:keepLines/>
              <w:spacing w:lineRule="auto" w:line="264" w:before="40" w:after="40"/>
              <w:ind w:hanging="0"/>
              <w:jc w:val="start"/>
              <w:rPr/>
            </w:pPr>
            <w:r>
              <w:rPr>
                <w:sz w:val="17"/>
                <w:szCs w:val="17"/>
              </w:rPr>
              <w:t>Desactivar usuario</w:t>
            </w:r>
          </w:p>
        </w:tc>
        <w:tc>
          <w:tcPr>
            <w:tcW w:w="1087" w:type="dxa"/>
            <w:tcBorders>
              <w:bottom w:val="single" w:sz="2" w:space="0" w:color="BFBFBF"/>
            </w:tcBorders>
          </w:tcPr>
          <w:p>
            <w:pPr>
              <w:pStyle w:val="normal11"/>
              <w:keepLines/>
              <w:spacing w:lineRule="auto" w:line="264" w:before="40" w:after="40"/>
              <w:ind w:hanging="0"/>
              <w:jc w:val="start"/>
              <w:rPr/>
            </w:pPr>
            <w:r>
              <w:rPr>
                <w:sz w:val="17"/>
                <w:szCs w:val="17"/>
              </w:rPr>
              <w:t>Confirmación</w:t>
            </w:r>
          </w:p>
        </w:tc>
        <w:tc>
          <w:tcPr>
            <w:tcW w:w="3079" w:type="dxa"/>
            <w:tcBorders>
              <w:bottom w:val="single" w:sz="2" w:space="0" w:color="BFBFBF"/>
            </w:tcBorders>
          </w:tcPr>
          <w:p>
            <w:pPr>
              <w:pStyle w:val="normal11"/>
              <w:keepLines/>
              <w:spacing w:lineRule="auto" w:line="264" w:before="40" w:after="40"/>
              <w:ind w:hanging="0"/>
              <w:jc w:val="start"/>
              <w:rPr/>
            </w:pPr>
            <w:r>
              <w:rPr>
                <w:sz w:val="17"/>
                <w:szCs w:val="17"/>
              </w:rPr>
              <w:t>¿Desactivar a {nombre}? No podrá iniciar sesión hasta que se reactive su cuenta.</w:t>
            </w:r>
          </w:p>
        </w:tc>
        <w:tc>
          <w:tcPr>
            <w:tcW w:w="1538" w:type="dxa"/>
            <w:tcBorders>
              <w:bottom w:val="single" w:sz="2" w:space="0" w:color="BFBFBF"/>
            </w:tcBorders>
          </w:tcPr>
          <w:p>
            <w:pPr>
              <w:pStyle w:val="normal11"/>
              <w:keepLines/>
              <w:spacing w:lineRule="auto" w:line="264" w:before="40" w:after="40"/>
              <w:ind w:hanging="0"/>
              <w:jc w:val="start"/>
              <w:rPr/>
            </w:pPr>
            <w:r>
              <w:rPr>
                <w:sz w:val="17"/>
                <w:szCs w:val="17"/>
              </w:rPr>
              <w:t>Desactivar / Cancelar</w:t>
            </w:r>
          </w:p>
        </w:tc>
        <w:tc>
          <w:tcPr>
            <w:tcW w:w="1157" w:type="dxa"/>
            <w:tcBorders>
              <w:bottom w:val="single" w:sz="2" w:space="0" w:color="BFBFBF"/>
            </w:tcBorders>
          </w:tcPr>
          <w:p>
            <w:pPr>
              <w:pStyle w:val="normal11"/>
              <w:keepLines/>
              <w:spacing w:lineRule="auto" w:line="264" w:before="40" w:after="40"/>
              <w:ind w:hanging="0"/>
              <w:jc w:val="start"/>
              <w:rPr/>
            </w:pPr>
            <w:r>
              <w:rPr>
                <w:sz w:val="17"/>
                <w:szCs w:val="17"/>
              </w:rPr>
              <w:t>UI-004</w:t>
            </w:r>
          </w:p>
        </w:tc>
      </w:tr>
      <w:tr>
        <w:trPr>
          <w:cantSplit/>
        </w:trPr>
        <w:tc>
          <w:tcPr>
            <w:tcW w:w="961" w:type="dxa"/>
            <w:tcBorders>
              <w:bottom w:val="single" w:sz="2" w:space="0" w:color="BFBFBF"/>
            </w:tcBorders>
          </w:tcPr>
          <w:p>
            <w:pPr>
              <w:pStyle w:val="normal11"/>
              <w:keepNext/>
              <w:keepLines/>
              <w:spacing w:lineRule="auto" w:line="264" w:before="40" w:after="40"/>
              <w:ind w:hanging="0"/>
              <w:jc w:val="start"/>
              <w:rPr/>
            </w:pPr>
            <w:r>
              <w:rPr>
                <w:sz w:val="17"/>
                <w:szCs w:val="17"/>
              </w:rPr>
              <w:t>MSG-018</w:t>
            </w:r>
          </w:p>
        </w:tc>
        <w:tc>
          <w:tcPr>
            <w:tcW w:w="1538" w:type="dxa"/>
            <w:tcBorders>
              <w:bottom w:val="single" w:sz="2" w:space="0" w:color="BFBFBF"/>
            </w:tcBorders>
          </w:tcPr>
          <w:p>
            <w:pPr>
              <w:pStyle w:val="normal11"/>
              <w:keepNext/>
              <w:keepLines/>
              <w:spacing w:lineRule="auto" w:line="264" w:before="40" w:after="40"/>
              <w:ind w:hanging="0"/>
              <w:jc w:val="start"/>
              <w:rPr/>
            </w:pPr>
            <w:r>
              <w:rPr>
                <w:sz w:val="17"/>
                <w:szCs w:val="17"/>
              </w:rPr>
              <w:t>Firma de aprobación</w:t>
            </w:r>
          </w:p>
        </w:tc>
        <w:tc>
          <w:tcPr>
            <w:tcW w:w="1087" w:type="dxa"/>
            <w:tcBorders>
              <w:bottom w:val="single" w:sz="2" w:space="0" w:color="BFBFBF"/>
            </w:tcBorders>
          </w:tcPr>
          <w:p>
            <w:pPr>
              <w:pStyle w:val="normal11"/>
              <w:keepNext/>
              <w:keepLines/>
              <w:spacing w:lineRule="auto" w:line="264" w:before="40" w:after="40"/>
              <w:ind w:hanging="0"/>
              <w:jc w:val="start"/>
              <w:rPr/>
            </w:pPr>
            <w:r>
              <w:rPr>
                <w:sz w:val="17"/>
                <w:szCs w:val="17"/>
              </w:rPr>
              <w:t>Confirmación</w:t>
            </w:r>
          </w:p>
        </w:tc>
        <w:tc>
          <w:tcPr>
            <w:tcW w:w="3079" w:type="dxa"/>
            <w:tcBorders>
              <w:bottom w:val="single" w:sz="2" w:space="0" w:color="BFBFBF"/>
            </w:tcBorders>
          </w:tcPr>
          <w:p>
            <w:pPr>
              <w:pStyle w:val="normal11"/>
              <w:keepNext/>
              <w:keepLines/>
              <w:spacing w:lineRule="auto" w:line="264" w:before="40" w:after="40"/>
              <w:ind w:hanging="0"/>
              <w:jc w:val="start"/>
              <w:rPr/>
            </w:pPr>
            <w:r>
              <w:rPr>
                <w:sz w:val="17"/>
                <w:szCs w:val="17"/>
              </w:rPr>
              <w:t>Al aprobar y firmar, la orden {código} y su intervención quedarán inalterables. ¿Desea continuar?</w:t>
            </w:r>
          </w:p>
        </w:tc>
        <w:tc>
          <w:tcPr>
            <w:tcW w:w="1538" w:type="dxa"/>
            <w:tcBorders>
              <w:bottom w:val="single" w:sz="2" w:space="0" w:color="BFBFBF"/>
            </w:tcBorders>
          </w:tcPr>
          <w:p>
            <w:pPr>
              <w:pStyle w:val="normal11"/>
              <w:keepNext/>
              <w:keepLines/>
              <w:spacing w:lineRule="auto" w:line="264" w:before="40" w:after="40"/>
              <w:ind w:hanging="0"/>
              <w:jc w:val="start"/>
              <w:rPr/>
            </w:pPr>
            <w:r>
              <w:rPr>
                <w:sz w:val="17"/>
                <w:szCs w:val="17"/>
              </w:rPr>
              <w:t>Aprobar y firmar / Cancelar</w:t>
            </w:r>
          </w:p>
        </w:tc>
        <w:tc>
          <w:tcPr>
            <w:tcW w:w="1157" w:type="dxa"/>
            <w:tcBorders>
              <w:bottom w:val="single" w:sz="2" w:space="0" w:color="BFBFBF"/>
            </w:tcBorders>
          </w:tcPr>
          <w:p>
            <w:pPr>
              <w:pStyle w:val="normal11"/>
              <w:keepNext/>
              <w:keepLines/>
              <w:spacing w:lineRule="auto" w:line="264" w:before="40" w:after="40"/>
              <w:ind w:hanging="0"/>
              <w:jc w:val="start"/>
              <w:rPr/>
            </w:pPr>
            <w:r>
              <w:rPr>
                <w:sz w:val="17"/>
                <w:szCs w:val="17"/>
              </w:rPr>
              <w:t>UI-014</w:t>
            </w:r>
          </w:p>
        </w:tc>
      </w:tr>
      <w:tr>
        <w:trPr>
          <w:cantSplit/>
        </w:trPr>
        <w:tc>
          <w:tcPr>
            <w:tcW w:w="961" w:type="dxa"/>
            <w:tcBorders>
              <w:bottom w:val="single" w:sz="2" w:space="0" w:color="BFBFBF"/>
            </w:tcBorders>
          </w:tcPr>
          <w:p>
            <w:pPr>
              <w:pStyle w:val="normal11"/>
              <w:keepNext/>
              <w:keepLines/>
              <w:spacing w:lineRule="auto" w:line="264" w:before="40" w:after="40"/>
              <w:ind w:hanging="0"/>
              <w:jc w:val="start"/>
              <w:rPr/>
            </w:pPr>
            <w:r>
              <w:rPr>
                <w:sz w:val="17"/>
                <w:szCs w:val="17"/>
              </w:rPr>
              <w:t xml:space="preserve">MSG-019</w:t>
            </w:r>
          </w:p>
        </w:tc>
        <w:tc>
          <w:tcPr>
            <w:tcW w:w="1538" w:type="dxa"/>
            <w:tcBorders>
              <w:bottom w:val="single" w:sz="2" w:space="0" w:color="BFBFBF"/>
            </w:tcBorders>
          </w:tcPr>
          <w:p>
            <w:pPr>
              <w:pStyle w:val="normal11"/>
              <w:keepNext/>
              <w:keepLines/>
              <w:spacing w:lineRule="auto" w:line="264" w:before="40" w:after="40"/>
              <w:ind w:hanging="0"/>
              <w:jc w:val="start"/>
              <w:rPr/>
            </w:pPr>
            <w:r>
              <w:rPr>
                <w:sz w:val="17"/>
                <w:szCs w:val="17"/>
              </w:rPr>
              <w:t xml:space="preserve">Límite del plan (RN-009)</w:t>
            </w:r>
          </w:p>
        </w:tc>
        <w:tc>
          <w:tcPr>
            <w:tcW w:w="1087" w:type="dxa"/>
            <w:tcBorders>
              <w:bottom w:val="single" w:sz="2" w:space="0" w:color="BFBFBF"/>
            </w:tcBorders>
          </w:tcPr>
          <w:p>
            <w:pPr>
              <w:pStyle w:val="normal11"/>
              <w:keepNext/>
              <w:keepLines/>
              <w:spacing w:lineRule="auto" w:line="264" w:before="40" w:after="40"/>
              <w:ind w:hanging="0"/>
              <w:jc w:val="start"/>
              <w:rPr/>
            </w:pPr>
            <w:r>
              <w:rPr>
                <w:sz w:val="17"/>
                <w:szCs w:val="17"/>
              </w:rPr>
              <w:t xml:space="preserve">Advertencia</w:t>
            </w:r>
          </w:p>
        </w:tc>
        <w:tc>
          <w:tcPr>
            <w:tcW w:w="3079" w:type="dxa"/>
            <w:tcBorders>
              <w:bottom w:val="single" w:sz="2" w:space="0" w:color="BFBFBF"/>
            </w:tcBorders>
          </w:tcPr>
          <w:p>
            <w:pPr>
              <w:pStyle w:val="normal11"/>
              <w:keepNext/>
              <w:keepLines/>
              <w:spacing w:lineRule="auto" w:line="264" w:before="40" w:after="40"/>
              <w:ind w:hanging="0"/>
              <w:jc w:val="start"/>
              <w:rPr/>
            </w:pPr>
            <w:r>
              <w:rPr>
                <w:sz w:val="17"/>
                <w:szCs w:val="17"/>
              </w:rPr>
              <w:t xml:space="preserve">Tu institución alcanzó el máximo de {usuarios de gestión | equipos activos | almacenamiento} del plan {plan}. Puedes seguir consultando y trabajando con lo registrado; para ampliar la capacidad, comunícate con SITBIO.</w:t>
            </w:r>
          </w:p>
        </w:tc>
        <w:tc>
          <w:tcPr>
            <w:tcW w:w="1538" w:type="dxa"/>
            <w:tcBorders>
              <w:bottom w:val="single" w:sz="2" w:space="0" w:color="BFBFBF"/>
            </w:tcBorders>
          </w:tcPr>
          <w:p>
            <w:pPr>
              <w:pStyle w:val="normal11"/>
              <w:keepNext/>
              <w:keepLines/>
              <w:spacing w:lineRule="auto" w:line="264" w:before="40" w:after="40"/>
              <w:ind w:hanging="0"/>
              <w:jc w:val="start"/>
              <w:rPr/>
            </w:pPr>
            <w:r>
              <w:rPr>
                <w:sz w:val="17"/>
                <w:szCs w:val="17"/>
              </w:rPr>
              <w:t xml:space="preserve">Ver consumo del plan</w:t>
            </w:r>
          </w:p>
        </w:tc>
        <w:tc>
          <w:tcPr>
            <w:tcW w:w="1157" w:type="dxa"/>
            <w:tcBorders>
              <w:bottom w:val="single" w:sz="2" w:space="0" w:color="BFBFBF"/>
            </w:tcBorders>
          </w:tcPr>
          <w:p>
            <w:pPr>
              <w:pStyle w:val="normal11"/>
              <w:keepNext/>
              <w:keepLines/>
              <w:spacing w:lineRule="auto" w:line="264" w:before="40" w:after="40"/>
              <w:ind w:hanging="0"/>
              <w:jc w:val="start"/>
              <w:rPr/>
            </w:pPr>
            <w:r>
              <w:rPr>
                <w:sz w:val="17"/>
                <w:szCs w:val="17"/>
              </w:rPr>
              <w:t xml:space="preserve">UI-004, UI-007, UI-008, UI-019</w:t>
            </w:r>
          </w:p>
        </w:tc>
      </w:tr>
      <w:tr>
        <w:trPr>
          <w:cantSplit/>
        </w:trPr>
        <w:tc>
          <w:tcPr>
            <w:tcW w:w="961" w:type="dxa"/>
            <w:tcBorders>
              <w:bottom w:val="single" w:sz="2" w:space="0" w:color="BFBFBF"/>
            </w:tcBorders>
          </w:tcPr>
          <w:p>
            <w:pPr>
              <w:pStyle w:val="normal11"/>
              <w:keepNext/>
              <w:keepLines/>
              <w:spacing w:lineRule="auto" w:line="264" w:before="40" w:after="40"/>
              <w:ind w:hanging="0"/>
              <w:jc w:val="start"/>
              <w:rPr/>
            </w:pPr>
            <w:r>
              <w:rPr>
                <w:sz w:val="17"/>
                <w:szCs w:val="17"/>
              </w:rPr>
              <w:t xml:space="preserve">MSG-020</w:t>
            </w:r>
          </w:p>
        </w:tc>
        <w:tc>
          <w:tcPr>
            <w:tcW w:w="1538" w:type="dxa"/>
            <w:tcBorders>
              <w:bottom w:val="single" w:sz="2" w:space="0" w:color="BFBFBF"/>
            </w:tcBorders>
          </w:tcPr>
          <w:p>
            <w:pPr>
              <w:pStyle w:val="normal11"/>
              <w:keepNext/>
              <w:keepLines/>
              <w:spacing w:lineRule="auto" w:line="264" w:before="40" w:after="40"/>
              <w:ind w:hanging="0"/>
              <w:jc w:val="start"/>
              <w:rPr/>
            </w:pPr>
            <w:r>
              <w:rPr>
                <w:sz w:val="17"/>
                <w:szCs w:val="17"/>
              </w:rPr>
              <w:t xml:space="preserve">Servicio no activo</w:t>
            </w:r>
          </w:p>
        </w:tc>
        <w:tc>
          <w:tcPr>
            <w:tcW w:w="1087" w:type="dxa"/>
            <w:tcBorders>
              <w:bottom w:val="single" w:sz="2" w:space="0" w:color="BFBFBF"/>
            </w:tcBorders>
          </w:tcPr>
          <w:p>
            <w:pPr>
              <w:pStyle w:val="normal11"/>
              <w:keepNext/>
              <w:keepLines/>
              <w:spacing w:lineRule="auto" w:line="264" w:before="40" w:after="40"/>
              <w:ind w:hanging="0"/>
              <w:jc w:val="start"/>
              <w:rPr/>
            </w:pPr>
            <w:r>
              <w:rPr>
                <w:sz w:val="17"/>
                <w:szCs w:val="17"/>
              </w:rPr>
              <w:t xml:space="preserve">Error seguro</w:t>
            </w:r>
          </w:p>
        </w:tc>
        <w:tc>
          <w:tcPr>
            <w:tcW w:w="3079" w:type="dxa"/>
            <w:tcBorders>
              <w:bottom w:val="single" w:sz="2" w:space="0" w:color="BFBFBF"/>
            </w:tcBorders>
          </w:tcPr>
          <w:p>
            <w:pPr>
              <w:pStyle w:val="normal11"/>
              <w:keepNext/>
              <w:keepLines/>
              <w:spacing w:lineRule="auto" w:line="264" w:before="40" w:after="40"/>
              <w:ind w:hanging="0"/>
              <w:jc w:val="start"/>
              <w:rPr/>
            </w:pPr>
            <w:r>
              <w:rPr>
                <w:sz w:val="17"/>
                <w:szCs w:val="17"/>
              </w:rPr>
              <w:t xml:space="preserve">El servicio de tu institución no está activo en este momento. Comunícate con el administrador de tu institución o con SITBIO.</w:t>
            </w:r>
          </w:p>
        </w:tc>
        <w:tc>
          <w:tcPr>
            <w:tcW w:w="1538" w:type="dxa"/>
            <w:tcBorders>
              <w:bottom w:val="single" w:sz="2" w:space="0" w:color="BFBFBF"/>
            </w:tcBorders>
          </w:tcPr>
          <w:p>
            <w:pPr>
              <w:pStyle w:val="normal11"/>
              <w:keepNext/>
              <w:keepLines/>
              <w:spacing w:lineRule="auto" w:line="264" w:before="40" w:after="40"/>
              <w:ind w:hanging="0"/>
              <w:jc w:val="start"/>
              <w:rPr/>
            </w:pPr>
            <w:r>
              <w:rPr>
                <w:sz w:val="17"/>
                <w:szCs w:val="17"/>
              </w:rPr>
              <w:t xml:space="preserve">—</w:t>
            </w:r>
          </w:p>
        </w:tc>
        <w:tc>
          <w:tcPr>
            <w:tcW w:w="1157" w:type="dxa"/>
            <w:tcBorders>
              <w:bottom w:val="single" w:sz="2" w:space="0" w:color="BFBFBF"/>
            </w:tcBorders>
          </w:tcPr>
          <w:p>
            <w:pPr>
              <w:pStyle w:val="normal11"/>
              <w:keepNext/>
              <w:keepLines/>
              <w:spacing w:lineRule="auto" w:line="264" w:before="40" w:after="40"/>
              <w:ind w:hanging="0"/>
              <w:jc w:val="start"/>
              <w:rPr/>
            </w:pPr>
            <w:r>
              <w:rPr>
                <w:sz w:val="17"/>
                <w:szCs w:val="17"/>
              </w:rPr>
              <w:t xml:space="preserve">UI-001</w:t>
            </w:r>
          </w:p>
        </w:tc>
      </w:tr>
      <w:tr>
        <w:trPr>
          <w:cantSplit/>
        </w:trPr>
        <w:tc>
          <w:tcPr>
            <w:tcW w:w="961" w:type="dxa"/>
            <w:tcBorders>
              <w:bottom w:val="single" w:sz="2" w:space="0" w:color="BFBFBF"/>
            </w:tcBorders>
          </w:tcPr>
          <w:p>
            <w:pPr>
              <w:pStyle w:val="normal11"/>
              <w:keepNext/>
              <w:keepLines/>
              <w:spacing w:lineRule="auto" w:line="264" w:before="40" w:after="40"/>
              <w:ind w:hanging="0"/>
              <w:jc w:val="start"/>
              <w:rPr/>
            </w:pPr>
            <w:r>
              <w:rPr>
                <w:sz w:val="17"/>
                <w:szCs w:val="17"/>
              </w:rPr>
              <w:t xml:space="preserve">MSG-021</w:t>
            </w:r>
          </w:p>
        </w:tc>
        <w:tc>
          <w:tcPr>
            <w:tcW w:w="1538" w:type="dxa"/>
            <w:tcBorders>
              <w:bottom w:val="single" w:sz="2" w:space="0" w:color="BFBFBF"/>
            </w:tcBorders>
          </w:tcPr>
          <w:p>
            <w:pPr>
              <w:pStyle w:val="normal11"/>
              <w:keepNext/>
              <w:keepLines/>
              <w:spacing w:lineRule="auto" w:line="264" w:before="40" w:after="40"/>
              <w:ind w:hanging="0"/>
              <w:jc w:val="start"/>
              <w:rPr/>
            </w:pPr>
            <w:r>
              <w:rPr>
                <w:sz w:val="17"/>
                <w:szCs w:val="17"/>
              </w:rPr>
              <w:t xml:space="preserve">Solicitud de servicio enviada</w:t>
            </w:r>
          </w:p>
        </w:tc>
        <w:tc>
          <w:tcPr>
            <w:tcW w:w="1087" w:type="dxa"/>
            <w:tcBorders>
              <w:bottom w:val="single" w:sz="2" w:space="0" w:color="BFBFBF"/>
            </w:tcBorders>
          </w:tcPr>
          <w:p>
            <w:pPr>
              <w:pStyle w:val="normal11"/>
              <w:keepNext/>
              <w:keepLines/>
              <w:spacing w:lineRule="auto" w:line="264" w:before="40" w:after="40"/>
              <w:ind w:hanging="0"/>
              <w:jc w:val="start"/>
              <w:rPr/>
            </w:pPr>
            <w:r>
              <w:rPr>
                <w:sz w:val="17"/>
                <w:szCs w:val="17"/>
              </w:rPr>
              <w:t xml:space="preserve">Éxito</w:t>
            </w:r>
          </w:p>
        </w:tc>
        <w:tc>
          <w:tcPr>
            <w:tcW w:w="3079" w:type="dxa"/>
            <w:tcBorders>
              <w:bottom w:val="single" w:sz="2" w:space="0" w:color="BFBFBF"/>
            </w:tcBorders>
          </w:tcPr>
          <w:p>
            <w:pPr>
              <w:pStyle w:val="normal11"/>
              <w:keepNext/>
              <w:keepLines/>
              <w:spacing w:lineRule="auto" w:line="264" w:before="40" w:after="40"/>
              <w:ind w:hanging="0"/>
              <w:jc w:val="start"/>
              <w:rPr/>
            </w:pPr>
            <w:r>
              <w:rPr>
                <w:sz w:val="17"/>
                <w:szCs w:val="17"/>
              </w:rPr>
              <w:t xml:space="preserve">Recibimos tu solicitud {código}. El equipo de SITBIO te contactará en un máximo de dos días hábiles.</w:t>
            </w:r>
          </w:p>
        </w:tc>
        <w:tc>
          <w:tcPr>
            <w:tcW w:w="1538" w:type="dxa"/>
            <w:tcBorders>
              <w:bottom w:val="single" w:sz="2" w:space="0" w:color="BFBFBF"/>
            </w:tcBorders>
          </w:tcPr>
          <w:p>
            <w:pPr>
              <w:pStyle w:val="normal11"/>
              <w:keepNext/>
              <w:keepLines/>
              <w:spacing w:lineRule="auto" w:line="264" w:before="40" w:after="40"/>
              <w:ind w:hanging="0"/>
              <w:jc w:val="start"/>
              <w:rPr/>
            </w:pPr>
            <w:r>
              <w:rPr>
                <w:sz w:val="17"/>
                <w:szCs w:val="17"/>
              </w:rPr>
              <w:t xml:space="preserve">Aceptar</w:t>
            </w:r>
          </w:p>
        </w:tc>
        <w:tc>
          <w:tcPr>
            <w:tcW w:w="1157" w:type="dxa"/>
            <w:tcBorders>
              <w:bottom w:val="single" w:sz="2" w:space="0" w:color="BFBFBF"/>
            </w:tcBorders>
          </w:tcPr>
          <w:p>
            <w:pPr>
              <w:pStyle w:val="normal11"/>
              <w:keepNext/>
              <w:keepLines/>
              <w:spacing w:lineRule="auto" w:line="264" w:before="40" w:after="40"/>
              <w:ind w:hanging="0"/>
              <w:jc w:val="start"/>
              <w:rPr/>
            </w:pPr>
            <w:r>
              <w:rPr>
                <w:sz w:val="17"/>
                <w:szCs w:val="17"/>
              </w:rPr>
              <w:t xml:space="preserve">UI-001, UI-019</w:t>
            </w:r>
          </w:p>
        </w:tc>
      </w:tr>
      <w:tr>
        <w:trPr>
          <w:cantSplit/>
        </w:trPr>
        <w:tc>
          <w:tcPr>
            <w:tcW w:w="961" w:type="dxa"/>
            <w:tcBorders>
              <w:bottom w:val="single" w:sz="12" w:space="0" w:color="000000"/>
            </w:tcBorders>
          </w:tcPr>
          <w:p>
            <w:pPr>
              <w:pStyle w:val="normal11"/>
              <w:keepLines/>
              <w:spacing w:lineRule="auto" w:line="264" w:before="40" w:after="40"/>
              <w:ind w:hanging="0"/>
              <w:jc w:val="start"/>
              <w:rPr/>
            </w:pPr>
            <w:r>
              <w:rPr>
                <w:sz w:val="17"/>
                <w:szCs w:val="17"/>
              </w:rPr>
              <w:t xml:space="preserve">MSG-022</w:t>
            </w:r>
          </w:p>
        </w:tc>
        <w:tc>
          <w:tcPr>
            <w:tcW w:w="1538" w:type="dxa"/>
            <w:tcBorders>
              <w:bottom w:val="single" w:sz="12" w:space="0" w:color="000000"/>
            </w:tcBorders>
          </w:tcPr>
          <w:p>
            <w:pPr>
              <w:pStyle w:val="normal11"/>
              <w:keepLines/>
              <w:spacing w:lineRule="auto" w:line="264" w:before="40" w:after="40"/>
              <w:ind w:hanging="0"/>
              <w:jc w:val="start"/>
              <w:rPr/>
            </w:pPr>
            <w:r>
              <w:rPr>
                <w:sz w:val="17"/>
                <w:szCs w:val="17"/>
              </w:rPr>
              <w:t xml:space="preserve">Cambio de plan no posible (RN-009)</w:t>
            </w:r>
          </w:p>
        </w:tc>
        <w:tc>
          <w:tcPr>
            <w:tcW w:w="1087" w:type="dxa"/>
            <w:tcBorders>
              <w:bottom w:val="single" w:sz="12" w:space="0" w:color="000000"/>
            </w:tcBorders>
          </w:tcPr>
          <w:p>
            <w:pPr>
              <w:pStyle w:val="normal11"/>
              <w:keepLines/>
              <w:spacing w:lineRule="auto" w:line="264" w:before="40" w:after="40"/>
              <w:ind w:hanging="0"/>
              <w:jc w:val="start"/>
              <w:rPr/>
            </w:pPr>
            <w:r>
              <w:rPr>
                <w:sz w:val="17"/>
                <w:szCs w:val="17"/>
              </w:rPr>
              <w:t xml:space="preserve">Advertencia</w:t>
            </w:r>
          </w:p>
        </w:tc>
        <w:tc>
          <w:tcPr>
            <w:tcW w:w="3079" w:type="dxa"/>
            <w:tcBorders>
              <w:bottom w:val="single" w:sz="12" w:space="0" w:color="000000"/>
            </w:tcBorders>
          </w:tcPr>
          <w:p>
            <w:pPr>
              <w:pStyle w:val="normal11"/>
              <w:keepLines/>
              <w:spacing w:lineRule="auto" w:line="264" w:before="40" w:after="40"/>
              <w:ind w:hanging="0"/>
              <w:jc w:val="start"/>
              <w:rPr/>
            </w:pPr>
            <w:r>
              <w:rPr>
                <w:sz w:val="17"/>
                <w:szCs w:val="17"/>
              </w:rPr>
              <w:t xml:space="preserve">Tu consumo actual ({detalle}) supera la capacidad del plan {plan}. Reduce el consumo o elige otro plan.</w:t>
            </w:r>
          </w:p>
        </w:tc>
        <w:tc>
          <w:tcPr>
            <w:tcW w:w="1538" w:type="dxa"/>
            <w:tcBorders>
              <w:bottom w:val="single" w:sz="12" w:space="0" w:color="000000"/>
            </w:tcBorders>
          </w:tcPr>
          <w:p>
            <w:pPr>
              <w:pStyle w:val="normal11"/>
              <w:keepLines/>
              <w:spacing w:lineRule="auto" w:line="264" w:before="40" w:after="40"/>
              <w:ind w:hanging="0"/>
              <w:jc w:val="start"/>
              <w:rPr/>
            </w:pPr>
            <w:r>
              <w:rPr>
                <w:sz w:val="17"/>
                <w:szCs w:val="17"/>
              </w:rPr>
              <w:t xml:space="preserve">Ver consumo del plan</w:t>
            </w:r>
          </w:p>
        </w:tc>
        <w:tc>
          <w:tcPr>
            <w:tcW w:w="1157" w:type="dxa"/>
            <w:tcBorders>
              <w:bottom w:val="single" w:sz="12" w:space="0" w:color="000000"/>
            </w:tcBorders>
          </w:tcPr>
          <w:p>
            <w:pPr>
              <w:pStyle w:val="normal11"/>
              <w:keepLines/>
              <w:spacing w:lineRule="auto" w:line="264" w:before="40" w:after="40"/>
              <w:ind w:hanging="0"/>
              <w:jc w:val="start"/>
              <w:rPr/>
            </w:pPr>
            <w:r>
              <w:rPr>
                <w:sz w:val="17"/>
                <w:szCs w:val="17"/>
              </w:rPr>
              <w:t xml:space="preserve">UI-019</w:t>
            </w:r>
          </w:p>
        </w:tc>
      </w:tr>
    </w:tbl>
    <w:p>
      <w:pPr>
        <w:pStyle w:val="normal11"/>
        <w:spacing w:lineRule="auto" w:line="480" w:before="80" w:after="240"/>
        <w:ind w:hanging="0"/>
        <w:jc w:val="both"/>
        <w:rPr/>
      </w:pPr>
      <w:r>
        <w:rPr>
          <w:i/>
          <w:iCs/>
          <w:sz w:val="19"/>
          <w:szCs w:val="19"/>
        </w:rPr>
        <w:t xml:space="preserve">Nota. </w:t>
      </w:r>
      <w:r>
        <w:rPr>
          <w:sz w:val="19"/>
          <w:szCs w:val="19"/>
        </w:rPr>
        <w:t>Las llaves entre corchetes indican valores variables. MSG-002 no confirma la existencia de la cuenta (DD-005).</w:t>
      </w:r>
    </w:p>
    <w:p>
      <w:pPr>
        <w:pStyle w:val="normal11"/>
        <w:keepNext w:val="true"/>
        <w:numPr>
          <w:ilvl w:val="0"/>
          <w:numId w:val="0"/>
        </w:numPr>
        <w:spacing w:lineRule="auto" w:line="480" w:before="280" w:after="120"/>
        <w:ind w:hanging="0" w:start="0"/>
        <w:jc w:val="both"/>
        <w:outlineLvl w:val="1"/>
        <w:rPr/>
      </w:pPr>
      <w:r>
        <w:rPr>
          <w:b/>
          <w:bCs/>
          <w:sz w:val="24"/>
          <w:szCs w:val="24"/>
        </w:rPr>
        <w:t>14.3 Reglas de Contenido</w:t>
      </w:r>
    </w:p>
    <w:p>
      <w:pPr>
        <w:pStyle w:val="normal11"/>
        <w:spacing w:lineRule="auto" w:line="480" w:before="0" w:after="80"/>
        <w:ind w:hanging="360" w:start="720"/>
        <w:jc w:val="both"/>
        <w:rPr/>
      </w:pPr>
      <w:r>
        <w:rPr/>
        <w:t xml:space="preserve">• </w:t>
      </w:r>
      <w:r>
        <w:rPr/>
        <w:t>Los botones describen la acción: «Guardar cambios», «Enviar reporte», «Asignar técnico»; no «Aceptar» cuando resulte ambiguo.</w:t>
      </w:r>
    </w:p>
    <w:p>
      <w:pPr>
        <w:pStyle w:val="normal11"/>
        <w:spacing w:lineRule="auto" w:line="480" w:before="0" w:after="80"/>
        <w:ind w:hanging="360" w:start="720"/>
        <w:jc w:val="both"/>
        <w:rPr/>
      </w:pPr>
      <w:r>
        <w:rPr/>
        <w:t xml:space="preserve">• </w:t>
      </w:r>
      <w:r>
        <w:rPr/>
        <w:t>Los textos de ejemplo (placeholders) no sustituyen las etiquetas.</w:t>
      </w:r>
    </w:p>
    <w:p>
      <w:pPr>
        <w:pStyle w:val="normal11"/>
        <w:spacing w:lineRule="auto" w:line="480" w:before="0" w:after="80"/>
        <w:ind w:hanging="360" w:start="720"/>
        <w:jc w:val="both"/>
        <w:rPr/>
      </w:pPr>
      <w:r>
        <w:rPr/>
        <w:t xml:space="preserve">• </w:t>
      </w:r>
      <w:r>
        <w:rPr/>
        <w:t>Los errores se ubican junto al campo y se anuncian al Narrador de Windows.</w:t>
      </w:r>
    </w:p>
    <w:p>
      <w:pPr>
        <w:pStyle w:val="normal11"/>
        <w:spacing w:lineRule="auto" w:line="480" w:before="0" w:after="80"/>
        <w:ind w:hanging="360" w:start="720"/>
        <w:jc w:val="both"/>
        <w:rPr/>
      </w:pPr>
      <w:r>
        <w:rPr/>
        <w:t xml:space="preserve">• </w:t>
      </w:r>
      <w:r>
        <w:rPr/>
        <w:t>Las fechas usan dd/mm/aaaa, las horas el formato de 24 horas y los valores monetarios el formato $ 1.250.000 COP.</w:t>
      </w:r>
    </w:p>
    <w:p>
      <w:pPr>
        <w:pStyle w:val="normal11"/>
        <w:spacing w:lineRule="auto" w:line="480" w:before="0" w:after="80"/>
        <w:ind w:hanging="360" w:start="720"/>
        <w:jc w:val="both"/>
        <w:rPr/>
      </w:pPr>
      <w:r>
        <w:rPr/>
        <w:t xml:space="preserve">• </w:t>
      </w:r>
      <w:r>
        <w:rPr/>
        <w:t>Las confirmaciones sensibles nombran el objeto (placa, código de orden o nombre del usuario) y la consecuencia.</w:t>
      </w:r>
    </w:p>
    <w:p>
      <w:pPr>
        <w:pStyle w:val="normal11"/>
        <w:spacing w:lineRule="auto" w:line="480" w:before="0" w:after="80"/>
        <w:ind w:hanging="360" w:start="720"/>
        <w:jc w:val="both"/>
        <w:rPr/>
      </w:pPr>
      <w:r>
        <w:rPr/>
        <w:t xml:space="preserve">• </w:t>
      </w:r>
      <w:r>
        <w:rPr/>
        <w:t>El contenido de ayuda no oculta reglas críticas: RN-005 y RN-007 se muestran antes de la acción, no después.</w:t>
      </w:r>
    </w:p>
    <w:p>
      <w:pPr>
        <w:pStyle w:val="normal11"/>
        <w:keepNext w:val="true"/>
        <w:numPr>
          <w:ilvl w:val="0"/>
          <w:numId w:val="0"/>
        </w:numPr>
        <w:spacing w:lineRule="auto" w:line="480" w:before="360" w:after="160"/>
        <w:ind w:hanging="0" w:start="0"/>
        <w:jc w:val="both"/>
        <w:outlineLvl w:val="0"/>
        <w:rPr/>
      </w:pPr>
      <w:r>
        <w:rPr>
          <w:b/>
          <w:bCs/>
          <w:sz w:val="24"/>
          <w:szCs w:val="24"/>
        </w:rPr>
        <w:t>15. Pruebas de Usabilidad y Validación</w:t>
      </w:r>
    </w:p>
    <w:p>
      <w:pPr>
        <w:pStyle w:val="normal11"/>
        <w:spacing w:lineRule="auto" w:line="480" w:before="0" w:after="120"/>
        <w:ind w:firstLine="720"/>
        <w:jc w:val="both"/>
        <w:rPr/>
      </w:pPr>
      <w:r>
        <w:rPr/>
        <w:t>La validación se organiza en dos rondas: la primera sobre los prototipos interactivos al cierre del Sprint 2 y la segunda sobre el ejecutable en el Sprint 6. Las pruebas son moderadas y observan tareas concretas, errores, tiempos y comprensión (Nielsen, 1993); la satisfacción se mide con la escala SUS (Brooke, 1996).</w:t>
      </w:r>
    </w:p>
    <w:p>
      <w:pPr>
        <w:pStyle w:val="normal11"/>
        <w:keepNext w:val="true"/>
        <w:numPr>
          <w:ilvl w:val="0"/>
          <w:numId w:val="0"/>
        </w:numPr>
        <w:spacing w:lineRule="auto" w:line="480" w:before="280" w:after="120"/>
        <w:ind w:hanging="0" w:start="0"/>
        <w:jc w:val="both"/>
        <w:outlineLvl w:val="1"/>
        <w:rPr/>
      </w:pPr>
      <w:r>
        <w:rPr>
          <w:b/>
          <w:bCs/>
          <w:sz w:val="24"/>
          <w:szCs w:val="24"/>
        </w:rPr>
        <w:t>15.1 Plan de Prueba</w:t>
      </w:r>
    </w:p>
    <w:p>
      <w:pPr>
        <w:pStyle w:val="normal11"/>
        <w:keepNext w:val="true"/>
        <w:spacing w:lineRule="auto" w:line="480" w:before="240" w:after="0"/>
        <w:ind w:hanging="0"/>
        <w:jc w:val="both"/>
        <w:rPr/>
      </w:pPr>
      <w:r>
        <w:rPr>
          <w:b/>
          <w:bCs/>
          <w:sz w:val="22"/>
          <w:szCs w:val="22"/>
        </w:rPr>
        <w:t>Tabla 48</w:t>
      </w:r>
    </w:p>
    <w:p>
      <w:pPr>
        <w:pStyle w:val="normal11"/>
        <w:keepNext w:val="true"/>
        <w:spacing w:lineRule="auto" w:line="480" w:before="0" w:after="120"/>
        <w:ind w:hanging="0"/>
        <w:jc w:val="both"/>
        <w:rPr/>
      </w:pPr>
      <w:r>
        <w:rPr>
          <w:i/>
          <w:iCs/>
          <w:sz w:val="22"/>
          <w:szCs w:val="22"/>
        </w:rPr>
        <w:t>Plan de Prueba de Usabilidad USAB-001</w:t>
      </w:r>
    </w:p>
    <w:tbl>
      <w:tblPr>
        <w:tblStyle w:val="Table1"/>
        <w:tblW w:w="9360" w:type="dxa"/>
        <w:jc w:val="center"/>
        <w:tblInd w:w="0" w:type="dxa"/>
        <w:tblLayout w:type="fixed"/>
        <w:tblCellMar>
          <w:top w:w="0" w:type="dxa"/>
          <w:start w:w="80" w:type="dxa"/>
          <w:bottom w:w="0" w:type="dxa"/>
          <w:end w:w="80" w:type="dxa"/>
        </w:tblCellMar>
        <w:tblLook w:val="0400"/>
      </w:tblPr>
      <w:tblGrid>
        <w:gridCol w:w="2600"/>
        <w:gridCol w:w="6760"/>
      </w:tblGrid>
      <w:tr>
        <w:trPr>
          <w:tblHeader w:val="true"/>
          <w:cantSplit/>
        </w:trPr>
        <w:tc>
          <w:tcPr>
            <w:tcW w:w="2600"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Campo</w:t>
            </w:r>
          </w:p>
        </w:tc>
        <w:tc>
          <w:tcPr>
            <w:tcW w:w="6760"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Contenido</w:t>
            </w:r>
          </w:p>
        </w:tc>
      </w:tr>
      <w:tr>
        <w:trPr>
          <w:cantSplit/>
        </w:trPr>
        <w:tc>
          <w:tcPr>
            <w:tcW w:w="2600" w:type="dxa"/>
            <w:tcBorders>
              <w:bottom w:val="single" w:sz="2" w:space="0" w:color="BFBFBF"/>
            </w:tcBorders>
          </w:tcPr>
          <w:p>
            <w:pPr>
              <w:pStyle w:val="normal11"/>
              <w:keepNext w:val="true"/>
              <w:keepLines/>
              <w:spacing w:lineRule="auto" w:line="264" w:before="40" w:after="40"/>
              <w:ind w:hanging="0"/>
              <w:jc w:val="start"/>
              <w:rPr/>
            </w:pPr>
            <w:r>
              <w:rPr>
                <w:b/>
                <w:bCs/>
                <w:sz w:val="19"/>
                <w:szCs w:val="19"/>
              </w:rPr>
              <w:t>ID</w:t>
            </w:r>
          </w:p>
        </w:tc>
        <w:tc>
          <w:tcPr>
            <w:tcW w:w="6760" w:type="dxa"/>
            <w:tcBorders>
              <w:bottom w:val="single" w:sz="2" w:space="0" w:color="BFBFBF"/>
            </w:tcBorders>
          </w:tcPr>
          <w:p>
            <w:pPr>
              <w:pStyle w:val="normal11"/>
              <w:keepNext w:val="true"/>
              <w:keepLines/>
              <w:spacing w:lineRule="auto" w:line="264" w:before="40" w:after="40"/>
              <w:ind w:hanging="0"/>
              <w:jc w:val="start"/>
              <w:rPr/>
            </w:pPr>
            <w:r>
              <w:rPr>
                <w:sz w:val="19"/>
                <w:szCs w:val="19"/>
              </w:rPr>
              <w:t>USAB-001</w:t>
            </w:r>
          </w:p>
        </w:tc>
      </w:tr>
      <w:tr>
        <w:trPr>
          <w:cantSplit/>
        </w:trPr>
        <w:tc>
          <w:tcPr>
            <w:tcW w:w="2600" w:type="dxa"/>
            <w:tcBorders>
              <w:bottom w:val="single" w:sz="2" w:space="0" w:color="BFBFBF"/>
            </w:tcBorders>
          </w:tcPr>
          <w:p>
            <w:pPr>
              <w:pStyle w:val="normal11"/>
              <w:keepNext w:val="true"/>
              <w:keepLines/>
              <w:spacing w:lineRule="auto" w:line="264" w:before="40" w:after="40"/>
              <w:ind w:hanging="0"/>
              <w:jc w:val="start"/>
              <w:rPr/>
            </w:pPr>
            <w:r>
              <w:rPr>
                <w:b/>
                <w:bCs/>
                <w:sz w:val="19"/>
                <w:szCs w:val="19"/>
              </w:rPr>
              <w:t>Objetivo</w:t>
            </w:r>
          </w:p>
        </w:tc>
        <w:tc>
          <w:tcPr>
            <w:tcW w:w="6760" w:type="dxa"/>
            <w:tcBorders>
              <w:bottom w:val="single" w:sz="2" w:space="0" w:color="BFBFBF"/>
            </w:tcBorders>
          </w:tcPr>
          <w:p>
            <w:pPr>
              <w:pStyle w:val="normal11"/>
              <w:keepNext w:val="true"/>
              <w:keepLines/>
              <w:spacing w:lineRule="auto" w:line="264" w:before="40" w:after="40"/>
              <w:ind w:hanging="0"/>
              <w:jc w:val="start"/>
              <w:rPr/>
            </w:pPr>
            <w:r>
              <w:rPr>
                <w:sz w:val="19"/>
                <w:szCs w:val="19"/>
              </w:rPr>
              <w:t>Verificar que los flujos críticos FLU-001, FLU-003, FLU-004 y FLU-005 se completan sin ayuda y que el reporte de falla cumple el RNF-001.</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Hipótesis</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El 90 % de los participantes del perfil PER-001 reporta una falla en menos de 2 minutos sin ayuda; los técnicos registran una intervención con campos dinámicos sin errores bloqueantes.</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Perfiles participantes</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PER-001 (al menos 3), PER-002 (al menos 1) y PER-003 (al menos 1).</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Cantidad y selección</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Mínimo 5 participantes (RNF-001). Personal de una IPS aliada; si no es posible, aprendices de otras fichas que asumen el rol con un guion de contexto, registrando la limitación.</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Tareas críticas</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TAR-USAB-01 a TAR-USAB-06 (Tabla siguiente).</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Prototipo / versión</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Ronda 1: PRT-001 a PRT-003. Ronda 2: ejecutable del Sprint 5 con datos sintéticos.</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Modalidad</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Moderada y presencial, con protocolo de pensar en voz alta y grabación de pantalla autorizada (Ley 1581 de 2012).</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Métricas</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Tasa de éxito, tiempo por tarea, errores, solicitudes de ayuda, puntaje SUS y comentarios.</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Criterio de aprobación</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TAR-USAB-01 en menos de 2 min para el 90 %; éxito ≥ 80 % en las demás tareas; SUS ≥ 68; cero hallazgos críticos abiertos.</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Responsable</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Juan José García Laverde (diseña y dirige); Héctor Steven Cuesta (registra); Miguel Ángel Ocampo Muñoz (observador UX).</w:t>
            </w:r>
          </w:p>
        </w:tc>
      </w:tr>
      <w:tr>
        <w:trPr>
          <w:cantSplit/>
        </w:trPr>
        <w:tc>
          <w:tcPr>
            <w:tcW w:w="2600" w:type="dxa"/>
            <w:tcBorders>
              <w:bottom w:val="single" w:sz="12" w:space="0" w:color="000000"/>
            </w:tcBorders>
          </w:tcPr>
          <w:p>
            <w:pPr>
              <w:pStyle w:val="normal11"/>
              <w:keepLines/>
              <w:spacing w:lineRule="auto" w:line="264" w:before="40" w:after="40"/>
              <w:ind w:hanging="0"/>
              <w:jc w:val="start"/>
              <w:rPr/>
            </w:pPr>
            <w:r>
              <w:rPr>
                <w:b/>
                <w:bCs/>
                <w:sz w:val="19"/>
                <w:szCs w:val="19"/>
              </w:rPr>
              <w:t>Fecha</w:t>
            </w:r>
          </w:p>
        </w:tc>
        <w:tc>
          <w:tcPr>
            <w:tcW w:w="6760" w:type="dxa"/>
            <w:tcBorders>
              <w:bottom w:val="single" w:sz="12" w:space="0" w:color="000000"/>
            </w:tcBorders>
          </w:tcPr>
          <w:p>
            <w:pPr>
              <w:pStyle w:val="normal11"/>
              <w:keepLines/>
              <w:spacing w:lineRule="auto" w:line="264" w:before="40" w:after="40"/>
              <w:ind w:hanging="0"/>
              <w:jc w:val="start"/>
              <w:rPr/>
            </w:pPr>
            <w:r>
              <w:rPr>
                <w:sz w:val="19"/>
                <w:szCs w:val="19"/>
              </w:rPr>
              <w:t>Ronda 1: semana 4 (Sprint 2). Ronda 2: semana 11 (Sprint 6).</w:t>
            </w:r>
          </w:p>
        </w:tc>
      </w:tr>
    </w:tbl>
    <w:p>
      <w:pPr>
        <w:pStyle w:val="normal11"/>
        <w:spacing w:lineRule="auto" w:line="480" w:before="80" w:after="240"/>
        <w:ind w:hanging="0"/>
        <w:jc w:val="both"/>
        <w:rPr/>
      </w:pPr>
      <w:r>
        <w:rPr>
          <w:i/>
          <w:iCs/>
          <w:sz w:val="19"/>
          <w:szCs w:val="19"/>
        </w:rPr>
        <w:t xml:space="preserve">Nota. </w:t>
      </w:r>
      <w:r>
        <w:rPr>
          <w:sz w:val="19"/>
          <w:szCs w:val="19"/>
        </w:rPr>
        <w:t>Los datos personales de los participantes se tratan según la Ley 1581 de 2012 (Congreso de la República de Colombia, 2012).</w:t>
      </w:r>
    </w:p>
    <w:p>
      <w:pPr>
        <w:pStyle w:val="normal11"/>
        <w:keepNext w:val="true"/>
        <w:numPr>
          <w:ilvl w:val="0"/>
          <w:numId w:val="0"/>
        </w:numPr>
        <w:spacing w:lineRule="auto" w:line="480" w:before="280" w:after="120"/>
        <w:ind w:hanging="0" w:start="0"/>
        <w:jc w:val="both"/>
        <w:outlineLvl w:val="1"/>
        <w:rPr/>
      </w:pPr>
      <w:r>
        <w:rPr>
          <w:b/>
          <w:bCs/>
          <w:sz w:val="24"/>
          <w:szCs w:val="24"/>
        </w:rPr>
        <w:t>15.2 Guion de Tareas</w:t>
      </w:r>
    </w:p>
    <w:p>
      <w:pPr>
        <w:pStyle w:val="normal11"/>
        <w:keepNext w:val="true"/>
        <w:spacing w:lineRule="auto" w:line="480" w:before="240" w:after="0"/>
        <w:ind w:hanging="0"/>
        <w:jc w:val="both"/>
        <w:rPr/>
      </w:pPr>
      <w:r>
        <w:rPr>
          <w:b/>
          <w:bCs/>
          <w:sz w:val="22"/>
          <w:szCs w:val="22"/>
        </w:rPr>
        <w:t>Tabla 49</w:t>
      </w:r>
    </w:p>
    <w:p>
      <w:pPr>
        <w:pStyle w:val="normal11"/>
        <w:keepNext w:val="true"/>
        <w:spacing w:lineRule="auto" w:line="480" w:before="0" w:after="120"/>
        <w:ind w:hanging="0"/>
        <w:jc w:val="both"/>
        <w:rPr/>
      </w:pPr>
      <w:r>
        <w:rPr>
          <w:i/>
          <w:iCs/>
          <w:sz w:val="22"/>
          <w:szCs w:val="22"/>
        </w:rPr>
        <w:t>Guion de Tareas de Usabilidad</w:t>
      </w:r>
    </w:p>
    <w:tbl>
      <w:tblPr>
        <w:tblStyle w:val="Table1"/>
        <w:tblW w:w="9360" w:type="dxa"/>
        <w:jc w:val="center"/>
        <w:tblInd w:w="0" w:type="dxa"/>
        <w:tblLayout w:type="fixed"/>
        <w:tblCellMar>
          <w:top w:w="0" w:type="dxa"/>
          <w:start w:w="80" w:type="dxa"/>
          <w:bottom w:w="0" w:type="dxa"/>
          <w:end w:w="80" w:type="dxa"/>
        </w:tblCellMar>
        <w:tblLook w:val="0400"/>
      </w:tblPr>
      <w:tblGrid>
        <w:gridCol w:w="1277"/>
        <w:gridCol w:w="2424"/>
        <w:gridCol w:w="1752"/>
        <w:gridCol w:w="1750"/>
        <w:gridCol w:w="2157"/>
      </w:tblGrid>
      <w:tr>
        <w:trPr>
          <w:tblHeader w:val="true"/>
          <w:cantSplit/>
        </w:trPr>
        <w:tc>
          <w:tcPr>
            <w:tcW w:w="1277"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ID</w:t>
            </w:r>
          </w:p>
        </w:tc>
        <w:tc>
          <w:tcPr>
            <w:tcW w:w="2424"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Escenario</w:t>
            </w:r>
          </w:p>
        </w:tc>
        <w:tc>
          <w:tcPr>
            <w:tcW w:w="1752"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Tarea</w:t>
            </w:r>
          </w:p>
        </w:tc>
        <w:tc>
          <w:tcPr>
            <w:tcW w:w="1750"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Éxito esperado</w:t>
            </w:r>
          </w:p>
        </w:tc>
        <w:tc>
          <w:tcPr>
            <w:tcW w:w="2157"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Dato a observar</w:t>
            </w:r>
          </w:p>
        </w:tc>
      </w:tr>
      <w:tr>
        <w:trPr>
          <w:cantSplit/>
        </w:trPr>
        <w:tc>
          <w:tcPr>
            <w:tcW w:w="1277" w:type="dxa"/>
            <w:tcBorders>
              <w:bottom w:val="single" w:sz="2" w:space="0" w:color="BFBFBF"/>
            </w:tcBorders>
          </w:tcPr>
          <w:p>
            <w:pPr>
              <w:pStyle w:val="normal11"/>
              <w:keepNext w:val="true"/>
              <w:keepLines/>
              <w:spacing w:lineRule="auto" w:line="264" w:before="40" w:after="40"/>
              <w:ind w:hanging="0"/>
              <w:jc w:val="start"/>
              <w:rPr/>
            </w:pPr>
            <w:r>
              <w:rPr>
                <w:sz w:val="19"/>
                <w:szCs w:val="19"/>
              </w:rPr>
              <w:t>TAR-USAB-01</w:t>
            </w:r>
          </w:p>
        </w:tc>
        <w:tc>
          <w:tcPr>
            <w:tcW w:w="2424" w:type="dxa"/>
            <w:tcBorders>
              <w:bottom w:val="single" w:sz="2" w:space="0" w:color="BFBFBF"/>
            </w:tcBorders>
          </w:tcPr>
          <w:p>
            <w:pPr>
              <w:pStyle w:val="normal11"/>
              <w:keepNext w:val="true"/>
              <w:keepLines/>
              <w:spacing w:lineRule="auto" w:line="264" w:before="40" w:after="40"/>
              <w:ind w:hanging="0"/>
              <w:jc w:val="start"/>
              <w:rPr/>
            </w:pPr>
            <w:r>
              <w:rPr>
                <w:sz w:val="19"/>
                <w:szCs w:val="19"/>
              </w:rPr>
              <w:t>La bomba de infusión PL-00123 del servicio de urgencias muestra una alarma de oclusión permanente.</w:t>
            </w:r>
          </w:p>
        </w:tc>
        <w:tc>
          <w:tcPr>
            <w:tcW w:w="1752" w:type="dxa"/>
            <w:tcBorders>
              <w:bottom w:val="single" w:sz="2" w:space="0" w:color="BFBFBF"/>
            </w:tcBorders>
          </w:tcPr>
          <w:p>
            <w:pPr>
              <w:pStyle w:val="normal11"/>
              <w:keepNext w:val="true"/>
              <w:keepLines/>
              <w:spacing w:lineRule="auto" w:line="264" w:before="40" w:after="40"/>
              <w:ind w:hanging="0"/>
              <w:jc w:val="start"/>
              <w:rPr/>
            </w:pPr>
            <w:r>
              <w:rPr>
                <w:sz w:val="19"/>
                <w:szCs w:val="19"/>
              </w:rPr>
              <w:t>Reporte la falla con la criticidad que considere.</w:t>
            </w:r>
          </w:p>
        </w:tc>
        <w:tc>
          <w:tcPr>
            <w:tcW w:w="1750" w:type="dxa"/>
            <w:tcBorders>
              <w:bottom w:val="single" w:sz="2" w:space="0" w:color="BFBFBF"/>
            </w:tcBorders>
          </w:tcPr>
          <w:p>
            <w:pPr>
              <w:pStyle w:val="normal11"/>
              <w:keepNext w:val="true"/>
              <w:keepLines/>
              <w:spacing w:lineRule="auto" w:line="264" w:before="40" w:after="40"/>
              <w:ind w:hanging="0"/>
              <w:jc w:val="start"/>
              <w:rPr/>
            </w:pPr>
            <w:r>
              <w:rPr>
                <w:sz w:val="19"/>
                <w:szCs w:val="19"/>
              </w:rPr>
              <w:t>Tiquete generado y código anotado.</w:t>
            </w:r>
          </w:p>
        </w:tc>
        <w:tc>
          <w:tcPr>
            <w:tcW w:w="2157" w:type="dxa"/>
            <w:tcBorders>
              <w:bottom w:val="single" w:sz="2" w:space="0" w:color="BFBFBF"/>
            </w:tcBorders>
          </w:tcPr>
          <w:p>
            <w:pPr>
              <w:pStyle w:val="normal11"/>
              <w:keepNext w:val="true"/>
              <w:keepLines/>
              <w:spacing w:lineRule="auto" w:line="264" w:before="40" w:after="40"/>
              <w:ind w:hanging="0"/>
              <w:jc w:val="start"/>
              <w:rPr/>
            </w:pPr>
            <w:r>
              <w:rPr>
                <w:sz w:val="19"/>
                <w:szCs w:val="19"/>
              </w:rPr>
              <w:t>Tiempo total (&lt; 2 min), errores de búsqueda del equipo y comprensión de la criticidad.</w:t>
            </w:r>
          </w:p>
        </w:tc>
      </w:tr>
      <w:tr>
        <w:trPr>
          <w:cantSplit/>
        </w:trPr>
        <w:tc>
          <w:tcPr>
            <w:tcW w:w="1277" w:type="dxa"/>
            <w:tcBorders>
              <w:bottom w:val="single" w:sz="2" w:space="0" w:color="BFBFBF"/>
            </w:tcBorders>
          </w:tcPr>
          <w:p>
            <w:pPr>
              <w:pStyle w:val="normal11"/>
              <w:keepNext w:val="true"/>
              <w:keepLines/>
              <w:spacing w:lineRule="auto" w:line="264" w:before="40" w:after="40"/>
              <w:ind w:hanging="0"/>
              <w:jc w:val="start"/>
              <w:rPr/>
            </w:pPr>
            <w:r>
              <w:rPr>
                <w:sz w:val="19"/>
                <w:szCs w:val="19"/>
              </w:rPr>
              <w:t>TAR-USAB-02</w:t>
            </w:r>
          </w:p>
        </w:tc>
        <w:tc>
          <w:tcPr>
            <w:tcW w:w="2424" w:type="dxa"/>
            <w:tcBorders>
              <w:bottom w:val="single" w:sz="2" w:space="0" w:color="BFBFBF"/>
            </w:tcBorders>
          </w:tcPr>
          <w:p>
            <w:pPr>
              <w:pStyle w:val="normal11"/>
              <w:keepNext w:val="true"/>
              <w:keepLines/>
              <w:spacing w:lineRule="auto" w:line="264" w:before="40" w:after="40"/>
              <w:ind w:hanging="0"/>
              <w:jc w:val="start"/>
              <w:rPr/>
            </w:pPr>
            <w:r>
              <w:rPr>
                <w:sz w:val="19"/>
                <w:szCs w:val="19"/>
              </w:rPr>
              <w:t>Pasaron dos horas desde su reporte.</w:t>
            </w:r>
          </w:p>
        </w:tc>
        <w:tc>
          <w:tcPr>
            <w:tcW w:w="1752" w:type="dxa"/>
            <w:tcBorders>
              <w:bottom w:val="single" w:sz="2" w:space="0" w:color="BFBFBF"/>
            </w:tcBorders>
          </w:tcPr>
          <w:p>
            <w:pPr>
              <w:pStyle w:val="normal11"/>
              <w:keepNext w:val="true"/>
              <w:keepLines/>
              <w:spacing w:lineRule="auto" w:line="264" w:before="40" w:after="40"/>
              <w:ind w:hanging="0"/>
              <w:jc w:val="start"/>
              <w:rPr/>
            </w:pPr>
            <w:r>
              <w:rPr>
                <w:sz w:val="19"/>
                <w:szCs w:val="19"/>
              </w:rPr>
              <w:t>Consulte el estado del tiquete.</w:t>
            </w:r>
          </w:p>
        </w:tc>
        <w:tc>
          <w:tcPr>
            <w:tcW w:w="1750" w:type="dxa"/>
            <w:tcBorders>
              <w:bottom w:val="single" w:sz="2" w:space="0" w:color="BFBFBF"/>
            </w:tcBorders>
          </w:tcPr>
          <w:p>
            <w:pPr>
              <w:pStyle w:val="normal11"/>
              <w:keepNext w:val="true"/>
              <w:keepLines/>
              <w:spacing w:lineRule="auto" w:line="264" w:before="40" w:after="40"/>
              <w:ind w:hanging="0"/>
              <w:jc w:val="start"/>
              <w:rPr/>
            </w:pPr>
            <w:r>
              <w:rPr>
                <w:sz w:val="19"/>
                <w:szCs w:val="19"/>
              </w:rPr>
              <w:t>Identifica el estado y el técnico asignado.</w:t>
            </w:r>
          </w:p>
        </w:tc>
        <w:tc>
          <w:tcPr>
            <w:tcW w:w="2157" w:type="dxa"/>
            <w:tcBorders>
              <w:bottom w:val="single" w:sz="2" w:space="0" w:color="BFBFBF"/>
            </w:tcBorders>
          </w:tcPr>
          <w:p>
            <w:pPr>
              <w:pStyle w:val="normal11"/>
              <w:keepNext w:val="true"/>
              <w:keepLines/>
              <w:spacing w:lineRule="auto" w:line="264" w:before="40" w:after="40"/>
              <w:ind w:hanging="0"/>
              <w:jc w:val="start"/>
              <w:rPr/>
            </w:pPr>
            <w:r>
              <w:rPr>
                <w:sz w:val="19"/>
                <w:szCs w:val="19"/>
              </w:rPr>
              <w:t>Ruta usada y tiempo.</w:t>
            </w:r>
          </w:p>
        </w:tc>
      </w:tr>
      <w:tr>
        <w:trPr>
          <w:cantSplit/>
        </w:trPr>
        <w:tc>
          <w:tcPr>
            <w:tcW w:w="1277" w:type="dxa"/>
            <w:tcBorders>
              <w:bottom w:val="single" w:sz="2" w:space="0" w:color="BFBFBF"/>
            </w:tcBorders>
          </w:tcPr>
          <w:p>
            <w:pPr>
              <w:pStyle w:val="normal11"/>
              <w:keepLines/>
              <w:spacing w:lineRule="auto" w:line="264" w:before="40" w:after="40"/>
              <w:ind w:hanging="0"/>
              <w:jc w:val="start"/>
              <w:rPr/>
            </w:pPr>
            <w:r>
              <w:rPr>
                <w:sz w:val="19"/>
                <w:szCs w:val="19"/>
              </w:rPr>
              <w:t>TAR-USAB-03</w:t>
            </w:r>
          </w:p>
        </w:tc>
        <w:tc>
          <w:tcPr>
            <w:tcW w:w="2424" w:type="dxa"/>
            <w:tcBorders>
              <w:bottom w:val="single" w:sz="2" w:space="0" w:color="BFBFBF"/>
            </w:tcBorders>
          </w:tcPr>
          <w:p>
            <w:pPr>
              <w:pStyle w:val="normal11"/>
              <w:keepLines/>
              <w:spacing w:lineRule="auto" w:line="264" w:before="40" w:after="40"/>
              <w:ind w:hanging="0"/>
              <w:jc w:val="start"/>
              <w:rPr/>
            </w:pPr>
            <w:r>
              <w:rPr>
                <w:sz w:val="19"/>
                <w:szCs w:val="19"/>
              </w:rPr>
              <w:t>Como ingeniero, hay tres tiquetes nuevos.</w:t>
            </w:r>
          </w:p>
        </w:tc>
        <w:tc>
          <w:tcPr>
            <w:tcW w:w="1752" w:type="dxa"/>
            <w:tcBorders>
              <w:bottom w:val="single" w:sz="2" w:space="0" w:color="BFBFBF"/>
            </w:tcBorders>
          </w:tcPr>
          <w:p>
            <w:pPr>
              <w:pStyle w:val="normal11"/>
              <w:keepLines/>
              <w:spacing w:lineRule="auto" w:line="264" w:before="40" w:after="40"/>
              <w:ind w:hanging="0"/>
              <w:jc w:val="start"/>
              <w:rPr/>
            </w:pPr>
            <w:r>
              <w:rPr>
                <w:sz w:val="19"/>
                <w:szCs w:val="19"/>
              </w:rPr>
              <w:t>Asigne el más crítico a un técnico disponible.</w:t>
            </w:r>
          </w:p>
        </w:tc>
        <w:tc>
          <w:tcPr>
            <w:tcW w:w="1750" w:type="dxa"/>
            <w:tcBorders>
              <w:bottom w:val="single" w:sz="2" w:space="0" w:color="BFBFBF"/>
            </w:tcBorders>
          </w:tcPr>
          <w:p>
            <w:pPr>
              <w:pStyle w:val="normal11"/>
              <w:keepLines/>
              <w:spacing w:lineRule="auto" w:line="264" w:before="40" w:after="40"/>
              <w:ind w:hanging="0"/>
              <w:jc w:val="start"/>
              <w:rPr/>
            </w:pPr>
            <w:r>
              <w:rPr>
                <w:sz w:val="19"/>
                <w:szCs w:val="19"/>
              </w:rPr>
              <w:t>Asigna el tiquete crítico a un técnico activo.</w:t>
            </w:r>
          </w:p>
        </w:tc>
        <w:tc>
          <w:tcPr>
            <w:tcW w:w="2157" w:type="dxa"/>
            <w:tcBorders>
              <w:bottom w:val="single" w:sz="2" w:space="0" w:color="BFBFBF"/>
            </w:tcBorders>
          </w:tcPr>
          <w:p>
            <w:pPr>
              <w:pStyle w:val="normal11"/>
              <w:keepLines/>
              <w:spacing w:lineRule="auto" w:line="264" w:before="40" w:after="40"/>
              <w:ind w:hanging="0"/>
              <w:jc w:val="start"/>
              <w:rPr/>
            </w:pPr>
            <w:r>
              <w:rPr>
                <w:sz w:val="19"/>
                <w:szCs w:val="19"/>
              </w:rPr>
              <w:t>Uso de filtros y comprensión de las insignias.</w:t>
            </w:r>
          </w:p>
        </w:tc>
      </w:tr>
      <w:tr>
        <w:trPr>
          <w:cantSplit/>
        </w:trPr>
        <w:tc>
          <w:tcPr>
            <w:tcW w:w="1277" w:type="dxa"/>
            <w:tcBorders>
              <w:bottom w:val="single" w:sz="2" w:space="0" w:color="BFBFBF"/>
            </w:tcBorders>
          </w:tcPr>
          <w:p>
            <w:pPr>
              <w:pStyle w:val="normal11"/>
              <w:keepLines/>
              <w:spacing w:lineRule="auto" w:line="264" w:before="40" w:after="40"/>
              <w:ind w:hanging="0"/>
              <w:jc w:val="start"/>
              <w:rPr/>
            </w:pPr>
            <w:r>
              <w:rPr>
                <w:sz w:val="19"/>
                <w:szCs w:val="19"/>
              </w:rPr>
              <w:t>TAR-USAB-04</w:t>
            </w:r>
          </w:p>
        </w:tc>
        <w:tc>
          <w:tcPr>
            <w:tcW w:w="2424" w:type="dxa"/>
            <w:tcBorders>
              <w:bottom w:val="single" w:sz="2" w:space="0" w:color="BFBFBF"/>
            </w:tcBorders>
          </w:tcPr>
          <w:p>
            <w:pPr>
              <w:pStyle w:val="normal11"/>
              <w:keepLines/>
              <w:spacing w:lineRule="auto" w:line="264" w:before="40" w:after="40"/>
              <w:ind w:hanging="0"/>
              <w:jc w:val="start"/>
              <w:rPr/>
            </w:pPr>
            <w:r>
              <w:rPr>
                <w:sz w:val="19"/>
                <w:szCs w:val="19"/>
              </w:rPr>
              <w:t>Como técnico, terminó el preventivo de un monitor de signos vitales.</w:t>
            </w:r>
          </w:p>
        </w:tc>
        <w:tc>
          <w:tcPr>
            <w:tcW w:w="1752" w:type="dxa"/>
            <w:tcBorders>
              <w:bottom w:val="single" w:sz="2" w:space="0" w:color="BFBFBF"/>
            </w:tcBorders>
          </w:tcPr>
          <w:p>
            <w:pPr>
              <w:pStyle w:val="normal11"/>
              <w:keepLines/>
              <w:spacing w:lineRule="auto" w:line="264" w:before="40" w:after="40"/>
              <w:ind w:hanging="0"/>
              <w:jc w:val="start"/>
              <w:rPr/>
            </w:pPr>
            <w:r>
              <w:rPr>
                <w:sz w:val="19"/>
                <w:szCs w:val="19"/>
              </w:rPr>
              <w:t>Registre la intervención y cierre la orden.</w:t>
            </w:r>
          </w:p>
        </w:tc>
        <w:tc>
          <w:tcPr>
            <w:tcW w:w="1750" w:type="dxa"/>
            <w:tcBorders>
              <w:bottom w:val="single" w:sz="2" w:space="0" w:color="BFBFBF"/>
            </w:tcBorders>
          </w:tcPr>
          <w:p>
            <w:pPr>
              <w:pStyle w:val="normal11"/>
              <w:keepLines/>
              <w:spacing w:lineRule="auto" w:line="264" w:before="40" w:after="40"/>
              <w:ind w:hanging="0"/>
              <w:jc w:val="start"/>
              <w:rPr/>
            </w:pPr>
            <w:r>
              <w:rPr>
                <w:sz w:val="19"/>
                <w:szCs w:val="19"/>
              </w:rPr>
              <w:t>Orden cerrada con campos dinámicos completos.</w:t>
            </w:r>
          </w:p>
        </w:tc>
        <w:tc>
          <w:tcPr>
            <w:tcW w:w="2157" w:type="dxa"/>
            <w:tcBorders>
              <w:bottom w:val="single" w:sz="2" w:space="0" w:color="BFBFBF"/>
            </w:tcBorders>
          </w:tcPr>
          <w:p>
            <w:pPr>
              <w:pStyle w:val="normal11"/>
              <w:keepLines/>
              <w:spacing w:lineRule="auto" w:line="264" w:before="40" w:after="40"/>
              <w:ind w:hanging="0"/>
              <w:jc w:val="start"/>
              <w:rPr/>
            </w:pPr>
            <w:r>
              <w:rPr>
                <w:sz w:val="19"/>
                <w:szCs w:val="19"/>
              </w:rPr>
              <w:t>Errores de formato y comprensión de las unidades.</w:t>
            </w:r>
          </w:p>
        </w:tc>
      </w:tr>
      <w:tr>
        <w:trPr>
          <w:cantSplit/>
        </w:trPr>
        <w:tc>
          <w:tcPr>
            <w:tcW w:w="1277" w:type="dxa"/>
            <w:tcBorders>
              <w:bottom w:val="single" w:sz="2" w:space="0" w:color="BFBFBF"/>
            </w:tcBorders>
          </w:tcPr>
          <w:p>
            <w:pPr>
              <w:pStyle w:val="normal11"/>
              <w:keepLines/>
              <w:spacing w:lineRule="auto" w:line="264" w:before="40" w:after="40"/>
              <w:ind w:hanging="0"/>
              <w:jc w:val="start"/>
              <w:rPr/>
            </w:pPr>
            <w:r>
              <w:rPr>
                <w:sz w:val="19"/>
                <w:szCs w:val="19"/>
              </w:rPr>
              <w:t>TAR-USAB-05</w:t>
            </w:r>
          </w:p>
        </w:tc>
        <w:tc>
          <w:tcPr>
            <w:tcW w:w="2424" w:type="dxa"/>
            <w:tcBorders>
              <w:bottom w:val="single" w:sz="2" w:space="0" w:color="BFBFBF"/>
            </w:tcBorders>
          </w:tcPr>
          <w:p>
            <w:pPr>
              <w:pStyle w:val="normal11"/>
              <w:keepLines/>
              <w:spacing w:lineRule="auto" w:line="264" w:before="40" w:after="40"/>
              <w:ind w:hanging="0"/>
              <w:jc w:val="start"/>
              <w:rPr/>
            </w:pPr>
            <w:r>
              <w:rPr>
                <w:sz w:val="19"/>
                <w:szCs w:val="19"/>
              </w:rPr>
              <w:t>Como ingeniero, revisa una orden cerrada.</w:t>
            </w:r>
          </w:p>
        </w:tc>
        <w:tc>
          <w:tcPr>
            <w:tcW w:w="1752" w:type="dxa"/>
            <w:tcBorders>
              <w:bottom w:val="single" w:sz="2" w:space="0" w:color="BFBFBF"/>
            </w:tcBorders>
          </w:tcPr>
          <w:p>
            <w:pPr>
              <w:pStyle w:val="normal11"/>
              <w:keepLines/>
              <w:spacing w:lineRule="auto" w:line="264" w:before="40" w:after="40"/>
              <w:ind w:hanging="0"/>
              <w:jc w:val="start"/>
              <w:rPr/>
            </w:pPr>
            <w:r>
              <w:rPr>
                <w:sz w:val="19"/>
                <w:szCs w:val="19"/>
              </w:rPr>
              <w:t>Apruebe y firme la orden.</w:t>
            </w:r>
          </w:p>
        </w:tc>
        <w:tc>
          <w:tcPr>
            <w:tcW w:w="1750" w:type="dxa"/>
            <w:tcBorders>
              <w:bottom w:val="single" w:sz="2" w:space="0" w:color="BFBFBF"/>
            </w:tcBorders>
          </w:tcPr>
          <w:p>
            <w:pPr>
              <w:pStyle w:val="normal11"/>
              <w:keepLines/>
              <w:spacing w:lineRule="auto" w:line="264" w:before="40" w:after="40"/>
              <w:ind w:hanging="0"/>
              <w:jc w:val="start"/>
              <w:rPr/>
            </w:pPr>
            <w:r>
              <w:rPr>
                <w:sz w:val="19"/>
                <w:szCs w:val="19"/>
              </w:rPr>
              <w:t>Orden aprobada tras leer la confirmación.</w:t>
            </w:r>
          </w:p>
        </w:tc>
        <w:tc>
          <w:tcPr>
            <w:tcW w:w="2157" w:type="dxa"/>
            <w:tcBorders>
              <w:bottom w:val="single" w:sz="2" w:space="0" w:color="BFBFBF"/>
            </w:tcBorders>
          </w:tcPr>
          <w:p>
            <w:pPr>
              <w:pStyle w:val="normal11"/>
              <w:keepLines/>
              <w:spacing w:lineRule="auto" w:line="264" w:before="40" w:after="40"/>
              <w:ind w:hanging="0"/>
              <w:jc w:val="start"/>
              <w:rPr/>
            </w:pPr>
            <w:r>
              <w:rPr>
                <w:sz w:val="19"/>
                <w:szCs w:val="19"/>
              </w:rPr>
              <w:t>Comprensión de la consecuencia (RN-004).</w:t>
            </w:r>
          </w:p>
        </w:tc>
      </w:tr>
      <w:tr>
        <w:trPr>
          <w:cantSplit/>
        </w:trPr>
        <w:tc>
          <w:tcPr>
            <w:tcW w:w="1277" w:type="dxa"/>
            <w:tcBorders>
              <w:bottom w:val="single" w:sz="12" w:space="0" w:color="000000"/>
            </w:tcBorders>
          </w:tcPr>
          <w:p>
            <w:pPr>
              <w:pStyle w:val="normal11"/>
              <w:keepLines/>
              <w:spacing w:lineRule="auto" w:line="264" w:before="40" w:after="40"/>
              <w:ind w:hanging="0"/>
              <w:jc w:val="start"/>
              <w:rPr/>
            </w:pPr>
            <w:r>
              <w:rPr>
                <w:sz w:val="19"/>
                <w:szCs w:val="19"/>
              </w:rPr>
              <w:t>TAR-USAB-06</w:t>
            </w:r>
          </w:p>
        </w:tc>
        <w:tc>
          <w:tcPr>
            <w:tcW w:w="2424" w:type="dxa"/>
            <w:tcBorders>
              <w:bottom w:val="single" w:sz="12" w:space="0" w:color="000000"/>
            </w:tcBorders>
          </w:tcPr>
          <w:p>
            <w:pPr>
              <w:pStyle w:val="normal11"/>
              <w:keepLines/>
              <w:spacing w:lineRule="auto" w:line="264" w:before="40" w:after="40"/>
              <w:ind w:hanging="0"/>
              <w:jc w:val="start"/>
              <w:rPr/>
            </w:pPr>
            <w:r>
              <w:rPr>
                <w:sz w:val="19"/>
                <w:szCs w:val="19"/>
              </w:rPr>
              <w:t>Un auditor solicita la hoja de vida del equipo PL-00123.</w:t>
            </w:r>
          </w:p>
        </w:tc>
        <w:tc>
          <w:tcPr>
            <w:tcW w:w="1752" w:type="dxa"/>
            <w:tcBorders>
              <w:bottom w:val="single" w:sz="12" w:space="0" w:color="000000"/>
            </w:tcBorders>
          </w:tcPr>
          <w:p>
            <w:pPr>
              <w:pStyle w:val="normal11"/>
              <w:keepLines/>
              <w:spacing w:lineRule="auto" w:line="264" w:before="40" w:after="40"/>
              <w:ind w:hanging="0"/>
              <w:jc w:val="start"/>
              <w:rPr/>
            </w:pPr>
            <w:r>
              <w:rPr>
                <w:sz w:val="19"/>
                <w:szCs w:val="19"/>
              </w:rPr>
              <w:t>Encuéntrela y expórtela en PDF.</w:t>
            </w:r>
          </w:p>
        </w:tc>
        <w:tc>
          <w:tcPr>
            <w:tcW w:w="1750" w:type="dxa"/>
            <w:tcBorders>
              <w:bottom w:val="single" w:sz="12" w:space="0" w:color="000000"/>
            </w:tcBorders>
          </w:tcPr>
          <w:p>
            <w:pPr>
              <w:pStyle w:val="normal11"/>
              <w:keepLines/>
              <w:spacing w:lineRule="auto" w:line="264" w:before="40" w:after="40"/>
              <w:ind w:hanging="0"/>
              <w:jc w:val="start"/>
              <w:rPr/>
            </w:pPr>
            <w:r>
              <w:rPr>
                <w:sz w:val="19"/>
                <w:szCs w:val="19"/>
              </w:rPr>
              <w:t>PDF generado.</w:t>
            </w:r>
          </w:p>
        </w:tc>
        <w:tc>
          <w:tcPr>
            <w:tcW w:w="2157" w:type="dxa"/>
            <w:tcBorders>
              <w:bottom w:val="single" w:sz="12" w:space="0" w:color="000000"/>
            </w:tcBorders>
          </w:tcPr>
          <w:p>
            <w:pPr>
              <w:pStyle w:val="normal11"/>
              <w:keepLines/>
              <w:spacing w:lineRule="auto" w:line="264" w:before="40" w:after="40"/>
              <w:ind w:hanging="0"/>
              <w:jc w:val="start"/>
              <w:rPr/>
            </w:pPr>
            <w:r>
              <w:rPr>
                <w:sz w:val="19"/>
                <w:szCs w:val="19"/>
              </w:rPr>
              <w:t>Búsqueda por placa y tiempo de exportación.</w:t>
            </w:r>
          </w:p>
        </w:tc>
      </w:tr>
    </w:tbl>
    <w:p>
      <w:pPr>
        <w:pStyle w:val="normal11"/>
        <w:spacing w:lineRule="auto" w:line="480" w:before="80" w:after="240"/>
        <w:ind w:hanging="0"/>
        <w:jc w:val="both"/>
        <w:rPr/>
      </w:pPr>
      <w:r>
        <w:rPr>
          <w:i/>
          <w:iCs/>
          <w:sz w:val="19"/>
          <w:szCs w:val="19"/>
        </w:rPr>
        <w:t xml:space="preserve">Nota. </w:t>
      </w:r>
      <w:r>
        <w:rPr>
          <w:sz w:val="19"/>
          <w:szCs w:val="19"/>
        </w:rPr>
        <w:t>Datos ficticios del conjunto sintético de pruebas (EX-05).</w:t>
      </w:r>
    </w:p>
    <w:p>
      <w:pPr>
        <w:pStyle w:val="normal11"/>
        <w:keepNext w:val="true"/>
        <w:numPr>
          <w:ilvl w:val="0"/>
          <w:numId w:val="0"/>
        </w:numPr>
        <w:spacing w:lineRule="auto" w:line="480" w:before="280" w:after="120"/>
        <w:ind w:hanging="0" w:start="0"/>
        <w:jc w:val="both"/>
        <w:outlineLvl w:val="1"/>
        <w:rPr/>
      </w:pPr>
      <w:r>
        <w:rPr>
          <w:b/>
          <w:bCs/>
          <w:sz w:val="24"/>
          <w:szCs w:val="24"/>
        </w:rPr>
        <w:t>15.3 Registro de Resultados</w:t>
      </w:r>
    </w:p>
    <w:p>
      <w:pPr>
        <w:pStyle w:val="normal11"/>
        <w:keepNext w:val="true"/>
        <w:spacing w:lineRule="auto" w:line="480" w:before="240" w:after="0"/>
        <w:ind w:hanging="0"/>
        <w:jc w:val="both"/>
        <w:rPr/>
      </w:pPr>
      <w:r>
        <w:rPr>
          <w:b/>
          <w:bCs/>
          <w:sz w:val="22"/>
          <w:szCs w:val="22"/>
        </w:rPr>
        <w:t>Tabla 50</w:t>
      </w:r>
    </w:p>
    <w:p>
      <w:pPr>
        <w:pStyle w:val="normal11"/>
        <w:keepNext w:val="true"/>
        <w:spacing w:lineRule="auto" w:line="480" w:before="0" w:after="120"/>
        <w:ind w:hanging="0"/>
        <w:jc w:val="both"/>
        <w:rPr/>
      </w:pPr>
      <w:r>
        <w:rPr>
          <w:i/>
          <w:iCs/>
          <w:sz w:val="22"/>
          <w:szCs w:val="22"/>
        </w:rPr>
        <w:t>Registro de Resultados de Usabilidad</w:t>
      </w:r>
    </w:p>
    <w:tbl>
      <w:tblPr>
        <w:tblStyle w:val="Table1"/>
        <w:tblW w:w="9360" w:type="dxa"/>
        <w:jc w:val="center"/>
        <w:tblInd w:w="0" w:type="dxa"/>
        <w:tblLayout w:type="fixed"/>
        <w:tblCellMar>
          <w:top w:w="0" w:type="dxa"/>
          <w:start w:w="80" w:type="dxa"/>
          <w:bottom w:w="0" w:type="dxa"/>
          <w:end w:w="80" w:type="dxa"/>
        </w:tblCellMar>
        <w:tblLook w:val="0400"/>
      </w:tblPr>
      <w:tblGrid>
        <w:gridCol w:w="1300"/>
        <w:gridCol w:w="1560"/>
        <w:gridCol w:w="1040"/>
        <w:gridCol w:w="1040"/>
        <w:gridCol w:w="1040"/>
        <w:gridCol w:w="2340"/>
        <w:gridCol w:w="1040"/>
      </w:tblGrid>
      <w:tr>
        <w:trPr>
          <w:tblHeader w:val="true"/>
          <w:cantSplit/>
        </w:trPr>
        <w:tc>
          <w:tcPr>
            <w:tcW w:w="1300"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Participante</w:t>
            </w:r>
          </w:p>
        </w:tc>
        <w:tc>
          <w:tcPr>
            <w:tcW w:w="1560"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Tarea</w:t>
            </w:r>
          </w:p>
        </w:tc>
        <w:tc>
          <w:tcPr>
            <w:tcW w:w="1040"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Completó</w:t>
            </w:r>
          </w:p>
        </w:tc>
        <w:tc>
          <w:tcPr>
            <w:tcW w:w="1040"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Tiempo</w:t>
            </w:r>
          </w:p>
        </w:tc>
        <w:tc>
          <w:tcPr>
            <w:tcW w:w="1040"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Errores</w:t>
            </w:r>
          </w:p>
        </w:tc>
        <w:tc>
          <w:tcPr>
            <w:tcW w:w="2340"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Hallazgo</w:t>
            </w:r>
          </w:p>
        </w:tc>
        <w:tc>
          <w:tcPr>
            <w:tcW w:w="1040"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Severidad</w:t>
            </w:r>
          </w:p>
        </w:tc>
      </w:tr>
      <w:tr>
        <w:trPr>
          <w:cantSplit/>
        </w:trPr>
        <w:tc>
          <w:tcPr>
            <w:tcW w:w="1300" w:type="dxa"/>
            <w:tcBorders>
              <w:bottom w:val="single" w:sz="12" w:space="0" w:color="000000"/>
            </w:tcBorders>
          </w:tcPr>
          <w:p>
            <w:pPr>
              <w:pStyle w:val="normal11"/>
              <w:keepLines/>
              <w:spacing w:lineRule="auto" w:line="264" w:before="40" w:after="40"/>
              <w:ind w:hanging="0"/>
              <w:jc w:val="start"/>
              <w:rPr/>
            </w:pPr>
            <w:r>
              <w:rPr>
                <w:sz w:val="17"/>
                <w:szCs w:val="17"/>
              </w:rPr>
              <w:t>P-01 a P-05</w:t>
            </w:r>
          </w:p>
        </w:tc>
        <w:tc>
          <w:tcPr>
            <w:tcW w:w="1560" w:type="dxa"/>
            <w:tcBorders>
              <w:bottom w:val="single" w:sz="12" w:space="0" w:color="000000"/>
            </w:tcBorders>
          </w:tcPr>
          <w:p>
            <w:pPr>
              <w:pStyle w:val="normal11"/>
              <w:keepLines/>
              <w:spacing w:lineRule="auto" w:line="264" w:before="40" w:after="40"/>
              <w:ind w:hanging="0"/>
              <w:jc w:val="start"/>
              <w:rPr/>
            </w:pPr>
            <w:r>
              <w:rPr>
                <w:sz w:val="17"/>
                <w:szCs w:val="17"/>
              </w:rPr>
              <w:t>TAR-USAB-01 a 06</w:t>
            </w:r>
          </w:p>
        </w:tc>
        <w:tc>
          <w:tcPr>
            <w:tcW w:w="1040" w:type="dxa"/>
            <w:tcBorders>
              <w:bottom w:val="single" w:sz="12" w:space="0" w:color="000000"/>
            </w:tcBorders>
          </w:tcPr>
          <w:p>
            <w:pPr>
              <w:pStyle w:val="normal11"/>
              <w:keepLines/>
              <w:spacing w:lineRule="auto" w:line="264" w:before="40" w:after="40"/>
              <w:ind w:hanging="0"/>
              <w:jc w:val="start"/>
              <w:rPr/>
            </w:pPr>
            <w:r>
              <w:rPr>
                <w:sz w:val="17"/>
                <w:szCs w:val="17"/>
              </w:rPr>
              <w:t>Pendiente</w:t>
            </w:r>
          </w:p>
        </w:tc>
        <w:tc>
          <w:tcPr>
            <w:tcW w:w="1040" w:type="dxa"/>
            <w:tcBorders>
              <w:bottom w:val="single" w:sz="12" w:space="0" w:color="000000"/>
            </w:tcBorders>
          </w:tcPr>
          <w:p>
            <w:pPr>
              <w:pStyle w:val="normal11"/>
              <w:keepLines/>
              <w:spacing w:lineRule="auto" w:line="264" w:before="40" w:after="40"/>
              <w:ind w:hanging="0"/>
              <w:jc w:val="start"/>
              <w:rPr/>
            </w:pPr>
            <w:r>
              <w:rPr>
                <w:sz w:val="17"/>
                <w:szCs w:val="17"/>
              </w:rPr>
              <w:t>Pendiente</w:t>
            </w:r>
          </w:p>
        </w:tc>
        <w:tc>
          <w:tcPr>
            <w:tcW w:w="1040" w:type="dxa"/>
            <w:tcBorders>
              <w:bottom w:val="single" w:sz="12" w:space="0" w:color="000000"/>
            </w:tcBorders>
          </w:tcPr>
          <w:p>
            <w:pPr>
              <w:pStyle w:val="normal11"/>
              <w:keepLines/>
              <w:spacing w:lineRule="auto" w:line="264" w:before="40" w:after="40"/>
              <w:ind w:hanging="0"/>
              <w:jc w:val="start"/>
              <w:rPr/>
            </w:pPr>
            <w:r>
              <w:rPr>
                <w:sz w:val="17"/>
                <w:szCs w:val="17"/>
              </w:rPr>
              <w:t>Pendiente</w:t>
            </w:r>
          </w:p>
        </w:tc>
        <w:tc>
          <w:tcPr>
            <w:tcW w:w="2340" w:type="dxa"/>
            <w:tcBorders>
              <w:bottom w:val="single" w:sz="12" w:space="0" w:color="000000"/>
            </w:tcBorders>
          </w:tcPr>
          <w:p>
            <w:pPr>
              <w:pStyle w:val="normal11"/>
              <w:keepLines/>
              <w:spacing w:lineRule="auto" w:line="264" w:before="40" w:after="40"/>
              <w:ind w:hanging="0"/>
              <w:jc w:val="start"/>
              <w:rPr/>
            </w:pPr>
            <w:r>
              <w:rPr>
                <w:sz w:val="17"/>
                <w:szCs w:val="17"/>
              </w:rPr>
              <w:t>Se diligencia en cada ronda.</w:t>
            </w:r>
          </w:p>
        </w:tc>
        <w:tc>
          <w:tcPr>
            <w:tcW w:w="1040" w:type="dxa"/>
            <w:tcBorders>
              <w:bottom w:val="single" w:sz="12" w:space="0" w:color="000000"/>
            </w:tcBorders>
          </w:tcPr>
          <w:p>
            <w:pPr>
              <w:pStyle w:val="normal11"/>
              <w:keepLines/>
              <w:spacing w:lineRule="auto" w:line="264" w:before="40" w:after="40"/>
              <w:ind w:hanging="0"/>
              <w:jc w:val="start"/>
              <w:rPr/>
            </w:pPr>
            <w:r>
              <w:rPr>
                <w:sz w:val="17"/>
                <w:szCs w:val="17"/>
              </w:rPr>
              <w:t>—</w:t>
            </w:r>
          </w:p>
        </w:tc>
      </w:tr>
    </w:tbl>
    <w:p>
      <w:pPr>
        <w:pStyle w:val="normal11"/>
        <w:spacing w:lineRule="auto" w:line="480" w:before="80" w:after="240"/>
        <w:ind w:hanging="0"/>
        <w:jc w:val="both"/>
        <w:rPr/>
      </w:pPr>
      <w:r>
        <w:rPr>
          <w:i/>
          <w:iCs/>
          <w:sz w:val="19"/>
          <w:szCs w:val="19"/>
        </w:rPr>
        <w:t xml:space="preserve">Nota. </w:t>
      </w:r>
      <w:r>
        <w:rPr>
          <w:sz w:val="19"/>
          <w:szCs w:val="19"/>
        </w:rPr>
        <w:t>Sin resultados a la fecha: la Ronda 1 está planificada para la semana 4.</w:t>
      </w:r>
    </w:p>
    <w:p>
      <w:pPr>
        <w:pStyle w:val="normal11"/>
        <w:keepNext w:val="true"/>
        <w:numPr>
          <w:ilvl w:val="0"/>
          <w:numId w:val="0"/>
        </w:numPr>
        <w:spacing w:lineRule="auto" w:line="480" w:before="280" w:after="120"/>
        <w:ind w:hanging="0" w:start="0"/>
        <w:jc w:val="both"/>
        <w:outlineLvl w:val="1"/>
        <w:rPr/>
      </w:pPr>
      <w:r>
        <w:rPr>
          <w:b/>
          <w:bCs/>
          <w:sz w:val="24"/>
          <w:szCs w:val="24"/>
        </w:rPr>
        <w:t>15.4 Hallazgos y Decisiones</w:t>
      </w:r>
    </w:p>
    <w:p>
      <w:pPr>
        <w:pStyle w:val="normal11"/>
        <w:keepNext w:val="true"/>
        <w:spacing w:lineRule="auto" w:line="480" w:before="240" w:after="0"/>
        <w:ind w:hanging="0"/>
        <w:jc w:val="both"/>
        <w:rPr/>
      </w:pPr>
      <w:r>
        <w:rPr>
          <w:b/>
          <w:bCs/>
          <w:sz w:val="22"/>
          <w:szCs w:val="22"/>
        </w:rPr>
        <w:t>Tabla 51</w:t>
      </w:r>
    </w:p>
    <w:p>
      <w:pPr>
        <w:pStyle w:val="normal11"/>
        <w:keepNext w:val="true"/>
        <w:spacing w:lineRule="auto" w:line="480" w:before="0" w:after="120"/>
        <w:ind w:hanging="0"/>
        <w:jc w:val="both"/>
        <w:rPr/>
      </w:pPr>
      <w:r>
        <w:rPr>
          <w:i/>
          <w:iCs/>
          <w:sz w:val="22"/>
          <w:szCs w:val="22"/>
        </w:rPr>
        <w:t>Hallazgos de Usabilidad y Decisiones</w:t>
      </w:r>
    </w:p>
    <w:tbl>
      <w:tblPr>
        <w:tblStyle w:val="Table1"/>
        <w:tblW w:w="9360" w:type="dxa"/>
        <w:jc w:val="center"/>
        <w:tblInd w:w="0" w:type="dxa"/>
        <w:tblLayout w:type="fixed"/>
        <w:tblCellMar>
          <w:top w:w="0" w:type="dxa"/>
          <w:start w:w="80" w:type="dxa"/>
          <w:bottom w:w="0" w:type="dxa"/>
          <w:end w:w="80" w:type="dxa"/>
        </w:tblCellMar>
        <w:tblLook w:val="0400"/>
      </w:tblPr>
      <w:tblGrid>
        <w:gridCol w:w="953"/>
        <w:gridCol w:w="2164"/>
        <w:gridCol w:w="1148"/>
        <w:gridCol w:w="1016"/>
        <w:gridCol w:w="1530"/>
        <w:gridCol w:w="1526"/>
        <w:gridCol w:w="1023"/>
      </w:tblGrid>
      <w:tr>
        <w:trPr>
          <w:tblHeader w:val="true"/>
          <w:cantSplit/>
        </w:trPr>
        <w:tc>
          <w:tcPr>
            <w:tcW w:w="953"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ID</w:t>
            </w:r>
          </w:p>
        </w:tc>
        <w:tc>
          <w:tcPr>
            <w:tcW w:w="2164"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Hallazgo</w:t>
            </w:r>
          </w:p>
        </w:tc>
        <w:tc>
          <w:tcPr>
            <w:tcW w:w="1148"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Evidencia</w:t>
            </w:r>
          </w:p>
        </w:tc>
        <w:tc>
          <w:tcPr>
            <w:tcW w:w="1016"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Severidad</w:t>
            </w:r>
          </w:p>
        </w:tc>
        <w:tc>
          <w:tcPr>
            <w:tcW w:w="1530"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Decisión</w:t>
            </w:r>
          </w:p>
        </w:tc>
        <w:tc>
          <w:tcPr>
            <w:tcW w:w="1526"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Responsable</w:t>
            </w:r>
          </w:p>
        </w:tc>
        <w:tc>
          <w:tcPr>
            <w:tcW w:w="1023"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Estado</w:t>
            </w:r>
          </w:p>
        </w:tc>
      </w:tr>
      <w:tr>
        <w:trPr>
          <w:cantSplit/>
        </w:trPr>
        <w:tc>
          <w:tcPr>
            <w:tcW w:w="953" w:type="dxa"/>
            <w:tcBorders>
              <w:bottom w:val="single" w:sz="12" w:space="0" w:color="000000"/>
            </w:tcBorders>
          </w:tcPr>
          <w:p>
            <w:pPr>
              <w:pStyle w:val="normal11"/>
              <w:keepLines/>
              <w:spacing w:lineRule="auto" w:line="264" w:before="40" w:after="40"/>
              <w:ind w:hanging="0"/>
              <w:jc w:val="start"/>
              <w:rPr/>
            </w:pPr>
            <w:r>
              <w:rPr>
                <w:sz w:val="17"/>
                <w:szCs w:val="17"/>
              </w:rPr>
              <w:t>UXH-001</w:t>
            </w:r>
          </w:p>
        </w:tc>
        <w:tc>
          <w:tcPr>
            <w:tcW w:w="2164" w:type="dxa"/>
            <w:tcBorders>
              <w:bottom w:val="single" w:sz="12" w:space="0" w:color="000000"/>
            </w:tcBorders>
          </w:tcPr>
          <w:p>
            <w:pPr>
              <w:pStyle w:val="normal11"/>
              <w:keepLines/>
              <w:spacing w:lineRule="auto" w:line="264" w:before="40" w:after="40"/>
              <w:ind w:hanging="0"/>
              <w:jc w:val="start"/>
              <w:rPr/>
            </w:pPr>
            <w:r>
              <w:rPr>
                <w:sz w:val="17"/>
                <w:szCs w:val="17"/>
              </w:rPr>
              <w:t>Se registrará tras la Ronda 1.</w:t>
            </w:r>
          </w:p>
        </w:tc>
        <w:tc>
          <w:tcPr>
            <w:tcW w:w="1148" w:type="dxa"/>
            <w:tcBorders>
              <w:bottom w:val="single" w:sz="12" w:space="0" w:color="000000"/>
            </w:tcBorders>
          </w:tcPr>
          <w:p>
            <w:pPr>
              <w:pStyle w:val="normal11"/>
              <w:keepLines/>
              <w:spacing w:lineRule="auto" w:line="264" w:before="40" w:after="40"/>
              <w:ind w:hanging="0"/>
              <w:jc w:val="start"/>
              <w:rPr/>
            </w:pPr>
            <w:r>
              <w:rPr>
                <w:sz w:val="17"/>
                <w:szCs w:val="17"/>
              </w:rPr>
              <w:t>—</w:t>
            </w:r>
          </w:p>
        </w:tc>
        <w:tc>
          <w:tcPr>
            <w:tcW w:w="1016" w:type="dxa"/>
            <w:tcBorders>
              <w:bottom w:val="single" w:sz="12" w:space="0" w:color="000000"/>
            </w:tcBorders>
          </w:tcPr>
          <w:p>
            <w:pPr>
              <w:pStyle w:val="normal11"/>
              <w:keepLines/>
              <w:spacing w:lineRule="auto" w:line="264" w:before="40" w:after="40"/>
              <w:ind w:hanging="0"/>
              <w:jc w:val="start"/>
              <w:rPr/>
            </w:pPr>
            <w:r>
              <w:rPr>
                <w:sz w:val="17"/>
                <w:szCs w:val="17"/>
              </w:rPr>
              <w:t>—</w:t>
            </w:r>
          </w:p>
        </w:tc>
        <w:tc>
          <w:tcPr>
            <w:tcW w:w="1530" w:type="dxa"/>
            <w:tcBorders>
              <w:bottom w:val="single" w:sz="12" w:space="0" w:color="000000"/>
            </w:tcBorders>
          </w:tcPr>
          <w:p>
            <w:pPr>
              <w:pStyle w:val="normal11"/>
              <w:keepLines/>
              <w:spacing w:lineRule="auto" w:line="264" w:before="40" w:after="40"/>
              <w:ind w:hanging="0"/>
              <w:jc w:val="start"/>
              <w:rPr/>
            </w:pPr>
            <w:r>
              <w:rPr>
                <w:sz w:val="17"/>
                <w:szCs w:val="17"/>
              </w:rPr>
              <w:t>—</w:t>
            </w:r>
          </w:p>
        </w:tc>
        <w:tc>
          <w:tcPr>
            <w:tcW w:w="1526" w:type="dxa"/>
            <w:tcBorders>
              <w:bottom w:val="single" w:sz="12" w:space="0" w:color="000000"/>
            </w:tcBorders>
          </w:tcPr>
          <w:p>
            <w:pPr>
              <w:pStyle w:val="normal11"/>
              <w:keepLines/>
              <w:spacing w:lineRule="auto" w:line="264" w:before="40" w:after="40"/>
              <w:ind w:hanging="0"/>
              <w:jc w:val="start"/>
              <w:rPr/>
            </w:pPr>
            <w:r>
              <w:rPr>
                <w:sz w:val="17"/>
                <w:szCs w:val="17"/>
              </w:rPr>
              <w:t>Juan José García Laverde</w:t>
            </w:r>
          </w:p>
        </w:tc>
        <w:tc>
          <w:tcPr>
            <w:tcW w:w="1023" w:type="dxa"/>
            <w:tcBorders>
              <w:bottom w:val="single" w:sz="12" w:space="0" w:color="000000"/>
            </w:tcBorders>
          </w:tcPr>
          <w:p>
            <w:pPr>
              <w:pStyle w:val="normal11"/>
              <w:keepLines/>
              <w:spacing w:lineRule="auto" w:line="264" w:before="40" w:after="40"/>
              <w:ind w:hanging="0"/>
              <w:jc w:val="start"/>
              <w:rPr/>
            </w:pPr>
            <w:r>
              <w:rPr>
                <w:sz w:val="17"/>
                <w:szCs w:val="17"/>
              </w:rPr>
              <w:t>Pendiente</w:t>
            </w:r>
          </w:p>
        </w:tc>
      </w:tr>
    </w:tbl>
    <w:p>
      <w:pPr>
        <w:pStyle w:val="normal11"/>
        <w:spacing w:lineRule="auto" w:line="480" w:before="80" w:after="240"/>
        <w:ind w:hanging="0"/>
        <w:jc w:val="both"/>
        <w:rPr/>
      </w:pPr>
      <w:r>
        <w:rPr>
          <w:i/>
          <w:iCs/>
          <w:sz w:val="19"/>
          <w:szCs w:val="19"/>
        </w:rPr>
        <w:t xml:space="preserve">Nota. </w:t>
      </w:r>
      <w:r>
        <w:rPr>
          <w:sz w:val="19"/>
          <w:szCs w:val="19"/>
        </w:rPr>
        <w:t>Severidad: crítica, alta, media o baja.</w:t>
      </w:r>
    </w:p>
    <w:p>
      <w:pPr>
        <w:pStyle w:val="normal11"/>
        <w:keepNext w:val="true"/>
        <w:numPr>
          <w:ilvl w:val="0"/>
          <w:numId w:val="0"/>
        </w:numPr>
        <w:spacing w:lineRule="auto" w:line="480" w:before="360" w:after="160"/>
        <w:ind w:hanging="0" w:start="0"/>
        <w:jc w:val="both"/>
        <w:outlineLvl w:val="0"/>
        <w:rPr/>
      </w:pPr>
      <w:r>
        <w:rPr>
          <w:b/>
          <w:bCs/>
          <w:sz w:val="24"/>
          <w:szCs w:val="24"/>
        </w:rPr>
        <w:t>16. Entrega a Desarrollo y Control de Cambios</w:t>
      </w:r>
    </w:p>
    <w:p>
      <w:pPr>
        <w:pStyle w:val="normal11"/>
        <w:keepNext w:val="true"/>
        <w:numPr>
          <w:ilvl w:val="0"/>
          <w:numId w:val="0"/>
        </w:numPr>
        <w:spacing w:lineRule="auto" w:line="480" w:before="280" w:after="120"/>
        <w:ind w:hanging="0" w:start="0"/>
        <w:jc w:val="both"/>
        <w:outlineLvl w:val="1"/>
        <w:rPr/>
      </w:pPr>
      <w:r>
        <w:rPr>
          <w:b/>
          <w:bCs/>
          <w:sz w:val="24"/>
          <w:szCs w:val="24"/>
        </w:rPr>
        <w:t>16.1 Paquete de Handoff</w:t>
      </w:r>
    </w:p>
    <w:p>
      <w:pPr>
        <w:pStyle w:val="normal11"/>
        <w:keepNext w:val="true"/>
        <w:spacing w:lineRule="auto" w:line="480" w:before="240" w:after="0"/>
        <w:ind w:hanging="0"/>
        <w:jc w:val="both"/>
        <w:rPr/>
      </w:pPr>
      <w:r>
        <w:rPr>
          <w:b/>
          <w:bCs/>
          <w:sz w:val="22"/>
          <w:szCs w:val="22"/>
        </w:rPr>
        <w:t>Tabla 52</w:t>
      </w:r>
    </w:p>
    <w:p>
      <w:pPr>
        <w:pStyle w:val="normal11"/>
        <w:keepNext w:val="true"/>
        <w:spacing w:lineRule="auto" w:line="480" w:before="0" w:after="120"/>
        <w:ind w:hanging="0"/>
        <w:jc w:val="both"/>
        <w:rPr/>
      </w:pPr>
      <w:r>
        <w:rPr>
          <w:i/>
          <w:iCs/>
          <w:sz w:val="22"/>
          <w:szCs w:val="22"/>
        </w:rPr>
        <w:t>Paquete de Entrega a Desarrollo (Handoff)</w:t>
      </w:r>
    </w:p>
    <w:tbl>
      <w:tblPr>
        <w:tblStyle w:val="Table1"/>
        <w:tblW w:w="9360" w:type="dxa"/>
        <w:jc w:val="center"/>
        <w:tblInd w:w="0" w:type="dxa"/>
        <w:tblLayout w:type="fixed"/>
        <w:tblCellMar>
          <w:top w:w="0" w:type="dxa"/>
          <w:start w:w="80" w:type="dxa"/>
          <w:bottom w:w="0" w:type="dxa"/>
          <w:end w:w="80" w:type="dxa"/>
        </w:tblCellMar>
        <w:tblLook w:val="0400"/>
      </w:tblPr>
      <w:tblGrid>
        <w:gridCol w:w="2062"/>
        <w:gridCol w:w="1101"/>
        <w:gridCol w:w="2479"/>
        <w:gridCol w:w="1787"/>
        <w:gridCol w:w="1931"/>
      </w:tblGrid>
      <w:tr>
        <w:trPr>
          <w:tblHeader w:val="true"/>
          <w:cantSplit/>
        </w:trPr>
        <w:tc>
          <w:tcPr>
            <w:tcW w:w="2062"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Elemento</w:t>
            </w:r>
          </w:p>
        </w:tc>
        <w:tc>
          <w:tcPr>
            <w:tcW w:w="1101"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Obligatorio</w:t>
            </w:r>
          </w:p>
        </w:tc>
        <w:tc>
          <w:tcPr>
            <w:tcW w:w="2479"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Ubicación</w:t>
            </w:r>
          </w:p>
        </w:tc>
        <w:tc>
          <w:tcPr>
            <w:tcW w:w="1787"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Responsable</w:t>
            </w:r>
          </w:p>
        </w:tc>
        <w:tc>
          <w:tcPr>
            <w:tcW w:w="1931"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Verificación</w:t>
            </w:r>
          </w:p>
        </w:tc>
      </w:tr>
      <w:tr>
        <w:trPr>
          <w:cantSplit/>
        </w:trPr>
        <w:tc>
          <w:tcPr>
            <w:tcW w:w="2062" w:type="dxa"/>
            <w:tcBorders>
              <w:bottom w:val="single" w:sz="2" w:space="0" w:color="BFBFBF"/>
            </w:tcBorders>
          </w:tcPr>
          <w:p>
            <w:pPr>
              <w:pStyle w:val="normal11"/>
              <w:keepNext w:val="true"/>
              <w:keepLines/>
              <w:spacing w:lineRule="auto" w:line="264" w:before="40" w:after="40"/>
              <w:ind w:hanging="0"/>
              <w:jc w:val="start"/>
              <w:rPr/>
            </w:pPr>
            <w:r>
              <w:rPr>
                <w:sz w:val="19"/>
                <w:szCs w:val="19"/>
              </w:rPr>
              <w:t>Prototipo versionado</w:t>
            </w:r>
          </w:p>
        </w:tc>
        <w:tc>
          <w:tcPr>
            <w:tcW w:w="1101" w:type="dxa"/>
            <w:tcBorders>
              <w:bottom w:val="single" w:sz="2" w:space="0" w:color="BFBFBF"/>
            </w:tcBorders>
          </w:tcPr>
          <w:p>
            <w:pPr>
              <w:pStyle w:val="normal11"/>
              <w:keepNext w:val="true"/>
              <w:keepLines/>
              <w:spacing w:lineRule="auto" w:line="264" w:before="40" w:after="40"/>
              <w:ind w:hanging="0"/>
              <w:jc w:val="start"/>
              <w:rPr/>
            </w:pPr>
            <w:r>
              <w:rPr>
                <w:sz w:val="19"/>
                <w:szCs w:val="19"/>
              </w:rPr>
              <w:t>Sí</w:t>
            </w:r>
          </w:p>
        </w:tc>
        <w:tc>
          <w:tcPr>
            <w:tcW w:w="2479" w:type="dxa"/>
            <w:tcBorders>
              <w:bottom w:val="single" w:sz="2" w:space="0" w:color="BFBFBF"/>
            </w:tcBorders>
          </w:tcPr>
          <w:p>
            <w:pPr>
              <w:pStyle w:val="normal11"/>
              <w:keepNext w:val="true"/>
              <w:keepLines/>
              <w:spacing w:lineRule="auto" w:line="264" w:before="40" w:after="40"/>
              <w:ind w:hanging="0"/>
              <w:jc w:val="start"/>
              <w:rPr/>
            </w:pPr>
            <w:r>
              <w:rPr>
                <w:sz w:val="19"/>
                <w:szCs w:val="19"/>
              </w:rPr>
              <w:t xml:space="preserve">Prototipo interactivo v0.7 (Prototipo/SITBIO_Prototipo_Make.zip), archivo Figma del equipo y /docs/diseno/pantallas</w:t>
            </w:r>
          </w:p>
        </w:tc>
        <w:tc>
          <w:tcPr>
            <w:tcW w:w="1787" w:type="dxa"/>
            <w:tcBorders>
              <w:bottom w:val="single" w:sz="2" w:space="0" w:color="BFBFBF"/>
            </w:tcBorders>
          </w:tcPr>
          <w:p>
            <w:pPr>
              <w:pStyle w:val="normal11"/>
              <w:keepNext w:val="true"/>
              <w:keepLines/>
              <w:spacing w:lineRule="auto" w:line="264" w:before="40" w:after="40"/>
              <w:ind w:hanging="0"/>
              <w:jc w:val="start"/>
              <w:rPr/>
            </w:pPr>
            <w:r>
              <w:rPr>
                <w:sz w:val="19"/>
                <w:szCs w:val="19"/>
              </w:rPr>
              <w:t>Miguel Ángel Ocampo Muñoz</w:t>
            </w:r>
          </w:p>
        </w:tc>
        <w:tc>
          <w:tcPr>
            <w:tcW w:w="1931" w:type="dxa"/>
            <w:tcBorders>
              <w:bottom w:val="single" w:sz="2" w:space="0" w:color="BFBFBF"/>
            </w:tcBorders>
          </w:tcPr>
          <w:p>
            <w:pPr>
              <w:pStyle w:val="normal11"/>
              <w:keepNext w:val="true"/>
              <w:keepLines/>
              <w:spacing w:lineRule="auto" w:line="264" w:before="40" w:after="40"/>
              <w:ind w:hanging="0"/>
              <w:jc w:val="start"/>
              <w:rPr/>
            </w:pPr>
            <w:r>
              <w:rPr>
                <w:sz w:val="19"/>
                <w:szCs w:val="19"/>
              </w:rPr>
              <w:t>Versión registrada en las Tablas de mockups y prototipos</w:t>
            </w:r>
          </w:p>
        </w:tc>
      </w:tr>
      <w:tr>
        <w:trPr>
          <w:cantSplit/>
        </w:trPr>
        <w:tc>
          <w:tcPr>
            <w:tcW w:w="2062" w:type="dxa"/>
            <w:tcBorders>
              <w:bottom w:val="single" w:sz="2" w:space="0" w:color="BFBFBF"/>
            </w:tcBorders>
          </w:tcPr>
          <w:p>
            <w:pPr>
              <w:pStyle w:val="normal11"/>
              <w:keepNext w:val="true"/>
              <w:keepLines/>
              <w:spacing w:lineRule="auto" w:line="264" w:before="40" w:after="40"/>
              <w:ind w:hanging="0"/>
              <w:jc w:val="start"/>
              <w:rPr/>
            </w:pPr>
            <w:r>
              <w:rPr>
                <w:sz w:val="19"/>
                <w:szCs w:val="19"/>
              </w:rPr>
              <w:t>Inventario de pantallas</w:t>
            </w:r>
          </w:p>
        </w:tc>
        <w:tc>
          <w:tcPr>
            <w:tcW w:w="1101" w:type="dxa"/>
            <w:tcBorders>
              <w:bottom w:val="single" w:sz="2" w:space="0" w:color="BFBFBF"/>
            </w:tcBorders>
          </w:tcPr>
          <w:p>
            <w:pPr>
              <w:pStyle w:val="normal11"/>
              <w:keepNext w:val="true"/>
              <w:keepLines/>
              <w:spacing w:lineRule="auto" w:line="264" w:before="40" w:after="40"/>
              <w:ind w:hanging="0"/>
              <w:jc w:val="start"/>
              <w:rPr/>
            </w:pPr>
            <w:r>
              <w:rPr>
                <w:sz w:val="19"/>
                <w:szCs w:val="19"/>
              </w:rPr>
              <w:t>Sí</w:t>
            </w:r>
          </w:p>
        </w:tc>
        <w:tc>
          <w:tcPr>
            <w:tcW w:w="2479" w:type="dxa"/>
            <w:tcBorders>
              <w:bottom w:val="single" w:sz="2" w:space="0" w:color="BFBFBF"/>
            </w:tcBorders>
          </w:tcPr>
          <w:p>
            <w:pPr>
              <w:pStyle w:val="normal11"/>
              <w:keepNext w:val="true"/>
              <w:keepLines/>
              <w:spacing w:lineRule="auto" w:line="264" w:before="40" w:after="40"/>
              <w:ind w:hanging="0"/>
              <w:jc w:val="start"/>
              <w:rPr/>
            </w:pPr>
            <w:r>
              <w:rPr>
                <w:sz w:val="19"/>
                <w:szCs w:val="19"/>
              </w:rPr>
              <w:t>Sección 6 de este documento</w:t>
            </w:r>
          </w:p>
        </w:tc>
        <w:tc>
          <w:tcPr>
            <w:tcW w:w="1787" w:type="dxa"/>
            <w:tcBorders>
              <w:bottom w:val="single" w:sz="2" w:space="0" w:color="BFBFBF"/>
            </w:tcBorders>
          </w:tcPr>
          <w:p>
            <w:pPr>
              <w:pStyle w:val="normal11"/>
              <w:keepNext w:val="true"/>
              <w:keepLines/>
              <w:spacing w:lineRule="auto" w:line="264" w:before="40" w:after="40"/>
              <w:ind w:hanging="0"/>
              <w:jc w:val="start"/>
              <w:rPr/>
            </w:pPr>
            <w:r>
              <w:rPr>
                <w:sz w:val="19"/>
                <w:szCs w:val="19"/>
              </w:rPr>
              <w:t>Miguel Ángel Ocampo Muñoz</w:t>
            </w:r>
          </w:p>
        </w:tc>
        <w:tc>
          <w:tcPr>
            <w:tcW w:w="1931" w:type="dxa"/>
            <w:tcBorders>
              <w:bottom w:val="single" w:sz="2" w:space="0" w:color="BFBFBF"/>
            </w:tcBorders>
          </w:tcPr>
          <w:p>
            <w:pPr>
              <w:pStyle w:val="normal11"/>
              <w:keepNext w:val="true"/>
              <w:keepLines/>
              <w:spacing w:lineRule="auto" w:line="264" w:before="40" w:after="40"/>
              <w:ind w:hanging="0"/>
              <w:jc w:val="start"/>
              <w:rPr/>
            </w:pPr>
            <w:r>
              <w:rPr>
                <w:sz w:val="19"/>
                <w:szCs w:val="19"/>
              </w:rPr>
              <w:t>Cobertura del 100 % de HU</w:t>
            </w:r>
          </w:p>
        </w:tc>
      </w:tr>
      <w:tr>
        <w:trPr>
          <w:cantSplit/>
        </w:trPr>
        <w:tc>
          <w:tcPr>
            <w:tcW w:w="2062" w:type="dxa"/>
            <w:tcBorders>
              <w:bottom w:val="single" w:sz="2" w:space="0" w:color="BFBFBF"/>
            </w:tcBorders>
          </w:tcPr>
          <w:p>
            <w:pPr>
              <w:pStyle w:val="normal11"/>
              <w:keepLines/>
              <w:spacing w:lineRule="auto" w:line="264" w:before="40" w:after="40"/>
              <w:ind w:hanging="0"/>
              <w:jc w:val="start"/>
              <w:rPr/>
            </w:pPr>
            <w:r>
              <w:rPr>
                <w:sz w:val="19"/>
                <w:szCs w:val="19"/>
              </w:rPr>
              <w:t>Tokens y estilos</w:t>
            </w:r>
          </w:p>
        </w:tc>
        <w:tc>
          <w:tcPr>
            <w:tcW w:w="1101" w:type="dxa"/>
            <w:tcBorders>
              <w:bottom w:val="single" w:sz="2" w:space="0" w:color="BFBFBF"/>
            </w:tcBorders>
          </w:tcPr>
          <w:p>
            <w:pPr>
              <w:pStyle w:val="normal11"/>
              <w:keepLines/>
              <w:spacing w:lineRule="auto" w:line="264" w:before="40" w:after="40"/>
              <w:ind w:hanging="0"/>
              <w:jc w:val="start"/>
              <w:rPr/>
            </w:pPr>
            <w:r>
              <w:rPr>
                <w:sz w:val="19"/>
                <w:szCs w:val="19"/>
              </w:rPr>
              <w:t>Sí</w:t>
            </w:r>
          </w:p>
        </w:tc>
        <w:tc>
          <w:tcPr>
            <w:tcW w:w="2479" w:type="dxa"/>
            <w:tcBorders>
              <w:bottom w:val="single" w:sz="2" w:space="0" w:color="BFBFBF"/>
            </w:tcBorders>
          </w:tcPr>
          <w:p>
            <w:pPr>
              <w:pStyle w:val="normal11"/>
              <w:keepLines/>
              <w:spacing w:lineRule="auto" w:line="264" w:before="40" w:after="40"/>
              <w:ind w:hanging="0"/>
              <w:jc w:val="start"/>
              <w:rPr/>
            </w:pPr>
            <w:r>
              <w:rPr>
                <w:sz w:val="19"/>
                <w:szCs w:val="19"/>
              </w:rPr>
              <w:t xml:space="preserve">Themes/Tokens.xaml, Themes/Light.xaml y Themes/Dark.xaml</w:t>
            </w:r>
          </w:p>
        </w:tc>
        <w:tc>
          <w:tcPr>
            <w:tcW w:w="1787" w:type="dxa"/>
            <w:tcBorders>
              <w:bottom w:val="single" w:sz="2" w:space="0" w:color="BFBFBF"/>
            </w:tcBorders>
          </w:tcPr>
          <w:p>
            <w:pPr>
              <w:pStyle w:val="normal11"/>
              <w:keepLines/>
              <w:spacing w:lineRule="auto" w:line="264" w:before="40" w:after="40"/>
              <w:ind w:hanging="0"/>
              <w:jc w:val="start"/>
              <w:rPr/>
            </w:pPr>
            <w:r>
              <w:rPr>
                <w:sz w:val="19"/>
                <w:szCs w:val="19"/>
              </w:rPr>
              <w:t>Miguel Ángel Ocampo Muñoz</w:t>
            </w:r>
          </w:p>
        </w:tc>
        <w:tc>
          <w:tcPr>
            <w:tcW w:w="1931" w:type="dxa"/>
            <w:tcBorders>
              <w:bottom w:val="single" w:sz="2" w:space="0" w:color="BFBFBF"/>
            </w:tcBorders>
          </w:tcPr>
          <w:p>
            <w:pPr>
              <w:pStyle w:val="normal11"/>
              <w:keepLines/>
              <w:spacing w:lineRule="auto" w:line="264" w:before="40" w:after="40"/>
              <w:ind w:hanging="0"/>
              <w:jc w:val="start"/>
              <w:rPr/>
            </w:pPr>
            <w:r>
              <w:rPr>
                <w:sz w:val="19"/>
                <w:szCs w:val="19"/>
              </w:rPr>
              <w:t>Coinciden con la Sección 12</w:t>
            </w:r>
          </w:p>
        </w:tc>
      </w:tr>
      <w:tr>
        <w:trPr>
          <w:cantSplit/>
        </w:trPr>
        <w:tc>
          <w:tcPr>
            <w:tcW w:w="2062" w:type="dxa"/>
            <w:tcBorders>
              <w:bottom w:val="single" w:sz="2" w:space="0" w:color="BFBFBF"/>
            </w:tcBorders>
          </w:tcPr>
          <w:p>
            <w:pPr>
              <w:pStyle w:val="normal11"/>
              <w:keepLines/>
              <w:spacing w:lineRule="auto" w:line="264" w:before="40" w:after="40"/>
              <w:ind w:hanging="0"/>
              <w:jc w:val="start"/>
              <w:rPr/>
            </w:pPr>
            <w:r>
              <w:rPr>
                <w:sz w:val="19"/>
                <w:szCs w:val="19"/>
              </w:rPr>
              <w:t>Componentes y estados</w:t>
            </w:r>
          </w:p>
        </w:tc>
        <w:tc>
          <w:tcPr>
            <w:tcW w:w="1101" w:type="dxa"/>
            <w:tcBorders>
              <w:bottom w:val="single" w:sz="2" w:space="0" w:color="BFBFBF"/>
            </w:tcBorders>
          </w:tcPr>
          <w:p>
            <w:pPr>
              <w:pStyle w:val="normal11"/>
              <w:keepLines/>
              <w:spacing w:lineRule="auto" w:line="264" w:before="40" w:after="40"/>
              <w:ind w:hanging="0"/>
              <w:jc w:val="start"/>
              <w:rPr/>
            </w:pPr>
            <w:r>
              <w:rPr>
                <w:sz w:val="19"/>
                <w:szCs w:val="19"/>
              </w:rPr>
              <w:t>Sí</w:t>
            </w:r>
          </w:p>
        </w:tc>
        <w:tc>
          <w:tcPr>
            <w:tcW w:w="2479" w:type="dxa"/>
            <w:tcBorders>
              <w:bottom w:val="single" w:sz="2" w:space="0" w:color="BFBFBF"/>
            </w:tcBorders>
          </w:tcPr>
          <w:p>
            <w:pPr>
              <w:pStyle w:val="normal11"/>
              <w:keepLines/>
              <w:spacing w:lineRule="auto" w:line="264" w:before="40" w:after="40"/>
              <w:ind w:hanging="0"/>
              <w:jc w:val="start"/>
              <w:rPr/>
            </w:pPr>
            <w:r>
              <w:rPr>
                <w:sz w:val="19"/>
                <w:szCs w:val="19"/>
              </w:rPr>
              <w:t>Themes/Controls.xaml y carpeta Controls</w:t>
            </w:r>
          </w:p>
        </w:tc>
        <w:tc>
          <w:tcPr>
            <w:tcW w:w="1787" w:type="dxa"/>
            <w:tcBorders>
              <w:bottom w:val="single" w:sz="2" w:space="0" w:color="BFBFBF"/>
            </w:tcBorders>
          </w:tcPr>
          <w:p>
            <w:pPr>
              <w:pStyle w:val="normal11"/>
              <w:keepLines/>
              <w:spacing w:lineRule="auto" w:line="264" w:before="40" w:after="40"/>
              <w:ind w:hanging="0"/>
              <w:jc w:val="start"/>
              <w:rPr/>
            </w:pPr>
            <w:r>
              <w:rPr>
                <w:sz w:val="19"/>
                <w:szCs w:val="19"/>
              </w:rPr>
              <w:t>Miguel Ángel Ocampo Muñoz</w:t>
            </w:r>
          </w:p>
        </w:tc>
        <w:tc>
          <w:tcPr>
            <w:tcW w:w="1931" w:type="dxa"/>
            <w:tcBorders>
              <w:bottom w:val="single" w:sz="2" w:space="0" w:color="BFBFBF"/>
            </w:tcBorders>
          </w:tcPr>
          <w:p>
            <w:pPr>
              <w:pStyle w:val="normal11"/>
              <w:keepLines/>
              <w:spacing w:lineRule="auto" w:line="264" w:before="40" w:after="40"/>
              <w:ind w:hanging="0"/>
              <w:jc w:val="start"/>
              <w:rPr/>
            </w:pPr>
            <w:r>
              <w:rPr>
                <w:sz w:val="19"/>
                <w:szCs w:val="19"/>
              </w:rPr>
              <w:t>Fichas CMP-UI</w:t>
            </w:r>
          </w:p>
        </w:tc>
      </w:tr>
      <w:tr>
        <w:trPr>
          <w:cantSplit/>
        </w:trPr>
        <w:tc>
          <w:tcPr>
            <w:tcW w:w="2062" w:type="dxa"/>
            <w:tcBorders>
              <w:bottom w:val="single" w:sz="2" w:space="0" w:color="BFBFBF"/>
            </w:tcBorders>
          </w:tcPr>
          <w:p>
            <w:pPr>
              <w:pStyle w:val="normal11"/>
              <w:keepLines/>
              <w:spacing w:lineRule="auto" w:line="264" w:before="40" w:after="40"/>
              <w:ind w:hanging="0"/>
              <w:jc w:val="start"/>
              <w:rPr/>
            </w:pPr>
            <w:r>
              <w:rPr>
                <w:sz w:val="19"/>
                <w:szCs w:val="19"/>
              </w:rPr>
              <w:t>Assets exportables</w:t>
            </w:r>
          </w:p>
        </w:tc>
        <w:tc>
          <w:tcPr>
            <w:tcW w:w="1101" w:type="dxa"/>
            <w:tcBorders>
              <w:bottom w:val="single" w:sz="2" w:space="0" w:color="BFBFBF"/>
            </w:tcBorders>
          </w:tcPr>
          <w:p>
            <w:pPr>
              <w:pStyle w:val="normal11"/>
              <w:keepLines/>
              <w:spacing w:lineRule="auto" w:line="264" w:before="40" w:after="40"/>
              <w:ind w:hanging="0"/>
              <w:jc w:val="start"/>
              <w:rPr/>
            </w:pPr>
            <w:r>
              <w:rPr>
                <w:sz w:val="19"/>
                <w:szCs w:val="19"/>
              </w:rPr>
              <w:t>Según aplique</w:t>
            </w:r>
          </w:p>
        </w:tc>
        <w:tc>
          <w:tcPr>
            <w:tcW w:w="2479" w:type="dxa"/>
            <w:tcBorders>
              <w:bottom w:val="single" w:sz="2" w:space="0" w:color="BFBFBF"/>
            </w:tcBorders>
          </w:tcPr>
          <w:p>
            <w:pPr>
              <w:pStyle w:val="normal11"/>
              <w:keepLines/>
              <w:spacing w:lineRule="auto" w:line="264" w:before="40" w:after="40"/>
              <w:ind w:hanging="0"/>
              <w:jc w:val="start"/>
              <w:rPr/>
            </w:pPr>
            <w:r>
              <w:rPr>
                <w:sz w:val="19"/>
                <w:szCs w:val="19"/>
              </w:rPr>
              <w:t>/docs/diseno/assets (icono de la aplicación)</w:t>
            </w:r>
          </w:p>
        </w:tc>
        <w:tc>
          <w:tcPr>
            <w:tcW w:w="1787" w:type="dxa"/>
            <w:tcBorders>
              <w:bottom w:val="single" w:sz="2" w:space="0" w:color="BFBFBF"/>
            </w:tcBorders>
          </w:tcPr>
          <w:p>
            <w:pPr>
              <w:pStyle w:val="normal11"/>
              <w:keepLines/>
              <w:spacing w:lineRule="auto" w:line="264" w:before="40" w:after="40"/>
              <w:ind w:hanging="0"/>
              <w:jc w:val="start"/>
              <w:rPr/>
            </w:pPr>
            <w:r>
              <w:rPr>
                <w:sz w:val="19"/>
                <w:szCs w:val="19"/>
              </w:rPr>
              <w:t>Miguel Ángel Ocampo Muñoz</w:t>
            </w:r>
          </w:p>
        </w:tc>
        <w:tc>
          <w:tcPr>
            <w:tcW w:w="1931" w:type="dxa"/>
            <w:tcBorders>
              <w:bottom w:val="single" w:sz="2" w:space="0" w:color="BFBFBF"/>
            </w:tcBorders>
          </w:tcPr>
          <w:p>
            <w:pPr>
              <w:pStyle w:val="normal11"/>
              <w:keepLines/>
              <w:spacing w:lineRule="auto" w:line="264" w:before="40" w:after="40"/>
              <w:ind w:hanging="0"/>
              <w:jc w:val="start"/>
              <w:rPr/>
            </w:pPr>
            <w:r>
              <w:rPr>
                <w:sz w:val="19"/>
                <w:szCs w:val="19"/>
              </w:rPr>
              <w:t>Formatos .ico y .png</w:t>
            </w:r>
          </w:p>
        </w:tc>
      </w:tr>
      <w:tr>
        <w:trPr>
          <w:cantSplit/>
        </w:trPr>
        <w:tc>
          <w:tcPr>
            <w:tcW w:w="2062" w:type="dxa"/>
            <w:tcBorders>
              <w:bottom w:val="single" w:sz="2" w:space="0" w:color="BFBFBF"/>
            </w:tcBorders>
          </w:tcPr>
          <w:p>
            <w:pPr>
              <w:pStyle w:val="normal11"/>
              <w:keepLines/>
              <w:spacing w:lineRule="auto" w:line="264" w:before="40" w:after="40"/>
              <w:ind w:hanging="0"/>
              <w:jc w:val="start"/>
              <w:rPr/>
            </w:pPr>
            <w:r>
              <w:rPr>
                <w:sz w:val="19"/>
                <w:szCs w:val="19"/>
              </w:rPr>
              <w:t>Reglas de adaptación de ventana</w:t>
            </w:r>
          </w:p>
        </w:tc>
        <w:tc>
          <w:tcPr>
            <w:tcW w:w="1101" w:type="dxa"/>
            <w:tcBorders>
              <w:bottom w:val="single" w:sz="2" w:space="0" w:color="BFBFBF"/>
            </w:tcBorders>
          </w:tcPr>
          <w:p>
            <w:pPr>
              <w:pStyle w:val="normal11"/>
              <w:keepLines/>
              <w:spacing w:lineRule="auto" w:line="264" w:before="40" w:after="40"/>
              <w:ind w:hanging="0"/>
              <w:jc w:val="start"/>
              <w:rPr/>
            </w:pPr>
            <w:r>
              <w:rPr>
                <w:sz w:val="19"/>
                <w:szCs w:val="19"/>
              </w:rPr>
              <w:t>Sí</w:t>
            </w:r>
          </w:p>
        </w:tc>
        <w:tc>
          <w:tcPr>
            <w:tcW w:w="2479" w:type="dxa"/>
            <w:tcBorders>
              <w:bottom w:val="single" w:sz="2" w:space="0" w:color="BFBFBF"/>
            </w:tcBorders>
          </w:tcPr>
          <w:p>
            <w:pPr>
              <w:pStyle w:val="normal11"/>
              <w:keepLines/>
              <w:spacing w:lineRule="auto" w:line="264" w:before="40" w:after="40"/>
              <w:ind w:hanging="0"/>
              <w:jc w:val="start"/>
              <w:rPr/>
            </w:pPr>
            <w:r>
              <w:rPr>
                <w:sz w:val="19"/>
                <w:szCs w:val="19"/>
              </w:rPr>
              <w:t>Sección 10</w:t>
            </w:r>
          </w:p>
        </w:tc>
        <w:tc>
          <w:tcPr>
            <w:tcW w:w="1787" w:type="dxa"/>
            <w:tcBorders>
              <w:bottom w:val="single" w:sz="2" w:space="0" w:color="BFBFBF"/>
            </w:tcBorders>
          </w:tcPr>
          <w:p>
            <w:pPr>
              <w:pStyle w:val="normal11"/>
              <w:keepLines/>
              <w:spacing w:lineRule="auto" w:line="264" w:before="40" w:after="40"/>
              <w:ind w:hanging="0"/>
              <w:jc w:val="start"/>
              <w:rPr/>
            </w:pPr>
            <w:r>
              <w:rPr>
                <w:sz w:val="19"/>
                <w:szCs w:val="19"/>
              </w:rPr>
              <w:t>Miguel Ángel Ocampo Muñoz</w:t>
            </w:r>
          </w:p>
        </w:tc>
        <w:tc>
          <w:tcPr>
            <w:tcW w:w="1931" w:type="dxa"/>
            <w:tcBorders>
              <w:bottom w:val="single" w:sz="2" w:space="0" w:color="BFBFBF"/>
            </w:tcBorders>
          </w:tcPr>
          <w:p>
            <w:pPr>
              <w:pStyle w:val="normal11"/>
              <w:keepLines/>
              <w:spacing w:lineRule="auto" w:line="264" w:before="40" w:after="40"/>
              <w:ind w:hanging="0"/>
              <w:jc w:val="start"/>
              <w:rPr/>
            </w:pPr>
            <w:r>
              <w:rPr>
                <w:sz w:val="19"/>
                <w:szCs w:val="19"/>
              </w:rPr>
              <w:t>Revisión a 1366 y 1920 DIP</w:t>
            </w:r>
          </w:p>
        </w:tc>
      </w:tr>
      <w:tr>
        <w:trPr>
          <w:cantSplit/>
        </w:trPr>
        <w:tc>
          <w:tcPr>
            <w:tcW w:w="2062" w:type="dxa"/>
            <w:tcBorders>
              <w:bottom w:val="single" w:sz="2" w:space="0" w:color="BFBFBF"/>
            </w:tcBorders>
          </w:tcPr>
          <w:p>
            <w:pPr>
              <w:pStyle w:val="normal11"/>
              <w:keepLines/>
              <w:spacing w:lineRule="auto" w:line="264" w:before="40" w:after="40"/>
              <w:ind w:hanging="0"/>
              <w:jc w:val="start"/>
              <w:rPr/>
            </w:pPr>
            <w:r>
              <w:rPr>
                <w:sz w:val="19"/>
                <w:szCs w:val="19"/>
              </w:rPr>
              <w:t>Accesibilidad</w:t>
            </w:r>
          </w:p>
        </w:tc>
        <w:tc>
          <w:tcPr>
            <w:tcW w:w="1101" w:type="dxa"/>
            <w:tcBorders>
              <w:bottom w:val="single" w:sz="2" w:space="0" w:color="BFBFBF"/>
            </w:tcBorders>
          </w:tcPr>
          <w:p>
            <w:pPr>
              <w:pStyle w:val="normal11"/>
              <w:keepLines/>
              <w:spacing w:lineRule="auto" w:line="264" w:before="40" w:after="40"/>
              <w:ind w:hanging="0"/>
              <w:jc w:val="start"/>
              <w:rPr/>
            </w:pPr>
            <w:r>
              <w:rPr>
                <w:sz w:val="19"/>
                <w:szCs w:val="19"/>
              </w:rPr>
              <w:t>Sí</w:t>
            </w:r>
          </w:p>
        </w:tc>
        <w:tc>
          <w:tcPr>
            <w:tcW w:w="2479" w:type="dxa"/>
            <w:tcBorders>
              <w:bottom w:val="single" w:sz="2" w:space="0" w:color="BFBFBF"/>
            </w:tcBorders>
          </w:tcPr>
          <w:p>
            <w:pPr>
              <w:pStyle w:val="normal11"/>
              <w:keepLines/>
              <w:spacing w:lineRule="auto" w:line="264" w:before="40" w:after="40"/>
              <w:ind w:hanging="0"/>
              <w:jc w:val="start"/>
              <w:rPr/>
            </w:pPr>
            <w:r>
              <w:rPr>
                <w:sz w:val="19"/>
                <w:szCs w:val="19"/>
              </w:rPr>
              <w:t>Sección 11</w:t>
            </w:r>
          </w:p>
        </w:tc>
        <w:tc>
          <w:tcPr>
            <w:tcW w:w="1787" w:type="dxa"/>
            <w:tcBorders>
              <w:bottom w:val="single" w:sz="2" w:space="0" w:color="BFBFBF"/>
            </w:tcBorders>
          </w:tcPr>
          <w:p>
            <w:pPr>
              <w:pStyle w:val="normal11"/>
              <w:keepLines/>
              <w:spacing w:lineRule="auto" w:line="264" w:before="40" w:after="40"/>
              <w:ind w:hanging="0"/>
              <w:jc w:val="start"/>
              <w:rPr/>
            </w:pPr>
            <w:r>
              <w:rPr>
                <w:sz w:val="19"/>
                <w:szCs w:val="19"/>
              </w:rPr>
              <w:t>Juan José García Laverde</w:t>
            </w:r>
          </w:p>
        </w:tc>
        <w:tc>
          <w:tcPr>
            <w:tcW w:w="1931" w:type="dxa"/>
            <w:tcBorders>
              <w:bottom w:val="single" w:sz="2" w:space="0" w:color="BFBFBF"/>
            </w:tcBorders>
          </w:tcPr>
          <w:p>
            <w:pPr>
              <w:pStyle w:val="normal11"/>
              <w:keepLines/>
              <w:spacing w:lineRule="auto" w:line="264" w:before="40" w:after="40"/>
              <w:ind w:hanging="0"/>
              <w:jc w:val="start"/>
              <w:rPr/>
            </w:pPr>
            <w:r>
              <w:rPr>
                <w:sz w:val="19"/>
                <w:szCs w:val="19"/>
              </w:rPr>
              <w:t>Lista de verificación</w:t>
            </w:r>
          </w:p>
        </w:tc>
      </w:tr>
      <w:tr>
        <w:trPr>
          <w:cantSplit/>
        </w:trPr>
        <w:tc>
          <w:tcPr>
            <w:tcW w:w="2062" w:type="dxa"/>
            <w:tcBorders>
              <w:bottom w:val="single" w:sz="2" w:space="0" w:color="BFBFBF"/>
            </w:tcBorders>
          </w:tcPr>
          <w:p>
            <w:pPr>
              <w:pStyle w:val="normal11"/>
              <w:keepLines/>
              <w:spacing w:lineRule="auto" w:line="264" w:before="40" w:after="40"/>
              <w:ind w:hanging="0"/>
              <w:jc w:val="start"/>
              <w:rPr/>
            </w:pPr>
            <w:r>
              <w:rPr>
                <w:sz w:val="19"/>
                <w:szCs w:val="19"/>
              </w:rPr>
              <w:t>Mensajes y contenido</w:t>
            </w:r>
          </w:p>
        </w:tc>
        <w:tc>
          <w:tcPr>
            <w:tcW w:w="1101" w:type="dxa"/>
            <w:tcBorders>
              <w:bottom w:val="single" w:sz="2" w:space="0" w:color="BFBFBF"/>
            </w:tcBorders>
          </w:tcPr>
          <w:p>
            <w:pPr>
              <w:pStyle w:val="normal11"/>
              <w:keepLines/>
              <w:spacing w:lineRule="auto" w:line="264" w:before="40" w:after="40"/>
              <w:ind w:hanging="0"/>
              <w:jc w:val="start"/>
              <w:rPr/>
            </w:pPr>
            <w:r>
              <w:rPr>
                <w:sz w:val="19"/>
                <w:szCs w:val="19"/>
              </w:rPr>
              <w:t>Sí</w:t>
            </w:r>
          </w:p>
        </w:tc>
        <w:tc>
          <w:tcPr>
            <w:tcW w:w="2479" w:type="dxa"/>
            <w:tcBorders>
              <w:bottom w:val="single" w:sz="2" w:space="0" w:color="BFBFBF"/>
            </w:tcBorders>
          </w:tcPr>
          <w:p>
            <w:pPr>
              <w:pStyle w:val="normal11"/>
              <w:keepLines/>
              <w:spacing w:lineRule="auto" w:line="264" w:before="40" w:after="40"/>
              <w:ind w:hanging="0"/>
              <w:jc w:val="start"/>
              <w:rPr/>
            </w:pPr>
            <w:r>
              <w:rPr>
                <w:sz w:val="19"/>
                <w:szCs w:val="19"/>
              </w:rPr>
              <w:t>Sección 14 y archivo de recursos Strings.es-CO.resx</w:t>
            </w:r>
          </w:p>
        </w:tc>
        <w:tc>
          <w:tcPr>
            <w:tcW w:w="1787" w:type="dxa"/>
            <w:tcBorders>
              <w:bottom w:val="single" w:sz="2" w:space="0" w:color="BFBFBF"/>
            </w:tcBorders>
          </w:tcPr>
          <w:p>
            <w:pPr>
              <w:pStyle w:val="normal11"/>
              <w:keepLines/>
              <w:spacing w:lineRule="auto" w:line="264" w:before="40" w:after="40"/>
              <w:ind w:hanging="0"/>
              <w:jc w:val="start"/>
              <w:rPr/>
            </w:pPr>
            <w:r>
              <w:rPr>
                <w:sz w:val="19"/>
                <w:szCs w:val="19"/>
              </w:rPr>
              <w:t>Juan José García Laverde</w:t>
            </w:r>
          </w:p>
        </w:tc>
        <w:tc>
          <w:tcPr>
            <w:tcW w:w="1931" w:type="dxa"/>
            <w:tcBorders>
              <w:bottom w:val="single" w:sz="2" w:space="0" w:color="BFBFBF"/>
            </w:tcBorders>
          </w:tcPr>
          <w:p>
            <w:pPr>
              <w:pStyle w:val="normal11"/>
              <w:keepLines/>
              <w:spacing w:lineRule="auto" w:line="264" w:before="40" w:after="40"/>
              <w:ind w:hanging="0"/>
              <w:jc w:val="start"/>
              <w:rPr/>
            </w:pPr>
            <w:r>
              <w:rPr>
                <w:sz w:val="19"/>
                <w:szCs w:val="19"/>
              </w:rPr>
              <w:t>Textos idénticos al catálogo MSG</w:t>
            </w:r>
          </w:p>
        </w:tc>
      </w:tr>
      <w:tr>
        <w:trPr>
          <w:cantSplit/>
        </w:trPr>
        <w:tc>
          <w:tcPr>
            <w:tcW w:w="2062" w:type="dxa"/>
            <w:tcBorders>
              <w:bottom w:val="single" w:sz="2" w:space="0" w:color="BFBFBF"/>
            </w:tcBorders>
          </w:tcPr>
          <w:p>
            <w:pPr>
              <w:pStyle w:val="normal11"/>
              <w:keepLines/>
              <w:spacing w:lineRule="auto" w:line="264" w:before="40" w:after="40"/>
              <w:ind w:hanging="0"/>
              <w:jc w:val="start"/>
              <w:rPr/>
            </w:pPr>
            <w:r>
              <w:rPr>
                <w:sz w:val="19"/>
                <w:szCs w:val="19"/>
              </w:rPr>
              <w:t>Contratos de datos por pantalla</w:t>
            </w:r>
          </w:p>
        </w:tc>
        <w:tc>
          <w:tcPr>
            <w:tcW w:w="1101" w:type="dxa"/>
            <w:tcBorders>
              <w:bottom w:val="single" w:sz="2" w:space="0" w:color="BFBFBF"/>
            </w:tcBorders>
          </w:tcPr>
          <w:p>
            <w:pPr>
              <w:pStyle w:val="normal11"/>
              <w:keepLines/>
              <w:spacing w:lineRule="auto" w:line="264" w:before="40" w:after="40"/>
              <w:ind w:hanging="0"/>
              <w:jc w:val="start"/>
              <w:rPr/>
            </w:pPr>
            <w:r>
              <w:rPr>
                <w:sz w:val="19"/>
                <w:szCs w:val="19"/>
              </w:rPr>
              <w:t>Sí</w:t>
            </w:r>
          </w:p>
        </w:tc>
        <w:tc>
          <w:tcPr>
            <w:tcW w:w="2479" w:type="dxa"/>
            <w:tcBorders>
              <w:bottom w:val="single" w:sz="2" w:space="0" w:color="BFBFBF"/>
            </w:tcBorders>
          </w:tcPr>
          <w:p>
            <w:pPr>
              <w:pStyle w:val="normal11"/>
              <w:keepLines/>
              <w:spacing w:lineRule="auto" w:line="264" w:before="40" w:after="40"/>
              <w:ind w:hanging="0"/>
              <w:jc w:val="start"/>
              <w:rPr/>
            </w:pPr>
            <w:r>
              <w:rPr>
                <w:sz w:val="19"/>
                <w:szCs w:val="19"/>
              </w:rPr>
              <w:t>Documentación de la API (Swagger)</w:t>
            </w:r>
          </w:p>
        </w:tc>
        <w:tc>
          <w:tcPr>
            <w:tcW w:w="1787" w:type="dxa"/>
            <w:tcBorders>
              <w:bottom w:val="single" w:sz="2" w:space="0" w:color="BFBFBF"/>
            </w:tcBorders>
          </w:tcPr>
          <w:p>
            <w:pPr>
              <w:pStyle w:val="normal11"/>
              <w:keepLines/>
              <w:spacing w:lineRule="auto" w:line="264" w:before="40" w:after="40"/>
              <w:ind w:hanging="0"/>
              <w:jc w:val="start"/>
              <w:rPr/>
            </w:pPr>
            <w:r>
              <w:rPr>
                <w:sz w:val="19"/>
                <w:szCs w:val="19"/>
              </w:rPr>
              <w:t>Esteban Bedoya Rojo</w:t>
            </w:r>
          </w:p>
        </w:tc>
        <w:tc>
          <w:tcPr>
            <w:tcW w:w="1931" w:type="dxa"/>
            <w:tcBorders>
              <w:bottom w:val="single" w:sz="2" w:space="0" w:color="BFBFBF"/>
            </w:tcBorders>
          </w:tcPr>
          <w:p>
            <w:pPr>
              <w:pStyle w:val="normal11"/>
              <w:keepLines/>
              <w:spacing w:lineRule="auto" w:line="264" w:before="40" w:after="40"/>
              <w:ind w:hanging="0"/>
              <w:jc w:val="start"/>
              <w:rPr/>
            </w:pPr>
            <w:r>
              <w:rPr>
                <w:sz w:val="19"/>
                <w:szCs w:val="19"/>
              </w:rPr>
              <w:t>DTO por pantalla crítica</w:t>
            </w:r>
          </w:p>
        </w:tc>
      </w:tr>
      <w:tr>
        <w:trPr>
          <w:cantSplit/>
        </w:trPr>
        <w:tc>
          <w:tcPr>
            <w:tcW w:w="2062" w:type="dxa"/>
            <w:tcBorders>
              <w:bottom w:val="single" w:sz="2" w:space="0" w:color="BFBFBF"/>
            </w:tcBorders>
          </w:tcPr>
          <w:p>
            <w:pPr>
              <w:pStyle w:val="normal11"/>
              <w:keepLines/>
              <w:spacing w:lineRule="auto" w:line="264" w:before="40" w:after="40"/>
              <w:ind w:hanging="0"/>
              <w:jc w:val="start"/>
              <w:rPr/>
            </w:pPr>
            <w:r>
              <w:rPr>
                <w:sz w:val="19"/>
                <w:szCs w:val="19"/>
              </w:rPr>
              <w:t>Trazabilidad UI–HU–RF</w:t>
            </w:r>
          </w:p>
        </w:tc>
        <w:tc>
          <w:tcPr>
            <w:tcW w:w="1101" w:type="dxa"/>
            <w:tcBorders>
              <w:bottom w:val="single" w:sz="2" w:space="0" w:color="BFBFBF"/>
            </w:tcBorders>
          </w:tcPr>
          <w:p>
            <w:pPr>
              <w:pStyle w:val="normal11"/>
              <w:keepLines/>
              <w:spacing w:lineRule="auto" w:line="264" w:before="40" w:after="40"/>
              <w:ind w:hanging="0"/>
              <w:jc w:val="start"/>
              <w:rPr/>
            </w:pPr>
            <w:r>
              <w:rPr>
                <w:sz w:val="19"/>
                <w:szCs w:val="19"/>
              </w:rPr>
              <w:t>Sí</w:t>
            </w:r>
          </w:p>
        </w:tc>
        <w:tc>
          <w:tcPr>
            <w:tcW w:w="2479" w:type="dxa"/>
            <w:tcBorders>
              <w:bottom w:val="single" w:sz="2" w:space="0" w:color="BFBFBF"/>
            </w:tcBorders>
          </w:tcPr>
          <w:p>
            <w:pPr>
              <w:pStyle w:val="normal11"/>
              <w:keepLines/>
              <w:spacing w:lineRule="auto" w:line="264" w:before="40" w:after="40"/>
              <w:ind w:hanging="0"/>
              <w:jc w:val="start"/>
              <w:rPr/>
            </w:pPr>
            <w:r>
              <w:rPr>
                <w:sz w:val="19"/>
                <w:szCs w:val="19"/>
              </w:rPr>
              <w:t>Sección 17.1</w:t>
            </w:r>
          </w:p>
        </w:tc>
        <w:tc>
          <w:tcPr>
            <w:tcW w:w="1787" w:type="dxa"/>
            <w:tcBorders>
              <w:bottom w:val="single" w:sz="2" w:space="0" w:color="BFBFBF"/>
            </w:tcBorders>
          </w:tcPr>
          <w:p>
            <w:pPr>
              <w:pStyle w:val="normal11"/>
              <w:keepLines/>
              <w:spacing w:lineRule="auto" w:line="264" w:before="40" w:after="40"/>
              <w:ind w:hanging="0"/>
              <w:jc w:val="start"/>
              <w:rPr/>
            </w:pPr>
            <w:r>
              <w:rPr>
                <w:sz w:val="19"/>
                <w:szCs w:val="19"/>
              </w:rPr>
              <w:t>Juan José García Laverde</w:t>
            </w:r>
          </w:p>
        </w:tc>
        <w:tc>
          <w:tcPr>
            <w:tcW w:w="1931" w:type="dxa"/>
            <w:tcBorders>
              <w:bottom w:val="single" w:sz="2" w:space="0" w:color="BFBFBF"/>
            </w:tcBorders>
          </w:tcPr>
          <w:p>
            <w:pPr>
              <w:pStyle w:val="normal11"/>
              <w:keepLines/>
              <w:spacing w:lineRule="auto" w:line="264" w:before="40" w:after="40"/>
              <w:ind w:hanging="0"/>
              <w:jc w:val="start"/>
              <w:rPr/>
            </w:pPr>
            <w:r>
              <w:rPr>
                <w:sz w:val="19"/>
                <w:szCs w:val="19"/>
              </w:rPr>
              <w:t>Sin pantallas huérfanas</w:t>
            </w:r>
          </w:p>
        </w:tc>
      </w:tr>
      <w:tr>
        <w:trPr>
          <w:cantSplit/>
        </w:trPr>
        <w:tc>
          <w:tcPr>
            <w:tcW w:w="2062" w:type="dxa"/>
            <w:tcBorders>
              <w:bottom w:val="single" w:sz="12" w:space="0" w:color="000000"/>
            </w:tcBorders>
          </w:tcPr>
          <w:p>
            <w:pPr>
              <w:pStyle w:val="normal11"/>
              <w:keepLines/>
              <w:spacing w:lineRule="auto" w:line="264" w:before="40" w:after="40"/>
              <w:ind w:hanging="0"/>
              <w:jc w:val="start"/>
              <w:rPr/>
            </w:pPr>
            <w:r>
              <w:rPr>
                <w:sz w:val="19"/>
                <w:szCs w:val="19"/>
              </w:rPr>
              <w:t>Hallazgos pendientes</w:t>
            </w:r>
          </w:p>
        </w:tc>
        <w:tc>
          <w:tcPr>
            <w:tcW w:w="1101" w:type="dxa"/>
            <w:tcBorders>
              <w:bottom w:val="single" w:sz="12" w:space="0" w:color="000000"/>
            </w:tcBorders>
          </w:tcPr>
          <w:p>
            <w:pPr>
              <w:pStyle w:val="normal11"/>
              <w:keepLines/>
              <w:spacing w:lineRule="auto" w:line="264" w:before="40" w:after="40"/>
              <w:ind w:hanging="0"/>
              <w:jc w:val="start"/>
              <w:rPr/>
            </w:pPr>
            <w:r>
              <w:rPr>
                <w:sz w:val="19"/>
                <w:szCs w:val="19"/>
              </w:rPr>
              <w:t>Sí</w:t>
            </w:r>
          </w:p>
        </w:tc>
        <w:tc>
          <w:tcPr>
            <w:tcW w:w="2479" w:type="dxa"/>
            <w:tcBorders>
              <w:bottom w:val="single" w:sz="12" w:space="0" w:color="000000"/>
            </w:tcBorders>
          </w:tcPr>
          <w:p>
            <w:pPr>
              <w:pStyle w:val="normal11"/>
              <w:keepLines/>
              <w:spacing w:lineRule="auto" w:line="264" w:before="40" w:after="40"/>
              <w:ind w:hanging="0"/>
              <w:jc w:val="start"/>
              <w:rPr/>
            </w:pPr>
            <w:r>
              <w:rPr>
                <w:sz w:val="19"/>
                <w:szCs w:val="19"/>
              </w:rPr>
              <w:t>Secciones 11.2 y 15.4</w:t>
            </w:r>
          </w:p>
        </w:tc>
        <w:tc>
          <w:tcPr>
            <w:tcW w:w="1787" w:type="dxa"/>
            <w:tcBorders>
              <w:bottom w:val="single" w:sz="12" w:space="0" w:color="000000"/>
            </w:tcBorders>
          </w:tcPr>
          <w:p>
            <w:pPr>
              <w:pStyle w:val="normal11"/>
              <w:keepLines/>
              <w:spacing w:lineRule="auto" w:line="264" w:before="40" w:after="40"/>
              <w:ind w:hanging="0"/>
              <w:jc w:val="start"/>
              <w:rPr/>
            </w:pPr>
            <w:r>
              <w:rPr>
                <w:sz w:val="19"/>
                <w:szCs w:val="19"/>
              </w:rPr>
              <w:t>Juan José García Laverde</w:t>
            </w:r>
          </w:p>
        </w:tc>
        <w:tc>
          <w:tcPr>
            <w:tcW w:w="1931" w:type="dxa"/>
            <w:tcBorders>
              <w:bottom w:val="single" w:sz="12" w:space="0" w:color="000000"/>
            </w:tcBorders>
          </w:tcPr>
          <w:p>
            <w:pPr>
              <w:pStyle w:val="normal11"/>
              <w:keepLines/>
              <w:spacing w:lineRule="auto" w:line="264" w:before="40" w:after="40"/>
              <w:ind w:hanging="0"/>
              <w:jc w:val="start"/>
              <w:rPr/>
            </w:pPr>
            <w:r>
              <w:rPr>
                <w:sz w:val="19"/>
                <w:szCs w:val="19"/>
              </w:rPr>
              <w:t>Cero críticos abiertos</w:t>
            </w:r>
          </w:p>
        </w:tc>
      </w:tr>
    </w:tbl>
    <w:p>
      <w:pPr>
        <w:pStyle w:val="normal11"/>
        <w:spacing w:lineRule="auto" w:line="480" w:before="80" w:after="240"/>
        <w:ind w:hanging="0"/>
        <w:jc w:val="both"/>
        <w:rPr/>
      </w:pPr>
      <w:r>
        <w:rPr>
          <w:i/>
          <w:iCs/>
          <w:sz w:val="19"/>
          <w:szCs w:val="19"/>
        </w:rPr>
        <w:t xml:space="preserve">Nota. </w:t>
      </w:r>
      <w:r>
        <w:rPr>
          <w:sz w:val="19"/>
          <w:szCs w:val="19"/>
        </w:rPr>
        <w:t>Se agrega el contrato de datos por pantalla, necesario para la integración WPF–API.</w:t>
      </w:r>
    </w:p>
    <w:p>
      <w:pPr>
        <w:pStyle w:val="normal11"/>
        <w:keepNext w:val="true"/>
        <w:numPr>
          <w:ilvl w:val="0"/>
          <w:numId w:val="0"/>
        </w:numPr>
        <w:spacing w:lineRule="auto" w:line="480" w:before="280" w:after="120"/>
        <w:ind w:hanging="0" w:start="0"/>
        <w:jc w:val="both"/>
        <w:outlineLvl w:val="1"/>
        <w:rPr/>
      </w:pPr>
      <w:r>
        <w:rPr>
          <w:b/>
          <w:bCs/>
          <w:sz w:val="24"/>
          <w:szCs w:val="24"/>
        </w:rPr>
        <w:t>16.2 Registro de Decisiones de Diseño</w:t>
      </w:r>
    </w:p>
    <w:p>
      <w:pPr>
        <w:pStyle w:val="normal11"/>
        <w:keepNext w:val="true"/>
        <w:spacing w:lineRule="auto" w:line="480" w:before="240" w:after="0"/>
        <w:ind w:hanging="0"/>
        <w:jc w:val="both"/>
        <w:rPr/>
      </w:pPr>
      <w:r>
        <w:rPr>
          <w:b/>
          <w:bCs/>
          <w:sz w:val="22"/>
          <w:szCs w:val="22"/>
        </w:rPr>
        <w:t>Tabla 53</w:t>
      </w:r>
    </w:p>
    <w:p>
      <w:pPr>
        <w:pStyle w:val="normal11"/>
        <w:keepNext w:val="true"/>
        <w:spacing w:lineRule="auto" w:line="480" w:before="0" w:after="120"/>
        <w:ind w:hanging="0"/>
        <w:jc w:val="both"/>
        <w:rPr/>
      </w:pPr>
      <w:r>
        <w:rPr>
          <w:i/>
          <w:iCs/>
          <w:sz w:val="22"/>
          <w:szCs w:val="22"/>
        </w:rPr>
        <w:t>Registro de Decisiones de Diseño</w:t>
      </w:r>
    </w:p>
    <w:tbl>
      <w:tblPr>
        <w:tblStyle w:val="Table1"/>
        <w:tblW w:w="9360" w:type="dxa"/>
        <w:jc w:val="center"/>
        <w:tblInd w:w="0" w:type="dxa"/>
        <w:tblLayout w:type="fixed"/>
        <w:tblCellMar>
          <w:top w:w="0" w:type="dxa"/>
          <w:start w:w="80" w:type="dxa"/>
          <w:bottom w:w="0" w:type="dxa"/>
          <w:end w:w="80" w:type="dxa"/>
        </w:tblCellMar>
        <w:tblLook w:val="0400"/>
      </w:tblPr>
      <w:tblGrid>
        <w:gridCol w:w="702"/>
        <w:gridCol w:w="877"/>
        <w:gridCol w:w="1287"/>
        <w:gridCol w:w="1404"/>
        <w:gridCol w:w="1462"/>
        <w:gridCol w:w="1404"/>
        <w:gridCol w:w="1053"/>
        <w:gridCol w:w="1171"/>
      </w:tblGrid>
      <w:tr>
        <w:trPr>
          <w:tblHeader w:val="true"/>
          <w:cantSplit/>
        </w:trPr>
        <w:tc>
          <w:tcPr>
            <w:tcW w:w="702"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ID</w:t>
            </w:r>
          </w:p>
        </w:tc>
        <w:tc>
          <w:tcPr>
            <w:tcW w:w="877"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Fecha</w:t>
            </w:r>
          </w:p>
        </w:tc>
        <w:tc>
          <w:tcPr>
            <w:tcW w:w="1287"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Contexto</w:t>
            </w:r>
          </w:p>
        </w:tc>
        <w:tc>
          <w:tcPr>
            <w:tcW w:w="1404"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Alternativas</w:t>
            </w:r>
          </w:p>
        </w:tc>
        <w:tc>
          <w:tcPr>
            <w:tcW w:w="1462"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Decisión</w:t>
            </w:r>
          </w:p>
        </w:tc>
        <w:tc>
          <w:tcPr>
            <w:tcW w:w="1404"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Justificación</w:t>
            </w:r>
          </w:p>
        </w:tc>
        <w:tc>
          <w:tcPr>
            <w:tcW w:w="1053"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Impacto</w:t>
            </w:r>
          </w:p>
        </w:tc>
        <w:tc>
          <w:tcPr>
            <w:tcW w:w="1171"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Responsable</w:t>
            </w:r>
          </w:p>
        </w:tc>
      </w:tr>
      <w:tr>
        <w:trPr>
          <w:cantSplit/>
        </w:trPr>
        <w:tc>
          <w:tcPr>
            <w:tcW w:w="702" w:type="dxa"/>
            <w:tcBorders>
              <w:bottom w:val="single" w:sz="2" w:space="0" w:color="BFBFBF"/>
            </w:tcBorders>
          </w:tcPr>
          <w:p>
            <w:pPr>
              <w:pStyle w:val="normal11"/>
              <w:keepNext w:val="true"/>
              <w:keepLines/>
              <w:spacing w:lineRule="auto" w:line="264" w:before="40" w:after="40"/>
              <w:ind w:hanging="0"/>
              <w:jc w:val="start"/>
              <w:rPr/>
            </w:pPr>
            <w:r>
              <w:rPr>
                <w:sz w:val="17"/>
                <w:szCs w:val="17"/>
              </w:rPr>
              <w:t>DD-001</w:t>
            </w:r>
          </w:p>
        </w:tc>
        <w:tc>
          <w:tcPr>
            <w:tcW w:w="877" w:type="dxa"/>
            <w:tcBorders>
              <w:bottom w:val="single" w:sz="2" w:space="0" w:color="BFBFBF"/>
            </w:tcBorders>
          </w:tcPr>
          <w:p>
            <w:pPr>
              <w:pStyle w:val="normal11"/>
              <w:keepNext w:val="true"/>
              <w:keepLines/>
              <w:spacing w:lineRule="auto" w:line="264" w:before="40" w:after="40"/>
              <w:ind w:hanging="0"/>
              <w:jc w:val="start"/>
              <w:rPr/>
            </w:pPr>
            <w:r>
              <w:rPr>
                <w:sz w:val="17"/>
                <w:szCs w:val="17"/>
              </w:rPr>
              <w:t>22/10/2026</w:t>
            </w:r>
          </w:p>
        </w:tc>
        <w:tc>
          <w:tcPr>
            <w:tcW w:w="1287" w:type="dxa"/>
            <w:tcBorders>
              <w:bottom w:val="single" w:sz="2" w:space="0" w:color="BFBFBF"/>
            </w:tcBorders>
          </w:tcPr>
          <w:p>
            <w:pPr>
              <w:pStyle w:val="normal11"/>
              <w:keepNext w:val="true"/>
              <w:keepLines/>
              <w:spacing w:lineRule="auto" w:line="264" w:before="40" w:after="40"/>
              <w:ind w:hanging="0"/>
              <w:jc w:val="start"/>
              <w:rPr/>
            </w:pPr>
            <w:r>
              <w:rPr>
                <w:sz w:val="17"/>
                <w:szCs w:val="17"/>
              </w:rPr>
              <w:t>Navegación de 9 módulos para 7 roles</w:t>
            </w:r>
          </w:p>
        </w:tc>
        <w:tc>
          <w:tcPr>
            <w:tcW w:w="1404" w:type="dxa"/>
            <w:tcBorders>
              <w:bottom w:val="single" w:sz="2" w:space="0" w:color="BFBFBF"/>
            </w:tcBorders>
          </w:tcPr>
          <w:p>
            <w:pPr>
              <w:pStyle w:val="normal11"/>
              <w:keepNext w:val="true"/>
              <w:keepLines/>
              <w:spacing w:lineRule="auto" w:line="264" w:before="40" w:after="40"/>
              <w:ind w:hanging="0"/>
              <w:jc w:val="start"/>
              <w:rPr/>
            </w:pPr>
            <w:r>
              <w:rPr>
                <w:sz w:val="17"/>
                <w:szCs w:val="17"/>
              </w:rPr>
              <w:t>Cinta (ribbon); mosaico de inicio; menú lateral</w:t>
            </w:r>
          </w:p>
        </w:tc>
        <w:tc>
          <w:tcPr>
            <w:tcW w:w="1462" w:type="dxa"/>
            <w:tcBorders>
              <w:bottom w:val="single" w:sz="2" w:space="0" w:color="BFBFBF"/>
            </w:tcBorders>
          </w:tcPr>
          <w:p>
            <w:pPr>
              <w:pStyle w:val="normal11"/>
              <w:keepNext w:val="true"/>
              <w:keepLines/>
              <w:spacing w:lineRule="auto" w:line="264" w:before="40" w:after="40"/>
              <w:ind w:hanging="0"/>
              <w:jc w:val="start"/>
              <w:rPr/>
            </w:pPr>
            <w:r>
              <w:rPr>
                <w:sz w:val="17"/>
                <w:szCs w:val="17"/>
              </w:rPr>
              <w:t>Menú lateral agrupado en 5 secciones, filtrado por rol</w:t>
            </w:r>
          </w:p>
        </w:tc>
        <w:tc>
          <w:tcPr>
            <w:tcW w:w="1404" w:type="dxa"/>
            <w:tcBorders>
              <w:bottom w:val="single" w:sz="2" w:space="0" w:color="BFBFBF"/>
            </w:tcBorders>
          </w:tcPr>
          <w:p>
            <w:pPr>
              <w:pStyle w:val="normal11"/>
              <w:keepNext w:val="true"/>
              <w:keepLines/>
              <w:spacing w:lineRule="auto" w:line="264" w:before="40" w:after="40"/>
              <w:ind w:hanging="0"/>
              <w:jc w:val="start"/>
              <w:rPr/>
            </w:pPr>
            <w:r>
              <w:rPr>
                <w:sz w:val="17"/>
                <w:szCs w:val="17"/>
              </w:rPr>
              <w:t>Escala, es predecible y reduce opciones visibles</w:t>
            </w:r>
          </w:p>
        </w:tc>
        <w:tc>
          <w:tcPr>
            <w:tcW w:w="1053" w:type="dxa"/>
            <w:tcBorders>
              <w:bottom w:val="single" w:sz="2" w:space="0" w:color="BFBFBF"/>
            </w:tcBorders>
          </w:tcPr>
          <w:p>
            <w:pPr>
              <w:pStyle w:val="normal11"/>
              <w:keepNext w:val="true"/>
              <w:keepLines/>
              <w:spacing w:lineRule="auto" w:line="264" w:before="40" w:after="40"/>
              <w:ind w:hanging="0"/>
              <w:jc w:val="start"/>
              <w:rPr/>
            </w:pPr>
            <w:r>
              <w:rPr>
                <w:sz w:val="17"/>
                <w:szCs w:val="17"/>
              </w:rPr>
              <w:t>CMP-UI-006</w:t>
            </w:r>
          </w:p>
        </w:tc>
        <w:tc>
          <w:tcPr>
            <w:tcW w:w="1171" w:type="dxa"/>
            <w:tcBorders>
              <w:bottom w:val="single" w:sz="2" w:space="0" w:color="BFBFBF"/>
            </w:tcBorders>
          </w:tcPr>
          <w:p>
            <w:pPr>
              <w:pStyle w:val="normal11"/>
              <w:keepNext w:val="true"/>
              <w:keepLines/>
              <w:spacing w:lineRule="auto" w:line="264" w:before="40" w:after="40"/>
              <w:ind w:hanging="0"/>
              <w:jc w:val="start"/>
              <w:rPr/>
            </w:pPr>
            <w:r>
              <w:rPr>
                <w:sz w:val="17"/>
                <w:szCs w:val="17"/>
              </w:rPr>
              <w:t>Miguel Ocampo</w:t>
            </w:r>
          </w:p>
        </w:tc>
      </w:tr>
      <w:tr>
        <w:trPr>
          <w:cantSplit/>
        </w:trPr>
        <w:tc>
          <w:tcPr>
            <w:tcW w:w="702" w:type="dxa"/>
            <w:tcBorders>
              <w:bottom w:val="single" w:sz="2" w:space="0" w:color="BFBFBF"/>
            </w:tcBorders>
          </w:tcPr>
          <w:p>
            <w:pPr>
              <w:pStyle w:val="normal11"/>
              <w:keepNext w:val="true"/>
              <w:keepLines/>
              <w:spacing w:lineRule="auto" w:line="264" w:before="40" w:after="40"/>
              <w:ind w:hanging="0"/>
              <w:jc w:val="start"/>
              <w:rPr/>
            </w:pPr>
            <w:r>
              <w:rPr>
                <w:sz w:val="17"/>
                <w:szCs w:val="17"/>
              </w:rPr>
              <w:t>DD-002</w:t>
            </w:r>
          </w:p>
        </w:tc>
        <w:tc>
          <w:tcPr>
            <w:tcW w:w="877" w:type="dxa"/>
            <w:tcBorders>
              <w:bottom w:val="single" w:sz="2" w:space="0" w:color="BFBFBF"/>
            </w:tcBorders>
          </w:tcPr>
          <w:p>
            <w:pPr>
              <w:pStyle w:val="normal11"/>
              <w:keepNext w:val="true"/>
              <w:keepLines/>
              <w:spacing w:lineRule="auto" w:line="264" w:before="40" w:after="40"/>
              <w:ind w:hanging="0"/>
              <w:jc w:val="start"/>
              <w:rPr/>
            </w:pPr>
            <w:r>
              <w:rPr>
                <w:sz w:val="17"/>
                <w:szCs w:val="17"/>
              </w:rPr>
              <w:t>22/10/2026</w:t>
            </w:r>
          </w:p>
        </w:tc>
        <w:tc>
          <w:tcPr>
            <w:tcW w:w="1287" w:type="dxa"/>
            <w:tcBorders>
              <w:bottom w:val="single" w:sz="2" w:space="0" w:color="BFBFBF"/>
            </w:tcBorders>
          </w:tcPr>
          <w:p>
            <w:pPr>
              <w:pStyle w:val="normal11"/>
              <w:keepNext w:val="true"/>
              <w:keepLines/>
              <w:spacing w:lineRule="auto" w:line="264" w:before="40" w:after="40"/>
              <w:ind w:hanging="0"/>
              <w:jc w:val="start"/>
              <w:rPr/>
            </w:pPr>
            <w:r>
              <w:rPr>
                <w:sz w:val="17"/>
                <w:szCs w:val="17"/>
              </w:rPr>
              <w:t>Estilos de la aplicación WPF</w:t>
            </w:r>
          </w:p>
        </w:tc>
        <w:tc>
          <w:tcPr>
            <w:tcW w:w="1404" w:type="dxa"/>
            <w:tcBorders>
              <w:bottom w:val="single" w:sz="2" w:space="0" w:color="BFBFBF"/>
            </w:tcBorders>
          </w:tcPr>
          <w:p>
            <w:pPr>
              <w:pStyle w:val="normal11"/>
              <w:keepNext w:val="true"/>
              <w:keepLines/>
              <w:spacing w:lineRule="auto" w:line="264" w:before="40" w:after="40"/>
              <w:ind w:hanging="0"/>
              <w:jc w:val="start"/>
              <w:rPr/>
            </w:pPr>
            <w:r>
              <w:rPr>
                <w:sz w:val="17"/>
                <w:szCs w:val="17"/>
              </w:rPr>
              <w:t>Librería de terceros; estilos propios</w:t>
            </w:r>
          </w:p>
        </w:tc>
        <w:tc>
          <w:tcPr>
            <w:tcW w:w="1462" w:type="dxa"/>
            <w:tcBorders>
              <w:bottom w:val="single" w:sz="2" w:space="0" w:color="BFBFBF"/>
            </w:tcBorders>
          </w:tcPr>
          <w:p>
            <w:pPr>
              <w:pStyle w:val="normal11"/>
              <w:keepNext w:val="true"/>
              <w:keepLines/>
              <w:spacing w:lineRule="auto" w:line="264" w:before="40" w:after="40"/>
              <w:ind w:hanging="0"/>
              <w:jc w:val="start"/>
              <w:rPr/>
            </w:pPr>
            <w:r>
              <w:rPr>
                <w:sz w:val="17"/>
                <w:szCs w:val="17"/>
              </w:rPr>
              <w:t>Diccionarios de recursos propios basados en tokens</w:t>
            </w:r>
          </w:p>
        </w:tc>
        <w:tc>
          <w:tcPr>
            <w:tcW w:w="1404" w:type="dxa"/>
            <w:tcBorders>
              <w:bottom w:val="single" w:sz="2" w:space="0" w:color="BFBFBF"/>
            </w:tcBorders>
          </w:tcPr>
          <w:p>
            <w:pPr>
              <w:pStyle w:val="normal11"/>
              <w:keepNext w:val="true"/>
              <w:keepLines/>
              <w:spacing w:lineRule="auto" w:line="264" w:before="40" w:after="40"/>
              <w:ind w:hanging="0"/>
              <w:jc w:val="start"/>
              <w:rPr/>
            </w:pPr>
            <w:r>
              <w:rPr>
                <w:sz w:val="17"/>
                <w:szCs w:val="17"/>
              </w:rPr>
              <w:t>Control del contraste, sin dependencias y $0 (R-02)</w:t>
            </w:r>
          </w:p>
        </w:tc>
        <w:tc>
          <w:tcPr>
            <w:tcW w:w="1053" w:type="dxa"/>
            <w:tcBorders>
              <w:bottom w:val="single" w:sz="2" w:space="0" w:color="BFBFBF"/>
            </w:tcBorders>
          </w:tcPr>
          <w:p>
            <w:pPr>
              <w:pStyle w:val="normal11"/>
              <w:keepNext w:val="true"/>
              <w:keepLines/>
              <w:spacing w:lineRule="auto" w:line="264" w:before="40" w:after="40"/>
              <w:ind w:hanging="0"/>
              <w:jc w:val="start"/>
              <w:rPr/>
            </w:pPr>
            <w:r>
              <w:rPr>
                <w:sz w:val="17"/>
                <w:szCs w:val="17"/>
              </w:rPr>
              <w:t>Más estilos a construir en el Sprint 3</w:t>
            </w:r>
          </w:p>
        </w:tc>
        <w:tc>
          <w:tcPr>
            <w:tcW w:w="1171" w:type="dxa"/>
            <w:tcBorders>
              <w:bottom w:val="single" w:sz="2" w:space="0" w:color="BFBFBF"/>
            </w:tcBorders>
          </w:tcPr>
          <w:p>
            <w:pPr>
              <w:pStyle w:val="normal11"/>
              <w:keepNext w:val="true"/>
              <w:keepLines/>
              <w:spacing w:lineRule="auto" w:line="264" w:before="40" w:after="40"/>
              <w:ind w:hanging="0"/>
              <w:jc w:val="start"/>
              <w:rPr/>
            </w:pPr>
            <w:r>
              <w:rPr>
                <w:sz w:val="17"/>
                <w:szCs w:val="17"/>
              </w:rPr>
              <w:t>Miguel Ocampo</w:t>
            </w:r>
          </w:p>
        </w:tc>
      </w:tr>
      <w:tr>
        <w:trPr>
          <w:cantSplit/>
        </w:trPr>
        <w:tc>
          <w:tcPr>
            <w:tcW w:w="702" w:type="dxa"/>
            <w:tcBorders>
              <w:bottom w:val="single" w:sz="2" w:space="0" w:color="BFBFBF"/>
            </w:tcBorders>
          </w:tcPr>
          <w:p>
            <w:pPr>
              <w:pStyle w:val="normal11"/>
              <w:keepLines/>
              <w:spacing w:lineRule="auto" w:line="264" w:before="40" w:after="40"/>
              <w:ind w:hanging="0"/>
              <w:jc w:val="start"/>
              <w:rPr/>
            </w:pPr>
            <w:r>
              <w:rPr>
                <w:sz w:val="17"/>
                <w:szCs w:val="17"/>
              </w:rPr>
              <w:t>DD-003</w:t>
            </w:r>
          </w:p>
        </w:tc>
        <w:tc>
          <w:tcPr>
            <w:tcW w:w="877" w:type="dxa"/>
            <w:tcBorders>
              <w:bottom w:val="single" w:sz="2" w:space="0" w:color="BFBFBF"/>
            </w:tcBorders>
          </w:tcPr>
          <w:p>
            <w:pPr>
              <w:pStyle w:val="normal11"/>
              <w:keepLines/>
              <w:spacing w:lineRule="auto" w:line="264" w:before="40" w:after="40"/>
              <w:ind w:hanging="0"/>
              <w:jc w:val="start"/>
              <w:rPr/>
            </w:pPr>
            <w:r>
              <w:rPr>
                <w:sz w:val="17"/>
                <w:szCs w:val="17"/>
              </w:rPr>
              <w:t>22/10/2026</w:t>
            </w:r>
          </w:p>
        </w:tc>
        <w:tc>
          <w:tcPr>
            <w:tcW w:w="1287" w:type="dxa"/>
            <w:tcBorders>
              <w:bottom w:val="single" w:sz="2" w:space="0" w:color="BFBFBF"/>
            </w:tcBorders>
          </w:tcPr>
          <w:p>
            <w:pPr>
              <w:pStyle w:val="normal11"/>
              <w:keepLines/>
              <w:spacing w:lineRule="auto" w:line="264" w:before="40" w:after="40"/>
              <w:ind w:hanging="0"/>
              <w:jc w:val="start"/>
              <w:rPr/>
            </w:pPr>
            <w:r>
              <w:rPr>
                <w:sz w:val="17"/>
                <w:szCs w:val="17"/>
              </w:rPr>
              <w:t>Reporte de falla del personal clínico</w:t>
            </w:r>
          </w:p>
        </w:tc>
        <w:tc>
          <w:tcPr>
            <w:tcW w:w="1404" w:type="dxa"/>
            <w:tcBorders>
              <w:bottom w:val="single" w:sz="2" w:space="0" w:color="BFBFBF"/>
            </w:tcBorders>
          </w:tcPr>
          <w:p>
            <w:pPr>
              <w:pStyle w:val="normal11"/>
              <w:keepLines/>
              <w:spacing w:lineRule="auto" w:line="264" w:before="40" w:after="40"/>
              <w:ind w:hanging="0"/>
              <w:jc w:val="start"/>
              <w:rPr/>
            </w:pPr>
            <w:r>
              <w:rPr>
                <w:sz w:val="17"/>
                <w:szCs w:val="17"/>
              </w:rPr>
              <w:t>Asistente por pasos; una pantalla</w:t>
            </w:r>
          </w:p>
        </w:tc>
        <w:tc>
          <w:tcPr>
            <w:tcW w:w="1462" w:type="dxa"/>
            <w:tcBorders>
              <w:bottom w:val="single" w:sz="2" w:space="0" w:color="BFBFBF"/>
            </w:tcBorders>
          </w:tcPr>
          <w:p>
            <w:pPr>
              <w:pStyle w:val="normal11"/>
              <w:keepLines/>
              <w:spacing w:lineRule="auto" w:line="264" w:before="40" w:after="40"/>
              <w:ind w:hanging="0"/>
              <w:jc w:val="start"/>
              <w:rPr/>
            </w:pPr>
            <w:r>
              <w:rPr>
                <w:sz w:val="17"/>
                <w:szCs w:val="17"/>
              </w:rPr>
              <w:t>Una sola pantalla con cuatro datos</w:t>
            </w:r>
          </w:p>
        </w:tc>
        <w:tc>
          <w:tcPr>
            <w:tcW w:w="1404" w:type="dxa"/>
            <w:tcBorders>
              <w:bottom w:val="single" w:sz="2" w:space="0" w:color="BFBFBF"/>
            </w:tcBorders>
          </w:tcPr>
          <w:p>
            <w:pPr>
              <w:pStyle w:val="normal11"/>
              <w:keepLines/>
              <w:spacing w:lineRule="auto" w:line="264" w:before="40" w:after="40"/>
              <w:ind w:hanging="0"/>
              <w:jc w:val="start"/>
              <w:rPr/>
            </w:pPr>
            <w:r>
              <w:rPr>
                <w:sz w:val="17"/>
                <w:szCs w:val="17"/>
              </w:rPr>
              <w:t>Cumplir RNF-001 (&lt; 2 min)</w:t>
            </w:r>
          </w:p>
        </w:tc>
        <w:tc>
          <w:tcPr>
            <w:tcW w:w="1053" w:type="dxa"/>
            <w:tcBorders>
              <w:bottom w:val="single" w:sz="2" w:space="0" w:color="BFBFBF"/>
            </w:tcBorders>
          </w:tcPr>
          <w:p>
            <w:pPr>
              <w:pStyle w:val="normal11"/>
              <w:keepLines/>
              <w:spacing w:lineRule="auto" w:line="264" w:before="40" w:after="40"/>
              <w:ind w:hanging="0"/>
              <w:jc w:val="start"/>
              <w:rPr/>
            </w:pPr>
            <w:r>
              <w:rPr>
                <w:sz w:val="17"/>
                <w:szCs w:val="17"/>
              </w:rPr>
              <w:t>UI-009</w:t>
            </w:r>
          </w:p>
        </w:tc>
        <w:tc>
          <w:tcPr>
            <w:tcW w:w="1171" w:type="dxa"/>
            <w:tcBorders>
              <w:bottom w:val="single" w:sz="2" w:space="0" w:color="BFBFBF"/>
            </w:tcBorders>
          </w:tcPr>
          <w:p>
            <w:pPr>
              <w:pStyle w:val="normal11"/>
              <w:keepLines/>
              <w:spacing w:lineRule="auto" w:line="264" w:before="40" w:after="40"/>
              <w:ind w:hanging="0"/>
              <w:jc w:val="start"/>
              <w:rPr/>
            </w:pPr>
            <w:r>
              <w:rPr>
                <w:sz w:val="17"/>
                <w:szCs w:val="17"/>
              </w:rPr>
              <w:t>Miguel Ocampo</w:t>
            </w:r>
          </w:p>
        </w:tc>
      </w:tr>
      <w:tr>
        <w:trPr>
          <w:cantSplit/>
        </w:trPr>
        <w:tc>
          <w:tcPr>
            <w:tcW w:w="702" w:type="dxa"/>
            <w:tcBorders>
              <w:bottom w:val="single" w:sz="2" w:space="0" w:color="BFBFBF"/>
            </w:tcBorders>
          </w:tcPr>
          <w:p>
            <w:pPr>
              <w:pStyle w:val="normal11"/>
              <w:keepLines/>
              <w:spacing w:lineRule="auto" w:line="264" w:before="40" w:after="40"/>
              <w:ind w:hanging="0"/>
              <w:jc w:val="start"/>
              <w:rPr/>
            </w:pPr>
            <w:r>
              <w:rPr>
                <w:sz w:val="17"/>
                <w:szCs w:val="17"/>
              </w:rPr>
              <w:t>DD-004</w:t>
            </w:r>
          </w:p>
        </w:tc>
        <w:tc>
          <w:tcPr>
            <w:tcW w:w="877" w:type="dxa"/>
            <w:tcBorders>
              <w:bottom w:val="single" w:sz="2" w:space="0" w:color="BFBFBF"/>
            </w:tcBorders>
          </w:tcPr>
          <w:p>
            <w:pPr>
              <w:pStyle w:val="normal11"/>
              <w:keepLines/>
              <w:spacing w:lineRule="auto" w:line="264" w:before="40" w:after="40"/>
              <w:ind w:hanging="0"/>
              <w:jc w:val="start"/>
              <w:rPr/>
            </w:pPr>
            <w:r>
              <w:rPr>
                <w:sz w:val="17"/>
                <w:szCs w:val="17"/>
              </w:rPr>
              <w:t>22/10/2026</w:t>
            </w:r>
          </w:p>
        </w:tc>
        <w:tc>
          <w:tcPr>
            <w:tcW w:w="1287" w:type="dxa"/>
            <w:tcBorders>
              <w:bottom w:val="single" w:sz="2" w:space="0" w:color="BFBFBF"/>
            </w:tcBorders>
          </w:tcPr>
          <w:p>
            <w:pPr>
              <w:pStyle w:val="normal11"/>
              <w:keepLines/>
              <w:spacing w:lineRule="auto" w:line="264" w:before="40" w:after="40"/>
              <w:ind w:hanging="0"/>
              <w:jc w:val="start"/>
              <w:rPr/>
            </w:pPr>
            <w:r>
              <w:rPr>
                <w:sz w:val="17"/>
                <w:szCs w:val="17"/>
              </w:rPr>
              <w:t>Formularios por tipo de equipo</w:t>
            </w:r>
          </w:p>
        </w:tc>
        <w:tc>
          <w:tcPr>
            <w:tcW w:w="1404" w:type="dxa"/>
            <w:tcBorders>
              <w:bottom w:val="single" w:sz="2" w:space="0" w:color="BFBFBF"/>
            </w:tcBorders>
          </w:tcPr>
          <w:p>
            <w:pPr>
              <w:pStyle w:val="normal11"/>
              <w:keepLines/>
              <w:spacing w:lineRule="auto" w:line="264" w:before="40" w:after="40"/>
              <w:ind w:hanging="0"/>
              <w:jc w:val="start"/>
              <w:rPr/>
            </w:pPr>
            <w:r>
              <w:rPr>
                <w:sz w:val="17"/>
                <w:szCs w:val="17"/>
              </w:rPr>
              <w:t>Un XAML por tipo; renderizado por tipo_dato</w:t>
            </w:r>
          </w:p>
        </w:tc>
        <w:tc>
          <w:tcPr>
            <w:tcW w:w="1462" w:type="dxa"/>
            <w:tcBorders>
              <w:bottom w:val="single" w:sz="2" w:space="0" w:color="BFBFBF"/>
            </w:tcBorders>
          </w:tcPr>
          <w:p>
            <w:pPr>
              <w:pStyle w:val="normal11"/>
              <w:keepLines/>
              <w:spacing w:lineRule="auto" w:line="264" w:before="40" w:after="40"/>
              <w:ind w:hanging="0"/>
              <w:jc w:val="start"/>
              <w:rPr/>
            </w:pPr>
            <w:r>
              <w:rPr>
                <w:sz w:val="17"/>
                <w:szCs w:val="17"/>
              </w:rPr>
              <w:t>DataTemplateSelector por tipo_dato</w:t>
            </w:r>
          </w:p>
        </w:tc>
        <w:tc>
          <w:tcPr>
            <w:tcW w:w="1404" w:type="dxa"/>
            <w:tcBorders>
              <w:bottom w:val="single" w:sz="2" w:space="0" w:color="BFBFBF"/>
            </w:tcBorders>
          </w:tcPr>
          <w:p>
            <w:pPr>
              <w:pStyle w:val="normal11"/>
              <w:keepLines/>
              <w:spacing w:lineRule="auto" w:line="264" w:before="40" w:after="40"/>
              <w:ind w:hanging="0"/>
              <w:jc w:val="start"/>
              <w:rPr/>
            </w:pPr>
            <w:r>
              <w:rPr>
                <w:sz w:val="17"/>
                <w:szCs w:val="17"/>
              </w:rPr>
              <w:t>RF-006 sin cambios de código</w:t>
            </w:r>
          </w:p>
        </w:tc>
        <w:tc>
          <w:tcPr>
            <w:tcW w:w="1053" w:type="dxa"/>
            <w:tcBorders>
              <w:bottom w:val="single" w:sz="2" w:space="0" w:color="BFBFBF"/>
            </w:tcBorders>
          </w:tcPr>
          <w:p>
            <w:pPr>
              <w:pStyle w:val="normal11"/>
              <w:keepLines/>
              <w:spacing w:lineRule="auto" w:line="264" w:before="40" w:after="40"/>
              <w:ind w:hanging="0"/>
              <w:jc w:val="start"/>
              <w:rPr/>
            </w:pPr>
            <w:r>
              <w:rPr>
                <w:sz w:val="17"/>
                <w:szCs w:val="17"/>
              </w:rPr>
              <w:t>CMP-UI-010</w:t>
            </w:r>
          </w:p>
        </w:tc>
        <w:tc>
          <w:tcPr>
            <w:tcW w:w="1171" w:type="dxa"/>
            <w:tcBorders>
              <w:bottom w:val="single" w:sz="2" w:space="0" w:color="BFBFBF"/>
            </w:tcBorders>
          </w:tcPr>
          <w:p>
            <w:pPr>
              <w:pStyle w:val="normal11"/>
              <w:keepLines/>
              <w:spacing w:lineRule="auto" w:line="264" w:before="40" w:after="40"/>
              <w:ind w:hanging="0"/>
              <w:jc w:val="start"/>
              <w:rPr/>
            </w:pPr>
            <w:r>
              <w:rPr>
                <w:sz w:val="17"/>
                <w:szCs w:val="17"/>
              </w:rPr>
              <w:t>Miguel Ocampo y Esteban Bedoya</w:t>
            </w:r>
          </w:p>
        </w:tc>
      </w:tr>
      <w:tr>
        <w:trPr>
          <w:cantSplit/>
        </w:trPr>
        <w:tc>
          <w:tcPr>
            <w:tcW w:w="702" w:type="dxa"/>
            <w:tcBorders>
              <w:bottom w:val="single" w:sz="2" w:space="0" w:color="BFBFBF"/>
            </w:tcBorders>
          </w:tcPr>
          <w:p>
            <w:pPr>
              <w:pStyle w:val="normal11"/>
              <w:keepLines/>
              <w:spacing w:lineRule="auto" w:line="264" w:before="40" w:after="40"/>
              <w:ind w:hanging="0"/>
              <w:jc w:val="start"/>
              <w:rPr/>
            </w:pPr>
            <w:r>
              <w:rPr>
                <w:sz w:val="17"/>
                <w:szCs w:val="17"/>
              </w:rPr>
              <w:t>DD-005</w:t>
            </w:r>
          </w:p>
        </w:tc>
        <w:tc>
          <w:tcPr>
            <w:tcW w:w="877" w:type="dxa"/>
            <w:tcBorders>
              <w:bottom w:val="single" w:sz="2" w:space="0" w:color="BFBFBF"/>
            </w:tcBorders>
          </w:tcPr>
          <w:p>
            <w:pPr>
              <w:pStyle w:val="normal11"/>
              <w:keepLines/>
              <w:spacing w:lineRule="auto" w:line="264" w:before="40" w:after="40"/>
              <w:ind w:hanging="0"/>
              <w:jc w:val="start"/>
              <w:rPr/>
            </w:pPr>
            <w:r>
              <w:rPr>
                <w:sz w:val="17"/>
                <w:szCs w:val="17"/>
              </w:rPr>
              <w:t>22/10/2026</w:t>
            </w:r>
          </w:p>
        </w:tc>
        <w:tc>
          <w:tcPr>
            <w:tcW w:w="1287" w:type="dxa"/>
            <w:tcBorders>
              <w:bottom w:val="single" w:sz="2" w:space="0" w:color="BFBFBF"/>
            </w:tcBorders>
          </w:tcPr>
          <w:p>
            <w:pPr>
              <w:pStyle w:val="normal11"/>
              <w:keepLines/>
              <w:spacing w:lineRule="auto" w:line="264" w:before="40" w:after="40"/>
              <w:ind w:hanging="0"/>
              <w:jc w:val="start"/>
              <w:rPr/>
            </w:pPr>
            <w:r>
              <w:rPr>
                <w:sz w:val="17"/>
                <w:szCs w:val="17"/>
              </w:rPr>
              <w:t>Mensaje de cuenta bloqueada</w:t>
            </w:r>
          </w:p>
        </w:tc>
        <w:tc>
          <w:tcPr>
            <w:tcW w:w="1404" w:type="dxa"/>
            <w:tcBorders>
              <w:bottom w:val="single" w:sz="2" w:space="0" w:color="BFBFBF"/>
            </w:tcBorders>
          </w:tcPr>
          <w:p>
            <w:pPr>
              <w:pStyle w:val="normal11"/>
              <w:keepLines/>
              <w:spacing w:lineRule="auto" w:line="264" w:before="40" w:after="40"/>
              <w:ind w:hanging="0"/>
              <w:jc w:val="start"/>
              <w:rPr/>
            </w:pPr>
            <w:r>
              <w:rPr>
                <w:sz w:val="17"/>
                <w:szCs w:val="17"/>
              </w:rPr>
              <w:t>Mensaje específico; mensaje genérico</w:t>
            </w:r>
          </w:p>
        </w:tc>
        <w:tc>
          <w:tcPr>
            <w:tcW w:w="1462" w:type="dxa"/>
            <w:tcBorders>
              <w:bottom w:val="single" w:sz="2" w:space="0" w:color="BFBFBF"/>
            </w:tcBorders>
          </w:tcPr>
          <w:p>
            <w:pPr>
              <w:pStyle w:val="normal11"/>
              <w:keepLines/>
              <w:spacing w:lineRule="auto" w:line="264" w:before="40" w:after="40"/>
              <w:ind w:hanging="0"/>
              <w:jc w:val="start"/>
              <w:rPr/>
            </w:pPr>
            <w:r>
              <w:rPr>
                <w:sz w:val="17"/>
                <w:szCs w:val="17"/>
              </w:rPr>
              <w:t>Mensaje genérico (MSG-002)</w:t>
            </w:r>
          </w:p>
        </w:tc>
        <w:tc>
          <w:tcPr>
            <w:tcW w:w="1404" w:type="dxa"/>
            <w:tcBorders>
              <w:bottom w:val="single" w:sz="2" w:space="0" w:color="BFBFBF"/>
            </w:tcBorders>
          </w:tcPr>
          <w:p>
            <w:pPr>
              <w:pStyle w:val="normal11"/>
              <w:keepLines/>
              <w:spacing w:lineRule="auto" w:line="264" w:before="40" w:after="40"/>
              <w:ind w:hanging="0"/>
              <w:jc w:val="start"/>
              <w:rPr/>
            </w:pPr>
            <w:r>
              <w:rPr>
                <w:sz w:val="17"/>
                <w:szCs w:val="17"/>
              </w:rPr>
              <w:t>No revelar la existencia de cuentas</w:t>
            </w:r>
          </w:p>
        </w:tc>
        <w:tc>
          <w:tcPr>
            <w:tcW w:w="1053" w:type="dxa"/>
            <w:tcBorders>
              <w:bottom w:val="single" w:sz="2" w:space="0" w:color="BFBFBF"/>
            </w:tcBorders>
          </w:tcPr>
          <w:p>
            <w:pPr>
              <w:pStyle w:val="normal11"/>
              <w:keepLines/>
              <w:spacing w:lineRule="auto" w:line="264" w:before="40" w:after="40"/>
              <w:ind w:hanging="0"/>
              <w:jc w:val="start"/>
              <w:rPr/>
            </w:pPr>
            <w:r>
              <w:rPr>
                <w:sz w:val="17"/>
                <w:szCs w:val="17"/>
              </w:rPr>
              <w:t>UI-001</w:t>
            </w:r>
          </w:p>
        </w:tc>
        <w:tc>
          <w:tcPr>
            <w:tcW w:w="1171" w:type="dxa"/>
            <w:tcBorders>
              <w:bottom w:val="single" w:sz="2" w:space="0" w:color="BFBFBF"/>
            </w:tcBorders>
          </w:tcPr>
          <w:p>
            <w:pPr>
              <w:pStyle w:val="normal11"/>
              <w:keepLines/>
              <w:spacing w:lineRule="auto" w:line="264" w:before="40" w:after="40"/>
              <w:ind w:hanging="0"/>
              <w:jc w:val="start"/>
              <w:rPr/>
            </w:pPr>
            <w:r>
              <w:rPr>
                <w:sz w:val="17"/>
                <w:szCs w:val="17"/>
              </w:rPr>
              <w:t>Esteban Bedoya y Juan José García</w:t>
            </w:r>
          </w:p>
        </w:tc>
      </w:tr>
      <w:tr>
        <w:trPr>
          <w:cantSplit/>
        </w:trPr>
        <w:tc>
          <w:tcPr>
            <w:tcW w:w="702" w:type="dxa"/>
            <w:tcBorders>
              <w:bottom w:val="single" w:sz="2" w:space="0" w:color="BFBFBF"/>
            </w:tcBorders>
          </w:tcPr>
          <w:p>
            <w:pPr>
              <w:pStyle w:val="normal11"/>
              <w:keepLines/>
              <w:spacing w:lineRule="auto" w:line="264" w:before="40" w:after="40"/>
              <w:ind w:hanging="0"/>
              <w:jc w:val="start"/>
              <w:rPr/>
            </w:pPr>
            <w:r>
              <w:rPr>
                <w:sz w:val="17"/>
                <w:szCs w:val="17"/>
              </w:rPr>
              <w:t>DD-006</w:t>
            </w:r>
          </w:p>
        </w:tc>
        <w:tc>
          <w:tcPr>
            <w:tcW w:w="877" w:type="dxa"/>
            <w:tcBorders>
              <w:bottom w:val="single" w:sz="2" w:space="0" w:color="BFBFBF"/>
            </w:tcBorders>
          </w:tcPr>
          <w:p>
            <w:pPr>
              <w:pStyle w:val="normal11"/>
              <w:keepLines/>
              <w:spacing w:lineRule="auto" w:line="264" w:before="40" w:after="40"/>
              <w:ind w:hanging="0"/>
              <w:jc w:val="start"/>
              <w:rPr/>
            </w:pPr>
            <w:r>
              <w:rPr>
                <w:sz w:val="17"/>
                <w:szCs w:val="17"/>
              </w:rPr>
              <w:t>22/10/2026</w:t>
            </w:r>
          </w:p>
        </w:tc>
        <w:tc>
          <w:tcPr>
            <w:tcW w:w="1287" w:type="dxa"/>
            <w:tcBorders>
              <w:bottom w:val="single" w:sz="2" w:space="0" w:color="BFBFBF"/>
            </w:tcBorders>
          </w:tcPr>
          <w:p>
            <w:pPr>
              <w:pStyle w:val="normal11"/>
              <w:keepLines/>
              <w:spacing w:lineRule="auto" w:line="264" w:before="40" w:after="40"/>
              <w:ind w:hanging="0"/>
              <w:jc w:val="start"/>
              <w:rPr/>
            </w:pPr>
            <w:r>
              <w:rPr>
                <w:sz w:val="17"/>
                <w:szCs w:val="17"/>
              </w:rPr>
              <w:t>Comunicación de estados y criticidad</w:t>
            </w:r>
          </w:p>
        </w:tc>
        <w:tc>
          <w:tcPr>
            <w:tcW w:w="1404" w:type="dxa"/>
            <w:tcBorders>
              <w:bottom w:val="single" w:sz="2" w:space="0" w:color="BFBFBF"/>
            </w:tcBorders>
          </w:tcPr>
          <w:p>
            <w:pPr>
              <w:pStyle w:val="normal11"/>
              <w:keepLines/>
              <w:spacing w:lineRule="auto" w:line="264" w:before="40" w:after="40"/>
              <w:ind w:hanging="0"/>
              <w:jc w:val="start"/>
              <w:rPr/>
            </w:pPr>
            <w:r>
              <w:rPr>
                <w:sz w:val="17"/>
                <w:szCs w:val="17"/>
              </w:rPr>
              <w:t>Solo color; texto + icono + color</w:t>
            </w:r>
          </w:p>
        </w:tc>
        <w:tc>
          <w:tcPr>
            <w:tcW w:w="1462" w:type="dxa"/>
            <w:tcBorders>
              <w:bottom w:val="single" w:sz="2" w:space="0" w:color="BFBFBF"/>
            </w:tcBorders>
          </w:tcPr>
          <w:p>
            <w:pPr>
              <w:pStyle w:val="normal11"/>
              <w:keepLines/>
              <w:spacing w:lineRule="auto" w:line="264" w:before="40" w:after="40"/>
              <w:ind w:hanging="0"/>
              <w:jc w:val="start"/>
              <w:rPr/>
            </w:pPr>
            <w:r>
              <w:rPr>
                <w:sz w:val="17"/>
                <w:szCs w:val="17"/>
              </w:rPr>
              <w:t>Texto + icono + color</w:t>
            </w:r>
          </w:p>
        </w:tc>
        <w:tc>
          <w:tcPr>
            <w:tcW w:w="1404" w:type="dxa"/>
            <w:tcBorders>
              <w:bottom w:val="single" w:sz="2" w:space="0" w:color="BFBFBF"/>
            </w:tcBorders>
          </w:tcPr>
          <w:p>
            <w:pPr>
              <w:pStyle w:val="normal11"/>
              <w:keepLines/>
              <w:spacing w:lineRule="auto" w:line="264" w:before="40" w:after="40"/>
              <w:ind w:hanging="0"/>
              <w:jc w:val="start"/>
              <w:rPr/>
            </w:pPr>
            <w:r>
              <w:rPr>
                <w:sz w:val="17"/>
                <w:szCs w:val="17"/>
              </w:rPr>
              <w:t>WCAG 1.4.1 (W3C, 2023)</w:t>
            </w:r>
          </w:p>
        </w:tc>
        <w:tc>
          <w:tcPr>
            <w:tcW w:w="1053" w:type="dxa"/>
            <w:tcBorders>
              <w:bottom w:val="single" w:sz="2" w:space="0" w:color="BFBFBF"/>
            </w:tcBorders>
          </w:tcPr>
          <w:p>
            <w:pPr>
              <w:pStyle w:val="normal11"/>
              <w:keepLines/>
              <w:spacing w:lineRule="auto" w:line="264" w:before="40" w:after="40"/>
              <w:ind w:hanging="0"/>
              <w:jc w:val="start"/>
              <w:rPr/>
            </w:pPr>
            <w:r>
              <w:rPr>
                <w:sz w:val="17"/>
                <w:szCs w:val="17"/>
              </w:rPr>
              <w:t>CMP-UI-008</w:t>
            </w:r>
          </w:p>
        </w:tc>
        <w:tc>
          <w:tcPr>
            <w:tcW w:w="1171" w:type="dxa"/>
            <w:tcBorders>
              <w:bottom w:val="single" w:sz="2" w:space="0" w:color="BFBFBF"/>
            </w:tcBorders>
          </w:tcPr>
          <w:p>
            <w:pPr>
              <w:pStyle w:val="normal11"/>
              <w:keepLines/>
              <w:spacing w:lineRule="auto" w:line="264" w:before="40" w:after="40"/>
              <w:ind w:hanging="0"/>
              <w:jc w:val="start"/>
              <w:rPr/>
            </w:pPr>
            <w:r>
              <w:rPr>
                <w:sz w:val="17"/>
                <w:szCs w:val="17"/>
              </w:rPr>
              <w:t>Miguel Ocampo</w:t>
            </w:r>
          </w:p>
        </w:tc>
      </w:tr>
      <w:tr>
        <w:trPr>
          <w:cantSplit/>
        </w:trPr>
        <w:tc>
          <w:tcPr>
            <w:tcW w:w="702" w:type="dxa"/>
            <w:tcBorders>
              <w:bottom w:val="single" w:sz="2" w:space="0" w:color="BFBFBF"/>
            </w:tcBorders>
          </w:tcPr>
          <w:p>
            <w:pPr>
              <w:pStyle w:val="normal11"/>
              <w:keepLines/>
              <w:spacing w:lineRule="auto" w:line="264" w:before="40" w:after="40"/>
              <w:ind w:hanging="0"/>
              <w:jc w:val="start"/>
              <w:rPr/>
            </w:pPr>
            <w:r>
              <w:rPr>
                <w:sz w:val="17"/>
                <w:szCs w:val="17"/>
              </w:rPr>
              <w:t>DD-007</w:t>
            </w:r>
          </w:p>
        </w:tc>
        <w:tc>
          <w:tcPr>
            <w:tcW w:w="877" w:type="dxa"/>
            <w:tcBorders>
              <w:bottom w:val="single" w:sz="2" w:space="0" w:color="BFBFBF"/>
            </w:tcBorders>
          </w:tcPr>
          <w:p>
            <w:pPr>
              <w:pStyle w:val="normal11"/>
              <w:keepLines/>
              <w:spacing w:lineRule="auto" w:line="264" w:before="40" w:after="40"/>
              <w:ind w:hanging="0"/>
              <w:jc w:val="start"/>
              <w:rPr/>
            </w:pPr>
            <w:r>
              <w:rPr>
                <w:sz w:val="17"/>
                <w:szCs w:val="17"/>
              </w:rPr>
              <w:t>22/10/2026</w:t>
            </w:r>
          </w:p>
        </w:tc>
        <w:tc>
          <w:tcPr>
            <w:tcW w:w="1287" w:type="dxa"/>
            <w:tcBorders>
              <w:bottom w:val="single" w:sz="2" w:space="0" w:color="BFBFBF"/>
            </w:tcBorders>
          </w:tcPr>
          <w:p>
            <w:pPr>
              <w:pStyle w:val="normal11"/>
              <w:keepLines/>
              <w:spacing w:lineRule="auto" w:line="264" w:before="40" w:after="40"/>
              <w:ind w:hanging="0"/>
              <w:jc w:val="start"/>
              <w:rPr/>
            </w:pPr>
            <w:r>
              <w:rPr>
                <w:sz w:val="17"/>
                <w:szCs w:val="17"/>
              </w:rPr>
              <w:t>Diseño responsive de la plantilla</w:t>
            </w:r>
          </w:p>
        </w:tc>
        <w:tc>
          <w:tcPr>
            <w:tcW w:w="1404" w:type="dxa"/>
            <w:tcBorders>
              <w:bottom w:val="single" w:sz="2" w:space="0" w:color="BFBFBF"/>
            </w:tcBorders>
          </w:tcPr>
          <w:p>
            <w:pPr>
              <w:pStyle w:val="normal11"/>
              <w:keepLines/>
              <w:spacing w:lineRule="auto" w:line="264" w:before="40" w:after="40"/>
              <w:ind w:hanging="0"/>
              <w:jc w:val="start"/>
              <w:rPr/>
            </w:pPr>
            <w:r>
              <w:rPr>
                <w:sz w:val="17"/>
                <w:szCs w:val="17"/>
              </w:rPr>
              <w:t>Web y móvil; solo escritorio</w:t>
            </w:r>
          </w:p>
        </w:tc>
        <w:tc>
          <w:tcPr>
            <w:tcW w:w="1462" w:type="dxa"/>
            <w:tcBorders>
              <w:bottom w:val="single" w:sz="2" w:space="0" w:color="BFBFBF"/>
            </w:tcBorders>
          </w:tcPr>
          <w:p>
            <w:pPr>
              <w:pStyle w:val="normal11"/>
              <w:keepLines/>
              <w:spacing w:lineRule="auto" w:line="264" w:before="40" w:after="40"/>
              <w:ind w:hanging="0"/>
              <w:jc w:val="start"/>
              <w:rPr/>
            </w:pPr>
            <w:r>
              <w:rPr>
                <w:sz w:val="17"/>
                <w:szCs w:val="17"/>
              </w:rPr>
              <w:t>Adaptación de ventana y DPI</w:t>
            </w:r>
          </w:p>
        </w:tc>
        <w:tc>
          <w:tcPr>
            <w:tcW w:w="1404" w:type="dxa"/>
            <w:tcBorders>
              <w:bottom w:val="single" w:sz="2" w:space="0" w:color="BFBFBF"/>
            </w:tcBorders>
          </w:tcPr>
          <w:p>
            <w:pPr>
              <w:pStyle w:val="normal11"/>
              <w:keepLines/>
              <w:spacing w:lineRule="auto" w:line="264" w:before="40" w:after="40"/>
              <w:ind w:hanging="0"/>
              <w:jc w:val="start"/>
              <w:rPr/>
            </w:pPr>
            <w:r>
              <w:rPr>
                <w:sz w:val="17"/>
                <w:szCs w:val="17"/>
              </w:rPr>
              <w:t>Exclusiones EX-01 y EX-04</w:t>
            </w:r>
          </w:p>
        </w:tc>
        <w:tc>
          <w:tcPr>
            <w:tcW w:w="1053" w:type="dxa"/>
            <w:tcBorders>
              <w:bottom w:val="single" w:sz="2" w:space="0" w:color="BFBFBF"/>
            </w:tcBorders>
          </w:tcPr>
          <w:p>
            <w:pPr>
              <w:pStyle w:val="normal11"/>
              <w:keepLines/>
              <w:spacing w:lineRule="auto" w:line="264" w:before="40" w:after="40"/>
              <w:ind w:hanging="0"/>
              <w:jc w:val="start"/>
              <w:rPr/>
            </w:pPr>
            <w:r>
              <w:rPr>
                <w:sz w:val="17"/>
                <w:szCs w:val="17"/>
              </w:rPr>
              <w:t>Sección 10</w:t>
            </w:r>
          </w:p>
        </w:tc>
        <w:tc>
          <w:tcPr>
            <w:tcW w:w="1171" w:type="dxa"/>
            <w:tcBorders>
              <w:bottom w:val="single" w:sz="2" w:space="0" w:color="BFBFBF"/>
            </w:tcBorders>
          </w:tcPr>
          <w:p>
            <w:pPr>
              <w:pStyle w:val="normal11"/>
              <w:keepLines/>
              <w:spacing w:lineRule="auto" w:line="264" w:before="40" w:after="40"/>
              <w:ind w:hanging="0"/>
              <w:jc w:val="start"/>
              <w:rPr/>
            </w:pPr>
            <w:r>
              <w:rPr>
                <w:sz w:val="17"/>
                <w:szCs w:val="17"/>
              </w:rPr>
              <w:t>Equipo SITBIO</w:t>
            </w:r>
          </w:p>
        </w:tc>
      </w:tr>
      <w:tr>
        <w:trPr>
          <w:cantSplit/>
        </w:trPr>
        <w:tc>
          <w:tcPr>
            <w:tcW w:w="702" w:type="dxa"/>
            <w:tcBorders>
              <w:bottom w:val="single" w:sz="2" w:space="0" w:color="BFBFBF"/>
            </w:tcBorders>
          </w:tcPr>
          <w:p>
            <w:pPr>
              <w:pStyle w:val="normal11"/>
              <w:keepLines/>
              <w:spacing w:lineRule="auto" w:line="264" w:before="40" w:after="40"/>
              <w:ind w:hanging="0"/>
              <w:jc w:val="start"/>
              <w:rPr/>
            </w:pPr>
            <w:r>
              <w:rPr>
                <w:sz w:val="17"/>
                <w:szCs w:val="17"/>
              </w:rPr>
              <w:t>DD-008</w:t>
            </w:r>
          </w:p>
        </w:tc>
        <w:tc>
          <w:tcPr>
            <w:tcW w:w="877" w:type="dxa"/>
            <w:tcBorders>
              <w:bottom w:val="single" w:sz="2" w:space="0" w:color="BFBFBF"/>
            </w:tcBorders>
          </w:tcPr>
          <w:p>
            <w:pPr>
              <w:pStyle w:val="normal11"/>
              <w:keepLines/>
              <w:spacing w:lineRule="auto" w:line="264" w:before="40" w:after="40"/>
              <w:ind w:hanging="0"/>
              <w:jc w:val="start"/>
              <w:rPr/>
            </w:pPr>
            <w:r>
              <w:rPr>
                <w:sz w:val="17"/>
                <w:szCs w:val="17"/>
              </w:rPr>
              <w:t>22/10/2026</w:t>
            </w:r>
          </w:p>
        </w:tc>
        <w:tc>
          <w:tcPr>
            <w:tcW w:w="1287" w:type="dxa"/>
            <w:tcBorders>
              <w:bottom w:val="single" w:sz="2" w:space="0" w:color="BFBFBF"/>
            </w:tcBorders>
          </w:tcPr>
          <w:p>
            <w:pPr>
              <w:pStyle w:val="normal11"/>
              <w:keepLines/>
              <w:spacing w:lineRule="auto" w:line="264" w:before="40" w:after="40"/>
              <w:ind w:hanging="0"/>
              <w:jc w:val="start"/>
              <w:rPr/>
            </w:pPr>
            <w:r>
              <w:rPr>
                <w:sz w:val="17"/>
                <w:szCs w:val="17"/>
              </w:rPr>
              <w:t>Gráficos del tablero y K-Means</w:t>
            </w:r>
          </w:p>
        </w:tc>
        <w:tc>
          <w:tcPr>
            <w:tcW w:w="1404" w:type="dxa"/>
            <w:tcBorders>
              <w:bottom w:val="single" w:sz="2" w:space="0" w:color="BFBFBF"/>
            </w:tcBorders>
          </w:tcPr>
          <w:p>
            <w:pPr>
              <w:pStyle w:val="normal11"/>
              <w:keepLines/>
              <w:spacing w:lineRule="auto" w:line="264" w:before="40" w:after="40"/>
              <w:ind w:hanging="0"/>
              <w:jc w:val="start"/>
              <w:rPr/>
            </w:pPr>
            <w:r>
              <w:rPr>
                <w:sz w:val="17"/>
                <w:szCs w:val="17"/>
              </w:rPr>
              <w:t>Librerías de gráficos WPF con licencia MIT</w:t>
            </w:r>
          </w:p>
        </w:tc>
        <w:tc>
          <w:tcPr>
            <w:tcW w:w="1462" w:type="dxa"/>
            <w:tcBorders>
              <w:bottom w:val="single" w:sz="2" w:space="0" w:color="BFBFBF"/>
            </w:tcBorders>
          </w:tcPr>
          <w:p>
            <w:pPr>
              <w:pStyle w:val="normal11"/>
              <w:keepLines/>
              <w:spacing w:lineRule="auto" w:line="264" w:before="40" w:after="40"/>
              <w:ind w:hanging="0"/>
              <w:jc w:val="start"/>
              <w:rPr/>
            </w:pPr>
            <w:r>
              <w:rPr>
                <w:sz w:val="17"/>
                <w:szCs w:val="17"/>
              </w:rPr>
              <w:t>Pendiente (Sprint 5)</w:t>
            </w:r>
          </w:p>
        </w:tc>
        <w:tc>
          <w:tcPr>
            <w:tcW w:w="1404" w:type="dxa"/>
            <w:tcBorders>
              <w:bottom w:val="single" w:sz="2" w:space="0" w:color="BFBFBF"/>
            </w:tcBorders>
          </w:tcPr>
          <w:p>
            <w:pPr>
              <w:pStyle w:val="normal11"/>
              <w:keepLines/>
              <w:spacing w:lineRule="auto" w:line="264" w:before="40" w:after="40"/>
              <w:ind w:hanging="0"/>
              <w:jc w:val="start"/>
              <w:rPr/>
            </w:pPr>
            <w:r>
              <w:rPr>
                <w:sz w:val="17"/>
                <w:szCs w:val="17"/>
              </w:rPr>
              <w:t>Evaluar accesibilidad y rendimiento</w:t>
            </w:r>
          </w:p>
        </w:tc>
        <w:tc>
          <w:tcPr>
            <w:tcW w:w="1053" w:type="dxa"/>
            <w:tcBorders>
              <w:bottom w:val="single" w:sz="2" w:space="0" w:color="BFBFBF"/>
            </w:tcBorders>
          </w:tcPr>
          <w:p>
            <w:pPr>
              <w:pStyle w:val="normal11"/>
              <w:keepLines/>
              <w:spacing w:lineRule="auto" w:line="264" w:before="40" w:after="40"/>
              <w:ind w:hanging="0"/>
              <w:jc w:val="start"/>
              <w:rPr/>
            </w:pPr>
            <w:r>
              <w:rPr>
                <w:sz w:val="17"/>
                <w:szCs w:val="17"/>
              </w:rPr>
              <w:t>CMP-UI-015</w:t>
            </w:r>
          </w:p>
        </w:tc>
        <w:tc>
          <w:tcPr>
            <w:tcW w:w="1171" w:type="dxa"/>
            <w:tcBorders>
              <w:bottom w:val="single" w:sz="2" w:space="0" w:color="BFBFBF"/>
            </w:tcBorders>
          </w:tcPr>
          <w:p>
            <w:pPr>
              <w:pStyle w:val="normal11"/>
              <w:keepLines/>
              <w:spacing w:lineRule="auto" w:line="264" w:before="40" w:after="40"/>
              <w:ind w:hanging="0"/>
              <w:jc w:val="start"/>
              <w:rPr/>
            </w:pPr>
            <w:r>
              <w:rPr>
                <w:sz w:val="17"/>
                <w:szCs w:val="17"/>
              </w:rPr>
              <w:t>Miguel Ocampo y Esteban Bedoya</w:t>
            </w:r>
          </w:p>
        </w:tc>
      </w:tr>
      <w:tr>
        <w:trPr>
          <w:cantSplit/>
        </w:trPr>
        <w:tc>
          <w:tcPr>
            <w:tcW w:w="702" w:type="dxa"/>
            <w:tcBorders>
              <w:bottom w:val="single" w:sz="2" w:space="0" w:color="BFBFBF"/>
            </w:tcBorders>
          </w:tcPr>
          <w:p>
            <w:pPr>
              <w:pStyle w:val="normal11"/>
              <w:keepNext/>
              <w:keepLines/>
              <w:spacing w:lineRule="auto" w:line="264" w:before="40" w:after="40"/>
              <w:ind w:hanging="0"/>
              <w:jc w:val="start"/>
              <w:rPr/>
            </w:pPr>
            <w:r>
              <w:rPr>
                <w:sz w:val="17"/>
                <w:szCs w:val="17"/>
              </w:rPr>
              <w:t>DD-009</w:t>
            </w:r>
          </w:p>
        </w:tc>
        <w:tc>
          <w:tcPr>
            <w:tcW w:w="877" w:type="dxa"/>
            <w:tcBorders>
              <w:bottom w:val="single" w:sz="2" w:space="0" w:color="BFBFBF"/>
            </w:tcBorders>
          </w:tcPr>
          <w:p>
            <w:pPr>
              <w:pStyle w:val="normal11"/>
              <w:keepNext/>
              <w:keepLines/>
              <w:spacing w:lineRule="auto" w:line="264" w:before="40" w:after="40"/>
              <w:ind w:hanging="0"/>
              <w:jc w:val="start"/>
              <w:rPr/>
            </w:pPr>
            <w:r>
              <w:rPr>
                <w:sz w:val="17"/>
                <w:szCs w:val="17"/>
              </w:rPr>
              <w:t>22/10/2026</w:t>
            </w:r>
          </w:p>
        </w:tc>
        <w:tc>
          <w:tcPr>
            <w:tcW w:w="1287" w:type="dxa"/>
            <w:tcBorders>
              <w:bottom w:val="single" w:sz="2" w:space="0" w:color="BFBFBF"/>
            </w:tcBorders>
          </w:tcPr>
          <w:p>
            <w:pPr>
              <w:pStyle w:val="normal11"/>
              <w:keepNext/>
              <w:keepLines/>
              <w:spacing w:lineRule="auto" w:line="264" w:before="40" w:after="40"/>
              <w:ind w:hanging="0"/>
              <w:jc w:val="start"/>
              <w:rPr/>
            </w:pPr>
            <w:r>
              <w:rPr>
                <w:sz w:val="17"/>
                <w:szCs w:val="17"/>
              </w:rPr>
              <w:t>Herramienta de prototipado</w:t>
            </w:r>
          </w:p>
        </w:tc>
        <w:tc>
          <w:tcPr>
            <w:tcW w:w="1404" w:type="dxa"/>
            <w:tcBorders>
              <w:bottom w:val="single" w:sz="2" w:space="0" w:color="BFBFBF"/>
            </w:tcBorders>
          </w:tcPr>
          <w:p>
            <w:pPr>
              <w:pStyle w:val="normal11"/>
              <w:keepNext/>
              <w:keepLines/>
              <w:spacing w:lineRule="auto" w:line="264" w:before="40" w:after="40"/>
              <w:ind w:hanging="0"/>
              <w:jc w:val="start"/>
              <w:rPr/>
            </w:pPr>
            <w:r>
              <w:rPr>
                <w:sz w:val="17"/>
                <w:szCs w:val="17"/>
              </w:rPr>
              <w:t>Solo XAML; Figma + XAML</w:t>
            </w:r>
          </w:p>
        </w:tc>
        <w:tc>
          <w:tcPr>
            <w:tcW w:w="1462" w:type="dxa"/>
            <w:tcBorders>
              <w:bottom w:val="single" w:sz="2" w:space="0" w:color="BFBFBF"/>
            </w:tcBorders>
          </w:tcPr>
          <w:p>
            <w:pPr>
              <w:pStyle w:val="normal11"/>
              <w:keepNext/>
              <w:keepLines/>
              <w:spacing w:lineRule="auto" w:line="264" w:before="40" w:after="40"/>
              <w:ind w:hanging="0"/>
              <w:jc w:val="start"/>
              <w:rPr/>
            </w:pPr>
            <w:r>
              <w:rPr>
                <w:sz w:val="17"/>
                <w:szCs w:val="17"/>
              </w:rPr>
              <w:t>Figma (plan gratuito) para WF, MK y PRT; XAML para el corte vertical</w:t>
            </w:r>
          </w:p>
        </w:tc>
        <w:tc>
          <w:tcPr>
            <w:tcW w:w="1404" w:type="dxa"/>
            <w:tcBorders>
              <w:bottom w:val="single" w:sz="2" w:space="0" w:color="BFBFBF"/>
            </w:tcBorders>
          </w:tcPr>
          <w:p>
            <w:pPr>
              <w:pStyle w:val="normal11"/>
              <w:keepNext/>
              <w:keepLines/>
              <w:spacing w:lineRule="auto" w:line="264" w:before="40" w:after="40"/>
              <w:ind w:hanging="0"/>
              <w:jc w:val="start"/>
              <w:rPr/>
            </w:pPr>
            <w:r>
              <w:rPr>
                <w:sz w:val="17"/>
                <w:szCs w:val="17"/>
              </w:rPr>
              <w:t>Iterar rápido y validar antes de construir</w:t>
            </w:r>
          </w:p>
        </w:tc>
        <w:tc>
          <w:tcPr>
            <w:tcW w:w="1053" w:type="dxa"/>
            <w:tcBorders>
              <w:bottom w:val="single" w:sz="2" w:space="0" w:color="BFBFBF"/>
            </w:tcBorders>
          </w:tcPr>
          <w:p>
            <w:pPr>
              <w:pStyle w:val="normal11"/>
              <w:keepNext/>
              <w:keepLines/>
              <w:spacing w:lineRule="auto" w:line="264" w:before="40" w:after="40"/>
              <w:ind w:hanging="0"/>
              <w:jc w:val="start"/>
              <w:rPr/>
            </w:pPr>
            <w:r>
              <w:rPr>
                <w:sz w:val="17"/>
                <w:szCs w:val="17"/>
              </w:rPr>
              <w:t>Secciones 7 y 8</w:t>
            </w:r>
          </w:p>
        </w:tc>
        <w:tc>
          <w:tcPr>
            <w:tcW w:w="1171" w:type="dxa"/>
            <w:tcBorders>
              <w:bottom w:val="single" w:sz="2" w:space="0" w:color="BFBFBF"/>
            </w:tcBorders>
          </w:tcPr>
          <w:p>
            <w:pPr>
              <w:pStyle w:val="normal11"/>
              <w:keepNext/>
              <w:keepLines/>
              <w:spacing w:lineRule="auto" w:line="264" w:before="40" w:after="40"/>
              <w:ind w:hanging="0"/>
              <w:jc w:val="start"/>
              <w:rPr/>
            </w:pPr>
            <w:r>
              <w:rPr>
                <w:sz w:val="17"/>
                <w:szCs w:val="17"/>
              </w:rPr>
              <w:t>Miguel Ocampo</w:t>
            </w:r>
          </w:p>
        </w:tc>
      </w:tr>
      <w:tr>
        <w:trPr>
          <w:cantSplit/>
        </w:trPr>
        <w:tc>
          <w:tcPr>
            <w:tcW w:w="702" w:type="dxa"/>
            <w:tcBorders>
              <w:bottom w:val="single" w:sz="2" w:space="0" w:color="BFBFBF"/>
            </w:tcBorders>
          </w:tcPr>
          <w:p>
            <w:pPr>
              <w:pStyle w:val="normal11"/>
              <w:keepNext/>
              <w:keepLines/>
              <w:spacing w:lineRule="auto" w:line="264" w:before="40" w:after="40"/>
              <w:ind w:hanging="0"/>
              <w:jc w:val="start"/>
              <w:rPr/>
            </w:pPr>
            <w:r>
              <w:rPr>
                <w:sz w:val="17"/>
                <w:szCs w:val="17"/>
              </w:rPr>
              <w:t xml:space="preserve">DD-010</w:t>
            </w:r>
          </w:p>
        </w:tc>
        <w:tc>
          <w:tcPr>
            <w:tcW w:w="877" w:type="dxa"/>
            <w:tcBorders>
              <w:bottom w:val="single" w:sz="2" w:space="0" w:color="BFBFBF"/>
            </w:tcBorders>
          </w:tcPr>
          <w:p>
            <w:pPr>
              <w:pStyle w:val="normal11"/>
              <w:keepNext/>
              <w:keepLines/>
              <w:spacing w:lineRule="auto" w:line="264" w:before="40" w:after="40"/>
              <w:ind w:hanging="0"/>
              <w:jc w:val="start"/>
              <w:rPr/>
            </w:pPr>
            <w:r>
              <w:rPr>
                <w:sz w:val="17"/>
                <w:szCs w:val="17"/>
              </w:rPr>
              <w:t xml:space="preserve">23/10/2026</w:t>
            </w:r>
          </w:p>
        </w:tc>
        <w:tc>
          <w:tcPr>
            <w:tcW w:w="1287" w:type="dxa"/>
            <w:tcBorders>
              <w:bottom w:val="single" w:sz="2" w:space="0" w:color="BFBFBF"/>
            </w:tcBorders>
          </w:tcPr>
          <w:p>
            <w:pPr>
              <w:pStyle w:val="normal11"/>
              <w:keepNext/>
              <w:keepLines/>
              <w:spacing w:lineRule="auto" w:line="264" w:before="40" w:after="40"/>
              <w:ind w:hanging="0"/>
              <w:jc w:val="start"/>
              <w:rPr/>
            </w:pPr>
            <w:r>
              <w:rPr>
                <w:sz w:val="17"/>
                <w:szCs w:val="17"/>
              </w:rPr>
              <w:t xml:space="preserve">Identidad visual de la interfaz</w:t>
            </w:r>
          </w:p>
        </w:tc>
        <w:tc>
          <w:tcPr>
            <w:tcW w:w="1404" w:type="dxa"/>
            <w:tcBorders>
              <w:bottom w:val="single" w:sz="2" w:space="0" w:color="BFBFBF"/>
            </w:tcBorders>
          </w:tcPr>
          <w:p>
            <w:pPr>
              <w:pStyle w:val="normal11"/>
              <w:keepNext/>
              <w:keepLines/>
              <w:spacing w:lineRule="auto" w:line="264" w:before="40" w:after="40"/>
              <w:ind w:hanging="0"/>
              <w:jc w:val="start"/>
              <w:rPr/>
            </w:pPr>
            <w:r>
              <w:rPr>
                <w:sz w:val="17"/>
                <w:szCs w:val="17"/>
              </w:rPr>
              <w:t xml:space="preserve">Paleta azul de la versión 1.0; estilo «Modern Clinical Workspace» verde</w:t>
            </w:r>
          </w:p>
        </w:tc>
        <w:tc>
          <w:tcPr>
            <w:tcW w:w="1462" w:type="dxa"/>
            <w:tcBorders>
              <w:bottom w:val="single" w:sz="2" w:space="0" w:color="BFBFBF"/>
            </w:tcBorders>
          </w:tcPr>
          <w:p>
            <w:pPr>
              <w:pStyle w:val="normal11"/>
              <w:keepNext/>
              <w:keepLines/>
              <w:spacing w:lineRule="auto" w:line="264" w:before="40" w:after="40"/>
              <w:ind w:hanging="0"/>
              <w:jc w:val="start"/>
              <w:rPr/>
            </w:pPr>
            <w:r>
              <w:rPr>
                <w:sz w:val="17"/>
                <w:szCs w:val="17"/>
              </w:rPr>
              <w:t xml:space="preserve">Paleta verde con temas claro y oscuro</w:t>
            </w:r>
          </w:p>
        </w:tc>
        <w:tc>
          <w:tcPr>
            <w:tcW w:w="1404" w:type="dxa"/>
            <w:tcBorders>
              <w:bottom w:val="single" w:sz="2" w:space="0" w:color="BFBFBF"/>
            </w:tcBorders>
          </w:tcPr>
          <w:p>
            <w:pPr>
              <w:pStyle w:val="normal11"/>
              <w:keepNext/>
              <w:keepLines/>
              <w:spacing w:lineRule="auto" w:line="264" w:before="40" w:after="40"/>
              <w:ind w:hanging="0"/>
              <w:jc w:val="start"/>
              <w:rPr/>
            </w:pPr>
            <w:r>
              <w:rPr>
                <w:sz w:val="17"/>
                <w:szCs w:val="17"/>
              </w:rPr>
              <w:t xml:space="preserve">Identidad propia y más moderna, aprobada por el equipo; contrastes AA recalculados (Tabla 38)</w:t>
            </w:r>
          </w:p>
        </w:tc>
        <w:tc>
          <w:tcPr>
            <w:tcW w:w="1053" w:type="dxa"/>
            <w:tcBorders>
              <w:bottom w:val="single" w:sz="2" w:space="0" w:color="BFBFBF"/>
            </w:tcBorders>
          </w:tcPr>
          <w:p>
            <w:pPr>
              <w:pStyle w:val="normal11"/>
              <w:keepNext/>
              <w:keepLines/>
              <w:spacing w:lineRule="auto" w:line="264" w:before="40" w:after="40"/>
              <w:ind w:hanging="0"/>
              <w:jc w:val="start"/>
              <w:rPr/>
            </w:pPr>
            <w:r>
              <w:rPr>
                <w:sz w:val="17"/>
                <w:szCs w:val="17"/>
              </w:rPr>
              <w:t xml:space="preserve">Secciones 12 y 13; CHG-UX-001</w:t>
            </w:r>
          </w:p>
        </w:tc>
        <w:tc>
          <w:tcPr>
            <w:tcW w:w="1171" w:type="dxa"/>
            <w:tcBorders>
              <w:bottom w:val="single" w:sz="2" w:space="0" w:color="BFBFBF"/>
            </w:tcBorders>
          </w:tcPr>
          <w:p>
            <w:pPr>
              <w:pStyle w:val="normal11"/>
              <w:keepNext/>
              <w:keepLines/>
              <w:spacing w:lineRule="auto" w:line="264" w:before="40" w:after="40"/>
              <w:ind w:hanging="0"/>
              <w:jc w:val="start"/>
              <w:rPr/>
            </w:pPr>
            <w:r>
              <w:rPr>
                <w:sz w:val="17"/>
                <w:szCs w:val="17"/>
              </w:rPr>
              <w:t xml:space="preserve">Equipo SITBIO</w:t>
            </w:r>
          </w:p>
        </w:tc>
      </w:tr>
      <w:tr>
        <w:trPr>
          <w:cantSplit/>
        </w:trPr>
        <w:tc>
          <w:tcPr>
            <w:tcW w:w="702" w:type="dxa"/>
            <w:tcBorders>
              <w:bottom w:val="single" w:sz="2" w:space="0" w:color="BFBFBF"/>
            </w:tcBorders>
          </w:tcPr>
          <w:p>
            <w:pPr>
              <w:pStyle w:val="normal11"/>
              <w:keepNext/>
              <w:keepLines/>
              <w:spacing w:lineRule="auto" w:line="264" w:before="40" w:after="40"/>
              <w:ind w:hanging="0"/>
              <w:jc w:val="start"/>
              <w:rPr/>
            </w:pPr>
            <w:r>
              <w:rPr>
                <w:sz w:val="17"/>
                <w:szCs w:val="17"/>
              </w:rPr>
              <w:t xml:space="preserve">DD-011</w:t>
            </w:r>
          </w:p>
        </w:tc>
        <w:tc>
          <w:tcPr>
            <w:tcW w:w="877" w:type="dxa"/>
            <w:tcBorders>
              <w:bottom w:val="single" w:sz="2" w:space="0" w:color="BFBFBF"/>
            </w:tcBorders>
          </w:tcPr>
          <w:p>
            <w:pPr>
              <w:pStyle w:val="normal11"/>
              <w:keepNext/>
              <w:keepLines/>
              <w:spacing w:lineRule="auto" w:line="264" w:before="40" w:after="40"/>
              <w:ind w:hanging="0"/>
              <w:jc w:val="start"/>
              <w:rPr/>
            </w:pPr>
            <w:r>
              <w:rPr>
                <w:sz w:val="17"/>
                <w:szCs w:val="17"/>
              </w:rPr>
              <w:t xml:space="preserve">23/10/2026</w:t>
            </w:r>
          </w:p>
        </w:tc>
        <w:tc>
          <w:tcPr>
            <w:tcW w:w="1287" w:type="dxa"/>
            <w:tcBorders>
              <w:bottom w:val="single" w:sz="2" w:space="0" w:color="BFBFBF"/>
            </w:tcBorders>
          </w:tcPr>
          <w:p>
            <w:pPr>
              <w:pStyle w:val="normal11"/>
              <w:keepNext/>
              <w:keepLines/>
              <w:spacing w:lineRule="auto" w:line="264" w:before="40" w:after="40"/>
              <w:ind w:hanging="0"/>
              <w:jc w:val="start"/>
              <w:rPr/>
            </w:pPr>
            <w:r>
              <w:rPr>
                <w:sz w:val="17"/>
                <w:szCs w:val="17"/>
              </w:rPr>
              <w:t xml:space="preserve">Tipografía</w:t>
            </w:r>
          </w:p>
        </w:tc>
        <w:tc>
          <w:tcPr>
            <w:tcW w:w="1404" w:type="dxa"/>
            <w:tcBorders>
              <w:bottom w:val="single" w:sz="2" w:space="0" w:color="BFBFBF"/>
            </w:tcBorders>
          </w:tcPr>
          <w:p>
            <w:pPr>
              <w:pStyle w:val="normal11"/>
              <w:keepNext/>
              <w:keepLines/>
              <w:spacing w:lineRule="auto" w:line="264" w:before="40" w:after="40"/>
              <w:ind w:hanging="0"/>
              <w:jc w:val="start"/>
              <w:rPr/>
            </w:pPr>
            <w:r>
              <w:rPr>
                <w:sz w:val="17"/>
                <w:szCs w:val="17"/>
              </w:rPr>
              <w:t xml:space="preserve">Inter incrustada (propuesta); Segoe UI del sistema</w:t>
            </w:r>
          </w:p>
        </w:tc>
        <w:tc>
          <w:tcPr>
            <w:tcW w:w="1462" w:type="dxa"/>
            <w:tcBorders>
              <w:bottom w:val="single" w:sz="2" w:space="0" w:color="BFBFBF"/>
            </w:tcBorders>
          </w:tcPr>
          <w:p>
            <w:pPr>
              <w:pStyle w:val="normal11"/>
              <w:keepNext/>
              <w:keepLines/>
              <w:spacing w:lineRule="auto" w:line="264" w:before="40" w:after="40"/>
              <w:ind w:hanging="0"/>
              <w:jc w:val="start"/>
              <w:rPr/>
            </w:pPr>
            <w:r>
              <w:rPr>
                <w:sz w:val="17"/>
                <w:szCs w:val="17"/>
              </w:rPr>
              <w:t xml:space="preserve">Segoe UI</w:t>
            </w:r>
          </w:p>
        </w:tc>
        <w:tc>
          <w:tcPr>
            <w:tcW w:w="1404" w:type="dxa"/>
            <w:tcBorders>
              <w:bottom w:val="single" w:sz="2" w:space="0" w:color="BFBFBF"/>
            </w:tcBorders>
          </w:tcPr>
          <w:p>
            <w:pPr>
              <w:pStyle w:val="normal11"/>
              <w:keepNext/>
              <w:keepLines/>
              <w:spacing w:lineRule="auto" w:line="264" w:before="40" w:after="40"/>
              <w:ind w:hanging="0"/>
              <w:jc w:val="start"/>
              <w:rPr/>
            </w:pPr>
            <w:r>
              <w:rPr>
                <w:sz w:val="17"/>
                <w:szCs w:val="17"/>
              </w:rPr>
              <w:t xml:space="preserve">Incluida en Windows 10 y 11, sin archivos ni licencias adicionales y con renderizado nativo según el DPI</w:t>
            </w:r>
          </w:p>
        </w:tc>
        <w:tc>
          <w:tcPr>
            <w:tcW w:w="1053" w:type="dxa"/>
            <w:tcBorders>
              <w:bottom w:val="single" w:sz="2" w:space="0" w:color="BFBFBF"/>
            </w:tcBorders>
          </w:tcPr>
          <w:p>
            <w:pPr>
              <w:pStyle w:val="normal11"/>
              <w:keepNext/>
              <w:keepLines/>
              <w:spacing w:lineRule="auto" w:line="264" w:before="40" w:after="40"/>
              <w:ind w:hanging="0"/>
              <w:jc w:val="start"/>
              <w:rPr/>
            </w:pPr>
            <w:r>
              <w:rPr>
                <w:sz w:val="17"/>
                <w:szCs w:val="17"/>
              </w:rPr>
              <w:t xml:space="preserve">Tabla 39</w:t>
            </w:r>
          </w:p>
        </w:tc>
        <w:tc>
          <w:tcPr>
            <w:tcW w:w="1171" w:type="dxa"/>
            <w:tcBorders>
              <w:bottom w:val="single" w:sz="2" w:space="0" w:color="BFBFBF"/>
            </w:tcBorders>
          </w:tcPr>
          <w:p>
            <w:pPr>
              <w:pStyle w:val="normal11"/>
              <w:keepNext/>
              <w:keepLines/>
              <w:spacing w:lineRule="auto" w:line="264" w:before="40" w:after="40"/>
              <w:ind w:hanging="0"/>
              <w:jc w:val="start"/>
              <w:rPr/>
            </w:pPr>
            <w:r>
              <w:rPr>
                <w:sz w:val="17"/>
                <w:szCs w:val="17"/>
              </w:rPr>
              <w:t xml:space="preserve">Equipo SITBIO</w:t>
            </w:r>
          </w:p>
        </w:tc>
      </w:tr>
      <w:tr>
        <w:trPr>
          <w:cantSplit/>
        </w:trPr>
        <w:tc>
          <w:tcPr>
            <w:tcW w:w="702" w:type="dxa"/>
            <w:tcBorders>
              <w:bottom w:val="single" w:sz="2" w:space="0" w:color="BFBFBF"/>
            </w:tcBorders>
          </w:tcPr>
          <w:p>
            <w:pPr>
              <w:pStyle w:val="normal11"/>
              <w:keepNext/>
              <w:keepLines/>
              <w:spacing w:lineRule="auto" w:line="264" w:before="40" w:after="40"/>
              <w:ind w:hanging="0"/>
              <w:jc w:val="start"/>
              <w:rPr/>
            </w:pPr>
            <w:r>
              <w:rPr>
                <w:sz w:val="17"/>
                <w:szCs w:val="17"/>
              </w:rPr>
              <w:t xml:space="preserve">DD-012</w:t>
            </w:r>
          </w:p>
        </w:tc>
        <w:tc>
          <w:tcPr>
            <w:tcW w:w="877" w:type="dxa"/>
            <w:tcBorders>
              <w:bottom w:val="single" w:sz="2" w:space="0" w:color="BFBFBF"/>
            </w:tcBorders>
          </w:tcPr>
          <w:p>
            <w:pPr>
              <w:pStyle w:val="normal11"/>
              <w:keepNext/>
              <w:keepLines/>
              <w:spacing w:lineRule="auto" w:line="264" w:before="40" w:after="40"/>
              <w:ind w:hanging="0"/>
              <w:jc w:val="start"/>
              <w:rPr/>
            </w:pPr>
            <w:r>
              <w:rPr>
                <w:sz w:val="17"/>
                <w:szCs w:val="17"/>
              </w:rPr>
              <w:t xml:space="preserve">23/10/2026</w:t>
            </w:r>
          </w:p>
        </w:tc>
        <w:tc>
          <w:tcPr>
            <w:tcW w:w="1287" w:type="dxa"/>
            <w:tcBorders>
              <w:bottom w:val="single" w:sz="2" w:space="0" w:color="BFBFBF"/>
            </w:tcBorders>
          </w:tcPr>
          <w:p>
            <w:pPr>
              <w:pStyle w:val="normal11"/>
              <w:keepNext/>
              <w:keepLines/>
              <w:spacing w:lineRule="auto" w:line="264" w:before="40" w:after="40"/>
              <w:ind w:hanging="0"/>
              <w:jc w:val="start"/>
              <w:rPr/>
            </w:pPr>
            <w:r>
              <w:rPr>
                <w:sz w:val="17"/>
                <w:szCs w:val="17"/>
              </w:rPr>
              <w:t xml:space="preserve">Agrupación del menú lateral</w:t>
            </w:r>
          </w:p>
        </w:tc>
        <w:tc>
          <w:tcPr>
            <w:tcW w:w="1404" w:type="dxa"/>
            <w:tcBorders>
              <w:bottom w:val="single" w:sz="2" w:space="0" w:color="BFBFBF"/>
            </w:tcBorders>
          </w:tcPr>
          <w:p>
            <w:pPr>
              <w:pStyle w:val="normal11"/>
              <w:keepNext/>
              <w:keepLines/>
              <w:spacing w:lineRule="auto" w:line="264" w:before="40" w:after="40"/>
              <w:ind w:hanging="0"/>
              <w:jc w:val="start"/>
              <w:rPr/>
            </w:pPr>
            <w:r>
              <w:rPr>
                <w:sz w:val="17"/>
                <w:szCs w:val="17"/>
              </w:rPr>
              <w:t xml:space="preserve">Grupos por módulo (versión 1.0); grupos por función del prototipo</w:t>
            </w:r>
          </w:p>
        </w:tc>
        <w:tc>
          <w:tcPr>
            <w:tcW w:w="1462" w:type="dxa"/>
            <w:tcBorders>
              <w:bottom w:val="single" w:sz="2" w:space="0" w:color="BFBFBF"/>
            </w:tcBorders>
          </w:tcPr>
          <w:p>
            <w:pPr>
              <w:pStyle w:val="normal11"/>
              <w:keepNext/>
              <w:keepLines/>
              <w:spacing w:lineRule="auto" w:line="264" w:before="40" w:after="40"/>
              <w:ind w:hanging="0"/>
              <w:jc w:val="start"/>
              <w:rPr/>
            </w:pPr>
            <w:r>
              <w:rPr>
                <w:sz w:val="17"/>
                <w:szCs w:val="17"/>
              </w:rPr>
              <w:t xml:space="preserve">General, Gestión biomédica, Solicitudes, Análisis y Administración</w:t>
            </w:r>
          </w:p>
        </w:tc>
        <w:tc>
          <w:tcPr>
            <w:tcW w:w="1404" w:type="dxa"/>
            <w:tcBorders>
              <w:bottom w:val="single" w:sz="2" w:space="0" w:color="BFBFBF"/>
            </w:tcBorders>
          </w:tcPr>
          <w:p>
            <w:pPr>
              <w:pStyle w:val="normal11"/>
              <w:keepNext/>
              <w:keepLines/>
              <w:spacing w:lineRule="auto" w:line="264" w:before="40" w:after="40"/>
              <w:ind w:hanging="0"/>
              <w:jc w:val="start"/>
              <w:rPr/>
            </w:pPr>
            <w:r>
              <w:rPr>
                <w:sz w:val="17"/>
                <w:szCs w:val="17"/>
              </w:rPr>
              <w:t xml:space="preserve">Validada en el prototipo v0.7; agrupa el trabajo técnico y reduce opciones visibles</w:t>
            </w:r>
          </w:p>
        </w:tc>
        <w:tc>
          <w:tcPr>
            <w:tcW w:w="1053" w:type="dxa"/>
            <w:tcBorders>
              <w:bottom w:val="single" w:sz="2" w:space="0" w:color="BFBFBF"/>
            </w:tcBorders>
          </w:tcPr>
          <w:p>
            <w:pPr>
              <w:pStyle w:val="normal11"/>
              <w:keepNext/>
              <w:keepLines/>
              <w:spacing w:lineRule="auto" w:line="264" w:before="40" w:after="40"/>
              <w:ind w:hanging="0"/>
              <w:jc w:val="start"/>
              <w:rPr/>
            </w:pPr>
            <w:r>
              <w:rPr>
                <w:sz w:val="17"/>
                <w:szCs w:val="17"/>
              </w:rPr>
              <w:t xml:space="preserve">Tabla 14, Figura 1 y CMP-UI-006</w:t>
            </w:r>
          </w:p>
        </w:tc>
        <w:tc>
          <w:tcPr>
            <w:tcW w:w="1171" w:type="dxa"/>
            <w:tcBorders>
              <w:bottom w:val="single" w:sz="2" w:space="0" w:color="BFBFBF"/>
            </w:tcBorders>
          </w:tcPr>
          <w:p>
            <w:pPr>
              <w:pStyle w:val="normal11"/>
              <w:keepNext/>
              <w:keepLines/>
              <w:spacing w:lineRule="auto" w:line="264" w:before="40" w:after="40"/>
              <w:ind w:hanging="0"/>
              <w:jc w:val="start"/>
              <w:rPr/>
            </w:pPr>
            <w:r>
              <w:rPr>
                <w:sz w:val="17"/>
                <w:szCs w:val="17"/>
              </w:rPr>
              <w:t xml:space="preserve">Equipo SITBIO</w:t>
            </w:r>
          </w:p>
        </w:tc>
      </w:tr>
      <w:tr>
        <w:trPr>
          <w:cantSplit/>
        </w:trPr>
        <w:tc>
          <w:tcPr>
            <w:tcW w:w="702" w:type="dxa"/>
            <w:tcBorders>
              <w:bottom w:val="single" w:sz="12" w:space="0" w:color="000000"/>
            </w:tcBorders>
          </w:tcPr>
          <w:p>
            <w:pPr>
              <w:pStyle w:val="normal11"/>
              <w:keepLines/>
              <w:spacing w:lineRule="auto" w:line="264" w:before="40" w:after="40"/>
              <w:ind w:hanging="0"/>
              <w:jc w:val="start"/>
              <w:rPr/>
            </w:pPr>
            <w:r>
              <w:rPr>
                <w:sz w:val="17"/>
                <w:szCs w:val="17"/>
              </w:rPr>
              <w:t xml:space="preserve">DD-013</w:t>
            </w:r>
          </w:p>
        </w:tc>
        <w:tc>
          <w:tcPr>
            <w:tcW w:w="877" w:type="dxa"/>
            <w:tcBorders>
              <w:bottom w:val="single" w:sz="12" w:space="0" w:color="000000"/>
            </w:tcBorders>
          </w:tcPr>
          <w:p>
            <w:pPr>
              <w:pStyle w:val="normal11"/>
              <w:keepLines/>
              <w:spacing w:lineRule="auto" w:line="264" w:before="40" w:after="40"/>
              <w:ind w:hanging="0"/>
              <w:jc w:val="start"/>
              <w:rPr/>
            </w:pPr>
            <w:r>
              <w:rPr>
                <w:sz w:val="17"/>
                <w:szCs w:val="17"/>
              </w:rPr>
              <w:t xml:space="preserve">23/10/2026</w:t>
            </w:r>
          </w:p>
        </w:tc>
        <w:tc>
          <w:tcPr>
            <w:tcW w:w="1287" w:type="dxa"/>
            <w:tcBorders>
              <w:bottom w:val="single" w:sz="12" w:space="0" w:color="000000"/>
            </w:tcBorders>
          </w:tcPr>
          <w:p>
            <w:pPr>
              <w:pStyle w:val="normal11"/>
              <w:keepLines/>
              <w:spacing w:lineRule="auto" w:line="264" w:before="40" w:after="40"/>
              <w:ind w:hanging="0"/>
              <w:jc w:val="start"/>
              <w:rPr/>
            </w:pPr>
            <w:r>
              <w:rPr>
                <w:sz w:val="17"/>
                <w:szCs w:val="17"/>
              </w:rPr>
              <w:t xml:space="preserve">Medio del prototipo interactivo</w:t>
            </w:r>
          </w:p>
        </w:tc>
        <w:tc>
          <w:tcPr>
            <w:tcW w:w="1404" w:type="dxa"/>
            <w:tcBorders>
              <w:bottom w:val="single" w:sz="12" w:space="0" w:color="000000"/>
            </w:tcBorders>
          </w:tcPr>
          <w:p>
            <w:pPr>
              <w:pStyle w:val="normal11"/>
              <w:keepLines/>
              <w:spacing w:lineRule="auto" w:line="264" w:before="40" w:after="40"/>
              <w:ind w:hanging="0"/>
              <w:jc w:val="start"/>
              <w:rPr/>
            </w:pPr>
            <w:r>
              <w:rPr>
                <w:sz w:val="17"/>
                <w:szCs w:val="17"/>
              </w:rPr>
              <w:t xml:space="preserve">Figma; prototipo web de validación</w:t>
            </w:r>
          </w:p>
        </w:tc>
        <w:tc>
          <w:tcPr>
            <w:tcW w:w="1462" w:type="dxa"/>
            <w:tcBorders>
              <w:bottom w:val="single" w:sz="12" w:space="0" w:color="000000"/>
            </w:tcBorders>
          </w:tcPr>
          <w:p>
            <w:pPr>
              <w:pStyle w:val="normal11"/>
              <w:keepLines/>
              <w:spacing w:lineRule="auto" w:line="264" w:before="40" w:after="40"/>
              <w:ind w:hanging="0"/>
              <w:jc w:val="start"/>
              <w:rPr/>
            </w:pPr>
            <w:r>
              <w:rPr>
                <w:sz w:val="17"/>
                <w:szCs w:val="17"/>
              </w:rPr>
              <w:t xml:space="preserve">Prototipo web (React) con los mismos tokens y reglas; Figma para wireframes y mockups</w:t>
            </w:r>
          </w:p>
        </w:tc>
        <w:tc>
          <w:tcPr>
            <w:tcW w:w="1404" w:type="dxa"/>
            <w:tcBorders>
              <w:bottom w:val="single" w:sz="12" w:space="0" w:color="000000"/>
            </w:tcBorders>
          </w:tcPr>
          <w:p>
            <w:pPr>
              <w:pStyle w:val="normal11"/>
              <w:keepLines/>
              <w:spacing w:lineRule="auto" w:line="264" w:before="40" w:after="40"/>
              <w:ind w:hanging="0"/>
              <w:jc w:val="start"/>
              <w:rPr/>
            </w:pPr>
            <w:r>
              <w:rPr>
                <w:sz w:val="17"/>
                <w:szCs w:val="17"/>
              </w:rPr>
              <w:t xml:space="preserve">Permite probar reglas de negocio (RN-003 a RN-007) y estados reales; la importación a Figma Make quedó bloqueada por la red</w:t>
            </w:r>
          </w:p>
        </w:tc>
        <w:tc>
          <w:tcPr>
            <w:tcW w:w="1053" w:type="dxa"/>
            <w:tcBorders>
              <w:bottom w:val="single" w:sz="12" w:space="0" w:color="000000"/>
            </w:tcBorders>
          </w:tcPr>
          <w:p>
            <w:pPr>
              <w:pStyle w:val="normal11"/>
              <w:keepLines/>
              <w:spacing w:lineRule="auto" w:line="264" w:before="40" w:after="40"/>
              <w:ind w:hanging="0"/>
              <w:jc w:val="start"/>
              <w:rPr/>
            </w:pPr>
            <w:r>
              <w:rPr>
                <w:sz w:val="17"/>
                <w:szCs w:val="17"/>
              </w:rPr>
              <w:t xml:space="preserve">Sección 8.2</w:t>
            </w:r>
          </w:p>
        </w:tc>
        <w:tc>
          <w:tcPr>
            <w:tcW w:w="1171" w:type="dxa"/>
            <w:tcBorders>
              <w:bottom w:val="single" w:sz="12" w:space="0" w:color="000000"/>
            </w:tcBorders>
          </w:tcPr>
          <w:p>
            <w:pPr>
              <w:pStyle w:val="normal11"/>
              <w:keepLines/>
              <w:spacing w:lineRule="auto" w:line="264" w:before="40" w:after="40"/>
              <w:ind w:hanging="0"/>
              <w:jc w:val="start"/>
              <w:rPr/>
            </w:pPr>
            <w:r>
              <w:rPr>
                <w:sz w:val="17"/>
                <w:szCs w:val="17"/>
              </w:rPr>
              <w:t xml:space="preserve">Miguel Ocampo</w:t>
            </w:r>
          </w:p>
        </w:tc>
      </w:tr>
    </w:tbl>
    <w:p>
      <w:pPr>
        <w:pStyle w:val="normal11"/>
        <w:spacing w:lineRule="auto" w:line="480" w:before="80" w:after="240"/>
        <w:ind w:hanging="0"/>
        <w:jc w:val="both"/>
        <w:rPr/>
      </w:pPr>
      <w:r>
        <w:rPr>
          <w:i/>
          <w:iCs/>
          <w:sz w:val="19"/>
          <w:szCs w:val="19"/>
        </w:rPr>
        <w:t xml:space="preserve">Nota. </w:t>
      </w:r>
      <w:r>
        <w:rPr>
          <w:sz w:val="19"/>
          <w:szCs w:val="19"/>
        </w:rPr>
        <w:t>Las decisiones nuevas se agregan con código consecutivo; un código no se reutiliza.</w:t>
      </w:r>
    </w:p>
    <w:p>
      <w:pPr>
        <w:pStyle w:val="normal11"/>
        <w:keepNext w:val="true"/>
        <w:numPr>
          <w:ilvl w:val="0"/>
          <w:numId w:val="0"/>
        </w:numPr>
        <w:spacing w:lineRule="auto" w:line="480" w:before="280" w:after="120"/>
        <w:ind w:hanging="0" w:start="0"/>
        <w:jc w:val="both"/>
        <w:outlineLvl w:val="1"/>
        <w:rPr/>
      </w:pPr>
      <w:r>
        <w:rPr>
          <w:b/>
          <w:bCs/>
          <w:sz w:val="24"/>
          <w:szCs w:val="24"/>
        </w:rPr>
        <w:t>16.3 Solicitudes de Cambio de Diseño</w:t>
      </w:r>
    </w:p>
    <w:p>
      <w:pPr>
        <w:pStyle w:val="normal11"/>
        <w:keepNext w:val="true"/>
        <w:spacing w:lineRule="auto" w:line="480" w:before="240" w:after="0"/>
        <w:ind w:hanging="0"/>
        <w:jc w:val="both"/>
        <w:rPr/>
      </w:pPr>
      <w:r>
        <w:rPr>
          <w:b/>
          <w:bCs/>
          <w:sz w:val="22"/>
          <w:szCs w:val="22"/>
        </w:rPr>
        <w:t>Tabla 54</w:t>
      </w:r>
    </w:p>
    <w:p>
      <w:pPr>
        <w:pStyle w:val="normal11"/>
        <w:keepNext w:val="true"/>
        <w:spacing w:lineRule="auto" w:line="480" w:before="0" w:after="120"/>
        <w:ind w:hanging="0"/>
        <w:jc w:val="both"/>
        <w:rPr/>
      </w:pPr>
      <w:r>
        <w:rPr>
          <w:i/>
          <w:iCs/>
          <w:sz w:val="22"/>
          <w:szCs w:val="22"/>
        </w:rPr>
        <w:t>Registro de Solicitudes de Cambio de Diseño</w:t>
      </w:r>
    </w:p>
    <w:tbl>
      <w:tblPr>
        <w:tblStyle w:val="Table1"/>
        <w:tblW w:w="9360" w:type="dxa"/>
        <w:jc w:val="center"/>
        <w:tblInd w:w="0" w:type="dxa"/>
        <w:tblLayout w:type="fixed"/>
        <w:tblCellMar>
          <w:top w:w="0" w:type="dxa"/>
          <w:start w:w="80" w:type="dxa"/>
          <w:bottom w:w="0" w:type="dxa"/>
          <w:end w:w="80" w:type="dxa"/>
        </w:tblCellMar>
        <w:tblLook w:val="0400"/>
      </w:tblPr>
      <w:tblGrid>
        <w:gridCol w:w="1067"/>
        <w:gridCol w:w="878"/>
        <w:gridCol w:w="2009"/>
        <w:gridCol w:w="1256"/>
        <w:gridCol w:w="1005"/>
        <w:gridCol w:w="1130"/>
        <w:gridCol w:w="755"/>
        <w:gridCol w:w="1260"/>
      </w:tblGrid>
      <w:tr>
        <w:trPr>
          <w:tblHeader w:val="true"/>
          <w:cantSplit/>
        </w:trPr>
        <w:tc>
          <w:tcPr>
            <w:tcW w:w="1067"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ID</w:t>
            </w:r>
          </w:p>
        </w:tc>
        <w:tc>
          <w:tcPr>
            <w:tcW w:w="878"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Origen</w:t>
            </w:r>
          </w:p>
        </w:tc>
        <w:tc>
          <w:tcPr>
            <w:tcW w:w="2009"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Cambio solicitado</w:t>
            </w:r>
          </w:p>
        </w:tc>
        <w:tc>
          <w:tcPr>
            <w:tcW w:w="1256"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Motivo</w:t>
            </w:r>
          </w:p>
        </w:tc>
        <w:tc>
          <w:tcPr>
            <w:tcW w:w="1005"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Impacto</w:t>
            </w:r>
          </w:p>
        </w:tc>
        <w:tc>
          <w:tcPr>
            <w:tcW w:w="1130"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Decisión</w:t>
            </w:r>
          </w:p>
        </w:tc>
        <w:tc>
          <w:tcPr>
            <w:tcW w:w="755"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Versión</w:t>
            </w:r>
          </w:p>
        </w:tc>
        <w:tc>
          <w:tcPr>
            <w:tcW w:w="1260"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Responsable</w:t>
            </w:r>
          </w:p>
        </w:tc>
      </w:tr>
      <w:tr>
        <w:trPr>
          <w:cantSplit/>
        </w:trPr>
        <w:tc>
          <w:tcPr>
            <w:tcW w:w="1067" w:type="dxa"/>
            <w:tcBorders>
              <w:bottom w:val="single" w:sz="12" w:space="0" w:color="000000"/>
            </w:tcBorders>
          </w:tcPr>
          <w:p>
            <w:pPr>
              <w:pStyle w:val="normal11"/>
              <w:keepLines/>
              <w:spacing w:lineRule="auto" w:line="264" w:before="40" w:after="40"/>
              <w:ind w:hanging="0"/>
              <w:jc w:val="start"/>
              <w:rPr/>
            </w:pPr>
            <w:r>
              <w:rPr>
                <w:sz w:val="17"/>
                <w:szCs w:val="17"/>
              </w:rPr>
              <w:t xml:space="preserve">CHG-UX-001</w:t>
            </w:r>
          </w:p>
        </w:tc>
        <w:tc>
          <w:tcPr>
            <w:tcW w:w="878" w:type="dxa"/>
            <w:tcBorders>
              <w:bottom w:val="single" w:sz="12" w:space="0" w:color="000000"/>
            </w:tcBorders>
          </w:tcPr>
          <w:p>
            <w:pPr>
              <w:pStyle w:val="normal11"/>
              <w:keepLines/>
              <w:spacing w:lineRule="auto" w:line="264" w:before="40" w:after="40"/>
              <w:ind w:hanging="0"/>
              <w:jc w:val="start"/>
              <w:rPr/>
            </w:pPr>
            <w:r>
              <w:rPr>
                <w:sz w:val="17"/>
                <w:szCs w:val="17"/>
              </w:rPr>
              <w:t xml:space="preserve">Equipo SITBIO (propuesta de diseño «Modern Clinical Workspace», 23/10/2026)</w:t>
            </w:r>
          </w:p>
        </w:tc>
        <w:tc>
          <w:tcPr>
            <w:tcW w:w="2009" w:type="dxa"/>
            <w:tcBorders>
              <w:bottom w:val="single" w:sz="12" w:space="0" w:color="000000"/>
            </w:tcBorders>
          </w:tcPr>
          <w:p>
            <w:pPr>
              <w:pStyle w:val="normal11"/>
              <w:keepLines/>
              <w:spacing w:lineRule="auto" w:line="264" w:before="40" w:after="40"/>
              <w:ind w:hanging="0"/>
              <w:jc w:val="start"/>
              <w:rPr/>
            </w:pPr>
            <w:r>
              <w:rPr>
                <w:sz w:val="17"/>
                <w:szCs w:val="17"/>
              </w:rPr>
              <w:t xml:space="preserve">Identidad visual verde con temas claro y oscuro, tipografía Segoe UI y nueva agrupación de la navegación</w:t>
            </w:r>
          </w:p>
        </w:tc>
        <w:tc>
          <w:tcPr>
            <w:tcW w:w="1256" w:type="dxa"/>
            <w:tcBorders>
              <w:bottom w:val="single" w:sz="12" w:space="0" w:color="000000"/>
            </w:tcBorders>
          </w:tcPr>
          <w:p>
            <w:pPr>
              <w:pStyle w:val="normal11"/>
              <w:keepLines/>
              <w:spacing w:lineRule="auto" w:line="264" w:before="40" w:after="40"/>
              <w:ind w:hanging="0"/>
              <w:jc w:val="start"/>
              <w:rPr/>
            </w:pPr>
            <w:r>
              <w:rPr>
                <w:sz w:val="17"/>
                <w:szCs w:val="17"/>
              </w:rPr>
              <w:t xml:space="preserve">Mayor identidad propia y modernidad, validadas en el prototipo v0.7</w:t>
            </w:r>
          </w:p>
        </w:tc>
        <w:tc>
          <w:tcPr>
            <w:tcW w:w="1005" w:type="dxa"/>
            <w:tcBorders>
              <w:bottom w:val="single" w:sz="12" w:space="0" w:color="000000"/>
            </w:tcBorders>
          </w:tcPr>
          <w:p>
            <w:pPr>
              <w:pStyle w:val="normal11"/>
              <w:keepLines/>
              <w:spacing w:lineRule="auto" w:line="264" w:before="40" w:after="40"/>
              <w:ind w:hanging="0"/>
              <w:jc w:val="start"/>
              <w:rPr/>
            </w:pPr>
            <w:r>
              <w:rPr>
                <w:sz w:val="17"/>
                <w:szCs w:val="17"/>
              </w:rPr>
              <w:t xml:space="preserve">Secciones 4.2, 4.3, 8, 10, 11, 12, 13 y 16; DOC-06 (CMP-DESK, configuración del cliente y API)</w:t>
            </w:r>
          </w:p>
        </w:tc>
        <w:tc>
          <w:tcPr>
            <w:tcW w:w="1130" w:type="dxa"/>
            <w:tcBorders>
              <w:bottom w:val="single" w:sz="12" w:space="0" w:color="000000"/>
            </w:tcBorders>
          </w:tcPr>
          <w:p>
            <w:pPr>
              <w:pStyle w:val="normal11"/>
              <w:keepLines/>
              <w:spacing w:lineRule="auto" w:line="264" w:before="40" w:after="40"/>
              <w:ind w:hanging="0"/>
              <w:jc w:val="start"/>
              <w:rPr/>
            </w:pPr>
            <w:r>
              <w:rPr>
                <w:sz w:val="17"/>
                <w:szCs w:val="17"/>
              </w:rPr>
              <w:t xml:space="preserve">Aprobado (DD-010 a DD-013)</w:t>
            </w:r>
          </w:p>
        </w:tc>
        <w:tc>
          <w:tcPr>
            <w:tcW w:w="755" w:type="dxa"/>
            <w:tcBorders>
              <w:bottom w:val="single" w:sz="12" w:space="0" w:color="000000"/>
            </w:tcBorders>
          </w:tcPr>
          <w:p>
            <w:pPr>
              <w:pStyle w:val="normal11"/>
              <w:keepLines/>
              <w:spacing w:lineRule="auto" w:line="264" w:before="40" w:after="40"/>
              <w:ind w:hanging="0"/>
              <w:jc w:val="start"/>
              <w:rPr/>
            </w:pPr>
            <w:r>
              <w:rPr>
                <w:sz w:val="17"/>
                <w:szCs w:val="17"/>
              </w:rPr>
              <w:t xml:space="preserve">1.1</w:t>
            </w:r>
          </w:p>
        </w:tc>
        <w:tc>
          <w:tcPr>
            <w:tcW w:w="1260" w:type="dxa"/>
            <w:tcBorders>
              <w:bottom w:val="single" w:sz="12" w:space="0" w:color="000000"/>
            </w:tcBorders>
          </w:tcPr>
          <w:p>
            <w:pPr>
              <w:pStyle w:val="normal11"/>
              <w:keepLines/>
              <w:spacing w:lineRule="auto" w:line="264" w:before="40" w:after="40"/>
              <w:ind w:hanging="0"/>
              <w:jc w:val="start"/>
              <w:rPr/>
            </w:pPr>
            <w:r>
              <w:rPr>
                <w:sz w:val="17"/>
                <w:szCs w:val="17"/>
              </w:rPr>
              <w:t xml:space="preserve">Miguel Ocampo</w:t>
            </w:r>
          </w:p>
        </w:tc>
      </w:tr>
    </w:tbl>
    <w:p>
      <w:pPr>
        <w:pStyle w:val="normal11"/>
        <w:spacing w:lineRule="auto" w:line="480" w:before="80" w:after="240"/>
        <w:ind w:hanging="0"/>
        <w:jc w:val="both"/>
        <w:rPr/>
      </w:pPr>
      <w:r>
        <w:rPr>
          <w:i/>
          <w:iCs/>
          <w:sz w:val="19"/>
          <w:szCs w:val="19"/>
        </w:rPr>
        <w:t xml:space="preserve">Nota. </w:t>
      </w:r>
      <w:r>
        <w:rPr>
          <w:sz w:val="19"/>
          <w:szCs w:val="19"/>
        </w:rPr>
        <w:t>Los cambios que afecten el alcance se tramitan además como CR en el DOC-03-ERS.</w:t>
      </w:r>
    </w:p>
    <w:p>
      <w:pPr>
        <w:pStyle w:val="normal11"/>
        <w:keepNext w:val="true"/>
        <w:numPr>
          <w:ilvl w:val="0"/>
          <w:numId w:val="0"/>
        </w:numPr>
        <w:spacing w:lineRule="auto" w:line="480" w:before="280" w:after="120"/>
        <w:ind w:hanging="0" w:start="0"/>
        <w:jc w:val="both"/>
        <w:outlineLvl w:val="1"/>
        <w:rPr/>
      </w:pPr>
      <w:r>
        <w:rPr>
          <w:b/>
          <w:bCs/>
          <w:sz w:val="24"/>
          <w:szCs w:val="24"/>
        </w:rPr>
        <w:t>16.4 Criterios de Correspondencia con la Implementación</w:t>
      </w:r>
    </w:p>
    <w:p>
      <w:pPr>
        <w:pStyle w:val="normal11"/>
        <w:spacing w:lineRule="auto" w:line="480" w:before="0" w:after="80"/>
        <w:ind w:hanging="360" w:start="720"/>
        <w:jc w:val="both"/>
        <w:rPr/>
      </w:pPr>
      <w:r>
        <w:rPr/>
        <w:t xml:space="preserve">• </w:t>
      </w:r>
      <w:r>
        <w:rPr/>
        <w:t>El componente implementado usa los tokens y variantes documentados; no se usan colores ni tamaños literales en las vistas XAML.</w:t>
      </w:r>
    </w:p>
    <w:p>
      <w:pPr>
        <w:pStyle w:val="normal11"/>
        <w:spacing w:lineRule="auto" w:line="480" w:before="0" w:after="80"/>
        <w:ind w:hanging="360" w:start="720"/>
        <w:jc w:val="both"/>
        <w:rPr/>
      </w:pPr>
      <w:r>
        <w:rPr/>
        <w:t xml:space="preserve">• </w:t>
      </w:r>
      <w:r>
        <w:rPr/>
        <w:t>Las pantallas incluyen los estados definidos en la Sección 9.2.</w:t>
      </w:r>
    </w:p>
    <w:p>
      <w:pPr>
        <w:pStyle w:val="normal11"/>
        <w:spacing w:lineRule="auto" w:line="480" w:before="0" w:after="80"/>
        <w:ind w:hanging="360" w:start="720"/>
        <w:jc w:val="both"/>
        <w:rPr/>
      </w:pPr>
      <w:r>
        <w:rPr/>
        <w:t xml:space="preserve">• </w:t>
      </w:r>
      <w:r>
        <w:rPr/>
        <w:t>Las interacciones por teclado coinciden con la especificación de cada ficha.</w:t>
      </w:r>
    </w:p>
    <w:p>
      <w:pPr>
        <w:pStyle w:val="normal11"/>
        <w:spacing w:lineRule="auto" w:line="480" w:before="0" w:after="80"/>
        <w:ind w:hanging="360" w:start="720"/>
        <w:jc w:val="both"/>
        <w:rPr/>
      </w:pPr>
      <w:r>
        <w:rPr/>
        <w:t xml:space="preserve">• </w:t>
      </w:r>
      <w:r>
        <w:rPr/>
        <w:t>Los textos corresponden al catálogo aprobado y se cargan desde el archivo de recursos.</w:t>
      </w:r>
    </w:p>
    <w:p>
      <w:pPr>
        <w:pStyle w:val="normal11"/>
        <w:spacing w:lineRule="auto" w:line="480" w:before="0" w:after="80"/>
        <w:ind w:hanging="360" w:start="720"/>
        <w:jc w:val="both"/>
        <w:rPr/>
      </w:pPr>
      <w:r>
        <w:rPr/>
        <w:t xml:space="preserve">• </w:t>
      </w:r>
      <w:r>
        <w:rPr/>
        <w:t>Los cambios de alcance o diseño tienen una decisión registrada (DD o CHG-UX).</w:t>
      </w:r>
    </w:p>
    <w:p>
      <w:pPr>
        <w:pStyle w:val="normal11"/>
        <w:spacing w:lineRule="auto" w:line="480" w:before="0" w:after="80"/>
        <w:ind w:hanging="360" w:start="720"/>
        <w:jc w:val="both"/>
        <w:rPr/>
      </w:pPr>
      <w:r>
        <w:rPr/>
        <w:t xml:space="preserve">• </w:t>
      </w:r>
      <w:r>
        <w:rPr/>
        <w:t>El prototipo no describe funcionalidades inexistentes en la entrega final (p. ej., notificaciones por correo, rechazadas en CR-001).</w:t>
      </w:r>
    </w:p>
    <w:p>
      <w:pPr>
        <w:pStyle w:val="normal11"/>
        <w:keepNext w:val="true"/>
        <w:numPr>
          <w:ilvl w:val="0"/>
          <w:numId w:val="0"/>
        </w:numPr>
        <w:spacing w:lineRule="auto" w:line="480" w:before="360" w:after="160"/>
        <w:ind w:hanging="0" w:start="0"/>
        <w:jc w:val="both"/>
        <w:outlineLvl w:val="0"/>
        <w:rPr/>
      </w:pPr>
      <w:r>
        <w:rPr>
          <w:b/>
          <w:bCs/>
          <w:sz w:val="24"/>
          <w:szCs w:val="24"/>
        </w:rPr>
        <w:t>17. Trazabilidad, Indicadores y Aprobación</w:t>
      </w:r>
    </w:p>
    <w:p>
      <w:pPr>
        <w:pStyle w:val="normal11"/>
        <w:keepNext w:val="true"/>
        <w:numPr>
          <w:ilvl w:val="0"/>
          <w:numId w:val="0"/>
        </w:numPr>
        <w:spacing w:lineRule="auto" w:line="480" w:before="280" w:after="120"/>
        <w:ind w:hanging="0" w:start="0"/>
        <w:jc w:val="both"/>
        <w:outlineLvl w:val="1"/>
        <w:rPr/>
      </w:pPr>
      <w:r>
        <w:rPr>
          <w:b/>
          <w:bCs/>
          <w:sz w:val="24"/>
          <w:szCs w:val="24"/>
        </w:rPr>
        <w:t>17.1 Matriz Resumida</w:t>
      </w:r>
    </w:p>
    <w:p>
      <w:pPr>
        <w:pStyle w:val="normal11"/>
        <w:keepNext w:val="true"/>
        <w:spacing w:lineRule="auto" w:line="480" w:before="240" w:after="0"/>
        <w:ind w:hanging="0"/>
        <w:jc w:val="both"/>
        <w:rPr/>
      </w:pPr>
      <w:r>
        <w:rPr>
          <w:b/>
          <w:bCs/>
          <w:sz w:val="22"/>
          <w:szCs w:val="22"/>
        </w:rPr>
        <w:t>Tabla 55</w:t>
      </w:r>
    </w:p>
    <w:p>
      <w:pPr>
        <w:pStyle w:val="normal11"/>
        <w:keepNext w:val="true"/>
        <w:spacing w:lineRule="auto" w:line="480" w:before="0" w:after="120"/>
        <w:ind w:hanging="0"/>
        <w:jc w:val="both"/>
        <w:rPr/>
      </w:pPr>
      <w:r>
        <w:rPr>
          <w:i/>
          <w:iCs/>
          <w:sz w:val="22"/>
          <w:szCs w:val="22"/>
        </w:rPr>
        <w:t>Matriz Resumida de Trazabilidad UI–Flujo–HU–RF–Prueba</w:t>
      </w:r>
    </w:p>
    <w:tbl>
      <w:tblPr>
        <w:tblStyle w:val="Table1"/>
        <w:tblW w:w="9360" w:type="dxa"/>
        <w:jc w:val="center"/>
        <w:tblInd w:w="0" w:type="dxa"/>
        <w:tblLayout w:type="fixed"/>
        <w:tblCellMar>
          <w:top w:w="0" w:type="dxa"/>
          <w:start w:w="80" w:type="dxa"/>
          <w:bottom w:w="0" w:type="dxa"/>
          <w:end w:w="80" w:type="dxa"/>
        </w:tblCellMar>
        <w:tblLook w:val="0400"/>
      </w:tblPr>
      <w:tblGrid>
        <w:gridCol w:w="1360"/>
        <w:gridCol w:w="923"/>
        <w:gridCol w:w="1253"/>
        <w:gridCol w:w="1304"/>
        <w:gridCol w:w="761"/>
        <w:gridCol w:w="980"/>
        <w:gridCol w:w="1087"/>
        <w:gridCol w:w="816"/>
        <w:gridCol w:w="876"/>
      </w:tblGrid>
      <w:tr>
        <w:trPr>
          <w:tblHeader w:val="true"/>
          <w:cantSplit/>
        </w:trPr>
        <w:tc>
          <w:tcPr>
            <w:tcW w:w="1360"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6"/>
                <w:szCs w:val="16"/>
              </w:rPr>
              <w:t>UI / flujo</w:t>
            </w:r>
          </w:p>
        </w:tc>
        <w:tc>
          <w:tcPr>
            <w:tcW w:w="923"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6"/>
                <w:szCs w:val="16"/>
              </w:rPr>
              <w:t>Perfil</w:t>
            </w:r>
          </w:p>
        </w:tc>
        <w:tc>
          <w:tcPr>
            <w:tcW w:w="1253"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6"/>
                <w:szCs w:val="16"/>
              </w:rPr>
              <w:t>HU / CU</w:t>
            </w:r>
          </w:p>
        </w:tc>
        <w:tc>
          <w:tcPr>
            <w:tcW w:w="1304"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6"/>
                <w:szCs w:val="16"/>
              </w:rPr>
              <w:t>RF / RNF</w:t>
            </w:r>
          </w:p>
        </w:tc>
        <w:tc>
          <w:tcPr>
            <w:tcW w:w="761"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6"/>
                <w:szCs w:val="16"/>
              </w:rPr>
              <w:t>Reglas</w:t>
            </w:r>
          </w:p>
        </w:tc>
        <w:tc>
          <w:tcPr>
            <w:tcW w:w="980"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6"/>
                <w:szCs w:val="16"/>
              </w:rPr>
              <w:t>Componente</w:t>
            </w:r>
          </w:p>
        </w:tc>
        <w:tc>
          <w:tcPr>
            <w:tcW w:w="1087"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6"/>
                <w:szCs w:val="16"/>
              </w:rPr>
              <w:t>Prueba</w:t>
            </w:r>
          </w:p>
        </w:tc>
        <w:tc>
          <w:tcPr>
            <w:tcW w:w="816"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6"/>
                <w:szCs w:val="16"/>
              </w:rPr>
              <w:t>Evidencia</w:t>
            </w:r>
          </w:p>
        </w:tc>
        <w:tc>
          <w:tcPr>
            <w:tcW w:w="876"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6"/>
                <w:szCs w:val="16"/>
              </w:rPr>
              <w:t>Estado</w:t>
            </w:r>
          </w:p>
        </w:tc>
      </w:tr>
      <w:tr>
        <w:trPr>
          <w:cantSplit/>
        </w:trPr>
        <w:tc>
          <w:tcPr>
            <w:tcW w:w="1360" w:type="dxa"/>
            <w:tcBorders>
              <w:bottom w:val="single" w:sz="2" w:space="0" w:color="BFBFBF"/>
            </w:tcBorders>
          </w:tcPr>
          <w:p>
            <w:pPr>
              <w:pStyle w:val="normal11"/>
              <w:keepNext w:val="true"/>
              <w:keepLines/>
              <w:spacing w:lineRule="auto" w:line="264" w:before="40" w:after="40"/>
              <w:ind w:hanging="0"/>
              <w:jc w:val="start"/>
              <w:rPr/>
            </w:pPr>
            <w:r>
              <w:rPr>
                <w:sz w:val="16"/>
                <w:szCs w:val="16"/>
              </w:rPr>
              <w:t>UI-001, UI-002 / FLU-001</w:t>
            </w:r>
          </w:p>
        </w:tc>
        <w:tc>
          <w:tcPr>
            <w:tcW w:w="923" w:type="dxa"/>
            <w:tcBorders>
              <w:bottom w:val="single" w:sz="2" w:space="0" w:color="BFBFBF"/>
            </w:tcBorders>
          </w:tcPr>
          <w:p>
            <w:pPr>
              <w:pStyle w:val="normal11"/>
              <w:keepNext w:val="true"/>
              <w:keepLines/>
              <w:spacing w:lineRule="auto" w:line="264" w:before="40" w:after="40"/>
              <w:ind w:hanging="0"/>
              <w:jc w:val="start"/>
              <w:rPr/>
            </w:pPr>
            <w:r>
              <w:rPr>
                <w:sz w:val="16"/>
                <w:szCs w:val="16"/>
              </w:rPr>
              <w:t>Todos</w:t>
            </w:r>
          </w:p>
        </w:tc>
        <w:tc>
          <w:tcPr>
            <w:tcW w:w="1253" w:type="dxa"/>
            <w:tcBorders>
              <w:bottom w:val="single" w:sz="2" w:space="0" w:color="BFBFBF"/>
            </w:tcBorders>
          </w:tcPr>
          <w:p>
            <w:pPr>
              <w:pStyle w:val="normal11"/>
              <w:keepNext w:val="true"/>
              <w:keepLines/>
              <w:spacing w:lineRule="auto" w:line="264" w:before="40" w:after="40"/>
              <w:ind w:hanging="0"/>
              <w:jc w:val="start"/>
              <w:rPr/>
            </w:pPr>
            <w:r>
              <w:rPr>
                <w:sz w:val="16"/>
                <w:szCs w:val="16"/>
              </w:rPr>
              <w:t xml:space="preserve">HU-001, HU-012, HU-013, HU-028 / CU-001</w:t>
            </w:r>
          </w:p>
        </w:tc>
        <w:tc>
          <w:tcPr>
            <w:tcW w:w="1304" w:type="dxa"/>
            <w:tcBorders>
              <w:bottom w:val="single" w:sz="2" w:space="0" w:color="BFBFBF"/>
            </w:tcBorders>
          </w:tcPr>
          <w:p>
            <w:pPr>
              <w:pStyle w:val="normal11"/>
              <w:keepNext w:val="true"/>
              <w:keepLines/>
              <w:spacing w:lineRule="auto" w:line="264" w:before="40" w:after="40"/>
              <w:ind w:hanging="0"/>
              <w:jc w:val="start"/>
              <w:rPr/>
            </w:pPr>
            <w:r>
              <w:rPr>
                <w:sz w:val="16"/>
                <w:szCs w:val="16"/>
              </w:rPr>
              <w:t xml:space="preserve">RF-002, RF-011, RF-012, RF-029 / RNF-004</w:t>
            </w:r>
          </w:p>
        </w:tc>
        <w:tc>
          <w:tcPr>
            <w:tcW w:w="761" w:type="dxa"/>
            <w:tcBorders>
              <w:bottom w:val="single" w:sz="2" w:space="0" w:color="BFBFBF"/>
            </w:tcBorders>
          </w:tcPr>
          <w:p>
            <w:pPr>
              <w:pStyle w:val="normal11"/>
              <w:keepNext w:val="true"/>
              <w:keepLines/>
              <w:spacing w:lineRule="auto" w:line="264" w:before="40" w:after="40"/>
              <w:ind w:hanging="0"/>
              <w:jc w:val="start"/>
              <w:rPr/>
            </w:pPr>
            <w:r>
              <w:rPr>
                <w:sz w:val="16"/>
                <w:szCs w:val="16"/>
              </w:rPr>
              <w:t xml:space="preserve">RN-006, RN-009</w:t>
            </w:r>
          </w:p>
        </w:tc>
        <w:tc>
          <w:tcPr>
            <w:tcW w:w="980" w:type="dxa"/>
            <w:tcBorders>
              <w:bottom w:val="single" w:sz="2" w:space="0" w:color="BFBFBF"/>
            </w:tcBorders>
          </w:tcPr>
          <w:p>
            <w:pPr>
              <w:pStyle w:val="normal11"/>
              <w:keepNext w:val="true"/>
              <w:keepLines/>
              <w:spacing w:lineRule="auto" w:line="264" w:before="40" w:after="40"/>
              <w:ind w:hanging="0"/>
              <w:jc w:val="start"/>
              <w:rPr/>
            </w:pPr>
            <w:r>
              <w:rPr>
                <w:sz w:val="16"/>
                <w:szCs w:val="16"/>
              </w:rPr>
              <w:t>CMP-UI-001, 002, 009</w:t>
            </w:r>
          </w:p>
        </w:tc>
        <w:tc>
          <w:tcPr>
            <w:tcW w:w="1087" w:type="dxa"/>
            <w:tcBorders>
              <w:bottom w:val="single" w:sz="2" w:space="0" w:color="BFBFBF"/>
            </w:tcBorders>
          </w:tcPr>
          <w:p>
            <w:pPr>
              <w:pStyle w:val="normal11"/>
              <w:keepNext w:val="true"/>
              <w:keepLines/>
              <w:spacing w:lineRule="auto" w:line="264" w:before="40" w:after="40"/>
              <w:ind w:hanging="0"/>
              <w:jc w:val="start"/>
              <w:rPr/>
            </w:pPr>
            <w:r>
              <w:rPr>
                <w:sz w:val="16"/>
                <w:szCs w:val="16"/>
              </w:rPr>
              <w:t xml:space="preserve">CP-001 a 003, CP-016, CP-017, CP-032</w:t>
            </w:r>
          </w:p>
        </w:tc>
        <w:tc>
          <w:tcPr>
            <w:tcW w:w="816" w:type="dxa"/>
            <w:tcBorders>
              <w:bottom w:val="single" w:sz="2" w:space="0" w:color="BFBFBF"/>
            </w:tcBorders>
          </w:tcPr>
          <w:p>
            <w:pPr>
              <w:pStyle w:val="normal11"/>
              <w:keepNext w:val="true"/>
              <w:keepLines/>
              <w:spacing w:lineRule="auto" w:line="264" w:before="40" w:after="40"/>
              <w:ind w:hanging="0"/>
              <w:jc w:val="start"/>
              <w:rPr/>
            </w:pPr>
            <w:r>
              <w:rPr>
                <w:sz w:val="16"/>
                <w:szCs w:val="16"/>
              </w:rPr>
              <w:t>WF/PRT</w:t>
            </w:r>
          </w:p>
        </w:tc>
        <w:tc>
          <w:tcPr>
            <w:tcW w:w="876" w:type="dxa"/>
            <w:tcBorders>
              <w:bottom w:val="single" w:sz="2" w:space="0" w:color="BFBFBF"/>
            </w:tcBorders>
          </w:tcPr>
          <w:p>
            <w:pPr>
              <w:pStyle w:val="normal11"/>
              <w:keepNext w:val="true"/>
              <w:keepLines/>
              <w:spacing w:lineRule="auto" w:line="264" w:before="40" w:after="40"/>
              <w:ind w:hanging="0"/>
              <w:jc w:val="start"/>
              <w:rPr/>
            </w:pPr>
            <w:r>
              <w:rPr>
                <w:sz w:val="16"/>
                <w:szCs w:val="16"/>
              </w:rPr>
              <w:t>Borrador</w:t>
            </w:r>
          </w:p>
        </w:tc>
      </w:tr>
      <w:tr>
        <w:trPr>
          <w:cantSplit/>
        </w:trPr>
        <w:tc>
          <w:tcPr>
            <w:tcW w:w="1360" w:type="dxa"/>
            <w:tcBorders>
              <w:bottom w:val="single" w:sz="2" w:space="0" w:color="BFBFBF"/>
            </w:tcBorders>
          </w:tcPr>
          <w:p>
            <w:pPr>
              <w:pStyle w:val="normal11"/>
              <w:keepNext w:val="true"/>
              <w:keepLines/>
              <w:spacing w:lineRule="auto" w:line="264" w:before="40" w:after="40"/>
              <w:ind w:hanging="0"/>
              <w:jc w:val="start"/>
              <w:rPr/>
            </w:pPr>
            <w:r>
              <w:rPr>
                <w:sz w:val="16"/>
                <w:szCs w:val="16"/>
              </w:rPr>
              <w:t>UI-003 / FLU-001</w:t>
            </w:r>
          </w:p>
        </w:tc>
        <w:tc>
          <w:tcPr>
            <w:tcW w:w="923" w:type="dxa"/>
            <w:tcBorders>
              <w:bottom w:val="single" w:sz="2" w:space="0" w:color="BFBFBF"/>
            </w:tcBorders>
          </w:tcPr>
          <w:p>
            <w:pPr>
              <w:pStyle w:val="normal11"/>
              <w:keepNext w:val="true"/>
              <w:keepLines/>
              <w:spacing w:lineRule="auto" w:line="264" w:before="40" w:after="40"/>
              <w:ind w:hanging="0"/>
              <w:jc w:val="start"/>
              <w:rPr/>
            </w:pPr>
            <w:r>
              <w:rPr>
                <w:sz w:val="16"/>
                <w:szCs w:val="16"/>
              </w:rPr>
              <w:t>Todos</w:t>
            </w:r>
          </w:p>
        </w:tc>
        <w:tc>
          <w:tcPr>
            <w:tcW w:w="1253" w:type="dxa"/>
            <w:tcBorders>
              <w:bottom w:val="single" w:sz="2" w:space="0" w:color="BFBFBF"/>
            </w:tcBorders>
          </w:tcPr>
          <w:p>
            <w:pPr>
              <w:pStyle w:val="normal11"/>
              <w:keepNext w:val="true"/>
              <w:keepLines/>
              <w:spacing w:lineRule="auto" w:line="264" w:before="40" w:after="40"/>
              <w:ind w:hanging="0"/>
              <w:jc w:val="start"/>
              <w:rPr/>
            </w:pPr>
            <w:r>
              <w:rPr>
                <w:sz w:val="16"/>
                <w:szCs w:val="16"/>
              </w:rPr>
              <w:t>HU-001, HU-020</w:t>
            </w:r>
          </w:p>
        </w:tc>
        <w:tc>
          <w:tcPr>
            <w:tcW w:w="1304" w:type="dxa"/>
            <w:tcBorders>
              <w:bottom w:val="single" w:sz="2" w:space="0" w:color="BFBFBF"/>
            </w:tcBorders>
          </w:tcPr>
          <w:p>
            <w:pPr>
              <w:pStyle w:val="normal11"/>
              <w:keepNext w:val="true"/>
              <w:keepLines/>
              <w:spacing w:lineRule="auto" w:line="264" w:before="40" w:after="40"/>
              <w:ind w:hanging="0"/>
              <w:jc w:val="start"/>
              <w:rPr/>
            </w:pPr>
            <w:r>
              <w:rPr>
                <w:sz w:val="16"/>
                <w:szCs w:val="16"/>
              </w:rPr>
              <w:t>RF-002, RF-020</w:t>
            </w:r>
          </w:p>
        </w:tc>
        <w:tc>
          <w:tcPr>
            <w:tcW w:w="761" w:type="dxa"/>
            <w:tcBorders>
              <w:bottom w:val="single" w:sz="2" w:space="0" w:color="BFBFBF"/>
            </w:tcBorders>
          </w:tcPr>
          <w:p>
            <w:pPr>
              <w:pStyle w:val="normal11"/>
              <w:keepNext w:val="true"/>
              <w:keepLines/>
              <w:spacing w:lineRule="auto" w:line="264" w:before="40" w:after="40"/>
              <w:ind w:hanging="0"/>
              <w:jc w:val="start"/>
              <w:rPr/>
            </w:pPr>
            <w:r>
              <w:rPr>
                <w:sz w:val="16"/>
                <w:szCs w:val="16"/>
              </w:rPr>
              <w:t>RN-008</w:t>
            </w:r>
          </w:p>
        </w:tc>
        <w:tc>
          <w:tcPr>
            <w:tcW w:w="980" w:type="dxa"/>
            <w:tcBorders>
              <w:bottom w:val="single" w:sz="2" w:space="0" w:color="BFBFBF"/>
            </w:tcBorders>
          </w:tcPr>
          <w:p>
            <w:pPr>
              <w:pStyle w:val="normal11"/>
              <w:keepNext w:val="true"/>
              <w:keepLines/>
              <w:spacing w:lineRule="auto" w:line="264" w:before="40" w:after="40"/>
              <w:ind w:hanging="0"/>
              <w:jc w:val="start"/>
              <w:rPr/>
            </w:pPr>
            <w:r>
              <w:rPr>
                <w:sz w:val="16"/>
                <w:szCs w:val="16"/>
              </w:rPr>
              <w:t>CMP-UI-006, 007, 012</w:t>
            </w:r>
          </w:p>
        </w:tc>
        <w:tc>
          <w:tcPr>
            <w:tcW w:w="1087" w:type="dxa"/>
            <w:tcBorders>
              <w:bottom w:val="single" w:sz="2" w:space="0" w:color="BFBFBF"/>
            </w:tcBorders>
          </w:tcPr>
          <w:p>
            <w:pPr>
              <w:pStyle w:val="normal11"/>
              <w:keepNext w:val="true"/>
              <w:keepLines/>
              <w:spacing w:lineRule="auto" w:line="264" w:before="40" w:after="40"/>
              <w:ind w:hanging="0"/>
              <w:jc w:val="start"/>
              <w:rPr/>
            </w:pPr>
            <w:r>
              <w:rPr>
                <w:sz w:val="16"/>
                <w:szCs w:val="16"/>
              </w:rPr>
              <w:t>CP-001, CP-024</w:t>
            </w:r>
          </w:p>
        </w:tc>
        <w:tc>
          <w:tcPr>
            <w:tcW w:w="816" w:type="dxa"/>
            <w:tcBorders>
              <w:bottom w:val="single" w:sz="2" w:space="0" w:color="BFBFBF"/>
            </w:tcBorders>
          </w:tcPr>
          <w:p>
            <w:pPr>
              <w:pStyle w:val="normal11"/>
              <w:keepNext w:val="true"/>
              <w:keepLines/>
              <w:spacing w:lineRule="auto" w:line="264" w:before="40" w:after="40"/>
              <w:ind w:hanging="0"/>
              <w:jc w:val="start"/>
              <w:rPr/>
            </w:pPr>
            <w:r>
              <w:rPr>
                <w:sz w:val="16"/>
                <w:szCs w:val="16"/>
              </w:rPr>
              <w:t>WF/PRT</w:t>
            </w:r>
          </w:p>
        </w:tc>
        <w:tc>
          <w:tcPr>
            <w:tcW w:w="876" w:type="dxa"/>
            <w:tcBorders>
              <w:bottom w:val="single" w:sz="2" w:space="0" w:color="BFBFBF"/>
            </w:tcBorders>
          </w:tcPr>
          <w:p>
            <w:pPr>
              <w:pStyle w:val="normal11"/>
              <w:keepNext w:val="true"/>
              <w:keepLines/>
              <w:spacing w:lineRule="auto" w:line="264" w:before="40" w:after="40"/>
              <w:ind w:hanging="0"/>
              <w:jc w:val="start"/>
              <w:rPr/>
            </w:pPr>
            <w:r>
              <w:rPr>
                <w:sz w:val="16"/>
                <w:szCs w:val="16"/>
              </w:rPr>
              <w:t>Borrador</w:t>
            </w:r>
          </w:p>
        </w:tc>
      </w:tr>
      <w:tr>
        <w:trPr>
          <w:cantSplit/>
        </w:trPr>
        <w:tc>
          <w:tcPr>
            <w:tcW w:w="1360" w:type="dxa"/>
            <w:tcBorders>
              <w:bottom w:val="single" w:sz="2" w:space="0" w:color="BFBFBF"/>
            </w:tcBorders>
          </w:tcPr>
          <w:p>
            <w:pPr>
              <w:pStyle w:val="normal11"/>
              <w:keepLines/>
              <w:spacing w:lineRule="auto" w:line="264" w:before="40" w:after="40"/>
              <w:ind w:hanging="0"/>
              <w:jc w:val="start"/>
              <w:rPr/>
            </w:pPr>
            <w:r>
              <w:rPr>
                <w:sz w:val="16"/>
                <w:szCs w:val="16"/>
              </w:rPr>
              <w:t>UI-004 / FLU-011</w:t>
            </w:r>
          </w:p>
        </w:tc>
        <w:tc>
          <w:tcPr>
            <w:tcW w:w="923" w:type="dxa"/>
            <w:tcBorders>
              <w:bottom w:val="single" w:sz="2" w:space="0" w:color="BFBFBF"/>
            </w:tcBorders>
          </w:tcPr>
          <w:p>
            <w:pPr>
              <w:pStyle w:val="normal11"/>
              <w:keepLines/>
              <w:spacing w:lineRule="auto" w:line="264" w:before="40" w:after="40"/>
              <w:ind w:hanging="0"/>
              <w:jc w:val="start"/>
              <w:rPr/>
            </w:pPr>
            <w:r>
              <w:rPr>
                <w:sz w:val="16"/>
                <w:szCs w:val="16"/>
              </w:rPr>
              <w:t>PER-004</w:t>
            </w:r>
          </w:p>
        </w:tc>
        <w:tc>
          <w:tcPr>
            <w:tcW w:w="1253" w:type="dxa"/>
            <w:tcBorders>
              <w:bottom w:val="single" w:sz="2" w:space="0" w:color="BFBFBF"/>
            </w:tcBorders>
          </w:tcPr>
          <w:p>
            <w:pPr>
              <w:pStyle w:val="normal11"/>
              <w:keepLines/>
              <w:spacing w:lineRule="auto" w:line="264" w:before="40" w:after="40"/>
              <w:ind w:hanging="0"/>
              <w:jc w:val="start"/>
              <w:rPr/>
            </w:pPr>
            <w:r>
              <w:rPr>
                <w:sz w:val="16"/>
                <w:szCs w:val="16"/>
              </w:rPr>
              <w:t>HU-011, HU-013</w:t>
            </w:r>
          </w:p>
        </w:tc>
        <w:tc>
          <w:tcPr>
            <w:tcW w:w="1304" w:type="dxa"/>
            <w:tcBorders>
              <w:bottom w:val="single" w:sz="2" w:space="0" w:color="BFBFBF"/>
            </w:tcBorders>
          </w:tcPr>
          <w:p>
            <w:pPr>
              <w:pStyle w:val="normal11"/>
              <w:keepLines/>
              <w:spacing w:lineRule="auto" w:line="264" w:before="40" w:after="40"/>
              <w:ind w:hanging="0"/>
              <w:jc w:val="start"/>
              <w:rPr/>
            </w:pPr>
            <w:r>
              <w:rPr>
                <w:sz w:val="16"/>
                <w:szCs w:val="16"/>
              </w:rPr>
              <w:t>RF-001, RF-012</w:t>
            </w:r>
          </w:p>
        </w:tc>
        <w:tc>
          <w:tcPr>
            <w:tcW w:w="761" w:type="dxa"/>
            <w:tcBorders>
              <w:bottom w:val="single" w:sz="2" w:space="0" w:color="BFBFBF"/>
            </w:tcBorders>
          </w:tcPr>
          <w:p>
            <w:pPr>
              <w:pStyle w:val="normal11"/>
              <w:keepLines/>
              <w:spacing w:lineRule="auto" w:line="264" w:before="40" w:after="40"/>
              <w:ind w:hanging="0"/>
              <w:jc w:val="start"/>
              <w:rPr/>
            </w:pPr>
            <w:r>
              <w:rPr>
                <w:sz w:val="16"/>
                <w:szCs w:val="16"/>
              </w:rPr>
              <w:t>RN-002</w:t>
            </w:r>
          </w:p>
        </w:tc>
        <w:tc>
          <w:tcPr>
            <w:tcW w:w="980" w:type="dxa"/>
            <w:tcBorders>
              <w:bottom w:val="single" w:sz="2" w:space="0" w:color="BFBFBF"/>
            </w:tcBorders>
          </w:tcPr>
          <w:p>
            <w:pPr>
              <w:pStyle w:val="normal11"/>
              <w:keepLines/>
              <w:spacing w:lineRule="auto" w:line="264" w:before="40" w:after="40"/>
              <w:ind w:hanging="0"/>
              <w:jc w:val="start"/>
              <w:rPr/>
            </w:pPr>
            <w:r>
              <w:rPr>
                <w:sz w:val="16"/>
                <w:szCs w:val="16"/>
              </w:rPr>
              <w:t>CMP-UI-004, 005</w:t>
            </w:r>
          </w:p>
        </w:tc>
        <w:tc>
          <w:tcPr>
            <w:tcW w:w="1087" w:type="dxa"/>
            <w:tcBorders>
              <w:bottom w:val="single" w:sz="2" w:space="0" w:color="BFBFBF"/>
            </w:tcBorders>
          </w:tcPr>
          <w:p>
            <w:pPr>
              <w:pStyle w:val="normal11"/>
              <w:keepLines/>
              <w:spacing w:lineRule="auto" w:line="264" w:before="40" w:after="40"/>
              <w:ind w:hanging="0"/>
              <w:jc w:val="start"/>
              <w:rPr/>
            </w:pPr>
            <w:r>
              <w:rPr>
                <w:sz w:val="16"/>
                <w:szCs w:val="16"/>
              </w:rPr>
              <w:t>CP-015, CP-017</w:t>
            </w:r>
          </w:p>
        </w:tc>
        <w:tc>
          <w:tcPr>
            <w:tcW w:w="816" w:type="dxa"/>
            <w:tcBorders>
              <w:bottom w:val="single" w:sz="2" w:space="0" w:color="BFBFBF"/>
            </w:tcBorders>
          </w:tcPr>
          <w:p>
            <w:pPr>
              <w:pStyle w:val="normal11"/>
              <w:keepLines/>
              <w:spacing w:lineRule="auto" w:line="264" w:before="40" w:after="40"/>
              <w:ind w:hanging="0"/>
              <w:jc w:val="start"/>
              <w:rPr/>
            </w:pPr>
            <w:r>
              <w:rPr>
                <w:sz w:val="16"/>
                <w:szCs w:val="16"/>
              </w:rPr>
              <w:t>WF/PRT</w:t>
            </w:r>
          </w:p>
        </w:tc>
        <w:tc>
          <w:tcPr>
            <w:tcW w:w="876" w:type="dxa"/>
            <w:tcBorders>
              <w:bottom w:val="single" w:sz="2" w:space="0" w:color="BFBFBF"/>
            </w:tcBorders>
          </w:tcPr>
          <w:p>
            <w:pPr>
              <w:pStyle w:val="normal11"/>
              <w:keepLines/>
              <w:spacing w:lineRule="auto" w:line="264" w:before="40" w:after="40"/>
              <w:ind w:hanging="0"/>
              <w:jc w:val="start"/>
              <w:rPr/>
            </w:pPr>
            <w:r>
              <w:rPr>
                <w:sz w:val="16"/>
                <w:szCs w:val="16"/>
              </w:rPr>
              <w:t>Borrador</w:t>
            </w:r>
          </w:p>
        </w:tc>
      </w:tr>
      <w:tr>
        <w:trPr>
          <w:cantSplit/>
        </w:trPr>
        <w:tc>
          <w:tcPr>
            <w:tcW w:w="1360" w:type="dxa"/>
            <w:tcBorders>
              <w:bottom w:val="single" w:sz="2" w:space="0" w:color="BFBFBF"/>
            </w:tcBorders>
          </w:tcPr>
          <w:p>
            <w:pPr>
              <w:pStyle w:val="normal11"/>
              <w:keepLines/>
              <w:spacing w:lineRule="auto" w:line="264" w:before="40" w:after="40"/>
              <w:ind w:hanging="0"/>
              <w:jc w:val="start"/>
              <w:rPr/>
            </w:pPr>
            <w:r>
              <w:rPr>
                <w:sz w:val="16"/>
                <w:szCs w:val="16"/>
              </w:rPr>
              <w:t>UI-005, UI-007 / FLU-002</w:t>
            </w:r>
          </w:p>
        </w:tc>
        <w:tc>
          <w:tcPr>
            <w:tcW w:w="923" w:type="dxa"/>
            <w:tcBorders>
              <w:bottom w:val="single" w:sz="2" w:space="0" w:color="BFBFBF"/>
            </w:tcBorders>
          </w:tcPr>
          <w:p>
            <w:pPr>
              <w:pStyle w:val="normal11"/>
              <w:keepLines/>
              <w:spacing w:lineRule="auto" w:line="264" w:before="40" w:after="40"/>
              <w:ind w:hanging="0"/>
              <w:jc w:val="start"/>
              <w:rPr/>
            </w:pPr>
            <w:r>
              <w:rPr>
                <w:sz w:val="16"/>
                <w:szCs w:val="16"/>
              </w:rPr>
              <w:t>PER-003</w:t>
            </w:r>
          </w:p>
        </w:tc>
        <w:tc>
          <w:tcPr>
            <w:tcW w:w="1253" w:type="dxa"/>
            <w:tcBorders>
              <w:bottom w:val="single" w:sz="2" w:space="0" w:color="BFBFBF"/>
            </w:tcBorders>
          </w:tcPr>
          <w:p>
            <w:pPr>
              <w:pStyle w:val="normal11"/>
              <w:keepLines/>
              <w:spacing w:lineRule="auto" w:line="264" w:before="40" w:after="40"/>
              <w:ind w:hanging="0"/>
              <w:jc w:val="start"/>
              <w:rPr/>
            </w:pPr>
            <w:r>
              <w:rPr>
                <w:sz w:val="16"/>
                <w:szCs w:val="16"/>
              </w:rPr>
              <w:t>HU-002, HU-014 / CU-002</w:t>
            </w:r>
          </w:p>
        </w:tc>
        <w:tc>
          <w:tcPr>
            <w:tcW w:w="1304" w:type="dxa"/>
            <w:tcBorders>
              <w:bottom w:val="single" w:sz="2" w:space="0" w:color="BFBFBF"/>
            </w:tcBorders>
          </w:tcPr>
          <w:p>
            <w:pPr>
              <w:pStyle w:val="normal11"/>
              <w:keepLines/>
              <w:spacing w:lineRule="auto" w:line="264" w:before="40" w:after="40"/>
              <w:ind w:hanging="0"/>
              <w:jc w:val="start"/>
              <w:rPr/>
            </w:pPr>
            <w:r>
              <w:rPr>
                <w:sz w:val="16"/>
                <w:szCs w:val="16"/>
              </w:rPr>
              <w:t>RF-003, RF-014 / RNF-006</w:t>
            </w:r>
          </w:p>
        </w:tc>
        <w:tc>
          <w:tcPr>
            <w:tcW w:w="761" w:type="dxa"/>
            <w:tcBorders>
              <w:bottom w:val="single" w:sz="2" w:space="0" w:color="BFBFBF"/>
            </w:tcBorders>
          </w:tcPr>
          <w:p>
            <w:pPr>
              <w:pStyle w:val="normal11"/>
              <w:keepLines/>
              <w:spacing w:lineRule="auto" w:line="264" w:before="40" w:after="40"/>
              <w:ind w:hanging="0"/>
              <w:jc w:val="start"/>
              <w:rPr/>
            </w:pPr>
            <w:r>
              <w:rPr>
                <w:sz w:val="16"/>
                <w:szCs w:val="16"/>
              </w:rPr>
              <w:t>RN-001</w:t>
            </w:r>
          </w:p>
        </w:tc>
        <w:tc>
          <w:tcPr>
            <w:tcW w:w="980" w:type="dxa"/>
            <w:tcBorders>
              <w:bottom w:val="single" w:sz="2" w:space="0" w:color="BFBFBF"/>
            </w:tcBorders>
          </w:tcPr>
          <w:p>
            <w:pPr>
              <w:pStyle w:val="normal11"/>
              <w:keepLines/>
              <w:spacing w:lineRule="auto" w:line="264" w:before="40" w:after="40"/>
              <w:ind w:hanging="0"/>
              <w:jc w:val="start"/>
              <w:rPr/>
            </w:pPr>
            <w:r>
              <w:rPr>
                <w:sz w:val="16"/>
                <w:szCs w:val="16"/>
              </w:rPr>
              <w:t>CMP-UI-002, 003, 004</w:t>
            </w:r>
          </w:p>
        </w:tc>
        <w:tc>
          <w:tcPr>
            <w:tcW w:w="1087" w:type="dxa"/>
            <w:tcBorders>
              <w:bottom w:val="single" w:sz="2" w:space="0" w:color="BFBFBF"/>
            </w:tcBorders>
          </w:tcPr>
          <w:p>
            <w:pPr>
              <w:pStyle w:val="normal11"/>
              <w:keepLines/>
              <w:spacing w:lineRule="auto" w:line="264" w:before="40" w:after="40"/>
              <w:ind w:hanging="0"/>
              <w:jc w:val="start"/>
              <w:rPr/>
            </w:pPr>
            <w:r>
              <w:rPr>
                <w:sz w:val="16"/>
                <w:szCs w:val="16"/>
              </w:rPr>
              <w:t>CP-004, CP-005, CP-018</w:t>
            </w:r>
          </w:p>
        </w:tc>
        <w:tc>
          <w:tcPr>
            <w:tcW w:w="816" w:type="dxa"/>
            <w:tcBorders>
              <w:bottom w:val="single" w:sz="2" w:space="0" w:color="BFBFBF"/>
            </w:tcBorders>
          </w:tcPr>
          <w:p>
            <w:pPr>
              <w:pStyle w:val="normal11"/>
              <w:keepLines/>
              <w:spacing w:lineRule="auto" w:line="264" w:before="40" w:after="40"/>
              <w:ind w:hanging="0"/>
              <w:jc w:val="start"/>
              <w:rPr/>
            </w:pPr>
            <w:r>
              <w:rPr>
                <w:sz w:val="16"/>
                <w:szCs w:val="16"/>
              </w:rPr>
              <w:t>WF/PRT</w:t>
            </w:r>
          </w:p>
        </w:tc>
        <w:tc>
          <w:tcPr>
            <w:tcW w:w="876" w:type="dxa"/>
            <w:tcBorders>
              <w:bottom w:val="single" w:sz="2" w:space="0" w:color="BFBFBF"/>
            </w:tcBorders>
          </w:tcPr>
          <w:p>
            <w:pPr>
              <w:pStyle w:val="normal11"/>
              <w:keepLines/>
              <w:spacing w:lineRule="auto" w:line="264" w:before="40" w:after="40"/>
              <w:ind w:hanging="0"/>
              <w:jc w:val="start"/>
              <w:rPr/>
            </w:pPr>
            <w:r>
              <w:rPr>
                <w:sz w:val="16"/>
                <w:szCs w:val="16"/>
              </w:rPr>
              <w:t>Borrador</w:t>
            </w:r>
          </w:p>
        </w:tc>
      </w:tr>
      <w:tr>
        <w:trPr>
          <w:cantSplit/>
        </w:trPr>
        <w:tc>
          <w:tcPr>
            <w:tcW w:w="1360" w:type="dxa"/>
            <w:tcBorders>
              <w:bottom w:val="single" w:sz="2" w:space="0" w:color="BFBFBF"/>
            </w:tcBorders>
          </w:tcPr>
          <w:p>
            <w:pPr>
              <w:pStyle w:val="normal11"/>
              <w:keepLines/>
              <w:spacing w:lineRule="auto" w:line="264" w:before="40" w:after="40"/>
              <w:ind w:hanging="0"/>
              <w:jc w:val="start"/>
              <w:rPr/>
            </w:pPr>
            <w:r>
              <w:rPr>
                <w:sz w:val="16"/>
                <w:szCs w:val="16"/>
              </w:rPr>
              <w:t>UI-006 / FLU-002</w:t>
            </w:r>
          </w:p>
        </w:tc>
        <w:tc>
          <w:tcPr>
            <w:tcW w:w="923" w:type="dxa"/>
            <w:tcBorders>
              <w:bottom w:val="single" w:sz="2" w:space="0" w:color="BFBFBF"/>
            </w:tcBorders>
          </w:tcPr>
          <w:p>
            <w:pPr>
              <w:pStyle w:val="normal11"/>
              <w:keepLines/>
              <w:spacing w:lineRule="auto" w:line="264" w:before="40" w:after="40"/>
              <w:ind w:hanging="0"/>
              <w:jc w:val="start"/>
              <w:rPr/>
            </w:pPr>
            <w:r>
              <w:rPr>
                <w:sz w:val="16"/>
                <w:szCs w:val="16"/>
              </w:rPr>
              <w:t>PER-003, PER-007</w:t>
            </w:r>
          </w:p>
        </w:tc>
        <w:tc>
          <w:tcPr>
            <w:tcW w:w="1253" w:type="dxa"/>
            <w:tcBorders>
              <w:bottom w:val="single" w:sz="2" w:space="0" w:color="BFBFBF"/>
            </w:tcBorders>
          </w:tcPr>
          <w:p>
            <w:pPr>
              <w:pStyle w:val="normal11"/>
              <w:keepLines/>
              <w:spacing w:lineRule="auto" w:line="264" w:before="40" w:after="40"/>
              <w:ind w:hanging="0"/>
              <w:jc w:val="start"/>
              <w:rPr/>
            </w:pPr>
            <w:r>
              <w:rPr>
                <w:sz w:val="16"/>
                <w:szCs w:val="16"/>
              </w:rPr>
              <w:t>HU-015, HU-023, HU-027</w:t>
            </w:r>
          </w:p>
        </w:tc>
        <w:tc>
          <w:tcPr>
            <w:tcW w:w="1304" w:type="dxa"/>
            <w:tcBorders>
              <w:bottom w:val="single" w:sz="2" w:space="0" w:color="BFBFBF"/>
            </w:tcBorders>
          </w:tcPr>
          <w:p>
            <w:pPr>
              <w:pStyle w:val="normal11"/>
              <w:keepLines/>
              <w:spacing w:lineRule="auto" w:line="264" w:before="40" w:after="40"/>
              <w:ind w:hanging="0"/>
              <w:jc w:val="start"/>
              <w:rPr/>
            </w:pPr>
            <w:r>
              <w:rPr>
                <w:sz w:val="16"/>
                <w:szCs w:val="16"/>
              </w:rPr>
              <w:t>RF-015, RF-023, RF-027</w:t>
            </w:r>
          </w:p>
        </w:tc>
        <w:tc>
          <w:tcPr>
            <w:tcW w:w="761" w:type="dxa"/>
            <w:tcBorders>
              <w:bottom w:val="single" w:sz="2" w:space="0" w:color="BFBFBF"/>
            </w:tcBorders>
          </w:tcPr>
          <w:p>
            <w:pPr>
              <w:pStyle w:val="normal11"/>
              <w:keepLines/>
              <w:spacing w:lineRule="auto" w:line="264" w:before="40" w:after="40"/>
              <w:ind w:hanging="0"/>
              <w:jc w:val="start"/>
              <w:rPr/>
            </w:pPr>
            <w:r>
              <w:rPr>
                <w:sz w:val="16"/>
                <w:szCs w:val="16"/>
              </w:rPr>
              <w:t>RN-004</w:t>
            </w:r>
          </w:p>
        </w:tc>
        <w:tc>
          <w:tcPr>
            <w:tcW w:w="980" w:type="dxa"/>
            <w:tcBorders>
              <w:bottom w:val="single" w:sz="2" w:space="0" w:color="BFBFBF"/>
            </w:tcBorders>
          </w:tcPr>
          <w:p>
            <w:pPr>
              <w:pStyle w:val="normal11"/>
              <w:keepLines/>
              <w:spacing w:lineRule="auto" w:line="264" w:before="40" w:after="40"/>
              <w:ind w:hanging="0"/>
              <w:jc w:val="start"/>
              <w:rPr/>
            </w:pPr>
            <w:r>
              <w:rPr>
                <w:sz w:val="16"/>
                <w:szCs w:val="16"/>
              </w:rPr>
              <w:t>CMP-UI-013, 014</w:t>
            </w:r>
          </w:p>
        </w:tc>
        <w:tc>
          <w:tcPr>
            <w:tcW w:w="1087" w:type="dxa"/>
            <w:tcBorders>
              <w:bottom w:val="single" w:sz="2" w:space="0" w:color="BFBFBF"/>
            </w:tcBorders>
          </w:tcPr>
          <w:p>
            <w:pPr>
              <w:pStyle w:val="normal11"/>
              <w:keepLines/>
              <w:spacing w:lineRule="auto" w:line="264" w:before="40" w:after="40"/>
              <w:ind w:hanging="0"/>
              <w:jc w:val="start"/>
              <w:rPr/>
            </w:pPr>
            <w:r>
              <w:rPr>
                <w:sz w:val="16"/>
                <w:szCs w:val="16"/>
              </w:rPr>
              <w:t>CP-019, CP-027, CP-031</w:t>
            </w:r>
          </w:p>
        </w:tc>
        <w:tc>
          <w:tcPr>
            <w:tcW w:w="816" w:type="dxa"/>
            <w:tcBorders>
              <w:bottom w:val="single" w:sz="2" w:space="0" w:color="BFBFBF"/>
            </w:tcBorders>
          </w:tcPr>
          <w:p>
            <w:pPr>
              <w:pStyle w:val="normal11"/>
              <w:keepLines/>
              <w:spacing w:lineRule="auto" w:line="264" w:before="40" w:after="40"/>
              <w:ind w:hanging="0"/>
              <w:jc w:val="start"/>
              <w:rPr/>
            </w:pPr>
            <w:r>
              <w:rPr>
                <w:sz w:val="16"/>
                <w:szCs w:val="16"/>
              </w:rPr>
              <w:t>WF/PRT</w:t>
            </w:r>
          </w:p>
        </w:tc>
        <w:tc>
          <w:tcPr>
            <w:tcW w:w="876" w:type="dxa"/>
            <w:tcBorders>
              <w:bottom w:val="single" w:sz="2" w:space="0" w:color="BFBFBF"/>
            </w:tcBorders>
          </w:tcPr>
          <w:p>
            <w:pPr>
              <w:pStyle w:val="normal11"/>
              <w:keepLines/>
              <w:spacing w:lineRule="auto" w:line="264" w:before="40" w:after="40"/>
              <w:ind w:hanging="0"/>
              <w:jc w:val="start"/>
              <w:rPr/>
            </w:pPr>
            <w:r>
              <w:rPr>
                <w:sz w:val="16"/>
                <w:szCs w:val="16"/>
              </w:rPr>
              <w:t>Borrador</w:t>
            </w:r>
          </w:p>
        </w:tc>
      </w:tr>
      <w:tr>
        <w:trPr>
          <w:cantSplit/>
        </w:trPr>
        <w:tc>
          <w:tcPr>
            <w:tcW w:w="1360" w:type="dxa"/>
            <w:tcBorders>
              <w:bottom w:val="single" w:sz="2" w:space="0" w:color="BFBFBF"/>
            </w:tcBorders>
          </w:tcPr>
          <w:p>
            <w:pPr>
              <w:pStyle w:val="normal11"/>
              <w:keepLines/>
              <w:spacing w:lineRule="auto" w:line="264" w:before="40" w:after="40"/>
              <w:ind w:hanging="0"/>
              <w:jc w:val="start"/>
              <w:rPr/>
            </w:pPr>
            <w:r>
              <w:rPr>
                <w:sz w:val="16"/>
                <w:szCs w:val="16"/>
              </w:rPr>
              <w:t>UI-008 / FLU-002</w:t>
            </w:r>
          </w:p>
        </w:tc>
        <w:tc>
          <w:tcPr>
            <w:tcW w:w="923" w:type="dxa"/>
            <w:tcBorders>
              <w:bottom w:val="single" w:sz="2" w:space="0" w:color="BFBFBF"/>
            </w:tcBorders>
          </w:tcPr>
          <w:p>
            <w:pPr>
              <w:pStyle w:val="normal11"/>
              <w:keepLines/>
              <w:spacing w:lineRule="auto" w:line="264" w:before="40" w:after="40"/>
              <w:ind w:hanging="0"/>
              <w:jc w:val="start"/>
              <w:rPr/>
            </w:pPr>
            <w:r>
              <w:rPr>
                <w:sz w:val="16"/>
                <w:szCs w:val="16"/>
              </w:rPr>
              <w:t>PER-004</w:t>
            </w:r>
          </w:p>
        </w:tc>
        <w:tc>
          <w:tcPr>
            <w:tcW w:w="1253" w:type="dxa"/>
            <w:tcBorders>
              <w:bottom w:val="single" w:sz="2" w:space="0" w:color="BFBFBF"/>
            </w:tcBorders>
          </w:tcPr>
          <w:p>
            <w:pPr>
              <w:pStyle w:val="normal11"/>
              <w:keepLines/>
              <w:spacing w:lineRule="auto" w:line="264" w:before="40" w:after="40"/>
              <w:ind w:hanging="0"/>
              <w:jc w:val="start"/>
              <w:rPr/>
            </w:pPr>
            <w:r>
              <w:rPr>
                <w:sz w:val="16"/>
                <w:szCs w:val="16"/>
              </w:rPr>
              <w:t>HU-016</w:t>
            </w:r>
          </w:p>
        </w:tc>
        <w:tc>
          <w:tcPr>
            <w:tcW w:w="1304" w:type="dxa"/>
            <w:tcBorders>
              <w:bottom w:val="single" w:sz="2" w:space="0" w:color="BFBFBF"/>
            </w:tcBorders>
          </w:tcPr>
          <w:p>
            <w:pPr>
              <w:pStyle w:val="normal11"/>
              <w:keepLines/>
              <w:spacing w:lineRule="auto" w:line="264" w:before="40" w:after="40"/>
              <w:ind w:hanging="0"/>
              <w:jc w:val="start"/>
              <w:rPr/>
            </w:pPr>
            <w:r>
              <w:rPr>
                <w:sz w:val="16"/>
                <w:szCs w:val="16"/>
              </w:rPr>
              <w:t>RF-016</w:t>
            </w:r>
          </w:p>
        </w:tc>
        <w:tc>
          <w:tcPr>
            <w:tcW w:w="761" w:type="dxa"/>
            <w:tcBorders>
              <w:bottom w:val="single" w:sz="2" w:space="0" w:color="BFBFBF"/>
            </w:tcBorders>
          </w:tcPr>
          <w:p>
            <w:pPr>
              <w:pStyle w:val="normal11"/>
              <w:keepLines/>
              <w:spacing w:lineRule="auto" w:line="264" w:before="40" w:after="40"/>
              <w:ind w:hanging="0"/>
              <w:jc w:val="start"/>
              <w:rPr/>
            </w:pPr>
            <w:r>
              <w:rPr>
                <w:sz w:val="16"/>
                <w:szCs w:val="16"/>
              </w:rPr>
              <w:t>RN-001</w:t>
            </w:r>
          </w:p>
        </w:tc>
        <w:tc>
          <w:tcPr>
            <w:tcW w:w="980" w:type="dxa"/>
            <w:tcBorders>
              <w:bottom w:val="single" w:sz="2" w:space="0" w:color="BFBFBF"/>
            </w:tcBorders>
          </w:tcPr>
          <w:p>
            <w:pPr>
              <w:pStyle w:val="normal11"/>
              <w:keepLines/>
              <w:spacing w:lineRule="auto" w:line="264" w:before="40" w:after="40"/>
              <w:ind w:hanging="0"/>
              <w:jc w:val="start"/>
              <w:rPr/>
            </w:pPr>
            <w:r>
              <w:rPr>
                <w:sz w:val="16"/>
                <w:szCs w:val="16"/>
              </w:rPr>
              <w:t>CMP-UI-013</w:t>
            </w:r>
          </w:p>
        </w:tc>
        <w:tc>
          <w:tcPr>
            <w:tcW w:w="1087" w:type="dxa"/>
            <w:tcBorders>
              <w:bottom w:val="single" w:sz="2" w:space="0" w:color="BFBFBF"/>
            </w:tcBorders>
          </w:tcPr>
          <w:p>
            <w:pPr>
              <w:pStyle w:val="normal11"/>
              <w:keepLines/>
              <w:spacing w:lineRule="auto" w:line="264" w:before="40" w:after="40"/>
              <w:ind w:hanging="0"/>
              <w:jc w:val="start"/>
              <w:rPr/>
            </w:pPr>
            <w:r>
              <w:rPr>
                <w:sz w:val="16"/>
                <w:szCs w:val="16"/>
              </w:rPr>
              <w:t>CP-020</w:t>
            </w:r>
          </w:p>
        </w:tc>
        <w:tc>
          <w:tcPr>
            <w:tcW w:w="816" w:type="dxa"/>
            <w:tcBorders>
              <w:bottom w:val="single" w:sz="2" w:space="0" w:color="BFBFBF"/>
            </w:tcBorders>
          </w:tcPr>
          <w:p>
            <w:pPr>
              <w:pStyle w:val="normal11"/>
              <w:keepLines/>
              <w:spacing w:lineRule="auto" w:line="264" w:before="40" w:after="40"/>
              <w:ind w:hanging="0"/>
              <w:jc w:val="start"/>
              <w:rPr/>
            </w:pPr>
            <w:r>
              <w:rPr>
                <w:sz w:val="16"/>
                <w:szCs w:val="16"/>
              </w:rPr>
              <w:t>WF/PRT</w:t>
            </w:r>
          </w:p>
        </w:tc>
        <w:tc>
          <w:tcPr>
            <w:tcW w:w="876" w:type="dxa"/>
            <w:tcBorders>
              <w:bottom w:val="single" w:sz="2" w:space="0" w:color="BFBFBF"/>
            </w:tcBorders>
          </w:tcPr>
          <w:p>
            <w:pPr>
              <w:pStyle w:val="normal11"/>
              <w:keepLines/>
              <w:spacing w:lineRule="auto" w:line="264" w:before="40" w:after="40"/>
              <w:ind w:hanging="0"/>
              <w:jc w:val="start"/>
              <w:rPr/>
            </w:pPr>
            <w:r>
              <w:rPr>
                <w:sz w:val="16"/>
                <w:szCs w:val="16"/>
              </w:rPr>
              <w:t>Borrador</w:t>
            </w:r>
          </w:p>
        </w:tc>
      </w:tr>
      <w:tr>
        <w:trPr>
          <w:cantSplit/>
        </w:trPr>
        <w:tc>
          <w:tcPr>
            <w:tcW w:w="1360" w:type="dxa"/>
            <w:tcBorders>
              <w:bottom w:val="single" w:sz="2" w:space="0" w:color="BFBFBF"/>
            </w:tcBorders>
          </w:tcPr>
          <w:p>
            <w:pPr>
              <w:pStyle w:val="normal11"/>
              <w:keepLines/>
              <w:spacing w:lineRule="auto" w:line="264" w:before="40" w:after="40"/>
              <w:ind w:hanging="0"/>
              <w:jc w:val="start"/>
              <w:rPr/>
            </w:pPr>
            <w:r>
              <w:rPr>
                <w:sz w:val="16"/>
                <w:szCs w:val="16"/>
              </w:rPr>
              <w:t>UI-009 / FLU-003</w:t>
            </w:r>
          </w:p>
        </w:tc>
        <w:tc>
          <w:tcPr>
            <w:tcW w:w="923" w:type="dxa"/>
            <w:tcBorders>
              <w:bottom w:val="single" w:sz="2" w:space="0" w:color="BFBFBF"/>
            </w:tcBorders>
          </w:tcPr>
          <w:p>
            <w:pPr>
              <w:pStyle w:val="normal11"/>
              <w:keepLines/>
              <w:spacing w:lineRule="auto" w:line="264" w:before="40" w:after="40"/>
              <w:ind w:hanging="0"/>
              <w:jc w:val="start"/>
              <w:rPr/>
            </w:pPr>
            <w:r>
              <w:rPr>
                <w:sz w:val="16"/>
                <w:szCs w:val="16"/>
              </w:rPr>
              <w:t>PER-001</w:t>
            </w:r>
          </w:p>
        </w:tc>
        <w:tc>
          <w:tcPr>
            <w:tcW w:w="1253" w:type="dxa"/>
            <w:tcBorders>
              <w:bottom w:val="single" w:sz="2" w:space="0" w:color="BFBFBF"/>
            </w:tcBorders>
          </w:tcPr>
          <w:p>
            <w:pPr>
              <w:pStyle w:val="normal11"/>
              <w:keepLines/>
              <w:spacing w:lineRule="auto" w:line="264" w:before="40" w:after="40"/>
              <w:ind w:hanging="0"/>
              <w:jc w:val="start"/>
              <w:rPr/>
            </w:pPr>
            <w:r>
              <w:rPr>
                <w:sz w:val="16"/>
                <w:szCs w:val="16"/>
              </w:rPr>
              <w:t>HU-003, HU-018 / CU-003</w:t>
            </w:r>
          </w:p>
        </w:tc>
        <w:tc>
          <w:tcPr>
            <w:tcW w:w="1304" w:type="dxa"/>
            <w:tcBorders>
              <w:bottom w:val="single" w:sz="2" w:space="0" w:color="BFBFBF"/>
            </w:tcBorders>
          </w:tcPr>
          <w:p>
            <w:pPr>
              <w:pStyle w:val="normal11"/>
              <w:keepLines/>
              <w:spacing w:lineRule="auto" w:line="264" w:before="40" w:after="40"/>
              <w:ind w:hanging="0"/>
              <w:jc w:val="start"/>
              <w:rPr/>
            </w:pPr>
            <w:r>
              <w:rPr>
                <w:sz w:val="16"/>
                <w:szCs w:val="16"/>
              </w:rPr>
              <w:t>RF-004, RF-018 / RNF-001, 002</w:t>
            </w:r>
          </w:p>
        </w:tc>
        <w:tc>
          <w:tcPr>
            <w:tcW w:w="761" w:type="dxa"/>
            <w:tcBorders>
              <w:bottom w:val="single" w:sz="2" w:space="0" w:color="BFBFBF"/>
            </w:tcBorders>
          </w:tcPr>
          <w:p>
            <w:pPr>
              <w:pStyle w:val="normal11"/>
              <w:keepLines/>
              <w:spacing w:lineRule="auto" w:line="264" w:before="40" w:after="40"/>
              <w:ind w:hanging="0"/>
              <w:jc w:val="start"/>
              <w:rPr/>
            </w:pPr>
            <w:r>
              <w:rPr>
                <w:sz w:val="16"/>
                <w:szCs w:val="16"/>
              </w:rPr>
              <w:t>RN-005</w:t>
            </w:r>
          </w:p>
        </w:tc>
        <w:tc>
          <w:tcPr>
            <w:tcW w:w="980" w:type="dxa"/>
            <w:tcBorders>
              <w:bottom w:val="single" w:sz="2" w:space="0" w:color="BFBFBF"/>
            </w:tcBorders>
          </w:tcPr>
          <w:p>
            <w:pPr>
              <w:pStyle w:val="normal11"/>
              <w:keepLines/>
              <w:spacing w:lineRule="auto" w:line="264" w:before="40" w:after="40"/>
              <w:ind w:hanging="0"/>
              <w:jc w:val="start"/>
              <w:rPr/>
            </w:pPr>
            <w:r>
              <w:rPr>
                <w:sz w:val="16"/>
                <w:szCs w:val="16"/>
              </w:rPr>
              <w:t>CMP-UI-003, 008</w:t>
            </w:r>
          </w:p>
        </w:tc>
        <w:tc>
          <w:tcPr>
            <w:tcW w:w="1087" w:type="dxa"/>
            <w:tcBorders>
              <w:bottom w:val="single" w:sz="2" w:space="0" w:color="BFBFBF"/>
            </w:tcBorders>
          </w:tcPr>
          <w:p>
            <w:pPr>
              <w:pStyle w:val="normal11"/>
              <w:keepLines/>
              <w:spacing w:lineRule="auto" w:line="264" w:before="40" w:after="40"/>
              <w:ind w:hanging="0"/>
              <w:jc w:val="start"/>
              <w:rPr/>
            </w:pPr>
            <w:r>
              <w:rPr>
                <w:sz w:val="16"/>
                <w:szCs w:val="16"/>
              </w:rPr>
              <w:t>CP-006, CP-022, USAB-001</w:t>
            </w:r>
          </w:p>
        </w:tc>
        <w:tc>
          <w:tcPr>
            <w:tcW w:w="816" w:type="dxa"/>
            <w:tcBorders>
              <w:bottom w:val="single" w:sz="2" w:space="0" w:color="BFBFBF"/>
            </w:tcBorders>
          </w:tcPr>
          <w:p>
            <w:pPr>
              <w:pStyle w:val="normal11"/>
              <w:keepLines/>
              <w:spacing w:lineRule="auto" w:line="264" w:before="40" w:after="40"/>
              <w:ind w:hanging="0"/>
              <w:jc w:val="start"/>
              <w:rPr/>
            </w:pPr>
            <w:r>
              <w:rPr>
                <w:sz w:val="16"/>
                <w:szCs w:val="16"/>
              </w:rPr>
              <w:t>WF/PRT</w:t>
            </w:r>
          </w:p>
        </w:tc>
        <w:tc>
          <w:tcPr>
            <w:tcW w:w="876" w:type="dxa"/>
            <w:tcBorders>
              <w:bottom w:val="single" w:sz="2" w:space="0" w:color="BFBFBF"/>
            </w:tcBorders>
          </w:tcPr>
          <w:p>
            <w:pPr>
              <w:pStyle w:val="normal11"/>
              <w:keepLines/>
              <w:spacing w:lineRule="auto" w:line="264" w:before="40" w:after="40"/>
              <w:ind w:hanging="0"/>
              <w:jc w:val="start"/>
              <w:rPr/>
            </w:pPr>
            <w:r>
              <w:rPr>
                <w:sz w:val="16"/>
                <w:szCs w:val="16"/>
              </w:rPr>
              <w:t>Borrador</w:t>
            </w:r>
          </w:p>
        </w:tc>
      </w:tr>
      <w:tr>
        <w:trPr>
          <w:cantSplit/>
        </w:trPr>
        <w:tc>
          <w:tcPr>
            <w:tcW w:w="1360" w:type="dxa"/>
            <w:tcBorders>
              <w:bottom w:val="single" w:sz="2" w:space="0" w:color="BFBFBF"/>
            </w:tcBorders>
          </w:tcPr>
          <w:p>
            <w:pPr>
              <w:pStyle w:val="normal11"/>
              <w:keepLines/>
              <w:spacing w:lineRule="auto" w:line="264" w:before="40" w:after="40"/>
              <w:ind w:hanging="0"/>
              <w:jc w:val="start"/>
              <w:rPr/>
            </w:pPr>
            <w:r>
              <w:rPr>
                <w:sz w:val="16"/>
                <w:szCs w:val="16"/>
              </w:rPr>
              <w:t>UI-010 / FLU-004</w:t>
            </w:r>
          </w:p>
        </w:tc>
        <w:tc>
          <w:tcPr>
            <w:tcW w:w="923" w:type="dxa"/>
            <w:tcBorders>
              <w:bottom w:val="single" w:sz="2" w:space="0" w:color="BFBFBF"/>
            </w:tcBorders>
          </w:tcPr>
          <w:p>
            <w:pPr>
              <w:pStyle w:val="normal11"/>
              <w:keepLines/>
              <w:spacing w:lineRule="auto" w:line="264" w:before="40" w:after="40"/>
              <w:ind w:hanging="0"/>
              <w:jc w:val="start"/>
              <w:rPr/>
            </w:pPr>
            <w:r>
              <w:rPr>
                <w:sz w:val="16"/>
                <w:szCs w:val="16"/>
              </w:rPr>
              <w:t>PER-001, PER-003</w:t>
            </w:r>
          </w:p>
        </w:tc>
        <w:tc>
          <w:tcPr>
            <w:tcW w:w="1253" w:type="dxa"/>
            <w:tcBorders>
              <w:bottom w:val="single" w:sz="2" w:space="0" w:color="BFBFBF"/>
            </w:tcBorders>
          </w:tcPr>
          <w:p>
            <w:pPr>
              <w:pStyle w:val="normal11"/>
              <w:keepLines/>
              <w:spacing w:lineRule="auto" w:line="264" w:before="40" w:after="40"/>
              <w:ind w:hanging="0"/>
              <w:jc w:val="start"/>
              <w:rPr/>
            </w:pPr>
            <w:r>
              <w:rPr>
                <w:sz w:val="16"/>
                <w:szCs w:val="16"/>
              </w:rPr>
              <w:t>HU-017</w:t>
            </w:r>
          </w:p>
        </w:tc>
        <w:tc>
          <w:tcPr>
            <w:tcW w:w="1304" w:type="dxa"/>
            <w:tcBorders>
              <w:bottom w:val="single" w:sz="2" w:space="0" w:color="BFBFBF"/>
            </w:tcBorders>
          </w:tcPr>
          <w:p>
            <w:pPr>
              <w:pStyle w:val="normal11"/>
              <w:keepLines/>
              <w:spacing w:lineRule="auto" w:line="264" w:before="40" w:after="40"/>
              <w:ind w:hanging="0"/>
              <w:jc w:val="start"/>
              <w:rPr/>
            </w:pPr>
            <w:r>
              <w:rPr>
                <w:sz w:val="16"/>
                <w:szCs w:val="16"/>
              </w:rPr>
              <w:t>RF-017 / RNF-015</w:t>
            </w:r>
          </w:p>
        </w:tc>
        <w:tc>
          <w:tcPr>
            <w:tcW w:w="761" w:type="dxa"/>
            <w:tcBorders>
              <w:bottom w:val="single" w:sz="2" w:space="0" w:color="BFBFBF"/>
            </w:tcBorders>
          </w:tcPr>
          <w:p>
            <w:pPr>
              <w:pStyle w:val="normal11"/>
              <w:keepLines/>
              <w:spacing w:lineRule="auto" w:line="264" w:before="40" w:after="40"/>
              <w:ind w:hanging="0"/>
              <w:jc w:val="start"/>
              <w:rPr/>
            </w:pPr>
            <w:r>
              <w:rPr>
                <w:sz w:val="16"/>
                <w:szCs w:val="16"/>
              </w:rPr>
              <w:t>—</w:t>
            </w:r>
          </w:p>
        </w:tc>
        <w:tc>
          <w:tcPr>
            <w:tcW w:w="980" w:type="dxa"/>
            <w:tcBorders>
              <w:bottom w:val="single" w:sz="2" w:space="0" w:color="BFBFBF"/>
            </w:tcBorders>
          </w:tcPr>
          <w:p>
            <w:pPr>
              <w:pStyle w:val="normal11"/>
              <w:keepLines/>
              <w:spacing w:lineRule="auto" w:line="264" w:before="40" w:after="40"/>
              <w:ind w:hanging="0"/>
              <w:jc w:val="start"/>
              <w:rPr/>
            </w:pPr>
            <w:r>
              <w:rPr>
                <w:sz w:val="16"/>
                <w:szCs w:val="16"/>
              </w:rPr>
              <w:t>CMP-UI-004, 008</w:t>
            </w:r>
          </w:p>
        </w:tc>
        <w:tc>
          <w:tcPr>
            <w:tcW w:w="1087" w:type="dxa"/>
            <w:tcBorders>
              <w:bottom w:val="single" w:sz="2" w:space="0" w:color="BFBFBF"/>
            </w:tcBorders>
          </w:tcPr>
          <w:p>
            <w:pPr>
              <w:pStyle w:val="normal11"/>
              <w:keepLines/>
              <w:spacing w:lineRule="auto" w:line="264" w:before="40" w:after="40"/>
              <w:ind w:hanging="0"/>
              <w:jc w:val="start"/>
              <w:rPr/>
            </w:pPr>
            <w:r>
              <w:rPr>
                <w:sz w:val="16"/>
                <w:szCs w:val="16"/>
              </w:rPr>
              <w:t>CP-021</w:t>
            </w:r>
          </w:p>
        </w:tc>
        <w:tc>
          <w:tcPr>
            <w:tcW w:w="816" w:type="dxa"/>
            <w:tcBorders>
              <w:bottom w:val="single" w:sz="2" w:space="0" w:color="BFBFBF"/>
            </w:tcBorders>
          </w:tcPr>
          <w:p>
            <w:pPr>
              <w:pStyle w:val="normal11"/>
              <w:keepLines/>
              <w:spacing w:lineRule="auto" w:line="264" w:before="40" w:after="40"/>
              <w:ind w:hanging="0"/>
              <w:jc w:val="start"/>
              <w:rPr/>
            </w:pPr>
            <w:r>
              <w:rPr>
                <w:sz w:val="16"/>
                <w:szCs w:val="16"/>
              </w:rPr>
              <w:t>WF/PRT</w:t>
            </w:r>
          </w:p>
        </w:tc>
        <w:tc>
          <w:tcPr>
            <w:tcW w:w="876" w:type="dxa"/>
            <w:tcBorders>
              <w:bottom w:val="single" w:sz="2" w:space="0" w:color="BFBFBF"/>
            </w:tcBorders>
          </w:tcPr>
          <w:p>
            <w:pPr>
              <w:pStyle w:val="normal11"/>
              <w:keepLines/>
              <w:spacing w:lineRule="auto" w:line="264" w:before="40" w:after="40"/>
              <w:ind w:hanging="0"/>
              <w:jc w:val="start"/>
              <w:rPr/>
            </w:pPr>
            <w:r>
              <w:rPr>
                <w:sz w:val="16"/>
                <w:szCs w:val="16"/>
              </w:rPr>
              <w:t>Borrador</w:t>
            </w:r>
          </w:p>
        </w:tc>
      </w:tr>
      <w:tr>
        <w:trPr>
          <w:cantSplit/>
        </w:trPr>
        <w:tc>
          <w:tcPr>
            <w:tcW w:w="1360" w:type="dxa"/>
            <w:tcBorders>
              <w:bottom w:val="single" w:sz="2" w:space="0" w:color="BFBFBF"/>
            </w:tcBorders>
          </w:tcPr>
          <w:p>
            <w:pPr>
              <w:pStyle w:val="normal11"/>
              <w:keepLines/>
              <w:spacing w:lineRule="auto" w:line="264" w:before="40" w:after="40"/>
              <w:ind w:hanging="0"/>
              <w:jc w:val="start"/>
              <w:rPr/>
            </w:pPr>
            <w:r>
              <w:rPr>
                <w:sz w:val="16"/>
                <w:szCs w:val="16"/>
              </w:rPr>
              <w:t>UI-011 / FLU-004</w:t>
            </w:r>
          </w:p>
        </w:tc>
        <w:tc>
          <w:tcPr>
            <w:tcW w:w="923" w:type="dxa"/>
            <w:tcBorders>
              <w:bottom w:val="single" w:sz="2" w:space="0" w:color="BFBFBF"/>
            </w:tcBorders>
          </w:tcPr>
          <w:p>
            <w:pPr>
              <w:pStyle w:val="normal11"/>
              <w:keepLines/>
              <w:spacing w:lineRule="auto" w:line="264" w:before="40" w:after="40"/>
              <w:ind w:hanging="0"/>
              <w:jc w:val="start"/>
              <w:rPr/>
            </w:pPr>
            <w:r>
              <w:rPr>
                <w:sz w:val="16"/>
                <w:szCs w:val="16"/>
              </w:rPr>
              <w:t>PER-003</w:t>
            </w:r>
          </w:p>
        </w:tc>
        <w:tc>
          <w:tcPr>
            <w:tcW w:w="1253" w:type="dxa"/>
            <w:tcBorders>
              <w:bottom w:val="single" w:sz="2" w:space="0" w:color="BFBFBF"/>
            </w:tcBorders>
          </w:tcPr>
          <w:p>
            <w:pPr>
              <w:pStyle w:val="normal11"/>
              <w:keepLines/>
              <w:spacing w:lineRule="auto" w:line="264" w:before="40" w:after="40"/>
              <w:ind w:hanging="0"/>
              <w:jc w:val="start"/>
              <w:rPr/>
            </w:pPr>
            <w:r>
              <w:rPr>
                <w:sz w:val="16"/>
                <w:szCs w:val="16"/>
              </w:rPr>
              <w:t>HU-004 / CU-003</w:t>
            </w:r>
          </w:p>
        </w:tc>
        <w:tc>
          <w:tcPr>
            <w:tcW w:w="1304" w:type="dxa"/>
            <w:tcBorders>
              <w:bottom w:val="single" w:sz="2" w:space="0" w:color="BFBFBF"/>
            </w:tcBorders>
          </w:tcPr>
          <w:p>
            <w:pPr>
              <w:pStyle w:val="normal11"/>
              <w:keepLines/>
              <w:spacing w:lineRule="auto" w:line="264" w:before="40" w:after="40"/>
              <w:ind w:hanging="0"/>
              <w:jc w:val="start"/>
              <w:rPr/>
            </w:pPr>
            <w:r>
              <w:rPr>
                <w:sz w:val="16"/>
                <w:szCs w:val="16"/>
              </w:rPr>
              <w:t>RF-007</w:t>
            </w:r>
          </w:p>
        </w:tc>
        <w:tc>
          <w:tcPr>
            <w:tcW w:w="761" w:type="dxa"/>
            <w:tcBorders>
              <w:bottom w:val="single" w:sz="2" w:space="0" w:color="BFBFBF"/>
            </w:tcBorders>
          </w:tcPr>
          <w:p>
            <w:pPr>
              <w:pStyle w:val="normal11"/>
              <w:keepLines/>
              <w:spacing w:lineRule="auto" w:line="264" w:before="40" w:after="40"/>
              <w:ind w:hanging="0"/>
              <w:jc w:val="start"/>
              <w:rPr/>
            </w:pPr>
            <w:r>
              <w:rPr>
                <w:sz w:val="16"/>
                <w:szCs w:val="16"/>
              </w:rPr>
              <w:t>RN-003</w:t>
            </w:r>
          </w:p>
        </w:tc>
        <w:tc>
          <w:tcPr>
            <w:tcW w:w="980" w:type="dxa"/>
            <w:tcBorders>
              <w:bottom w:val="single" w:sz="2" w:space="0" w:color="BFBFBF"/>
            </w:tcBorders>
          </w:tcPr>
          <w:p>
            <w:pPr>
              <w:pStyle w:val="normal11"/>
              <w:keepLines/>
              <w:spacing w:lineRule="auto" w:line="264" w:before="40" w:after="40"/>
              <w:ind w:hanging="0"/>
              <w:jc w:val="start"/>
              <w:rPr/>
            </w:pPr>
            <w:r>
              <w:rPr>
                <w:sz w:val="16"/>
                <w:szCs w:val="16"/>
              </w:rPr>
              <w:t>CMP-UI-004, 008</w:t>
            </w:r>
          </w:p>
        </w:tc>
        <w:tc>
          <w:tcPr>
            <w:tcW w:w="1087" w:type="dxa"/>
            <w:tcBorders>
              <w:bottom w:val="single" w:sz="2" w:space="0" w:color="BFBFBF"/>
            </w:tcBorders>
          </w:tcPr>
          <w:p>
            <w:pPr>
              <w:pStyle w:val="normal11"/>
              <w:keepLines/>
              <w:spacing w:lineRule="auto" w:line="264" w:before="40" w:after="40"/>
              <w:ind w:hanging="0"/>
              <w:jc w:val="start"/>
              <w:rPr/>
            </w:pPr>
            <w:r>
              <w:rPr>
                <w:sz w:val="16"/>
                <w:szCs w:val="16"/>
              </w:rPr>
              <w:t>CP-007</w:t>
            </w:r>
          </w:p>
        </w:tc>
        <w:tc>
          <w:tcPr>
            <w:tcW w:w="816" w:type="dxa"/>
            <w:tcBorders>
              <w:bottom w:val="single" w:sz="2" w:space="0" w:color="BFBFBF"/>
            </w:tcBorders>
          </w:tcPr>
          <w:p>
            <w:pPr>
              <w:pStyle w:val="normal11"/>
              <w:keepLines/>
              <w:spacing w:lineRule="auto" w:line="264" w:before="40" w:after="40"/>
              <w:ind w:hanging="0"/>
              <w:jc w:val="start"/>
              <w:rPr/>
            </w:pPr>
            <w:r>
              <w:rPr>
                <w:sz w:val="16"/>
                <w:szCs w:val="16"/>
              </w:rPr>
              <w:t>WF/PRT</w:t>
            </w:r>
          </w:p>
        </w:tc>
        <w:tc>
          <w:tcPr>
            <w:tcW w:w="876" w:type="dxa"/>
            <w:tcBorders>
              <w:bottom w:val="single" w:sz="2" w:space="0" w:color="BFBFBF"/>
            </w:tcBorders>
          </w:tcPr>
          <w:p>
            <w:pPr>
              <w:pStyle w:val="normal11"/>
              <w:keepLines/>
              <w:spacing w:lineRule="auto" w:line="264" w:before="40" w:after="40"/>
              <w:ind w:hanging="0"/>
              <w:jc w:val="start"/>
              <w:rPr/>
            </w:pPr>
            <w:r>
              <w:rPr>
                <w:sz w:val="16"/>
                <w:szCs w:val="16"/>
              </w:rPr>
              <w:t>Borrador</w:t>
            </w:r>
          </w:p>
        </w:tc>
      </w:tr>
      <w:tr>
        <w:trPr>
          <w:cantSplit/>
        </w:trPr>
        <w:tc>
          <w:tcPr>
            <w:tcW w:w="1360" w:type="dxa"/>
            <w:tcBorders>
              <w:bottom w:val="single" w:sz="2" w:space="0" w:color="BFBFBF"/>
            </w:tcBorders>
          </w:tcPr>
          <w:p>
            <w:pPr>
              <w:pStyle w:val="normal11"/>
              <w:keepLines/>
              <w:spacing w:lineRule="auto" w:line="264" w:before="40" w:after="40"/>
              <w:ind w:hanging="0"/>
              <w:jc w:val="start"/>
              <w:rPr/>
            </w:pPr>
            <w:r>
              <w:rPr>
                <w:sz w:val="16"/>
                <w:szCs w:val="16"/>
              </w:rPr>
              <w:t>UI-012, UI-013 / FLU-005</w:t>
            </w:r>
          </w:p>
        </w:tc>
        <w:tc>
          <w:tcPr>
            <w:tcW w:w="923" w:type="dxa"/>
            <w:tcBorders>
              <w:bottom w:val="single" w:sz="2" w:space="0" w:color="BFBFBF"/>
            </w:tcBorders>
          </w:tcPr>
          <w:p>
            <w:pPr>
              <w:pStyle w:val="normal11"/>
              <w:keepLines/>
              <w:spacing w:lineRule="auto" w:line="264" w:before="40" w:after="40"/>
              <w:ind w:hanging="0"/>
              <w:jc w:val="start"/>
              <w:rPr/>
            </w:pPr>
            <w:r>
              <w:rPr>
                <w:sz w:val="16"/>
                <w:szCs w:val="16"/>
              </w:rPr>
              <w:t>PER-002</w:t>
            </w:r>
          </w:p>
        </w:tc>
        <w:tc>
          <w:tcPr>
            <w:tcW w:w="1253" w:type="dxa"/>
            <w:tcBorders>
              <w:bottom w:val="single" w:sz="2" w:space="0" w:color="BFBFBF"/>
            </w:tcBorders>
          </w:tcPr>
          <w:p>
            <w:pPr>
              <w:pStyle w:val="normal11"/>
              <w:keepLines/>
              <w:spacing w:lineRule="auto" w:line="264" w:before="40" w:after="40"/>
              <w:ind w:hanging="0"/>
              <w:jc w:val="start"/>
              <w:rPr/>
            </w:pPr>
            <w:r>
              <w:rPr>
                <w:sz w:val="16"/>
                <w:szCs w:val="16"/>
              </w:rPr>
              <w:t>HU-005, HU-006, HU-021 / CU-004</w:t>
            </w:r>
          </w:p>
        </w:tc>
        <w:tc>
          <w:tcPr>
            <w:tcW w:w="1304" w:type="dxa"/>
            <w:tcBorders>
              <w:bottom w:val="single" w:sz="2" w:space="0" w:color="BFBFBF"/>
            </w:tcBorders>
          </w:tcPr>
          <w:p>
            <w:pPr>
              <w:pStyle w:val="normal11"/>
              <w:keepLines/>
              <w:spacing w:lineRule="auto" w:line="264" w:before="40" w:after="40"/>
              <w:ind w:hanging="0"/>
              <w:jc w:val="start"/>
              <w:rPr/>
            </w:pPr>
            <w:r>
              <w:rPr>
                <w:sz w:val="16"/>
                <w:szCs w:val="16"/>
              </w:rPr>
              <w:t>RF-005, RF-006, RF-021</w:t>
            </w:r>
          </w:p>
        </w:tc>
        <w:tc>
          <w:tcPr>
            <w:tcW w:w="761" w:type="dxa"/>
            <w:tcBorders>
              <w:bottom w:val="single" w:sz="2" w:space="0" w:color="BFBFBF"/>
            </w:tcBorders>
          </w:tcPr>
          <w:p>
            <w:pPr>
              <w:pStyle w:val="normal11"/>
              <w:keepLines/>
              <w:spacing w:lineRule="auto" w:line="264" w:before="40" w:after="40"/>
              <w:ind w:hanging="0"/>
              <w:jc w:val="start"/>
              <w:rPr/>
            </w:pPr>
            <w:r>
              <w:rPr>
                <w:sz w:val="16"/>
                <w:szCs w:val="16"/>
              </w:rPr>
              <w:t>RN-004, RN-007</w:t>
            </w:r>
          </w:p>
        </w:tc>
        <w:tc>
          <w:tcPr>
            <w:tcW w:w="980" w:type="dxa"/>
            <w:tcBorders>
              <w:bottom w:val="single" w:sz="2" w:space="0" w:color="BFBFBF"/>
            </w:tcBorders>
          </w:tcPr>
          <w:p>
            <w:pPr>
              <w:pStyle w:val="normal11"/>
              <w:keepLines/>
              <w:spacing w:lineRule="auto" w:line="264" w:before="40" w:after="40"/>
              <w:ind w:hanging="0"/>
              <w:jc w:val="start"/>
              <w:rPr/>
            </w:pPr>
            <w:r>
              <w:rPr>
                <w:sz w:val="16"/>
                <w:szCs w:val="16"/>
              </w:rPr>
              <w:t>CMP-UI-010, 004</w:t>
            </w:r>
          </w:p>
        </w:tc>
        <w:tc>
          <w:tcPr>
            <w:tcW w:w="1087" w:type="dxa"/>
            <w:tcBorders>
              <w:bottom w:val="single" w:sz="2" w:space="0" w:color="BFBFBF"/>
            </w:tcBorders>
          </w:tcPr>
          <w:p>
            <w:pPr>
              <w:pStyle w:val="normal11"/>
              <w:keepLines/>
              <w:spacing w:lineRule="auto" w:line="264" w:before="40" w:after="40"/>
              <w:ind w:hanging="0"/>
              <w:jc w:val="start"/>
              <w:rPr/>
            </w:pPr>
            <w:r>
              <w:rPr>
                <w:sz w:val="16"/>
                <w:szCs w:val="16"/>
              </w:rPr>
              <w:t>CP-008 a 010, CP-025</w:t>
            </w:r>
          </w:p>
        </w:tc>
        <w:tc>
          <w:tcPr>
            <w:tcW w:w="816" w:type="dxa"/>
            <w:tcBorders>
              <w:bottom w:val="single" w:sz="2" w:space="0" w:color="BFBFBF"/>
            </w:tcBorders>
          </w:tcPr>
          <w:p>
            <w:pPr>
              <w:pStyle w:val="normal11"/>
              <w:keepLines/>
              <w:spacing w:lineRule="auto" w:line="264" w:before="40" w:after="40"/>
              <w:ind w:hanging="0"/>
              <w:jc w:val="start"/>
              <w:rPr/>
            </w:pPr>
            <w:r>
              <w:rPr>
                <w:sz w:val="16"/>
                <w:szCs w:val="16"/>
              </w:rPr>
              <w:t>WF/PRT</w:t>
            </w:r>
          </w:p>
        </w:tc>
        <w:tc>
          <w:tcPr>
            <w:tcW w:w="876" w:type="dxa"/>
            <w:tcBorders>
              <w:bottom w:val="single" w:sz="2" w:space="0" w:color="BFBFBF"/>
            </w:tcBorders>
          </w:tcPr>
          <w:p>
            <w:pPr>
              <w:pStyle w:val="normal11"/>
              <w:keepLines/>
              <w:spacing w:lineRule="auto" w:line="264" w:before="40" w:after="40"/>
              <w:ind w:hanging="0"/>
              <w:jc w:val="start"/>
              <w:rPr/>
            </w:pPr>
            <w:r>
              <w:rPr>
                <w:sz w:val="16"/>
                <w:szCs w:val="16"/>
              </w:rPr>
              <w:t>Borrador</w:t>
            </w:r>
          </w:p>
        </w:tc>
      </w:tr>
      <w:tr>
        <w:trPr>
          <w:cantSplit/>
        </w:trPr>
        <w:tc>
          <w:tcPr>
            <w:tcW w:w="1360" w:type="dxa"/>
            <w:tcBorders>
              <w:bottom w:val="single" w:sz="2" w:space="0" w:color="BFBFBF"/>
            </w:tcBorders>
          </w:tcPr>
          <w:p>
            <w:pPr>
              <w:pStyle w:val="normal11"/>
              <w:keepLines/>
              <w:spacing w:lineRule="auto" w:line="264" w:before="40" w:after="40"/>
              <w:ind w:hanging="0"/>
              <w:jc w:val="start"/>
              <w:rPr/>
            </w:pPr>
            <w:r>
              <w:rPr>
                <w:sz w:val="16"/>
                <w:szCs w:val="16"/>
              </w:rPr>
              <w:t>UI-014 / FLU-006</w:t>
            </w:r>
          </w:p>
        </w:tc>
        <w:tc>
          <w:tcPr>
            <w:tcW w:w="923" w:type="dxa"/>
            <w:tcBorders>
              <w:bottom w:val="single" w:sz="2" w:space="0" w:color="BFBFBF"/>
            </w:tcBorders>
          </w:tcPr>
          <w:p>
            <w:pPr>
              <w:pStyle w:val="normal11"/>
              <w:keepLines/>
              <w:spacing w:lineRule="auto" w:line="264" w:before="40" w:after="40"/>
              <w:ind w:hanging="0"/>
              <w:jc w:val="start"/>
              <w:rPr/>
            </w:pPr>
            <w:r>
              <w:rPr>
                <w:sz w:val="16"/>
                <w:szCs w:val="16"/>
              </w:rPr>
              <w:t>PER-003</w:t>
            </w:r>
          </w:p>
        </w:tc>
        <w:tc>
          <w:tcPr>
            <w:tcW w:w="1253" w:type="dxa"/>
            <w:tcBorders>
              <w:bottom w:val="single" w:sz="2" w:space="0" w:color="BFBFBF"/>
            </w:tcBorders>
          </w:tcPr>
          <w:p>
            <w:pPr>
              <w:pStyle w:val="normal11"/>
              <w:keepLines/>
              <w:spacing w:lineRule="auto" w:line="264" w:before="40" w:after="40"/>
              <w:ind w:hanging="0"/>
              <w:jc w:val="start"/>
              <w:rPr/>
            </w:pPr>
            <w:r>
              <w:rPr>
                <w:sz w:val="16"/>
                <w:szCs w:val="16"/>
              </w:rPr>
              <w:t>HU-021 / CU-004</w:t>
            </w:r>
          </w:p>
        </w:tc>
        <w:tc>
          <w:tcPr>
            <w:tcW w:w="1304" w:type="dxa"/>
            <w:tcBorders>
              <w:bottom w:val="single" w:sz="2" w:space="0" w:color="BFBFBF"/>
            </w:tcBorders>
          </w:tcPr>
          <w:p>
            <w:pPr>
              <w:pStyle w:val="normal11"/>
              <w:keepLines/>
              <w:spacing w:lineRule="auto" w:line="264" w:before="40" w:after="40"/>
              <w:ind w:hanging="0"/>
              <w:jc w:val="start"/>
              <w:rPr/>
            </w:pPr>
            <w:r>
              <w:rPr>
                <w:sz w:val="16"/>
                <w:szCs w:val="16"/>
              </w:rPr>
              <w:t>RF-021</w:t>
            </w:r>
          </w:p>
        </w:tc>
        <w:tc>
          <w:tcPr>
            <w:tcW w:w="761" w:type="dxa"/>
            <w:tcBorders>
              <w:bottom w:val="single" w:sz="2" w:space="0" w:color="BFBFBF"/>
            </w:tcBorders>
          </w:tcPr>
          <w:p>
            <w:pPr>
              <w:pStyle w:val="normal11"/>
              <w:keepLines/>
              <w:spacing w:lineRule="auto" w:line="264" w:before="40" w:after="40"/>
              <w:ind w:hanging="0"/>
              <w:jc w:val="start"/>
              <w:rPr/>
            </w:pPr>
            <w:r>
              <w:rPr>
                <w:sz w:val="16"/>
                <w:szCs w:val="16"/>
              </w:rPr>
              <w:t>RN-004</w:t>
            </w:r>
          </w:p>
        </w:tc>
        <w:tc>
          <w:tcPr>
            <w:tcW w:w="980" w:type="dxa"/>
            <w:tcBorders>
              <w:bottom w:val="single" w:sz="2" w:space="0" w:color="BFBFBF"/>
            </w:tcBorders>
          </w:tcPr>
          <w:p>
            <w:pPr>
              <w:pStyle w:val="normal11"/>
              <w:keepLines/>
              <w:spacing w:lineRule="auto" w:line="264" w:before="40" w:after="40"/>
              <w:ind w:hanging="0"/>
              <w:jc w:val="start"/>
              <w:rPr/>
            </w:pPr>
            <w:r>
              <w:rPr>
                <w:sz w:val="16"/>
                <w:szCs w:val="16"/>
              </w:rPr>
              <w:t>CMP-UI-005</w:t>
            </w:r>
          </w:p>
        </w:tc>
        <w:tc>
          <w:tcPr>
            <w:tcW w:w="1087" w:type="dxa"/>
            <w:tcBorders>
              <w:bottom w:val="single" w:sz="2" w:space="0" w:color="BFBFBF"/>
            </w:tcBorders>
          </w:tcPr>
          <w:p>
            <w:pPr>
              <w:pStyle w:val="normal11"/>
              <w:keepLines/>
              <w:spacing w:lineRule="auto" w:line="264" w:before="40" w:after="40"/>
              <w:ind w:hanging="0"/>
              <w:jc w:val="start"/>
              <w:rPr/>
            </w:pPr>
            <w:r>
              <w:rPr>
                <w:sz w:val="16"/>
                <w:szCs w:val="16"/>
              </w:rPr>
              <w:t>CP-025</w:t>
            </w:r>
          </w:p>
        </w:tc>
        <w:tc>
          <w:tcPr>
            <w:tcW w:w="816" w:type="dxa"/>
            <w:tcBorders>
              <w:bottom w:val="single" w:sz="2" w:space="0" w:color="BFBFBF"/>
            </w:tcBorders>
          </w:tcPr>
          <w:p>
            <w:pPr>
              <w:pStyle w:val="normal11"/>
              <w:keepLines/>
              <w:spacing w:lineRule="auto" w:line="264" w:before="40" w:after="40"/>
              <w:ind w:hanging="0"/>
              <w:jc w:val="start"/>
              <w:rPr/>
            </w:pPr>
            <w:r>
              <w:rPr>
                <w:sz w:val="16"/>
                <w:szCs w:val="16"/>
              </w:rPr>
              <w:t>WF/PRT</w:t>
            </w:r>
          </w:p>
        </w:tc>
        <w:tc>
          <w:tcPr>
            <w:tcW w:w="876" w:type="dxa"/>
            <w:tcBorders>
              <w:bottom w:val="single" w:sz="2" w:space="0" w:color="BFBFBF"/>
            </w:tcBorders>
          </w:tcPr>
          <w:p>
            <w:pPr>
              <w:pStyle w:val="normal11"/>
              <w:keepLines/>
              <w:spacing w:lineRule="auto" w:line="264" w:before="40" w:after="40"/>
              <w:ind w:hanging="0"/>
              <w:jc w:val="start"/>
              <w:rPr/>
            </w:pPr>
            <w:r>
              <w:rPr>
                <w:sz w:val="16"/>
                <w:szCs w:val="16"/>
              </w:rPr>
              <w:t>Borrador</w:t>
            </w:r>
          </w:p>
        </w:tc>
      </w:tr>
      <w:tr>
        <w:trPr>
          <w:cantSplit/>
        </w:trPr>
        <w:tc>
          <w:tcPr>
            <w:tcW w:w="1360" w:type="dxa"/>
            <w:tcBorders>
              <w:bottom w:val="single" w:sz="2" w:space="0" w:color="BFBFBF"/>
            </w:tcBorders>
          </w:tcPr>
          <w:p>
            <w:pPr>
              <w:pStyle w:val="normal11"/>
              <w:keepLines/>
              <w:spacing w:lineRule="auto" w:line="264" w:before="40" w:after="40"/>
              <w:ind w:hanging="0"/>
              <w:jc w:val="start"/>
              <w:rPr/>
            </w:pPr>
            <w:r>
              <w:rPr>
                <w:sz w:val="16"/>
                <w:szCs w:val="16"/>
              </w:rPr>
              <w:t>UI-015, UI-016 / FLU-008</w:t>
            </w:r>
          </w:p>
        </w:tc>
        <w:tc>
          <w:tcPr>
            <w:tcW w:w="923" w:type="dxa"/>
            <w:tcBorders>
              <w:bottom w:val="single" w:sz="2" w:space="0" w:color="BFBFBF"/>
            </w:tcBorders>
          </w:tcPr>
          <w:p>
            <w:pPr>
              <w:pStyle w:val="normal11"/>
              <w:keepLines/>
              <w:spacing w:lineRule="auto" w:line="264" w:before="40" w:after="40"/>
              <w:ind w:hanging="0"/>
              <w:jc w:val="start"/>
              <w:rPr/>
            </w:pPr>
            <w:r>
              <w:rPr>
                <w:sz w:val="16"/>
                <w:szCs w:val="16"/>
              </w:rPr>
              <w:t>PER-002, PER-003</w:t>
            </w:r>
          </w:p>
        </w:tc>
        <w:tc>
          <w:tcPr>
            <w:tcW w:w="1253" w:type="dxa"/>
            <w:tcBorders>
              <w:bottom w:val="single" w:sz="2" w:space="0" w:color="BFBFBF"/>
            </w:tcBorders>
          </w:tcPr>
          <w:p>
            <w:pPr>
              <w:pStyle w:val="normal11"/>
              <w:keepLines/>
              <w:spacing w:lineRule="auto" w:line="264" w:before="40" w:after="40"/>
              <w:ind w:hanging="0"/>
              <w:jc w:val="start"/>
              <w:rPr/>
            </w:pPr>
            <w:r>
              <w:rPr>
                <w:sz w:val="16"/>
                <w:szCs w:val="16"/>
              </w:rPr>
              <w:t>HU-019, HU-020</w:t>
            </w:r>
          </w:p>
        </w:tc>
        <w:tc>
          <w:tcPr>
            <w:tcW w:w="1304" w:type="dxa"/>
            <w:tcBorders>
              <w:bottom w:val="single" w:sz="2" w:space="0" w:color="BFBFBF"/>
            </w:tcBorders>
          </w:tcPr>
          <w:p>
            <w:pPr>
              <w:pStyle w:val="normal11"/>
              <w:keepLines/>
              <w:spacing w:lineRule="auto" w:line="264" w:before="40" w:after="40"/>
              <w:ind w:hanging="0"/>
              <w:jc w:val="start"/>
              <w:rPr/>
            </w:pPr>
            <w:r>
              <w:rPr>
                <w:sz w:val="16"/>
                <w:szCs w:val="16"/>
              </w:rPr>
              <w:t>RF-019, RF-020</w:t>
            </w:r>
          </w:p>
        </w:tc>
        <w:tc>
          <w:tcPr>
            <w:tcW w:w="761" w:type="dxa"/>
            <w:tcBorders>
              <w:bottom w:val="single" w:sz="2" w:space="0" w:color="BFBFBF"/>
            </w:tcBorders>
          </w:tcPr>
          <w:p>
            <w:pPr>
              <w:pStyle w:val="normal11"/>
              <w:keepLines/>
              <w:spacing w:lineRule="auto" w:line="264" w:before="40" w:after="40"/>
              <w:ind w:hanging="0"/>
              <w:jc w:val="start"/>
              <w:rPr/>
            </w:pPr>
            <w:r>
              <w:rPr>
                <w:sz w:val="16"/>
                <w:szCs w:val="16"/>
              </w:rPr>
              <w:t>—</w:t>
            </w:r>
          </w:p>
        </w:tc>
        <w:tc>
          <w:tcPr>
            <w:tcW w:w="980" w:type="dxa"/>
            <w:tcBorders>
              <w:bottom w:val="single" w:sz="2" w:space="0" w:color="BFBFBF"/>
            </w:tcBorders>
          </w:tcPr>
          <w:p>
            <w:pPr>
              <w:pStyle w:val="normal11"/>
              <w:keepLines/>
              <w:spacing w:lineRule="auto" w:line="264" w:before="40" w:after="40"/>
              <w:ind w:hanging="0"/>
              <w:jc w:val="start"/>
              <w:rPr/>
            </w:pPr>
            <w:r>
              <w:rPr>
                <w:sz w:val="16"/>
                <w:szCs w:val="16"/>
              </w:rPr>
              <w:t>CMP-UI-004, 009</w:t>
            </w:r>
          </w:p>
        </w:tc>
        <w:tc>
          <w:tcPr>
            <w:tcW w:w="1087" w:type="dxa"/>
            <w:tcBorders>
              <w:bottom w:val="single" w:sz="2" w:space="0" w:color="BFBFBF"/>
            </w:tcBorders>
          </w:tcPr>
          <w:p>
            <w:pPr>
              <w:pStyle w:val="normal11"/>
              <w:keepLines/>
              <w:spacing w:lineRule="auto" w:line="264" w:before="40" w:after="40"/>
              <w:ind w:hanging="0"/>
              <w:jc w:val="start"/>
              <w:rPr/>
            </w:pPr>
            <w:r>
              <w:rPr>
                <w:sz w:val="16"/>
                <w:szCs w:val="16"/>
              </w:rPr>
              <w:t>CP-023, CP-024</w:t>
            </w:r>
          </w:p>
        </w:tc>
        <w:tc>
          <w:tcPr>
            <w:tcW w:w="816" w:type="dxa"/>
            <w:tcBorders>
              <w:bottom w:val="single" w:sz="2" w:space="0" w:color="BFBFBF"/>
            </w:tcBorders>
          </w:tcPr>
          <w:p>
            <w:pPr>
              <w:pStyle w:val="normal11"/>
              <w:keepLines/>
              <w:spacing w:lineRule="auto" w:line="264" w:before="40" w:after="40"/>
              <w:ind w:hanging="0"/>
              <w:jc w:val="start"/>
              <w:rPr/>
            </w:pPr>
            <w:r>
              <w:rPr>
                <w:sz w:val="16"/>
                <w:szCs w:val="16"/>
              </w:rPr>
              <w:t>WF/PRT</w:t>
            </w:r>
          </w:p>
        </w:tc>
        <w:tc>
          <w:tcPr>
            <w:tcW w:w="876" w:type="dxa"/>
            <w:tcBorders>
              <w:bottom w:val="single" w:sz="2" w:space="0" w:color="BFBFBF"/>
            </w:tcBorders>
          </w:tcPr>
          <w:p>
            <w:pPr>
              <w:pStyle w:val="normal11"/>
              <w:keepLines/>
              <w:spacing w:lineRule="auto" w:line="264" w:before="40" w:after="40"/>
              <w:ind w:hanging="0"/>
              <w:jc w:val="start"/>
              <w:rPr/>
            </w:pPr>
            <w:r>
              <w:rPr>
                <w:sz w:val="16"/>
                <w:szCs w:val="16"/>
              </w:rPr>
              <w:t>Borrador</w:t>
            </w:r>
          </w:p>
        </w:tc>
      </w:tr>
      <w:tr>
        <w:trPr>
          <w:cantSplit/>
        </w:trPr>
        <w:tc>
          <w:tcPr>
            <w:tcW w:w="1360" w:type="dxa"/>
            <w:tcBorders>
              <w:bottom w:val="single" w:sz="2" w:space="0" w:color="BFBFBF"/>
            </w:tcBorders>
          </w:tcPr>
          <w:p>
            <w:pPr>
              <w:pStyle w:val="normal11"/>
              <w:keepLines/>
              <w:spacing w:lineRule="auto" w:line="264" w:before="40" w:after="40"/>
              <w:ind w:hanging="0"/>
              <w:jc w:val="start"/>
              <w:rPr/>
            </w:pPr>
            <w:r>
              <w:rPr>
                <w:sz w:val="16"/>
                <w:szCs w:val="16"/>
              </w:rPr>
              <w:t>UI-017 / FLU-008</w:t>
            </w:r>
          </w:p>
        </w:tc>
        <w:tc>
          <w:tcPr>
            <w:tcW w:w="923" w:type="dxa"/>
            <w:tcBorders>
              <w:bottom w:val="single" w:sz="2" w:space="0" w:color="BFBFBF"/>
            </w:tcBorders>
          </w:tcPr>
          <w:p>
            <w:pPr>
              <w:pStyle w:val="normal11"/>
              <w:keepLines/>
              <w:spacing w:lineRule="auto" w:line="264" w:before="40" w:after="40"/>
              <w:ind w:hanging="0"/>
              <w:jc w:val="start"/>
              <w:rPr/>
            </w:pPr>
            <w:r>
              <w:rPr>
                <w:sz w:val="16"/>
                <w:szCs w:val="16"/>
              </w:rPr>
              <w:t>PER-002, PER-003</w:t>
            </w:r>
          </w:p>
        </w:tc>
        <w:tc>
          <w:tcPr>
            <w:tcW w:w="1253" w:type="dxa"/>
            <w:tcBorders>
              <w:bottom w:val="single" w:sz="2" w:space="0" w:color="BFBFBF"/>
            </w:tcBorders>
          </w:tcPr>
          <w:p>
            <w:pPr>
              <w:pStyle w:val="normal11"/>
              <w:keepLines/>
              <w:spacing w:lineRule="auto" w:line="264" w:before="40" w:after="40"/>
              <w:ind w:hanging="0"/>
              <w:jc w:val="start"/>
              <w:rPr/>
            </w:pPr>
            <w:r>
              <w:rPr>
                <w:sz w:val="16"/>
                <w:szCs w:val="16"/>
              </w:rPr>
              <w:t>HU-022</w:t>
            </w:r>
          </w:p>
        </w:tc>
        <w:tc>
          <w:tcPr>
            <w:tcW w:w="1304" w:type="dxa"/>
            <w:tcBorders>
              <w:bottom w:val="single" w:sz="2" w:space="0" w:color="BFBFBF"/>
            </w:tcBorders>
          </w:tcPr>
          <w:p>
            <w:pPr>
              <w:pStyle w:val="normal11"/>
              <w:keepLines/>
              <w:spacing w:lineRule="auto" w:line="264" w:before="40" w:after="40"/>
              <w:ind w:hanging="0"/>
              <w:jc w:val="start"/>
              <w:rPr/>
            </w:pPr>
            <w:r>
              <w:rPr>
                <w:sz w:val="16"/>
                <w:szCs w:val="16"/>
              </w:rPr>
              <w:t>RF-022</w:t>
            </w:r>
          </w:p>
        </w:tc>
        <w:tc>
          <w:tcPr>
            <w:tcW w:w="761" w:type="dxa"/>
            <w:tcBorders>
              <w:bottom w:val="single" w:sz="2" w:space="0" w:color="BFBFBF"/>
            </w:tcBorders>
          </w:tcPr>
          <w:p>
            <w:pPr>
              <w:pStyle w:val="normal11"/>
              <w:keepLines/>
              <w:spacing w:lineRule="auto" w:line="264" w:before="40" w:after="40"/>
              <w:ind w:hanging="0"/>
              <w:jc w:val="start"/>
              <w:rPr/>
            </w:pPr>
            <w:r>
              <w:rPr>
                <w:sz w:val="16"/>
                <w:szCs w:val="16"/>
              </w:rPr>
              <w:t>RN-007</w:t>
            </w:r>
          </w:p>
        </w:tc>
        <w:tc>
          <w:tcPr>
            <w:tcW w:w="980" w:type="dxa"/>
            <w:tcBorders>
              <w:bottom w:val="single" w:sz="2" w:space="0" w:color="BFBFBF"/>
            </w:tcBorders>
          </w:tcPr>
          <w:p>
            <w:pPr>
              <w:pStyle w:val="normal11"/>
              <w:keepLines/>
              <w:spacing w:lineRule="auto" w:line="264" w:before="40" w:after="40"/>
              <w:ind w:hanging="0"/>
              <w:jc w:val="start"/>
              <w:rPr/>
            </w:pPr>
            <w:r>
              <w:rPr>
                <w:sz w:val="16"/>
                <w:szCs w:val="16"/>
              </w:rPr>
              <w:t>CMP-UI-011</w:t>
            </w:r>
          </w:p>
        </w:tc>
        <w:tc>
          <w:tcPr>
            <w:tcW w:w="1087" w:type="dxa"/>
            <w:tcBorders>
              <w:bottom w:val="single" w:sz="2" w:space="0" w:color="BFBFBF"/>
            </w:tcBorders>
          </w:tcPr>
          <w:p>
            <w:pPr>
              <w:pStyle w:val="normal11"/>
              <w:keepLines/>
              <w:spacing w:lineRule="auto" w:line="264" w:before="40" w:after="40"/>
              <w:ind w:hanging="0"/>
              <w:jc w:val="start"/>
              <w:rPr/>
            </w:pPr>
            <w:r>
              <w:rPr>
                <w:sz w:val="16"/>
                <w:szCs w:val="16"/>
              </w:rPr>
              <w:t>CP-026</w:t>
            </w:r>
          </w:p>
        </w:tc>
        <w:tc>
          <w:tcPr>
            <w:tcW w:w="816" w:type="dxa"/>
            <w:tcBorders>
              <w:bottom w:val="single" w:sz="2" w:space="0" w:color="BFBFBF"/>
            </w:tcBorders>
          </w:tcPr>
          <w:p>
            <w:pPr>
              <w:pStyle w:val="normal11"/>
              <w:keepLines/>
              <w:spacing w:lineRule="auto" w:line="264" w:before="40" w:after="40"/>
              <w:ind w:hanging="0"/>
              <w:jc w:val="start"/>
              <w:rPr/>
            </w:pPr>
            <w:r>
              <w:rPr>
                <w:sz w:val="16"/>
                <w:szCs w:val="16"/>
              </w:rPr>
              <w:t>WF/PRT</w:t>
            </w:r>
          </w:p>
        </w:tc>
        <w:tc>
          <w:tcPr>
            <w:tcW w:w="876" w:type="dxa"/>
            <w:tcBorders>
              <w:bottom w:val="single" w:sz="2" w:space="0" w:color="BFBFBF"/>
            </w:tcBorders>
          </w:tcPr>
          <w:p>
            <w:pPr>
              <w:pStyle w:val="normal11"/>
              <w:keepLines/>
              <w:spacing w:lineRule="auto" w:line="264" w:before="40" w:after="40"/>
              <w:ind w:hanging="0"/>
              <w:jc w:val="start"/>
              <w:rPr/>
            </w:pPr>
            <w:r>
              <w:rPr>
                <w:sz w:val="16"/>
                <w:szCs w:val="16"/>
              </w:rPr>
              <w:t>Borrador</w:t>
            </w:r>
          </w:p>
        </w:tc>
      </w:tr>
      <w:tr>
        <w:trPr>
          <w:cantSplit/>
        </w:trPr>
        <w:tc>
          <w:tcPr>
            <w:tcW w:w="1360" w:type="dxa"/>
            <w:tcBorders>
              <w:bottom w:val="single" w:sz="2" w:space="0" w:color="BFBFBF"/>
            </w:tcBorders>
          </w:tcPr>
          <w:p>
            <w:pPr>
              <w:pStyle w:val="normal11"/>
              <w:keepLines/>
              <w:spacing w:lineRule="auto" w:line="264" w:before="40" w:after="40"/>
              <w:ind w:hanging="0"/>
              <w:jc w:val="start"/>
              <w:rPr/>
            </w:pPr>
            <w:r>
              <w:rPr>
                <w:sz w:val="16"/>
                <w:szCs w:val="16"/>
              </w:rPr>
              <w:t>UI-018 a UI-020 / FLU-007</w:t>
            </w:r>
          </w:p>
        </w:tc>
        <w:tc>
          <w:tcPr>
            <w:tcW w:w="923" w:type="dxa"/>
            <w:tcBorders>
              <w:bottom w:val="single" w:sz="2" w:space="0" w:color="BFBFBF"/>
            </w:tcBorders>
          </w:tcPr>
          <w:p>
            <w:pPr>
              <w:pStyle w:val="normal11"/>
              <w:keepLines/>
              <w:spacing w:lineRule="auto" w:line="264" w:before="40" w:after="40"/>
              <w:ind w:hanging="0"/>
              <w:jc w:val="start"/>
              <w:rPr/>
            </w:pPr>
            <w:r>
              <w:rPr>
                <w:sz w:val="16"/>
                <w:szCs w:val="16"/>
              </w:rPr>
              <w:t>PER-004</w:t>
            </w:r>
          </w:p>
        </w:tc>
        <w:tc>
          <w:tcPr>
            <w:tcW w:w="1253" w:type="dxa"/>
            <w:tcBorders>
              <w:bottom w:val="single" w:sz="2" w:space="0" w:color="BFBFBF"/>
            </w:tcBorders>
          </w:tcPr>
          <w:p>
            <w:pPr>
              <w:pStyle w:val="normal11"/>
              <w:keepLines/>
              <w:spacing w:lineRule="auto" w:line="264" w:before="40" w:after="40"/>
              <w:ind w:hanging="0"/>
              <w:jc w:val="start"/>
              <w:rPr/>
            </w:pPr>
            <w:r>
              <w:rPr>
                <w:sz w:val="16"/>
                <w:szCs w:val="16"/>
              </w:rPr>
              <w:t xml:space="preserve">HU-006, HU-024, HU-025, HU-028</w:t>
            </w:r>
          </w:p>
        </w:tc>
        <w:tc>
          <w:tcPr>
            <w:tcW w:w="1304" w:type="dxa"/>
            <w:tcBorders>
              <w:bottom w:val="single" w:sz="2" w:space="0" w:color="BFBFBF"/>
            </w:tcBorders>
          </w:tcPr>
          <w:p>
            <w:pPr>
              <w:pStyle w:val="normal11"/>
              <w:keepLines/>
              <w:spacing w:lineRule="auto" w:line="264" w:before="40" w:after="40"/>
              <w:ind w:hanging="0"/>
              <w:jc w:val="start"/>
              <w:rPr/>
            </w:pPr>
            <w:r>
              <w:rPr>
                <w:sz w:val="16"/>
                <w:szCs w:val="16"/>
              </w:rPr>
              <w:t xml:space="preserve">RF-006, RF-024, RF-025, RF-029 / RNF-005</w:t>
            </w:r>
          </w:p>
        </w:tc>
        <w:tc>
          <w:tcPr>
            <w:tcW w:w="761" w:type="dxa"/>
            <w:tcBorders>
              <w:bottom w:val="single" w:sz="2" w:space="0" w:color="BFBFBF"/>
            </w:tcBorders>
          </w:tcPr>
          <w:p>
            <w:pPr>
              <w:pStyle w:val="normal11"/>
              <w:keepLines/>
              <w:spacing w:lineRule="auto" w:line="264" w:before="40" w:after="40"/>
              <w:ind w:hanging="0"/>
              <w:jc w:val="start"/>
              <w:rPr/>
            </w:pPr>
            <w:r>
              <w:rPr>
                <w:sz w:val="16"/>
                <w:szCs w:val="16"/>
              </w:rPr>
              <w:t>RN-008</w:t>
            </w:r>
          </w:p>
        </w:tc>
        <w:tc>
          <w:tcPr>
            <w:tcW w:w="980" w:type="dxa"/>
            <w:tcBorders>
              <w:bottom w:val="single" w:sz="2" w:space="0" w:color="BFBFBF"/>
            </w:tcBorders>
          </w:tcPr>
          <w:p>
            <w:pPr>
              <w:pStyle w:val="normal11"/>
              <w:keepLines/>
              <w:spacing w:lineRule="auto" w:line="264" w:before="40" w:after="40"/>
              <w:ind w:hanging="0"/>
              <w:jc w:val="start"/>
              <w:rPr/>
            </w:pPr>
            <w:r>
              <w:rPr>
                <w:sz w:val="16"/>
                <w:szCs w:val="16"/>
              </w:rPr>
              <w:t>CMP-UI-010, 004</w:t>
            </w:r>
          </w:p>
        </w:tc>
        <w:tc>
          <w:tcPr>
            <w:tcW w:w="1087" w:type="dxa"/>
            <w:tcBorders>
              <w:bottom w:val="single" w:sz="2" w:space="0" w:color="BFBFBF"/>
            </w:tcBorders>
          </w:tcPr>
          <w:p>
            <w:pPr>
              <w:pStyle w:val="normal11"/>
              <w:keepLines/>
              <w:spacing w:lineRule="auto" w:line="264" w:before="40" w:after="40"/>
              <w:ind w:hanging="0"/>
              <w:jc w:val="start"/>
              <w:rPr/>
            </w:pPr>
            <w:r>
              <w:rPr>
                <w:sz w:val="16"/>
                <w:szCs w:val="16"/>
              </w:rPr>
              <w:t>CP-009, CP-028, CP-029</w:t>
            </w:r>
          </w:p>
        </w:tc>
        <w:tc>
          <w:tcPr>
            <w:tcW w:w="816" w:type="dxa"/>
            <w:tcBorders>
              <w:bottom w:val="single" w:sz="2" w:space="0" w:color="BFBFBF"/>
            </w:tcBorders>
          </w:tcPr>
          <w:p>
            <w:pPr>
              <w:pStyle w:val="normal11"/>
              <w:keepLines/>
              <w:spacing w:lineRule="auto" w:line="264" w:before="40" w:after="40"/>
              <w:ind w:hanging="0"/>
              <w:jc w:val="start"/>
              <w:rPr/>
            </w:pPr>
            <w:r>
              <w:rPr>
                <w:sz w:val="16"/>
                <w:szCs w:val="16"/>
              </w:rPr>
              <w:t>WF/PRT</w:t>
            </w:r>
          </w:p>
        </w:tc>
        <w:tc>
          <w:tcPr>
            <w:tcW w:w="876" w:type="dxa"/>
            <w:tcBorders>
              <w:bottom w:val="single" w:sz="2" w:space="0" w:color="BFBFBF"/>
            </w:tcBorders>
          </w:tcPr>
          <w:p>
            <w:pPr>
              <w:pStyle w:val="normal11"/>
              <w:keepLines/>
              <w:spacing w:lineRule="auto" w:line="264" w:before="40" w:after="40"/>
              <w:ind w:hanging="0"/>
              <w:jc w:val="start"/>
              <w:rPr/>
            </w:pPr>
            <w:r>
              <w:rPr>
                <w:sz w:val="16"/>
                <w:szCs w:val="16"/>
              </w:rPr>
              <w:t>Borrador</w:t>
            </w:r>
          </w:p>
        </w:tc>
      </w:tr>
      <w:tr>
        <w:trPr>
          <w:cantSplit/>
        </w:trPr>
        <w:tc>
          <w:tcPr>
            <w:tcW w:w="1360" w:type="dxa"/>
            <w:tcBorders>
              <w:bottom w:val="single" w:sz="2" w:space="0" w:color="BFBFBF"/>
            </w:tcBorders>
          </w:tcPr>
          <w:p>
            <w:pPr>
              <w:pStyle w:val="normal11"/>
              <w:keepLines/>
              <w:spacing w:lineRule="auto" w:line="264" w:before="40" w:after="40"/>
              <w:ind w:hanging="0"/>
              <w:jc w:val="start"/>
              <w:rPr/>
            </w:pPr>
            <w:r>
              <w:rPr>
                <w:sz w:val="16"/>
                <w:szCs w:val="16"/>
              </w:rPr>
              <w:t>UI-021, UI-022 / FLU-009</w:t>
            </w:r>
          </w:p>
        </w:tc>
        <w:tc>
          <w:tcPr>
            <w:tcW w:w="923" w:type="dxa"/>
            <w:tcBorders>
              <w:bottom w:val="single" w:sz="2" w:space="0" w:color="BFBFBF"/>
            </w:tcBorders>
          </w:tcPr>
          <w:p>
            <w:pPr>
              <w:pStyle w:val="normal11"/>
              <w:keepLines/>
              <w:spacing w:lineRule="auto" w:line="264" w:before="40" w:after="40"/>
              <w:ind w:hanging="0"/>
              <w:jc w:val="start"/>
              <w:rPr/>
            </w:pPr>
            <w:r>
              <w:rPr>
                <w:sz w:val="16"/>
                <w:szCs w:val="16"/>
              </w:rPr>
              <w:t>PER-003, PER-005, PER-006</w:t>
            </w:r>
          </w:p>
        </w:tc>
        <w:tc>
          <w:tcPr>
            <w:tcW w:w="1253" w:type="dxa"/>
            <w:tcBorders>
              <w:bottom w:val="single" w:sz="2" w:space="0" w:color="BFBFBF"/>
            </w:tcBorders>
          </w:tcPr>
          <w:p>
            <w:pPr>
              <w:pStyle w:val="normal11"/>
              <w:keepLines/>
              <w:spacing w:lineRule="auto" w:line="264" w:before="40" w:after="40"/>
              <w:ind w:hanging="0"/>
              <w:jc w:val="start"/>
              <w:rPr/>
            </w:pPr>
            <w:r>
              <w:rPr>
                <w:sz w:val="16"/>
                <w:szCs w:val="16"/>
              </w:rPr>
              <w:t>HU-007, HU-026, HU-027</w:t>
            </w:r>
          </w:p>
        </w:tc>
        <w:tc>
          <w:tcPr>
            <w:tcW w:w="1304" w:type="dxa"/>
            <w:tcBorders>
              <w:bottom w:val="single" w:sz="2" w:space="0" w:color="BFBFBF"/>
            </w:tcBorders>
          </w:tcPr>
          <w:p>
            <w:pPr>
              <w:pStyle w:val="normal11"/>
              <w:keepLines/>
              <w:spacing w:lineRule="auto" w:line="264" w:before="40" w:after="40"/>
              <w:ind w:hanging="0"/>
              <w:jc w:val="start"/>
              <w:rPr/>
            </w:pPr>
            <w:r>
              <w:rPr>
                <w:sz w:val="16"/>
                <w:szCs w:val="16"/>
              </w:rPr>
              <w:t>RF-008, RF-026, RF-027 / RNF-007</w:t>
            </w:r>
          </w:p>
        </w:tc>
        <w:tc>
          <w:tcPr>
            <w:tcW w:w="761" w:type="dxa"/>
            <w:tcBorders>
              <w:bottom w:val="single" w:sz="2" w:space="0" w:color="BFBFBF"/>
            </w:tcBorders>
          </w:tcPr>
          <w:p>
            <w:pPr>
              <w:pStyle w:val="normal11"/>
              <w:keepLines/>
              <w:spacing w:lineRule="auto" w:line="264" w:before="40" w:after="40"/>
              <w:ind w:hanging="0"/>
              <w:jc w:val="start"/>
              <w:rPr/>
            </w:pPr>
            <w:r>
              <w:rPr>
                <w:sz w:val="16"/>
                <w:szCs w:val="16"/>
              </w:rPr>
              <w:t>—</w:t>
            </w:r>
          </w:p>
        </w:tc>
        <w:tc>
          <w:tcPr>
            <w:tcW w:w="980" w:type="dxa"/>
            <w:tcBorders>
              <w:bottom w:val="single" w:sz="2" w:space="0" w:color="BFBFBF"/>
            </w:tcBorders>
          </w:tcPr>
          <w:p>
            <w:pPr>
              <w:pStyle w:val="normal11"/>
              <w:keepLines/>
              <w:spacing w:lineRule="auto" w:line="264" w:before="40" w:after="40"/>
              <w:ind w:hanging="0"/>
              <w:jc w:val="start"/>
              <w:rPr/>
            </w:pPr>
            <w:r>
              <w:rPr>
                <w:sz w:val="16"/>
                <w:szCs w:val="16"/>
              </w:rPr>
              <w:t>CMP-UI-012, 015</w:t>
            </w:r>
          </w:p>
        </w:tc>
        <w:tc>
          <w:tcPr>
            <w:tcW w:w="1087" w:type="dxa"/>
            <w:tcBorders>
              <w:bottom w:val="single" w:sz="2" w:space="0" w:color="BFBFBF"/>
            </w:tcBorders>
          </w:tcPr>
          <w:p>
            <w:pPr>
              <w:pStyle w:val="normal11"/>
              <w:keepLines/>
              <w:spacing w:lineRule="auto" w:line="264" w:before="40" w:after="40"/>
              <w:ind w:hanging="0"/>
              <w:jc w:val="start"/>
              <w:rPr/>
            </w:pPr>
            <w:r>
              <w:rPr>
                <w:sz w:val="16"/>
                <w:szCs w:val="16"/>
              </w:rPr>
              <w:t>CP-013, CP-030, CP-031</w:t>
            </w:r>
          </w:p>
        </w:tc>
        <w:tc>
          <w:tcPr>
            <w:tcW w:w="816" w:type="dxa"/>
            <w:tcBorders>
              <w:bottom w:val="single" w:sz="2" w:space="0" w:color="BFBFBF"/>
            </w:tcBorders>
          </w:tcPr>
          <w:p>
            <w:pPr>
              <w:pStyle w:val="normal11"/>
              <w:keepLines/>
              <w:spacing w:lineRule="auto" w:line="264" w:before="40" w:after="40"/>
              <w:ind w:hanging="0"/>
              <w:jc w:val="start"/>
              <w:rPr/>
            </w:pPr>
            <w:r>
              <w:rPr>
                <w:sz w:val="16"/>
                <w:szCs w:val="16"/>
              </w:rPr>
              <w:t>WF/PRT</w:t>
            </w:r>
          </w:p>
        </w:tc>
        <w:tc>
          <w:tcPr>
            <w:tcW w:w="876" w:type="dxa"/>
            <w:tcBorders>
              <w:bottom w:val="single" w:sz="2" w:space="0" w:color="BFBFBF"/>
            </w:tcBorders>
          </w:tcPr>
          <w:p>
            <w:pPr>
              <w:pStyle w:val="normal11"/>
              <w:keepLines/>
              <w:spacing w:lineRule="auto" w:line="264" w:before="40" w:after="40"/>
              <w:ind w:hanging="0"/>
              <w:jc w:val="start"/>
              <w:rPr/>
            </w:pPr>
            <w:r>
              <w:rPr>
                <w:sz w:val="16"/>
                <w:szCs w:val="16"/>
              </w:rPr>
              <w:t>Borrador</w:t>
            </w:r>
          </w:p>
        </w:tc>
      </w:tr>
      <w:tr>
        <w:trPr>
          <w:cantSplit/>
        </w:trPr>
        <w:tc>
          <w:tcPr>
            <w:tcW w:w="1360" w:type="dxa"/>
            <w:tcBorders>
              <w:bottom w:val="single" w:sz="2" w:space="0" w:color="BFBFBF"/>
            </w:tcBorders>
          </w:tcPr>
          <w:p>
            <w:pPr>
              <w:pStyle w:val="normal11"/>
              <w:keepLines/>
              <w:spacing w:lineRule="auto" w:line="264" w:before="40" w:after="40"/>
              <w:ind w:hanging="0"/>
              <w:jc w:val="start"/>
              <w:rPr/>
            </w:pPr>
            <w:r>
              <w:rPr>
                <w:sz w:val="16"/>
                <w:szCs w:val="16"/>
              </w:rPr>
              <w:t>UI-023 / FLU-010</w:t>
            </w:r>
          </w:p>
        </w:tc>
        <w:tc>
          <w:tcPr>
            <w:tcW w:w="923" w:type="dxa"/>
            <w:tcBorders>
              <w:bottom w:val="single" w:sz="2" w:space="0" w:color="BFBFBF"/>
            </w:tcBorders>
          </w:tcPr>
          <w:p>
            <w:pPr>
              <w:pStyle w:val="normal11"/>
              <w:keepLines/>
              <w:spacing w:lineRule="auto" w:line="264" w:before="40" w:after="40"/>
              <w:ind w:hanging="0"/>
              <w:jc w:val="start"/>
              <w:rPr/>
            </w:pPr>
            <w:r>
              <w:rPr>
                <w:sz w:val="16"/>
                <w:szCs w:val="16"/>
              </w:rPr>
              <w:t>PER-003, PER-005</w:t>
            </w:r>
          </w:p>
        </w:tc>
        <w:tc>
          <w:tcPr>
            <w:tcW w:w="1253" w:type="dxa"/>
            <w:tcBorders>
              <w:bottom w:val="single" w:sz="2" w:space="0" w:color="BFBFBF"/>
            </w:tcBorders>
          </w:tcPr>
          <w:p>
            <w:pPr>
              <w:pStyle w:val="normal11"/>
              <w:keepLines/>
              <w:spacing w:lineRule="auto" w:line="264" w:before="40" w:after="40"/>
              <w:ind w:hanging="0"/>
              <w:jc w:val="start"/>
              <w:rPr/>
            </w:pPr>
            <w:r>
              <w:rPr>
                <w:sz w:val="16"/>
                <w:szCs w:val="16"/>
              </w:rPr>
              <w:t>HU-008, HU-009</w:t>
            </w:r>
          </w:p>
        </w:tc>
        <w:tc>
          <w:tcPr>
            <w:tcW w:w="1304" w:type="dxa"/>
            <w:tcBorders>
              <w:bottom w:val="single" w:sz="2" w:space="0" w:color="BFBFBF"/>
            </w:tcBorders>
          </w:tcPr>
          <w:p>
            <w:pPr>
              <w:pStyle w:val="normal11"/>
              <w:keepLines/>
              <w:spacing w:lineRule="auto" w:line="264" w:before="40" w:after="40"/>
              <w:ind w:hanging="0"/>
              <w:jc w:val="start"/>
              <w:rPr/>
            </w:pPr>
            <w:r>
              <w:rPr>
                <w:sz w:val="16"/>
                <w:szCs w:val="16"/>
              </w:rPr>
              <w:t>RF-009, RF-010, RF-028</w:t>
            </w:r>
          </w:p>
        </w:tc>
        <w:tc>
          <w:tcPr>
            <w:tcW w:w="761" w:type="dxa"/>
            <w:tcBorders>
              <w:bottom w:val="single" w:sz="2" w:space="0" w:color="BFBFBF"/>
            </w:tcBorders>
          </w:tcPr>
          <w:p>
            <w:pPr>
              <w:pStyle w:val="normal11"/>
              <w:keepLines/>
              <w:spacing w:lineRule="auto" w:line="264" w:before="40" w:after="40"/>
              <w:ind w:hanging="0"/>
              <w:jc w:val="start"/>
              <w:rPr/>
            </w:pPr>
            <w:r>
              <w:rPr>
                <w:sz w:val="16"/>
                <w:szCs w:val="16"/>
              </w:rPr>
              <w:t>—</w:t>
            </w:r>
          </w:p>
        </w:tc>
        <w:tc>
          <w:tcPr>
            <w:tcW w:w="980" w:type="dxa"/>
            <w:tcBorders>
              <w:bottom w:val="single" w:sz="2" w:space="0" w:color="BFBFBF"/>
            </w:tcBorders>
          </w:tcPr>
          <w:p>
            <w:pPr>
              <w:pStyle w:val="normal11"/>
              <w:keepLines/>
              <w:spacing w:lineRule="auto" w:line="264" w:before="40" w:after="40"/>
              <w:ind w:hanging="0"/>
              <w:jc w:val="start"/>
              <w:rPr/>
            </w:pPr>
            <w:r>
              <w:rPr>
                <w:sz w:val="16"/>
                <w:szCs w:val="16"/>
              </w:rPr>
              <w:t>CMP-UI-015</w:t>
            </w:r>
          </w:p>
        </w:tc>
        <w:tc>
          <w:tcPr>
            <w:tcW w:w="1087" w:type="dxa"/>
            <w:tcBorders>
              <w:bottom w:val="single" w:sz="2" w:space="0" w:color="BFBFBF"/>
            </w:tcBorders>
          </w:tcPr>
          <w:p>
            <w:pPr>
              <w:pStyle w:val="normal11"/>
              <w:keepLines/>
              <w:spacing w:lineRule="auto" w:line="264" w:before="40" w:after="40"/>
              <w:ind w:hanging="0"/>
              <w:jc w:val="start"/>
              <w:rPr/>
            </w:pPr>
            <w:r>
              <w:rPr>
                <w:sz w:val="16"/>
                <w:szCs w:val="16"/>
              </w:rPr>
              <w:t>CP-011, CP-012</w:t>
            </w:r>
          </w:p>
        </w:tc>
        <w:tc>
          <w:tcPr>
            <w:tcW w:w="816" w:type="dxa"/>
            <w:tcBorders>
              <w:bottom w:val="single" w:sz="2" w:space="0" w:color="BFBFBF"/>
            </w:tcBorders>
          </w:tcPr>
          <w:p>
            <w:pPr>
              <w:pStyle w:val="normal11"/>
              <w:keepLines/>
              <w:spacing w:lineRule="auto" w:line="264" w:before="40" w:after="40"/>
              <w:ind w:hanging="0"/>
              <w:jc w:val="start"/>
              <w:rPr/>
            </w:pPr>
            <w:r>
              <w:rPr>
                <w:sz w:val="16"/>
                <w:szCs w:val="16"/>
              </w:rPr>
              <w:t>WF/PRT</w:t>
            </w:r>
          </w:p>
        </w:tc>
        <w:tc>
          <w:tcPr>
            <w:tcW w:w="876" w:type="dxa"/>
            <w:tcBorders>
              <w:bottom w:val="single" w:sz="2" w:space="0" w:color="BFBFBF"/>
            </w:tcBorders>
          </w:tcPr>
          <w:p>
            <w:pPr>
              <w:pStyle w:val="normal11"/>
              <w:keepLines/>
              <w:spacing w:lineRule="auto" w:line="264" w:before="40" w:after="40"/>
              <w:ind w:hanging="0"/>
              <w:jc w:val="start"/>
              <w:rPr/>
            </w:pPr>
            <w:r>
              <w:rPr>
                <w:sz w:val="16"/>
                <w:szCs w:val="16"/>
              </w:rPr>
              <w:t>Borrador</w:t>
            </w:r>
          </w:p>
        </w:tc>
      </w:tr>
      <w:tr>
        <w:trPr>
          <w:cantSplit/>
        </w:trPr>
        <w:tc>
          <w:tcPr>
            <w:tcW w:w="1360" w:type="dxa"/>
            <w:tcBorders>
              <w:bottom w:val="single" w:sz="12" w:space="0" w:color="000000"/>
            </w:tcBorders>
          </w:tcPr>
          <w:p>
            <w:pPr>
              <w:pStyle w:val="normal11"/>
              <w:keepLines/>
              <w:spacing w:lineRule="auto" w:line="264" w:before="40" w:after="40"/>
              <w:ind w:hanging="0"/>
              <w:jc w:val="start"/>
              <w:rPr/>
            </w:pPr>
            <w:r>
              <w:rPr>
                <w:sz w:val="16"/>
                <w:szCs w:val="16"/>
              </w:rPr>
              <w:t>UI-024 / FLU-011</w:t>
            </w:r>
          </w:p>
        </w:tc>
        <w:tc>
          <w:tcPr>
            <w:tcW w:w="923" w:type="dxa"/>
            <w:tcBorders>
              <w:bottom w:val="single" w:sz="12" w:space="0" w:color="000000"/>
            </w:tcBorders>
          </w:tcPr>
          <w:p>
            <w:pPr>
              <w:pStyle w:val="normal11"/>
              <w:keepLines/>
              <w:spacing w:lineRule="auto" w:line="264" w:before="40" w:after="40"/>
              <w:ind w:hanging="0"/>
              <w:jc w:val="start"/>
              <w:rPr/>
            </w:pPr>
            <w:r>
              <w:rPr>
                <w:sz w:val="16"/>
                <w:szCs w:val="16"/>
              </w:rPr>
              <w:t>PER-004, PER-007</w:t>
            </w:r>
          </w:p>
        </w:tc>
        <w:tc>
          <w:tcPr>
            <w:tcW w:w="1253" w:type="dxa"/>
            <w:tcBorders>
              <w:bottom w:val="single" w:sz="12" w:space="0" w:color="000000"/>
            </w:tcBorders>
          </w:tcPr>
          <w:p>
            <w:pPr>
              <w:pStyle w:val="normal11"/>
              <w:keepLines/>
              <w:spacing w:lineRule="auto" w:line="264" w:before="40" w:after="40"/>
              <w:ind w:hanging="0"/>
              <w:jc w:val="start"/>
              <w:rPr/>
            </w:pPr>
            <w:r>
              <w:rPr>
                <w:sz w:val="16"/>
                <w:szCs w:val="16"/>
              </w:rPr>
              <w:t>HU-010 / CU-001</w:t>
            </w:r>
          </w:p>
        </w:tc>
        <w:tc>
          <w:tcPr>
            <w:tcW w:w="1304" w:type="dxa"/>
            <w:tcBorders>
              <w:bottom w:val="single" w:sz="12" w:space="0" w:color="000000"/>
            </w:tcBorders>
          </w:tcPr>
          <w:p>
            <w:pPr>
              <w:pStyle w:val="normal11"/>
              <w:keepLines/>
              <w:spacing w:lineRule="auto" w:line="264" w:before="40" w:after="40"/>
              <w:ind w:hanging="0"/>
              <w:jc w:val="start"/>
              <w:rPr/>
            </w:pPr>
            <w:r>
              <w:rPr>
                <w:sz w:val="16"/>
                <w:szCs w:val="16"/>
              </w:rPr>
              <w:t>RF-013 / RNF-003, 015</w:t>
            </w:r>
          </w:p>
        </w:tc>
        <w:tc>
          <w:tcPr>
            <w:tcW w:w="761" w:type="dxa"/>
            <w:tcBorders>
              <w:bottom w:val="single" w:sz="12" w:space="0" w:color="000000"/>
            </w:tcBorders>
          </w:tcPr>
          <w:p>
            <w:pPr>
              <w:pStyle w:val="normal11"/>
              <w:keepLines/>
              <w:spacing w:lineRule="auto" w:line="264" w:before="40" w:after="40"/>
              <w:ind w:hanging="0"/>
              <w:jc w:val="start"/>
              <w:rPr/>
            </w:pPr>
            <w:r>
              <w:rPr>
                <w:sz w:val="16"/>
                <w:szCs w:val="16"/>
              </w:rPr>
              <w:t>RN-008</w:t>
            </w:r>
          </w:p>
        </w:tc>
        <w:tc>
          <w:tcPr>
            <w:tcW w:w="980" w:type="dxa"/>
            <w:tcBorders>
              <w:bottom w:val="single" w:sz="12" w:space="0" w:color="000000"/>
            </w:tcBorders>
          </w:tcPr>
          <w:p>
            <w:pPr>
              <w:pStyle w:val="normal11"/>
              <w:keepLines/>
              <w:spacing w:lineRule="auto" w:line="264" w:before="40" w:after="40"/>
              <w:ind w:hanging="0"/>
              <w:jc w:val="start"/>
              <w:rPr/>
            </w:pPr>
            <w:r>
              <w:rPr>
                <w:sz w:val="16"/>
                <w:szCs w:val="16"/>
              </w:rPr>
              <w:t>CMP-UI-004</w:t>
            </w:r>
          </w:p>
        </w:tc>
        <w:tc>
          <w:tcPr>
            <w:tcW w:w="1087" w:type="dxa"/>
            <w:tcBorders>
              <w:bottom w:val="single" w:sz="12" w:space="0" w:color="000000"/>
            </w:tcBorders>
          </w:tcPr>
          <w:p>
            <w:pPr>
              <w:pStyle w:val="normal11"/>
              <w:keepLines/>
              <w:spacing w:lineRule="auto" w:line="264" w:before="40" w:after="40"/>
              <w:ind w:hanging="0"/>
              <w:jc w:val="start"/>
              <w:rPr/>
            </w:pPr>
            <w:r>
              <w:rPr>
                <w:sz w:val="16"/>
                <w:szCs w:val="16"/>
              </w:rPr>
              <w:t>CP-014</w:t>
            </w:r>
          </w:p>
        </w:tc>
        <w:tc>
          <w:tcPr>
            <w:tcW w:w="816" w:type="dxa"/>
            <w:tcBorders>
              <w:bottom w:val="single" w:sz="12" w:space="0" w:color="000000"/>
            </w:tcBorders>
          </w:tcPr>
          <w:p>
            <w:pPr>
              <w:pStyle w:val="normal11"/>
              <w:keepLines/>
              <w:spacing w:lineRule="auto" w:line="264" w:before="40" w:after="40"/>
              <w:ind w:hanging="0"/>
              <w:jc w:val="start"/>
              <w:rPr/>
            </w:pPr>
            <w:r>
              <w:rPr>
                <w:sz w:val="16"/>
                <w:szCs w:val="16"/>
              </w:rPr>
              <w:t>WF/PRT</w:t>
            </w:r>
          </w:p>
        </w:tc>
        <w:tc>
          <w:tcPr>
            <w:tcW w:w="876" w:type="dxa"/>
            <w:tcBorders>
              <w:bottom w:val="single" w:sz="12" w:space="0" w:color="000000"/>
            </w:tcBorders>
          </w:tcPr>
          <w:p>
            <w:pPr>
              <w:pStyle w:val="normal11"/>
              <w:keepLines/>
              <w:spacing w:lineRule="auto" w:line="264" w:before="40" w:after="40"/>
              <w:ind w:hanging="0"/>
              <w:jc w:val="start"/>
              <w:rPr/>
            </w:pPr>
            <w:r>
              <w:rPr>
                <w:sz w:val="16"/>
                <w:szCs w:val="16"/>
              </w:rPr>
              <w:t>Borrador</w:t>
            </w:r>
          </w:p>
        </w:tc>
      </w:tr>
    </w:tbl>
    <w:p>
      <w:pPr>
        <w:pStyle w:val="normal11"/>
        <w:spacing w:lineRule="auto" w:line="480" w:before="80" w:after="240"/>
        <w:ind w:hanging="0"/>
        <w:jc w:val="both"/>
        <w:rPr/>
      </w:pPr>
      <w:r>
        <w:rPr>
          <w:i/>
          <w:iCs/>
          <w:sz w:val="19"/>
          <w:szCs w:val="19"/>
        </w:rPr>
        <w:t xml:space="preserve">Nota. </w:t>
      </w:r>
      <w:r>
        <w:rPr>
          <w:sz w:val="19"/>
          <w:szCs w:val="19"/>
        </w:rPr>
        <w:t>Los CP corresponden a la Tabla 8 del DOC-04-BAC. Las 24 pantallas y las 28 HU quedan cubiertas.</w:t>
      </w:r>
    </w:p>
    <w:p>
      <w:pPr>
        <w:pStyle w:val="normal11"/>
        <w:keepNext w:val="true"/>
        <w:numPr>
          <w:ilvl w:val="0"/>
          <w:numId w:val="0"/>
        </w:numPr>
        <w:spacing w:lineRule="auto" w:line="480" w:before="280" w:after="120"/>
        <w:ind w:hanging="0" w:start="0"/>
        <w:jc w:val="both"/>
        <w:outlineLvl w:val="1"/>
        <w:rPr/>
      </w:pPr>
      <w:r>
        <w:rPr>
          <w:b/>
          <w:bCs/>
          <w:sz w:val="24"/>
          <w:szCs w:val="24"/>
        </w:rPr>
        <w:t>17.2 Indicadores</w:t>
      </w:r>
    </w:p>
    <w:p>
      <w:pPr>
        <w:pStyle w:val="normal11"/>
        <w:keepNext w:val="true"/>
        <w:spacing w:lineRule="auto" w:line="480" w:before="240" w:after="0"/>
        <w:ind w:hanging="0"/>
        <w:jc w:val="both"/>
        <w:rPr/>
      </w:pPr>
      <w:r>
        <w:rPr>
          <w:b/>
          <w:bCs/>
          <w:sz w:val="22"/>
          <w:szCs w:val="22"/>
        </w:rPr>
        <w:t>Tabla 56</w:t>
      </w:r>
    </w:p>
    <w:p>
      <w:pPr>
        <w:pStyle w:val="normal11"/>
        <w:keepNext w:val="true"/>
        <w:spacing w:lineRule="auto" w:line="480" w:before="0" w:after="120"/>
        <w:ind w:hanging="0"/>
        <w:jc w:val="both"/>
        <w:rPr/>
      </w:pPr>
      <w:r>
        <w:rPr>
          <w:i/>
          <w:iCs/>
          <w:sz w:val="22"/>
          <w:szCs w:val="22"/>
        </w:rPr>
        <w:t>Indicadores de Calidad del Diseño UX/UI</w:t>
      </w:r>
    </w:p>
    <w:tbl>
      <w:tblPr>
        <w:tblStyle w:val="Table1"/>
        <w:tblW w:w="9360" w:type="dxa"/>
        <w:jc w:val="center"/>
        <w:tblInd w:w="0" w:type="dxa"/>
        <w:tblLayout w:type="fixed"/>
        <w:tblCellMar>
          <w:top w:w="0" w:type="dxa"/>
          <w:start w:w="80" w:type="dxa"/>
          <w:bottom w:w="0" w:type="dxa"/>
          <w:end w:w="80" w:type="dxa"/>
        </w:tblCellMar>
        <w:tblLook w:val="0400"/>
      </w:tblPr>
      <w:tblGrid>
        <w:gridCol w:w="1872"/>
        <w:gridCol w:w="2674"/>
        <w:gridCol w:w="2137"/>
        <w:gridCol w:w="1203"/>
        <w:gridCol w:w="1474"/>
      </w:tblGrid>
      <w:tr>
        <w:trPr>
          <w:tblHeader w:val="true"/>
          <w:cantSplit/>
        </w:trPr>
        <w:tc>
          <w:tcPr>
            <w:tcW w:w="1872"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Indicador</w:t>
            </w:r>
          </w:p>
        </w:tc>
        <w:tc>
          <w:tcPr>
            <w:tcW w:w="2674"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Fórmula / método</w:t>
            </w:r>
          </w:p>
        </w:tc>
        <w:tc>
          <w:tcPr>
            <w:tcW w:w="2137"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Meta</w:t>
            </w:r>
          </w:p>
        </w:tc>
        <w:tc>
          <w:tcPr>
            <w:tcW w:w="1203"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Frecuencia</w:t>
            </w:r>
          </w:p>
        </w:tc>
        <w:tc>
          <w:tcPr>
            <w:tcW w:w="1474"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Fuente</w:t>
            </w:r>
          </w:p>
        </w:tc>
      </w:tr>
      <w:tr>
        <w:trPr>
          <w:cantSplit/>
        </w:trPr>
        <w:tc>
          <w:tcPr>
            <w:tcW w:w="1872" w:type="dxa"/>
            <w:tcBorders>
              <w:bottom w:val="single" w:sz="2" w:space="0" w:color="BFBFBF"/>
            </w:tcBorders>
          </w:tcPr>
          <w:p>
            <w:pPr>
              <w:pStyle w:val="normal11"/>
              <w:keepNext w:val="true"/>
              <w:keepLines/>
              <w:spacing w:lineRule="auto" w:line="264" w:before="40" w:after="40"/>
              <w:ind w:hanging="0"/>
              <w:jc w:val="start"/>
              <w:rPr/>
            </w:pPr>
            <w:r>
              <w:rPr>
                <w:sz w:val="19"/>
                <w:szCs w:val="19"/>
              </w:rPr>
              <w:t>Cobertura de pantallas</w:t>
            </w:r>
          </w:p>
        </w:tc>
        <w:tc>
          <w:tcPr>
            <w:tcW w:w="2674" w:type="dxa"/>
            <w:tcBorders>
              <w:bottom w:val="single" w:sz="2" w:space="0" w:color="BFBFBF"/>
            </w:tcBorders>
          </w:tcPr>
          <w:p>
            <w:pPr>
              <w:pStyle w:val="normal11"/>
              <w:keepNext w:val="true"/>
              <w:keepLines/>
              <w:spacing w:lineRule="auto" w:line="264" w:before="40" w:after="40"/>
              <w:ind w:hanging="0"/>
              <w:jc w:val="start"/>
              <w:rPr/>
            </w:pPr>
            <w:r>
              <w:rPr>
                <w:sz w:val="19"/>
                <w:szCs w:val="19"/>
              </w:rPr>
              <w:t>Pantallas trazadas / pantallas inventariadas</w:t>
            </w:r>
          </w:p>
        </w:tc>
        <w:tc>
          <w:tcPr>
            <w:tcW w:w="2137" w:type="dxa"/>
            <w:tcBorders>
              <w:bottom w:val="single" w:sz="2" w:space="0" w:color="BFBFBF"/>
            </w:tcBorders>
          </w:tcPr>
          <w:p>
            <w:pPr>
              <w:pStyle w:val="normal11"/>
              <w:keepNext w:val="true"/>
              <w:keepLines/>
              <w:spacing w:lineRule="auto" w:line="264" w:before="40" w:after="40"/>
              <w:ind w:hanging="0"/>
              <w:jc w:val="start"/>
              <w:rPr/>
            </w:pPr>
            <w:r>
              <w:rPr>
                <w:sz w:val="19"/>
                <w:szCs w:val="19"/>
              </w:rPr>
              <w:t>100 % (24/24)</w:t>
            </w:r>
          </w:p>
        </w:tc>
        <w:tc>
          <w:tcPr>
            <w:tcW w:w="1203" w:type="dxa"/>
            <w:tcBorders>
              <w:bottom w:val="single" w:sz="2" w:space="0" w:color="BFBFBF"/>
            </w:tcBorders>
          </w:tcPr>
          <w:p>
            <w:pPr>
              <w:pStyle w:val="normal11"/>
              <w:keepNext w:val="true"/>
              <w:keepLines/>
              <w:spacing w:lineRule="auto" w:line="264" w:before="40" w:after="40"/>
              <w:ind w:hanging="0"/>
              <w:jc w:val="start"/>
              <w:rPr/>
            </w:pPr>
            <w:r>
              <w:rPr>
                <w:sz w:val="19"/>
                <w:szCs w:val="19"/>
              </w:rPr>
              <w:t>Por versión</w:t>
            </w:r>
          </w:p>
        </w:tc>
        <w:tc>
          <w:tcPr>
            <w:tcW w:w="1474" w:type="dxa"/>
            <w:tcBorders>
              <w:bottom w:val="single" w:sz="2" w:space="0" w:color="BFBFBF"/>
            </w:tcBorders>
          </w:tcPr>
          <w:p>
            <w:pPr>
              <w:pStyle w:val="normal11"/>
              <w:keepNext w:val="true"/>
              <w:keepLines/>
              <w:spacing w:lineRule="auto" w:line="264" w:before="40" w:after="40"/>
              <w:ind w:hanging="0"/>
              <w:jc w:val="start"/>
              <w:rPr/>
            </w:pPr>
            <w:r>
              <w:rPr>
                <w:sz w:val="19"/>
                <w:szCs w:val="19"/>
              </w:rPr>
              <w:t>Sección 17.1</w:t>
            </w:r>
          </w:p>
        </w:tc>
      </w:tr>
      <w:tr>
        <w:trPr>
          <w:cantSplit/>
        </w:trPr>
        <w:tc>
          <w:tcPr>
            <w:tcW w:w="1872" w:type="dxa"/>
            <w:tcBorders>
              <w:bottom w:val="single" w:sz="2" w:space="0" w:color="BFBFBF"/>
            </w:tcBorders>
          </w:tcPr>
          <w:p>
            <w:pPr>
              <w:pStyle w:val="normal11"/>
              <w:keepNext w:val="true"/>
              <w:keepLines/>
              <w:spacing w:lineRule="auto" w:line="264" w:before="40" w:after="40"/>
              <w:ind w:hanging="0"/>
              <w:jc w:val="start"/>
              <w:rPr/>
            </w:pPr>
            <w:r>
              <w:rPr>
                <w:sz w:val="19"/>
                <w:szCs w:val="19"/>
              </w:rPr>
              <w:t>Flujos críticos validados</w:t>
            </w:r>
          </w:p>
        </w:tc>
        <w:tc>
          <w:tcPr>
            <w:tcW w:w="2674" w:type="dxa"/>
            <w:tcBorders>
              <w:bottom w:val="single" w:sz="2" w:space="0" w:color="BFBFBF"/>
            </w:tcBorders>
          </w:tcPr>
          <w:p>
            <w:pPr>
              <w:pStyle w:val="normal11"/>
              <w:keepNext w:val="true"/>
              <w:keepLines/>
              <w:spacing w:lineRule="auto" w:line="264" w:before="40" w:after="40"/>
              <w:ind w:hanging="0"/>
              <w:jc w:val="start"/>
              <w:rPr/>
            </w:pPr>
            <w:r>
              <w:rPr>
                <w:sz w:val="19"/>
                <w:szCs w:val="19"/>
              </w:rPr>
              <w:t>Flujos aprobados / flujos críticos (FLU-001, 003, 004, 005, 006)</w:t>
            </w:r>
          </w:p>
        </w:tc>
        <w:tc>
          <w:tcPr>
            <w:tcW w:w="2137" w:type="dxa"/>
            <w:tcBorders>
              <w:bottom w:val="single" w:sz="2" w:space="0" w:color="BFBFBF"/>
            </w:tcBorders>
          </w:tcPr>
          <w:p>
            <w:pPr>
              <w:pStyle w:val="normal11"/>
              <w:keepNext w:val="true"/>
              <w:keepLines/>
              <w:spacing w:lineRule="auto" w:line="264" w:before="40" w:after="40"/>
              <w:ind w:hanging="0"/>
              <w:jc w:val="start"/>
              <w:rPr/>
            </w:pPr>
            <w:r>
              <w:rPr>
                <w:sz w:val="19"/>
                <w:szCs w:val="19"/>
              </w:rPr>
              <w:t>100 % antes del Sprint 3</w:t>
            </w:r>
          </w:p>
        </w:tc>
        <w:tc>
          <w:tcPr>
            <w:tcW w:w="1203" w:type="dxa"/>
            <w:tcBorders>
              <w:bottom w:val="single" w:sz="2" w:space="0" w:color="BFBFBF"/>
            </w:tcBorders>
          </w:tcPr>
          <w:p>
            <w:pPr>
              <w:pStyle w:val="normal11"/>
              <w:keepNext w:val="true"/>
              <w:keepLines/>
              <w:spacing w:lineRule="auto" w:line="264" w:before="40" w:after="40"/>
              <w:ind w:hanging="0"/>
              <w:jc w:val="start"/>
              <w:rPr/>
            </w:pPr>
            <w:r>
              <w:rPr>
                <w:sz w:val="19"/>
                <w:szCs w:val="19"/>
              </w:rPr>
              <w:t>Antes de construir</w:t>
            </w:r>
          </w:p>
        </w:tc>
        <w:tc>
          <w:tcPr>
            <w:tcW w:w="1474" w:type="dxa"/>
            <w:tcBorders>
              <w:bottom w:val="single" w:sz="2" w:space="0" w:color="BFBFBF"/>
            </w:tcBorders>
          </w:tcPr>
          <w:p>
            <w:pPr>
              <w:pStyle w:val="normal11"/>
              <w:keepNext w:val="true"/>
              <w:keepLines/>
              <w:spacing w:lineRule="auto" w:line="264" w:before="40" w:after="40"/>
              <w:ind w:hanging="0"/>
              <w:jc w:val="start"/>
              <w:rPr/>
            </w:pPr>
            <w:r>
              <w:rPr>
                <w:sz w:val="19"/>
                <w:szCs w:val="19"/>
              </w:rPr>
              <w:t>Actas y USAB-001</w:t>
            </w:r>
          </w:p>
        </w:tc>
      </w:tr>
      <w:tr>
        <w:trPr>
          <w:cantSplit/>
        </w:trPr>
        <w:tc>
          <w:tcPr>
            <w:tcW w:w="1872" w:type="dxa"/>
            <w:tcBorders>
              <w:bottom w:val="single" w:sz="2" w:space="0" w:color="BFBFBF"/>
            </w:tcBorders>
          </w:tcPr>
          <w:p>
            <w:pPr>
              <w:pStyle w:val="normal11"/>
              <w:keepLines/>
              <w:spacing w:lineRule="auto" w:line="264" w:before="40" w:after="40"/>
              <w:ind w:hanging="0"/>
              <w:jc w:val="start"/>
              <w:rPr/>
            </w:pPr>
            <w:r>
              <w:rPr>
                <w:sz w:val="19"/>
                <w:szCs w:val="19"/>
              </w:rPr>
              <w:t>Éxito de tareas</w:t>
            </w:r>
          </w:p>
        </w:tc>
        <w:tc>
          <w:tcPr>
            <w:tcW w:w="2674" w:type="dxa"/>
            <w:tcBorders>
              <w:bottom w:val="single" w:sz="2" w:space="0" w:color="BFBFBF"/>
            </w:tcBorders>
          </w:tcPr>
          <w:p>
            <w:pPr>
              <w:pStyle w:val="normal11"/>
              <w:keepLines/>
              <w:spacing w:lineRule="auto" w:line="264" w:before="40" w:after="40"/>
              <w:ind w:hanging="0"/>
              <w:jc w:val="start"/>
              <w:rPr/>
            </w:pPr>
            <w:r>
              <w:rPr>
                <w:sz w:val="19"/>
                <w:szCs w:val="19"/>
              </w:rPr>
              <w:t>Participantes que completan / participantes</w:t>
            </w:r>
          </w:p>
        </w:tc>
        <w:tc>
          <w:tcPr>
            <w:tcW w:w="2137" w:type="dxa"/>
            <w:tcBorders>
              <w:bottom w:val="single" w:sz="2" w:space="0" w:color="BFBFBF"/>
            </w:tcBorders>
          </w:tcPr>
          <w:p>
            <w:pPr>
              <w:pStyle w:val="normal11"/>
              <w:keepLines/>
              <w:spacing w:lineRule="auto" w:line="264" w:before="40" w:after="40"/>
              <w:ind w:hanging="0"/>
              <w:jc w:val="start"/>
              <w:rPr/>
            </w:pPr>
            <w:r>
              <w:rPr>
                <w:sz w:val="19"/>
                <w:szCs w:val="19"/>
              </w:rPr>
              <w:t xml:space="preserve">≥ </w:t>
            </w:r>
            <w:r>
              <w:rPr>
                <w:sz w:val="19"/>
                <w:szCs w:val="19"/>
              </w:rPr>
              <w:t>90 % en TAR-USAB-01 (&lt; 2 min); ≥ 80 % en las demás</w:t>
            </w:r>
          </w:p>
        </w:tc>
        <w:tc>
          <w:tcPr>
            <w:tcW w:w="1203" w:type="dxa"/>
            <w:tcBorders>
              <w:bottom w:val="single" w:sz="2" w:space="0" w:color="BFBFBF"/>
            </w:tcBorders>
          </w:tcPr>
          <w:p>
            <w:pPr>
              <w:pStyle w:val="normal11"/>
              <w:keepLines/>
              <w:spacing w:lineRule="auto" w:line="264" w:before="40" w:after="40"/>
              <w:ind w:hanging="0"/>
              <w:jc w:val="start"/>
              <w:rPr/>
            </w:pPr>
            <w:r>
              <w:rPr>
                <w:sz w:val="19"/>
                <w:szCs w:val="19"/>
              </w:rPr>
              <w:t>Por ronda</w:t>
            </w:r>
          </w:p>
        </w:tc>
        <w:tc>
          <w:tcPr>
            <w:tcW w:w="1474" w:type="dxa"/>
            <w:tcBorders>
              <w:bottom w:val="single" w:sz="2" w:space="0" w:color="BFBFBF"/>
            </w:tcBorders>
          </w:tcPr>
          <w:p>
            <w:pPr>
              <w:pStyle w:val="normal11"/>
              <w:keepLines/>
              <w:spacing w:lineRule="auto" w:line="264" w:before="40" w:after="40"/>
              <w:ind w:hanging="0"/>
              <w:jc w:val="start"/>
              <w:rPr/>
            </w:pPr>
            <w:r>
              <w:rPr>
                <w:sz w:val="19"/>
                <w:szCs w:val="19"/>
              </w:rPr>
              <w:t>Resultados USAB-001</w:t>
            </w:r>
          </w:p>
        </w:tc>
      </w:tr>
      <w:tr>
        <w:trPr>
          <w:cantSplit/>
        </w:trPr>
        <w:tc>
          <w:tcPr>
            <w:tcW w:w="1872" w:type="dxa"/>
            <w:tcBorders>
              <w:bottom w:val="single" w:sz="2" w:space="0" w:color="BFBFBF"/>
            </w:tcBorders>
          </w:tcPr>
          <w:p>
            <w:pPr>
              <w:pStyle w:val="normal11"/>
              <w:keepLines/>
              <w:spacing w:lineRule="auto" w:line="264" w:before="40" w:after="40"/>
              <w:ind w:hanging="0"/>
              <w:jc w:val="start"/>
              <w:rPr/>
            </w:pPr>
            <w:r>
              <w:rPr>
                <w:sz w:val="19"/>
                <w:szCs w:val="19"/>
              </w:rPr>
              <w:t>Satisfacción</w:t>
            </w:r>
          </w:p>
        </w:tc>
        <w:tc>
          <w:tcPr>
            <w:tcW w:w="2674" w:type="dxa"/>
            <w:tcBorders>
              <w:bottom w:val="single" w:sz="2" w:space="0" w:color="BFBFBF"/>
            </w:tcBorders>
          </w:tcPr>
          <w:p>
            <w:pPr>
              <w:pStyle w:val="normal11"/>
              <w:keepLines/>
              <w:spacing w:lineRule="auto" w:line="264" w:before="40" w:after="40"/>
              <w:ind w:hanging="0"/>
              <w:jc w:val="start"/>
              <w:rPr/>
            </w:pPr>
            <w:r>
              <w:rPr>
                <w:sz w:val="19"/>
                <w:szCs w:val="19"/>
              </w:rPr>
              <w:t>Puntaje SUS promedio</w:t>
            </w:r>
          </w:p>
        </w:tc>
        <w:tc>
          <w:tcPr>
            <w:tcW w:w="2137" w:type="dxa"/>
            <w:tcBorders>
              <w:bottom w:val="single" w:sz="2" w:space="0" w:color="BFBFBF"/>
            </w:tcBorders>
          </w:tcPr>
          <w:p>
            <w:pPr>
              <w:pStyle w:val="normal11"/>
              <w:keepLines/>
              <w:spacing w:lineRule="auto" w:line="264" w:before="40" w:after="40"/>
              <w:ind w:hanging="0"/>
              <w:jc w:val="start"/>
              <w:rPr/>
            </w:pPr>
            <w:r>
              <w:rPr>
                <w:sz w:val="19"/>
                <w:szCs w:val="19"/>
              </w:rPr>
              <w:t xml:space="preserve">≥ </w:t>
            </w:r>
            <w:r>
              <w:rPr>
                <w:sz w:val="19"/>
                <w:szCs w:val="19"/>
              </w:rPr>
              <w:t>68</w:t>
            </w:r>
          </w:p>
        </w:tc>
        <w:tc>
          <w:tcPr>
            <w:tcW w:w="1203" w:type="dxa"/>
            <w:tcBorders>
              <w:bottom w:val="single" w:sz="2" w:space="0" w:color="BFBFBF"/>
            </w:tcBorders>
          </w:tcPr>
          <w:p>
            <w:pPr>
              <w:pStyle w:val="normal11"/>
              <w:keepLines/>
              <w:spacing w:lineRule="auto" w:line="264" w:before="40" w:after="40"/>
              <w:ind w:hanging="0"/>
              <w:jc w:val="start"/>
              <w:rPr/>
            </w:pPr>
            <w:r>
              <w:rPr>
                <w:sz w:val="19"/>
                <w:szCs w:val="19"/>
              </w:rPr>
              <w:t>Por ronda</w:t>
            </w:r>
          </w:p>
        </w:tc>
        <w:tc>
          <w:tcPr>
            <w:tcW w:w="1474" w:type="dxa"/>
            <w:tcBorders>
              <w:bottom w:val="single" w:sz="2" w:space="0" w:color="BFBFBF"/>
            </w:tcBorders>
          </w:tcPr>
          <w:p>
            <w:pPr>
              <w:pStyle w:val="normal11"/>
              <w:keepLines/>
              <w:spacing w:lineRule="auto" w:line="264" w:before="40" w:after="40"/>
              <w:ind w:hanging="0"/>
              <w:jc w:val="start"/>
              <w:rPr/>
            </w:pPr>
            <w:r>
              <w:rPr>
                <w:sz w:val="19"/>
                <w:szCs w:val="19"/>
              </w:rPr>
              <w:t>Cuestionario SUS</w:t>
            </w:r>
          </w:p>
        </w:tc>
      </w:tr>
      <w:tr>
        <w:trPr>
          <w:cantSplit/>
        </w:trPr>
        <w:tc>
          <w:tcPr>
            <w:tcW w:w="1872" w:type="dxa"/>
            <w:tcBorders>
              <w:bottom w:val="single" w:sz="2" w:space="0" w:color="BFBFBF"/>
            </w:tcBorders>
          </w:tcPr>
          <w:p>
            <w:pPr>
              <w:pStyle w:val="normal11"/>
              <w:keepLines/>
              <w:spacing w:lineRule="auto" w:line="264" w:before="40" w:after="40"/>
              <w:ind w:hanging="0"/>
              <w:jc w:val="start"/>
              <w:rPr/>
            </w:pPr>
            <w:r>
              <w:rPr>
                <w:sz w:val="19"/>
                <w:szCs w:val="19"/>
              </w:rPr>
              <w:t>Hallazgos críticos abiertos</w:t>
            </w:r>
          </w:p>
        </w:tc>
        <w:tc>
          <w:tcPr>
            <w:tcW w:w="2674" w:type="dxa"/>
            <w:tcBorders>
              <w:bottom w:val="single" w:sz="2" w:space="0" w:color="BFBFBF"/>
            </w:tcBorders>
          </w:tcPr>
          <w:p>
            <w:pPr>
              <w:pStyle w:val="normal11"/>
              <w:keepLines/>
              <w:spacing w:lineRule="auto" w:line="264" w:before="40" w:after="40"/>
              <w:ind w:hanging="0"/>
              <w:jc w:val="start"/>
              <w:rPr/>
            </w:pPr>
            <w:r>
              <w:rPr>
                <w:sz w:val="19"/>
                <w:szCs w:val="19"/>
              </w:rPr>
              <w:t>Conteo</w:t>
            </w:r>
          </w:p>
        </w:tc>
        <w:tc>
          <w:tcPr>
            <w:tcW w:w="2137" w:type="dxa"/>
            <w:tcBorders>
              <w:bottom w:val="single" w:sz="2" w:space="0" w:color="BFBFBF"/>
            </w:tcBorders>
          </w:tcPr>
          <w:p>
            <w:pPr>
              <w:pStyle w:val="normal11"/>
              <w:keepLines/>
              <w:spacing w:lineRule="auto" w:line="264" w:before="40" w:after="40"/>
              <w:ind w:hanging="0"/>
              <w:jc w:val="start"/>
              <w:rPr/>
            </w:pPr>
            <w:r>
              <w:rPr>
                <w:sz w:val="19"/>
                <w:szCs w:val="19"/>
              </w:rPr>
              <w:t>0 antes de la entrega</w:t>
            </w:r>
          </w:p>
        </w:tc>
        <w:tc>
          <w:tcPr>
            <w:tcW w:w="1203" w:type="dxa"/>
            <w:tcBorders>
              <w:bottom w:val="single" w:sz="2" w:space="0" w:color="BFBFBF"/>
            </w:tcBorders>
          </w:tcPr>
          <w:p>
            <w:pPr>
              <w:pStyle w:val="normal11"/>
              <w:keepLines/>
              <w:spacing w:lineRule="auto" w:line="264" w:before="40" w:after="40"/>
              <w:ind w:hanging="0"/>
              <w:jc w:val="start"/>
              <w:rPr/>
            </w:pPr>
            <w:r>
              <w:rPr>
                <w:sz w:val="19"/>
                <w:szCs w:val="19"/>
              </w:rPr>
              <w:t>Semanal</w:t>
            </w:r>
          </w:p>
        </w:tc>
        <w:tc>
          <w:tcPr>
            <w:tcW w:w="1474" w:type="dxa"/>
            <w:tcBorders>
              <w:bottom w:val="single" w:sz="2" w:space="0" w:color="BFBFBF"/>
            </w:tcBorders>
          </w:tcPr>
          <w:p>
            <w:pPr>
              <w:pStyle w:val="normal11"/>
              <w:keepLines/>
              <w:spacing w:lineRule="auto" w:line="264" w:before="40" w:after="40"/>
              <w:ind w:hanging="0"/>
              <w:jc w:val="start"/>
              <w:rPr/>
            </w:pPr>
            <w:r>
              <w:rPr>
                <w:sz w:val="19"/>
                <w:szCs w:val="19"/>
              </w:rPr>
              <w:t>Secciones 11.2 y 15.4</w:t>
            </w:r>
          </w:p>
        </w:tc>
      </w:tr>
      <w:tr>
        <w:trPr>
          <w:cantSplit/>
        </w:trPr>
        <w:tc>
          <w:tcPr>
            <w:tcW w:w="1872" w:type="dxa"/>
            <w:tcBorders>
              <w:bottom w:val="single" w:sz="2" w:space="0" w:color="BFBFBF"/>
            </w:tcBorders>
          </w:tcPr>
          <w:p>
            <w:pPr>
              <w:pStyle w:val="normal11"/>
              <w:keepLines/>
              <w:spacing w:lineRule="auto" w:line="264" w:before="40" w:after="40"/>
              <w:ind w:hanging="0"/>
              <w:jc w:val="start"/>
              <w:rPr/>
            </w:pPr>
            <w:r>
              <w:rPr>
                <w:sz w:val="19"/>
                <w:szCs w:val="19"/>
              </w:rPr>
              <w:t>Cobertura de estados</w:t>
            </w:r>
          </w:p>
        </w:tc>
        <w:tc>
          <w:tcPr>
            <w:tcW w:w="2674" w:type="dxa"/>
            <w:tcBorders>
              <w:bottom w:val="single" w:sz="2" w:space="0" w:color="BFBFBF"/>
            </w:tcBorders>
          </w:tcPr>
          <w:p>
            <w:pPr>
              <w:pStyle w:val="normal11"/>
              <w:keepLines/>
              <w:spacing w:lineRule="auto" w:line="264" w:before="40" w:after="40"/>
              <w:ind w:hanging="0"/>
              <w:jc w:val="start"/>
              <w:rPr/>
            </w:pPr>
            <w:r>
              <w:rPr>
                <w:sz w:val="19"/>
                <w:szCs w:val="19"/>
              </w:rPr>
              <w:t>Estados diseñados / estados aplicables</w:t>
            </w:r>
          </w:p>
        </w:tc>
        <w:tc>
          <w:tcPr>
            <w:tcW w:w="2137" w:type="dxa"/>
            <w:tcBorders>
              <w:bottom w:val="single" w:sz="2" w:space="0" w:color="BFBFBF"/>
            </w:tcBorders>
          </w:tcPr>
          <w:p>
            <w:pPr>
              <w:pStyle w:val="normal11"/>
              <w:keepLines/>
              <w:spacing w:lineRule="auto" w:line="264" w:before="40" w:after="40"/>
              <w:ind w:hanging="0"/>
              <w:jc w:val="start"/>
              <w:rPr/>
            </w:pPr>
            <w:r>
              <w:rPr>
                <w:sz w:val="19"/>
                <w:szCs w:val="19"/>
              </w:rPr>
              <w:t>100 %</w:t>
            </w:r>
          </w:p>
        </w:tc>
        <w:tc>
          <w:tcPr>
            <w:tcW w:w="1203" w:type="dxa"/>
            <w:tcBorders>
              <w:bottom w:val="single" w:sz="2" w:space="0" w:color="BFBFBF"/>
            </w:tcBorders>
          </w:tcPr>
          <w:p>
            <w:pPr>
              <w:pStyle w:val="normal11"/>
              <w:keepLines/>
              <w:spacing w:lineRule="auto" w:line="264" w:before="40" w:after="40"/>
              <w:ind w:hanging="0"/>
              <w:jc w:val="start"/>
              <w:rPr/>
            </w:pPr>
            <w:r>
              <w:rPr>
                <w:sz w:val="19"/>
                <w:szCs w:val="19"/>
              </w:rPr>
              <w:t>Por versión</w:t>
            </w:r>
          </w:p>
        </w:tc>
        <w:tc>
          <w:tcPr>
            <w:tcW w:w="1474" w:type="dxa"/>
            <w:tcBorders>
              <w:bottom w:val="single" w:sz="2" w:space="0" w:color="BFBFBF"/>
            </w:tcBorders>
          </w:tcPr>
          <w:p>
            <w:pPr>
              <w:pStyle w:val="normal11"/>
              <w:keepLines/>
              <w:spacing w:lineRule="auto" w:line="264" w:before="40" w:after="40"/>
              <w:ind w:hanging="0"/>
              <w:jc w:val="start"/>
              <w:rPr/>
            </w:pPr>
            <w:r>
              <w:rPr>
                <w:sz w:val="19"/>
                <w:szCs w:val="19"/>
              </w:rPr>
              <w:t>Sección 9.2</w:t>
            </w:r>
          </w:p>
        </w:tc>
      </w:tr>
      <w:tr>
        <w:trPr>
          <w:cantSplit/>
        </w:trPr>
        <w:tc>
          <w:tcPr>
            <w:tcW w:w="1872" w:type="dxa"/>
            <w:tcBorders>
              <w:bottom w:val="single" w:sz="2" w:space="0" w:color="BFBFBF"/>
            </w:tcBorders>
          </w:tcPr>
          <w:p>
            <w:pPr>
              <w:pStyle w:val="normal11"/>
              <w:keepLines/>
              <w:spacing w:lineRule="auto" w:line="264" w:before="40" w:after="40"/>
              <w:ind w:hanging="0"/>
              <w:jc w:val="start"/>
              <w:rPr/>
            </w:pPr>
            <w:r>
              <w:rPr>
                <w:sz w:val="19"/>
                <w:szCs w:val="19"/>
              </w:rPr>
              <w:t>Contraste conforme</w:t>
            </w:r>
          </w:p>
        </w:tc>
        <w:tc>
          <w:tcPr>
            <w:tcW w:w="2674" w:type="dxa"/>
            <w:tcBorders>
              <w:bottom w:val="single" w:sz="2" w:space="0" w:color="BFBFBF"/>
            </w:tcBorders>
          </w:tcPr>
          <w:p>
            <w:pPr>
              <w:pStyle w:val="normal11"/>
              <w:keepLines/>
              <w:spacing w:lineRule="auto" w:line="264" w:before="40" w:after="40"/>
              <w:ind w:hanging="0"/>
              <w:jc w:val="start"/>
              <w:rPr/>
            </w:pPr>
            <w:r>
              <w:rPr>
                <w:sz w:val="19"/>
                <w:szCs w:val="19"/>
              </w:rPr>
              <w:t>Pares de color conformes / pares usados</w:t>
            </w:r>
          </w:p>
        </w:tc>
        <w:tc>
          <w:tcPr>
            <w:tcW w:w="2137" w:type="dxa"/>
            <w:tcBorders>
              <w:bottom w:val="single" w:sz="2" w:space="0" w:color="BFBFBF"/>
            </w:tcBorders>
          </w:tcPr>
          <w:p>
            <w:pPr>
              <w:pStyle w:val="normal11"/>
              <w:keepLines/>
              <w:spacing w:lineRule="auto" w:line="264" w:before="40" w:after="40"/>
              <w:ind w:hanging="0"/>
              <w:jc w:val="start"/>
              <w:rPr/>
            </w:pPr>
            <w:r>
              <w:rPr>
                <w:sz w:val="19"/>
                <w:szCs w:val="19"/>
              </w:rPr>
              <w:t>100 % (≥ 4,5:1 texto; ≥ 3:1 controles)</w:t>
            </w:r>
          </w:p>
        </w:tc>
        <w:tc>
          <w:tcPr>
            <w:tcW w:w="1203" w:type="dxa"/>
            <w:tcBorders>
              <w:bottom w:val="single" w:sz="2" w:space="0" w:color="BFBFBF"/>
            </w:tcBorders>
          </w:tcPr>
          <w:p>
            <w:pPr>
              <w:pStyle w:val="normal11"/>
              <w:keepLines/>
              <w:spacing w:lineRule="auto" w:line="264" w:before="40" w:after="40"/>
              <w:ind w:hanging="0"/>
              <w:jc w:val="start"/>
              <w:rPr/>
            </w:pPr>
            <w:r>
              <w:rPr>
                <w:sz w:val="19"/>
                <w:szCs w:val="19"/>
              </w:rPr>
              <w:t>Por versión</w:t>
            </w:r>
          </w:p>
        </w:tc>
        <w:tc>
          <w:tcPr>
            <w:tcW w:w="1474" w:type="dxa"/>
            <w:tcBorders>
              <w:bottom w:val="single" w:sz="2" w:space="0" w:color="BFBFBF"/>
            </w:tcBorders>
          </w:tcPr>
          <w:p>
            <w:pPr>
              <w:pStyle w:val="normal11"/>
              <w:keepLines/>
              <w:spacing w:lineRule="auto" w:line="264" w:before="40" w:after="40"/>
              <w:ind w:hanging="0"/>
              <w:jc w:val="start"/>
              <w:rPr/>
            </w:pPr>
            <w:r>
              <w:rPr>
                <w:sz w:val="19"/>
                <w:szCs w:val="19"/>
              </w:rPr>
              <w:t>Sección 12.3</w:t>
            </w:r>
          </w:p>
        </w:tc>
      </w:tr>
      <w:tr>
        <w:trPr>
          <w:cantSplit/>
        </w:trPr>
        <w:tc>
          <w:tcPr>
            <w:tcW w:w="1872" w:type="dxa"/>
            <w:tcBorders>
              <w:bottom w:val="single" w:sz="12" w:space="0" w:color="000000"/>
            </w:tcBorders>
          </w:tcPr>
          <w:p>
            <w:pPr>
              <w:pStyle w:val="normal11"/>
              <w:keepLines/>
              <w:spacing w:lineRule="auto" w:line="264" w:before="40" w:after="40"/>
              <w:ind w:hanging="0"/>
              <w:jc w:val="start"/>
              <w:rPr/>
            </w:pPr>
            <w:r>
              <w:rPr>
                <w:sz w:val="19"/>
                <w:szCs w:val="19"/>
              </w:rPr>
              <w:t>Componentes reutilizados</w:t>
            </w:r>
          </w:p>
        </w:tc>
        <w:tc>
          <w:tcPr>
            <w:tcW w:w="2674" w:type="dxa"/>
            <w:tcBorders>
              <w:bottom w:val="single" w:sz="12" w:space="0" w:color="000000"/>
            </w:tcBorders>
          </w:tcPr>
          <w:p>
            <w:pPr>
              <w:pStyle w:val="normal11"/>
              <w:keepLines/>
              <w:spacing w:lineRule="auto" w:line="264" w:before="40" w:after="40"/>
              <w:ind w:hanging="0"/>
              <w:jc w:val="start"/>
              <w:rPr/>
            </w:pPr>
            <w:r>
              <w:rPr>
                <w:sz w:val="19"/>
                <w:szCs w:val="19"/>
              </w:rPr>
              <w:t>Controles con estilo del sistema / controles totales</w:t>
            </w:r>
          </w:p>
        </w:tc>
        <w:tc>
          <w:tcPr>
            <w:tcW w:w="2137" w:type="dxa"/>
            <w:tcBorders>
              <w:bottom w:val="single" w:sz="12" w:space="0" w:color="000000"/>
            </w:tcBorders>
          </w:tcPr>
          <w:p>
            <w:pPr>
              <w:pStyle w:val="normal11"/>
              <w:keepLines/>
              <w:spacing w:lineRule="auto" w:line="264" w:before="40" w:after="40"/>
              <w:ind w:hanging="0"/>
              <w:jc w:val="start"/>
              <w:rPr/>
            </w:pPr>
            <w:r>
              <w:rPr>
                <w:sz w:val="19"/>
                <w:szCs w:val="19"/>
              </w:rPr>
              <w:t xml:space="preserve">≥ </w:t>
            </w:r>
            <w:r>
              <w:rPr>
                <w:sz w:val="19"/>
                <w:szCs w:val="19"/>
              </w:rPr>
              <w:t>90 %</w:t>
            </w:r>
          </w:p>
        </w:tc>
        <w:tc>
          <w:tcPr>
            <w:tcW w:w="1203" w:type="dxa"/>
            <w:tcBorders>
              <w:bottom w:val="single" w:sz="12" w:space="0" w:color="000000"/>
            </w:tcBorders>
          </w:tcPr>
          <w:p>
            <w:pPr>
              <w:pStyle w:val="normal11"/>
              <w:keepLines/>
              <w:spacing w:lineRule="auto" w:line="264" w:before="40" w:after="40"/>
              <w:ind w:hanging="0"/>
              <w:jc w:val="start"/>
              <w:rPr/>
            </w:pPr>
            <w:r>
              <w:rPr>
                <w:sz w:val="19"/>
                <w:szCs w:val="19"/>
              </w:rPr>
              <w:t>Por Sprint</w:t>
            </w:r>
          </w:p>
        </w:tc>
        <w:tc>
          <w:tcPr>
            <w:tcW w:w="1474" w:type="dxa"/>
            <w:tcBorders>
              <w:bottom w:val="single" w:sz="12" w:space="0" w:color="000000"/>
            </w:tcBorders>
          </w:tcPr>
          <w:p>
            <w:pPr>
              <w:pStyle w:val="normal11"/>
              <w:keepLines/>
              <w:spacing w:lineRule="auto" w:line="264" w:before="40" w:after="40"/>
              <w:ind w:hanging="0"/>
              <w:jc w:val="start"/>
              <w:rPr/>
            </w:pPr>
            <w:r>
              <w:rPr>
                <w:sz w:val="19"/>
                <w:szCs w:val="19"/>
              </w:rPr>
              <w:t>Revisión de código XAML</w:t>
            </w:r>
          </w:p>
        </w:tc>
      </w:tr>
    </w:tbl>
    <w:p>
      <w:pPr>
        <w:pStyle w:val="normal11"/>
        <w:spacing w:lineRule="auto" w:line="480" w:before="80" w:after="240"/>
        <w:ind w:hanging="0"/>
        <w:jc w:val="both"/>
        <w:rPr/>
      </w:pPr>
      <w:r>
        <w:rPr>
          <w:i/>
          <w:iCs/>
          <w:sz w:val="19"/>
          <w:szCs w:val="19"/>
        </w:rPr>
        <w:t xml:space="preserve">Nota. </w:t>
      </w:r>
      <w:r>
        <w:rPr>
          <w:sz w:val="19"/>
          <w:szCs w:val="19"/>
        </w:rPr>
        <w:t>Metas alineadas con RNF-001, RNF-013 y RNF-017 del DOC-03-ERS.</w:t>
      </w:r>
    </w:p>
    <w:p>
      <w:pPr>
        <w:pStyle w:val="normal11"/>
        <w:keepNext w:val="true"/>
        <w:numPr>
          <w:ilvl w:val="0"/>
          <w:numId w:val="0"/>
        </w:numPr>
        <w:spacing w:lineRule="auto" w:line="480" w:before="280" w:after="120"/>
        <w:ind w:hanging="0" w:start="0"/>
        <w:jc w:val="both"/>
        <w:outlineLvl w:val="1"/>
        <w:rPr/>
      </w:pPr>
      <w:r>
        <w:rPr>
          <w:b/>
          <w:bCs/>
          <w:sz w:val="24"/>
          <w:szCs w:val="24"/>
        </w:rPr>
        <w:t>17.3 Lista de Verificación Final</w:t>
      </w:r>
    </w:p>
    <w:p>
      <w:pPr>
        <w:pStyle w:val="normal11"/>
        <w:keepNext w:val="true"/>
        <w:spacing w:lineRule="auto" w:line="480" w:before="240" w:after="0"/>
        <w:ind w:hanging="0"/>
        <w:jc w:val="both"/>
        <w:rPr/>
      </w:pPr>
      <w:r>
        <w:rPr>
          <w:b/>
          <w:bCs/>
          <w:sz w:val="22"/>
          <w:szCs w:val="22"/>
        </w:rPr>
        <w:t>Tabla 57</w:t>
      </w:r>
    </w:p>
    <w:p>
      <w:pPr>
        <w:pStyle w:val="normal11"/>
        <w:keepNext w:val="true"/>
        <w:spacing w:lineRule="auto" w:line="480" w:before="0" w:after="120"/>
        <w:ind w:hanging="0"/>
        <w:jc w:val="both"/>
        <w:rPr/>
      </w:pPr>
      <w:r>
        <w:rPr>
          <w:i/>
          <w:iCs/>
          <w:sz w:val="22"/>
          <w:szCs w:val="22"/>
        </w:rPr>
        <w:t>Lista de Verificación Final del Diseño UX/UI</w:t>
      </w:r>
    </w:p>
    <w:tbl>
      <w:tblPr>
        <w:tblStyle w:val="Table1"/>
        <w:tblW w:w="9360" w:type="dxa"/>
        <w:jc w:val="center"/>
        <w:tblInd w:w="0" w:type="dxa"/>
        <w:tblLayout w:type="fixed"/>
        <w:tblCellMar>
          <w:top w:w="0" w:type="dxa"/>
          <w:start w:w="80" w:type="dxa"/>
          <w:bottom w:w="0" w:type="dxa"/>
          <w:end w:w="80" w:type="dxa"/>
        </w:tblCellMar>
        <w:tblLook w:val="0400"/>
      </w:tblPr>
      <w:tblGrid>
        <w:gridCol w:w="718"/>
        <w:gridCol w:w="4322"/>
        <w:gridCol w:w="1150"/>
        <w:gridCol w:w="3170"/>
      </w:tblGrid>
      <w:tr>
        <w:trPr>
          <w:tblHeader w:val="true"/>
          <w:cantSplit/>
        </w:trPr>
        <w:tc>
          <w:tcPr>
            <w:tcW w:w="718"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N.°</w:t>
            </w:r>
          </w:p>
        </w:tc>
        <w:tc>
          <w:tcPr>
            <w:tcW w:w="4322"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Verificación</w:t>
            </w:r>
          </w:p>
        </w:tc>
        <w:tc>
          <w:tcPr>
            <w:tcW w:w="1150"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Cumple</w:t>
            </w:r>
          </w:p>
        </w:tc>
        <w:tc>
          <w:tcPr>
            <w:tcW w:w="3170"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Evidencia / observación</w:t>
            </w:r>
          </w:p>
        </w:tc>
      </w:tr>
      <w:tr>
        <w:trPr>
          <w:cantSplit/>
        </w:trPr>
        <w:tc>
          <w:tcPr>
            <w:tcW w:w="718" w:type="dxa"/>
            <w:tcBorders>
              <w:bottom w:val="single" w:sz="2" w:space="0" w:color="BFBFBF"/>
            </w:tcBorders>
          </w:tcPr>
          <w:p>
            <w:pPr>
              <w:pStyle w:val="normal11"/>
              <w:keepNext w:val="true"/>
              <w:keepLines/>
              <w:spacing w:lineRule="auto" w:line="264" w:before="40" w:after="40"/>
              <w:ind w:hanging="0"/>
              <w:jc w:val="start"/>
              <w:rPr/>
            </w:pPr>
            <w:r>
              <w:rPr>
                <w:sz w:val="19"/>
                <w:szCs w:val="19"/>
              </w:rPr>
              <w:t>1</w:t>
            </w:r>
          </w:p>
        </w:tc>
        <w:tc>
          <w:tcPr>
            <w:tcW w:w="4322" w:type="dxa"/>
            <w:tcBorders>
              <w:bottom w:val="single" w:sz="2" w:space="0" w:color="BFBFBF"/>
            </w:tcBorders>
          </w:tcPr>
          <w:p>
            <w:pPr>
              <w:pStyle w:val="normal11"/>
              <w:keepNext w:val="true"/>
              <w:keepLines/>
              <w:spacing w:lineRule="auto" w:line="264" w:before="40" w:after="40"/>
              <w:ind w:hanging="0"/>
              <w:jc w:val="start"/>
              <w:rPr/>
            </w:pPr>
            <w:r>
              <w:rPr>
                <w:sz w:val="19"/>
                <w:szCs w:val="19"/>
              </w:rPr>
              <w:t>Los perfiles y necesidades tienen fuente o validación.</w:t>
            </w:r>
          </w:p>
        </w:tc>
        <w:tc>
          <w:tcPr>
            <w:tcW w:w="1150" w:type="dxa"/>
            <w:tcBorders>
              <w:bottom w:val="single" w:sz="2" w:space="0" w:color="BFBFBF"/>
            </w:tcBorders>
          </w:tcPr>
          <w:p>
            <w:pPr>
              <w:pStyle w:val="normal11"/>
              <w:keepNext w:val="true"/>
              <w:keepLines/>
              <w:spacing w:lineRule="auto" w:line="264" w:before="40" w:after="40"/>
              <w:ind w:hanging="0"/>
              <w:jc w:val="start"/>
              <w:rPr/>
            </w:pPr>
            <w:r>
              <w:rPr>
                <w:sz w:val="19"/>
                <w:szCs w:val="19"/>
              </w:rPr>
              <w:t>Parcial</w:t>
            </w:r>
          </w:p>
        </w:tc>
        <w:tc>
          <w:tcPr>
            <w:tcW w:w="3170" w:type="dxa"/>
            <w:tcBorders>
              <w:bottom w:val="single" w:sz="2" w:space="0" w:color="BFBFBF"/>
            </w:tcBorders>
          </w:tcPr>
          <w:p>
            <w:pPr>
              <w:pStyle w:val="normal11"/>
              <w:keepNext w:val="true"/>
              <w:keepLines/>
              <w:spacing w:lineRule="auto" w:line="264" w:before="40" w:after="40"/>
              <w:ind w:hanging="0"/>
              <w:jc w:val="start"/>
              <w:rPr/>
            </w:pPr>
            <w:r>
              <w:rPr>
                <w:sz w:val="19"/>
                <w:szCs w:val="19"/>
              </w:rPr>
              <w:t>Fuente documental registrada; entrevistas pendientes (Sección 3.1).</w:t>
            </w:r>
          </w:p>
        </w:tc>
      </w:tr>
      <w:tr>
        <w:trPr>
          <w:cantSplit/>
        </w:trPr>
        <w:tc>
          <w:tcPr>
            <w:tcW w:w="718" w:type="dxa"/>
            <w:tcBorders>
              <w:bottom w:val="single" w:sz="2" w:space="0" w:color="BFBFBF"/>
            </w:tcBorders>
          </w:tcPr>
          <w:p>
            <w:pPr>
              <w:pStyle w:val="normal11"/>
              <w:keepNext w:val="true"/>
              <w:keepLines/>
              <w:spacing w:lineRule="auto" w:line="264" w:before="40" w:after="40"/>
              <w:ind w:hanging="0"/>
              <w:jc w:val="start"/>
              <w:rPr/>
            </w:pPr>
            <w:r>
              <w:rPr>
                <w:sz w:val="19"/>
                <w:szCs w:val="19"/>
              </w:rPr>
              <w:t>2</w:t>
            </w:r>
          </w:p>
        </w:tc>
        <w:tc>
          <w:tcPr>
            <w:tcW w:w="4322" w:type="dxa"/>
            <w:tcBorders>
              <w:bottom w:val="single" w:sz="2" w:space="0" w:color="BFBFBF"/>
            </w:tcBorders>
          </w:tcPr>
          <w:p>
            <w:pPr>
              <w:pStyle w:val="normal11"/>
              <w:keepNext w:val="true"/>
              <w:keepLines/>
              <w:spacing w:lineRule="auto" w:line="264" w:before="40" w:after="40"/>
              <w:ind w:hanging="0"/>
              <w:jc w:val="start"/>
              <w:rPr/>
            </w:pPr>
            <w:r>
              <w:rPr>
                <w:sz w:val="19"/>
                <w:szCs w:val="19"/>
              </w:rPr>
              <w:t>La arquitectura de información coincide con el alcance.</w:t>
            </w:r>
          </w:p>
        </w:tc>
        <w:tc>
          <w:tcPr>
            <w:tcW w:w="1150" w:type="dxa"/>
            <w:tcBorders>
              <w:bottom w:val="single" w:sz="2" w:space="0" w:color="BFBFBF"/>
            </w:tcBorders>
          </w:tcPr>
          <w:p>
            <w:pPr>
              <w:pStyle w:val="normal11"/>
              <w:keepNext w:val="true"/>
              <w:keepLines/>
              <w:spacing w:lineRule="auto" w:line="264" w:before="40" w:after="40"/>
              <w:ind w:hanging="0"/>
              <w:jc w:val="start"/>
              <w:rPr/>
            </w:pPr>
            <w:r>
              <w:rPr>
                <w:sz w:val="19"/>
                <w:szCs w:val="19"/>
              </w:rPr>
              <w:t>Sí</w:t>
            </w:r>
          </w:p>
        </w:tc>
        <w:tc>
          <w:tcPr>
            <w:tcW w:w="3170" w:type="dxa"/>
            <w:tcBorders>
              <w:bottom w:val="single" w:sz="2" w:space="0" w:color="BFBFBF"/>
            </w:tcBorders>
          </w:tcPr>
          <w:p>
            <w:pPr>
              <w:pStyle w:val="normal11"/>
              <w:keepNext w:val="true"/>
              <w:keepLines/>
              <w:spacing w:lineRule="auto" w:line="264" w:before="40" w:after="40"/>
              <w:ind w:hanging="0"/>
              <w:jc w:val="start"/>
              <w:rPr/>
            </w:pPr>
            <w:r>
              <w:rPr>
                <w:sz w:val="19"/>
                <w:szCs w:val="19"/>
              </w:rPr>
              <w:t>Secciones 4.2 y 4.3; matriz RBAC.</w:t>
            </w:r>
          </w:p>
        </w:tc>
      </w:tr>
      <w:tr>
        <w:trPr>
          <w:cantSplit/>
        </w:trPr>
        <w:tc>
          <w:tcPr>
            <w:tcW w:w="718" w:type="dxa"/>
            <w:tcBorders>
              <w:bottom w:val="single" w:sz="2" w:space="0" w:color="BFBFBF"/>
            </w:tcBorders>
          </w:tcPr>
          <w:p>
            <w:pPr>
              <w:pStyle w:val="normal11"/>
              <w:keepLines/>
              <w:spacing w:lineRule="auto" w:line="264" w:before="40" w:after="40"/>
              <w:ind w:hanging="0"/>
              <w:jc w:val="start"/>
              <w:rPr/>
            </w:pPr>
            <w:r>
              <w:rPr>
                <w:sz w:val="19"/>
                <w:szCs w:val="19"/>
              </w:rPr>
              <w:t>3</w:t>
            </w:r>
          </w:p>
        </w:tc>
        <w:tc>
          <w:tcPr>
            <w:tcW w:w="4322" w:type="dxa"/>
            <w:tcBorders>
              <w:bottom w:val="single" w:sz="2" w:space="0" w:color="BFBFBF"/>
            </w:tcBorders>
          </w:tcPr>
          <w:p>
            <w:pPr>
              <w:pStyle w:val="normal11"/>
              <w:keepLines/>
              <w:spacing w:lineRule="auto" w:line="264" w:before="40" w:after="40"/>
              <w:ind w:hanging="0"/>
              <w:jc w:val="start"/>
              <w:rPr/>
            </w:pPr>
            <w:r>
              <w:rPr>
                <w:sz w:val="19"/>
                <w:szCs w:val="19"/>
              </w:rPr>
              <w:t>Los flujos principales, alternativos y de error están documentados.</w:t>
            </w:r>
          </w:p>
        </w:tc>
        <w:tc>
          <w:tcPr>
            <w:tcW w:w="1150" w:type="dxa"/>
            <w:tcBorders>
              <w:bottom w:val="single" w:sz="2" w:space="0" w:color="BFBFBF"/>
            </w:tcBorders>
          </w:tcPr>
          <w:p>
            <w:pPr>
              <w:pStyle w:val="normal11"/>
              <w:keepLines/>
              <w:spacing w:lineRule="auto" w:line="264" w:before="40" w:after="40"/>
              <w:ind w:hanging="0"/>
              <w:jc w:val="start"/>
              <w:rPr/>
            </w:pPr>
            <w:r>
              <w:rPr>
                <w:sz w:val="19"/>
                <w:szCs w:val="19"/>
              </w:rPr>
              <w:t>Sí</w:t>
            </w:r>
          </w:p>
        </w:tc>
        <w:tc>
          <w:tcPr>
            <w:tcW w:w="3170" w:type="dxa"/>
            <w:tcBorders>
              <w:bottom w:val="single" w:sz="2" w:space="0" w:color="BFBFBF"/>
            </w:tcBorders>
          </w:tcPr>
          <w:p>
            <w:pPr>
              <w:pStyle w:val="normal11"/>
              <w:keepLines/>
              <w:spacing w:lineRule="auto" w:line="264" w:before="40" w:after="40"/>
              <w:ind w:hanging="0"/>
              <w:jc w:val="start"/>
              <w:rPr/>
            </w:pPr>
            <w:r>
              <w:rPr>
                <w:sz w:val="19"/>
                <w:szCs w:val="19"/>
              </w:rPr>
              <w:t>Fichas de FLU-001, FLU-003 y FLU-005; resto en catálogo.</w:t>
            </w:r>
          </w:p>
        </w:tc>
      </w:tr>
      <w:tr>
        <w:trPr>
          <w:cantSplit/>
        </w:trPr>
        <w:tc>
          <w:tcPr>
            <w:tcW w:w="718" w:type="dxa"/>
            <w:tcBorders>
              <w:bottom w:val="single" w:sz="2" w:space="0" w:color="BFBFBF"/>
            </w:tcBorders>
          </w:tcPr>
          <w:p>
            <w:pPr>
              <w:pStyle w:val="normal11"/>
              <w:keepLines/>
              <w:spacing w:lineRule="auto" w:line="264" w:before="40" w:after="40"/>
              <w:ind w:hanging="0"/>
              <w:jc w:val="start"/>
              <w:rPr/>
            </w:pPr>
            <w:r>
              <w:rPr>
                <w:sz w:val="19"/>
                <w:szCs w:val="19"/>
              </w:rPr>
              <w:t>4</w:t>
            </w:r>
          </w:p>
        </w:tc>
        <w:tc>
          <w:tcPr>
            <w:tcW w:w="4322" w:type="dxa"/>
            <w:tcBorders>
              <w:bottom w:val="single" w:sz="2" w:space="0" w:color="BFBFBF"/>
            </w:tcBorders>
          </w:tcPr>
          <w:p>
            <w:pPr>
              <w:pStyle w:val="normal11"/>
              <w:keepLines/>
              <w:spacing w:lineRule="auto" w:line="264" w:before="40" w:after="40"/>
              <w:ind w:hanging="0"/>
              <w:jc w:val="start"/>
              <w:rPr/>
            </w:pPr>
            <w:r>
              <w:rPr>
                <w:sz w:val="19"/>
                <w:szCs w:val="19"/>
              </w:rPr>
              <w:t>Todas las pantallas tienen código y trazabilidad.</w:t>
            </w:r>
          </w:p>
        </w:tc>
        <w:tc>
          <w:tcPr>
            <w:tcW w:w="1150" w:type="dxa"/>
            <w:tcBorders>
              <w:bottom w:val="single" w:sz="2" w:space="0" w:color="BFBFBF"/>
            </w:tcBorders>
          </w:tcPr>
          <w:p>
            <w:pPr>
              <w:pStyle w:val="normal11"/>
              <w:keepLines/>
              <w:spacing w:lineRule="auto" w:line="264" w:before="40" w:after="40"/>
              <w:ind w:hanging="0"/>
              <w:jc w:val="start"/>
              <w:rPr/>
            </w:pPr>
            <w:r>
              <w:rPr>
                <w:sz w:val="19"/>
                <w:szCs w:val="19"/>
              </w:rPr>
              <w:t>Sí</w:t>
            </w:r>
          </w:p>
        </w:tc>
        <w:tc>
          <w:tcPr>
            <w:tcW w:w="3170" w:type="dxa"/>
            <w:tcBorders>
              <w:bottom w:val="single" w:sz="2" w:space="0" w:color="BFBFBF"/>
            </w:tcBorders>
          </w:tcPr>
          <w:p>
            <w:pPr>
              <w:pStyle w:val="normal11"/>
              <w:keepLines/>
              <w:spacing w:lineRule="auto" w:line="264" w:before="40" w:after="40"/>
              <w:ind w:hanging="0"/>
              <w:jc w:val="start"/>
              <w:rPr/>
            </w:pPr>
            <w:r>
              <w:rPr>
                <w:sz w:val="19"/>
                <w:szCs w:val="19"/>
              </w:rPr>
              <w:t>Secciones 6.1 y 17.1.</w:t>
            </w:r>
          </w:p>
        </w:tc>
      </w:tr>
      <w:tr>
        <w:trPr>
          <w:cantSplit/>
        </w:trPr>
        <w:tc>
          <w:tcPr>
            <w:tcW w:w="718" w:type="dxa"/>
            <w:tcBorders>
              <w:bottom w:val="single" w:sz="2" w:space="0" w:color="BFBFBF"/>
            </w:tcBorders>
          </w:tcPr>
          <w:p>
            <w:pPr>
              <w:pStyle w:val="normal11"/>
              <w:keepLines/>
              <w:spacing w:lineRule="auto" w:line="264" w:before="40" w:after="40"/>
              <w:ind w:hanging="0"/>
              <w:jc w:val="start"/>
              <w:rPr/>
            </w:pPr>
            <w:r>
              <w:rPr>
                <w:sz w:val="19"/>
                <w:szCs w:val="19"/>
              </w:rPr>
              <w:t>5</w:t>
            </w:r>
          </w:p>
        </w:tc>
        <w:tc>
          <w:tcPr>
            <w:tcW w:w="4322" w:type="dxa"/>
            <w:tcBorders>
              <w:bottom w:val="single" w:sz="2" w:space="0" w:color="BFBFBF"/>
            </w:tcBorders>
          </w:tcPr>
          <w:p>
            <w:pPr>
              <w:pStyle w:val="normal11"/>
              <w:keepLines/>
              <w:spacing w:lineRule="auto" w:line="264" w:before="40" w:after="40"/>
              <w:ind w:hanging="0"/>
              <w:jc w:val="start"/>
              <w:rPr/>
            </w:pPr>
            <w:r>
              <w:rPr>
                <w:sz w:val="19"/>
                <w:szCs w:val="19"/>
              </w:rPr>
              <w:t>Los prototipos están versionados y aprobados.</w:t>
            </w:r>
          </w:p>
        </w:tc>
        <w:tc>
          <w:tcPr>
            <w:tcW w:w="1150" w:type="dxa"/>
            <w:tcBorders>
              <w:bottom w:val="single" w:sz="2" w:space="0" w:color="BFBFBF"/>
            </w:tcBorders>
          </w:tcPr>
          <w:p>
            <w:pPr>
              <w:pStyle w:val="normal11"/>
              <w:keepLines/>
              <w:spacing w:lineRule="auto" w:line="264" w:before="40" w:after="40"/>
              <w:ind w:hanging="0"/>
              <w:jc w:val="start"/>
              <w:rPr/>
            </w:pPr>
            <w:r>
              <w:rPr>
                <w:sz w:val="19"/>
                <w:szCs w:val="19"/>
              </w:rPr>
              <w:t>No</w:t>
            </w:r>
          </w:p>
        </w:tc>
        <w:tc>
          <w:tcPr>
            <w:tcW w:w="3170" w:type="dxa"/>
            <w:tcBorders>
              <w:bottom w:val="single" w:sz="2" w:space="0" w:color="BFBFBF"/>
            </w:tcBorders>
          </w:tcPr>
          <w:p>
            <w:pPr>
              <w:pStyle w:val="normal11"/>
              <w:keepLines/>
              <w:spacing w:lineRule="auto" w:line="264" w:before="40" w:after="40"/>
              <w:ind w:hanging="0"/>
              <w:jc w:val="start"/>
              <w:rPr/>
            </w:pPr>
            <w:r>
              <w:rPr>
                <w:sz w:val="19"/>
                <w:szCs w:val="19"/>
              </w:rPr>
              <w:t>Pendientes (Sección 8).</w:t>
            </w:r>
          </w:p>
        </w:tc>
      </w:tr>
      <w:tr>
        <w:trPr>
          <w:cantSplit/>
        </w:trPr>
        <w:tc>
          <w:tcPr>
            <w:tcW w:w="718" w:type="dxa"/>
            <w:tcBorders>
              <w:bottom w:val="single" w:sz="2" w:space="0" w:color="BFBFBF"/>
            </w:tcBorders>
          </w:tcPr>
          <w:p>
            <w:pPr>
              <w:pStyle w:val="normal11"/>
              <w:keepLines/>
              <w:spacing w:lineRule="auto" w:line="264" w:before="40" w:after="40"/>
              <w:ind w:hanging="0"/>
              <w:jc w:val="start"/>
              <w:rPr/>
            </w:pPr>
            <w:r>
              <w:rPr>
                <w:sz w:val="19"/>
                <w:szCs w:val="19"/>
              </w:rPr>
              <w:t>6</w:t>
            </w:r>
          </w:p>
        </w:tc>
        <w:tc>
          <w:tcPr>
            <w:tcW w:w="4322" w:type="dxa"/>
            <w:tcBorders>
              <w:bottom w:val="single" w:sz="2" w:space="0" w:color="BFBFBF"/>
            </w:tcBorders>
          </w:tcPr>
          <w:p>
            <w:pPr>
              <w:pStyle w:val="normal11"/>
              <w:keepLines/>
              <w:spacing w:lineRule="auto" w:line="264" w:before="40" w:after="40"/>
              <w:ind w:hanging="0"/>
              <w:jc w:val="start"/>
              <w:rPr/>
            </w:pPr>
            <w:r>
              <w:rPr>
                <w:sz w:val="19"/>
                <w:szCs w:val="19"/>
              </w:rPr>
              <w:t>Se diseñaron estados de carga, vacío, éxito, error y permisos.</w:t>
            </w:r>
          </w:p>
        </w:tc>
        <w:tc>
          <w:tcPr>
            <w:tcW w:w="1150" w:type="dxa"/>
            <w:tcBorders>
              <w:bottom w:val="single" w:sz="2" w:space="0" w:color="BFBFBF"/>
            </w:tcBorders>
          </w:tcPr>
          <w:p>
            <w:pPr>
              <w:pStyle w:val="normal11"/>
              <w:keepLines/>
              <w:spacing w:lineRule="auto" w:line="264" w:before="40" w:after="40"/>
              <w:ind w:hanging="0"/>
              <w:jc w:val="start"/>
              <w:rPr/>
            </w:pPr>
            <w:r>
              <w:rPr>
                <w:sz w:val="19"/>
                <w:szCs w:val="19"/>
              </w:rPr>
              <w:t>Sí</w:t>
            </w:r>
          </w:p>
        </w:tc>
        <w:tc>
          <w:tcPr>
            <w:tcW w:w="3170" w:type="dxa"/>
            <w:tcBorders>
              <w:bottom w:val="single" w:sz="2" w:space="0" w:color="BFBFBF"/>
            </w:tcBorders>
          </w:tcPr>
          <w:p>
            <w:pPr>
              <w:pStyle w:val="normal11"/>
              <w:keepLines/>
              <w:spacing w:lineRule="auto" w:line="264" w:before="40" w:after="40"/>
              <w:ind w:hanging="0"/>
              <w:jc w:val="start"/>
              <w:rPr/>
            </w:pPr>
            <w:r>
              <w:rPr>
                <w:sz w:val="19"/>
                <w:szCs w:val="19"/>
              </w:rPr>
              <w:t>Sección 9.</w:t>
            </w:r>
          </w:p>
        </w:tc>
      </w:tr>
      <w:tr>
        <w:trPr>
          <w:cantSplit/>
        </w:trPr>
        <w:tc>
          <w:tcPr>
            <w:tcW w:w="718" w:type="dxa"/>
            <w:tcBorders>
              <w:bottom w:val="single" w:sz="2" w:space="0" w:color="BFBFBF"/>
            </w:tcBorders>
          </w:tcPr>
          <w:p>
            <w:pPr>
              <w:pStyle w:val="normal11"/>
              <w:keepLines/>
              <w:spacing w:lineRule="auto" w:line="264" w:before="40" w:after="40"/>
              <w:ind w:hanging="0"/>
              <w:jc w:val="start"/>
              <w:rPr/>
            </w:pPr>
            <w:r>
              <w:rPr>
                <w:sz w:val="19"/>
                <w:szCs w:val="19"/>
              </w:rPr>
              <w:t>7</w:t>
            </w:r>
          </w:p>
        </w:tc>
        <w:tc>
          <w:tcPr>
            <w:tcW w:w="4322" w:type="dxa"/>
            <w:tcBorders>
              <w:bottom w:val="single" w:sz="2" w:space="0" w:color="BFBFBF"/>
            </w:tcBorders>
          </w:tcPr>
          <w:p>
            <w:pPr>
              <w:pStyle w:val="normal11"/>
              <w:keepLines/>
              <w:spacing w:lineRule="auto" w:line="264" w:before="40" w:after="40"/>
              <w:ind w:hanging="0"/>
              <w:jc w:val="start"/>
              <w:rPr/>
            </w:pPr>
            <w:r>
              <w:rPr>
                <w:sz w:val="19"/>
                <w:szCs w:val="19"/>
              </w:rPr>
              <w:t>El comportamiento de adaptación está especificado.</w:t>
            </w:r>
          </w:p>
        </w:tc>
        <w:tc>
          <w:tcPr>
            <w:tcW w:w="1150" w:type="dxa"/>
            <w:tcBorders>
              <w:bottom w:val="single" w:sz="2" w:space="0" w:color="BFBFBF"/>
            </w:tcBorders>
          </w:tcPr>
          <w:p>
            <w:pPr>
              <w:pStyle w:val="normal11"/>
              <w:keepLines/>
              <w:spacing w:lineRule="auto" w:line="264" w:before="40" w:after="40"/>
              <w:ind w:hanging="0"/>
              <w:jc w:val="start"/>
              <w:rPr/>
            </w:pPr>
            <w:r>
              <w:rPr>
                <w:sz w:val="19"/>
                <w:szCs w:val="19"/>
              </w:rPr>
              <w:t>Sí</w:t>
            </w:r>
          </w:p>
        </w:tc>
        <w:tc>
          <w:tcPr>
            <w:tcW w:w="3170" w:type="dxa"/>
            <w:tcBorders>
              <w:bottom w:val="single" w:sz="2" w:space="0" w:color="BFBFBF"/>
            </w:tcBorders>
          </w:tcPr>
          <w:p>
            <w:pPr>
              <w:pStyle w:val="normal11"/>
              <w:keepLines/>
              <w:spacing w:lineRule="auto" w:line="264" w:before="40" w:after="40"/>
              <w:ind w:hanging="0"/>
              <w:jc w:val="start"/>
              <w:rPr/>
            </w:pPr>
            <w:r>
              <w:rPr>
                <w:sz w:val="19"/>
                <w:szCs w:val="19"/>
              </w:rPr>
              <w:t>Sección 10 (escritorio).</w:t>
            </w:r>
          </w:p>
        </w:tc>
      </w:tr>
      <w:tr>
        <w:trPr>
          <w:cantSplit/>
        </w:trPr>
        <w:tc>
          <w:tcPr>
            <w:tcW w:w="718" w:type="dxa"/>
            <w:tcBorders>
              <w:bottom w:val="single" w:sz="2" w:space="0" w:color="BFBFBF"/>
            </w:tcBorders>
          </w:tcPr>
          <w:p>
            <w:pPr>
              <w:pStyle w:val="normal11"/>
              <w:keepLines/>
              <w:spacing w:lineRule="auto" w:line="264" w:before="40" w:after="40"/>
              <w:ind w:hanging="0"/>
              <w:jc w:val="start"/>
              <w:rPr/>
            </w:pPr>
            <w:r>
              <w:rPr>
                <w:sz w:val="19"/>
                <w:szCs w:val="19"/>
              </w:rPr>
              <w:t>8</w:t>
            </w:r>
          </w:p>
        </w:tc>
        <w:tc>
          <w:tcPr>
            <w:tcW w:w="4322" w:type="dxa"/>
            <w:tcBorders>
              <w:bottom w:val="single" w:sz="2" w:space="0" w:color="BFBFBF"/>
            </w:tcBorders>
          </w:tcPr>
          <w:p>
            <w:pPr>
              <w:pStyle w:val="normal11"/>
              <w:keepLines/>
              <w:spacing w:lineRule="auto" w:line="264" w:before="40" w:after="40"/>
              <w:ind w:hanging="0"/>
              <w:jc w:val="start"/>
              <w:rPr/>
            </w:pPr>
            <w:r>
              <w:rPr>
                <w:sz w:val="19"/>
                <w:szCs w:val="19"/>
              </w:rPr>
              <w:t>Los criterios básicos de accesibilidad fueron verificados.</w:t>
            </w:r>
          </w:p>
        </w:tc>
        <w:tc>
          <w:tcPr>
            <w:tcW w:w="1150" w:type="dxa"/>
            <w:tcBorders>
              <w:bottom w:val="single" w:sz="2" w:space="0" w:color="BFBFBF"/>
            </w:tcBorders>
          </w:tcPr>
          <w:p>
            <w:pPr>
              <w:pStyle w:val="normal11"/>
              <w:keepLines/>
              <w:spacing w:lineRule="auto" w:line="264" w:before="40" w:after="40"/>
              <w:ind w:hanging="0"/>
              <w:jc w:val="start"/>
              <w:rPr/>
            </w:pPr>
            <w:r>
              <w:rPr>
                <w:sz w:val="19"/>
                <w:szCs w:val="19"/>
              </w:rPr>
              <w:t>Parcial</w:t>
            </w:r>
          </w:p>
        </w:tc>
        <w:tc>
          <w:tcPr>
            <w:tcW w:w="3170" w:type="dxa"/>
            <w:tcBorders>
              <w:bottom w:val="single" w:sz="2" w:space="0" w:color="BFBFBF"/>
            </w:tcBorders>
          </w:tcPr>
          <w:p>
            <w:pPr>
              <w:pStyle w:val="normal11"/>
              <w:keepLines/>
              <w:spacing w:lineRule="auto" w:line="264" w:before="40" w:after="40"/>
              <w:ind w:hanging="0"/>
              <w:jc w:val="start"/>
              <w:rPr/>
            </w:pPr>
            <w:r>
              <w:rPr>
                <w:sz w:val="19"/>
                <w:szCs w:val="19"/>
              </w:rPr>
              <w:t>Contraste verificado; teclado y Narrador pendientes.</w:t>
            </w:r>
          </w:p>
        </w:tc>
      </w:tr>
      <w:tr>
        <w:trPr>
          <w:cantSplit/>
        </w:trPr>
        <w:tc>
          <w:tcPr>
            <w:tcW w:w="718" w:type="dxa"/>
            <w:tcBorders>
              <w:bottom w:val="single" w:sz="2" w:space="0" w:color="BFBFBF"/>
            </w:tcBorders>
          </w:tcPr>
          <w:p>
            <w:pPr>
              <w:pStyle w:val="normal11"/>
              <w:keepLines/>
              <w:spacing w:lineRule="auto" w:line="264" w:before="40" w:after="40"/>
              <w:ind w:hanging="0"/>
              <w:jc w:val="start"/>
              <w:rPr/>
            </w:pPr>
            <w:r>
              <w:rPr>
                <w:sz w:val="19"/>
                <w:szCs w:val="19"/>
              </w:rPr>
              <w:t>9</w:t>
            </w:r>
          </w:p>
        </w:tc>
        <w:tc>
          <w:tcPr>
            <w:tcW w:w="4322" w:type="dxa"/>
            <w:tcBorders>
              <w:bottom w:val="single" w:sz="2" w:space="0" w:color="BFBFBF"/>
            </w:tcBorders>
          </w:tcPr>
          <w:p>
            <w:pPr>
              <w:pStyle w:val="normal11"/>
              <w:keepLines/>
              <w:spacing w:lineRule="auto" w:line="264" w:before="40" w:after="40"/>
              <w:ind w:hanging="0"/>
              <w:jc w:val="start"/>
              <w:rPr/>
            </w:pPr>
            <w:r>
              <w:rPr>
                <w:sz w:val="19"/>
                <w:szCs w:val="19"/>
              </w:rPr>
              <w:t>El sistema de diseño contiene tokens, componentes y estados.</w:t>
            </w:r>
          </w:p>
        </w:tc>
        <w:tc>
          <w:tcPr>
            <w:tcW w:w="1150" w:type="dxa"/>
            <w:tcBorders>
              <w:bottom w:val="single" w:sz="2" w:space="0" w:color="BFBFBF"/>
            </w:tcBorders>
          </w:tcPr>
          <w:p>
            <w:pPr>
              <w:pStyle w:val="normal11"/>
              <w:keepLines/>
              <w:spacing w:lineRule="auto" w:line="264" w:before="40" w:after="40"/>
              <w:ind w:hanging="0"/>
              <w:jc w:val="start"/>
              <w:rPr/>
            </w:pPr>
            <w:r>
              <w:rPr>
                <w:sz w:val="19"/>
                <w:szCs w:val="19"/>
              </w:rPr>
              <w:t>Sí</w:t>
            </w:r>
          </w:p>
        </w:tc>
        <w:tc>
          <w:tcPr>
            <w:tcW w:w="3170" w:type="dxa"/>
            <w:tcBorders>
              <w:bottom w:val="single" w:sz="2" w:space="0" w:color="BFBFBF"/>
            </w:tcBorders>
          </w:tcPr>
          <w:p>
            <w:pPr>
              <w:pStyle w:val="normal11"/>
              <w:keepLines/>
              <w:spacing w:lineRule="auto" w:line="264" w:before="40" w:after="40"/>
              <w:ind w:hanging="0"/>
              <w:jc w:val="start"/>
              <w:rPr/>
            </w:pPr>
            <w:r>
              <w:rPr>
                <w:sz w:val="19"/>
                <w:szCs w:val="19"/>
              </w:rPr>
              <w:t>Secciones 12 y 13.</w:t>
            </w:r>
          </w:p>
        </w:tc>
      </w:tr>
      <w:tr>
        <w:trPr>
          <w:cantSplit/>
        </w:trPr>
        <w:tc>
          <w:tcPr>
            <w:tcW w:w="718" w:type="dxa"/>
            <w:tcBorders>
              <w:bottom w:val="single" w:sz="2" w:space="0" w:color="BFBFBF"/>
            </w:tcBorders>
          </w:tcPr>
          <w:p>
            <w:pPr>
              <w:pStyle w:val="normal11"/>
              <w:keepLines/>
              <w:spacing w:lineRule="auto" w:line="264" w:before="40" w:after="40"/>
              <w:ind w:hanging="0"/>
              <w:jc w:val="start"/>
              <w:rPr/>
            </w:pPr>
            <w:r>
              <w:rPr>
                <w:sz w:val="19"/>
                <w:szCs w:val="19"/>
              </w:rPr>
              <w:t>10</w:t>
            </w:r>
          </w:p>
        </w:tc>
        <w:tc>
          <w:tcPr>
            <w:tcW w:w="4322" w:type="dxa"/>
            <w:tcBorders>
              <w:bottom w:val="single" w:sz="2" w:space="0" w:color="BFBFBF"/>
            </w:tcBorders>
          </w:tcPr>
          <w:p>
            <w:pPr>
              <w:pStyle w:val="normal11"/>
              <w:keepLines/>
              <w:spacing w:lineRule="auto" w:line="264" w:before="40" w:after="40"/>
              <w:ind w:hanging="0"/>
              <w:jc w:val="start"/>
              <w:rPr/>
            </w:pPr>
            <w:r>
              <w:rPr>
                <w:sz w:val="19"/>
                <w:szCs w:val="19"/>
              </w:rPr>
              <w:t>Los textos y mensajes son consistentes y accionables.</w:t>
            </w:r>
          </w:p>
        </w:tc>
        <w:tc>
          <w:tcPr>
            <w:tcW w:w="1150" w:type="dxa"/>
            <w:tcBorders>
              <w:bottom w:val="single" w:sz="2" w:space="0" w:color="BFBFBF"/>
            </w:tcBorders>
          </w:tcPr>
          <w:p>
            <w:pPr>
              <w:pStyle w:val="normal11"/>
              <w:keepLines/>
              <w:spacing w:lineRule="auto" w:line="264" w:before="40" w:after="40"/>
              <w:ind w:hanging="0"/>
              <w:jc w:val="start"/>
              <w:rPr/>
            </w:pPr>
            <w:r>
              <w:rPr>
                <w:sz w:val="19"/>
                <w:szCs w:val="19"/>
              </w:rPr>
              <w:t>Sí</w:t>
            </w:r>
          </w:p>
        </w:tc>
        <w:tc>
          <w:tcPr>
            <w:tcW w:w="3170" w:type="dxa"/>
            <w:tcBorders>
              <w:bottom w:val="single" w:sz="2" w:space="0" w:color="BFBFBF"/>
            </w:tcBorders>
          </w:tcPr>
          <w:p>
            <w:pPr>
              <w:pStyle w:val="normal11"/>
              <w:keepLines/>
              <w:spacing w:lineRule="auto" w:line="264" w:before="40" w:after="40"/>
              <w:ind w:hanging="0"/>
              <w:jc w:val="start"/>
              <w:rPr/>
            </w:pPr>
            <w:r>
              <w:rPr>
                <w:sz w:val="19"/>
                <w:szCs w:val="19"/>
              </w:rPr>
              <w:t>Sección 14.</w:t>
            </w:r>
          </w:p>
        </w:tc>
      </w:tr>
      <w:tr>
        <w:trPr>
          <w:cantSplit/>
        </w:trPr>
        <w:tc>
          <w:tcPr>
            <w:tcW w:w="718" w:type="dxa"/>
            <w:tcBorders>
              <w:bottom w:val="single" w:sz="2" w:space="0" w:color="BFBFBF"/>
            </w:tcBorders>
          </w:tcPr>
          <w:p>
            <w:pPr>
              <w:pStyle w:val="normal11"/>
              <w:keepLines/>
              <w:spacing w:lineRule="auto" w:line="264" w:before="40" w:after="40"/>
              <w:ind w:hanging="0"/>
              <w:jc w:val="start"/>
              <w:rPr/>
            </w:pPr>
            <w:r>
              <w:rPr>
                <w:sz w:val="19"/>
                <w:szCs w:val="19"/>
              </w:rPr>
              <w:t>11</w:t>
            </w:r>
          </w:p>
        </w:tc>
        <w:tc>
          <w:tcPr>
            <w:tcW w:w="4322" w:type="dxa"/>
            <w:tcBorders>
              <w:bottom w:val="single" w:sz="2" w:space="0" w:color="BFBFBF"/>
            </w:tcBorders>
          </w:tcPr>
          <w:p>
            <w:pPr>
              <w:pStyle w:val="normal11"/>
              <w:keepLines/>
              <w:spacing w:lineRule="auto" w:line="264" w:before="40" w:after="40"/>
              <w:ind w:hanging="0"/>
              <w:jc w:val="start"/>
              <w:rPr/>
            </w:pPr>
            <w:r>
              <w:rPr>
                <w:sz w:val="19"/>
                <w:szCs w:val="19"/>
              </w:rPr>
              <w:t>Existen resultados de pruebas de usabilidad o justificación de limitación.</w:t>
            </w:r>
          </w:p>
        </w:tc>
        <w:tc>
          <w:tcPr>
            <w:tcW w:w="1150" w:type="dxa"/>
            <w:tcBorders>
              <w:bottom w:val="single" w:sz="2" w:space="0" w:color="BFBFBF"/>
            </w:tcBorders>
          </w:tcPr>
          <w:p>
            <w:pPr>
              <w:pStyle w:val="normal11"/>
              <w:keepLines/>
              <w:spacing w:lineRule="auto" w:line="264" w:before="40" w:after="40"/>
              <w:ind w:hanging="0"/>
              <w:jc w:val="start"/>
              <w:rPr/>
            </w:pPr>
            <w:r>
              <w:rPr>
                <w:sz w:val="19"/>
                <w:szCs w:val="19"/>
              </w:rPr>
              <w:t>No</w:t>
            </w:r>
          </w:p>
        </w:tc>
        <w:tc>
          <w:tcPr>
            <w:tcW w:w="3170" w:type="dxa"/>
            <w:tcBorders>
              <w:bottom w:val="single" w:sz="2" w:space="0" w:color="BFBFBF"/>
            </w:tcBorders>
          </w:tcPr>
          <w:p>
            <w:pPr>
              <w:pStyle w:val="normal11"/>
              <w:keepLines/>
              <w:spacing w:lineRule="auto" w:line="264" w:before="40" w:after="40"/>
              <w:ind w:hanging="0"/>
              <w:jc w:val="start"/>
              <w:rPr/>
            </w:pPr>
            <w:r>
              <w:rPr>
                <w:sz w:val="19"/>
                <w:szCs w:val="19"/>
              </w:rPr>
              <w:t>Plan USAB-001 definido.</w:t>
            </w:r>
          </w:p>
        </w:tc>
      </w:tr>
      <w:tr>
        <w:trPr>
          <w:cantSplit/>
        </w:trPr>
        <w:tc>
          <w:tcPr>
            <w:tcW w:w="718" w:type="dxa"/>
            <w:tcBorders>
              <w:bottom w:val="single" w:sz="2" w:space="0" w:color="BFBFBF"/>
            </w:tcBorders>
          </w:tcPr>
          <w:p>
            <w:pPr>
              <w:pStyle w:val="normal11"/>
              <w:keepLines/>
              <w:spacing w:lineRule="auto" w:line="264" w:before="40" w:after="40"/>
              <w:ind w:hanging="0"/>
              <w:jc w:val="start"/>
              <w:rPr/>
            </w:pPr>
            <w:r>
              <w:rPr>
                <w:sz w:val="19"/>
                <w:szCs w:val="19"/>
              </w:rPr>
              <w:t>12</w:t>
            </w:r>
          </w:p>
        </w:tc>
        <w:tc>
          <w:tcPr>
            <w:tcW w:w="4322" w:type="dxa"/>
            <w:tcBorders>
              <w:bottom w:val="single" w:sz="2" w:space="0" w:color="BFBFBF"/>
            </w:tcBorders>
          </w:tcPr>
          <w:p>
            <w:pPr>
              <w:pStyle w:val="normal11"/>
              <w:keepLines/>
              <w:spacing w:lineRule="auto" w:line="264" w:before="40" w:after="40"/>
              <w:ind w:hanging="0"/>
              <w:jc w:val="start"/>
              <w:rPr/>
            </w:pPr>
            <w:r>
              <w:rPr>
                <w:sz w:val="19"/>
                <w:szCs w:val="19"/>
              </w:rPr>
              <w:t>El paquete de handoff permite implementar sin ambigüedad.</w:t>
            </w:r>
          </w:p>
        </w:tc>
        <w:tc>
          <w:tcPr>
            <w:tcW w:w="1150" w:type="dxa"/>
            <w:tcBorders>
              <w:bottom w:val="single" w:sz="2" w:space="0" w:color="BFBFBF"/>
            </w:tcBorders>
          </w:tcPr>
          <w:p>
            <w:pPr>
              <w:pStyle w:val="normal11"/>
              <w:keepLines/>
              <w:spacing w:lineRule="auto" w:line="264" w:before="40" w:after="40"/>
              <w:ind w:hanging="0"/>
              <w:jc w:val="start"/>
              <w:rPr/>
            </w:pPr>
            <w:r>
              <w:rPr>
                <w:sz w:val="19"/>
                <w:szCs w:val="19"/>
              </w:rPr>
              <w:t>Parcial</w:t>
            </w:r>
          </w:p>
        </w:tc>
        <w:tc>
          <w:tcPr>
            <w:tcW w:w="3170" w:type="dxa"/>
            <w:tcBorders>
              <w:bottom w:val="single" w:sz="2" w:space="0" w:color="BFBFBF"/>
            </w:tcBorders>
          </w:tcPr>
          <w:p>
            <w:pPr>
              <w:pStyle w:val="normal11"/>
              <w:keepLines/>
              <w:spacing w:lineRule="auto" w:line="264" w:before="40" w:after="40"/>
              <w:ind w:hanging="0"/>
              <w:jc w:val="start"/>
              <w:rPr/>
            </w:pPr>
            <w:r>
              <w:rPr>
                <w:sz w:val="19"/>
                <w:szCs w:val="19"/>
              </w:rPr>
              <w:t>Falta el prototipo versionado.</w:t>
            </w:r>
          </w:p>
        </w:tc>
      </w:tr>
      <w:tr>
        <w:trPr>
          <w:cantSplit/>
        </w:trPr>
        <w:tc>
          <w:tcPr>
            <w:tcW w:w="718" w:type="dxa"/>
            <w:tcBorders>
              <w:bottom w:val="single" w:sz="2" w:space="0" w:color="BFBFBF"/>
            </w:tcBorders>
          </w:tcPr>
          <w:p>
            <w:pPr>
              <w:pStyle w:val="normal11"/>
              <w:keepLines/>
              <w:spacing w:lineRule="auto" w:line="264" w:before="40" w:after="40"/>
              <w:ind w:hanging="0"/>
              <w:jc w:val="start"/>
              <w:rPr/>
            </w:pPr>
            <w:r>
              <w:rPr>
                <w:sz w:val="19"/>
                <w:szCs w:val="19"/>
              </w:rPr>
              <w:t>13</w:t>
            </w:r>
          </w:p>
        </w:tc>
        <w:tc>
          <w:tcPr>
            <w:tcW w:w="4322" w:type="dxa"/>
            <w:tcBorders>
              <w:bottom w:val="single" w:sz="2" w:space="0" w:color="BFBFBF"/>
            </w:tcBorders>
          </w:tcPr>
          <w:p>
            <w:pPr>
              <w:pStyle w:val="normal11"/>
              <w:keepLines/>
              <w:spacing w:lineRule="auto" w:line="264" w:before="40" w:after="40"/>
              <w:ind w:hanging="0"/>
              <w:jc w:val="start"/>
              <w:rPr/>
            </w:pPr>
            <w:r>
              <w:rPr>
                <w:sz w:val="19"/>
                <w:szCs w:val="19"/>
              </w:rPr>
              <w:t>La interfaz implementada corresponde con la versión aprobada.</w:t>
            </w:r>
          </w:p>
        </w:tc>
        <w:tc>
          <w:tcPr>
            <w:tcW w:w="1150" w:type="dxa"/>
            <w:tcBorders>
              <w:bottom w:val="single" w:sz="2" w:space="0" w:color="BFBFBF"/>
            </w:tcBorders>
          </w:tcPr>
          <w:p>
            <w:pPr>
              <w:pStyle w:val="normal11"/>
              <w:keepLines/>
              <w:spacing w:lineRule="auto" w:line="264" w:before="40" w:after="40"/>
              <w:ind w:hanging="0"/>
              <w:jc w:val="start"/>
              <w:rPr/>
            </w:pPr>
            <w:r>
              <w:rPr>
                <w:sz w:val="19"/>
                <w:szCs w:val="19"/>
              </w:rPr>
              <w:t>N.A.</w:t>
            </w:r>
          </w:p>
        </w:tc>
        <w:tc>
          <w:tcPr>
            <w:tcW w:w="3170" w:type="dxa"/>
            <w:tcBorders>
              <w:bottom w:val="single" w:sz="2" w:space="0" w:color="BFBFBF"/>
            </w:tcBorders>
          </w:tcPr>
          <w:p>
            <w:pPr>
              <w:pStyle w:val="normal11"/>
              <w:keepLines/>
              <w:spacing w:lineRule="auto" w:line="264" w:before="40" w:after="40"/>
              <w:ind w:hanging="0"/>
              <w:jc w:val="start"/>
              <w:rPr/>
            </w:pPr>
            <w:r>
              <w:rPr>
                <w:sz w:val="19"/>
                <w:szCs w:val="19"/>
              </w:rPr>
              <w:t>Implementación desde el Sprint 3.</w:t>
            </w:r>
          </w:p>
        </w:tc>
      </w:tr>
      <w:tr>
        <w:trPr>
          <w:cantSplit/>
        </w:trPr>
        <w:tc>
          <w:tcPr>
            <w:tcW w:w="718" w:type="dxa"/>
            <w:tcBorders>
              <w:bottom w:val="single" w:sz="12" w:space="0" w:color="000000"/>
            </w:tcBorders>
          </w:tcPr>
          <w:p>
            <w:pPr>
              <w:pStyle w:val="normal11"/>
              <w:keepLines/>
              <w:spacing w:lineRule="auto" w:line="264" w:before="40" w:after="40"/>
              <w:ind w:hanging="0"/>
              <w:jc w:val="start"/>
              <w:rPr/>
            </w:pPr>
            <w:r>
              <w:rPr>
                <w:sz w:val="19"/>
                <w:szCs w:val="19"/>
              </w:rPr>
              <w:t>14</w:t>
            </w:r>
          </w:p>
        </w:tc>
        <w:tc>
          <w:tcPr>
            <w:tcW w:w="4322" w:type="dxa"/>
            <w:tcBorders>
              <w:bottom w:val="single" w:sz="12" w:space="0" w:color="000000"/>
            </w:tcBorders>
          </w:tcPr>
          <w:p>
            <w:pPr>
              <w:pStyle w:val="normal11"/>
              <w:keepLines/>
              <w:spacing w:lineRule="auto" w:line="264" w:before="40" w:after="40"/>
              <w:ind w:hanging="0"/>
              <w:jc w:val="start"/>
              <w:rPr/>
            </w:pPr>
            <w:r>
              <w:rPr>
                <w:sz w:val="19"/>
                <w:szCs w:val="19"/>
              </w:rPr>
              <w:t>Los cambios posteriores están registrados.</w:t>
            </w:r>
          </w:p>
        </w:tc>
        <w:tc>
          <w:tcPr>
            <w:tcW w:w="1150" w:type="dxa"/>
            <w:tcBorders>
              <w:bottom w:val="single" w:sz="12" w:space="0" w:color="000000"/>
            </w:tcBorders>
          </w:tcPr>
          <w:p>
            <w:pPr>
              <w:pStyle w:val="normal11"/>
              <w:keepLines/>
              <w:spacing w:lineRule="auto" w:line="264" w:before="40" w:after="40"/>
              <w:ind w:hanging="0"/>
              <w:jc w:val="start"/>
              <w:rPr/>
            </w:pPr>
            <w:r>
              <w:rPr>
                <w:sz w:val="19"/>
                <w:szCs w:val="19"/>
              </w:rPr>
              <w:t>Sí</w:t>
            </w:r>
          </w:p>
        </w:tc>
        <w:tc>
          <w:tcPr>
            <w:tcW w:w="3170" w:type="dxa"/>
            <w:tcBorders>
              <w:bottom w:val="single" w:sz="12" w:space="0" w:color="000000"/>
            </w:tcBorders>
          </w:tcPr>
          <w:p>
            <w:pPr>
              <w:pStyle w:val="normal11"/>
              <w:keepLines/>
              <w:spacing w:lineRule="auto" w:line="264" w:before="40" w:after="40"/>
              <w:ind w:hanging="0"/>
              <w:jc w:val="start"/>
              <w:rPr/>
            </w:pPr>
            <w:r>
              <w:rPr>
                <w:sz w:val="19"/>
                <w:szCs w:val="19"/>
              </w:rPr>
              <w:t>Registro CHG-UX habilitado.</w:t>
            </w:r>
          </w:p>
        </w:tc>
      </w:tr>
    </w:tbl>
    <w:p>
      <w:pPr>
        <w:pStyle w:val="normal11"/>
        <w:spacing w:lineRule="auto" w:line="480" w:before="80" w:after="240"/>
        <w:ind w:hanging="0"/>
        <w:jc w:val="both"/>
        <w:rPr/>
      </w:pPr>
      <w:r>
        <w:rPr>
          <w:i/>
          <w:iCs/>
          <w:sz w:val="19"/>
          <w:szCs w:val="19"/>
        </w:rPr>
        <w:t xml:space="preserve">Nota. </w:t>
      </w:r>
      <w:r>
        <w:rPr>
          <w:sz w:val="19"/>
          <w:szCs w:val="19"/>
        </w:rPr>
        <w:t>Estado al 22/10/2026. Los ítems «No» y «Parcial» se cierran en los Sprints 2 y 6.</w:t>
      </w:r>
    </w:p>
    <w:p>
      <w:pPr>
        <w:pStyle w:val="normal11"/>
        <w:keepNext w:val="true"/>
        <w:numPr>
          <w:ilvl w:val="0"/>
          <w:numId w:val="0"/>
        </w:numPr>
        <w:spacing w:lineRule="auto" w:line="480" w:before="280" w:after="120"/>
        <w:ind w:hanging="0" w:start="0"/>
        <w:jc w:val="both"/>
        <w:outlineLvl w:val="1"/>
        <w:rPr/>
      </w:pPr>
      <w:r>
        <w:rPr>
          <w:b/>
          <w:bCs/>
          <w:sz w:val="24"/>
          <w:szCs w:val="24"/>
        </w:rPr>
        <w:t>17.4 Aprobación del Documento</w:t>
      </w:r>
    </w:p>
    <w:p>
      <w:pPr>
        <w:pStyle w:val="normal11"/>
        <w:keepNext w:val="true"/>
        <w:spacing w:lineRule="auto" w:line="480" w:before="240" w:after="0"/>
        <w:ind w:hanging="0"/>
        <w:jc w:val="both"/>
        <w:rPr/>
      </w:pPr>
      <w:r>
        <w:rPr>
          <w:b/>
          <w:bCs/>
          <w:sz w:val="22"/>
          <w:szCs w:val="22"/>
        </w:rPr>
        <w:t>Tabla 58</w:t>
      </w:r>
    </w:p>
    <w:p>
      <w:pPr>
        <w:pStyle w:val="normal11"/>
        <w:keepNext w:val="true"/>
        <w:spacing w:lineRule="auto" w:line="480" w:before="0" w:after="120"/>
        <w:ind w:hanging="0"/>
        <w:jc w:val="both"/>
        <w:rPr/>
      </w:pPr>
      <w:r>
        <w:rPr>
          <w:i/>
          <w:iCs/>
          <w:sz w:val="22"/>
          <w:szCs w:val="22"/>
        </w:rPr>
        <w:t>Aprobación del Documento</w:t>
      </w:r>
    </w:p>
    <w:tbl>
      <w:tblPr>
        <w:tblStyle w:val="Table1"/>
        <w:tblW w:w="9360" w:type="dxa"/>
        <w:jc w:val="center"/>
        <w:tblInd w:w="0" w:type="dxa"/>
        <w:tblLayout w:type="fixed"/>
        <w:tblCellMar>
          <w:top w:w="0" w:type="dxa"/>
          <w:start w:w="80" w:type="dxa"/>
          <w:bottom w:w="0" w:type="dxa"/>
          <w:end w:w="80" w:type="dxa"/>
        </w:tblCellMar>
        <w:tblLook w:val="0400"/>
      </w:tblPr>
      <w:tblGrid>
        <w:gridCol w:w="2016"/>
        <w:gridCol w:w="2590"/>
        <w:gridCol w:w="1442"/>
        <w:gridCol w:w="1294"/>
        <w:gridCol w:w="2018"/>
      </w:tblGrid>
      <w:tr>
        <w:trPr>
          <w:tblHeader w:val="true"/>
          <w:cantSplit/>
        </w:trPr>
        <w:tc>
          <w:tcPr>
            <w:tcW w:w="2016"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Rol</w:t>
            </w:r>
          </w:p>
        </w:tc>
        <w:tc>
          <w:tcPr>
            <w:tcW w:w="2590"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Nombre</w:t>
            </w:r>
          </w:p>
        </w:tc>
        <w:tc>
          <w:tcPr>
            <w:tcW w:w="1442"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Decisión</w:t>
            </w:r>
          </w:p>
        </w:tc>
        <w:tc>
          <w:tcPr>
            <w:tcW w:w="1294"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Fecha</w:t>
            </w:r>
          </w:p>
        </w:tc>
        <w:tc>
          <w:tcPr>
            <w:tcW w:w="2018"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Firma / evidencia</w:t>
            </w:r>
          </w:p>
        </w:tc>
      </w:tr>
      <w:tr>
        <w:trPr>
          <w:cantSplit/>
        </w:trPr>
        <w:tc>
          <w:tcPr>
            <w:tcW w:w="2016" w:type="dxa"/>
            <w:tcBorders>
              <w:bottom w:val="single" w:sz="2" w:space="0" w:color="BFBFBF"/>
            </w:tcBorders>
          </w:tcPr>
          <w:p>
            <w:pPr>
              <w:pStyle w:val="normal11"/>
              <w:keepNext w:val="true"/>
              <w:keepLines/>
              <w:spacing w:lineRule="auto" w:line="264" w:before="40" w:after="40"/>
              <w:ind w:hanging="0"/>
              <w:jc w:val="start"/>
              <w:rPr/>
            </w:pPr>
            <w:r>
              <w:rPr>
                <w:sz w:val="19"/>
                <w:szCs w:val="19"/>
              </w:rPr>
              <w:t>Responsable funcional</w:t>
            </w:r>
          </w:p>
        </w:tc>
        <w:tc>
          <w:tcPr>
            <w:tcW w:w="2590" w:type="dxa"/>
            <w:tcBorders>
              <w:bottom w:val="single" w:sz="2" w:space="0" w:color="BFBFBF"/>
            </w:tcBorders>
          </w:tcPr>
          <w:p>
            <w:pPr>
              <w:pStyle w:val="normal11"/>
              <w:keepNext w:val="true"/>
              <w:keepLines/>
              <w:spacing w:lineRule="auto" w:line="264" w:before="40" w:after="40"/>
              <w:ind w:hanging="0"/>
              <w:jc w:val="start"/>
              <w:rPr/>
            </w:pPr>
            <w:r>
              <w:rPr>
                <w:sz w:val="19"/>
                <w:szCs w:val="19"/>
              </w:rPr>
              <w:t>Juan José García Laverde</w:t>
            </w:r>
          </w:p>
        </w:tc>
        <w:tc>
          <w:tcPr>
            <w:tcW w:w="1442" w:type="dxa"/>
            <w:tcBorders>
              <w:bottom w:val="single" w:sz="2" w:space="0" w:color="BFBFBF"/>
            </w:tcBorders>
          </w:tcPr>
          <w:p>
            <w:pPr>
              <w:pStyle w:val="normal11"/>
              <w:keepNext w:val="true"/>
              <w:keepLines/>
              <w:spacing w:lineRule="auto" w:line="264" w:before="40" w:after="40"/>
              <w:ind w:hanging="0"/>
              <w:jc w:val="start"/>
              <w:rPr/>
            </w:pPr>
            <w:r>
              <w:rPr>
                <w:sz w:val="19"/>
                <w:szCs w:val="19"/>
              </w:rPr>
              <w:t>Pendiente</w:t>
            </w:r>
          </w:p>
        </w:tc>
        <w:tc>
          <w:tcPr>
            <w:tcW w:w="1294" w:type="dxa"/>
            <w:tcBorders>
              <w:bottom w:val="single" w:sz="2" w:space="0" w:color="BFBFBF"/>
            </w:tcBorders>
          </w:tcPr>
          <w:p>
            <w:pPr>
              <w:pStyle w:val="normal11"/>
              <w:keepNext w:val="true"/>
              <w:keepLines/>
              <w:spacing w:lineRule="auto" w:line="264" w:before="40" w:after="40"/>
              <w:ind w:hanging="0"/>
              <w:jc w:val="start"/>
              <w:rPr/>
            </w:pPr>
            <w:r>
              <w:rPr/>
            </w:r>
          </w:p>
        </w:tc>
        <w:tc>
          <w:tcPr>
            <w:tcW w:w="2018" w:type="dxa"/>
            <w:tcBorders>
              <w:bottom w:val="single" w:sz="2" w:space="0" w:color="BFBFBF"/>
            </w:tcBorders>
          </w:tcPr>
          <w:p>
            <w:pPr>
              <w:pStyle w:val="normal11"/>
              <w:keepNext w:val="true"/>
              <w:keepLines/>
              <w:spacing w:lineRule="auto" w:line="264" w:before="40" w:after="40"/>
              <w:ind w:hanging="0"/>
              <w:jc w:val="start"/>
              <w:rPr/>
            </w:pPr>
            <w:r>
              <w:rPr/>
            </w:r>
          </w:p>
        </w:tc>
      </w:tr>
      <w:tr>
        <w:trPr>
          <w:cantSplit/>
        </w:trPr>
        <w:tc>
          <w:tcPr>
            <w:tcW w:w="2016" w:type="dxa"/>
            <w:tcBorders>
              <w:bottom w:val="single" w:sz="2" w:space="0" w:color="BFBFBF"/>
            </w:tcBorders>
          </w:tcPr>
          <w:p>
            <w:pPr>
              <w:pStyle w:val="normal11"/>
              <w:keepNext w:val="true"/>
              <w:keepLines/>
              <w:spacing w:lineRule="auto" w:line="264" w:before="40" w:after="40"/>
              <w:ind w:hanging="0"/>
              <w:jc w:val="start"/>
              <w:rPr/>
            </w:pPr>
            <w:r>
              <w:rPr>
                <w:sz w:val="19"/>
                <w:szCs w:val="19"/>
              </w:rPr>
              <w:t>Usuario representante</w:t>
            </w:r>
          </w:p>
        </w:tc>
        <w:tc>
          <w:tcPr>
            <w:tcW w:w="2590" w:type="dxa"/>
            <w:tcBorders>
              <w:bottom w:val="single" w:sz="2" w:space="0" w:color="BFBFBF"/>
            </w:tcBorders>
          </w:tcPr>
          <w:p>
            <w:pPr>
              <w:pStyle w:val="normal11"/>
              <w:keepNext w:val="true"/>
              <w:keepLines/>
              <w:spacing w:lineRule="auto" w:line="264" w:before="40" w:after="40"/>
              <w:ind w:hanging="0"/>
              <w:jc w:val="start"/>
              <w:rPr/>
            </w:pPr>
            <w:r>
              <w:rPr>
                <w:sz w:val="19"/>
                <w:szCs w:val="19"/>
              </w:rPr>
              <w:t>Por designar</w:t>
            </w:r>
          </w:p>
        </w:tc>
        <w:tc>
          <w:tcPr>
            <w:tcW w:w="1442" w:type="dxa"/>
            <w:tcBorders>
              <w:bottom w:val="single" w:sz="2" w:space="0" w:color="BFBFBF"/>
            </w:tcBorders>
          </w:tcPr>
          <w:p>
            <w:pPr>
              <w:pStyle w:val="normal11"/>
              <w:keepNext w:val="true"/>
              <w:keepLines/>
              <w:spacing w:lineRule="auto" w:line="264" w:before="40" w:after="40"/>
              <w:ind w:hanging="0"/>
              <w:jc w:val="start"/>
              <w:rPr/>
            </w:pPr>
            <w:r>
              <w:rPr>
                <w:sz w:val="19"/>
                <w:szCs w:val="19"/>
              </w:rPr>
              <w:t>Pendiente</w:t>
            </w:r>
          </w:p>
        </w:tc>
        <w:tc>
          <w:tcPr>
            <w:tcW w:w="1294" w:type="dxa"/>
            <w:tcBorders>
              <w:bottom w:val="single" w:sz="2" w:space="0" w:color="BFBFBF"/>
            </w:tcBorders>
          </w:tcPr>
          <w:p>
            <w:pPr>
              <w:pStyle w:val="normal11"/>
              <w:keepNext w:val="true"/>
              <w:keepLines/>
              <w:spacing w:lineRule="auto" w:line="264" w:before="40" w:after="40"/>
              <w:ind w:hanging="0"/>
              <w:jc w:val="start"/>
              <w:rPr/>
            </w:pPr>
            <w:r>
              <w:rPr/>
            </w:r>
          </w:p>
        </w:tc>
        <w:tc>
          <w:tcPr>
            <w:tcW w:w="2018" w:type="dxa"/>
            <w:tcBorders>
              <w:bottom w:val="single" w:sz="2" w:space="0" w:color="BFBFBF"/>
            </w:tcBorders>
          </w:tcPr>
          <w:p>
            <w:pPr>
              <w:pStyle w:val="normal11"/>
              <w:keepNext w:val="true"/>
              <w:keepLines/>
              <w:spacing w:lineRule="auto" w:line="264" w:before="40" w:after="40"/>
              <w:ind w:hanging="0"/>
              <w:jc w:val="start"/>
              <w:rPr/>
            </w:pPr>
            <w:r>
              <w:rPr/>
            </w:r>
          </w:p>
        </w:tc>
      </w:tr>
      <w:tr>
        <w:trPr>
          <w:cantSplit/>
        </w:trPr>
        <w:tc>
          <w:tcPr>
            <w:tcW w:w="2016" w:type="dxa"/>
            <w:tcBorders>
              <w:bottom w:val="single" w:sz="2" w:space="0" w:color="BFBFBF"/>
            </w:tcBorders>
          </w:tcPr>
          <w:p>
            <w:pPr>
              <w:pStyle w:val="normal11"/>
              <w:keepLines/>
              <w:spacing w:lineRule="auto" w:line="264" w:before="40" w:after="40"/>
              <w:ind w:hanging="0"/>
              <w:jc w:val="start"/>
              <w:rPr/>
            </w:pPr>
            <w:r>
              <w:rPr>
                <w:sz w:val="19"/>
                <w:szCs w:val="19"/>
              </w:rPr>
              <w:t>Líder frontend</w:t>
            </w:r>
          </w:p>
        </w:tc>
        <w:tc>
          <w:tcPr>
            <w:tcW w:w="2590" w:type="dxa"/>
            <w:tcBorders>
              <w:bottom w:val="single" w:sz="2" w:space="0" w:color="BFBFBF"/>
            </w:tcBorders>
          </w:tcPr>
          <w:p>
            <w:pPr>
              <w:pStyle w:val="normal11"/>
              <w:keepLines/>
              <w:spacing w:lineRule="auto" w:line="264" w:before="40" w:after="40"/>
              <w:ind w:hanging="0"/>
              <w:jc w:val="start"/>
              <w:rPr/>
            </w:pPr>
            <w:r>
              <w:rPr>
                <w:sz w:val="19"/>
                <w:szCs w:val="19"/>
              </w:rPr>
              <w:t>Miguel Ángel Ocampo Muñoz</w:t>
            </w:r>
          </w:p>
        </w:tc>
        <w:tc>
          <w:tcPr>
            <w:tcW w:w="1442" w:type="dxa"/>
            <w:tcBorders>
              <w:bottom w:val="single" w:sz="2" w:space="0" w:color="BFBFBF"/>
            </w:tcBorders>
          </w:tcPr>
          <w:p>
            <w:pPr>
              <w:pStyle w:val="normal11"/>
              <w:keepLines/>
              <w:spacing w:lineRule="auto" w:line="264" w:before="40" w:after="40"/>
              <w:ind w:hanging="0"/>
              <w:jc w:val="start"/>
              <w:rPr/>
            </w:pPr>
            <w:r>
              <w:rPr>
                <w:sz w:val="19"/>
                <w:szCs w:val="19"/>
              </w:rPr>
              <w:t>Pendiente</w:t>
            </w:r>
          </w:p>
        </w:tc>
        <w:tc>
          <w:tcPr>
            <w:tcW w:w="1294" w:type="dxa"/>
            <w:tcBorders>
              <w:bottom w:val="single" w:sz="2" w:space="0" w:color="BFBFBF"/>
            </w:tcBorders>
          </w:tcPr>
          <w:p>
            <w:pPr>
              <w:pStyle w:val="normal11"/>
              <w:keepLines/>
              <w:spacing w:lineRule="auto" w:line="264" w:before="40" w:after="40"/>
              <w:ind w:hanging="0"/>
              <w:jc w:val="start"/>
              <w:rPr/>
            </w:pPr>
            <w:r>
              <w:rPr/>
            </w:r>
          </w:p>
        </w:tc>
        <w:tc>
          <w:tcPr>
            <w:tcW w:w="2018" w:type="dxa"/>
            <w:tcBorders>
              <w:bottom w:val="single" w:sz="2" w:space="0" w:color="BFBFBF"/>
            </w:tcBorders>
          </w:tcPr>
          <w:p>
            <w:pPr>
              <w:pStyle w:val="normal11"/>
              <w:keepLines/>
              <w:spacing w:lineRule="auto" w:line="264" w:before="40" w:after="40"/>
              <w:ind w:hanging="0"/>
              <w:jc w:val="start"/>
              <w:rPr/>
            </w:pPr>
            <w:r>
              <w:rPr/>
            </w:r>
          </w:p>
        </w:tc>
      </w:tr>
      <w:tr>
        <w:trPr>
          <w:cantSplit/>
        </w:trPr>
        <w:tc>
          <w:tcPr>
            <w:tcW w:w="2016" w:type="dxa"/>
            <w:tcBorders>
              <w:bottom w:val="single" w:sz="12" w:space="0" w:color="000000"/>
            </w:tcBorders>
          </w:tcPr>
          <w:p>
            <w:pPr>
              <w:pStyle w:val="normal11"/>
              <w:keepLines/>
              <w:spacing w:lineRule="auto" w:line="264" w:before="40" w:after="40"/>
              <w:ind w:hanging="0"/>
              <w:jc w:val="start"/>
              <w:rPr/>
            </w:pPr>
            <w:r>
              <w:rPr>
                <w:sz w:val="19"/>
                <w:szCs w:val="19"/>
              </w:rPr>
              <w:t>Instructor</w:t>
            </w:r>
          </w:p>
        </w:tc>
        <w:tc>
          <w:tcPr>
            <w:tcW w:w="2590" w:type="dxa"/>
            <w:tcBorders>
              <w:bottom w:val="single" w:sz="12" w:space="0" w:color="000000"/>
            </w:tcBorders>
          </w:tcPr>
          <w:p>
            <w:pPr>
              <w:pStyle w:val="normal11"/>
              <w:keepLines/>
              <w:spacing w:lineRule="auto" w:line="264" w:before="40" w:after="40"/>
              <w:ind w:hanging="0"/>
              <w:jc w:val="start"/>
              <w:rPr/>
            </w:pPr>
            <w:r>
              <w:rPr>
                <w:sz w:val="19"/>
                <w:szCs w:val="19"/>
              </w:rPr>
              <w:t>Juan Pablo Saldarriaga</w:t>
            </w:r>
          </w:p>
        </w:tc>
        <w:tc>
          <w:tcPr>
            <w:tcW w:w="1442" w:type="dxa"/>
            <w:tcBorders>
              <w:bottom w:val="single" w:sz="12" w:space="0" w:color="000000"/>
            </w:tcBorders>
          </w:tcPr>
          <w:p>
            <w:pPr>
              <w:pStyle w:val="normal11"/>
              <w:keepLines/>
              <w:spacing w:lineRule="auto" w:line="264" w:before="40" w:after="40"/>
              <w:ind w:hanging="0"/>
              <w:jc w:val="start"/>
              <w:rPr/>
            </w:pPr>
            <w:r>
              <w:rPr>
                <w:sz w:val="19"/>
                <w:szCs w:val="19"/>
              </w:rPr>
              <w:t>Pendiente</w:t>
            </w:r>
          </w:p>
        </w:tc>
        <w:tc>
          <w:tcPr>
            <w:tcW w:w="1294" w:type="dxa"/>
            <w:tcBorders>
              <w:bottom w:val="single" w:sz="12" w:space="0" w:color="000000"/>
            </w:tcBorders>
          </w:tcPr>
          <w:p>
            <w:pPr>
              <w:pStyle w:val="normal11"/>
              <w:keepLines/>
              <w:spacing w:lineRule="auto" w:line="264" w:before="40" w:after="40"/>
              <w:ind w:hanging="0"/>
              <w:jc w:val="start"/>
              <w:rPr/>
            </w:pPr>
            <w:r>
              <w:rPr/>
            </w:r>
          </w:p>
        </w:tc>
        <w:tc>
          <w:tcPr>
            <w:tcW w:w="2018" w:type="dxa"/>
            <w:tcBorders>
              <w:bottom w:val="single" w:sz="12" w:space="0" w:color="000000"/>
            </w:tcBorders>
          </w:tcPr>
          <w:p>
            <w:pPr>
              <w:pStyle w:val="normal11"/>
              <w:keepLines/>
              <w:spacing w:lineRule="auto" w:line="264" w:before="40" w:after="40"/>
              <w:ind w:hanging="0"/>
              <w:jc w:val="start"/>
              <w:rPr/>
            </w:pPr>
            <w:r>
              <w:rPr/>
            </w:r>
          </w:p>
        </w:tc>
      </w:tr>
    </w:tbl>
    <w:p>
      <w:pPr>
        <w:pStyle w:val="normal11"/>
        <w:spacing w:lineRule="auto" w:line="480" w:before="80" w:after="240"/>
        <w:ind w:hanging="0"/>
        <w:jc w:val="both"/>
        <w:rPr/>
      </w:pPr>
      <w:r>
        <w:rPr>
          <w:i/>
          <w:iCs/>
          <w:sz w:val="19"/>
          <w:szCs w:val="19"/>
        </w:rPr>
        <w:t xml:space="preserve">Nota. </w:t>
      </w:r>
      <w:r>
        <w:rPr>
          <w:sz w:val="19"/>
          <w:szCs w:val="19"/>
        </w:rPr>
        <w:t>Validación formal para la acreditación académica en el SENA CTMA.</w:t>
      </w:r>
    </w:p>
    <w:p>
      <w:pPr>
        <w:pStyle w:val="normal11"/>
        <w:keepNext w:val="true"/>
        <w:numPr>
          <w:ilvl w:val="0"/>
          <w:numId w:val="0"/>
        </w:numPr>
        <w:spacing w:lineRule="auto" w:line="480" w:before="360" w:after="160"/>
        <w:ind w:hanging="0" w:start="0"/>
        <w:jc w:val="both"/>
        <w:outlineLvl w:val="0"/>
        <w:rPr/>
      </w:pPr>
      <w:r>
        <w:rPr>
          <w:b/>
          <w:bCs/>
          <w:sz w:val="24"/>
          <w:szCs w:val="24"/>
        </w:rPr>
        <w:t>Referencias Bibliográficas</w:t>
      </w:r>
    </w:p>
    <w:p>
      <w:pPr>
        <w:pStyle w:val="normal11"/>
        <w:spacing w:lineRule="auto" w:line="480" w:before="0" w:after="160"/>
        <w:ind w:hanging="720" w:start="720"/>
        <w:jc w:val="start"/>
        <w:rPr/>
      </w:pPr>
      <w:r>
        <w:rPr>
          <w:sz w:val="22"/>
          <w:szCs w:val="22"/>
        </w:rPr>
        <w:t xml:space="preserve">Brooke, J. (1996). SUS: A “quick and dirty” usability scale. En P. W. Jordan, B. Thomas, B. A. Weerdmeester y I. L. McClelland (Eds.), </w:t>
      </w:r>
      <w:r>
        <w:rPr>
          <w:i/>
          <w:iCs/>
          <w:sz w:val="22"/>
          <w:szCs w:val="22"/>
        </w:rPr>
        <w:t>Usability evaluation in industry</w:t>
      </w:r>
      <w:r>
        <w:rPr>
          <w:sz w:val="22"/>
          <w:szCs w:val="22"/>
        </w:rPr>
        <w:t xml:space="preserve"> (pp. 189–194). Taylor &amp; Francis.</w:t>
      </w:r>
    </w:p>
    <w:p>
      <w:pPr>
        <w:pStyle w:val="normal11"/>
        <w:spacing w:lineRule="auto" w:line="480" w:before="0" w:after="160"/>
        <w:ind w:hanging="720" w:start="720"/>
        <w:jc w:val="start"/>
        <w:rPr/>
      </w:pPr>
      <w:r>
        <w:rPr>
          <w:sz w:val="22"/>
          <w:szCs w:val="22"/>
        </w:rPr>
        <w:t xml:space="preserve">Camacho-Cogollo, J. E., Martínez-Vega, R. A., y Rodríguez-Morales, C. A. (2020). Evaluación del cumplimiento de programas de mantenimiento y calibración en equipamiento biomédico hospitalario. </w:t>
      </w:r>
      <w:r>
        <w:rPr>
          <w:i/>
          <w:iCs/>
          <w:sz w:val="22"/>
          <w:szCs w:val="22"/>
        </w:rPr>
        <w:t>Revista de Ingeniería Clínica y Tecnología Médica, 14</w:t>
      </w:r>
      <w:r>
        <w:rPr>
          <w:sz w:val="22"/>
          <w:szCs w:val="22"/>
        </w:rPr>
        <w:t>(2), 45–58.</w:t>
      </w:r>
    </w:p>
    <w:p>
      <w:pPr>
        <w:pStyle w:val="normal11"/>
        <w:spacing w:lineRule="auto" w:line="480" w:before="0" w:after="160"/>
        <w:ind w:hanging="720" w:start="720"/>
        <w:jc w:val="start"/>
        <w:rPr/>
      </w:pPr>
      <w:r>
        <w:rPr>
          <w:sz w:val="22"/>
          <w:szCs w:val="22"/>
        </w:rPr>
        <w:t xml:space="preserve">Congreso de la República de Colombia. (2012, 17 de octubre). </w:t>
      </w:r>
      <w:r>
        <w:rPr>
          <w:i/>
          <w:iCs/>
          <w:sz w:val="22"/>
          <w:szCs w:val="22"/>
        </w:rPr>
        <w:t>Ley 1581 de 2012: Por la cual se dictan disposiciones generales para la protección de datos personales</w:t>
      </w:r>
      <w:r>
        <w:rPr>
          <w:sz w:val="22"/>
          <w:szCs w:val="22"/>
        </w:rPr>
        <w:t>. Diario Oficial No. 48.587.</w:t>
      </w:r>
    </w:p>
    <w:p>
      <w:pPr>
        <w:pStyle w:val="normal11"/>
        <w:spacing w:lineRule="auto" w:line="480" w:before="0" w:after="160"/>
        <w:ind w:hanging="720" w:start="720"/>
        <w:jc w:val="start"/>
        <w:rPr/>
      </w:pPr>
      <w:r>
        <w:rPr>
          <w:sz w:val="22"/>
          <w:szCs w:val="22"/>
        </w:rPr>
        <w:t xml:space="preserve">Cooper, A., Reimann, R., Cronin, D., y Noessel, C. (2014). </w:t>
      </w:r>
      <w:r>
        <w:rPr>
          <w:i/>
          <w:iCs/>
          <w:sz w:val="22"/>
          <w:szCs w:val="22"/>
        </w:rPr>
        <w:t>About face: The essentials of interaction design</w:t>
      </w:r>
      <w:r>
        <w:rPr>
          <w:sz w:val="22"/>
          <w:szCs w:val="22"/>
        </w:rPr>
        <w:t xml:space="preserve"> (4.ª ed.). Wiley.</w:t>
      </w:r>
    </w:p>
    <w:p>
      <w:pPr>
        <w:pStyle w:val="normal11"/>
        <w:spacing w:lineRule="auto" w:line="480" w:before="0" w:after="160"/>
        <w:ind w:hanging="720" w:start="720"/>
        <w:jc w:val="start"/>
        <w:rPr/>
      </w:pPr>
      <w:r>
        <w:rPr>
          <w:sz w:val="22"/>
          <w:szCs w:val="22"/>
        </w:rPr>
        <w:t xml:space="preserve">International Organization for Standardization. (2019). </w:t>
      </w:r>
      <w:r>
        <w:rPr>
          <w:i/>
          <w:iCs/>
          <w:sz w:val="22"/>
          <w:szCs w:val="22"/>
        </w:rPr>
        <w:t>Ergonomics of human-system interaction — Part 210: Human-centred design for interactive systems</w:t>
      </w:r>
      <w:r>
        <w:rPr>
          <w:sz w:val="22"/>
          <w:szCs w:val="22"/>
        </w:rPr>
        <w:t xml:space="preserve"> (ISO 9241-210:2019). ISO.</w:t>
      </w:r>
    </w:p>
    <w:p>
      <w:pPr>
        <w:pStyle w:val="normal11"/>
        <w:spacing w:lineRule="auto" w:line="480" w:before="0" w:after="160"/>
        <w:ind w:hanging="720" w:start="720"/>
        <w:jc w:val="start"/>
        <w:rPr/>
      </w:pPr>
      <w:r>
        <w:rPr>
          <w:sz w:val="22"/>
          <w:szCs w:val="22"/>
        </w:rPr>
        <w:t xml:space="preserve">Microsoft. (s. f.). </w:t>
      </w:r>
      <w:r>
        <w:rPr>
          <w:i/>
          <w:iCs/>
          <w:sz w:val="22"/>
          <w:szCs w:val="22"/>
        </w:rPr>
        <w:t>Documentación de Windows Presentation Foundation (WPF) para .NET</w:t>
      </w:r>
      <w:r>
        <w:rPr>
          <w:sz w:val="22"/>
          <w:szCs w:val="22"/>
        </w:rPr>
        <w:t>. Microsoft Learn. Recuperado el 22 de octubre de 2026, de https://learn.microsoft.com/es-es/dotnet/desktop/wpf/</w:t>
      </w:r>
    </w:p>
    <w:p>
      <w:pPr>
        <w:pStyle w:val="normal11"/>
        <w:spacing w:lineRule="auto" w:line="480" w:before="0" w:after="160"/>
        <w:ind w:hanging="720" w:start="720"/>
        <w:jc w:val="start"/>
        <w:rPr/>
      </w:pPr>
      <w:r>
        <w:rPr>
          <w:sz w:val="22"/>
          <w:szCs w:val="22"/>
        </w:rPr>
        <w:t xml:space="preserve">Ministerio de Salud y Protección Social de Colombia. (2019). </w:t>
      </w:r>
      <w:r>
        <w:rPr>
          <w:i/>
          <w:iCs/>
          <w:sz w:val="22"/>
          <w:szCs w:val="22"/>
        </w:rPr>
        <w:t>Resolución 3100 de 2019: Por la cual se definen los procedimientos y condiciones de inscripción de los prestadores de servicios de salud y de habilitación de los servicios de salud</w:t>
      </w:r>
      <w:r>
        <w:rPr>
          <w:sz w:val="22"/>
          <w:szCs w:val="22"/>
        </w:rPr>
        <w:t>. Imprenta Nacional.</w:t>
      </w:r>
    </w:p>
    <w:p>
      <w:pPr>
        <w:pStyle w:val="normal11"/>
        <w:spacing w:lineRule="auto" w:line="480" w:before="0" w:after="160"/>
        <w:ind w:hanging="720" w:start="720"/>
        <w:jc w:val="start"/>
        <w:rPr/>
      </w:pPr>
      <w:r>
        <w:rPr>
          <w:sz w:val="22"/>
          <w:szCs w:val="22"/>
        </w:rPr>
        <w:t xml:space="preserve">Nielsen, J. (1993). </w:t>
      </w:r>
      <w:r>
        <w:rPr>
          <w:i/>
          <w:iCs/>
          <w:sz w:val="22"/>
          <w:szCs w:val="22"/>
        </w:rPr>
        <w:t>Usability engineering</w:t>
      </w:r>
      <w:r>
        <w:rPr>
          <w:sz w:val="22"/>
          <w:szCs w:val="22"/>
        </w:rPr>
        <w:t>. Academic Press.</w:t>
      </w:r>
    </w:p>
    <w:p>
      <w:pPr>
        <w:pStyle w:val="normal11"/>
        <w:spacing w:lineRule="auto" w:line="480" w:before="0" w:after="160"/>
        <w:ind w:hanging="720" w:start="720"/>
        <w:jc w:val="start"/>
        <w:rPr/>
      </w:pPr>
      <w:r>
        <w:rPr>
          <w:sz w:val="22"/>
          <w:szCs w:val="22"/>
        </w:rPr>
        <w:t xml:space="preserve">Orozco, M. A., y Cortés, F. J. (2021). Diagnóstico de la gestión del mantenimiento biomédico en Instituciones Prestadoras de Servicios de Salud de mediana complejidad en Medellín. </w:t>
      </w:r>
      <w:r>
        <w:rPr>
          <w:i/>
          <w:iCs/>
          <w:sz w:val="22"/>
          <w:szCs w:val="22"/>
        </w:rPr>
        <w:t>Revista Latinoamericana de Ingeniería Biomédica, 9</w:t>
      </w:r>
      <w:r>
        <w:rPr>
          <w:sz w:val="22"/>
          <w:szCs w:val="22"/>
        </w:rPr>
        <w:t>(1), 112–127.</w:t>
      </w:r>
    </w:p>
    <w:p>
      <w:pPr>
        <w:pStyle w:val="normal11"/>
        <w:spacing w:lineRule="auto" w:line="480" w:before="0" w:after="160"/>
        <w:ind w:hanging="720" w:start="720"/>
        <w:jc w:val="start"/>
        <w:rPr/>
      </w:pPr>
      <w:r>
        <w:rPr>
          <w:sz w:val="22"/>
          <w:szCs w:val="22"/>
        </w:rPr>
        <w:t xml:space="preserve">Servicio Nacional de Aprendizaje. (2026). </w:t>
      </w:r>
      <w:r>
        <w:rPr>
          <w:i/>
          <w:iCs/>
          <w:sz w:val="22"/>
          <w:szCs w:val="22"/>
        </w:rPr>
        <w:t>Diseño UX/UI y sistema de diseño: Plantilla institucional para investigar, diseñar, validar y documentar la experiencia e interfaz del producto</w:t>
      </w:r>
      <w:r>
        <w:rPr>
          <w:sz w:val="22"/>
          <w:szCs w:val="22"/>
        </w:rPr>
        <w:t xml:space="preserve"> (Código ADSO-UXUI-01). Centro de la Tecnología y Manufactura Avanzada (CTMA), Regional Antioquia.</w:t>
      </w:r>
    </w:p>
    <w:p>
      <w:pPr>
        <w:pStyle w:val="normal11"/>
        <w:spacing w:lineRule="auto" w:line="480" w:before="0" w:after="160"/>
        <w:ind w:hanging="720" w:start="720"/>
        <w:jc w:val="start"/>
        <w:rPr/>
      </w:pPr>
      <w:r>
        <w:rPr>
          <w:sz w:val="22"/>
          <w:szCs w:val="22"/>
        </w:rPr>
        <w:t xml:space="preserve">World Wide Web Consortium. (2023). </w:t>
      </w:r>
      <w:r>
        <w:rPr>
          <w:i/>
          <w:iCs/>
          <w:sz w:val="22"/>
          <w:szCs w:val="22"/>
        </w:rPr>
        <w:t>Web content accessibility guidelines (WCAG) 2.2</w:t>
      </w:r>
      <w:r>
        <w:rPr>
          <w:sz w:val="22"/>
          <w:szCs w:val="22"/>
        </w:rPr>
        <w:t>. https://www.w3.org/TR/WCAG22/</w:t>
      </w:r>
    </w:p>
    <w:p>
      <w:pPr>
        <w:pStyle w:val="normal11"/>
        <w:keepNext w:val="true"/>
        <w:numPr>
          <w:ilvl w:val="0"/>
          <w:numId w:val="0"/>
        </w:numPr>
        <w:spacing w:lineRule="auto" w:line="480" w:before="360" w:after="160"/>
        <w:ind w:hanging="0" w:start="0"/>
        <w:jc w:val="both"/>
        <w:outlineLvl w:val="0"/>
        <w:rPr/>
      </w:pPr>
      <w:r>
        <w:rPr>
          <w:b/>
          <w:bCs/>
          <w:sz w:val="24"/>
          <w:szCs w:val="24"/>
        </w:rPr>
        <w:t>Anexo A. Convenciones de Identificación</w:t>
      </w:r>
    </w:p>
    <w:p>
      <w:pPr>
        <w:pStyle w:val="normal11"/>
        <w:keepNext w:val="true"/>
        <w:spacing w:lineRule="auto" w:line="480" w:before="240" w:after="0"/>
        <w:ind w:hanging="0"/>
        <w:jc w:val="both"/>
        <w:rPr/>
      </w:pPr>
      <w:r>
        <w:rPr>
          <w:b/>
          <w:bCs/>
          <w:sz w:val="22"/>
          <w:szCs w:val="22"/>
        </w:rPr>
        <w:t>Tabla 59</w:t>
      </w:r>
    </w:p>
    <w:p>
      <w:pPr>
        <w:pStyle w:val="normal11"/>
        <w:keepNext w:val="true"/>
        <w:spacing w:lineRule="auto" w:line="480" w:before="0" w:after="120"/>
        <w:ind w:hanging="0"/>
        <w:jc w:val="both"/>
        <w:rPr/>
      </w:pPr>
      <w:r>
        <w:rPr>
          <w:i/>
          <w:iCs/>
          <w:sz w:val="22"/>
          <w:szCs w:val="22"/>
        </w:rPr>
        <w:t>Convenciones de Identificación del Artefacto UX/UI</w:t>
      </w:r>
    </w:p>
    <w:tbl>
      <w:tblPr>
        <w:tblStyle w:val="Table1"/>
        <w:tblW w:w="9360" w:type="dxa"/>
        <w:jc w:val="center"/>
        <w:tblInd w:w="0" w:type="dxa"/>
        <w:tblLayout w:type="fixed"/>
        <w:tblCellMar>
          <w:top w:w="0" w:type="dxa"/>
          <w:start w:w="80" w:type="dxa"/>
          <w:bottom w:w="0" w:type="dxa"/>
          <w:end w:w="80" w:type="dxa"/>
        </w:tblCellMar>
        <w:tblLook w:val="0400"/>
      </w:tblPr>
      <w:tblGrid>
        <w:gridCol w:w="3466"/>
        <w:gridCol w:w="1731"/>
        <w:gridCol w:w="4163"/>
      </w:tblGrid>
      <w:tr>
        <w:trPr>
          <w:tblHeader w:val="true"/>
          <w:cantSplit/>
        </w:trPr>
        <w:tc>
          <w:tcPr>
            <w:tcW w:w="3466"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Elemento</w:t>
            </w:r>
          </w:p>
        </w:tc>
        <w:tc>
          <w:tcPr>
            <w:tcW w:w="1731"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Prefijo</w:t>
            </w:r>
          </w:p>
        </w:tc>
        <w:tc>
          <w:tcPr>
            <w:tcW w:w="4163"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Ejemplo en SITBIO</w:t>
            </w:r>
          </w:p>
        </w:tc>
      </w:tr>
      <w:tr>
        <w:trPr>
          <w:cantSplit/>
        </w:trPr>
        <w:tc>
          <w:tcPr>
            <w:tcW w:w="3466" w:type="dxa"/>
            <w:tcBorders>
              <w:bottom w:val="single" w:sz="2" w:space="0" w:color="BFBFBF"/>
            </w:tcBorders>
          </w:tcPr>
          <w:p>
            <w:pPr>
              <w:pStyle w:val="normal11"/>
              <w:keepNext w:val="true"/>
              <w:keepLines/>
              <w:spacing w:lineRule="auto" w:line="264" w:before="40" w:after="40"/>
              <w:ind w:hanging="0"/>
              <w:jc w:val="start"/>
              <w:rPr/>
            </w:pPr>
            <w:r>
              <w:rPr>
                <w:sz w:val="19"/>
                <w:szCs w:val="19"/>
              </w:rPr>
              <w:t>Persona / perfil</w:t>
            </w:r>
          </w:p>
        </w:tc>
        <w:tc>
          <w:tcPr>
            <w:tcW w:w="1731" w:type="dxa"/>
            <w:tcBorders>
              <w:bottom w:val="single" w:sz="2" w:space="0" w:color="BFBFBF"/>
            </w:tcBorders>
          </w:tcPr>
          <w:p>
            <w:pPr>
              <w:pStyle w:val="normal11"/>
              <w:keepNext w:val="true"/>
              <w:keepLines/>
              <w:spacing w:lineRule="auto" w:line="264" w:before="40" w:after="40"/>
              <w:ind w:hanging="0"/>
              <w:jc w:val="start"/>
              <w:rPr/>
            </w:pPr>
            <w:r>
              <w:rPr>
                <w:sz w:val="19"/>
                <w:szCs w:val="19"/>
              </w:rPr>
              <w:t>PER</w:t>
            </w:r>
          </w:p>
        </w:tc>
        <w:tc>
          <w:tcPr>
            <w:tcW w:w="4163" w:type="dxa"/>
            <w:tcBorders>
              <w:bottom w:val="single" w:sz="2" w:space="0" w:color="BFBFBF"/>
            </w:tcBorders>
          </w:tcPr>
          <w:p>
            <w:pPr>
              <w:pStyle w:val="normal11"/>
              <w:keepNext w:val="true"/>
              <w:keepLines/>
              <w:spacing w:lineRule="auto" w:line="264" w:before="40" w:after="40"/>
              <w:ind w:hanging="0"/>
              <w:jc w:val="start"/>
              <w:rPr/>
            </w:pPr>
            <w:r>
              <w:rPr>
                <w:sz w:val="19"/>
                <w:szCs w:val="19"/>
              </w:rPr>
              <w:t>PER-001 Personal Clínico</w:t>
            </w:r>
          </w:p>
        </w:tc>
      </w:tr>
      <w:tr>
        <w:trPr>
          <w:cantSplit/>
        </w:trPr>
        <w:tc>
          <w:tcPr>
            <w:tcW w:w="3466" w:type="dxa"/>
            <w:tcBorders>
              <w:bottom w:val="single" w:sz="2" w:space="0" w:color="BFBFBF"/>
            </w:tcBorders>
          </w:tcPr>
          <w:p>
            <w:pPr>
              <w:pStyle w:val="normal11"/>
              <w:keepNext w:val="true"/>
              <w:keepLines/>
              <w:spacing w:lineRule="auto" w:line="264" w:before="40" w:after="40"/>
              <w:ind w:hanging="0"/>
              <w:jc w:val="start"/>
              <w:rPr/>
            </w:pPr>
            <w:r>
              <w:rPr>
                <w:sz w:val="19"/>
                <w:szCs w:val="19"/>
              </w:rPr>
              <w:t>Necesidad</w:t>
            </w:r>
          </w:p>
        </w:tc>
        <w:tc>
          <w:tcPr>
            <w:tcW w:w="1731" w:type="dxa"/>
            <w:tcBorders>
              <w:bottom w:val="single" w:sz="2" w:space="0" w:color="BFBFBF"/>
            </w:tcBorders>
          </w:tcPr>
          <w:p>
            <w:pPr>
              <w:pStyle w:val="normal11"/>
              <w:keepNext w:val="true"/>
              <w:keepLines/>
              <w:spacing w:lineRule="auto" w:line="264" w:before="40" w:after="40"/>
              <w:ind w:hanging="0"/>
              <w:jc w:val="start"/>
              <w:rPr/>
            </w:pPr>
            <w:r>
              <w:rPr>
                <w:sz w:val="19"/>
                <w:szCs w:val="19"/>
              </w:rPr>
              <w:t>NEC</w:t>
            </w:r>
          </w:p>
        </w:tc>
        <w:tc>
          <w:tcPr>
            <w:tcW w:w="4163" w:type="dxa"/>
            <w:tcBorders>
              <w:bottom w:val="single" w:sz="2" w:space="0" w:color="BFBFBF"/>
            </w:tcBorders>
          </w:tcPr>
          <w:p>
            <w:pPr>
              <w:pStyle w:val="normal11"/>
              <w:keepNext w:val="true"/>
              <w:keepLines/>
              <w:spacing w:lineRule="auto" w:line="264" w:before="40" w:after="40"/>
              <w:ind w:hanging="0"/>
              <w:jc w:val="start"/>
              <w:rPr/>
            </w:pPr>
            <w:r>
              <w:rPr>
                <w:sz w:val="19"/>
                <w:szCs w:val="19"/>
              </w:rPr>
              <w:t>NEC-001</w:t>
            </w:r>
          </w:p>
        </w:tc>
      </w:tr>
      <w:tr>
        <w:trPr>
          <w:cantSplit/>
        </w:trPr>
        <w:tc>
          <w:tcPr>
            <w:tcW w:w="3466" w:type="dxa"/>
            <w:tcBorders>
              <w:bottom w:val="single" w:sz="2" w:space="0" w:color="BFBFBF"/>
            </w:tcBorders>
          </w:tcPr>
          <w:p>
            <w:pPr>
              <w:pStyle w:val="normal11"/>
              <w:keepLines/>
              <w:spacing w:lineRule="auto" w:line="264" w:before="40" w:after="40"/>
              <w:ind w:hanging="0"/>
              <w:jc w:val="start"/>
              <w:rPr/>
            </w:pPr>
            <w:r>
              <w:rPr>
                <w:sz w:val="19"/>
                <w:szCs w:val="19"/>
              </w:rPr>
              <w:t>Contenido</w:t>
            </w:r>
          </w:p>
        </w:tc>
        <w:tc>
          <w:tcPr>
            <w:tcW w:w="1731" w:type="dxa"/>
            <w:tcBorders>
              <w:bottom w:val="single" w:sz="2" w:space="0" w:color="BFBFBF"/>
            </w:tcBorders>
          </w:tcPr>
          <w:p>
            <w:pPr>
              <w:pStyle w:val="normal11"/>
              <w:keepLines/>
              <w:spacing w:lineRule="auto" w:line="264" w:before="40" w:after="40"/>
              <w:ind w:hanging="0"/>
              <w:jc w:val="start"/>
              <w:rPr/>
            </w:pPr>
            <w:r>
              <w:rPr>
                <w:sz w:val="19"/>
                <w:szCs w:val="19"/>
              </w:rPr>
              <w:t>CONT</w:t>
            </w:r>
          </w:p>
        </w:tc>
        <w:tc>
          <w:tcPr>
            <w:tcW w:w="4163" w:type="dxa"/>
            <w:tcBorders>
              <w:bottom w:val="single" w:sz="2" w:space="0" w:color="BFBFBF"/>
            </w:tcBorders>
          </w:tcPr>
          <w:p>
            <w:pPr>
              <w:pStyle w:val="normal11"/>
              <w:keepLines/>
              <w:spacing w:lineRule="auto" w:line="264" w:before="40" w:after="40"/>
              <w:ind w:hanging="0"/>
              <w:jc w:val="start"/>
              <w:rPr/>
            </w:pPr>
            <w:r>
              <w:rPr>
                <w:sz w:val="19"/>
                <w:szCs w:val="19"/>
              </w:rPr>
              <w:t>CONT-003 Reporte de falla</w:t>
            </w:r>
          </w:p>
        </w:tc>
      </w:tr>
      <w:tr>
        <w:trPr>
          <w:cantSplit/>
        </w:trPr>
        <w:tc>
          <w:tcPr>
            <w:tcW w:w="3466" w:type="dxa"/>
            <w:tcBorders>
              <w:bottom w:val="single" w:sz="2" w:space="0" w:color="BFBFBF"/>
            </w:tcBorders>
          </w:tcPr>
          <w:p>
            <w:pPr>
              <w:pStyle w:val="normal11"/>
              <w:keepLines/>
              <w:spacing w:lineRule="auto" w:line="264" w:before="40" w:after="40"/>
              <w:ind w:hanging="0"/>
              <w:jc w:val="start"/>
              <w:rPr/>
            </w:pPr>
            <w:r>
              <w:rPr>
                <w:sz w:val="19"/>
                <w:szCs w:val="19"/>
              </w:rPr>
              <w:t>Flujo</w:t>
            </w:r>
          </w:p>
        </w:tc>
        <w:tc>
          <w:tcPr>
            <w:tcW w:w="1731" w:type="dxa"/>
            <w:tcBorders>
              <w:bottom w:val="single" w:sz="2" w:space="0" w:color="BFBFBF"/>
            </w:tcBorders>
          </w:tcPr>
          <w:p>
            <w:pPr>
              <w:pStyle w:val="normal11"/>
              <w:keepLines/>
              <w:spacing w:lineRule="auto" w:line="264" w:before="40" w:after="40"/>
              <w:ind w:hanging="0"/>
              <w:jc w:val="start"/>
              <w:rPr/>
            </w:pPr>
            <w:r>
              <w:rPr>
                <w:sz w:val="19"/>
                <w:szCs w:val="19"/>
              </w:rPr>
              <w:t>FLU</w:t>
            </w:r>
          </w:p>
        </w:tc>
        <w:tc>
          <w:tcPr>
            <w:tcW w:w="4163" w:type="dxa"/>
            <w:tcBorders>
              <w:bottom w:val="single" w:sz="2" w:space="0" w:color="BFBFBF"/>
            </w:tcBorders>
          </w:tcPr>
          <w:p>
            <w:pPr>
              <w:pStyle w:val="normal11"/>
              <w:keepLines/>
              <w:spacing w:lineRule="auto" w:line="264" w:before="40" w:after="40"/>
              <w:ind w:hanging="0"/>
              <w:jc w:val="start"/>
              <w:rPr/>
            </w:pPr>
            <w:r>
              <w:rPr>
                <w:sz w:val="19"/>
                <w:szCs w:val="19"/>
              </w:rPr>
              <w:t>FLU-003 Reportar falla</w:t>
            </w:r>
          </w:p>
        </w:tc>
      </w:tr>
      <w:tr>
        <w:trPr>
          <w:cantSplit/>
        </w:trPr>
        <w:tc>
          <w:tcPr>
            <w:tcW w:w="3466" w:type="dxa"/>
            <w:tcBorders>
              <w:bottom w:val="single" w:sz="2" w:space="0" w:color="BFBFBF"/>
            </w:tcBorders>
          </w:tcPr>
          <w:p>
            <w:pPr>
              <w:pStyle w:val="normal11"/>
              <w:keepLines/>
              <w:spacing w:lineRule="auto" w:line="264" w:before="40" w:after="40"/>
              <w:ind w:hanging="0"/>
              <w:jc w:val="start"/>
              <w:rPr/>
            </w:pPr>
            <w:r>
              <w:rPr>
                <w:sz w:val="19"/>
                <w:szCs w:val="19"/>
              </w:rPr>
              <w:t>Navegación</w:t>
            </w:r>
          </w:p>
        </w:tc>
        <w:tc>
          <w:tcPr>
            <w:tcW w:w="1731" w:type="dxa"/>
            <w:tcBorders>
              <w:bottom w:val="single" w:sz="2" w:space="0" w:color="BFBFBF"/>
            </w:tcBorders>
          </w:tcPr>
          <w:p>
            <w:pPr>
              <w:pStyle w:val="normal11"/>
              <w:keepLines/>
              <w:spacing w:lineRule="auto" w:line="264" w:before="40" w:after="40"/>
              <w:ind w:hanging="0"/>
              <w:jc w:val="start"/>
              <w:rPr/>
            </w:pPr>
            <w:r>
              <w:rPr>
                <w:sz w:val="19"/>
                <w:szCs w:val="19"/>
              </w:rPr>
              <w:t>NAV</w:t>
            </w:r>
          </w:p>
        </w:tc>
        <w:tc>
          <w:tcPr>
            <w:tcW w:w="4163" w:type="dxa"/>
            <w:tcBorders>
              <w:bottom w:val="single" w:sz="2" w:space="0" w:color="BFBFBF"/>
            </w:tcBorders>
          </w:tcPr>
          <w:p>
            <w:pPr>
              <w:pStyle w:val="normal11"/>
              <w:keepLines/>
              <w:spacing w:lineRule="auto" w:line="264" w:before="40" w:after="40"/>
              <w:ind w:hanging="0"/>
              <w:jc w:val="start"/>
              <w:rPr/>
            </w:pPr>
            <w:r>
              <w:rPr>
                <w:sz w:val="19"/>
                <w:szCs w:val="19"/>
              </w:rPr>
              <w:t>NAV-005</w:t>
            </w:r>
          </w:p>
        </w:tc>
      </w:tr>
      <w:tr>
        <w:trPr>
          <w:cantSplit/>
        </w:trPr>
        <w:tc>
          <w:tcPr>
            <w:tcW w:w="3466" w:type="dxa"/>
            <w:tcBorders>
              <w:bottom w:val="single" w:sz="2" w:space="0" w:color="BFBFBF"/>
            </w:tcBorders>
          </w:tcPr>
          <w:p>
            <w:pPr>
              <w:pStyle w:val="normal11"/>
              <w:keepLines/>
              <w:spacing w:lineRule="auto" w:line="264" w:before="40" w:after="40"/>
              <w:ind w:hanging="0"/>
              <w:jc w:val="start"/>
              <w:rPr/>
            </w:pPr>
            <w:r>
              <w:rPr>
                <w:sz w:val="19"/>
                <w:szCs w:val="19"/>
              </w:rPr>
              <w:t>Pantalla</w:t>
            </w:r>
          </w:p>
        </w:tc>
        <w:tc>
          <w:tcPr>
            <w:tcW w:w="1731" w:type="dxa"/>
            <w:tcBorders>
              <w:bottom w:val="single" w:sz="2" w:space="0" w:color="BFBFBF"/>
            </w:tcBorders>
          </w:tcPr>
          <w:p>
            <w:pPr>
              <w:pStyle w:val="normal11"/>
              <w:keepLines/>
              <w:spacing w:lineRule="auto" w:line="264" w:before="40" w:after="40"/>
              <w:ind w:hanging="0"/>
              <w:jc w:val="start"/>
              <w:rPr/>
            </w:pPr>
            <w:r>
              <w:rPr>
                <w:sz w:val="19"/>
                <w:szCs w:val="19"/>
              </w:rPr>
              <w:t>UI</w:t>
            </w:r>
          </w:p>
        </w:tc>
        <w:tc>
          <w:tcPr>
            <w:tcW w:w="4163" w:type="dxa"/>
            <w:tcBorders>
              <w:bottom w:val="single" w:sz="2" w:space="0" w:color="BFBFBF"/>
            </w:tcBorders>
          </w:tcPr>
          <w:p>
            <w:pPr>
              <w:pStyle w:val="normal11"/>
              <w:keepLines/>
              <w:spacing w:lineRule="auto" w:line="264" w:before="40" w:after="40"/>
              <w:ind w:hanging="0"/>
              <w:jc w:val="start"/>
              <w:rPr/>
            </w:pPr>
            <w:r>
              <w:rPr>
                <w:sz w:val="19"/>
                <w:szCs w:val="19"/>
              </w:rPr>
              <w:t>UI-009 Reportar falla</w:t>
            </w:r>
          </w:p>
        </w:tc>
      </w:tr>
      <w:tr>
        <w:trPr>
          <w:cantSplit/>
        </w:trPr>
        <w:tc>
          <w:tcPr>
            <w:tcW w:w="3466" w:type="dxa"/>
            <w:tcBorders>
              <w:bottom w:val="single" w:sz="2" w:space="0" w:color="BFBFBF"/>
            </w:tcBorders>
          </w:tcPr>
          <w:p>
            <w:pPr>
              <w:pStyle w:val="normal11"/>
              <w:keepLines/>
              <w:spacing w:lineRule="auto" w:line="264" w:before="40" w:after="40"/>
              <w:ind w:hanging="0"/>
              <w:jc w:val="start"/>
              <w:rPr/>
            </w:pPr>
            <w:r>
              <w:rPr>
                <w:sz w:val="19"/>
                <w:szCs w:val="19"/>
              </w:rPr>
              <w:t>Wireframe</w:t>
            </w:r>
          </w:p>
        </w:tc>
        <w:tc>
          <w:tcPr>
            <w:tcW w:w="1731" w:type="dxa"/>
            <w:tcBorders>
              <w:bottom w:val="single" w:sz="2" w:space="0" w:color="BFBFBF"/>
            </w:tcBorders>
          </w:tcPr>
          <w:p>
            <w:pPr>
              <w:pStyle w:val="normal11"/>
              <w:keepLines/>
              <w:spacing w:lineRule="auto" w:line="264" w:before="40" w:after="40"/>
              <w:ind w:hanging="0"/>
              <w:jc w:val="start"/>
              <w:rPr/>
            </w:pPr>
            <w:r>
              <w:rPr>
                <w:sz w:val="19"/>
                <w:szCs w:val="19"/>
              </w:rPr>
              <w:t>WF</w:t>
            </w:r>
          </w:p>
        </w:tc>
        <w:tc>
          <w:tcPr>
            <w:tcW w:w="4163" w:type="dxa"/>
            <w:tcBorders>
              <w:bottom w:val="single" w:sz="2" w:space="0" w:color="BFBFBF"/>
            </w:tcBorders>
          </w:tcPr>
          <w:p>
            <w:pPr>
              <w:pStyle w:val="normal11"/>
              <w:keepLines/>
              <w:spacing w:lineRule="auto" w:line="264" w:before="40" w:after="40"/>
              <w:ind w:hanging="0"/>
              <w:jc w:val="start"/>
              <w:rPr/>
            </w:pPr>
            <w:r>
              <w:rPr>
                <w:sz w:val="19"/>
                <w:szCs w:val="19"/>
              </w:rPr>
              <w:t>WF-005</w:t>
            </w:r>
          </w:p>
        </w:tc>
      </w:tr>
      <w:tr>
        <w:trPr>
          <w:cantSplit/>
        </w:trPr>
        <w:tc>
          <w:tcPr>
            <w:tcW w:w="3466" w:type="dxa"/>
            <w:tcBorders>
              <w:bottom w:val="single" w:sz="2" w:space="0" w:color="BFBFBF"/>
            </w:tcBorders>
          </w:tcPr>
          <w:p>
            <w:pPr>
              <w:pStyle w:val="normal11"/>
              <w:keepLines/>
              <w:spacing w:lineRule="auto" w:line="264" w:before="40" w:after="40"/>
              <w:ind w:hanging="0"/>
              <w:jc w:val="start"/>
              <w:rPr/>
            </w:pPr>
            <w:r>
              <w:rPr>
                <w:sz w:val="19"/>
                <w:szCs w:val="19"/>
              </w:rPr>
              <w:t>Mockup</w:t>
            </w:r>
          </w:p>
        </w:tc>
        <w:tc>
          <w:tcPr>
            <w:tcW w:w="1731" w:type="dxa"/>
            <w:tcBorders>
              <w:bottom w:val="single" w:sz="2" w:space="0" w:color="BFBFBF"/>
            </w:tcBorders>
          </w:tcPr>
          <w:p>
            <w:pPr>
              <w:pStyle w:val="normal11"/>
              <w:keepLines/>
              <w:spacing w:lineRule="auto" w:line="264" w:before="40" w:after="40"/>
              <w:ind w:hanging="0"/>
              <w:jc w:val="start"/>
              <w:rPr/>
            </w:pPr>
            <w:r>
              <w:rPr>
                <w:sz w:val="19"/>
                <w:szCs w:val="19"/>
              </w:rPr>
              <w:t>MK</w:t>
            </w:r>
          </w:p>
        </w:tc>
        <w:tc>
          <w:tcPr>
            <w:tcW w:w="4163" w:type="dxa"/>
            <w:tcBorders>
              <w:bottom w:val="single" w:sz="2" w:space="0" w:color="BFBFBF"/>
            </w:tcBorders>
          </w:tcPr>
          <w:p>
            <w:pPr>
              <w:pStyle w:val="normal11"/>
              <w:keepLines/>
              <w:spacing w:lineRule="auto" w:line="264" w:before="40" w:after="40"/>
              <w:ind w:hanging="0"/>
              <w:jc w:val="start"/>
              <w:rPr/>
            </w:pPr>
            <w:r>
              <w:rPr>
                <w:sz w:val="19"/>
                <w:szCs w:val="19"/>
              </w:rPr>
              <w:t>MK-003</w:t>
            </w:r>
          </w:p>
        </w:tc>
      </w:tr>
      <w:tr>
        <w:trPr>
          <w:cantSplit/>
        </w:trPr>
        <w:tc>
          <w:tcPr>
            <w:tcW w:w="3466" w:type="dxa"/>
            <w:tcBorders>
              <w:bottom w:val="single" w:sz="2" w:space="0" w:color="BFBFBF"/>
            </w:tcBorders>
          </w:tcPr>
          <w:p>
            <w:pPr>
              <w:pStyle w:val="normal11"/>
              <w:keepLines/>
              <w:spacing w:lineRule="auto" w:line="264" w:before="40" w:after="40"/>
              <w:ind w:hanging="0"/>
              <w:jc w:val="start"/>
              <w:rPr/>
            </w:pPr>
            <w:r>
              <w:rPr>
                <w:sz w:val="19"/>
                <w:szCs w:val="19"/>
              </w:rPr>
              <w:t>Prototipo</w:t>
            </w:r>
          </w:p>
        </w:tc>
        <w:tc>
          <w:tcPr>
            <w:tcW w:w="1731" w:type="dxa"/>
            <w:tcBorders>
              <w:bottom w:val="single" w:sz="2" w:space="0" w:color="BFBFBF"/>
            </w:tcBorders>
          </w:tcPr>
          <w:p>
            <w:pPr>
              <w:pStyle w:val="normal11"/>
              <w:keepLines/>
              <w:spacing w:lineRule="auto" w:line="264" w:before="40" w:after="40"/>
              <w:ind w:hanging="0"/>
              <w:jc w:val="start"/>
              <w:rPr/>
            </w:pPr>
            <w:r>
              <w:rPr>
                <w:sz w:val="19"/>
                <w:szCs w:val="19"/>
              </w:rPr>
              <w:t>PRT</w:t>
            </w:r>
          </w:p>
        </w:tc>
        <w:tc>
          <w:tcPr>
            <w:tcW w:w="4163" w:type="dxa"/>
            <w:tcBorders>
              <w:bottom w:val="single" w:sz="2" w:space="0" w:color="BFBFBF"/>
            </w:tcBorders>
          </w:tcPr>
          <w:p>
            <w:pPr>
              <w:pStyle w:val="normal11"/>
              <w:keepLines/>
              <w:spacing w:lineRule="auto" w:line="264" w:before="40" w:after="40"/>
              <w:ind w:hanging="0"/>
              <w:jc w:val="start"/>
              <w:rPr/>
            </w:pPr>
            <w:r>
              <w:rPr>
                <w:sz w:val="19"/>
                <w:szCs w:val="19"/>
              </w:rPr>
              <w:t>PRT-002</w:t>
            </w:r>
          </w:p>
        </w:tc>
      </w:tr>
      <w:tr>
        <w:trPr>
          <w:cantSplit/>
        </w:trPr>
        <w:tc>
          <w:tcPr>
            <w:tcW w:w="3466" w:type="dxa"/>
            <w:tcBorders>
              <w:bottom w:val="single" w:sz="2" w:space="0" w:color="BFBFBF"/>
            </w:tcBorders>
          </w:tcPr>
          <w:p>
            <w:pPr>
              <w:pStyle w:val="normal11"/>
              <w:keepLines/>
              <w:spacing w:lineRule="auto" w:line="264" w:before="40" w:after="40"/>
              <w:ind w:hanging="0"/>
              <w:jc w:val="start"/>
              <w:rPr/>
            </w:pPr>
            <w:r>
              <w:rPr>
                <w:sz w:val="19"/>
                <w:szCs w:val="19"/>
              </w:rPr>
              <w:t>Componente UI</w:t>
            </w:r>
          </w:p>
        </w:tc>
        <w:tc>
          <w:tcPr>
            <w:tcW w:w="1731" w:type="dxa"/>
            <w:tcBorders>
              <w:bottom w:val="single" w:sz="2" w:space="0" w:color="BFBFBF"/>
            </w:tcBorders>
          </w:tcPr>
          <w:p>
            <w:pPr>
              <w:pStyle w:val="normal11"/>
              <w:keepLines/>
              <w:spacing w:lineRule="auto" w:line="264" w:before="40" w:after="40"/>
              <w:ind w:hanging="0"/>
              <w:jc w:val="start"/>
              <w:rPr/>
            </w:pPr>
            <w:r>
              <w:rPr>
                <w:sz w:val="19"/>
                <w:szCs w:val="19"/>
              </w:rPr>
              <w:t>CMP-UI</w:t>
            </w:r>
          </w:p>
        </w:tc>
        <w:tc>
          <w:tcPr>
            <w:tcW w:w="4163" w:type="dxa"/>
            <w:tcBorders>
              <w:bottom w:val="single" w:sz="2" w:space="0" w:color="BFBFBF"/>
            </w:tcBorders>
          </w:tcPr>
          <w:p>
            <w:pPr>
              <w:pStyle w:val="normal11"/>
              <w:keepLines/>
              <w:spacing w:lineRule="auto" w:line="264" w:before="40" w:after="40"/>
              <w:ind w:hanging="0"/>
              <w:jc w:val="start"/>
              <w:rPr/>
            </w:pPr>
            <w:r>
              <w:rPr>
                <w:sz w:val="19"/>
                <w:szCs w:val="19"/>
              </w:rPr>
              <w:t>CMP-UI-010</w:t>
            </w:r>
          </w:p>
        </w:tc>
      </w:tr>
      <w:tr>
        <w:trPr>
          <w:cantSplit/>
        </w:trPr>
        <w:tc>
          <w:tcPr>
            <w:tcW w:w="3466" w:type="dxa"/>
            <w:tcBorders>
              <w:bottom w:val="single" w:sz="2" w:space="0" w:color="BFBFBF"/>
            </w:tcBorders>
          </w:tcPr>
          <w:p>
            <w:pPr>
              <w:pStyle w:val="normal11"/>
              <w:keepLines/>
              <w:spacing w:lineRule="auto" w:line="264" w:before="40" w:after="40"/>
              <w:ind w:hanging="0"/>
              <w:jc w:val="start"/>
              <w:rPr/>
            </w:pPr>
            <w:r>
              <w:rPr>
                <w:sz w:val="19"/>
                <w:szCs w:val="19"/>
              </w:rPr>
              <w:t>Mensaje</w:t>
            </w:r>
          </w:p>
        </w:tc>
        <w:tc>
          <w:tcPr>
            <w:tcW w:w="1731" w:type="dxa"/>
            <w:tcBorders>
              <w:bottom w:val="single" w:sz="2" w:space="0" w:color="BFBFBF"/>
            </w:tcBorders>
          </w:tcPr>
          <w:p>
            <w:pPr>
              <w:pStyle w:val="normal11"/>
              <w:keepLines/>
              <w:spacing w:lineRule="auto" w:line="264" w:before="40" w:after="40"/>
              <w:ind w:hanging="0"/>
              <w:jc w:val="start"/>
              <w:rPr/>
            </w:pPr>
            <w:r>
              <w:rPr>
                <w:sz w:val="19"/>
                <w:szCs w:val="19"/>
              </w:rPr>
              <w:t>MSG</w:t>
            </w:r>
          </w:p>
        </w:tc>
        <w:tc>
          <w:tcPr>
            <w:tcW w:w="4163" w:type="dxa"/>
            <w:tcBorders>
              <w:bottom w:val="single" w:sz="2" w:space="0" w:color="BFBFBF"/>
            </w:tcBorders>
          </w:tcPr>
          <w:p>
            <w:pPr>
              <w:pStyle w:val="normal11"/>
              <w:keepLines/>
              <w:spacing w:lineRule="auto" w:line="264" w:before="40" w:after="40"/>
              <w:ind w:hanging="0"/>
              <w:jc w:val="start"/>
              <w:rPr/>
            </w:pPr>
            <w:r>
              <w:rPr>
                <w:sz w:val="19"/>
                <w:szCs w:val="19"/>
              </w:rPr>
              <w:t>MSG-005</w:t>
            </w:r>
          </w:p>
        </w:tc>
      </w:tr>
      <w:tr>
        <w:trPr>
          <w:cantSplit/>
        </w:trPr>
        <w:tc>
          <w:tcPr>
            <w:tcW w:w="3466" w:type="dxa"/>
            <w:tcBorders>
              <w:bottom w:val="single" w:sz="2" w:space="0" w:color="BFBFBF"/>
            </w:tcBorders>
          </w:tcPr>
          <w:p>
            <w:pPr>
              <w:pStyle w:val="normal11"/>
              <w:keepLines/>
              <w:spacing w:lineRule="auto" w:line="264" w:before="40" w:after="40"/>
              <w:ind w:hanging="0"/>
              <w:jc w:val="start"/>
              <w:rPr/>
            </w:pPr>
            <w:r>
              <w:rPr>
                <w:sz w:val="19"/>
                <w:szCs w:val="19"/>
              </w:rPr>
              <w:t>Prueba de usabilidad</w:t>
            </w:r>
          </w:p>
        </w:tc>
        <w:tc>
          <w:tcPr>
            <w:tcW w:w="1731" w:type="dxa"/>
            <w:tcBorders>
              <w:bottom w:val="single" w:sz="2" w:space="0" w:color="BFBFBF"/>
            </w:tcBorders>
          </w:tcPr>
          <w:p>
            <w:pPr>
              <w:pStyle w:val="normal11"/>
              <w:keepLines/>
              <w:spacing w:lineRule="auto" w:line="264" w:before="40" w:after="40"/>
              <w:ind w:hanging="0"/>
              <w:jc w:val="start"/>
              <w:rPr/>
            </w:pPr>
            <w:r>
              <w:rPr>
                <w:sz w:val="19"/>
                <w:szCs w:val="19"/>
              </w:rPr>
              <w:t>USAB</w:t>
            </w:r>
          </w:p>
        </w:tc>
        <w:tc>
          <w:tcPr>
            <w:tcW w:w="4163" w:type="dxa"/>
            <w:tcBorders>
              <w:bottom w:val="single" w:sz="2" w:space="0" w:color="BFBFBF"/>
            </w:tcBorders>
          </w:tcPr>
          <w:p>
            <w:pPr>
              <w:pStyle w:val="normal11"/>
              <w:keepLines/>
              <w:spacing w:lineRule="auto" w:line="264" w:before="40" w:after="40"/>
              <w:ind w:hanging="0"/>
              <w:jc w:val="start"/>
              <w:rPr/>
            </w:pPr>
            <w:r>
              <w:rPr>
                <w:sz w:val="19"/>
                <w:szCs w:val="19"/>
              </w:rPr>
              <w:t>USAB-001</w:t>
            </w:r>
          </w:p>
        </w:tc>
      </w:tr>
      <w:tr>
        <w:trPr>
          <w:cantSplit/>
        </w:trPr>
        <w:tc>
          <w:tcPr>
            <w:tcW w:w="3466" w:type="dxa"/>
            <w:tcBorders>
              <w:bottom w:val="single" w:sz="2" w:space="0" w:color="BFBFBF"/>
            </w:tcBorders>
          </w:tcPr>
          <w:p>
            <w:pPr>
              <w:pStyle w:val="normal11"/>
              <w:keepLines/>
              <w:spacing w:lineRule="auto" w:line="264" w:before="40" w:after="40"/>
              <w:ind w:hanging="0"/>
              <w:jc w:val="start"/>
              <w:rPr/>
            </w:pPr>
            <w:r>
              <w:rPr>
                <w:sz w:val="19"/>
                <w:szCs w:val="19"/>
              </w:rPr>
              <w:t>Tarea de usabilidad</w:t>
            </w:r>
          </w:p>
        </w:tc>
        <w:tc>
          <w:tcPr>
            <w:tcW w:w="1731" w:type="dxa"/>
            <w:tcBorders>
              <w:bottom w:val="single" w:sz="2" w:space="0" w:color="BFBFBF"/>
            </w:tcBorders>
          </w:tcPr>
          <w:p>
            <w:pPr>
              <w:pStyle w:val="normal11"/>
              <w:keepLines/>
              <w:spacing w:lineRule="auto" w:line="264" w:before="40" w:after="40"/>
              <w:ind w:hanging="0"/>
              <w:jc w:val="start"/>
              <w:rPr/>
            </w:pPr>
            <w:r>
              <w:rPr>
                <w:sz w:val="19"/>
                <w:szCs w:val="19"/>
              </w:rPr>
              <w:t>TAR-USAB</w:t>
            </w:r>
          </w:p>
        </w:tc>
        <w:tc>
          <w:tcPr>
            <w:tcW w:w="4163" w:type="dxa"/>
            <w:tcBorders>
              <w:bottom w:val="single" w:sz="2" w:space="0" w:color="BFBFBF"/>
            </w:tcBorders>
          </w:tcPr>
          <w:p>
            <w:pPr>
              <w:pStyle w:val="normal11"/>
              <w:keepLines/>
              <w:spacing w:lineRule="auto" w:line="264" w:before="40" w:after="40"/>
              <w:ind w:hanging="0"/>
              <w:jc w:val="start"/>
              <w:rPr/>
            </w:pPr>
            <w:r>
              <w:rPr>
                <w:sz w:val="19"/>
                <w:szCs w:val="19"/>
              </w:rPr>
              <w:t>TAR-USAB-01</w:t>
            </w:r>
          </w:p>
        </w:tc>
      </w:tr>
      <w:tr>
        <w:trPr>
          <w:cantSplit/>
        </w:trPr>
        <w:tc>
          <w:tcPr>
            <w:tcW w:w="3466" w:type="dxa"/>
            <w:tcBorders>
              <w:bottom w:val="single" w:sz="2" w:space="0" w:color="BFBFBF"/>
            </w:tcBorders>
          </w:tcPr>
          <w:p>
            <w:pPr>
              <w:pStyle w:val="normal11"/>
              <w:keepLines/>
              <w:spacing w:lineRule="auto" w:line="264" w:before="40" w:after="40"/>
              <w:ind w:hanging="0"/>
              <w:jc w:val="start"/>
              <w:rPr/>
            </w:pPr>
            <w:r>
              <w:rPr>
                <w:sz w:val="19"/>
                <w:szCs w:val="19"/>
              </w:rPr>
              <w:t>Hallazgo UX</w:t>
            </w:r>
          </w:p>
        </w:tc>
        <w:tc>
          <w:tcPr>
            <w:tcW w:w="1731" w:type="dxa"/>
            <w:tcBorders>
              <w:bottom w:val="single" w:sz="2" w:space="0" w:color="BFBFBF"/>
            </w:tcBorders>
          </w:tcPr>
          <w:p>
            <w:pPr>
              <w:pStyle w:val="normal11"/>
              <w:keepLines/>
              <w:spacing w:lineRule="auto" w:line="264" w:before="40" w:after="40"/>
              <w:ind w:hanging="0"/>
              <w:jc w:val="start"/>
              <w:rPr/>
            </w:pPr>
            <w:r>
              <w:rPr>
                <w:sz w:val="19"/>
                <w:szCs w:val="19"/>
              </w:rPr>
              <w:t>UXH</w:t>
            </w:r>
          </w:p>
        </w:tc>
        <w:tc>
          <w:tcPr>
            <w:tcW w:w="4163" w:type="dxa"/>
            <w:tcBorders>
              <w:bottom w:val="single" w:sz="2" w:space="0" w:color="BFBFBF"/>
            </w:tcBorders>
          </w:tcPr>
          <w:p>
            <w:pPr>
              <w:pStyle w:val="normal11"/>
              <w:keepLines/>
              <w:spacing w:lineRule="auto" w:line="264" w:before="40" w:after="40"/>
              <w:ind w:hanging="0"/>
              <w:jc w:val="start"/>
              <w:rPr/>
            </w:pPr>
            <w:r>
              <w:rPr>
                <w:sz w:val="19"/>
                <w:szCs w:val="19"/>
              </w:rPr>
              <w:t>UXH-001</w:t>
            </w:r>
          </w:p>
        </w:tc>
      </w:tr>
      <w:tr>
        <w:trPr>
          <w:cantSplit/>
        </w:trPr>
        <w:tc>
          <w:tcPr>
            <w:tcW w:w="3466" w:type="dxa"/>
            <w:tcBorders>
              <w:bottom w:val="single" w:sz="2" w:space="0" w:color="BFBFBF"/>
            </w:tcBorders>
          </w:tcPr>
          <w:p>
            <w:pPr>
              <w:pStyle w:val="normal11"/>
              <w:keepLines/>
              <w:spacing w:lineRule="auto" w:line="264" w:before="40" w:after="40"/>
              <w:ind w:hanging="0"/>
              <w:jc w:val="start"/>
              <w:rPr/>
            </w:pPr>
            <w:r>
              <w:rPr>
                <w:sz w:val="19"/>
                <w:szCs w:val="19"/>
              </w:rPr>
              <w:t>Hallazgo de accesibilidad</w:t>
            </w:r>
          </w:p>
        </w:tc>
        <w:tc>
          <w:tcPr>
            <w:tcW w:w="1731" w:type="dxa"/>
            <w:tcBorders>
              <w:bottom w:val="single" w:sz="2" w:space="0" w:color="BFBFBF"/>
            </w:tcBorders>
          </w:tcPr>
          <w:p>
            <w:pPr>
              <w:pStyle w:val="normal11"/>
              <w:keepLines/>
              <w:spacing w:lineRule="auto" w:line="264" w:before="40" w:after="40"/>
              <w:ind w:hanging="0"/>
              <w:jc w:val="start"/>
              <w:rPr/>
            </w:pPr>
            <w:r>
              <w:rPr>
                <w:sz w:val="19"/>
                <w:szCs w:val="19"/>
              </w:rPr>
              <w:t>ACC</w:t>
            </w:r>
          </w:p>
        </w:tc>
        <w:tc>
          <w:tcPr>
            <w:tcW w:w="4163" w:type="dxa"/>
            <w:tcBorders>
              <w:bottom w:val="single" w:sz="2" w:space="0" w:color="BFBFBF"/>
            </w:tcBorders>
          </w:tcPr>
          <w:p>
            <w:pPr>
              <w:pStyle w:val="normal11"/>
              <w:keepLines/>
              <w:spacing w:lineRule="auto" w:line="264" w:before="40" w:after="40"/>
              <w:ind w:hanging="0"/>
              <w:jc w:val="start"/>
              <w:rPr/>
            </w:pPr>
            <w:r>
              <w:rPr>
                <w:sz w:val="19"/>
                <w:szCs w:val="19"/>
              </w:rPr>
              <w:t>ACC-001</w:t>
            </w:r>
          </w:p>
        </w:tc>
      </w:tr>
      <w:tr>
        <w:trPr>
          <w:cantSplit/>
        </w:trPr>
        <w:tc>
          <w:tcPr>
            <w:tcW w:w="3466" w:type="dxa"/>
            <w:tcBorders>
              <w:bottom w:val="single" w:sz="2" w:space="0" w:color="BFBFBF"/>
            </w:tcBorders>
          </w:tcPr>
          <w:p>
            <w:pPr>
              <w:pStyle w:val="normal11"/>
              <w:keepLines/>
              <w:spacing w:lineRule="auto" w:line="264" w:before="40" w:after="40"/>
              <w:ind w:hanging="0"/>
              <w:jc w:val="start"/>
              <w:rPr/>
            </w:pPr>
            <w:r>
              <w:rPr>
                <w:sz w:val="19"/>
                <w:szCs w:val="19"/>
              </w:rPr>
              <w:t>Decisión de diseño</w:t>
            </w:r>
          </w:p>
        </w:tc>
        <w:tc>
          <w:tcPr>
            <w:tcW w:w="1731" w:type="dxa"/>
            <w:tcBorders>
              <w:bottom w:val="single" w:sz="2" w:space="0" w:color="BFBFBF"/>
            </w:tcBorders>
          </w:tcPr>
          <w:p>
            <w:pPr>
              <w:pStyle w:val="normal11"/>
              <w:keepLines/>
              <w:spacing w:lineRule="auto" w:line="264" w:before="40" w:after="40"/>
              <w:ind w:hanging="0"/>
              <w:jc w:val="start"/>
              <w:rPr/>
            </w:pPr>
            <w:r>
              <w:rPr>
                <w:sz w:val="19"/>
                <w:szCs w:val="19"/>
              </w:rPr>
              <w:t>DD</w:t>
            </w:r>
          </w:p>
        </w:tc>
        <w:tc>
          <w:tcPr>
            <w:tcW w:w="4163" w:type="dxa"/>
            <w:tcBorders>
              <w:bottom w:val="single" w:sz="2" w:space="0" w:color="BFBFBF"/>
            </w:tcBorders>
          </w:tcPr>
          <w:p>
            <w:pPr>
              <w:pStyle w:val="normal11"/>
              <w:keepLines/>
              <w:spacing w:lineRule="auto" w:line="264" w:before="40" w:after="40"/>
              <w:ind w:hanging="0"/>
              <w:jc w:val="start"/>
              <w:rPr/>
            </w:pPr>
            <w:r>
              <w:rPr>
                <w:sz w:val="19"/>
                <w:szCs w:val="19"/>
              </w:rPr>
              <w:t>DD-001</w:t>
            </w:r>
          </w:p>
        </w:tc>
      </w:tr>
      <w:tr>
        <w:trPr>
          <w:cantSplit/>
        </w:trPr>
        <w:tc>
          <w:tcPr>
            <w:tcW w:w="3466" w:type="dxa"/>
            <w:tcBorders>
              <w:bottom w:val="single" w:sz="2" w:space="0" w:color="BFBFBF"/>
            </w:tcBorders>
          </w:tcPr>
          <w:p>
            <w:pPr>
              <w:pStyle w:val="normal11"/>
              <w:keepLines/>
              <w:spacing w:lineRule="auto" w:line="264" w:before="40" w:after="40"/>
              <w:ind w:hanging="0"/>
              <w:jc w:val="start"/>
              <w:rPr/>
            </w:pPr>
            <w:r>
              <w:rPr>
                <w:sz w:val="19"/>
                <w:szCs w:val="19"/>
              </w:rPr>
              <w:t>Cambio UX</w:t>
            </w:r>
          </w:p>
        </w:tc>
        <w:tc>
          <w:tcPr>
            <w:tcW w:w="1731" w:type="dxa"/>
            <w:tcBorders>
              <w:bottom w:val="single" w:sz="2" w:space="0" w:color="BFBFBF"/>
            </w:tcBorders>
          </w:tcPr>
          <w:p>
            <w:pPr>
              <w:pStyle w:val="normal11"/>
              <w:keepLines/>
              <w:spacing w:lineRule="auto" w:line="264" w:before="40" w:after="40"/>
              <w:ind w:hanging="0"/>
              <w:jc w:val="start"/>
              <w:rPr/>
            </w:pPr>
            <w:r>
              <w:rPr>
                <w:sz w:val="19"/>
                <w:szCs w:val="19"/>
              </w:rPr>
              <w:t>CHG-UX</w:t>
            </w:r>
          </w:p>
        </w:tc>
        <w:tc>
          <w:tcPr>
            <w:tcW w:w="4163" w:type="dxa"/>
            <w:tcBorders>
              <w:bottom w:val="single" w:sz="2" w:space="0" w:color="BFBFBF"/>
            </w:tcBorders>
          </w:tcPr>
          <w:p>
            <w:pPr>
              <w:pStyle w:val="normal11"/>
              <w:keepLines/>
              <w:spacing w:lineRule="auto" w:line="264" w:before="40" w:after="40"/>
              <w:ind w:hanging="0"/>
              <w:jc w:val="start"/>
              <w:rPr/>
            </w:pPr>
            <w:r>
              <w:rPr>
                <w:sz w:val="19"/>
                <w:szCs w:val="19"/>
              </w:rPr>
              <w:t>CHG-UX-001</w:t>
            </w:r>
          </w:p>
        </w:tc>
      </w:tr>
      <w:tr>
        <w:trPr>
          <w:cantSplit/>
        </w:trPr>
        <w:tc>
          <w:tcPr>
            <w:tcW w:w="3466" w:type="dxa"/>
            <w:tcBorders>
              <w:bottom w:val="single" w:sz="12" w:space="0" w:color="000000"/>
            </w:tcBorders>
          </w:tcPr>
          <w:p>
            <w:pPr>
              <w:pStyle w:val="normal11"/>
              <w:keepLines/>
              <w:spacing w:lineRule="auto" w:line="264" w:before="40" w:after="40"/>
              <w:ind w:hanging="0"/>
              <w:jc w:val="start"/>
              <w:rPr/>
            </w:pPr>
            <w:r>
              <w:rPr>
                <w:sz w:val="19"/>
                <w:szCs w:val="19"/>
              </w:rPr>
              <w:t>Diagrama de arquitectura de información</w:t>
            </w:r>
          </w:p>
        </w:tc>
        <w:tc>
          <w:tcPr>
            <w:tcW w:w="1731" w:type="dxa"/>
            <w:tcBorders>
              <w:bottom w:val="single" w:sz="12" w:space="0" w:color="000000"/>
            </w:tcBorders>
          </w:tcPr>
          <w:p>
            <w:pPr>
              <w:pStyle w:val="normal11"/>
              <w:keepLines/>
              <w:spacing w:lineRule="auto" w:line="264" w:before="40" w:after="40"/>
              <w:ind w:hanging="0"/>
              <w:jc w:val="start"/>
              <w:rPr/>
            </w:pPr>
            <w:r>
              <w:rPr>
                <w:sz w:val="19"/>
                <w:szCs w:val="19"/>
              </w:rPr>
              <w:t>DIA-IA</w:t>
            </w:r>
          </w:p>
        </w:tc>
        <w:tc>
          <w:tcPr>
            <w:tcW w:w="4163" w:type="dxa"/>
            <w:tcBorders>
              <w:bottom w:val="single" w:sz="12" w:space="0" w:color="000000"/>
            </w:tcBorders>
          </w:tcPr>
          <w:p>
            <w:pPr>
              <w:pStyle w:val="normal11"/>
              <w:keepLines/>
              <w:spacing w:lineRule="auto" w:line="264" w:before="40" w:after="40"/>
              <w:ind w:hanging="0"/>
              <w:jc w:val="start"/>
              <w:rPr/>
            </w:pPr>
            <w:r>
              <w:rPr>
                <w:sz w:val="19"/>
                <w:szCs w:val="19"/>
              </w:rPr>
              <w:t>DIA-IA-01</w:t>
            </w:r>
          </w:p>
        </w:tc>
      </w:tr>
    </w:tbl>
    <w:p>
      <w:pPr>
        <w:pStyle w:val="normal11"/>
        <w:spacing w:lineRule="auto" w:line="480" w:before="80" w:after="240"/>
        <w:ind w:hanging="0"/>
        <w:jc w:val="both"/>
        <w:rPr/>
      </w:pPr>
      <w:r>
        <w:rPr>
          <w:i/>
          <w:iCs/>
          <w:sz w:val="19"/>
          <w:szCs w:val="19"/>
        </w:rPr>
        <w:t xml:space="preserve">Nota. </w:t>
      </w:r>
      <w:r>
        <w:rPr>
          <w:sz w:val="19"/>
          <w:szCs w:val="19"/>
        </w:rPr>
        <w:t>Los códigos AC, ST, OBJ, RSK, RF, RNF, RN, EP, FEAT, HU, CA-HU, CU y CP se heredan de los DOC-01 a DOC-04; un código asignado no se reutiliza.</w:t>
      </w:r>
    </w:p>
    <w:p>
      <w:pPr>
        <w:pStyle w:val="normal11"/>
        <w:keepNext w:val="true"/>
        <w:numPr>
          <w:ilvl w:val="0"/>
          <w:numId w:val="0"/>
        </w:numPr>
        <w:spacing w:lineRule="auto" w:line="480" w:before="360" w:after="160"/>
        <w:ind w:hanging="0" w:start="0"/>
        <w:jc w:val="both"/>
        <w:outlineLvl w:val="0"/>
        <w:rPr/>
      </w:pPr>
      <w:r>
        <w:rPr>
          <w:b/>
          <w:bCs/>
          <w:sz w:val="24"/>
          <w:szCs w:val="24"/>
        </w:rPr>
        <w:t>Anexo B. Estructura Recomendada en el Repositorio</w:t>
      </w:r>
    </w:p>
    <w:p>
      <w:pPr>
        <w:pStyle w:val="normal11"/>
        <w:spacing w:lineRule="auto" w:line="480" w:before="0" w:after="120"/>
        <w:ind w:firstLine="720"/>
        <w:jc w:val="both"/>
        <w:rPr/>
      </w:pPr>
      <w:r>
        <w:rPr/>
        <w:t>Los artefactos de diseño se versionan en el repositorio Git del proyecto con la siguiente estructura:</w:t>
      </w:r>
    </w:p>
    <w:p>
      <w:pPr>
        <w:pStyle w:val="normal11"/>
        <w:spacing w:lineRule="auto" w:line="240" w:before="0" w:after="0"/>
        <w:ind w:hanging="0" w:start="720"/>
        <w:rPr/>
      </w:pPr>
      <w:r>
        <w:rPr>
          <w:rFonts w:cs="Courier New" w:ascii="Courier New" w:hAnsi="Courier New"/>
          <w:sz w:val="20"/>
          <w:szCs w:val="20"/>
        </w:rPr>
        <w:t>/docs/diseno/</w:t>
      </w:r>
    </w:p>
    <w:p>
      <w:pPr>
        <w:pStyle w:val="normal11"/>
        <w:spacing w:lineRule="auto" w:line="240" w:before="0" w:after="0"/>
        <w:ind w:hanging="0" w:start="720"/>
        <w:rPr/>
      </w:pPr>
      <w:r>
        <w:rPr>
          <w:rFonts w:cs="Courier New" w:ascii="Courier New" w:hAnsi="Courier New"/>
          <w:sz w:val="20"/>
          <w:szCs w:val="20"/>
        </w:rPr>
        <w:t xml:space="preserve">  </w:t>
      </w:r>
      <w:r>
        <w:rPr>
          <w:rFonts w:cs="Courier New" w:ascii="Courier New" w:hAnsi="Courier New"/>
          <w:sz w:val="20"/>
          <w:szCs w:val="20"/>
        </w:rPr>
        <w:t>investigacion/            (guiones y síntesis de entrevistas)</w:t>
      </w:r>
    </w:p>
    <w:p>
      <w:pPr>
        <w:pStyle w:val="normal11"/>
        <w:spacing w:lineRule="auto" w:line="240" w:before="0" w:after="0"/>
        <w:ind w:hanging="0" w:start="720"/>
        <w:rPr/>
      </w:pPr>
      <w:r>
        <w:rPr>
          <w:rFonts w:cs="Courier New" w:ascii="Courier New" w:hAnsi="Courier New"/>
          <w:sz w:val="20"/>
          <w:szCs w:val="20"/>
        </w:rPr>
        <w:t xml:space="preserve">  </w:t>
      </w:r>
      <w:r>
        <w:rPr>
          <w:rFonts w:cs="Courier New" w:ascii="Courier New" w:hAnsi="Courier New"/>
          <w:sz w:val="20"/>
          <w:szCs w:val="20"/>
        </w:rPr>
        <w:t>arquitectura-informacion/ (DIA-IA-01 .dot y .png)</w:t>
      </w:r>
    </w:p>
    <w:p>
      <w:pPr>
        <w:pStyle w:val="normal11"/>
        <w:spacing w:lineRule="auto" w:line="240" w:before="0" w:after="0"/>
        <w:ind w:hanging="0" w:start="720"/>
        <w:rPr/>
      </w:pPr>
      <w:r>
        <w:rPr>
          <w:rFonts w:cs="Courier New" w:ascii="Courier New" w:hAnsi="Courier New"/>
          <w:sz w:val="20"/>
          <w:szCs w:val="20"/>
        </w:rPr>
        <w:t xml:space="preserve">  </w:t>
      </w:r>
      <w:r>
        <w:rPr>
          <w:rFonts w:cs="Courier New" w:ascii="Courier New" w:hAnsi="Courier New"/>
          <w:sz w:val="20"/>
          <w:szCs w:val="20"/>
        </w:rPr>
        <w:t>flujos/                   (fichas FLU)</w:t>
      </w:r>
    </w:p>
    <w:p>
      <w:pPr>
        <w:pStyle w:val="normal11"/>
        <w:spacing w:lineRule="auto" w:line="240" w:before="0" w:after="0"/>
        <w:ind w:hanging="0" w:start="720"/>
        <w:rPr/>
      </w:pPr>
      <w:r>
        <w:rPr>
          <w:rFonts w:cs="Courier New" w:ascii="Courier New" w:hAnsi="Courier New"/>
          <w:sz w:val="20"/>
          <w:szCs w:val="20"/>
        </w:rPr>
        <w:t xml:space="preserve">  </w:t>
      </w:r>
      <w:r>
        <w:rPr>
          <w:rFonts w:cs="Courier New" w:ascii="Courier New" w:hAnsi="Courier New"/>
          <w:sz w:val="20"/>
          <w:szCs w:val="20"/>
        </w:rPr>
        <w:t>pantallas/                (wireframes, mockups y capturas versionadas)</w:t>
      </w:r>
    </w:p>
    <w:p>
      <w:pPr>
        <w:pStyle w:val="normal11"/>
        <w:spacing w:lineRule="auto" w:line="240" w:before="0" w:after="0"/>
        <w:ind w:hanging="0" w:start="720"/>
        <w:rPr/>
      </w:pPr>
      <w:r>
        <w:rPr>
          <w:rFonts w:cs="Courier New" w:ascii="Courier New" w:hAnsi="Courier New"/>
          <w:sz w:val="20"/>
          <w:szCs w:val="20"/>
        </w:rPr>
        <w:t xml:space="preserve">  </w:t>
      </w:r>
      <w:r>
        <w:rPr>
          <w:rFonts w:cs="Courier New" w:ascii="Courier New" w:hAnsi="Courier New"/>
          <w:sz w:val="20"/>
          <w:szCs w:val="20"/>
        </w:rPr>
        <w:t>sistema-diseno/           (tokens y fichas CMP-UI)</w:t>
      </w:r>
    </w:p>
    <w:p>
      <w:pPr>
        <w:pStyle w:val="normal11"/>
        <w:spacing w:lineRule="auto" w:line="240" w:before="0" w:after="0"/>
        <w:ind w:hanging="0" w:start="720"/>
        <w:rPr/>
      </w:pPr>
      <w:r>
        <w:rPr>
          <w:rFonts w:cs="Courier New" w:ascii="Courier New" w:hAnsi="Courier New"/>
          <w:sz w:val="20"/>
          <w:szCs w:val="20"/>
        </w:rPr>
        <w:t xml:space="preserve">  </w:t>
      </w:r>
      <w:r>
        <w:rPr>
          <w:rFonts w:cs="Courier New" w:ascii="Courier New" w:hAnsi="Courier New"/>
          <w:sz w:val="20"/>
          <w:szCs w:val="20"/>
        </w:rPr>
        <w:t>pruebas-usabilidad/       (USAB-001, consentimientos y resultados)</w:t>
      </w:r>
    </w:p>
    <w:p>
      <w:pPr>
        <w:pStyle w:val="normal11"/>
        <w:spacing w:lineRule="auto" w:line="240" w:before="0" w:after="0"/>
        <w:ind w:hanging="0" w:start="720"/>
        <w:rPr/>
      </w:pPr>
      <w:r>
        <w:rPr>
          <w:rFonts w:cs="Courier New" w:ascii="Courier New" w:hAnsi="Courier New"/>
          <w:sz w:val="20"/>
          <w:szCs w:val="20"/>
        </w:rPr>
        <w:t xml:space="preserve">  </w:t>
      </w:r>
      <w:r>
        <w:rPr>
          <w:rFonts w:cs="Courier New" w:ascii="Courier New" w:hAnsi="Courier New"/>
          <w:sz w:val="20"/>
          <w:szCs w:val="20"/>
        </w:rPr>
        <w:t>decisiones/               (DD y CHG-UX)</w:t>
      </w:r>
    </w:p>
    <w:p>
      <w:pPr>
        <w:pStyle w:val="normal11"/>
        <w:spacing w:lineRule="auto" w:line="240" w:before="0" w:after="0"/>
        <w:ind w:hanging="0" w:start="720"/>
        <w:rPr/>
      </w:pPr>
      <w:r>
        <w:rPr>
          <w:rFonts w:cs="Courier New" w:ascii="Courier New" w:hAnsi="Courier New"/>
          <w:sz w:val="20"/>
          <w:szCs w:val="20"/>
        </w:rPr>
        <w:t xml:space="preserve">  </w:t>
      </w:r>
      <w:r>
        <w:rPr>
          <w:rFonts w:cs="Courier New" w:ascii="Courier New" w:hAnsi="Courier New"/>
          <w:sz w:val="20"/>
          <w:szCs w:val="20"/>
        </w:rPr>
        <w:t>assets/                   (icono de la aplicación)</w:t>
      </w:r>
    </w:p>
    <w:p>
      <w:pPr>
        <w:pStyle w:val="normal11"/>
        <w:spacing w:lineRule="auto" w:line="240" w:before="0" w:after="0"/>
        <w:ind w:hanging="0" w:start="720"/>
        <w:rPr/>
      </w:pPr>
      <w:r>
        <w:rPr>
          <w:rFonts w:cs="Courier New" w:ascii="Courier New" w:hAnsi="Courier New"/>
          <w:sz w:val="20"/>
          <w:szCs w:val="20"/>
        </w:rPr>
        <w:t xml:space="preserve">  </w:t>
      </w:r>
      <w:r>
        <w:rPr>
          <w:rFonts w:cs="Courier New" w:ascii="Courier New" w:hAnsi="Courier New"/>
          <w:sz w:val="20"/>
          <w:szCs w:val="20"/>
        </w:rPr>
        <w:t>README.md</w:t>
      </w:r>
    </w:p>
    <w:p>
      <w:pPr>
        <w:pStyle w:val="normal11"/>
        <w:spacing w:lineRule="auto" w:line="240" w:before="0" w:after="120"/>
        <w:ind w:hanging="0" w:start="720"/>
        <w:rPr/>
      </w:pPr>
      <w:r>
        <w:rPr>
          <w:rFonts w:cs="Courier New" w:ascii="Courier New" w:hAnsi="Courier New"/>
          <w:sz w:val="20"/>
          <w:szCs w:val="20"/>
        </w:rPr>
        <w:t>/src/SITBIO.Desktop/Themes/ (Tokens.xaml, Light.xaml, Dark.xaml, Controls.xaml)</w:t>
      </w:r>
    </w:p>
    <w:p>
      <w:pPr>
        <w:pStyle w:val="normal11"/>
        <w:keepNext w:val="true"/>
        <w:numPr>
          <w:ilvl w:val="0"/>
          <w:numId w:val="0"/>
        </w:numPr>
        <w:spacing w:lineRule="auto" w:line="480" w:before="360" w:after="160"/>
        <w:ind w:hanging="0" w:start="0"/>
        <w:jc w:val="both"/>
        <w:outlineLvl w:val="0"/>
        <w:rPr/>
      </w:pPr>
      <w:r>
        <w:rPr>
          <w:b/>
          <w:bCs/>
          <w:sz w:val="24"/>
          <w:szCs w:val="24"/>
        </w:rPr>
        <w:t>Anexo C. Evidencias Mínimas por Nivel de Madurez</w:t>
      </w:r>
    </w:p>
    <w:p>
      <w:pPr>
        <w:pStyle w:val="normal11"/>
        <w:keepNext w:val="true"/>
        <w:spacing w:lineRule="auto" w:line="480" w:before="240" w:after="0"/>
        <w:ind w:hanging="0"/>
        <w:jc w:val="both"/>
        <w:rPr/>
      </w:pPr>
      <w:r>
        <w:rPr>
          <w:b/>
          <w:bCs/>
          <w:sz w:val="22"/>
          <w:szCs w:val="22"/>
        </w:rPr>
        <w:t>Tabla 60</w:t>
      </w:r>
    </w:p>
    <w:p>
      <w:pPr>
        <w:pStyle w:val="normal11"/>
        <w:keepNext w:val="true"/>
        <w:spacing w:lineRule="auto" w:line="480" w:before="0" w:after="120"/>
        <w:ind w:hanging="0"/>
        <w:jc w:val="both"/>
        <w:rPr/>
      </w:pPr>
      <w:r>
        <w:rPr>
          <w:i/>
          <w:iCs/>
          <w:sz w:val="22"/>
          <w:szCs w:val="22"/>
        </w:rPr>
        <w:t>Evidencias Mínimas por Nivel de Madurez y Estado en SITBIO</w:t>
      </w:r>
    </w:p>
    <w:tbl>
      <w:tblPr>
        <w:tblStyle w:val="Table1"/>
        <w:tblW w:w="9360" w:type="dxa"/>
        <w:jc w:val="center"/>
        <w:tblInd w:w="0" w:type="dxa"/>
        <w:tblLayout w:type="fixed"/>
        <w:tblCellMar>
          <w:top w:w="0" w:type="dxa"/>
          <w:start w:w="80" w:type="dxa"/>
          <w:bottom w:w="0" w:type="dxa"/>
          <w:end w:w="80" w:type="dxa"/>
        </w:tblCellMar>
        <w:tblLook w:val="0400"/>
      </w:tblPr>
      <w:tblGrid>
        <w:gridCol w:w="1901"/>
        <w:gridCol w:w="4387"/>
        <w:gridCol w:w="3072"/>
      </w:tblGrid>
      <w:tr>
        <w:trPr>
          <w:tblHeader w:val="true"/>
          <w:cantSplit/>
        </w:trPr>
        <w:tc>
          <w:tcPr>
            <w:tcW w:w="1901"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Nivel</w:t>
            </w:r>
          </w:p>
        </w:tc>
        <w:tc>
          <w:tcPr>
            <w:tcW w:w="4387"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Evidencia mínima</w:t>
            </w:r>
          </w:p>
        </w:tc>
        <w:tc>
          <w:tcPr>
            <w:tcW w:w="3072"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Estado en SITBIO</w:t>
            </w:r>
          </w:p>
        </w:tc>
      </w:tr>
      <w:tr>
        <w:trPr>
          <w:cantSplit/>
        </w:trPr>
        <w:tc>
          <w:tcPr>
            <w:tcW w:w="1901" w:type="dxa"/>
            <w:tcBorders>
              <w:bottom w:val="single" w:sz="2" w:space="0" w:color="BFBFBF"/>
            </w:tcBorders>
          </w:tcPr>
          <w:p>
            <w:pPr>
              <w:pStyle w:val="normal11"/>
              <w:keepNext w:val="true"/>
              <w:keepLines/>
              <w:spacing w:lineRule="auto" w:line="264" w:before="40" w:after="40"/>
              <w:ind w:hanging="0"/>
              <w:jc w:val="start"/>
              <w:rPr/>
            </w:pPr>
            <w:r>
              <w:rPr>
                <w:sz w:val="19"/>
                <w:szCs w:val="19"/>
              </w:rPr>
              <w:t>Formulación</w:t>
            </w:r>
          </w:p>
        </w:tc>
        <w:tc>
          <w:tcPr>
            <w:tcW w:w="4387" w:type="dxa"/>
            <w:tcBorders>
              <w:bottom w:val="single" w:sz="2" w:space="0" w:color="BFBFBF"/>
            </w:tcBorders>
          </w:tcPr>
          <w:p>
            <w:pPr>
              <w:pStyle w:val="normal11"/>
              <w:keepNext w:val="true"/>
              <w:keepLines/>
              <w:spacing w:lineRule="auto" w:line="264" w:before="40" w:after="40"/>
              <w:ind w:hanging="0"/>
              <w:jc w:val="start"/>
              <w:rPr/>
            </w:pPr>
            <w:r>
              <w:rPr>
                <w:sz w:val="19"/>
                <w:szCs w:val="19"/>
              </w:rPr>
              <w:t>Perfiles preliminares, mapa de navegación y wireframes de flujos críticos.</w:t>
            </w:r>
          </w:p>
        </w:tc>
        <w:tc>
          <w:tcPr>
            <w:tcW w:w="3072" w:type="dxa"/>
            <w:tcBorders>
              <w:bottom w:val="single" w:sz="2" w:space="0" w:color="BFBFBF"/>
            </w:tcBorders>
          </w:tcPr>
          <w:p>
            <w:pPr>
              <w:pStyle w:val="normal11"/>
              <w:keepNext w:val="true"/>
              <w:keepLines/>
              <w:spacing w:lineRule="auto" w:line="264" w:before="40" w:after="40"/>
              <w:ind w:hanging="0"/>
              <w:jc w:val="start"/>
              <w:rPr/>
            </w:pPr>
            <w:r>
              <w:rPr>
                <w:sz w:val="19"/>
                <w:szCs w:val="19"/>
              </w:rPr>
              <w:t>Perfiles y mapa listos; wireframes en el Sprint 2.</w:t>
            </w:r>
          </w:p>
        </w:tc>
      </w:tr>
      <w:tr>
        <w:trPr>
          <w:cantSplit/>
        </w:trPr>
        <w:tc>
          <w:tcPr>
            <w:tcW w:w="1901" w:type="dxa"/>
            <w:tcBorders>
              <w:bottom w:val="single" w:sz="2" w:space="0" w:color="BFBFBF"/>
            </w:tcBorders>
          </w:tcPr>
          <w:p>
            <w:pPr>
              <w:pStyle w:val="normal11"/>
              <w:keepNext w:val="true"/>
              <w:keepLines/>
              <w:spacing w:lineRule="auto" w:line="264" w:before="40" w:after="40"/>
              <w:ind w:hanging="0"/>
              <w:jc w:val="start"/>
              <w:rPr/>
            </w:pPr>
            <w:r>
              <w:rPr>
                <w:sz w:val="19"/>
                <w:szCs w:val="19"/>
              </w:rPr>
              <w:t>Construcción inicial</w:t>
            </w:r>
          </w:p>
        </w:tc>
        <w:tc>
          <w:tcPr>
            <w:tcW w:w="4387" w:type="dxa"/>
            <w:tcBorders>
              <w:bottom w:val="single" w:sz="2" w:space="0" w:color="BFBFBF"/>
            </w:tcBorders>
          </w:tcPr>
          <w:p>
            <w:pPr>
              <w:pStyle w:val="normal11"/>
              <w:keepNext w:val="true"/>
              <w:keepLines/>
              <w:spacing w:lineRule="auto" w:line="264" w:before="40" w:after="40"/>
              <w:ind w:hanging="0"/>
              <w:jc w:val="start"/>
              <w:rPr/>
            </w:pPr>
            <w:r>
              <w:rPr>
                <w:sz w:val="19"/>
                <w:szCs w:val="19"/>
              </w:rPr>
              <w:t>Mockups aprobados, inventario de pantallas, estados y reglas de adaptación.</w:t>
            </w:r>
          </w:p>
        </w:tc>
        <w:tc>
          <w:tcPr>
            <w:tcW w:w="3072" w:type="dxa"/>
            <w:tcBorders>
              <w:bottom w:val="single" w:sz="2" w:space="0" w:color="BFBFBF"/>
            </w:tcBorders>
          </w:tcPr>
          <w:p>
            <w:pPr>
              <w:pStyle w:val="normal11"/>
              <w:keepNext w:val="true"/>
              <w:keepLines/>
              <w:spacing w:lineRule="auto" w:line="264" w:before="40" w:after="40"/>
              <w:ind w:hanging="0"/>
              <w:jc w:val="start"/>
              <w:rPr/>
            </w:pPr>
            <w:r>
              <w:rPr>
                <w:sz w:val="19"/>
                <w:szCs w:val="19"/>
              </w:rPr>
              <w:t>Inventario, estados y reglas listos; mockups pendientes.</w:t>
            </w:r>
          </w:p>
        </w:tc>
      </w:tr>
      <w:tr>
        <w:trPr>
          <w:cantSplit/>
        </w:trPr>
        <w:tc>
          <w:tcPr>
            <w:tcW w:w="1901" w:type="dxa"/>
            <w:tcBorders>
              <w:bottom w:val="single" w:sz="2" w:space="0" w:color="BFBFBF"/>
            </w:tcBorders>
          </w:tcPr>
          <w:p>
            <w:pPr>
              <w:pStyle w:val="normal11"/>
              <w:keepLines/>
              <w:spacing w:lineRule="auto" w:line="264" w:before="40" w:after="40"/>
              <w:ind w:hanging="0"/>
              <w:jc w:val="start"/>
              <w:rPr/>
            </w:pPr>
            <w:r>
              <w:rPr>
                <w:sz w:val="19"/>
                <w:szCs w:val="19"/>
              </w:rPr>
              <w:t>Producto funcional</w:t>
            </w:r>
          </w:p>
        </w:tc>
        <w:tc>
          <w:tcPr>
            <w:tcW w:w="4387" w:type="dxa"/>
            <w:tcBorders>
              <w:bottom w:val="single" w:sz="2" w:space="0" w:color="BFBFBF"/>
            </w:tcBorders>
          </w:tcPr>
          <w:p>
            <w:pPr>
              <w:pStyle w:val="normal11"/>
              <w:keepLines/>
              <w:spacing w:lineRule="auto" w:line="264" w:before="40" w:after="40"/>
              <w:ind w:hanging="0"/>
              <w:jc w:val="start"/>
              <w:rPr/>
            </w:pPr>
            <w:r>
              <w:rPr>
                <w:sz w:val="19"/>
                <w:szCs w:val="19"/>
              </w:rPr>
              <w:t>Prototipo, sistema de diseño, accesibilidad básica y pruebas de usabilidad.</w:t>
            </w:r>
          </w:p>
        </w:tc>
        <w:tc>
          <w:tcPr>
            <w:tcW w:w="3072" w:type="dxa"/>
            <w:tcBorders>
              <w:bottom w:val="single" w:sz="2" w:space="0" w:color="BFBFBF"/>
            </w:tcBorders>
          </w:tcPr>
          <w:p>
            <w:pPr>
              <w:pStyle w:val="normal11"/>
              <w:keepLines/>
              <w:spacing w:lineRule="auto" w:line="264" w:before="40" w:after="40"/>
              <w:ind w:hanging="0"/>
              <w:jc w:val="start"/>
              <w:rPr/>
            </w:pPr>
            <w:r>
              <w:rPr>
                <w:sz w:val="19"/>
                <w:szCs w:val="19"/>
              </w:rPr>
              <w:t>Meta del MVP (Sprint 6).</w:t>
            </w:r>
          </w:p>
        </w:tc>
      </w:tr>
      <w:tr>
        <w:trPr>
          <w:cantSplit/>
        </w:trPr>
        <w:tc>
          <w:tcPr>
            <w:tcW w:w="1901" w:type="dxa"/>
            <w:tcBorders>
              <w:bottom w:val="single" w:sz="2" w:space="0" w:color="BFBFBF"/>
            </w:tcBorders>
          </w:tcPr>
          <w:p>
            <w:pPr>
              <w:pStyle w:val="normal11"/>
              <w:keepLines/>
              <w:spacing w:lineRule="auto" w:line="264" w:before="40" w:after="40"/>
              <w:ind w:hanging="0"/>
              <w:jc w:val="start"/>
              <w:rPr/>
            </w:pPr>
            <w:r>
              <w:rPr>
                <w:sz w:val="19"/>
                <w:szCs w:val="19"/>
              </w:rPr>
              <w:t>Producto profesional</w:t>
            </w:r>
          </w:p>
        </w:tc>
        <w:tc>
          <w:tcPr>
            <w:tcW w:w="4387" w:type="dxa"/>
            <w:tcBorders>
              <w:bottom w:val="single" w:sz="2" w:space="0" w:color="BFBFBF"/>
            </w:tcBorders>
          </w:tcPr>
          <w:p>
            <w:pPr>
              <w:pStyle w:val="normal11"/>
              <w:keepLines/>
              <w:spacing w:lineRule="auto" w:line="264" w:before="40" w:after="40"/>
              <w:ind w:hanging="0"/>
              <w:jc w:val="start"/>
              <w:rPr/>
            </w:pPr>
            <w:r>
              <w:rPr>
                <w:sz w:val="19"/>
                <w:szCs w:val="19"/>
              </w:rPr>
              <w:t>Biblioteca implementada, pruebas visuales, auditoría de accesibilidad y control de versiones.</w:t>
            </w:r>
          </w:p>
        </w:tc>
        <w:tc>
          <w:tcPr>
            <w:tcW w:w="3072" w:type="dxa"/>
            <w:tcBorders>
              <w:bottom w:val="single" w:sz="2" w:space="0" w:color="BFBFBF"/>
            </w:tcBorders>
          </w:tcPr>
          <w:p>
            <w:pPr>
              <w:pStyle w:val="normal11"/>
              <w:keepLines/>
              <w:spacing w:lineRule="auto" w:line="264" w:before="40" w:after="40"/>
              <w:ind w:hanging="0"/>
              <w:jc w:val="start"/>
              <w:rPr/>
            </w:pPr>
            <w:r>
              <w:rPr>
                <w:sz w:val="19"/>
                <w:szCs w:val="19"/>
              </w:rPr>
              <w:t>Fuera del alcance académico.</w:t>
            </w:r>
          </w:p>
        </w:tc>
      </w:tr>
      <w:tr>
        <w:trPr>
          <w:cantSplit/>
        </w:trPr>
        <w:tc>
          <w:tcPr>
            <w:tcW w:w="1901" w:type="dxa"/>
            <w:tcBorders>
              <w:bottom w:val="single" w:sz="12" w:space="0" w:color="000000"/>
            </w:tcBorders>
          </w:tcPr>
          <w:p>
            <w:pPr>
              <w:pStyle w:val="normal11"/>
              <w:keepLines/>
              <w:spacing w:lineRule="auto" w:line="264" w:before="40" w:after="40"/>
              <w:ind w:hanging="0"/>
              <w:jc w:val="start"/>
              <w:rPr/>
            </w:pPr>
            <w:r>
              <w:rPr>
                <w:sz w:val="19"/>
                <w:szCs w:val="19"/>
              </w:rPr>
              <w:t>Producto avanzado</w:t>
            </w:r>
          </w:p>
        </w:tc>
        <w:tc>
          <w:tcPr>
            <w:tcW w:w="4387" w:type="dxa"/>
            <w:tcBorders>
              <w:bottom w:val="single" w:sz="12" w:space="0" w:color="000000"/>
            </w:tcBorders>
          </w:tcPr>
          <w:p>
            <w:pPr>
              <w:pStyle w:val="normal11"/>
              <w:keepLines/>
              <w:spacing w:lineRule="auto" w:line="264" w:before="40" w:after="40"/>
              <w:ind w:hanging="0"/>
              <w:jc w:val="start"/>
              <w:rPr/>
            </w:pPr>
            <w:r>
              <w:rPr>
                <w:sz w:val="19"/>
                <w:szCs w:val="19"/>
              </w:rPr>
              <w:t>Analítica, experimentación, métricas continuas y automatización visual.</w:t>
            </w:r>
          </w:p>
        </w:tc>
        <w:tc>
          <w:tcPr>
            <w:tcW w:w="3072" w:type="dxa"/>
            <w:tcBorders>
              <w:bottom w:val="single" w:sz="12" w:space="0" w:color="000000"/>
            </w:tcBorders>
          </w:tcPr>
          <w:p>
            <w:pPr>
              <w:pStyle w:val="normal11"/>
              <w:keepLines/>
              <w:spacing w:lineRule="auto" w:line="264" w:before="40" w:after="40"/>
              <w:ind w:hanging="0"/>
              <w:jc w:val="start"/>
              <w:rPr/>
            </w:pPr>
            <w:r>
              <w:rPr>
                <w:sz w:val="19"/>
                <w:szCs w:val="19"/>
              </w:rPr>
              <w:t>Fuera del alcance académico.</w:t>
            </w:r>
          </w:p>
        </w:tc>
      </w:tr>
    </w:tbl>
    <w:p>
      <w:pPr>
        <w:pStyle w:val="normal11"/>
        <w:spacing w:lineRule="auto" w:line="480" w:before="80" w:after="240"/>
        <w:ind w:hanging="0"/>
        <w:jc w:val="both"/>
        <w:rPr/>
      </w:pPr>
      <w:r>
        <w:rPr>
          <w:i/>
          <w:iCs/>
          <w:sz w:val="19"/>
          <w:szCs w:val="19"/>
        </w:rPr>
        <w:t xml:space="preserve">Nota. </w:t>
      </w:r>
      <w:r>
        <w:rPr>
          <w:sz w:val="19"/>
          <w:szCs w:val="19"/>
        </w:rPr>
        <w:t>El objetivo del proyecto formativo es alcanzar el nivel «Producto funcional».</w:t>
      </w:r>
    </w:p>
    <w:p>
      <w:pPr>
        <w:pStyle w:val="normal11"/>
        <w:keepNext w:val="true"/>
        <w:numPr>
          <w:ilvl w:val="0"/>
          <w:numId w:val="0"/>
        </w:numPr>
        <w:spacing w:lineRule="auto" w:line="480" w:before="360" w:after="160"/>
        <w:ind w:hanging="0" w:start="0"/>
        <w:jc w:val="both"/>
        <w:outlineLvl w:val="0"/>
        <w:rPr/>
      </w:pPr>
      <w:r>
        <w:rPr>
          <w:b/>
          <w:bCs/>
          <w:sz w:val="24"/>
          <w:szCs w:val="24"/>
        </w:rPr>
        <w:t>Anexo D. Errores Frecuentes que Deben Evitarse</w:t>
      </w:r>
    </w:p>
    <w:p>
      <w:pPr>
        <w:pStyle w:val="normal11"/>
        <w:spacing w:lineRule="auto" w:line="480" w:before="0" w:after="80"/>
        <w:ind w:hanging="360" w:start="720"/>
        <w:jc w:val="both"/>
        <w:rPr/>
      </w:pPr>
      <w:r>
        <w:rPr/>
        <w:t xml:space="preserve">• </w:t>
      </w:r>
      <w:r>
        <w:rPr/>
        <w:t>Diseñar primero y justificar después: toda pantalla nace de una HU (Sección 6.1).</w:t>
      </w:r>
    </w:p>
    <w:p>
      <w:pPr>
        <w:pStyle w:val="normal11"/>
        <w:spacing w:lineRule="auto" w:line="480" w:before="0" w:after="80"/>
        <w:ind w:hanging="360" w:start="720"/>
        <w:jc w:val="both"/>
        <w:rPr/>
      </w:pPr>
      <w:r>
        <w:rPr/>
        <w:t xml:space="preserve">• </w:t>
      </w:r>
      <w:r>
        <w:rPr/>
        <w:t>Usar placeholders como etiquetas (ACC-002).</w:t>
      </w:r>
    </w:p>
    <w:p>
      <w:pPr>
        <w:pStyle w:val="normal11"/>
        <w:spacing w:lineRule="auto" w:line="480" w:before="0" w:after="80"/>
        <w:ind w:hanging="360" w:start="720"/>
        <w:jc w:val="both"/>
        <w:rPr/>
      </w:pPr>
      <w:r>
        <w:rPr/>
        <w:t xml:space="preserve">• </w:t>
      </w:r>
      <w:r>
        <w:rPr/>
        <w:t>Mostrar solamente el camino feliz: cada ficha incluye alternativas y errores.</w:t>
      </w:r>
    </w:p>
    <w:p>
      <w:pPr>
        <w:pStyle w:val="normal11"/>
        <w:spacing w:lineRule="auto" w:line="480" w:before="0" w:after="80"/>
        <w:ind w:hanging="360" w:start="720"/>
        <w:jc w:val="both"/>
        <w:rPr/>
      </w:pPr>
      <w:r>
        <w:rPr/>
        <w:t xml:space="preserve">• </w:t>
      </w:r>
      <w:r>
        <w:rPr/>
        <w:t>Copiar un sistema de diseño completo que el proyecto no necesita (DD-002).</w:t>
      </w:r>
    </w:p>
    <w:p>
      <w:pPr>
        <w:pStyle w:val="normal11"/>
        <w:spacing w:lineRule="auto" w:line="480" w:before="0" w:after="80"/>
        <w:ind w:hanging="360" w:start="720"/>
        <w:jc w:val="both"/>
        <w:rPr/>
      </w:pPr>
      <w:r>
        <w:rPr/>
        <w:t xml:space="preserve">• </w:t>
      </w:r>
      <w:r>
        <w:rPr/>
        <w:t>Usar colores sin comprobar contraste (Sección 12.3).</w:t>
      </w:r>
    </w:p>
    <w:p>
      <w:pPr>
        <w:pStyle w:val="normal11"/>
        <w:spacing w:lineRule="auto" w:line="480" w:before="0" w:after="80"/>
        <w:ind w:hanging="360" w:start="720"/>
        <w:jc w:val="both"/>
        <w:rPr/>
      </w:pPr>
      <w:r>
        <w:rPr/>
        <w:t xml:space="preserve">• </w:t>
      </w:r>
      <w:r>
        <w:rPr/>
        <w:t>Crear pantallas sin permisos ni estados de error (Secciones 6.3 y 9.2).</w:t>
      </w:r>
    </w:p>
    <w:p>
      <w:pPr>
        <w:pStyle w:val="normal11"/>
        <w:spacing w:lineRule="auto" w:line="480" w:before="0" w:after="80"/>
        <w:ind w:hanging="360" w:start="720"/>
        <w:jc w:val="both"/>
        <w:rPr/>
      </w:pPr>
      <w:r>
        <w:rPr/>
        <w:t xml:space="preserve">• </w:t>
      </w:r>
      <w:r>
        <w:rPr/>
        <w:t>Aprobar interfaces solo por apariencia: la aprobación exige USAB-001.</w:t>
      </w:r>
    </w:p>
    <w:p>
      <w:pPr>
        <w:pStyle w:val="normal11"/>
        <w:spacing w:lineRule="auto" w:line="480" w:before="0" w:after="80"/>
        <w:ind w:hanging="360" w:start="720"/>
        <w:jc w:val="both"/>
        <w:rPr/>
      </w:pPr>
      <w:r>
        <w:rPr/>
        <w:t xml:space="preserve">• </w:t>
      </w:r>
      <w:r>
        <w:rPr/>
        <w:t>Pegar capturas sin versión ni enlace editable.</w:t>
      </w:r>
    </w:p>
    <w:p>
      <w:pPr>
        <w:pStyle w:val="normal11"/>
        <w:spacing w:lineRule="auto" w:line="480" w:before="0" w:after="80"/>
        <w:ind w:hanging="360" w:start="720"/>
        <w:jc w:val="both"/>
        <w:rPr/>
      </w:pPr>
      <w:r>
        <w:rPr/>
        <w:t xml:space="preserve">• </w:t>
      </w:r>
      <w:r>
        <w:rPr/>
        <w:t>Cambiar el diseño durante el desarrollo sin registrar su impacto (CHG-UX).</w:t>
      </w:r>
    </w:p>
    <w:p>
      <w:pPr>
        <w:pStyle w:val="normal11"/>
        <w:spacing w:lineRule="auto" w:line="480" w:before="0" w:after="80"/>
        <w:ind w:hanging="360" w:start="720"/>
        <w:jc w:val="both"/>
        <w:rPr/>
      </w:pPr>
      <w:r>
        <w:rPr/>
        <w:t xml:space="preserve">• </w:t>
      </w:r>
      <w:r>
        <w:rPr/>
        <w:t>Documentar una interfaz distinta a la entregada (Sección 16.4).</w:t>
      </w:r>
    </w:p>
    <w:sectPr>
      <w:headerReference w:type="even" r:id="rId3"/>
      <w:headerReference w:type="default" r:id="rId4"/>
      <w:headerReference w:type="first" r:id="rId5"/>
      <w:type w:val="nextPage"/>
      <w:pgSz w:w="12240" w:h="15840"/>
      <w:pgMar w:left="1440" w:right="1440" w:gutter="0" w:header="72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OpenSymbol">
    <w:altName w:val="Arial Unicode MS"/>
    <w:charset w:val="02"/>
    <w:family w:val="roman"/>
    <w:pitch w:val="variable"/>
  </w:font>
  <w:font w:name="Liberation Sans">
    <w:altName w:val="Arial"/>
    <w:charset w:val="01"/>
    <w:family w:val="roman"/>
    <w:pitch w:val="variable"/>
  </w:font>
  <w:font w:name="Courier New">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1"/>
      <w:spacing w:before="0" w:after="20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1"/>
      <w:keepNext w:val="false"/>
      <w:keepLines w:val="false"/>
      <w:widowControl/>
      <w:shd w:val="clear" w:fill="auto"/>
      <w:tabs>
        <w:tab w:val="clear" w:pos="720"/>
        <w:tab w:val="center" w:pos="4680" w:leader="none"/>
        <w:tab w:val="right" w:pos="9360" w:leader="none"/>
      </w:tabs>
      <w:spacing w:lineRule="auto" w:line="240" w:before="0" w:after="0"/>
      <w:ind w:hanging="0" w:start="0" w:end="0"/>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1"/>
      <w:keepNext w:val="false"/>
      <w:keepLines w:val="false"/>
      <w:widowControl/>
      <w:shd w:val="clear" w:fill="auto"/>
      <w:tabs>
        <w:tab w:val="clear" w:pos="720"/>
        <w:tab w:val="center" w:pos="4680" w:leader="none"/>
        <w:tab w:val="right" w:pos="9360" w:leader="none"/>
      </w:tabs>
      <w:spacing w:lineRule="auto" w:line="240" w:before="0" w:after="0"/>
      <w:ind w:hanging="0" w:start="0" w:end="0"/>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hdr>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sz w:val="24"/>
        <w:szCs w:val="24"/>
        <w:lang w:val="en-US" w:eastAsia="zh-CN" w:bidi="hi-IN"/>
      </w:rPr>
    </w:rPrDefault>
    <w:pPrDefault>
      <w:pPr>
        <w:suppressAutoHyphens w:val="true"/>
      </w:pPr>
    </w:pPrDefault>
  </w:docDefaults>
  <w:style w:type="paragraph" w:styleId="Normal">
    <w:name w:val="Normal"/>
    <w:pPr>
      <w:widowControl/>
      <w:suppressAutoHyphens w:val="true"/>
      <w:bidi w:val="0"/>
      <w:spacing w:lineRule="auto" w:line="276" w:before="0" w:after="200"/>
      <w:jc w:val="start"/>
    </w:pPr>
    <w:rPr>
      <w:rFonts w:ascii="Times New Roman" w:hAnsi="Times New Roman" w:eastAsia="NSimSun" w:cs="Lucida Sans"/>
      <w:color w:val="auto"/>
      <w:kern w:val="0"/>
      <w:sz w:val="24"/>
      <w:szCs w:val="24"/>
      <w:lang w:val="en-US" w:eastAsia="zh-CN" w:bidi="hi-IN"/>
    </w:rPr>
  </w:style>
  <w:style w:type="paragraph" w:styleId="Heading1">
    <w:name w:val="heading 1"/>
    <w:basedOn w:val="normal1"/>
    <w:next w:val="normal1"/>
    <w:pPr>
      <w:keepNext w:val="true"/>
      <w:keepLines/>
      <w:spacing w:lineRule="auto" w:line="240" w:before="480" w:after="0"/>
    </w:pPr>
    <w:rPr>
      <w:rFonts w:ascii="Calibri" w:hAnsi="Calibri" w:eastAsia="Calibri" w:cs="Calibri"/>
      <w:b/>
      <w:bCs/>
      <w:color w:val="366091"/>
      <w:sz w:val="28"/>
      <w:szCs w:val="28"/>
    </w:rPr>
  </w:style>
  <w:style w:type="paragraph" w:styleId="Heading2">
    <w:name w:val="heading 2"/>
    <w:basedOn w:val="normal1"/>
    <w:next w:val="normal1"/>
    <w:pPr>
      <w:keepNext w:val="true"/>
      <w:keepLines/>
      <w:spacing w:lineRule="auto" w:line="240" w:before="200" w:after="0"/>
    </w:pPr>
    <w:rPr>
      <w:rFonts w:ascii="Calibri" w:hAnsi="Calibri" w:eastAsia="Calibri" w:cs="Calibri"/>
      <w:b/>
      <w:bCs/>
      <w:color w:val="4F81BD"/>
      <w:sz w:val="26"/>
      <w:szCs w:val="26"/>
    </w:rPr>
  </w:style>
  <w:style w:type="paragraph" w:styleId="Heading3">
    <w:name w:val="heading 3"/>
    <w:basedOn w:val="normal1"/>
    <w:next w:val="normal1"/>
    <w:pPr>
      <w:keepNext w:val="true"/>
      <w:keepLines/>
      <w:spacing w:lineRule="auto" w:line="240" w:before="200" w:after="0"/>
    </w:pPr>
    <w:rPr>
      <w:rFonts w:ascii="Calibri" w:hAnsi="Calibri" w:eastAsia="Calibri" w:cs="Calibri"/>
      <w:b/>
      <w:bCs/>
      <w:color w:val="4F81BD"/>
    </w:rPr>
  </w:style>
  <w:style w:type="paragraph" w:styleId="Heading4">
    <w:name w:val="heading 4"/>
    <w:basedOn w:val="normal1"/>
    <w:next w:val="normal1"/>
    <w:pPr>
      <w:keepNext w:val="true"/>
      <w:keepLines/>
      <w:spacing w:lineRule="auto" w:line="240" w:before="200" w:after="0"/>
    </w:pPr>
    <w:rPr>
      <w:rFonts w:ascii="Calibri" w:hAnsi="Calibri" w:eastAsia="Calibri" w:cs="Calibri"/>
      <w:b/>
      <w:bCs/>
      <w:i/>
      <w:iCs/>
      <w:color w:val="4F81BD"/>
    </w:rPr>
  </w:style>
  <w:style w:type="paragraph" w:styleId="Heading5">
    <w:name w:val="heading 5"/>
    <w:basedOn w:val="normal1"/>
    <w:next w:val="normal1"/>
    <w:pPr>
      <w:keepNext w:val="true"/>
      <w:keepLines/>
      <w:spacing w:lineRule="auto" w:line="240" w:before="200" w:after="0"/>
    </w:pPr>
    <w:rPr>
      <w:rFonts w:ascii="Calibri" w:hAnsi="Calibri" w:eastAsia="Calibri" w:cs="Calibri"/>
      <w:color w:val="243F61"/>
    </w:rPr>
  </w:style>
  <w:style w:type="paragraph" w:styleId="Heading6">
    <w:name w:val="heading 6"/>
    <w:basedOn w:val="normal1"/>
    <w:next w:val="normal1"/>
    <w:pPr>
      <w:keepNext w:val="true"/>
      <w:keepLines/>
      <w:spacing w:lineRule="auto" w:line="240" w:before="200" w:after="0"/>
    </w:pPr>
    <w:rPr>
      <w:rFonts w:ascii="Calibri" w:hAnsi="Calibri" w:eastAsia="Calibri" w:cs="Calibri"/>
      <w:i/>
      <w:iCs/>
      <w:color w:val="243F61"/>
    </w:rPr>
  </w:style>
  <w:style w:type="paragraph" w:styleId="Heading7">
    <w:name w:val="heading 7"/>
    <w:basedOn w:val="normal11"/>
    <w:next w:val="normal11"/>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11"/>
    <w:next w:val="normal11"/>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11"/>
    <w:next w:val="normal11"/>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rsid w:val="00e618bf"/>
    <w:rPr/>
  </w:style>
  <w:style w:type="character" w:styleId="FooterChar" w:customStyle="1">
    <w:name w:val="Footer Char"/>
    <w:basedOn w:val="DefaultParagraphFont"/>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uiPriority w:val="9"/>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uiPriority w:val="9"/>
    <w:semiHidden/>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Bolosuser">
    <w:name w:val="Bolos (user)"/>
    <w:rPr>
      <w:rFonts w:ascii="OpenSymbol" w:hAnsi="OpenSymbol" w:eastAsia="OpenSymbol" w:cs="OpenSymbol"/>
    </w:rPr>
  </w:style>
  <w:style w:type="character" w:styleId="Hyperlink">
    <w:name w:val="Hyperlink"/>
    <w:rPr>
      <w:color w:val="000080"/>
      <w:u w:val="single"/>
    </w:rPr>
  </w:style>
  <w:style w:type="paragraph" w:styleId="Ttulo">
    <w:name w:val="Título"/>
    <w:basedOn w:val="normal1"/>
    <w:next w:val="BodyText"/>
    <w:pPr>
      <w:keepNext w:val="true"/>
      <w:spacing w:before="240" w:after="120"/>
    </w:pPr>
    <w:rPr>
      <w:rFonts w:ascii="Liberation Sans" w:hAnsi="Liberation Sans" w:eastAsia="Microsoft YaHei" w:cs="Lucida Sans"/>
      <w:sz w:val="28"/>
      <w:szCs w:val="28"/>
    </w:rPr>
  </w:style>
  <w:style w:type="paragraph" w:styleId="BodyText">
    <w:name w:val="Body Text"/>
    <w:basedOn w:val="normal11"/>
    <w:link w:val="BodyTextChar"/>
    <w:uiPriority w:val="99"/>
    <w:unhideWhenUsed/>
    <w:rsid w:val="00aa1d8d"/>
    <w:pPr>
      <w:spacing w:before="0" w:after="120"/>
      <w:ind w:firstLine="720"/>
    </w:pPr>
    <w:rPr/>
  </w:style>
  <w:style w:type="paragraph" w:styleId="List">
    <w:name w:val="List"/>
    <w:basedOn w:val="normal11"/>
    <w:uiPriority w:val="99"/>
    <w:unhideWhenUsed/>
    <w:rsid w:val="00aa1d8d"/>
    <w:pPr>
      <w:spacing w:before="0" w:after="200"/>
      <w:ind w:hanging="360" w:start="360"/>
      <w:contextualSpacing/>
    </w:pPr>
    <w:rPr/>
  </w:style>
  <w:style w:type="paragraph" w:styleId="Caption">
    <w:name w:val="caption"/>
    <w:basedOn w:val="normal11"/>
    <w:next w:val="normal11"/>
    <w:uiPriority w:val="35"/>
    <w:semiHidden/>
    <w:unhideWhenUsed/>
    <w:qFormat/>
    <w:rsid w:val="00fc693f"/>
    <w:pPr>
      <w:spacing w:lineRule="auto" w:line="240"/>
    </w:pPr>
    <w:rPr>
      <w:b/>
      <w:bCs/>
      <w:color w:themeColor="accent1" w:val="4F81BD"/>
      <w:sz w:val="18"/>
      <w:szCs w:val="18"/>
    </w:rPr>
  </w:style>
  <w:style w:type="paragraph" w:styleId="ndice">
    <w:name w:val="Índice"/>
    <w:basedOn w:val="normal1"/>
    <w:pPr>
      <w:suppressLineNumbers/>
    </w:pPr>
    <w:rPr>
      <w:rFonts w:cs="Lucida Sans"/>
    </w:rPr>
  </w:style>
  <w:style w:type="paragraph" w:styleId="Ttulouser">
    <w:name w:val="Título (user)"/>
    <w:basedOn w:val="normal1"/>
    <w:next w:val="BodyText"/>
    <w:pPr>
      <w:keepNext w:val="true"/>
      <w:spacing w:before="240" w:after="120"/>
    </w:pPr>
    <w:rPr>
      <w:rFonts w:ascii="Liberation Sans" w:hAnsi="Liberation Sans" w:eastAsia="Microsoft YaHei" w:cs="Lucida Sans"/>
      <w:sz w:val="28"/>
      <w:szCs w:val="28"/>
    </w:rPr>
  </w:style>
  <w:style w:type="paragraph" w:styleId="ndiceuser">
    <w:name w:val="Índice (user)"/>
    <w:basedOn w:val="normal1"/>
    <w:pPr>
      <w:suppressLineNumbers/>
    </w:pPr>
    <w:rPr>
      <w:rFonts w:cs="Lucida Sans"/>
    </w:rPr>
  </w:style>
  <w:style w:type="paragraph" w:styleId="normal1" w:default="1">
    <w:name w:val="normal1"/>
    <w:pPr>
      <w:widowControl/>
      <w:suppressAutoHyphens w:val="true"/>
      <w:bidi w:val="0"/>
      <w:spacing w:lineRule="auto" w:line="276" w:before="0" w:after="200"/>
      <w:jc w:val="start"/>
    </w:pPr>
    <w:rPr>
      <w:rFonts w:ascii="Times New Roman" w:hAnsi="Times New Roman" w:eastAsia="NSimSun" w:cs="Lucida Sans"/>
      <w:color w:val="auto"/>
      <w:kern w:val="0"/>
      <w:sz w:val="24"/>
      <w:szCs w:val="24"/>
      <w:lang w:val="en-US" w:eastAsia="zh-CN" w:bidi="hi-IN"/>
    </w:rPr>
  </w:style>
  <w:style w:type="paragraph" w:styleId="Title">
    <w:name w:val="Title"/>
    <w:basedOn w:val="normal1"/>
    <w:next w:val="normal1"/>
    <w:pPr>
      <w:pBdr>
        <w:bottom w:val="single" w:sz="8" w:space="4" w:color="4F81BD"/>
      </w:pBdr>
      <w:spacing w:lineRule="auto" w:line="240" w:before="0" w:after="300"/>
    </w:pPr>
    <w:rPr>
      <w:rFonts w:ascii="Calibri" w:hAnsi="Calibri" w:eastAsia="Calibri" w:cs="Calibri"/>
      <w:color w:val="17365D"/>
      <w:sz w:val="52"/>
      <w:szCs w:val="52"/>
    </w:rPr>
  </w:style>
  <w:style w:type="paragraph" w:styleId="normal11" w:default="1">
    <w:name w:val="normal11"/>
    <w:pPr>
      <w:widowControl/>
      <w:suppressAutoHyphens w:val="true"/>
      <w:bidi w:val="0"/>
      <w:spacing w:lineRule="auto" w:line="276" w:before="0" w:after="200"/>
      <w:jc w:val="start"/>
    </w:pPr>
    <w:rPr>
      <w:rFonts w:ascii="Times New Roman" w:hAnsi="Times New Roman" w:eastAsia="NSimSun" w:cs="Lucida Sans"/>
      <w:color w:val="auto"/>
      <w:kern w:val="0"/>
      <w:sz w:val="24"/>
      <w:szCs w:val="24"/>
      <w:lang w:val="en-US" w:eastAsia="zh-CN" w:bidi="hi-IN"/>
    </w:rPr>
  </w:style>
  <w:style w:type="paragraph" w:styleId="Cabeceraypieuser">
    <w:name w:val="Cabecera y pie (user)"/>
    <w:basedOn w:val="normal1"/>
    <w:pPr/>
    <w:rPr/>
  </w:style>
  <w:style w:type="paragraph" w:styleId="Cabeceraypie">
    <w:name w:val="Cabecera y pie"/>
    <w:basedOn w:val="normal1"/>
    <w:pPr/>
    <w:rPr/>
  </w:style>
  <w:style w:type="paragraph" w:styleId="Header">
    <w:name w:val="header"/>
    <w:basedOn w:val="normal11"/>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11"/>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Times New Roman" w:hAnsi="Times New Roman" w:eastAsia="NSimSun" w:cs="Lucida Sans"/>
      <w:color w:val="auto"/>
      <w:kern w:val="0"/>
      <w:sz w:val="24"/>
      <w:szCs w:val="24"/>
      <w:lang w:val="en-US" w:eastAsia="zh-CN" w:bidi="hi-IN"/>
    </w:rPr>
  </w:style>
  <w:style w:type="paragraph" w:styleId="ListParagraph">
    <w:name w:val="List Paragraph"/>
    <w:basedOn w:val="normal11"/>
    <w:uiPriority w:val="34"/>
    <w:qFormat/>
    <w:rsid w:val="00fc693f"/>
    <w:pPr>
      <w:spacing w:before="0" w:after="200"/>
      <w:ind w:start="720"/>
      <w:contextualSpacing/>
    </w:pPr>
    <w:rPr/>
  </w:style>
  <w:style w:type="paragraph" w:styleId="BodyText2">
    <w:name w:val="Body Text 2"/>
    <w:basedOn w:val="normal11"/>
    <w:link w:val="BodyText2Char"/>
    <w:uiPriority w:val="99"/>
    <w:unhideWhenUsed/>
    <w:rsid w:val="00aa1d8d"/>
    <w:pPr>
      <w:spacing w:lineRule="auto" w:line="480" w:before="0" w:after="120"/>
    </w:pPr>
    <w:rPr/>
  </w:style>
  <w:style w:type="paragraph" w:styleId="BodyText3">
    <w:name w:val="Body Text 3"/>
    <w:basedOn w:val="normal11"/>
    <w:link w:val="BodyText3Char"/>
    <w:uiPriority w:val="99"/>
    <w:unhideWhenUsed/>
    <w:rsid w:val="00aa1d8d"/>
    <w:pPr>
      <w:spacing w:before="0" w:after="120"/>
    </w:pPr>
    <w:rPr>
      <w:sz w:val="16"/>
      <w:szCs w:val="16"/>
    </w:rPr>
  </w:style>
  <w:style w:type="paragraph" w:styleId="List2">
    <w:name w:val="List 2"/>
    <w:basedOn w:val="normal11"/>
    <w:uiPriority w:val="99"/>
    <w:unhideWhenUsed/>
    <w:rsid w:val="00326f90"/>
    <w:pPr>
      <w:spacing w:before="0" w:after="200"/>
      <w:ind w:hanging="360" w:start="720"/>
      <w:contextualSpacing/>
    </w:pPr>
    <w:rPr/>
  </w:style>
  <w:style w:type="paragraph" w:styleId="List3">
    <w:name w:val="List 3"/>
    <w:basedOn w:val="normal11"/>
    <w:uiPriority w:val="99"/>
    <w:unhideWhenUsed/>
    <w:rsid w:val="00326f90"/>
    <w:pPr>
      <w:spacing w:before="0" w:after="200"/>
      <w:ind w:hanging="360" w:start="1080"/>
      <w:contextualSpacing/>
    </w:pPr>
    <w:rPr/>
  </w:style>
  <w:style w:type="paragraph" w:styleId="ListBullet">
    <w:name w:val="List Bullet"/>
    <w:basedOn w:val="normal11"/>
    <w:uiPriority w:val="99"/>
    <w:unhideWhenUsed/>
    <w:rsid w:val="00326f90"/>
    <w:pPr>
      <w:spacing w:before="0" w:after="200"/>
      <w:contextualSpacing/>
    </w:pPr>
    <w:rPr/>
  </w:style>
  <w:style w:type="paragraph" w:styleId="ListBullet2">
    <w:name w:val="List Bullet 2"/>
    <w:basedOn w:val="normal11"/>
    <w:uiPriority w:val="99"/>
    <w:unhideWhenUsed/>
    <w:rsid w:val="00326f90"/>
    <w:pPr>
      <w:spacing w:before="0" w:after="200"/>
      <w:contextualSpacing/>
    </w:pPr>
    <w:rPr/>
  </w:style>
  <w:style w:type="paragraph" w:styleId="ListBullet3">
    <w:name w:val="List Bullet 3"/>
    <w:basedOn w:val="normal11"/>
    <w:uiPriority w:val="99"/>
    <w:unhideWhenUsed/>
    <w:rsid w:val="00326f90"/>
    <w:pPr>
      <w:spacing w:before="0" w:after="200"/>
      <w:contextualSpacing/>
    </w:pPr>
    <w:rPr/>
  </w:style>
  <w:style w:type="paragraph" w:styleId="ListNumber">
    <w:name w:val="List Number"/>
    <w:basedOn w:val="normal11"/>
    <w:uiPriority w:val="99"/>
    <w:unhideWhenUsed/>
    <w:rsid w:val="00326f90"/>
    <w:pPr>
      <w:spacing w:before="0" w:after="200"/>
      <w:contextualSpacing/>
    </w:pPr>
    <w:rPr/>
  </w:style>
  <w:style w:type="paragraph" w:styleId="ListNumber2">
    <w:name w:val="List Number 2"/>
    <w:basedOn w:val="normal11"/>
    <w:uiPriority w:val="99"/>
    <w:unhideWhenUsed/>
    <w:rsid w:val="0029639d"/>
    <w:pPr>
      <w:spacing w:before="0" w:after="200"/>
      <w:contextualSpacing/>
    </w:pPr>
    <w:rPr/>
  </w:style>
  <w:style w:type="paragraph" w:styleId="ListNumber3">
    <w:name w:val="List Number 3"/>
    <w:basedOn w:val="normal11"/>
    <w:uiPriority w:val="99"/>
    <w:unhideWhenUsed/>
    <w:rsid w:val="0029639d"/>
    <w:pPr>
      <w:spacing w:before="0" w:after="200"/>
      <w:contextualSpacing/>
    </w:pPr>
    <w:rPr/>
  </w:style>
  <w:style w:type="paragraph" w:styleId="ListContinue">
    <w:name w:val="List Continue"/>
    <w:basedOn w:val="normal11"/>
    <w:uiPriority w:val="99"/>
    <w:unhideWhenUsed/>
    <w:rsid w:val="0029639d"/>
    <w:pPr>
      <w:spacing w:before="0" w:after="120"/>
      <w:ind w:start="360"/>
      <w:contextualSpacing/>
    </w:pPr>
    <w:rPr/>
  </w:style>
  <w:style w:type="paragraph" w:styleId="ListContinue2">
    <w:name w:val="List Continue 2"/>
    <w:basedOn w:val="normal11"/>
    <w:uiPriority w:val="99"/>
    <w:unhideWhenUsed/>
    <w:rsid w:val="0029639d"/>
    <w:pPr>
      <w:spacing w:before="0" w:after="120"/>
      <w:ind w:start="720"/>
      <w:contextualSpacing/>
    </w:pPr>
    <w:rPr/>
  </w:style>
  <w:style w:type="paragraph" w:styleId="ListContinue3">
    <w:name w:val="List Continue 3"/>
    <w:basedOn w:val="normal11"/>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NSimSun" w:cs="Lucida Sans"/>
      <w:color w:val="auto"/>
      <w:kern w:val="0"/>
      <w:sz w:val="20"/>
      <w:szCs w:val="20"/>
      <w:lang w:val="en-US" w:eastAsia="zh-CN" w:bidi="hi-IN"/>
    </w:rPr>
  </w:style>
  <w:style w:type="paragraph" w:styleId="Quote">
    <w:name w:val="Quote"/>
    <w:basedOn w:val="normal11"/>
    <w:next w:val="normal11"/>
    <w:link w:val="QuoteChar"/>
    <w:uiPriority w:val="29"/>
    <w:qFormat/>
    <w:rsid w:val="00fc693f"/>
    <w:pPr/>
    <w:rPr>
      <w:i/>
      <w:iCs/>
      <w:color w:themeColor="text1" w:val="000000"/>
    </w:rPr>
  </w:style>
  <w:style w:type="paragraph" w:styleId="IntenseQuote">
    <w:name w:val="Intense Quote"/>
    <w:basedOn w:val="normal11"/>
    <w:next w:val="normal11"/>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Ttulouser"/>
    <w:pPr/>
    <w:rPr/>
  </w:style>
  <w:style w:type="paragraph" w:styleId="TOCHeading">
    <w:name w:val="TOC Heading"/>
    <w:basedOn w:val="Heading1"/>
    <w:next w:val="normal11"/>
    <w:uiPriority w:val="39"/>
    <w:semiHidden/>
    <w:unhideWhenUsed/>
    <w:qFormat/>
    <w:rsid w:val="00fc693f"/>
    <w:pPr/>
    <w:rPr/>
  </w:style>
  <w:style w:type="paragraph" w:styleId="Contenidodelatablauser">
    <w:name w:val="Contenido de la tabla (user)"/>
    <w:basedOn w:val="normal1"/>
    <w:pPr>
      <w:widowControl w:val="false"/>
      <w:suppressLineNumbers/>
    </w:pPr>
    <w:rPr/>
  </w:style>
  <w:style w:type="paragraph" w:styleId="Ttulodelatablauser">
    <w:name w:val="Título de la tabla (user)"/>
    <w:basedOn w:val="Contenidodelatablauser"/>
    <w:pPr>
      <w:suppressLineNumbers/>
      <w:jc w:val="center"/>
    </w:pPr>
    <w:rPr>
      <w:b/>
      <w:bCs/>
    </w:rPr>
  </w:style>
  <w:style w:type="paragraph" w:styleId="Citaenbloqueuser">
    <w:name w:val="Cita en bloque (user)"/>
    <w:basedOn w:val="normal1"/>
    <w:pPr>
      <w:spacing w:before="0" w:after="283"/>
      <w:ind w:hanging="0" w:start="567" w:end="567"/>
    </w:pPr>
    <w:rPr/>
  </w:style>
  <w:style w:type="paragraph" w:styleId="Comentariouser">
    <w:name w:val="Comentario (user)"/>
    <w:basedOn w:val="normal1"/>
    <w:pPr>
      <w:spacing w:lineRule="auto" w:line="240" w:before="56" w:after="0"/>
      <w:ind w:hanging="0" w:start="57" w:end="57"/>
    </w:pPr>
    <w:rPr>
      <w:color w:val="auto"/>
      <w:sz w:val="20"/>
      <w:szCs w:val="20"/>
    </w:rPr>
  </w:style>
  <w:style w:type="paragraph" w:styleId="Subtitle">
    <w:name w:val="Subtitle"/>
    <w:basedOn w:val="normal1"/>
    <w:next w:val="normal1"/>
    <w:pPr/>
    <w:rPr>
      <w:rFonts w:ascii="Calibri" w:hAnsi="Calibri" w:eastAsia="Calibri" w:cs="Calibri"/>
      <w:i/>
      <w:iCs/>
      <w:color w:val="4F81BD"/>
      <w:sz w:val="24"/>
      <w:szCs w:val="24"/>
    </w:rPr>
  </w:style>
  <w:style w:type="numbering" w:styleId="Ningunalistauser" w:default="1">
    <w:name w:val="Ninguna lista (user)"/>
    <w:uiPriority w:val="99"/>
    <w:semiHidden/>
    <w:unhideWhenUsed/>
  </w:style>
  <w:style w:type="table" w:default="1" w:styleId="TableNormal">
    <w:name w:val="TableNormal"/>
    <w:tblPr>
      <w:tblCellMar>
        <w:top w:w="100" w:type="dxa"/>
        <w:left w:w="100" w:type="dxa"/>
        <w:bottom w:w="100" w:type="dxa"/>
        <w:right w:w="100" w:type="dxa"/>
      </w:tblCellMar>
    </w:tblPr>
  </w:style>
  <w:style w:type="table" w:default="1" w:styleId="TableNormal">
    <w:name w:val="TableNormal"/>
    <w:tblPr>
      <w:tblCellMar>
        <w:top w:w="100" w:type="dxa"/>
        <w:left w:w="100" w:type="dxa"/>
        <w:bottom w:w="100" w:type="dxa"/>
        <w:right w:w="100" w:type="dxa"/>
      </w:tblCellMar>
    </w:tblPr>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sz="0" w:space="0"/>
          <w:bottom w:val="single" w:color="000000" w:themeColor="text1" w:sz="8" w:space="0"/>
          <w:right w:val="nil" w:sz="0" w:space="0"/>
          <w:insideH w:val="nil" w:sz="0" w:space="0"/>
          <w:insideV w:val="nil" w:sz="0" w:space="0"/>
        </w:tcBorders>
      </w:tcPr>
    </w:tblStylePr>
    <w:tblStylePr w:type="lastRow">
      <w:pPr>
        <w:spacing w:before="0" w:after="0" w:line="240" w:lineRule="auto"/>
      </w:pPr>
      <w:rPr>
        <w:b/>
        <w:bCs/>
      </w:rPr>
      <w:tblPr/>
      <w:tcPr>
        <w:tcBorders>
          <w:top w:val="single" w:color="000000" w:themeColor="text1" w:sz="8" w:space="0"/>
          <w:left w:val="nil" w:sz="0" w:space="0"/>
          <w:bottom w:val="single" w:color="000000" w:themeColor="text1" w:sz="8" w:space="0"/>
          <w:right w:val="nil" w:sz="0" w:space="0"/>
          <w:insideH w:val="nil" w:sz="0" w:space="0"/>
          <w:insideV w:val="nil" w:sz="0" w:space="0"/>
        </w:tcBorders>
      </w:tcPr>
    </w:tblStylePr>
    <w:tblStylePr w:type="firstCol">
      <w:rPr>
        <w:b/>
        <w:bCs/>
      </w:rPr>
      <w:tblPr/>
    </w:tblStylePr>
    <w:tblStylePr w:type="lastCol">
      <w:rPr>
        <w:b/>
        <w:bCs/>
      </w:rPr>
      <w:tblPr/>
    </w:tblStylePr>
    <w:tblStylePr w:type="band1Vert">
      <w:tblPr/>
      <w:tcPr>
        <w:tcBorders>
          <w:left w:val="nil" w:sz="0" w:space="0"/>
          <w:right w:val="nil" w:sz="0" w:space="0"/>
          <w:insideH w:val="nil" w:sz="0" w:space="0"/>
          <w:insideV w:val="nil" w:sz="0" w:space="0"/>
        </w:tcBorders>
        <w:shd w:val="clear" w:color="auto" w:fill="C0C0C0" w:themeFill="text1" w:themeFillTint="3f"/>
      </w:tcPr>
    </w:tblStylePr>
    <w:tblStylePr w:type="band1Horz">
      <w:tblPr/>
      <w:tcPr>
        <w:tcBorders>
          <w:left w:val="nil" w:sz="0" w:space="0"/>
          <w:right w:val="nil" w:sz="0" w:space="0"/>
          <w:insideH w:val="nil" w:sz="0" w:space="0"/>
          <w:insideV w:val="nil" w:sz="0" w:space="0"/>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sz="0" w:space="0"/>
          <w:bottom w:val="single" w:color="4F81BD" w:themeColor="accent1" w:sz="8" w:space="0"/>
          <w:right w:val="nil" w:sz="0" w:space="0"/>
          <w:insideH w:val="nil" w:sz="0" w:space="0"/>
          <w:insideV w:val="nil" w:sz="0" w:space="0"/>
        </w:tcBorders>
      </w:tcPr>
    </w:tblStylePr>
    <w:tblStylePr w:type="lastRow">
      <w:pPr>
        <w:spacing w:before="0" w:after="0" w:line="240" w:lineRule="auto"/>
      </w:pPr>
      <w:rPr>
        <w:b/>
        <w:bCs/>
      </w:rPr>
      <w:tblPr/>
      <w:tcPr>
        <w:tcBorders>
          <w:top w:val="single" w:color="4F81BD" w:themeColor="accent1" w:sz="8" w:space="0"/>
          <w:left w:val="nil" w:sz="0" w:space="0"/>
          <w:bottom w:val="single" w:color="4F81BD" w:themeColor="accent1" w:sz="8" w:space="0"/>
          <w:right w:val="nil" w:sz="0" w:space="0"/>
          <w:insideH w:val="nil" w:sz="0" w:space="0"/>
          <w:insideV w:val="nil" w:sz="0" w:space="0"/>
        </w:tcBorders>
      </w:tcPr>
    </w:tblStylePr>
    <w:tblStylePr w:type="firstCol">
      <w:rPr>
        <w:b/>
        <w:bCs/>
      </w:rPr>
      <w:tblPr/>
    </w:tblStylePr>
    <w:tblStylePr w:type="lastCol">
      <w:rPr>
        <w:b/>
        <w:bCs/>
      </w:rPr>
      <w:tblPr/>
    </w:tblStylePr>
    <w:tblStylePr w:type="band1Vert">
      <w:tblPr/>
      <w:tcPr>
        <w:tcBorders>
          <w:left w:val="nil" w:sz="0" w:space="0"/>
          <w:right w:val="nil" w:sz="0" w:space="0"/>
          <w:insideH w:val="nil" w:sz="0" w:space="0"/>
          <w:insideV w:val="nil" w:sz="0" w:space="0"/>
        </w:tcBorders>
        <w:shd w:val="clear" w:color="auto" w:fill="D3DFEE" w:themeFill="accent1" w:themeFillTint="3f"/>
      </w:tcPr>
    </w:tblStylePr>
    <w:tblStylePr w:type="band1Horz">
      <w:tblPr/>
      <w:tcPr>
        <w:tcBorders>
          <w:left w:val="nil" w:sz="0" w:space="0"/>
          <w:right w:val="nil" w:sz="0" w:space="0"/>
          <w:insideH w:val="nil" w:sz="0" w:space="0"/>
          <w:insideV w:val="nil" w:sz="0" w:space="0"/>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sz="0" w:space="0"/>
          <w:bottom w:val="single" w:color="C0504D" w:themeColor="accent2" w:sz="8" w:space="0"/>
          <w:right w:val="nil" w:sz="0" w:space="0"/>
          <w:insideH w:val="nil" w:sz="0" w:space="0"/>
          <w:insideV w:val="nil" w:sz="0" w:space="0"/>
        </w:tcBorders>
      </w:tcPr>
    </w:tblStylePr>
    <w:tblStylePr w:type="lastRow">
      <w:pPr>
        <w:spacing w:before="0" w:after="0" w:line="240" w:lineRule="auto"/>
      </w:pPr>
      <w:rPr>
        <w:b/>
        <w:bCs/>
      </w:rPr>
      <w:tblPr/>
      <w:tcPr>
        <w:tcBorders>
          <w:top w:val="single" w:color="C0504D" w:themeColor="accent2" w:sz="8" w:space="0"/>
          <w:left w:val="nil" w:sz="0" w:space="0"/>
          <w:bottom w:val="single" w:color="C0504D" w:themeColor="accent2" w:sz="8" w:space="0"/>
          <w:right w:val="nil" w:sz="0" w:space="0"/>
          <w:insideH w:val="nil" w:sz="0" w:space="0"/>
          <w:insideV w:val="nil" w:sz="0" w:space="0"/>
        </w:tcBorders>
      </w:tcPr>
    </w:tblStylePr>
    <w:tblStylePr w:type="firstCol">
      <w:rPr>
        <w:b/>
        <w:bCs/>
      </w:rPr>
      <w:tblPr/>
    </w:tblStylePr>
    <w:tblStylePr w:type="lastCol">
      <w:rPr>
        <w:b/>
        <w:bCs/>
      </w:rPr>
      <w:tblPr/>
    </w:tblStylePr>
    <w:tblStylePr w:type="band1Vert">
      <w:tblPr/>
      <w:tcPr>
        <w:tcBorders>
          <w:left w:val="nil" w:sz="0" w:space="0"/>
          <w:right w:val="nil" w:sz="0" w:space="0"/>
          <w:insideH w:val="nil" w:sz="0" w:space="0"/>
          <w:insideV w:val="nil" w:sz="0" w:space="0"/>
        </w:tcBorders>
        <w:shd w:val="clear" w:color="auto" w:fill="EFD3D2" w:themeFill="accent2" w:themeFillTint="3f"/>
      </w:tcPr>
    </w:tblStylePr>
    <w:tblStylePr w:type="band1Horz">
      <w:tblPr/>
      <w:tcPr>
        <w:tcBorders>
          <w:left w:val="nil" w:sz="0" w:space="0"/>
          <w:right w:val="nil" w:sz="0" w:space="0"/>
          <w:insideH w:val="nil" w:sz="0" w:space="0"/>
          <w:insideV w:val="nil" w:sz="0" w:space="0"/>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sz="0" w:space="0"/>
          <w:bottom w:val="single" w:color="9BBB59" w:themeColor="accent3" w:sz="8" w:space="0"/>
          <w:right w:val="nil" w:sz="0" w:space="0"/>
          <w:insideH w:val="nil" w:sz="0" w:space="0"/>
          <w:insideV w:val="nil" w:sz="0" w:space="0"/>
        </w:tcBorders>
      </w:tcPr>
    </w:tblStylePr>
    <w:tblStylePr w:type="lastRow">
      <w:pPr>
        <w:spacing w:before="0" w:after="0" w:line="240" w:lineRule="auto"/>
      </w:pPr>
      <w:rPr>
        <w:b/>
        <w:bCs/>
      </w:rPr>
      <w:tblPr/>
      <w:tcPr>
        <w:tcBorders>
          <w:top w:val="single" w:color="9BBB59" w:themeColor="accent3" w:sz="8" w:space="0"/>
          <w:left w:val="nil" w:sz="0" w:space="0"/>
          <w:bottom w:val="single" w:color="9BBB59" w:themeColor="accent3" w:sz="8" w:space="0"/>
          <w:right w:val="nil" w:sz="0" w:space="0"/>
          <w:insideH w:val="nil" w:sz="0" w:space="0"/>
          <w:insideV w:val="nil" w:sz="0" w:space="0"/>
        </w:tcBorders>
      </w:tcPr>
    </w:tblStylePr>
    <w:tblStylePr w:type="firstCol">
      <w:rPr>
        <w:b/>
        <w:bCs/>
      </w:rPr>
      <w:tblPr/>
    </w:tblStylePr>
    <w:tblStylePr w:type="lastCol">
      <w:rPr>
        <w:b/>
        <w:bCs/>
      </w:rPr>
      <w:tblPr/>
    </w:tblStylePr>
    <w:tblStylePr w:type="band1Vert">
      <w:tblPr/>
      <w:tcPr>
        <w:tcBorders>
          <w:left w:val="nil" w:sz="0" w:space="0"/>
          <w:right w:val="nil" w:sz="0" w:space="0"/>
          <w:insideH w:val="nil" w:sz="0" w:space="0"/>
          <w:insideV w:val="nil" w:sz="0" w:space="0"/>
        </w:tcBorders>
        <w:shd w:val="clear" w:color="auto" w:fill="E6EED5" w:themeFill="accent3" w:themeFillTint="3f"/>
      </w:tcPr>
    </w:tblStylePr>
    <w:tblStylePr w:type="band1Horz">
      <w:tblPr/>
      <w:tcPr>
        <w:tcBorders>
          <w:left w:val="nil" w:sz="0" w:space="0"/>
          <w:right w:val="nil" w:sz="0" w:space="0"/>
          <w:insideH w:val="nil" w:sz="0" w:space="0"/>
          <w:insideV w:val="nil" w:sz="0" w:space="0"/>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sz="0" w:space="0"/>
          <w:bottom w:val="single" w:color="8064A2" w:themeColor="accent4" w:sz="8" w:space="0"/>
          <w:right w:val="nil" w:sz="0" w:space="0"/>
          <w:insideH w:val="nil" w:sz="0" w:space="0"/>
          <w:insideV w:val="nil" w:sz="0" w:space="0"/>
        </w:tcBorders>
      </w:tcPr>
    </w:tblStylePr>
    <w:tblStylePr w:type="lastRow">
      <w:pPr>
        <w:spacing w:before="0" w:after="0" w:line="240" w:lineRule="auto"/>
      </w:pPr>
      <w:rPr>
        <w:b/>
        <w:bCs/>
      </w:rPr>
      <w:tblPr/>
      <w:tcPr>
        <w:tcBorders>
          <w:top w:val="single" w:color="8064A2" w:themeColor="accent4" w:sz="8" w:space="0"/>
          <w:left w:val="nil" w:sz="0" w:space="0"/>
          <w:bottom w:val="single" w:color="8064A2" w:themeColor="accent4" w:sz="8" w:space="0"/>
          <w:right w:val="nil" w:sz="0" w:space="0"/>
          <w:insideH w:val="nil" w:sz="0" w:space="0"/>
          <w:insideV w:val="nil" w:sz="0" w:space="0"/>
        </w:tcBorders>
      </w:tcPr>
    </w:tblStylePr>
    <w:tblStylePr w:type="firstCol">
      <w:rPr>
        <w:b/>
        <w:bCs/>
      </w:rPr>
      <w:tblPr/>
    </w:tblStylePr>
    <w:tblStylePr w:type="lastCol">
      <w:rPr>
        <w:b/>
        <w:bCs/>
      </w:rPr>
      <w:tblPr/>
    </w:tblStylePr>
    <w:tblStylePr w:type="band1Vert">
      <w:tblPr/>
      <w:tcPr>
        <w:tcBorders>
          <w:left w:val="nil" w:sz="0" w:space="0"/>
          <w:right w:val="nil" w:sz="0" w:space="0"/>
          <w:insideH w:val="nil" w:sz="0" w:space="0"/>
          <w:insideV w:val="nil" w:sz="0" w:space="0"/>
        </w:tcBorders>
        <w:shd w:val="clear" w:color="auto" w:fill="DFD8E8" w:themeFill="accent4" w:themeFillTint="3f"/>
      </w:tcPr>
    </w:tblStylePr>
    <w:tblStylePr w:type="band1Horz">
      <w:tblPr/>
      <w:tcPr>
        <w:tcBorders>
          <w:left w:val="nil" w:sz="0" w:space="0"/>
          <w:right w:val="nil" w:sz="0" w:space="0"/>
          <w:insideH w:val="nil" w:sz="0" w:space="0"/>
          <w:insideV w:val="nil" w:sz="0" w:space="0"/>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sz="0" w:space="0"/>
          <w:bottom w:val="single" w:color="4BACC6" w:themeColor="accent5" w:sz="8" w:space="0"/>
          <w:right w:val="nil" w:sz="0" w:space="0"/>
          <w:insideH w:val="nil" w:sz="0" w:space="0"/>
          <w:insideV w:val="nil" w:sz="0" w:space="0"/>
        </w:tcBorders>
      </w:tcPr>
    </w:tblStylePr>
    <w:tblStylePr w:type="lastRow">
      <w:pPr>
        <w:spacing w:before="0" w:after="0" w:line="240" w:lineRule="auto"/>
      </w:pPr>
      <w:rPr>
        <w:b/>
        <w:bCs/>
      </w:rPr>
      <w:tblPr/>
      <w:tcPr>
        <w:tcBorders>
          <w:top w:val="single" w:color="4BACC6" w:themeColor="accent5" w:sz="8" w:space="0"/>
          <w:left w:val="nil" w:sz="0" w:space="0"/>
          <w:bottom w:val="single" w:color="4BACC6" w:themeColor="accent5" w:sz="8" w:space="0"/>
          <w:right w:val="nil" w:sz="0" w:space="0"/>
          <w:insideH w:val="nil" w:sz="0" w:space="0"/>
          <w:insideV w:val="nil" w:sz="0" w:space="0"/>
        </w:tcBorders>
      </w:tcPr>
    </w:tblStylePr>
    <w:tblStylePr w:type="firstCol">
      <w:rPr>
        <w:b/>
        <w:bCs/>
      </w:rPr>
      <w:tblPr/>
    </w:tblStylePr>
    <w:tblStylePr w:type="lastCol">
      <w:rPr>
        <w:b/>
        <w:bCs/>
      </w:rPr>
      <w:tblPr/>
    </w:tblStylePr>
    <w:tblStylePr w:type="band1Vert">
      <w:tblPr/>
      <w:tcPr>
        <w:tcBorders>
          <w:left w:val="nil" w:sz="0" w:space="0"/>
          <w:right w:val="nil" w:sz="0" w:space="0"/>
          <w:insideH w:val="nil" w:sz="0" w:space="0"/>
          <w:insideV w:val="nil" w:sz="0" w:space="0"/>
        </w:tcBorders>
        <w:shd w:val="clear" w:color="auto" w:fill="D2EAF1" w:themeFill="accent5" w:themeFillTint="3f"/>
      </w:tcPr>
    </w:tblStylePr>
    <w:tblStylePr w:type="band1Horz">
      <w:tblPr/>
      <w:tcPr>
        <w:tcBorders>
          <w:left w:val="nil" w:sz="0" w:space="0"/>
          <w:right w:val="nil" w:sz="0" w:space="0"/>
          <w:insideH w:val="nil" w:sz="0" w:space="0"/>
          <w:insideV w:val="nil" w:sz="0" w:space="0"/>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sz="0" w:space="0"/>
          <w:bottom w:val="single" w:color="F79646" w:themeColor="accent6" w:sz="8" w:space="0"/>
          <w:right w:val="nil" w:sz="0" w:space="0"/>
          <w:insideH w:val="nil" w:sz="0" w:space="0"/>
          <w:insideV w:val="nil" w:sz="0" w:space="0"/>
        </w:tcBorders>
      </w:tcPr>
    </w:tblStylePr>
    <w:tblStylePr w:type="lastRow">
      <w:pPr>
        <w:spacing w:before="0" w:after="0" w:line="240" w:lineRule="auto"/>
      </w:pPr>
      <w:rPr>
        <w:b/>
        <w:bCs/>
      </w:rPr>
      <w:tblPr/>
      <w:tcPr>
        <w:tcBorders>
          <w:top w:val="single" w:color="F79646" w:themeColor="accent6" w:sz="8" w:space="0"/>
          <w:left w:val="nil" w:sz="0" w:space="0"/>
          <w:bottom w:val="single" w:color="F79646" w:themeColor="accent6" w:sz="8" w:space="0"/>
          <w:right w:val="nil" w:sz="0" w:space="0"/>
          <w:insideH w:val="nil" w:sz="0" w:space="0"/>
          <w:insideV w:val="nil" w:sz="0" w:space="0"/>
        </w:tcBorders>
      </w:tcPr>
    </w:tblStylePr>
    <w:tblStylePr w:type="firstCol">
      <w:rPr>
        <w:b/>
        <w:bCs/>
      </w:rPr>
      <w:tblPr/>
    </w:tblStylePr>
    <w:tblStylePr w:type="lastCol">
      <w:rPr>
        <w:b/>
        <w:bCs/>
      </w:rPr>
      <w:tblPr/>
    </w:tblStylePr>
    <w:tblStylePr w:type="band1Vert">
      <w:tblPr/>
      <w:tcPr>
        <w:tcBorders>
          <w:left w:val="nil" w:sz="0" w:space="0"/>
          <w:right w:val="nil" w:sz="0" w:space="0"/>
          <w:insideH w:val="nil" w:sz="0" w:space="0"/>
          <w:insideV w:val="nil" w:sz="0" w:space="0"/>
        </w:tcBorders>
        <w:shd w:val="clear" w:color="auto" w:fill="FDE4D0" w:themeFill="accent6" w:themeFillTint="3f"/>
      </w:tcPr>
    </w:tblStylePr>
    <w:tblStylePr w:type="band1Horz">
      <w:tblPr/>
      <w:tcPr>
        <w:tcBorders>
          <w:left w:val="nil" w:sz="0" w:space="0"/>
          <w:right w:val="nil" w:sz="0" w:space="0"/>
          <w:insideH w:val="nil" w:sz="0" w:space="0"/>
          <w:insideV w:val="nil" w:sz="0" w:space="0"/>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sz="0" w:space="0"/>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sz="0" w:space="0"/>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sz="0" w:space="0"/>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sz="0" w:space="0"/>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sz="0" w:space="0"/>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sz="0" w:space="0"/>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sz="0" w:space="0"/>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sz="0" w:space="0"/>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sz="0" w:space="0"/>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sz="0" w:space="0"/>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sz="0" w:space="0"/>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sz="0" w:space="0"/>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sz="0" w:space="0"/>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sz="0" w:space="0"/>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sz="0" w:space="0"/>
          <w:insideV w:val="nil" w:sz="0" w:space="0"/>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sz="0" w:space="0"/>
          <w:insideV w:val="nil" w:sz="0" w:space="0"/>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sz="0" w:space="0"/>
          <w:insideV w:val="nil" w:sz="0" w:space="0"/>
        </w:tcBorders>
        <w:shd w:val="clear" w:color="auto" w:fill="C0C0C0" w:themeFill="text1" w:themeFillTint="3f"/>
      </w:tcPr>
    </w:tblStylePr>
    <w:tblStylePr w:type="band2Horz">
      <w:tblPr/>
      <w:tcPr>
        <w:tcBorders>
          <w:insideH w:val="nil" w:sz="0" w:space="0"/>
          <w:insideV w:val="nil" w:sz="0" w:space="0"/>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sz="0" w:space="0"/>
          <w:insideV w:val="nil" w:sz="0" w:space="0"/>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sz="0" w:space="0"/>
          <w:insideV w:val="nil" w:sz="0" w:space="0"/>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sz="0" w:space="0"/>
          <w:insideV w:val="nil" w:sz="0" w:space="0"/>
        </w:tcBorders>
        <w:shd w:val="clear" w:color="auto" w:fill="D3DFEE" w:themeFill="accent1" w:themeFillTint="3f"/>
      </w:tcPr>
    </w:tblStylePr>
    <w:tblStylePr w:type="band2Horz">
      <w:tblPr/>
      <w:tcPr>
        <w:tcBorders>
          <w:insideH w:val="nil" w:sz="0" w:space="0"/>
          <w:insideV w:val="nil" w:sz="0" w:space="0"/>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sz="0" w:space="0"/>
          <w:insideV w:val="nil" w:sz="0" w:space="0"/>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sz="0" w:space="0"/>
          <w:insideV w:val="nil" w:sz="0" w:space="0"/>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sz="0" w:space="0"/>
          <w:insideV w:val="nil" w:sz="0" w:space="0"/>
        </w:tcBorders>
        <w:shd w:val="clear" w:color="auto" w:fill="EFD3D2" w:themeFill="accent2" w:themeFillTint="3f"/>
      </w:tcPr>
    </w:tblStylePr>
    <w:tblStylePr w:type="band2Horz">
      <w:tblPr/>
      <w:tcPr>
        <w:tcBorders>
          <w:insideH w:val="nil" w:sz="0" w:space="0"/>
          <w:insideV w:val="nil" w:sz="0" w:space="0"/>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sz="0" w:space="0"/>
          <w:insideV w:val="nil" w:sz="0" w:space="0"/>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sz="0" w:space="0"/>
          <w:insideV w:val="nil" w:sz="0" w:space="0"/>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sz="0" w:space="0"/>
          <w:insideV w:val="nil" w:sz="0" w:space="0"/>
        </w:tcBorders>
        <w:shd w:val="clear" w:color="auto" w:fill="E6EED5" w:themeFill="accent3" w:themeFillTint="3f"/>
      </w:tcPr>
    </w:tblStylePr>
    <w:tblStylePr w:type="band2Horz">
      <w:tblPr/>
      <w:tcPr>
        <w:tcBorders>
          <w:insideH w:val="nil" w:sz="0" w:space="0"/>
          <w:insideV w:val="nil" w:sz="0" w:space="0"/>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sz="0" w:space="0"/>
          <w:insideV w:val="nil" w:sz="0" w:space="0"/>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sz="0" w:space="0"/>
          <w:insideV w:val="nil" w:sz="0" w:space="0"/>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sz="0" w:space="0"/>
          <w:insideV w:val="nil" w:sz="0" w:space="0"/>
        </w:tcBorders>
        <w:shd w:val="clear" w:color="auto" w:fill="DFD8E8" w:themeFill="accent4" w:themeFillTint="3f"/>
      </w:tcPr>
    </w:tblStylePr>
    <w:tblStylePr w:type="band2Horz">
      <w:tblPr/>
      <w:tcPr>
        <w:tcBorders>
          <w:insideH w:val="nil" w:sz="0" w:space="0"/>
          <w:insideV w:val="nil" w:sz="0" w:space="0"/>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sz="0" w:space="0"/>
          <w:insideV w:val="nil" w:sz="0" w:space="0"/>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sz="0" w:space="0"/>
          <w:insideV w:val="nil" w:sz="0" w:space="0"/>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sz="0" w:space="0"/>
          <w:insideV w:val="nil" w:sz="0" w:space="0"/>
        </w:tcBorders>
        <w:shd w:val="clear" w:color="auto" w:fill="D2EAF1" w:themeFill="accent5" w:themeFillTint="3f"/>
      </w:tcPr>
    </w:tblStylePr>
    <w:tblStylePr w:type="band2Horz">
      <w:tblPr/>
      <w:tcPr>
        <w:tcBorders>
          <w:insideH w:val="nil" w:sz="0" w:space="0"/>
          <w:insideV w:val="nil" w:sz="0" w:space="0"/>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sz="0" w:space="0"/>
          <w:insideV w:val="nil" w:sz="0" w:space="0"/>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sz="0" w:space="0"/>
          <w:insideV w:val="nil" w:sz="0" w:space="0"/>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sz="0" w:space="0"/>
          <w:insideV w:val="nil" w:sz="0" w:space="0"/>
        </w:tcBorders>
        <w:shd w:val="clear" w:color="auto" w:fill="FDE4D0" w:themeFill="accent6" w:themeFillTint="3f"/>
      </w:tcPr>
    </w:tblStylePr>
    <w:tblStylePr w:type="band2Horz">
      <w:tblPr/>
      <w:tcPr>
        <w:tcBorders>
          <w:insideH w:val="nil" w:sz="0" w:space="0"/>
          <w:insideV w:val="nil" w:sz="0" w:space="0"/>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shd w:val="clear" w:color="auto" w:fill="000000" w:themeFill="text1"/>
      </w:tcPr>
    </w:tblStylePr>
    <w:tblStylePr w:type="lastRow">
      <w:pPr>
        <w:spacing w:before="0" w:after="0" w:line="240" w:lineRule="auto"/>
      </w:pPr>
      <w:tblPr/>
      <w:tcPr>
        <w:tcBorders>
          <w:top w:val="double" w:color="auto" w:sz="6" w:space="0"/>
          <w:left w:val="nil" w:sz="0" w:space="0"/>
          <w:bottom w:val="single" w:color="auto" w:sz="18" w:space="0"/>
          <w:right w:val="nil" w:sz="0" w:space="0"/>
          <w:insideH w:val="nil" w:sz="0" w:space="0"/>
          <w:insideV w:val="nil" w:sz="0" w:space="0"/>
        </w:tcBorders>
        <w:shd w:val="clear" w:color="auto" w:fill="FFFFFF" w:themeFill="background1"/>
      </w:tcPr>
    </w:tblStylePr>
    <w:tblStylePr w:type="firstCol">
      <w:rPr>
        <w:b/>
        <w:bCs/>
        <w:color w:val="ffffff" w:themeColor="background1"/>
      </w:rPr>
      <w:tblPr/>
      <w:tcPr>
        <w:tcBorders>
          <w:top w:val="nil" w:sz="0" w:space="0"/>
          <w:left w:val="nil" w:sz="0" w:space="0"/>
          <w:bottom w:val="single" w:color="auto" w:sz="18" w:space="0"/>
          <w:right w:val="nil" w:sz="0" w:space="0"/>
          <w:insideH w:val="nil" w:sz="0" w:space="0"/>
          <w:insideV w:val="nil" w:sz="0" w:space="0"/>
        </w:tcBorders>
        <w:shd w:val="clear" w:color="auto" w:fill="000000" w:themeFill="text1"/>
      </w:tcPr>
    </w:tblStylePr>
    <w:tblStylePr w:type="lastCol">
      <w:rPr>
        <w:b/>
        <w:bCs/>
        <w:color w:val="ffffff" w:themeColor="background1"/>
      </w:rPr>
      <w:tblPr/>
      <w:tcPr>
        <w:tcBorders>
          <w:left w:val="nil" w:sz="0" w:space="0"/>
          <w:right w:val="nil" w:sz="0" w:space="0"/>
          <w:insideH w:val="nil" w:sz="0" w:space="0"/>
          <w:insideV w:val="nil" w:sz="0" w:space="0"/>
        </w:tcBorders>
        <w:shd w:val="clear" w:color="auto" w:fill="000000" w:themeFill="text1"/>
      </w:tcPr>
    </w:tblStylePr>
    <w:tblStylePr w:type="band1Vert">
      <w:tblPr/>
      <w:tcPr>
        <w:tcBorders>
          <w:left w:val="nil" w:sz="0" w:space="0"/>
          <w:right w:val="nil" w:sz="0" w:space="0"/>
          <w:insideH w:val="nil" w:sz="0" w:space="0"/>
          <w:insideV w:val="nil" w:sz="0"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0" w:space="0"/>
          <w:bottom w:val="single" w:color="auto" w:sz="18" w:space="0"/>
          <w:right w:val="nil" w:sz="0" w:space="0"/>
          <w:insideH w:val="nil" w:sz="0" w:space="0"/>
          <w:insideV w:val="nil" w:sz="0" w:space="0"/>
        </w:tcBorders>
      </w:tcPr>
    </w:tblStylePr>
    <w:tblStylePr w:type="nwCell">
      <w:rPr>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shd w:val="clear" w:color="auto" w:fill="4F81BD" w:themeFill="accent1"/>
      </w:tcPr>
    </w:tblStylePr>
    <w:tblStylePr w:type="lastRow">
      <w:pPr>
        <w:spacing w:before="0" w:after="0" w:line="240" w:lineRule="auto"/>
      </w:pPr>
      <w:tblPr/>
      <w:tcPr>
        <w:tcBorders>
          <w:top w:val="double" w:color="auto" w:sz="6" w:space="0"/>
          <w:left w:val="nil" w:sz="0" w:space="0"/>
          <w:bottom w:val="single" w:color="auto" w:sz="18" w:space="0"/>
          <w:right w:val="nil" w:sz="0" w:space="0"/>
          <w:insideH w:val="nil" w:sz="0" w:space="0"/>
          <w:insideV w:val="nil" w:sz="0" w:space="0"/>
        </w:tcBorders>
        <w:shd w:val="clear" w:color="auto" w:fill="FFFFFF" w:themeFill="background1"/>
      </w:tcPr>
    </w:tblStylePr>
    <w:tblStylePr w:type="firstCol">
      <w:rPr>
        <w:b/>
        <w:bCs/>
        <w:color w:val="ffffff" w:themeColor="background1"/>
      </w:rPr>
      <w:tblPr/>
      <w:tcPr>
        <w:tcBorders>
          <w:top w:val="nil" w:sz="0" w:space="0"/>
          <w:left w:val="nil" w:sz="0" w:space="0"/>
          <w:bottom w:val="single" w:color="auto" w:sz="18" w:space="0"/>
          <w:right w:val="nil" w:sz="0" w:space="0"/>
          <w:insideH w:val="nil" w:sz="0" w:space="0"/>
          <w:insideV w:val="nil" w:sz="0" w:space="0"/>
        </w:tcBorders>
        <w:shd w:val="clear" w:color="auto" w:fill="4F81BD" w:themeFill="accent1"/>
      </w:tcPr>
    </w:tblStylePr>
    <w:tblStylePr w:type="lastCol">
      <w:rPr>
        <w:b/>
        <w:bCs/>
        <w:color w:val="ffffff" w:themeColor="background1"/>
      </w:rPr>
      <w:tblPr/>
      <w:tcPr>
        <w:tcBorders>
          <w:left w:val="nil" w:sz="0" w:space="0"/>
          <w:right w:val="nil" w:sz="0" w:space="0"/>
          <w:insideH w:val="nil" w:sz="0" w:space="0"/>
          <w:insideV w:val="nil" w:sz="0" w:space="0"/>
        </w:tcBorders>
        <w:shd w:val="clear" w:color="auto" w:fill="4F81BD" w:themeFill="accent1"/>
      </w:tcPr>
    </w:tblStylePr>
    <w:tblStylePr w:type="band1Vert">
      <w:tblPr/>
      <w:tcPr>
        <w:tcBorders>
          <w:left w:val="nil" w:sz="0" w:space="0"/>
          <w:right w:val="nil" w:sz="0" w:space="0"/>
          <w:insideH w:val="nil" w:sz="0" w:space="0"/>
          <w:insideV w:val="nil" w:sz="0"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0" w:space="0"/>
          <w:bottom w:val="single" w:color="auto" w:sz="18" w:space="0"/>
          <w:right w:val="nil" w:sz="0" w:space="0"/>
          <w:insideH w:val="nil" w:sz="0" w:space="0"/>
          <w:insideV w:val="nil" w:sz="0" w:space="0"/>
        </w:tcBorders>
      </w:tcPr>
    </w:tblStylePr>
    <w:tblStylePr w:type="nwCell">
      <w:rPr>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shd w:val="clear" w:color="auto" w:fill="C0504D" w:themeFill="accent2"/>
      </w:tcPr>
    </w:tblStylePr>
    <w:tblStylePr w:type="lastRow">
      <w:pPr>
        <w:spacing w:before="0" w:after="0" w:line="240" w:lineRule="auto"/>
      </w:pPr>
      <w:tblPr/>
      <w:tcPr>
        <w:tcBorders>
          <w:top w:val="double" w:color="auto" w:sz="6" w:space="0"/>
          <w:left w:val="nil" w:sz="0" w:space="0"/>
          <w:bottom w:val="single" w:color="auto" w:sz="18" w:space="0"/>
          <w:right w:val="nil" w:sz="0" w:space="0"/>
          <w:insideH w:val="nil" w:sz="0" w:space="0"/>
          <w:insideV w:val="nil" w:sz="0" w:space="0"/>
        </w:tcBorders>
        <w:shd w:val="clear" w:color="auto" w:fill="FFFFFF" w:themeFill="background1"/>
      </w:tcPr>
    </w:tblStylePr>
    <w:tblStylePr w:type="firstCol">
      <w:rPr>
        <w:b/>
        <w:bCs/>
        <w:color w:val="ffffff" w:themeColor="background1"/>
      </w:rPr>
      <w:tblPr/>
      <w:tcPr>
        <w:tcBorders>
          <w:top w:val="nil" w:sz="0" w:space="0"/>
          <w:left w:val="nil" w:sz="0" w:space="0"/>
          <w:bottom w:val="single" w:color="auto" w:sz="18" w:space="0"/>
          <w:right w:val="nil" w:sz="0" w:space="0"/>
          <w:insideH w:val="nil" w:sz="0" w:space="0"/>
          <w:insideV w:val="nil" w:sz="0" w:space="0"/>
        </w:tcBorders>
        <w:shd w:val="clear" w:color="auto" w:fill="C0504D" w:themeFill="accent2"/>
      </w:tcPr>
    </w:tblStylePr>
    <w:tblStylePr w:type="lastCol">
      <w:rPr>
        <w:b/>
        <w:bCs/>
        <w:color w:val="ffffff" w:themeColor="background1"/>
      </w:rPr>
      <w:tblPr/>
      <w:tcPr>
        <w:tcBorders>
          <w:left w:val="nil" w:sz="0" w:space="0"/>
          <w:right w:val="nil" w:sz="0" w:space="0"/>
          <w:insideH w:val="nil" w:sz="0" w:space="0"/>
          <w:insideV w:val="nil" w:sz="0" w:space="0"/>
        </w:tcBorders>
        <w:shd w:val="clear" w:color="auto" w:fill="C0504D" w:themeFill="accent2"/>
      </w:tcPr>
    </w:tblStylePr>
    <w:tblStylePr w:type="band1Vert">
      <w:tblPr/>
      <w:tcPr>
        <w:tcBorders>
          <w:left w:val="nil" w:sz="0" w:space="0"/>
          <w:right w:val="nil" w:sz="0" w:space="0"/>
          <w:insideH w:val="nil" w:sz="0" w:space="0"/>
          <w:insideV w:val="nil" w:sz="0"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0" w:space="0"/>
          <w:bottom w:val="single" w:color="auto" w:sz="18" w:space="0"/>
          <w:right w:val="nil" w:sz="0" w:space="0"/>
          <w:insideH w:val="nil" w:sz="0" w:space="0"/>
          <w:insideV w:val="nil" w:sz="0" w:space="0"/>
        </w:tcBorders>
      </w:tcPr>
    </w:tblStylePr>
    <w:tblStylePr w:type="nwCell">
      <w:rPr>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shd w:val="clear" w:color="auto" w:fill="9BBB59" w:themeFill="accent3"/>
      </w:tcPr>
    </w:tblStylePr>
    <w:tblStylePr w:type="lastRow">
      <w:pPr>
        <w:spacing w:before="0" w:after="0" w:line="240" w:lineRule="auto"/>
      </w:pPr>
      <w:tblPr/>
      <w:tcPr>
        <w:tcBorders>
          <w:top w:val="double" w:color="auto" w:sz="6" w:space="0"/>
          <w:left w:val="nil" w:sz="0" w:space="0"/>
          <w:bottom w:val="single" w:color="auto" w:sz="18" w:space="0"/>
          <w:right w:val="nil" w:sz="0" w:space="0"/>
          <w:insideH w:val="nil" w:sz="0" w:space="0"/>
          <w:insideV w:val="nil" w:sz="0" w:space="0"/>
        </w:tcBorders>
        <w:shd w:val="clear" w:color="auto" w:fill="FFFFFF" w:themeFill="background1"/>
      </w:tcPr>
    </w:tblStylePr>
    <w:tblStylePr w:type="firstCol">
      <w:rPr>
        <w:b/>
        <w:bCs/>
        <w:color w:val="ffffff" w:themeColor="background1"/>
      </w:rPr>
      <w:tblPr/>
      <w:tcPr>
        <w:tcBorders>
          <w:top w:val="nil" w:sz="0" w:space="0"/>
          <w:left w:val="nil" w:sz="0" w:space="0"/>
          <w:bottom w:val="single" w:color="auto" w:sz="18" w:space="0"/>
          <w:right w:val="nil" w:sz="0" w:space="0"/>
          <w:insideH w:val="nil" w:sz="0" w:space="0"/>
          <w:insideV w:val="nil" w:sz="0" w:space="0"/>
        </w:tcBorders>
        <w:shd w:val="clear" w:color="auto" w:fill="9BBB59" w:themeFill="accent3"/>
      </w:tcPr>
    </w:tblStylePr>
    <w:tblStylePr w:type="lastCol">
      <w:rPr>
        <w:b/>
        <w:bCs/>
        <w:color w:val="ffffff" w:themeColor="background1"/>
      </w:rPr>
      <w:tblPr/>
      <w:tcPr>
        <w:tcBorders>
          <w:left w:val="nil" w:sz="0" w:space="0"/>
          <w:right w:val="nil" w:sz="0" w:space="0"/>
          <w:insideH w:val="nil" w:sz="0" w:space="0"/>
          <w:insideV w:val="nil" w:sz="0" w:space="0"/>
        </w:tcBorders>
        <w:shd w:val="clear" w:color="auto" w:fill="9BBB59" w:themeFill="accent3"/>
      </w:tcPr>
    </w:tblStylePr>
    <w:tblStylePr w:type="band1Vert">
      <w:tblPr/>
      <w:tcPr>
        <w:tcBorders>
          <w:left w:val="nil" w:sz="0" w:space="0"/>
          <w:right w:val="nil" w:sz="0" w:space="0"/>
          <w:insideH w:val="nil" w:sz="0" w:space="0"/>
          <w:insideV w:val="nil" w:sz="0"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0" w:space="0"/>
          <w:bottom w:val="single" w:color="auto" w:sz="18" w:space="0"/>
          <w:right w:val="nil" w:sz="0" w:space="0"/>
          <w:insideH w:val="nil" w:sz="0" w:space="0"/>
          <w:insideV w:val="nil" w:sz="0" w:space="0"/>
        </w:tcBorders>
      </w:tcPr>
    </w:tblStylePr>
    <w:tblStylePr w:type="nwCell">
      <w:rPr>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shd w:val="clear" w:color="auto" w:fill="8064A2" w:themeFill="accent4"/>
      </w:tcPr>
    </w:tblStylePr>
    <w:tblStylePr w:type="lastRow">
      <w:pPr>
        <w:spacing w:before="0" w:after="0" w:line="240" w:lineRule="auto"/>
      </w:pPr>
      <w:tblPr/>
      <w:tcPr>
        <w:tcBorders>
          <w:top w:val="double" w:color="auto" w:sz="6" w:space="0"/>
          <w:left w:val="nil" w:sz="0" w:space="0"/>
          <w:bottom w:val="single" w:color="auto" w:sz="18" w:space="0"/>
          <w:right w:val="nil" w:sz="0" w:space="0"/>
          <w:insideH w:val="nil" w:sz="0" w:space="0"/>
          <w:insideV w:val="nil" w:sz="0" w:space="0"/>
        </w:tcBorders>
        <w:shd w:val="clear" w:color="auto" w:fill="FFFFFF" w:themeFill="background1"/>
      </w:tcPr>
    </w:tblStylePr>
    <w:tblStylePr w:type="firstCol">
      <w:rPr>
        <w:b/>
        <w:bCs/>
        <w:color w:val="ffffff" w:themeColor="background1"/>
      </w:rPr>
      <w:tblPr/>
      <w:tcPr>
        <w:tcBorders>
          <w:top w:val="nil" w:sz="0" w:space="0"/>
          <w:left w:val="nil" w:sz="0" w:space="0"/>
          <w:bottom w:val="single" w:color="auto" w:sz="18" w:space="0"/>
          <w:right w:val="nil" w:sz="0" w:space="0"/>
          <w:insideH w:val="nil" w:sz="0" w:space="0"/>
          <w:insideV w:val="nil" w:sz="0" w:space="0"/>
        </w:tcBorders>
        <w:shd w:val="clear" w:color="auto" w:fill="8064A2" w:themeFill="accent4"/>
      </w:tcPr>
    </w:tblStylePr>
    <w:tblStylePr w:type="lastCol">
      <w:rPr>
        <w:b/>
        <w:bCs/>
        <w:color w:val="ffffff" w:themeColor="background1"/>
      </w:rPr>
      <w:tblPr/>
      <w:tcPr>
        <w:tcBorders>
          <w:left w:val="nil" w:sz="0" w:space="0"/>
          <w:right w:val="nil" w:sz="0" w:space="0"/>
          <w:insideH w:val="nil" w:sz="0" w:space="0"/>
          <w:insideV w:val="nil" w:sz="0" w:space="0"/>
        </w:tcBorders>
        <w:shd w:val="clear" w:color="auto" w:fill="8064A2" w:themeFill="accent4"/>
      </w:tcPr>
    </w:tblStylePr>
    <w:tblStylePr w:type="band1Vert">
      <w:tblPr/>
      <w:tcPr>
        <w:tcBorders>
          <w:left w:val="nil" w:sz="0" w:space="0"/>
          <w:right w:val="nil" w:sz="0" w:space="0"/>
          <w:insideH w:val="nil" w:sz="0" w:space="0"/>
          <w:insideV w:val="nil" w:sz="0"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0" w:space="0"/>
          <w:bottom w:val="single" w:color="auto" w:sz="18" w:space="0"/>
          <w:right w:val="nil" w:sz="0" w:space="0"/>
          <w:insideH w:val="nil" w:sz="0" w:space="0"/>
          <w:insideV w:val="nil" w:sz="0" w:space="0"/>
        </w:tcBorders>
      </w:tcPr>
    </w:tblStylePr>
    <w:tblStylePr w:type="nwCell">
      <w:rPr>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shd w:val="clear" w:color="auto" w:fill="4BACC6" w:themeFill="accent5"/>
      </w:tcPr>
    </w:tblStylePr>
    <w:tblStylePr w:type="lastRow">
      <w:pPr>
        <w:spacing w:before="0" w:after="0" w:line="240" w:lineRule="auto"/>
      </w:pPr>
      <w:tblPr/>
      <w:tcPr>
        <w:tcBorders>
          <w:top w:val="double" w:color="auto" w:sz="6" w:space="0"/>
          <w:left w:val="nil" w:sz="0" w:space="0"/>
          <w:bottom w:val="single" w:color="auto" w:sz="18" w:space="0"/>
          <w:right w:val="nil" w:sz="0" w:space="0"/>
          <w:insideH w:val="nil" w:sz="0" w:space="0"/>
          <w:insideV w:val="nil" w:sz="0" w:space="0"/>
        </w:tcBorders>
        <w:shd w:val="clear" w:color="auto" w:fill="FFFFFF" w:themeFill="background1"/>
      </w:tcPr>
    </w:tblStylePr>
    <w:tblStylePr w:type="firstCol">
      <w:rPr>
        <w:b/>
        <w:bCs/>
        <w:color w:val="ffffff" w:themeColor="background1"/>
      </w:rPr>
      <w:tblPr/>
      <w:tcPr>
        <w:tcBorders>
          <w:top w:val="nil" w:sz="0" w:space="0"/>
          <w:left w:val="nil" w:sz="0" w:space="0"/>
          <w:bottom w:val="single" w:color="auto" w:sz="18" w:space="0"/>
          <w:right w:val="nil" w:sz="0" w:space="0"/>
          <w:insideH w:val="nil" w:sz="0" w:space="0"/>
          <w:insideV w:val="nil" w:sz="0" w:space="0"/>
        </w:tcBorders>
        <w:shd w:val="clear" w:color="auto" w:fill="4BACC6" w:themeFill="accent5"/>
      </w:tcPr>
    </w:tblStylePr>
    <w:tblStylePr w:type="lastCol">
      <w:rPr>
        <w:b/>
        <w:bCs/>
        <w:color w:val="ffffff" w:themeColor="background1"/>
      </w:rPr>
      <w:tblPr/>
      <w:tcPr>
        <w:tcBorders>
          <w:left w:val="nil" w:sz="0" w:space="0"/>
          <w:right w:val="nil" w:sz="0" w:space="0"/>
          <w:insideH w:val="nil" w:sz="0" w:space="0"/>
          <w:insideV w:val="nil" w:sz="0" w:space="0"/>
        </w:tcBorders>
        <w:shd w:val="clear" w:color="auto" w:fill="4BACC6" w:themeFill="accent5"/>
      </w:tcPr>
    </w:tblStylePr>
    <w:tblStylePr w:type="band1Vert">
      <w:tblPr/>
      <w:tcPr>
        <w:tcBorders>
          <w:left w:val="nil" w:sz="0" w:space="0"/>
          <w:right w:val="nil" w:sz="0" w:space="0"/>
          <w:insideH w:val="nil" w:sz="0" w:space="0"/>
          <w:insideV w:val="nil" w:sz="0"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0" w:space="0"/>
          <w:bottom w:val="single" w:color="auto" w:sz="18" w:space="0"/>
          <w:right w:val="nil" w:sz="0" w:space="0"/>
          <w:insideH w:val="nil" w:sz="0" w:space="0"/>
          <w:insideV w:val="nil" w:sz="0" w:space="0"/>
        </w:tcBorders>
      </w:tcPr>
    </w:tblStylePr>
    <w:tblStylePr w:type="nwCell">
      <w:rPr>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shd w:val="clear" w:color="auto" w:fill="F79646" w:themeFill="accent6"/>
      </w:tcPr>
    </w:tblStylePr>
    <w:tblStylePr w:type="lastRow">
      <w:pPr>
        <w:spacing w:before="0" w:after="0" w:line="240" w:lineRule="auto"/>
      </w:pPr>
      <w:tblPr/>
      <w:tcPr>
        <w:tcBorders>
          <w:top w:val="double" w:color="auto" w:sz="6" w:space="0"/>
          <w:left w:val="nil" w:sz="0" w:space="0"/>
          <w:bottom w:val="single" w:color="auto" w:sz="18" w:space="0"/>
          <w:right w:val="nil" w:sz="0" w:space="0"/>
          <w:insideH w:val="nil" w:sz="0" w:space="0"/>
          <w:insideV w:val="nil" w:sz="0" w:space="0"/>
        </w:tcBorders>
        <w:shd w:val="clear" w:color="auto" w:fill="FFFFFF" w:themeFill="background1"/>
      </w:tcPr>
    </w:tblStylePr>
    <w:tblStylePr w:type="firstCol">
      <w:rPr>
        <w:b/>
        <w:bCs/>
        <w:color w:val="ffffff" w:themeColor="background1"/>
      </w:rPr>
      <w:tblPr/>
      <w:tcPr>
        <w:tcBorders>
          <w:top w:val="nil" w:sz="0" w:space="0"/>
          <w:left w:val="nil" w:sz="0" w:space="0"/>
          <w:bottom w:val="single" w:color="auto" w:sz="18" w:space="0"/>
          <w:right w:val="nil" w:sz="0" w:space="0"/>
          <w:insideH w:val="nil" w:sz="0" w:space="0"/>
          <w:insideV w:val="nil" w:sz="0" w:space="0"/>
        </w:tcBorders>
        <w:shd w:val="clear" w:color="auto" w:fill="F79646" w:themeFill="accent6"/>
      </w:tcPr>
    </w:tblStylePr>
    <w:tblStylePr w:type="lastCol">
      <w:rPr>
        <w:b/>
        <w:bCs/>
        <w:color w:val="ffffff" w:themeColor="background1"/>
      </w:rPr>
      <w:tblPr/>
      <w:tcPr>
        <w:tcBorders>
          <w:left w:val="nil" w:sz="0" w:space="0"/>
          <w:right w:val="nil" w:sz="0" w:space="0"/>
          <w:insideH w:val="nil" w:sz="0" w:space="0"/>
          <w:insideV w:val="nil" w:sz="0" w:space="0"/>
        </w:tcBorders>
        <w:shd w:val="clear" w:color="auto" w:fill="F79646" w:themeFill="accent6"/>
      </w:tcPr>
    </w:tblStylePr>
    <w:tblStylePr w:type="band1Vert">
      <w:tblPr/>
      <w:tcPr>
        <w:tcBorders>
          <w:left w:val="nil" w:sz="0" w:space="0"/>
          <w:right w:val="nil" w:sz="0" w:space="0"/>
          <w:insideH w:val="nil" w:sz="0" w:space="0"/>
          <w:insideV w:val="nil" w:sz="0"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0" w:space="0"/>
          <w:bottom w:val="single" w:color="auto" w:sz="18" w:space="0"/>
          <w:right w:val="nil" w:sz="0" w:space="0"/>
          <w:insideH w:val="nil" w:sz="0" w:space="0"/>
          <w:insideV w:val="nil" w:sz="0" w:space="0"/>
        </w:tcBorders>
      </w:tcPr>
    </w:tblStylePr>
    <w:tblStylePr w:type="nwCell">
      <w:rPr>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sz="0" w:space="0"/>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sz="0" w:space="0"/>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sz="0" w:space="0"/>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sz="0" w:space="0"/>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sz="0" w:space="0"/>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sz="0" w:space="0"/>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sz="0" w:space="0"/>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sz="0" w:space="0"/>
          <w:left w:val="nil" w:sz="0" w:space="0"/>
          <w:bottom w:val="single" w:color="000000" w:themeColor="text1" w:sz="24" w:space="0"/>
          <w:right w:val="nil" w:sz="0" w:space="0"/>
          <w:insideH w:val="nil" w:sz="0" w:space="0"/>
          <w:insideV w:val="nil" w:sz="0" w:space="0"/>
        </w:tcBorders>
        <w:shd w:val="clear" w:color="auto" w:fill="FFFFFF" w:themeFill="background1"/>
      </w:tcPr>
    </w:tblStylePr>
    <w:tblStylePr w:type="lastRow">
      <w:tblPr/>
      <w:tcPr>
        <w:tcBorders>
          <w:top w:val="single" w:color="000000" w:themeColor="text1" w:sz="8" w:space="0"/>
          <w:left w:val="nil" w:sz="0" w:space="0"/>
          <w:bottom w:val="nil" w:sz="0" w:space="0"/>
          <w:right w:val="nil" w:sz="0" w:space="0"/>
          <w:insideH w:val="nil" w:sz="0" w:space="0"/>
          <w:insideV w:val="nil" w:sz="0" w:space="0"/>
        </w:tcBorders>
        <w:shd w:val="clear" w:color="auto" w:fill="FFFFFF" w:themeFill="background1"/>
      </w:tcPr>
    </w:tblStylePr>
    <w:tblStylePr w:type="firstCol">
      <w:tblPr/>
      <w:tcPr>
        <w:tcBorders>
          <w:top w:val="nil" w:sz="0" w:space="0"/>
          <w:left w:val="nil" w:sz="0" w:space="0"/>
          <w:bottom w:val="nil" w:sz="0" w:space="0"/>
          <w:right w:val="single" w:color="000000" w:themeColor="text1" w:sz="8" w:space="0"/>
          <w:insideH w:val="nil" w:sz="0" w:space="0"/>
          <w:insideV w:val="nil" w:sz="0" w:space="0"/>
        </w:tcBorders>
        <w:shd w:val="clear" w:color="auto" w:fill="FFFFFF" w:themeFill="background1"/>
      </w:tcPr>
    </w:tblStylePr>
    <w:tblStylePr w:type="lastCol">
      <w:tblPr/>
      <w:tcPr>
        <w:tcBorders>
          <w:top w:val="nil" w:sz="0" w:space="0"/>
          <w:left w:val="single" w:color="000000" w:themeColor="text1" w:sz="8" w:space="0"/>
          <w:bottom w:val="nil" w:sz="0" w:space="0"/>
          <w:right w:val="nil" w:sz="0" w:space="0"/>
          <w:insideH w:val="nil" w:sz="0" w:space="0"/>
          <w:insideV w:val="nil" w:sz="0" w:space="0"/>
        </w:tcBorders>
        <w:shd w:val="clear" w:color="auto" w:fill="FFFFFF" w:themeFill="background1"/>
      </w:tcPr>
    </w:tblStylePr>
    <w:tblStylePr w:type="band1Vert">
      <w:tblPr/>
      <w:tcPr>
        <w:tcBorders>
          <w:left w:val="nil" w:sz="0" w:space="0"/>
          <w:right w:val="nil" w:sz="0" w:space="0"/>
          <w:insideH w:val="nil" w:sz="0" w:space="0"/>
          <w:insideV w:val="nil" w:sz="0" w:space="0"/>
        </w:tcBorders>
        <w:shd w:val="clear" w:color="auto" w:fill="C0C0C0" w:themeFill="text1" w:themeFillTint="3f"/>
      </w:tcPr>
    </w:tblStylePr>
    <w:tblStylePr w:type="band1Horz">
      <w:tblPr/>
      <w:tcPr>
        <w:tcBorders>
          <w:top w:val="nil" w:sz="0" w:space="0"/>
          <w:bottom w:val="nil" w:sz="0" w:space="0"/>
          <w:insideH w:val="nil" w:sz="0" w:space="0"/>
          <w:insideV w:val="nil" w:sz="0" w:space="0"/>
        </w:tcBorders>
        <w:shd w:val="clear" w:color="auto" w:fill="C0C0C0" w:themeFill="text1" w:themeFillTint="3f"/>
      </w:tcPr>
    </w:tblStylePr>
    <w:tblStylePr w:type="nwCell">
      <w:tblPr/>
      <w:tcPr>
        <w:shd w:val="clear" w:color="auto" w:fill="FFFFFF" w:themeFill="background1"/>
      </w:tcPr>
    </w:tblStylePr>
    <w:tblStylePr w:type="swCell">
      <w:tblPr/>
      <w:tcPr>
        <w:tcBorders>
          <w:top w:val="nil" w:sz="0" w:space="0"/>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sz="0" w:space="0"/>
          <w:left w:val="nil" w:sz="0" w:space="0"/>
          <w:bottom w:val="single" w:color="4F81BD" w:themeColor="accent1" w:sz="24" w:space="0"/>
          <w:right w:val="nil" w:sz="0" w:space="0"/>
          <w:insideH w:val="nil" w:sz="0" w:space="0"/>
          <w:insideV w:val="nil" w:sz="0" w:space="0"/>
        </w:tcBorders>
        <w:shd w:val="clear" w:color="auto" w:fill="FFFFFF" w:themeFill="background1"/>
      </w:tcPr>
    </w:tblStylePr>
    <w:tblStylePr w:type="lastRow">
      <w:tblPr/>
      <w:tcPr>
        <w:tcBorders>
          <w:top w:val="single" w:color="4F81BD" w:themeColor="accent1" w:sz="8" w:space="0"/>
          <w:left w:val="nil" w:sz="0" w:space="0"/>
          <w:bottom w:val="nil" w:sz="0" w:space="0"/>
          <w:right w:val="nil" w:sz="0" w:space="0"/>
          <w:insideH w:val="nil" w:sz="0" w:space="0"/>
          <w:insideV w:val="nil" w:sz="0" w:space="0"/>
        </w:tcBorders>
        <w:shd w:val="clear" w:color="auto" w:fill="FFFFFF" w:themeFill="background1"/>
      </w:tcPr>
    </w:tblStylePr>
    <w:tblStylePr w:type="firstCol">
      <w:tblPr/>
      <w:tcPr>
        <w:tcBorders>
          <w:top w:val="nil" w:sz="0" w:space="0"/>
          <w:left w:val="nil" w:sz="0" w:space="0"/>
          <w:bottom w:val="nil" w:sz="0" w:space="0"/>
          <w:right w:val="single" w:color="4F81BD" w:themeColor="accent1" w:sz="8" w:space="0"/>
          <w:insideH w:val="nil" w:sz="0" w:space="0"/>
          <w:insideV w:val="nil" w:sz="0" w:space="0"/>
        </w:tcBorders>
        <w:shd w:val="clear" w:color="auto" w:fill="FFFFFF" w:themeFill="background1"/>
      </w:tcPr>
    </w:tblStylePr>
    <w:tblStylePr w:type="lastCol">
      <w:tblPr/>
      <w:tcPr>
        <w:tcBorders>
          <w:top w:val="nil" w:sz="0" w:space="0"/>
          <w:left w:val="single" w:color="4F81BD" w:themeColor="accent1" w:sz="8" w:space="0"/>
          <w:bottom w:val="nil" w:sz="0" w:space="0"/>
          <w:right w:val="nil" w:sz="0" w:space="0"/>
          <w:insideH w:val="nil" w:sz="0" w:space="0"/>
          <w:insideV w:val="nil" w:sz="0" w:space="0"/>
        </w:tcBorders>
        <w:shd w:val="clear" w:color="auto" w:fill="FFFFFF" w:themeFill="background1"/>
      </w:tcPr>
    </w:tblStylePr>
    <w:tblStylePr w:type="band1Vert">
      <w:tblPr/>
      <w:tcPr>
        <w:tcBorders>
          <w:left w:val="nil" w:sz="0" w:space="0"/>
          <w:right w:val="nil" w:sz="0" w:space="0"/>
          <w:insideH w:val="nil" w:sz="0" w:space="0"/>
          <w:insideV w:val="nil" w:sz="0" w:space="0"/>
        </w:tcBorders>
        <w:shd w:val="clear" w:color="auto" w:fill="D3DFEE" w:themeFill="accent1" w:themeFillTint="3f"/>
      </w:tcPr>
    </w:tblStylePr>
    <w:tblStylePr w:type="band1Horz">
      <w:tblPr/>
      <w:tcPr>
        <w:tcBorders>
          <w:top w:val="nil" w:sz="0" w:space="0"/>
          <w:bottom w:val="nil" w:sz="0" w:space="0"/>
          <w:insideH w:val="nil" w:sz="0" w:space="0"/>
          <w:insideV w:val="nil" w:sz="0" w:space="0"/>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sz="0" w:space="0"/>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sz="0" w:space="0"/>
          <w:left w:val="nil" w:sz="0" w:space="0"/>
          <w:bottom w:val="single" w:color="C0504D" w:themeColor="accent2" w:sz="24" w:space="0"/>
          <w:right w:val="nil" w:sz="0" w:space="0"/>
          <w:insideH w:val="nil" w:sz="0" w:space="0"/>
          <w:insideV w:val="nil" w:sz="0" w:space="0"/>
        </w:tcBorders>
        <w:shd w:val="clear" w:color="auto" w:fill="FFFFFF" w:themeFill="background1"/>
      </w:tcPr>
    </w:tblStylePr>
    <w:tblStylePr w:type="lastRow">
      <w:tblPr/>
      <w:tcPr>
        <w:tcBorders>
          <w:top w:val="single" w:color="C0504D" w:themeColor="accent2" w:sz="8" w:space="0"/>
          <w:left w:val="nil" w:sz="0" w:space="0"/>
          <w:bottom w:val="nil" w:sz="0" w:space="0"/>
          <w:right w:val="nil" w:sz="0" w:space="0"/>
          <w:insideH w:val="nil" w:sz="0" w:space="0"/>
          <w:insideV w:val="nil" w:sz="0" w:space="0"/>
        </w:tcBorders>
        <w:shd w:val="clear" w:color="auto" w:fill="FFFFFF" w:themeFill="background1"/>
      </w:tcPr>
    </w:tblStylePr>
    <w:tblStylePr w:type="firstCol">
      <w:tblPr/>
      <w:tcPr>
        <w:tcBorders>
          <w:top w:val="nil" w:sz="0" w:space="0"/>
          <w:left w:val="nil" w:sz="0" w:space="0"/>
          <w:bottom w:val="nil" w:sz="0" w:space="0"/>
          <w:right w:val="single" w:color="C0504D" w:themeColor="accent2" w:sz="8" w:space="0"/>
          <w:insideH w:val="nil" w:sz="0" w:space="0"/>
          <w:insideV w:val="nil" w:sz="0" w:space="0"/>
        </w:tcBorders>
        <w:shd w:val="clear" w:color="auto" w:fill="FFFFFF" w:themeFill="background1"/>
      </w:tcPr>
    </w:tblStylePr>
    <w:tblStylePr w:type="lastCol">
      <w:tblPr/>
      <w:tcPr>
        <w:tcBorders>
          <w:top w:val="nil" w:sz="0" w:space="0"/>
          <w:left w:val="single" w:color="C0504D" w:themeColor="accent2" w:sz="8" w:space="0"/>
          <w:bottom w:val="nil" w:sz="0" w:space="0"/>
          <w:right w:val="nil" w:sz="0" w:space="0"/>
          <w:insideH w:val="nil" w:sz="0" w:space="0"/>
          <w:insideV w:val="nil" w:sz="0" w:space="0"/>
        </w:tcBorders>
        <w:shd w:val="clear" w:color="auto" w:fill="FFFFFF" w:themeFill="background1"/>
      </w:tcPr>
    </w:tblStylePr>
    <w:tblStylePr w:type="band1Vert">
      <w:tblPr/>
      <w:tcPr>
        <w:tcBorders>
          <w:left w:val="nil" w:sz="0" w:space="0"/>
          <w:right w:val="nil" w:sz="0" w:space="0"/>
          <w:insideH w:val="nil" w:sz="0" w:space="0"/>
          <w:insideV w:val="nil" w:sz="0" w:space="0"/>
        </w:tcBorders>
        <w:shd w:val="clear" w:color="auto" w:fill="EFD3D2" w:themeFill="accent2" w:themeFillTint="3f"/>
      </w:tcPr>
    </w:tblStylePr>
    <w:tblStylePr w:type="band1Horz">
      <w:tblPr/>
      <w:tcPr>
        <w:tcBorders>
          <w:top w:val="nil" w:sz="0" w:space="0"/>
          <w:bottom w:val="nil" w:sz="0" w:space="0"/>
          <w:insideH w:val="nil" w:sz="0" w:space="0"/>
          <w:insideV w:val="nil" w:sz="0" w:space="0"/>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sz="0" w:space="0"/>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sz="0" w:space="0"/>
          <w:left w:val="nil" w:sz="0" w:space="0"/>
          <w:bottom w:val="single" w:color="9BBB59" w:themeColor="accent3" w:sz="24" w:space="0"/>
          <w:right w:val="nil" w:sz="0" w:space="0"/>
          <w:insideH w:val="nil" w:sz="0" w:space="0"/>
          <w:insideV w:val="nil" w:sz="0" w:space="0"/>
        </w:tcBorders>
        <w:shd w:val="clear" w:color="auto" w:fill="FFFFFF" w:themeFill="background1"/>
      </w:tcPr>
    </w:tblStylePr>
    <w:tblStylePr w:type="lastRow">
      <w:tblPr/>
      <w:tcPr>
        <w:tcBorders>
          <w:top w:val="single" w:color="9BBB59" w:themeColor="accent3" w:sz="8" w:space="0"/>
          <w:left w:val="nil" w:sz="0" w:space="0"/>
          <w:bottom w:val="nil" w:sz="0" w:space="0"/>
          <w:right w:val="nil" w:sz="0" w:space="0"/>
          <w:insideH w:val="nil" w:sz="0" w:space="0"/>
          <w:insideV w:val="nil" w:sz="0" w:space="0"/>
        </w:tcBorders>
        <w:shd w:val="clear" w:color="auto" w:fill="FFFFFF" w:themeFill="background1"/>
      </w:tcPr>
    </w:tblStylePr>
    <w:tblStylePr w:type="firstCol">
      <w:tblPr/>
      <w:tcPr>
        <w:tcBorders>
          <w:top w:val="nil" w:sz="0" w:space="0"/>
          <w:left w:val="nil" w:sz="0" w:space="0"/>
          <w:bottom w:val="nil" w:sz="0" w:space="0"/>
          <w:right w:val="single" w:color="9BBB59" w:themeColor="accent3" w:sz="8" w:space="0"/>
          <w:insideH w:val="nil" w:sz="0" w:space="0"/>
          <w:insideV w:val="nil" w:sz="0" w:space="0"/>
        </w:tcBorders>
        <w:shd w:val="clear" w:color="auto" w:fill="FFFFFF" w:themeFill="background1"/>
      </w:tcPr>
    </w:tblStylePr>
    <w:tblStylePr w:type="lastCol">
      <w:tblPr/>
      <w:tcPr>
        <w:tcBorders>
          <w:top w:val="nil" w:sz="0" w:space="0"/>
          <w:left w:val="single" w:color="9BBB59" w:themeColor="accent3" w:sz="8" w:space="0"/>
          <w:bottom w:val="nil" w:sz="0" w:space="0"/>
          <w:right w:val="nil" w:sz="0" w:space="0"/>
          <w:insideH w:val="nil" w:sz="0" w:space="0"/>
          <w:insideV w:val="nil" w:sz="0" w:space="0"/>
        </w:tcBorders>
        <w:shd w:val="clear" w:color="auto" w:fill="FFFFFF" w:themeFill="background1"/>
      </w:tcPr>
    </w:tblStylePr>
    <w:tblStylePr w:type="band1Vert">
      <w:tblPr/>
      <w:tcPr>
        <w:tcBorders>
          <w:left w:val="nil" w:sz="0" w:space="0"/>
          <w:right w:val="nil" w:sz="0" w:space="0"/>
          <w:insideH w:val="nil" w:sz="0" w:space="0"/>
          <w:insideV w:val="nil" w:sz="0" w:space="0"/>
        </w:tcBorders>
        <w:shd w:val="clear" w:color="auto" w:fill="E6EED5" w:themeFill="accent3" w:themeFillTint="3f"/>
      </w:tcPr>
    </w:tblStylePr>
    <w:tblStylePr w:type="band1Horz">
      <w:tblPr/>
      <w:tcPr>
        <w:tcBorders>
          <w:top w:val="nil" w:sz="0" w:space="0"/>
          <w:bottom w:val="nil" w:sz="0" w:space="0"/>
          <w:insideH w:val="nil" w:sz="0" w:space="0"/>
          <w:insideV w:val="nil" w:sz="0" w:space="0"/>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sz="0" w:space="0"/>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sz="0" w:space="0"/>
          <w:left w:val="nil" w:sz="0" w:space="0"/>
          <w:bottom w:val="single" w:color="8064A2" w:themeColor="accent4" w:sz="24" w:space="0"/>
          <w:right w:val="nil" w:sz="0" w:space="0"/>
          <w:insideH w:val="nil" w:sz="0" w:space="0"/>
          <w:insideV w:val="nil" w:sz="0" w:space="0"/>
        </w:tcBorders>
        <w:shd w:val="clear" w:color="auto" w:fill="FFFFFF" w:themeFill="background1"/>
      </w:tcPr>
    </w:tblStylePr>
    <w:tblStylePr w:type="lastRow">
      <w:tblPr/>
      <w:tcPr>
        <w:tcBorders>
          <w:top w:val="single" w:color="8064A2" w:themeColor="accent4" w:sz="8" w:space="0"/>
          <w:left w:val="nil" w:sz="0" w:space="0"/>
          <w:bottom w:val="nil" w:sz="0" w:space="0"/>
          <w:right w:val="nil" w:sz="0" w:space="0"/>
          <w:insideH w:val="nil" w:sz="0" w:space="0"/>
          <w:insideV w:val="nil" w:sz="0" w:space="0"/>
        </w:tcBorders>
        <w:shd w:val="clear" w:color="auto" w:fill="FFFFFF" w:themeFill="background1"/>
      </w:tcPr>
    </w:tblStylePr>
    <w:tblStylePr w:type="firstCol">
      <w:tblPr/>
      <w:tcPr>
        <w:tcBorders>
          <w:top w:val="nil" w:sz="0" w:space="0"/>
          <w:left w:val="nil" w:sz="0" w:space="0"/>
          <w:bottom w:val="nil" w:sz="0" w:space="0"/>
          <w:right w:val="single" w:color="8064A2" w:themeColor="accent4" w:sz="8" w:space="0"/>
          <w:insideH w:val="nil" w:sz="0" w:space="0"/>
          <w:insideV w:val="nil" w:sz="0" w:space="0"/>
        </w:tcBorders>
        <w:shd w:val="clear" w:color="auto" w:fill="FFFFFF" w:themeFill="background1"/>
      </w:tcPr>
    </w:tblStylePr>
    <w:tblStylePr w:type="lastCol">
      <w:tblPr/>
      <w:tcPr>
        <w:tcBorders>
          <w:top w:val="nil" w:sz="0" w:space="0"/>
          <w:left w:val="single" w:color="8064A2" w:themeColor="accent4" w:sz="8" w:space="0"/>
          <w:bottom w:val="nil" w:sz="0" w:space="0"/>
          <w:right w:val="nil" w:sz="0" w:space="0"/>
          <w:insideH w:val="nil" w:sz="0" w:space="0"/>
          <w:insideV w:val="nil" w:sz="0" w:space="0"/>
        </w:tcBorders>
        <w:shd w:val="clear" w:color="auto" w:fill="FFFFFF" w:themeFill="background1"/>
      </w:tcPr>
    </w:tblStylePr>
    <w:tblStylePr w:type="band1Vert">
      <w:tblPr/>
      <w:tcPr>
        <w:tcBorders>
          <w:left w:val="nil" w:sz="0" w:space="0"/>
          <w:right w:val="nil" w:sz="0" w:space="0"/>
          <w:insideH w:val="nil" w:sz="0" w:space="0"/>
          <w:insideV w:val="nil" w:sz="0" w:space="0"/>
        </w:tcBorders>
        <w:shd w:val="clear" w:color="auto" w:fill="DFD8E8" w:themeFill="accent4" w:themeFillTint="3f"/>
      </w:tcPr>
    </w:tblStylePr>
    <w:tblStylePr w:type="band1Horz">
      <w:tblPr/>
      <w:tcPr>
        <w:tcBorders>
          <w:top w:val="nil" w:sz="0" w:space="0"/>
          <w:bottom w:val="nil" w:sz="0" w:space="0"/>
          <w:insideH w:val="nil" w:sz="0" w:space="0"/>
          <w:insideV w:val="nil" w:sz="0" w:space="0"/>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sz="0" w:space="0"/>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sz="0" w:space="0"/>
          <w:left w:val="nil" w:sz="0" w:space="0"/>
          <w:bottom w:val="single" w:color="4BACC6" w:themeColor="accent5" w:sz="24" w:space="0"/>
          <w:right w:val="nil" w:sz="0" w:space="0"/>
          <w:insideH w:val="nil" w:sz="0" w:space="0"/>
          <w:insideV w:val="nil" w:sz="0" w:space="0"/>
        </w:tcBorders>
        <w:shd w:val="clear" w:color="auto" w:fill="FFFFFF" w:themeFill="background1"/>
      </w:tcPr>
    </w:tblStylePr>
    <w:tblStylePr w:type="lastRow">
      <w:tblPr/>
      <w:tcPr>
        <w:tcBorders>
          <w:top w:val="single" w:color="4BACC6" w:themeColor="accent5" w:sz="8" w:space="0"/>
          <w:left w:val="nil" w:sz="0" w:space="0"/>
          <w:bottom w:val="nil" w:sz="0" w:space="0"/>
          <w:right w:val="nil" w:sz="0" w:space="0"/>
          <w:insideH w:val="nil" w:sz="0" w:space="0"/>
          <w:insideV w:val="nil" w:sz="0" w:space="0"/>
        </w:tcBorders>
        <w:shd w:val="clear" w:color="auto" w:fill="FFFFFF" w:themeFill="background1"/>
      </w:tcPr>
    </w:tblStylePr>
    <w:tblStylePr w:type="firstCol">
      <w:tblPr/>
      <w:tcPr>
        <w:tcBorders>
          <w:top w:val="nil" w:sz="0" w:space="0"/>
          <w:left w:val="nil" w:sz="0" w:space="0"/>
          <w:bottom w:val="nil" w:sz="0" w:space="0"/>
          <w:right w:val="single" w:color="4BACC6" w:themeColor="accent5" w:sz="8" w:space="0"/>
          <w:insideH w:val="nil" w:sz="0" w:space="0"/>
          <w:insideV w:val="nil" w:sz="0" w:space="0"/>
        </w:tcBorders>
        <w:shd w:val="clear" w:color="auto" w:fill="FFFFFF" w:themeFill="background1"/>
      </w:tcPr>
    </w:tblStylePr>
    <w:tblStylePr w:type="lastCol">
      <w:tblPr/>
      <w:tcPr>
        <w:tcBorders>
          <w:top w:val="nil" w:sz="0" w:space="0"/>
          <w:left w:val="single" w:color="4BACC6" w:themeColor="accent5" w:sz="8" w:space="0"/>
          <w:bottom w:val="nil" w:sz="0" w:space="0"/>
          <w:right w:val="nil" w:sz="0" w:space="0"/>
          <w:insideH w:val="nil" w:sz="0" w:space="0"/>
          <w:insideV w:val="nil" w:sz="0" w:space="0"/>
        </w:tcBorders>
        <w:shd w:val="clear" w:color="auto" w:fill="FFFFFF" w:themeFill="background1"/>
      </w:tcPr>
    </w:tblStylePr>
    <w:tblStylePr w:type="band1Vert">
      <w:tblPr/>
      <w:tcPr>
        <w:tcBorders>
          <w:left w:val="nil" w:sz="0" w:space="0"/>
          <w:right w:val="nil" w:sz="0" w:space="0"/>
          <w:insideH w:val="nil" w:sz="0" w:space="0"/>
          <w:insideV w:val="nil" w:sz="0" w:space="0"/>
        </w:tcBorders>
        <w:shd w:val="clear" w:color="auto" w:fill="D2EAF1" w:themeFill="accent5" w:themeFillTint="3f"/>
      </w:tcPr>
    </w:tblStylePr>
    <w:tblStylePr w:type="band1Horz">
      <w:tblPr/>
      <w:tcPr>
        <w:tcBorders>
          <w:top w:val="nil" w:sz="0" w:space="0"/>
          <w:bottom w:val="nil" w:sz="0" w:space="0"/>
          <w:insideH w:val="nil" w:sz="0" w:space="0"/>
          <w:insideV w:val="nil" w:sz="0" w:space="0"/>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sz="0" w:space="0"/>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sz="0" w:space="0"/>
          <w:left w:val="nil" w:sz="0" w:space="0"/>
          <w:bottom w:val="single" w:color="F79646" w:themeColor="accent6" w:sz="24" w:space="0"/>
          <w:right w:val="nil" w:sz="0" w:space="0"/>
          <w:insideH w:val="nil" w:sz="0" w:space="0"/>
          <w:insideV w:val="nil" w:sz="0" w:space="0"/>
        </w:tcBorders>
        <w:shd w:val="clear" w:color="auto" w:fill="FFFFFF" w:themeFill="background1"/>
      </w:tcPr>
    </w:tblStylePr>
    <w:tblStylePr w:type="lastRow">
      <w:tblPr/>
      <w:tcPr>
        <w:tcBorders>
          <w:top w:val="single" w:color="F79646" w:themeColor="accent6" w:sz="8" w:space="0"/>
          <w:left w:val="nil" w:sz="0" w:space="0"/>
          <w:bottom w:val="nil" w:sz="0" w:space="0"/>
          <w:right w:val="nil" w:sz="0" w:space="0"/>
          <w:insideH w:val="nil" w:sz="0" w:space="0"/>
          <w:insideV w:val="nil" w:sz="0" w:space="0"/>
        </w:tcBorders>
        <w:shd w:val="clear" w:color="auto" w:fill="FFFFFF" w:themeFill="background1"/>
      </w:tcPr>
    </w:tblStylePr>
    <w:tblStylePr w:type="firstCol">
      <w:tblPr/>
      <w:tcPr>
        <w:tcBorders>
          <w:top w:val="nil" w:sz="0" w:space="0"/>
          <w:left w:val="nil" w:sz="0" w:space="0"/>
          <w:bottom w:val="nil" w:sz="0" w:space="0"/>
          <w:right w:val="single" w:color="F79646" w:themeColor="accent6" w:sz="8" w:space="0"/>
          <w:insideH w:val="nil" w:sz="0" w:space="0"/>
          <w:insideV w:val="nil" w:sz="0" w:space="0"/>
        </w:tcBorders>
        <w:shd w:val="clear" w:color="auto" w:fill="FFFFFF" w:themeFill="background1"/>
      </w:tcPr>
    </w:tblStylePr>
    <w:tblStylePr w:type="lastCol">
      <w:tblPr/>
      <w:tcPr>
        <w:tcBorders>
          <w:top w:val="nil" w:sz="0" w:space="0"/>
          <w:left w:val="single" w:color="F79646" w:themeColor="accent6" w:sz="8" w:space="0"/>
          <w:bottom w:val="nil" w:sz="0" w:space="0"/>
          <w:right w:val="nil" w:sz="0" w:space="0"/>
          <w:insideH w:val="nil" w:sz="0" w:space="0"/>
          <w:insideV w:val="nil" w:sz="0" w:space="0"/>
        </w:tcBorders>
        <w:shd w:val="clear" w:color="auto" w:fill="FFFFFF" w:themeFill="background1"/>
      </w:tcPr>
    </w:tblStylePr>
    <w:tblStylePr w:type="band1Vert">
      <w:tblPr/>
      <w:tcPr>
        <w:tcBorders>
          <w:left w:val="nil" w:sz="0" w:space="0"/>
          <w:right w:val="nil" w:sz="0" w:space="0"/>
          <w:insideH w:val="nil" w:sz="0" w:space="0"/>
          <w:insideV w:val="nil" w:sz="0" w:space="0"/>
        </w:tcBorders>
        <w:shd w:val="clear" w:color="auto" w:fill="FDE4D0" w:themeFill="accent6" w:themeFillTint="3f"/>
      </w:tcPr>
    </w:tblStylePr>
    <w:tblStylePr w:type="band1Horz">
      <w:tblPr/>
      <w:tcPr>
        <w:tcBorders>
          <w:top w:val="nil" w:sz="0" w:space="0"/>
          <w:bottom w:val="nil" w:sz="0" w:space="0"/>
          <w:insideH w:val="nil" w:sz="0" w:space="0"/>
          <w:insideV w:val="nil" w:sz="0" w:space="0"/>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sz="0" w:space="0"/>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sz="0" w:space="0"/>
          <w:bottom w:val="nil" w:sz="0" w:space="0"/>
          <w:right w:val="nil" w:sz="0" w:space="0"/>
          <w:insideH w:val="nil" w:sz="0" w:space="0"/>
          <w:insideV w:val="nil" w:sz="0" w:space="0"/>
        </w:tcBorders>
        <w:shd w:val="clear" w:color="auto" w:fill="FFFFFF" w:themeFill="background1"/>
      </w:tcPr>
    </w:tblStylePr>
    <w:tblStylePr w:type="firstCol">
      <w:rPr>
        <w:b/>
        <w:bCs/>
        <w:color w:val="000000" w:themeColor="text1"/>
      </w:rPr>
      <w:tblPr/>
      <w:tcPr>
        <w:tcBorders>
          <w:top w:val="nil" w:sz="0" w:space="0"/>
          <w:left w:val="nil" w:sz="0" w:space="0"/>
          <w:bottom w:val="nil" w:sz="0" w:space="0"/>
          <w:right w:val="nil" w:sz="0" w:space="0"/>
          <w:insideH w:val="nil" w:sz="0" w:space="0"/>
          <w:insideV w:val="nil" w:sz="0" w:space="0"/>
        </w:tcBorders>
        <w:shd w:val="clear" w:color="auto" w:fill="FFFFFF" w:themeFill="background1"/>
      </w:tcPr>
    </w:tblStylePr>
    <w:tblStylePr w:type="lastCol">
      <w:rPr>
        <w:b w:val="0"/>
        <w:bCs w:val="0"/>
        <w:color w:val="000000" w:themeColor="text1"/>
      </w:rPr>
      <w:tblPr/>
      <w:tcPr>
        <w:tcBorders>
          <w:top w:val="nil" w:sz="0" w:space="0"/>
          <w:left w:val="nil" w:sz="0" w:space="0"/>
          <w:bottom w:val="nil" w:sz="0" w:space="0"/>
          <w:right w:val="nil" w:sz="0" w:space="0"/>
          <w:insideH w:val="nil" w:sz="0" w:space="0"/>
          <w:insideV w:val="nil" w:sz="0" w:space="0"/>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sz="0" w:space="0"/>
          <w:bottom w:val="nil" w:sz="0" w:space="0"/>
          <w:right w:val="nil" w:sz="0" w:space="0"/>
          <w:insideH w:val="nil" w:sz="0" w:space="0"/>
          <w:insideV w:val="nil" w:sz="0" w:space="0"/>
        </w:tcBorders>
        <w:shd w:val="clear" w:color="auto" w:fill="FFFFFF" w:themeFill="background1"/>
      </w:tcPr>
    </w:tblStylePr>
    <w:tblStylePr w:type="firstCol">
      <w:rPr>
        <w:b/>
        <w:bCs/>
        <w:color w:val="000000" w:themeColor="text1"/>
      </w:rPr>
      <w:tblPr/>
      <w:tcPr>
        <w:tcBorders>
          <w:top w:val="nil" w:sz="0" w:space="0"/>
          <w:left w:val="nil" w:sz="0" w:space="0"/>
          <w:bottom w:val="nil" w:sz="0" w:space="0"/>
          <w:right w:val="nil" w:sz="0" w:space="0"/>
          <w:insideH w:val="nil" w:sz="0" w:space="0"/>
          <w:insideV w:val="nil" w:sz="0" w:space="0"/>
        </w:tcBorders>
        <w:shd w:val="clear" w:color="auto" w:fill="FFFFFF" w:themeFill="background1"/>
      </w:tcPr>
    </w:tblStylePr>
    <w:tblStylePr w:type="lastCol">
      <w:rPr>
        <w:b w:val="0"/>
        <w:bCs w:val="0"/>
        <w:color w:val="000000" w:themeColor="text1"/>
      </w:rPr>
      <w:tblPr/>
      <w:tcPr>
        <w:tcBorders>
          <w:top w:val="nil" w:sz="0" w:space="0"/>
          <w:left w:val="nil" w:sz="0" w:space="0"/>
          <w:bottom w:val="nil" w:sz="0" w:space="0"/>
          <w:right w:val="nil" w:sz="0" w:space="0"/>
          <w:insideH w:val="nil" w:sz="0" w:space="0"/>
          <w:insideV w:val="nil" w:sz="0" w:space="0"/>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sz="0" w:space="0"/>
          <w:bottom w:val="nil" w:sz="0" w:space="0"/>
          <w:right w:val="nil" w:sz="0" w:space="0"/>
          <w:insideH w:val="nil" w:sz="0" w:space="0"/>
          <w:insideV w:val="nil" w:sz="0" w:space="0"/>
        </w:tcBorders>
        <w:shd w:val="clear" w:color="auto" w:fill="FFFFFF" w:themeFill="background1"/>
      </w:tcPr>
    </w:tblStylePr>
    <w:tblStylePr w:type="firstCol">
      <w:rPr>
        <w:b/>
        <w:bCs/>
        <w:color w:val="000000" w:themeColor="text1"/>
      </w:rPr>
      <w:tblPr/>
      <w:tcPr>
        <w:tcBorders>
          <w:top w:val="nil" w:sz="0" w:space="0"/>
          <w:left w:val="nil" w:sz="0" w:space="0"/>
          <w:bottom w:val="nil" w:sz="0" w:space="0"/>
          <w:right w:val="nil" w:sz="0" w:space="0"/>
          <w:insideH w:val="nil" w:sz="0" w:space="0"/>
          <w:insideV w:val="nil" w:sz="0" w:space="0"/>
        </w:tcBorders>
        <w:shd w:val="clear" w:color="auto" w:fill="FFFFFF" w:themeFill="background1"/>
      </w:tcPr>
    </w:tblStylePr>
    <w:tblStylePr w:type="lastCol">
      <w:rPr>
        <w:b w:val="0"/>
        <w:bCs w:val="0"/>
        <w:color w:val="000000" w:themeColor="text1"/>
      </w:rPr>
      <w:tblPr/>
      <w:tcPr>
        <w:tcBorders>
          <w:top w:val="nil" w:sz="0" w:space="0"/>
          <w:left w:val="nil" w:sz="0" w:space="0"/>
          <w:bottom w:val="nil" w:sz="0" w:space="0"/>
          <w:right w:val="nil" w:sz="0" w:space="0"/>
          <w:insideH w:val="nil" w:sz="0" w:space="0"/>
          <w:insideV w:val="nil" w:sz="0" w:space="0"/>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sz="0" w:space="0"/>
          <w:bottom w:val="nil" w:sz="0" w:space="0"/>
          <w:right w:val="nil" w:sz="0" w:space="0"/>
          <w:insideH w:val="nil" w:sz="0" w:space="0"/>
          <w:insideV w:val="nil" w:sz="0" w:space="0"/>
        </w:tcBorders>
        <w:shd w:val="clear" w:color="auto" w:fill="FFFFFF" w:themeFill="background1"/>
      </w:tcPr>
    </w:tblStylePr>
    <w:tblStylePr w:type="firstCol">
      <w:rPr>
        <w:b/>
        <w:bCs/>
        <w:color w:val="000000" w:themeColor="text1"/>
      </w:rPr>
      <w:tblPr/>
      <w:tcPr>
        <w:tcBorders>
          <w:top w:val="nil" w:sz="0" w:space="0"/>
          <w:left w:val="nil" w:sz="0" w:space="0"/>
          <w:bottom w:val="nil" w:sz="0" w:space="0"/>
          <w:right w:val="nil" w:sz="0" w:space="0"/>
          <w:insideH w:val="nil" w:sz="0" w:space="0"/>
          <w:insideV w:val="nil" w:sz="0" w:space="0"/>
        </w:tcBorders>
        <w:shd w:val="clear" w:color="auto" w:fill="FFFFFF" w:themeFill="background1"/>
      </w:tcPr>
    </w:tblStylePr>
    <w:tblStylePr w:type="lastCol">
      <w:rPr>
        <w:b w:val="0"/>
        <w:bCs w:val="0"/>
        <w:color w:val="000000" w:themeColor="text1"/>
      </w:rPr>
      <w:tblPr/>
      <w:tcPr>
        <w:tcBorders>
          <w:top w:val="nil" w:sz="0" w:space="0"/>
          <w:left w:val="nil" w:sz="0" w:space="0"/>
          <w:bottom w:val="nil" w:sz="0" w:space="0"/>
          <w:right w:val="nil" w:sz="0" w:space="0"/>
          <w:insideH w:val="nil" w:sz="0" w:space="0"/>
          <w:insideV w:val="nil" w:sz="0" w:space="0"/>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sz="0" w:space="0"/>
          <w:bottom w:val="nil" w:sz="0" w:space="0"/>
          <w:right w:val="nil" w:sz="0" w:space="0"/>
          <w:insideH w:val="nil" w:sz="0" w:space="0"/>
          <w:insideV w:val="nil" w:sz="0" w:space="0"/>
        </w:tcBorders>
        <w:shd w:val="clear" w:color="auto" w:fill="FFFFFF" w:themeFill="background1"/>
      </w:tcPr>
    </w:tblStylePr>
    <w:tblStylePr w:type="firstCol">
      <w:rPr>
        <w:b/>
        <w:bCs/>
        <w:color w:val="000000" w:themeColor="text1"/>
      </w:rPr>
      <w:tblPr/>
      <w:tcPr>
        <w:tcBorders>
          <w:top w:val="nil" w:sz="0" w:space="0"/>
          <w:left w:val="nil" w:sz="0" w:space="0"/>
          <w:bottom w:val="nil" w:sz="0" w:space="0"/>
          <w:right w:val="nil" w:sz="0" w:space="0"/>
          <w:insideH w:val="nil" w:sz="0" w:space="0"/>
          <w:insideV w:val="nil" w:sz="0" w:space="0"/>
        </w:tcBorders>
        <w:shd w:val="clear" w:color="auto" w:fill="FFFFFF" w:themeFill="background1"/>
      </w:tcPr>
    </w:tblStylePr>
    <w:tblStylePr w:type="lastCol">
      <w:rPr>
        <w:b w:val="0"/>
        <w:bCs w:val="0"/>
        <w:color w:val="000000" w:themeColor="text1"/>
      </w:rPr>
      <w:tblPr/>
      <w:tcPr>
        <w:tcBorders>
          <w:top w:val="nil" w:sz="0" w:space="0"/>
          <w:left w:val="nil" w:sz="0" w:space="0"/>
          <w:bottom w:val="nil" w:sz="0" w:space="0"/>
          <w:right w:val="nil" w:sz="0" w:space="0"/>
          <w:insideH w:val="nil" w:sz="0" w:space="0"/>
          <w:insideV w:val="nil" w:sz="0" w:space="0"/>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sz="0" w:space="0"/>
          <w:bottom w:val="nil" w:sz="0" w:space="0"/>
          <w:right w:val="nil" w:sz="0" w:space="0"/>
          <w:insideH w:val="nil" w:sz="0" w:space="0"/>
          <w:insideV w:val="nil" w:sz="0" w:space="0"/>
        </w:tcBorders>
        <w:shd w:val="clear" w:color="auto" w:fill="FFFFFF" w:themeFill="background1"/>
      </w:tcPr>
    </w:tblStylePr>
    <w:tblStylePr w:type="firstCol">
      <w:rPr>
        <w:b/>
        <w:bCs/>
        <w:color w:val="000000" w:themeColor="text1"/>
      </w:rPr>
      <w:tblPr/>
      <w:tcPr>
        <w:tcBorders>
          <w:top w:val="nil" w:sz="0" w:space="0"/>
          <w:left w:val="nil" w:sz="0" w:space="0"/>
          <w:bottom w:val="nil" w:sz="0" w:space="0"/>
          <w:right w:val="nil" w:sz="0" w:space="0"/>
          <w:insideH w:val="nil" w:sz="0" w:space="0"/>
          <w:insideV w:val="nil" w:sz="0" w:space="0"/>
        </w:tcBorders>
        <w:shd w:val="clear" w:color="auto" w:fill="FFFFFF" w:themeFill="background1"/>
      </w:tcPr>
    </w:tblStylePr>
    <w:tblStylePr w:type="lastCol">
      <w:rPr>
        <w:b w:val="0"/>
        <w:bCs w:val="0"/>
        <w:color w:val="000000" w:themeColor="text1"/>
      </w:rPr>
      <w:tblPr/>
      <w:tcPr>
        <w:tcBorders>
          <w:top w:val="nil" w:sz="0" w:space="0"/>
          <w:left w:val="nil" w:sz="0" w:space="0"/>
          <w:bottom w:val="nil" w:sz="0" w:space="0"/>
          <w:right w:val="nil" w:sz="0" w:space="0"/>
          <w:insideH w:val="nil" w:sz="0" w:space="0"/>
          <w:insideV w:val="nil" w:sz="0" w:space="0"/>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sz="0" w:space="0"/>
          <w:bottom w:val="nil" w:sz="0" w:space="0"/>
          <w:right w:val="nil" w:sz="0" w:space="0"/>
          <w:insideH w:val="nil" w:sz="0" w:space="0"/>
          <w:insideV w:val="nil" w:sz="0" w:space="0"/>
        </w:tcBorders>
        <w:shd w:val="clear" w:color="auto" w:fill="FFFFFF" w:themeFill="background1"/>
      </w:tcPr>
    </w:tblStylePr>
    <w:tblStylePr w:type="firstCol">
      <w:rPr>
        <w:b/>
        <w:bCs/>
        <w:color w:val="000000" w:themeColor="text1"/>
      </w:rPr>
      <w:tblPr/>
      <w:tcPr>
        <w:tcBorders>
          <w:top w:val="nil" w:sz="0" w:space="0"/>
          <w:left w:val="nil" w:sz="0" w:space="0"/>
          <w:bottom w:val="nil" w:sz="0" w:space="0"/>
          <w:right w:val="nil" w:sz="0" w:space="0"/>
          <w:insideH w:val="nil" w:sz="0" w:space="0"/>
          <w:insideV w:val="nil" w:sz="0" w:space="0"/>
        </w:tcBorders>
        <w:shd w:val="clear" w:color="auto" w:fill="FFFFFF" w:themeFill="background1"/>
      </w:tcPr>
    </w:tblStylePr>
    <w:tblStylePr w:type="lastCol">
      <w:rPr>
        <w:b w:val="0"/>
        <w:bCs w:val="0"/>
        <w:color w:val="000000" w:themeColor="text1"/>
      </w:rPr>
      <w:tblPr/>
      <w:tcPr>
        <w:tcBorders>
          <w:top w:val="nil" w:sz="0" w:space="0"/>
          <w:left w:val="nil" w:sz="0" w:space="0"/>
          <w:bottom w:val="nil" w:sz="0" w:space="0"/>
          <w:right w:val="nil" w:sz="0" w:space="0"/>
          <w:insideH w:val="nil" w:sz="0" w:space="0"/>
          <w:insideV w:val="nil" w:sz="0" w:space="0"/>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0" w:space="0"/>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0" w:space="0"/>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sz="0" w:space="0"/>
          <w:insideV w:val="nil" w:sz="0" w:space="0"/>
        </w:tcBorders>
        <w:shd w:val="clear" w:color="auto" w:fill="000000" w:themeFill="text1"/>
      </w:tcPr>
    </w:tblStylePr>
    <w:tblStylePr w:type="lastCol">
      <w:rPr>
        <w:b/>
        <w:bCs/>
        <w:i w:val="0"/>
        <w:color w:val="ffffff" w:themeColor="background1"/>
      </w:rPr>
      <w:tblPr/>
      <w:tcPr>
        <w:tcBorders>
          <w:top w:val="nil" w:sz="0" w:space="0"/>
          <w:left w:val="single" w:color="FFFFFF" w:themeColor="background1" w:sz="24" w:space="0"/>
          <w:bottom w:val="nil" w:sz="0" w:space="0"/>
          <w:right w:val="nil" w:sz="0" w:space="0"/>
          <w:insideH w:val="nil" w:sz="0" w:space="0"/>
          <w:insideV w:val="nil" w:sz="0" w:space="0"/>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0" w:space="0"/>
          <w:insideV w:val="nil" w:sz="0" w:space="0"/>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0" w:space="0"/>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0" w:space="0"/>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sz="0" w:space="0"/>
          <w:insideV w:val="nil" w:sz="0" w:space="0"/>
        </w:tcBorders>
        <w:shd w:val="clear" w:color="auto" w:fill="4F81BD" w:themeFill="accent1"/>
      </w:tcPr>
    </w:tblStylePr>
    <w:tblStylePr w:type="lastCol">
      <w:rPr>
        <w:b/>
        <w:bCs/>
        <w:i w:val="0"/>
        <w:color w:val="ffffff" w:themeColor="background1"/>
      </w:rPr>
      <w:tblPr/>
      <w:tcPr>
        <w:tcBorders>
          <w:top w:val="nil" w:sz="0" w:space="0"/>
          <w:left w:val="single" w:color="FFFFFF" w:themeColor="background1" w:sz="24" w:space="0"/>
          <w:bottom w:val="nil" w:sz="0" w:space="0"/>
          <w:right w:val="nil" w:sz="0" w:space="0"/>
          <w:insideH w:val="nil" w:sz="0" w:space="0"/>
          <w:insideV w:val="nil" w:sz="0" w:space="0"/>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0" w:space="0"/>
          <w:insideV w:val="nil" w:sz="0" w:space="0"/>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0" w:space="0"/>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0" w:space="0"/>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sz="0" w:space="0"/>
          <w:insideV w:val="nil" w:sz="0" w:space="0"/>
        </w:tcBorders>
        <w:shd w:val="clear" w:color="auto" w:fill="C0504D" w:themeFill="accent2"/>
      </w:tcPr>
    </w:tblStylePr>
    <w:tblStylePr w:type="lastCol">
      <w:rPr>
        <w:b/>
        <w:bCs/>
        <w:i w:val="0"/>
        <w:color w:val="ffffff" w:themeColor="background1"/>
      </w:rPr>
      <w:tblPr/>
      <w:tcPr>
        <w:tcBorders>
          <w:top w:val="nil" w:sz="0" w:space="0"/>
          <w:left w:val="single" w:color="FFFFFF" w:themeColor="background1" w:sz="24" w:space="0"/>
          <w:bottom w:val="nil" w:sz="0" w:space="0"/>
          <w:right w:val="nil" w:sz="0" w:space="0"/>
          <w:insideH w:val="nil" w:sz="0" w:space="0"/>
          <w:insideV w:val="nil" w:sz="0" w:space="0"/>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0" w:space="0"/>
          <w:insideV w:val="nil" w:sz="0" w:space="0"/>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0" w:space="0"/>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0" w:space="0"/>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sz="0" w:space="0"/>
          <w:insideV w:val="nil" w:sz="0" w:space="0"/>
        </w:tcBorders>
        <w:shd w:val="clear" w:color="auto" w:fill="9BBB59" w:themeFill="accent3"/>
      </w:tcPr>
    </w:tblStylePr>
    <w:tblStylePr w:type="lastCol">
      <w:rPr>
        <w:b/>
        <w:bCs/>
        <w:i w:val="0"/>
        <w:color w:val="ffffff" w:themeColor="background1"/>
      </w:rPr>
      <w:tblPr/>
      <w:tcPr>
        <w:tcBorders>
          <w:top w:val="nil" w:sz="0" w:space="0"/>
          <w:left w:val="single" w:color="FFFFFF" w:themeColor="background1" w:sz="24" w:space="0"/>
          <w:bottom w:val="nil" w:sz="0" w:space="0"/>
          <w:right w:val="nil" w:sz="0" w:space="0"/>
          <w:insideH w:val="nil" w:sz="0" w:space="0"/>
          <w:insideV w:val="nil" w:sz="0" w:space="0"/>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0" w:space="0"/>
          <w:insideV w:val="nil" w:sz="0" w:space="0"/>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0" w:space="0"/>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0" w:space="0"/>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sz="0" w:space="0"/>
          <w:insideV w:val="nil" w:sz="0" w:space="0"/>
        </w:tcBorders>
        <w:shd w:val="clear" w:color="auto" w:fill="8064A2" w:themeFill="accent4"/>
      </w:tcPr>
    </w:tblStylePr>
    <w:tblStylePr w:type="lastCol">
      <w:rPr>
        <w:b/>
        <w:bCs/>
        <w:i w:val="0"/>
        <w:color w:val="ffffff" w:themeColor="background1"/>
      </w:rPr>
      <w:tblPr/>
      <w:tcPr>
        <w:tcBorders>
          <w:top w:val="nil" w:sz="0" w:space="0"/>
          <w:left w:val="single" w:color="FFFFFF" w:themeColor="background1" w:sz="24" w:space="0"/>
          <w:bottom w:val="nil" w:sz="0" w:space="0"/>
          <w:right w:val="nil" w:sz="0" w:space="0"/>
          <w:insideH w:val="nil" w:sz="0" w:space="0"/>
          <w:insideV w:val="nil" w:sz="0" w:space="0"/>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0" w:space="0"/>
          <w:insideV w:val="nil" w:sz="0" w:space="0"/>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0" w:space="0"/>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0" w:space="0"/>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sz="0" w:space="0"/>
          <w:insideV w:val="nil" w:sz="0" w:space="0"/>
        </w:tcBorders>
        <w:shd w:val="clear" w:color="auto" w:fill="4BACC6" w:themeFill="accent5"/>
      </w:tcPr>
    </w:tblStylePr>
    <w:tblStylePr w:type="lastCol">
      <w:rPr>
        <w:b/>
        <w:bCs/>
        <w:i w:val="0"/>
        <w:color w:val="ffffff" w:themeColor="background1"/>
      </w:rPr>
      <w:tblPr/>
      <w:tcPr>
        <w:tcBorders>
          <w:top w:val="nil" w:sz="0" w:space="0"/>
          <w:left w:val="single" w:color="FFFFFF" w:themeColor="background1" w:sz="24" w:space="0"/>
          <w:bottom w:val="nil" w:sz="0" w:space="0"/>
          <w:right w:val="nil" w:sz="0" w:space="0"/>
          <w:insideH w:val="nil" w:sz="0" w:space="0"/>
          <w:insideV w:val="nil" w:sz="0" w:space="0"/>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0" w:space="0"/>
          <w:insideV w:val="nil" w:sz="0" w:space="0"/>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0" w:space="0"/>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0" w:space="0"/>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sz="0" w:space="0"/>
          <w:insideV w:val="nil" w:sz="0" w:space="0"/>
        </w:tcBorders>
        <w:shd w:val="clear" w:color="auto" w:fill="F79646" w:themeFill="accent6"/>
      </w:tcPr>
    </w:tblStylePr>
    <w:tblStylePr w:type="lastCol">
      <w:rPr>
        <w:b/>
        <w:bCs/>
        <w:i w:val="0"/>
        <w:color w:val="ffffff" w:themeColor="background1"/>
      </w:rPr>
      <w:tblPr/>
      <w:tcPr>
        <w:tcBorders>
          <w:top w:val="nil" w:sz="0" w:space="0"/>
          <w:left w:val="single" w:color="FFFFFF" w:themeColor="background1" w:sz="24" w:space="0"/>
          <w:bottom w:val="nil" w:sz="0" w:space="0"/>
          <w:right w:val="nil" w:sz="0" w:space="0"/>
          <w:insideH w:val="nil" w:sz="0" w:space="0"/>
          <w:insideV w:val="nil" w:sz="0" w:space="0"/>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0" w:space="0"/>
          <w:insideV w:val="nil" w:sz="0" w:space="0"/>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sz="0" w:space="0"/>
          <w:left w:val="nil" w:sz="0" w:space="0"/>
          <w:bottom w:val="single" w:color="FFFFFF" w:themeColor="background1" w:sz="18" w:space="0"/>
          <w:right w:val="nil" w:sz="0" w:space="0"/>
          <w:insideH w:val="nil" w:sz="0" w:space="0"/>
          <w:insideV w:val="nil" w:sz="0" w:space="0"/>
        </w:tcBorders>
        <w:shd w:val="clear" w:color="auto" w:fill="000000" w:themeFill="text1"/>
      </w:tcPr>
    </w:tblStylePr>
    <w:tblStylePr w:type="lastRow">
      <w:tblPr/>
      <w:tcPr>
        <w:tcBorders>
          <w:top w:val="single" w:color="FFFFFF" w:themeColor="background1" w:sz="18" w:space="0"/>
          <w:left w:val="nil" w:sz="0" w:space="0"/>
          <w:bottom w:val="nil" w:sz="0" w:space="0"/>
          <w:right w:val="nil" w:sz="0" w:space="0"/>
          <w:insideH w:val="nil" w:sz="0" w:space="0"/>
          <w:insideV w:val="nil" w:sz="0" w:space="0"/>
        </w:tcBorders>
        <w:shd w:val="clear" w:color="auto" w:fill="000000" w:themeFill="text1" w:themeFillShade="7f"/>
      </w:tcPr>
    </w:tblStylePr>
    <w:tblStylePr w:type="firstCol">
      <w:tblPr/>
      <w:tcPr>
        <w:tcBorders>
          <w:top w:val="nil" w:sz="0" w:space="0"/>
          <w:left w:val="nil" w:sz="0" w:space="0"/>
          <w:bottom w:val="nil" w:sz="0" w:space="0"/>
          <w:right w:val="single" w:color="FFFFFF" w:themeColor="background1" w:sz="18" w:space="0"/>
          <w:insideH w:val="nil" w:sz="0" w:space="0"/>
          <w:insideV w:val="nil" w:sz="0" w:space="0"/>
        </w:tcBorders>
        <w:shd w:val="clear" w:color="auto" w:fill="000000" w:themeFill="text1" w:themeFillShade="bf"/>
      </w:tcPr>
    </w:tblStylePr>
    <w:tblStylePr w:type="lastCol">
      <w:tblPr/>
      <w:tcPr>
        <w:tcBorders>
          <w:top w:val="nil" w:sz="0" w:space="0"/>
          <w:left w:val="single" w:color="FFFFFF" w:themeColor="background1" w:sz="18" w:space="0"/>
          <w:bottom w:val="nil" w:sz="0" w:space="0"/>
          <w:right w:val="nil" w:sz="0" w:space="0"/>
          <w:insideH w:val="nil" w:sz="0" w:space="0"/>
          <w:insideV w:val="nil" w:sz="0" w:space="0"/>
        </w:tcBorders>
        <w:shd w:val="clear" w:color="auto" w:fill="000000" w:themeFill="text1" w:themeFillShade="bf"/>
      </w:tcPr>
    </w:tblStylePr>
    <w:tblStylePr w:type="band1Vert">
      <w:tblPr/>
      <w:tcPr>
        <w:tcBorders>
          <w:top w:val="nil" w:sz="0" w:space="0"/>
          <w:left w:val="nil" w:sz="0" w:space="0"/>
          <w:bottom w:val="nil" w:sz="0" w:space="0"/>
          <w:right w:val="nil" w:sz="0" w:space="0"/>
          <w:insideH w:val="nil" w:sz="0" w:space="0"/>
          <w:insideV w:val="nil" w:sz="0" w:space="0"/>
        </w:tcBorders>
        <w:shd w:val="clear" w:color="auto" w:fill="000000" w:themeFill="text1" w:themeFillShade="bf"/>
      </w:tcPr>
    </w:tblStylePr>
    <w:tblStylePr w:type="band1Horz">
      <w:tblPr/>
      <w:tcPr>
        <w:tcBorders>
          <w:top w:val="nil" w:sz="0" w:space="0"/>
          <w:left w:val="nil" w:sz="0" w:space="0"/>
          <w:bottom w:val="nil" w:sz="0" w:space="0"/>
          <w:right w:val="nil" w:sz="0" w:space="0"/>
          <w:insideH w:val="nil" w:sz="0" w:space="0"/>
          <w:insideV w:val="nil" w:sz="0" w:space="0"/>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sz="0" w:space="0"/>
          <w:left w:val="nil" w:sz="0" w:space="0"/>
          <w:bottom w:val="single" w:color="FFFFFF" w:themeColor="background1" w:sz="18" w:space="0"/>
          <w:right w:val="nil" w:sz="0" w:space="0"/>
          <w:insideH w:val="nil" w:sz="0" w:space="0"/>
          <w:insideV w:val="nil" w:sz="0" w:space="0"/>
        </w:tcBorders>
        <w:shd w:val="clear" w:color="auto" w:fill="000000" w:themeFill="text1"/>
      </w:tcPr>
    </w:tblStylePr>
    <w:tblStylePr w:type="lastRow">
      <w:tblPr/>
      <w:tcPr>
        <w:tcBorders>
          <w:top w:val="single" w:color="FFFFFF" w:themeColor="background1" w:sz="18" w:space="0"/>
          <w:left w:val="nil" w:sz="0" w:space="0"/>
          <w:bottom w:val="nil" w:sz="0" w:space="0"/>
          <w:right w:val="nil" w:sz="0" w:space="0"/>
          <w:insideH w:val="nil" w:sz="0" w:space="0"/>
          <w:insideV w:val="nil" w:sz="0" w:space="0"/>
        </w:tcBorders>
        <w:shd w:val="clear" w:color="auto" w:fill="243F60" w:themeFill="accent1" w:themeFillShade="7f"/>
      </w:tcPr>
    </w:tblStylePr>
    <w:tblStylePr w:type="firstCol">
      <w:tblPr/>
      <w:tcPr>
        <w:tcBorders>
          <w:top w:val="nil" w:sz="0" w:space="0"/>
          <w:left w:val="nil" w:sz="0" w:space="0"/>
          <w:bottom w:val="nil" w:sz="0" w:space="0"/>
          <w:right w:val="single" w:color="FFFFFF" w:themeColor="background1" w:sz="18" w:space="0"/>
          <w:insideH w:val="nil" w:sz="0" w:space="0"/>
          <w:insideV w:val="nil" w:sz="0" w:space="0"/>
        </w:tcBorders>
        <w:shd w:val="clear" w:color="auto" w:fill="365F91" w:themeFill="accent1" w:themeFillShade="bf"/>
      </w:tcPr>
    </w:tblStylePr>
    <w:tblStylePr w:type="lastCol">
      <w:tblPr/>
      <w:tcPr>
        <w:tcBorders>
          <w:top w:val="nil" w:sz="0" w:space="0"/>
          <w:left w:val="single" w:color="FFFFFF" w:themeColor="background1" w:sz="18" w:space="0"/>
          <w:bottom w:val="nil" w:sz="0" w:space="0"/>
          <w:right w:val="nil" w:sz="0" w:space="0"/>
          <w:insideH w:val="nil" w:sz="0" w:space="0"/>
          <w:insideV w:val="nil" w:sz="0" w:space="0"/>
        </w:tcBorders>
        <w:shd w:val="clear" w:color="auto" w:fill="365F91" w:themeFill="accent1" w:themeFillShade="bf"/>
      </w:tcPr>
    </w:tblStylePr>
    <w:tblStylePr w:type="band1Vert">
      <w:tblPr/>
      <w:tcPr>
        <w:tcBorders>
          <w:top w:val="nil" w:sz="0" w:space="0"/>
          <w:left w:val="nil" w:sz="0" w:space="0"/>
          <w:bottom w:val="nil" w:sz="0" w:space="0"/>
          <w:right w:val="nil" w:sz="0" w:space="0"/>
          <w:insideH w:val="nil" w:sz="0" w:space="0"/>
          <w:insideV w:val="nil" w:sz="0" w:space="0"/>
        </w:tcBorders>
        <w:shd w:val="clear" w:color="auto" w:fill="365F91" w:themeFill="accent1" w:themeFillShade="bf"/>
      </w:tcPr>
    </w:tblStylePr>
    <w:tblStylePr w:type="band1Horz">
      <w:tblPr/>
      <w:tcPr>
        <w:tcBorders>
          <w:top w:val="nil" w:sz="0" w:space="0"/>
          <w:left w:val="nil" w:sz="0" w:space="0"/>
          <w:bottom w:val="nil" w:sz="0" w:space="0"/>
          <w:right w:val="nil" w:sz="0" w:space="0"/>
          <w:insideH w:val="nil" w:sz="0" w:space="0"/>
          <w:insideV w:val="nil" w:sz="0" w:space="0"/>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sz="0" w:space="0"/>
          <w:left w:val="nil" w:sz="0" w:space="0"/>
          <w:bottom w:val="single" w:color="FFFFFF" w:themeColor="background1" w:sz="18" w:space="0"/>
          <w:right w:val="nil" w:sz="0" w:space="0"/>
          <w:insideH w:val="nil" w:sz="0" w:space="0"/>
          <w:insideV w:val="nil" w:sz="0" w:space="0"/>
        </w:tcBorders>
        <w:shd w:val="clear" w:color="auto" w:fill="000000" w:themeFill="text1"/>
      </w:tcPr>
    </w:tblStylePr>
    <w:tblStylePr w:type="lastRow">
      <w:tblPr/>
      <w:tcPr>
        <w:tcBorders>
          <w:top w:val="single" w:color="FFFFFF" w:themeColor="background1" w:sz="18" w:space="0"/>
          <w:left w:val="nil" w:sz="0" w:space="0"/>
          <w:bottom w:val="nil" w:sz="0" w:space="0"/>
          <w:right w:val="nil" w:sz="0" w:space="0"/>
          <w:insideH w:val="nil" w:sz="0" w:space="0"/>
          <w:insideV w:val="nil" w:sz="0" w:space="0"/>
        </w:tcBorders>
        <w:shd w:val="clear" w:color="auto" w:fill="622423" w:themeFill="accent2" w:themeFillShade="7f"/>
      </w:tcPr>
    </w:tblStylePr>
    <w:tblStylePr w:type="firstCol">
      <w:tblPr/>
      <w:tcPr>
        <w:tcBorders>
          <w:top w:val="nil" w:sz="0" w:space="0"/>
          <w:left w:val="nil" w:sz="0" w:space="0"/>
          <w:bottom w:val="nil" w:sz="0" w:space="0"/>
          <w:right w:val="single" w:color="FFFFFF" w:themeColor="background1" w:sz="18" w:space="0"/>
          <w:insideH w:val="nil" w:sz="0" w:space="0"/>
          <w:insideV w:val="nil" w:sz="0" w:space="0"/>
        </w:tcBorders>
        <w:shd w:val="clear" w:color="auto" w:fill="943634" w:themeFill="accent2" w:themeFillShade="bf"/>
      </w:tcPr>
    </w:tblStylePr>
    <w:tblStylePr w:type="lastCol">
      <w:tblPr/>
      <w:tcPr>
        <w:tcBorders>
          <w:top w:val="nil" w:sz="0" w:space="0"/>
          <w:left w:val="single" w:color="FFFFFF" w:themeColor="background1" w:sz="18" w:space="0"/>
          <w:bottom w:val="nil" w:sz="0" w:space="0"/>
          <w:right w:val="nil" w:sz="0" w:space="0"/>
          <w:insideH w:val="nil" w:sz="0" w:space="0"/>
          <w:insideV w:val="nil" w:sz="0" w:space="0"/>
        </w:tcBorders>
        <w:shd w:val="clear" w:color="auto" w:fill="943634" w:themeFill="accent2" w:themeFillShade="bf"/>
      </w:tcPr>
    </w:tblStylePr>
    <w:tblStylePr w:type="band1Vert">
      <w:tblPr/>
      <w:tcPr>
        <w:tcBorders>
          <w:top w:val="nil" w:sz="0" w:space="0"/>
          <w:left w:val="nil" w:sz="0" w:space="0"/>
          <w:bottom w:val="nil" w:sz="0" w:space="0"/>
          <w:right w:val="nil" w:sz="0" w:space="0"/>
          <w:insideH w:val="nil" w:sz="0" w:space="0"/>
          <w:insideV w:val="nil" w:sz="0" w:space="0"/>
        </w:tcBorders>
        <w:shd w:val="clear" w:color="auto" w:fill="943634" w:themeFill="accent2" w:themeFillShade="bf"/>
      </w:tcPr>
    </w:tblStylePr>
    <w:tblStylePr w:type="band1Horz">
      <w:tblPr/>
      <w:tcPr>
        <w:tcBorders>
          <w:top w:val="nil" w:sz="0" w:space="0"/>
          <w:left w:val="nil" w:sz="0" w:space="0"/>
          <w:bottom w:val="nil" w:sz="0" w:space="0"/>
          <w:right w:val="nil" w:sz="0" w:space="0"/>
          <w:insideH w:val="nil" w:sz="0" w:space="0"/>
          <w:insideV w:val="nil" w:sz="0" w:space="0"/>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sz="0" w:space="0"/>
          <w:left w:val="nil" w:sz="0" w:space="0"/>
          <w:bottom w:val="single" w:color="FFFFFF" w:themeColor="background1" w:sz="18" w:space="0"/>
          <w:right w:val="nil" w:sz="0" w:space="0"/>
          <w:insideH w:val="nil" w:sz="0" w:space="0"/>
          <w:insideV w:val="nil" w:sz="0" w:space="0"/>
        </w:tcBorders>
        <w:shd w:val="clear" w:color="auto" w:fill="000000" w:themeFill="text1"/>
      </w:tcPr>
    </w:tblStylePr>
    <w:tblStylePr w:type="lastRow">
      <w:tblPr/>
      <w:tcPr>
        <w:tcBorders>
          <w:top w:val="single" w:color="FFFFFF" w:themeColor="background1" w:sz="18" w:space="0"/>
          <w:left w:val="nil" w:sz="0" w:space="0"/>
          <w:bottom w:val="nil" w:sz="0" w:space="0"/>
          <w:right w:val="nil" w:sz="0" w:space="0"/>
          <w:insideH w:val="nil" w:sz="0" w:space="0"/>
          <w:insideV w:val="nil" w:sz="0" w:space="0"/>
        </w:tcBorders>
        <w:shd w:val="clear" w:color="auto" w:fill="4E6128" w:themeFill="accent3" w:themeFillShade="7f"/>
      </w:tcPr>
    </w:tblStylePr>
    <w:tblStylePr w:type="firstCol">
      <w:tblPr/>
      <w:tcPr>
        <w:tcBorders>
          <w:top w:val="nil" w:sz="0" w:space="0"/>
          <w:left w:val="nil" w:sz="0" w:space="0"/>
          <w:bottom w:val="nil" w:sz="0" w:space="0"/>
          <w:right w:val="single" w:color="FFFFFF" w:themeColor="background1" w:sz="18" w:space="0"/>
          <w:insideH w:val="nil" w:sz="0" w:space="0"/>
          <w:insideV w:val="nil" w:sz="0" w:space="0"/>
        </w:tcBorders>
        <w:shd w:val="clear" w:color="auto" w:fill="76923C" w:themeFill="accent3" w:themeFillShade="bf"/>
      </w:tcPr>
    </w:tblStylePr>
    <w:tblStylePr w:type="lastCol">
      <w:tblPr/>
      <w:tcPr>
        <w:tcBorders>
          <w:top w:val="nil" w:sz="0" w:space="0"/>
          <w:left w:val="single" w:color="FFFFFF" w:themeColor="background1" w:sz="18" w:space="0"/>
          <w:bottom w:val="nil" w:sz="0" w:space="0"/>
          <w:right w:val="nil" w:sz="0" w:space="0"/>
          <w:insideH w:val="nil" w:sz="0" w:space="0"/>
          <w:insideV w:val="nil" w:sz="0" w:space="0"/>
        </w:tcBorders>
        <w:shd w:val="clear" w:color="auto" w:fill="76923C" w:themeFill="accent3" w:themeFillShade="bf"/>
      </w:tcPr>
    </w:tblStylePr>
    <w:tblStylePr w:type="band1Vert">
      <w:tblPr/>
      <w:tcPr>
        <w:tcBorders>
          <w:top w:val="nil" w:sz="0" w:space="0"/>
          <w:left w:val="nil" w:sz="0" w:space="0"/>
          <w:bottom w:val="nil" w:sz="0" w:space="0"/>
          <w:right w:val="nil" w:sz="0" w:space="0"/>
          <w:insideH w:val="nil" w:sz="0" w:space="0"/>
          <w:insideV w:val="nil" w:sz="0" w:space="0"/>
        </w:tcBorders>
        <w:shd w:val="clear" w:color="auto" w:fill="76923C" w:themeFill="accent3" w:themeFillShade="bf"/>
      </w:tcPr>
    </w:tblStylePr>
    <w:tblStylePr w:type="band1Horz">
      <w:tblPr/>
      <w:tcPr>
        <w:tcBorders>
          <w:top w:val="nil" w:sz="0" w:space="0"/>
          <w:left w:val="nil" w:sz="0" w:space="0"/>
          <w:bottom w:val="nil" w:sz="0" w:space="0"/>
          <w:right w:val="nil" w:sz="0" w:space="0"/>
          <w:insideH w:val="nil" w:sz="0" w:space="0"/>
          <w:insideV w:val="nil" w:sz="0" w:space="0"/>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sz="0" w:space="0"/>
          <w:left w:val="nil" w:sz="0" w:space="0"/>
          <w:bottom w:val="single" w:color="FFFFFF" w:themeColor="background1" w:sz="18" w:space="0"/>
          <w:right w:val="nil" w:sz="0" w:space="0"/>
          <w:insideH w:val="nil" w:sz="0" w:space="0"/>
          <w:insideV w:val="nil" w:sz="0" w:space="0"/>
        </w:tcBorders>
        <w:shd w:val="clear" w:color="auto" w:fill="000000" w:themeFill="text1"/>
      </w:tcPr>
    </w:tblStylePr>
    <w:tblStylePr w:type="lastRow">
      <w:tblPr/>
      <w:tcPr>
        <w:tcBorders>
          <w:top w:val="single" w:color="FFFFFF" w:themeColor="background1" w:sz="18" w:space="0"/>
          <w:left w:val="nil" w:sz="0" w:space="0"/>
          <w:bottom w:val="nil" w:sz="0" w:space="0"/>
          <w:right w:val="nil" w:sz="0" w:space="0"/>
          <w:insideH w:val="nil" w:sz="0" w:space="0"/>
          <w:insideV w:val="nil" w:sz="0" w:space="0"/>
        </w:tcBorders>
        <w:shd w:val="clear" w:color="auto" w:fill="3F3151" w:themeFill="accent4" w:themeFillShade="7f"/>
      </w:tcPr>
    </w:tblStylePr>
    <w:tblStylePr w:type="firstCol">
      <w:tblPr/>
      <w:tcPr>
        <w:tcBorders>
          <w:top w:val="nil" w:sz="0" w:space="0"/>
          <w:left w:val="nil" w:sz="0" w:space="0"/>
          <w:bottom w:val="nil" w:sz="0" w:space="0"/>
          <w:right w:val="single" w:color="FFFFFF" w:themeColor="background1" w:sz="18" w:space="0"/>
          <w:insideH w:val="nil" w:sz="0" w:space="0"/>
          <w:insideV w:val="nil" w:sz="0" w:space="0"/>
        </w:tcBorders>
        <w:shd w:val="clear" w:color="auto" w:fill="5F497A" w:themeFill="accent4" w:themeFillShade="bf"/>
      </w:tcPr>
    </w:tblStylePr>
    <w:tblStylePr w:type="lastCol">
      <w:tblPr/>
      <w:tcPr>
        <w:tcBorders>
          <w:top w:val="nil" w:sz="0" w:space="0"/>
          <w:left w:val="single" w:color="FFFFFF" w:themeColor="background1" w:sz="18" w:space="0"/>
          <w:bottom w:val="nil" w:sz="0" w:space="0"/>
          <w:right w:val="nil" w:sz="0" w:space="0"/>
          <w:insideH w:val="nil" w:sz="0" w:space="0"/>
          <w:insideV w:val="nil" w:sz="0" w:space="0"/>
        </w:tcBorders>
        <w:shd w:val="clear" w:color="auto" w:fill="5F497A" w:themeFill="accent4" w:themeFillShade="bf"/>
      </w:tcPr>
    </w:tblStylePr>
    <w:tblStylePr w:type="band1Vert">
      <w:tblPr/>
      <w:tcPr>
        <w:tcBorders>
          <w:top w:val="nil" w:sz="0" w:space="0"/>
          <w:left w:val="nil" w:sz="0" w:space="0"/>
          <w:bottom w:val="nil" w:sz="0" w:space="0"/>
          <w:right w:val="nil" w:sz="0" w:space="0"/>
          <w:insideH w:val="nil" w:sz="0" w:space="0"/>
          <w:insideV w:val="nil" w:sz="0" w:space="0"/>
        </w:tcBorders>
        <w:shd w:val="clear" w:color="auto" w:fill="5F497A" w:themeFill="accent4" w:themeFillShade="bf"/>
      </w:tcPr>
    </w:tblStylePr>
    <w:tblStylePr w:type="band1Horz">
      <w:tblPr/>
      <w:tcPr>
        <w:tcBorders>
          <w:top w:val="nil" w:sz="0" w:space="0"/>
          <w:left w:val="nil" w:sz="0" w:space="0"/>
          <w:bottom w:val="nil" w:sz="0" w:space="0"/>
          <w:right w:val="nil" w:sz="0" w:space="0"/>
          <w:insideH w:val="nil" w:sz="0" w:space="0"/>
          <w:insideV w:val="nil" w:sz="0" w:space="0"/>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sz="0" w:space="0"/>
          <w:left w:val="nil" w:sz="0" w:space="0"/>
          <w:bottom w:val="single" w:color="FFFFFF" w:themeColor="background1" w:sz="18" w:space="0"/>
          <w:right w:val="nil" w:sz="0" w:space="0"/>
          <w:insideH w:val="nil" w:sz="0" w:space="0"/>
          <w:insideV w:val="nil" w:sz="0" w:space="0"/>
        </w:tcBorders>
        <w:shd w:val="clear" w:color="auto" w:fill="000000" w:themeFill="text1"/>
      </w:tcPr>
    </w:tblStylePr>
    <w:tblStylePr w:type="lastRow">
      <w:tblPr/>
      <w:tcPr>
        <w:tcBorders>
          <w:top w:val="single" w:color="FFFFFF" w:themeColor="background1" w:sz="18" w:space="0"/>
          <w:left w:val="nil" w:sz="0" w:space="0"/>
          <w:bottom w:val="nil" w:sz="0" w:space="0"/>
          <w:right w:val="nil" w:sz="0" w:space="0"/>
          <w:insideH w:val="nil" w:sz="0" w:space="0"/>
          <w:insideV w:val="nil" w:sz="0" w:space="0"/>
        </w:tcBorders>
        <w:shd w:val="clear" w:color="auto" w:fill="205867" w:themeFill="accent5" w:themeFillShade="7f"/>
      </w:tcPr>
    </w:tblStylePr>
    <w:tblStylePr w:type="firstCol">
      <w:tblPr/>
      <w:tcPr>
        <w:tcBorders>
          <w:top w:val="nil" w:sz="0" w:space="0"/>
          <w:left w:val="nil" w:sz="0" w:space="0"/>
          <w:bottom w:val="nil" w:sz="0" w:space="0"/>
          <w:right w:val="single" w:color="FFFFFF" w:themeColor="background1" w:sz="18" w:space="0"/>
          <w:insideH w:val="nil" w:sz="0" w:space="0"/>
          <w:insideV w:val="nil" w:sz="0" w:space="0"/>
        </w:tcBorders>
        <w:shd w:val="clear" w:color="auto" w:fill="31849B" w:themeFill="accent5" w:themeFillShade="bf"/>
      </w:tcPr>
    </w:tblStylePr>
    <w:tblStylePr w:type="lastCol">
      <w:tblPr/>
      <w:tcPr>
        <w:tcBorders>
          <w:top w:val="nil" w:sz="0" w:space="0"/>
          <w:left w:val="single" w:color="FFFFFF" w:themeColor="background1" w:sz="18" w:space="0"/>
          <w:bottom w:val="nil" w:sz="0" w:space="0"/>
          <w:right w:val="nil" w:sz="0" w:space="0"/>
          <w:insideH w:val="nil" w:sz="0" w:space="0"/>
          <w:insideV w:val="nil" w:sz="0" w:space="0"/>
        </w:tcBorders>
        <w:shd w:val="clear" w:color="auto" w:fill="31849B" w:themeFill="accent5" w:themeFillShade="bf"/>
      </w:tcPr>
    </w:tblStylePr>
    <w:tblStylePr w:type="band1Vert">
      <w:tblPr/>
      <w:tcPr>
        <w:tcBorders>
          <w:top w:val="nil" w:sz="0" w:space="0"/>
          <w:left w:val="nil" w:sz="0" w:space="0"/>
          <w:bottom w:val="nil" w:sz="0" w:space="0"/>
          <w:right w:val="nil" w:sz="0" w:space="0"/>
          <w:insideH w:val="nil" w:sz="0" w:space="0"/>
          <w:insideV w:val="nil" w:sz="0" w:space="0"/>
        </w:tcBorders>
        <w:shd w:val="clear" w:color="auto" w:fill="31849B" w:themeFill="accent5" w:themeFillShade="bf"/>
      </w:tcPr>
    </w:tblStylePr>
    <w:tblStylePr w:type="band1Horz">
      <w:tblPr/>
      <w:tcPr>
        <w:tcBorders>
          <w:top w:val="nil" w:sz="0" w:space="0"/>
          <w:left w:val="nil" w:sz="0" w:space="0"/>
          <w:bottom w:val="nil" w:sz="0" w:space="0"/>
          <w:right w:val="nil" w:sz="0" w:space="0"/>
          <w:insideH w:val="nil" w:sz="0" w:space="0"/>
          <w:insideV w:val="nil" w:sz="0" w:space="0"/>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sz="0" w:space="0"/>
          <w:left w:val="nil" w:sz="0" w:space="0"/>
          <w:bottom w:val="single" w:color="FFFFFF" w:themeColor="background1" w:sz="18" w:space="0"/>
          <w:right w:val="nil" w:sz="0" w:space="0"/>
          <w:insideH w:val="nil" w:sz="0" w:space="0"/>
          <w:insideV w:val="nil" w:sz="0" w:space="0"/>
        </w:tcBorders>
        <w:shd w:val="clear" w:color="auto" w:fill="000000" w:themeFill="text1"/>
      </w:tcPr>
    </w:tblStylePr>
    <w:tblStylePr w:type="lastRow">
      <w:tblPr/>
      <w:tcPr>
        <w:tcBorders>
          <w:top w:val="single" w:color="FFFFFF" w:themeColor="background1" w:sz="18" w:space="0"/>
          <w:left w:val="nil" w:sz="0" w:space="0"/>
          <w:bottom w:val="nil" w:sz="0" w:space="0"/>
          <w:right w:val="nil" w:sz="0" w:space="0"/>
          <w:insideH w:val="nil" w:sz="0" w:space="0"/>
          <w:insideV w:val="nil" w:sz="0" w:space="0"/>
        </w:tcBorders>
        <w:shd w:val="clear" w:color="auto" w:fill="974706" w:themeFill="accent6" w:themeFillShade="7f"/>
      </w:tcPr>
    </w:tblStylePr>
    <w:tblStylePr w:type="firstCol">
      <w:tblPr/>
      <w:tcPr>
        <w:tcBorders>
          <w:top w:val="nil" w:sz="0" w:space="0"/>
          <w:left w:val="nil" w:sz="0" w:space="0"/>
          <w:bottom w:val="nil" w:sz="0" w:space="0"/>
          <w:right w:val="single" w:color="FFFFFF" w:themeColor="background1" w:sz="18" w:space="0"/>
          <w:insideH w:val="nil" w:sz="0" w:space="0"/>
          <w:insideV w:val="nil" w:sz="0" w:space="0"/>
        </w:tcBorders>
        <w:shd w:val="clear" w:color="auto" w:fill="E36C0A" w:themeFill="accent6" w:themeFillShade="bf"/>
      </w:tcPr>
    </w:tblStylePr>
    <w:tblStylePr w:type="lastCol">
      <w:tblPr/>
      <w:tcPr>
        <w:tcBorders>
          <w:top w:val="nil" w:sz="0" w:space="0"/>
          <w:left w:val="single" w:color="FFFFFF" w:themeColor="background1" w:sz="18" w:space="0"/>
          <w:bottom w:val="nil" w:sz="0" w:space="0"/>
          <w:right w:val="nil" w:sz="0" w:space="0"/>
          <w:insideH w:val="nil" w:sz="0" w:space="0"/>
          <w:insideV w:val="nil" w:sz="0" w:space="0"/>
        </w:tcBorders>
        <w:shd w:val="clear" w:color="auto" w:fill="E36C0A" w:themeFill="accent6" w:themeFillShade="bf"/>
      </w:tcPr>
    </w:tblStylePr>
    <w:tblStylePr w:type="band1Vert">
      <w:tblPr/>
      <w:tcPr>
        <w:tcBorders>
          <w:top w:val="nil" w:sz="0" w:space="0"/>
          <w:left w:val="nil" w:sz="0" w:space="0"/>
          <w:bottom w:val="nil" w:sz="0" w:space="0"/>
          <w:right w:val="nil" w:sz="0" w:space="0"/>
          <w:insideH w:val="nil" w:sz="0" w:space="0"/>
          <w:insideV w:val="nil" w:sz="0" w:space="0"/>
        </w:tcBorders>
        <w:shd w:val="clear" w:color="auto" w:fill="E36C0A" w:themeFill="accent6" w:themeFillShade="bf"/>
      </w:tcPr>
    </w:tblStylePr>
    <w:tblStylePr w:type="band1Horz">
      <w:tblPr/>
      <w:tcPr>
        <w:tcBorders>
          <w:top w:val="nil" w:sz="0" w:space="0"/>
          <w:left w:val="nil" w:sz="0" w:space="0"/>
          <w:bottom w:val="nil" w:sz="0" w:space="0"/>
          <w:right w:val="nil" w:sz="0" w:space="0"/>
          <w:insideH w:val="nil" w:sz="0" w:space="0"/>
          <w:insideV w:val="nil" w:sz="0" w:space="0"/>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sz="0" w:space="0"/>
          <w:left w:val="nil" w:sz="0" w:space="0"/>
          <w:bottom w:val="single" w:color="C0504D" w:themeColor="accent2" w:sz="24" w:space="0"/>
          <w:right w:val="nil" w:sz="0" w:space="0"/>
          <w:insideH w:val="nil" w:sz="0" w:space="0"/>
          <w:insideV w:val="nil" w:sz="0"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sz="0" w:space="0"/>
          <w:left w:val="nil" w:sz="0" w:space="0"/>
          <w:bottom w:val="nil" w:sz="0" w:space="0"/>
          <w:right w:val="nil" w:sz="0" w:space="0"/>
          <w:insideH w:val="single" w:color="000000" w:themeColor="text1" w:sz="4" w:space="0"/>
          <w:insideV w:val="nil" w:sz="0" w:space="0"/>
        </w:tcBorders>
        <w:shd w:val="clear" w:color="auto" w:fill="000000" w:themeFill="text1" w:themeFillShade="99"/>
      </w:tcPr>
    </w:tblStylePr>
    <w:tblStylePr w:type="lastCol">
      <w:rPr>
        <w:color w:val="ffffff" w:themeColor="background1"/>
      </w:rPr>
      <w:tblPr/>
      <w:tcPr>
        <w:tcBorders>
          <w:top w:val="nil" w:sz="0" w:space="0"/>
          <w:left w:val="nil" w:sz="0" w:space="0"/>
          <w:bottom w:val="nil" w:sz="0" w:space="0"/>
          <w:right w:val="nil" w:sz="0" w:space="0"/>
          <w:insideH w:val="nil" w:sz="0" w:space="0"/>
          <w:insideV w:val="nil" w:sz="0" w:space="0"/>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sz="0" w:space="0"/>
          <w:left w:val="nil" w:sz="0" w:space="0"/>
          <w:bottom w:val="single" w:color="C0504D" w:themeColor="accent2" w:sz="24" w:space="0"/>
          <w:right w:val="nil" w:sz="0" w:space="0"/>
          <w:insideH w:val="nil" w:sz="0" w:space="0"/>
          <w:insideV w:val="nil" w:sz="0"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sz="0" w:space="0"/>
          <w:left w:val="nil" w:sz="0" w:space="0"/>
          <w:bottom w:val="nil" w:sz="0" w:space="0"/>
          <w:right w:val="nil" w:sz="0" w:space="0"/>
          <w:insideH w:val="single" w:color="2C4C74" w:themeColor="accent1" w:sz="4" w:space="0"/>
          <w:insideV w:val="nil" w:sz="0" w:space="0"/>
        </w:tcBorders>
        <w:shd w:val="clear" w:color="auto" w:fill="2C4C74" w:themeFill="accent1" w:themeFillShade="99"/>
      </w:tcPr>
    </w:tblStylePr>
    <w:tblStylePr w:type="lastCol">
      <w:rPr>
        <w:color w:val="ffffff" w:themeColor="background1"/>
      </w:rPr>
      <w:tblPr/>
      <w:tcPr>
        <w:tcBorders>
          <w:top w:val="nil" w:sz="0" w:space="0"/>
          <w:left w:val="nil" w:sz="0" w:space="0"/>
          <w:bottom w:val="nil" w:sz="0" w:space="0"/>
          <w:right w:val="nil" w:sz="0" w:space="0"/>
          <w:insideH w:val="nil" w:sz="0" w:space="0"/>
          <w:insideV w:val="nil" w:sz="0" w:space="0"/>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sz="0" w:space="0"/>
          <w:left w:val="nil" w:sz="0" w:space="0"/>
          <w:bottom w:val="single" w:color="C0504D" w:themeColor="accent2" w:sz="24" w:space="0"/>
          <w:right w:val="nil" w:sz="0" w:space="0"/>
          <w:insideH w:val="nil" w:sz="0" w:space="0"/>
          <w:insideV w:val="nil" w:sz="0"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sz="0" w:space="0"/>
          <w:left w:val="nil" w:sz="0" w:space="0"/>
          <w:bottom w:val="nil" w:sz="0" w:space="0"/>
          <w:right w:val="nil" w:sz="0" w:space="0"/>
          <w:insideH w:val="single" w:color="772C2A" w:themeColor="accent2" w:sz="4" w:space="0"/>
          <w:insideV w:val="nil" w:sz="0" w:space="0"/>
        </w:tcBorders>
        <w:shd w:val="clear" w:color="auto" w:fill="772C2A" w:themeFill="accent2" w:themeFillShade="99"/>
      </w:tcPr>
    </w:tblStylePr>
    <w:tblStylePr w:type="lastCol">
      <w:rPr>
        <w:color w:val="ffffff" w:themeColor="background1"/>
      </w:rPr>
      <w:tblPr/>
      <w:tcPr>
        <w:tcBorders>
          <w:top w:val="nil" w:sz="0" w:space="0"/>
          <w:left w:val="nil" w:sz="0" w:space="0"/>
          <w:bottom w:val="nil" w:sz="0" w:space="0"/>
          <w:right w:val="nil" w:sz="0" w:space="0"/>
          <w:insideH w:val="nil" w:sz="0" w:space="0"/>
          <w:insideV w:val="nil" w:sz="0" w:space="0"/>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sz="0" w:space="0"/>
          <w:left w:val="nil" w:sz="0" w:space="0"/>
          <w:bottom w:val="single" w:color="8064A2" w:themeColor="accent4" w:sz="24" w:space="0"/>
          <w:right w:val="nil" w:sz="0" w:space="0"/>
          <w:insideH w:val="nil" w:sz="0" w:space="0"/>
          <w:insideV w:val="nil" w:sz="0"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sz="0" w:space="0"/>
          <w:left w:val="nil" w:sz="0" w:space="0"/>
          <w:bottom w:val="nil" w:sz="0" w:space="0"/>
          <w:right w:val="nil" w:sz="0" w:space="0"/>
          <w:insideH w:val="single" w:color="5E7530" w:themeColor="accent3" w:sz="4" w:space="0"/>
          <w:insideV w:val="nil" w:sz="0" w:space="0"/>
        </w:tcBorders>
        <w:shd w:val="clear" w:color="auto" w:fill="5E7530" w:themeFill="accent3" w:themeFillShade="99"/>
      </w:tcPr>
    </w:tblStylePr>
    <w:tblStylePr w:type="lastCol">
      <w:rPr>
        <w:color w:val="ffffff" w:themeColor="background1"/>
      </w:rPr>
      <w:tblPr/>
      <w:tcPr>
        <w:tcBorders>
          <w:top w:val="nil" w:sz="0" w:space="0"/>
          <w:left w:val="nil" w:sz="0" w:space="0"/>
          <w:bottom w:val="nil" w:sz="0" w:space="0"/>
          <w:right w:val="nil" w:sz="0" w:space="0"/>
          <w:insideH w:val="nil" w:sz="0" w:space="0"/>
          <w:insideV w:val="nil" w:sz="0" w:space="0"/>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sz="0" w:space="0"/>
          <w:left w:val="nil" w:sz="0" w:space="0"/>
          <w:bottom w:val="single" w:color="9BBB59" w:themeColor="accent3" w:sz="24" w:space="0"/>
          <w:right w:val="nil" w:sz="0" w:space="0"/>
          <w:insideH w:val="nil" w:sz="0" w:space="0"/>
          <w:insideV w:val="nil" w:sz="0"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sz="0" w:space="0"/>
          <w:left w:val="nil" w:sz="0" w:space="0"/>
          <w:bottom w:val="nil" w:sz="0" w:space="0"/>
          <w:right w:val="nil" w:sz="0" w:space="0"/>
          <w:insideH w:val="single" w:color="4C3B62" w:themeColor="accent4" w:sz="4" w:space="0"/>
          <w:insideV w:val="nil" w:sz="0" w:space="0"/>
        </w:tcBorders>
        <w:shd w:val="clear" w:color="auto" w:fill="4C3B62" w:themeFill="accent4" w:themeFillShade="99"/>
      </w:tcPr>
    </w:tblStylePr>
    <w:tblStylePr w:type="lastCol">
      <w:rPr>
        <w:color w:val="ffffff" w:themeColor="background1"/>
      </w:rPr>
      <w:tblPr/>
      <w:tcPr>
        <w:tcBorders>
          <w:top w:val="nil" w:sz="0" w:space="0"/>
          <w:left w:val="nil" w:sz="0" w:space="0"/>
          <w:bottom w:val="nil" w:sz="0" w:space="0"/>
          <w:right w:val="nil" w:sz="0" w:space="0"/>
          <w:insideH w:val="nil" w:sz="0" w:space="0"/>
          <w:insideV w:val="nil" w:sz="0" w:space="0"/>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sz="0" w:space="0"/>
          <w:left w:val="nil" w:sz="0" w:space="0"/>
          <w:bottom w:val="single" w:color="F79646" w:themeColor="accent6" w:sz="24" w:space="0"/>
          <w:right w:val="nil" w:sz="0" w:space="0"/>
          <w:insideH w:val="nil" w:sz="0" w:space="0"/>
          <w:insideV w:val="nil" w:sz="0"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sz="0" w:space="0"/>
          <w:left w:val="nil" w:sz="0" w:space="0"/>
          <w:bottom w:val="nil" w:sz="0" w:space="0"/>
          <w:right w:val="nil" w:sz="0" w:space="0"/>
          <w:insideH w:val="single" w:color="276A7C" w:themeColor="accent5" w:sz="4" w:space="0"/>
          <w:insideV w:val="nil" w:sz="0" w:space="0"/>
        </w:tcBorders>
        <w:shd w:val="clear" w:color="auto" w:fill="276A7C" w:themeFill="accent5" w:themeFillShade="99"/>
      </w:tcPr>
    </w:tblStylePr>
    <w:tblStylePr w:type="lastCol">
      <w:rPr>
        <w:color w:val="ffffff" w:themeColor="background1"/>
      </w:rPr>
      <w:tblPr/>
      <w:tcPr>
        <w:tcBorders>
          <w:top w:val="nil" w:sz="0" w:space="0"/>
          <w:left w:val="nil" w:sz="0" w:space="0"/>
          <w:bottom w:val="nil" w:sz="0" w:space="0"/>
          <w:right w:val="nil" w:sz="0" w:space="0"/>
          <w:insideH w:val="nil" w:sz="0" w:space="0"/>
          <w:insideV w:val="nil" w:sz="0" w:space="0"/>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sz="0" w:space="0"/>
          <w:left w:val="nil" w:sz="0" w:space="0"/>
          <w:bottom w:val="single" w:color="4BACC6" w:themeColor="accent5" w:sz="24" w:space="0"/>
          <w:right w:val="nil" w:sz="0" w:space="0"/>
          <w:insideH w:val="nil" w:sz="0" w:space="0"/>
          <w:insideV w:val="nil" w:sz="0"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sz="0" w:space="0"/>
          <w:left w:val="nil" w:sz="0" w:space="0"/>
          <w:bottom w:val="nil" w:sz="0" w:space="0"/>
          <w:right w:val="nil" w:sz="0" w:space="0"/>
          <w:insideH w:val="single" w:color="B65608" w:themeColor="accent6" w:sz="4" w:space="0"/>
          <w:insideV w:val="nil" w:sz="0" w:space="0"/>
        </w:tcBorders>
        <w:shd w:val="clear" w:color="auto" w:fill="B65608" w:themeFill="accent6" w:themeFillShade="99"/>
      </w:tcPr>
    </w:tblStylePr>
    <w:tblStylePr w:type="lastCol">
      <w:rPr>
        <w:color w:val="ffffff" w:themeColor="background1"/>
      </w:rPr>
      <w:tblPr/>
      <w:tcPr>
        <w:tcBorders>
          <w:top w:val="nil" w:sz="0" w:space="0"/>
          <w:left w:val="nil" w:sz="0" w:space="0"/>
          <w:bottom w:val="nil" w:sz="0" w:space="0"/>
          <w:right w:val="nil" w:sz="0" w:space="0"/>
          <w:insideH w:val="nil" w:sz="0" w:space="0"/>
          <w:insideV w:val="nil" w:sz="0" w:space="0"/>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sz="0" w:space="0"/>
          <w:left w:val="nil" w:sz="0" w:space="0"/>
          <w:bottom w:val="nil" w:sz="0" w:space="0"/>
          <w:right w:val="nil" w:sz="0" w:space="0"/>
          <w:insideH w:val="nil" w:sz="0" w:space="0"/>
          <w:insideV w:val="nil" w:sz="0" w:space="0"/>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sz="0" w:space="0"/>
          <w:left w:val="nil" w:sz="0" w:space="0"/>
          <w:bottom w:val="nil" w:sz="0" w:space="0"/>
          <w:right w:val="nil" w:sz="0" w:space="0"/>
          <w:insideH w:val="nil" w:sz="0" w:space="0"/>
          <w:insideV w:val="nil" w:sz="0" w:space="0"/>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sz="0" w:space="0"/>
          <w:left w:val="nil" w:sz="0" w:space="0"/>
          <w:bottom w:val="nil" w:sz="0" w:space="0"/>
          <w:right w:val="nil" w:sz="0" w:space="0"/>
          <w:insideH w:val="nil" w:sz="0" w:space="0"/>
          <w:insideV w:val="nil" w:sz="0" w:space="0"/>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sz="0" w:space="0"/>
          <w:left w:val="nil" w:sz="0" w:space="0"/>
          <w:bottom w:val="nil" w:sz="0" w:space="0"/>
          <w:right w:val="nil" w:sz="0" w:space="0"/>
          <w:insideH w:val="nil" w:sz="0" w:space="0"/>
          <w:insideV w:val="nil" w:sz="0" w:space="0"/>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sz="0" w:space="0"/>
          <w:left w:val="nil" w:sz="0" w:space="0"/>
          <w:bottom w:val="nil" w:sz="0" w:space="0"/>
          <w:right w:val="nil" w:sz="0" w:space="0"/>
          <w:insideH w:val="nil" w:sz="0" w:space="0"/>
          <w:insideV w:val="nil" w:sz="0" w:space="0"/>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sz="0" w:space="0"/>
          <w:left w:val="nil" w:sz="0" w:space="0"/>
          <w:bottom w:val="nil" w:sz="0" w:space="0"/>
          <w:right w:val="nil" w:sz="0" w:space="0"/>
          <w:insideH w:val="nil" w:sz="0" w:space="0"/>
          <w:insideV w:val="nil" w:sz="0" w:space="0"/>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sz="0" w:space="0"/>
          <w:left w:val="nil" w:sz="0" w:space="0"/>
          <w:bottom w:val="nil" w:sz="0" w:space="0"/>
          <w:right w:val="nil" w:sz="0" w:space="0"/>
          <w:insideH w:val="nil" w:sz="0" w:space="0"/>
          <w:insideV w:val="nil" w:sz="0" w:space="0"/>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m5tkeOJs9DebNwKfWF8ARz/5/8A==">CgMxLjA4AHIhMUdoQ1NzTXFHLWJvVUN6WHFXZnJ2cDJvZXo0eW1Pdjc5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21</TotalTime>
  <Application>LibreOffice/26.8.1.1$Windows_X86_64 LibreOffice_project/bf6ef2662401c7d6dce671ab4deb26ee0af3a7c1</Application>
  <AppVersion>15.0000</AppVersion>
  <Pages>61</Pages>
  <Words>15302</Words>
  <Characters>86673</Characters>
  <CharactersWithSpaces>98497</CharactersWithSpaces>
  <Paragraphs>3643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Equipo SITBIO</dc:creator>
  <dc:description/>
  <dc:language>es-CO</dc:language>
  <cp:lastModifiedBy/>
  <dcterms:modified xsi:type="dcterms:W3CDTF">2026-10-22T19:30:40Z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