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59176E" w14:textId="77777777" w:rsidR="00EB0D6C" w:rsidRDefault="00227363" w:rsidP="00EB0D6C">
      <w:pPr>
        <w:spacing w:after="304" w:line="259" w:lineRule="auto"/>
        <w:ind w:left="0" w:right="220" w:firstLine="0"/>
        <w:jc w:val="center"/>
      </w:pPr>
      <w:r>
        <w:rPr>
          <w:noProof/>
        </w:rPr>
        <w:drawing>
          <wp:anchor distT="0" distB="0" distL="114300" distR="114300" simplePos="0" relativeHeight="251655168" behindDoc="0" locked="0" layoutInCell="1" allowOverlap="1" wp14:anchorId="2FA24D04" wp14:editId="69CD4A29">
            <wp:simplePos x="0" y="0"/>
            <wp:positionH relativeFrom="column">
              <wp:posOffset>-465455</wp:posOffset>
            </wp:positionH>
            <wp:positionV relativeFrom="paragraph">
              <wp:posOffset>0</wp:posOffset>
            </wp:positionV>
            <wp:extent cx="2061845" cy="793115"/>
            <wp:effectExtent l="0" t="0" r="0" b="6985"/>
            <wp:wrapSquare wrapText="bothSides"/>
            <wp:docPr id="71" name="Picture 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7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1845" cy="793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B0D6C">
        <w:rPr>
          <w:rFonts w:ascii="Arial" w:eastAsia="Arial" w:hAnsi="Arial" w:cs="Arial"/>
          <w:sz w:val="22"/>
        </w:rPr>
        <w:t xml:space="preserve"> </w:t>
      </w:r>
    </w:p>
    <w:p w14:paraId="4EE498BF" w14:textId="77777777" w:rsidR="00EB0D6C" w:rsidRDefault="00EB0D6C" w:rsidP="00EB0D6C">
      <w:pPr>
        <w:spacing w:after="82" w:line="259" w:lineRule="auto"/>
        <w:ind w:left="0" w:right="14" w:firstLine="0"/>
        <w:jc w:val="center"/>
        <w:rPr>
          <w:rFonts w:ascii="Times New Roman" w:eastAsia="Times New Roman" w:hAnsi="Times New Roman" w:cs="Times New Roman"/>
          <w:b/>
          <w:color w:val="4F81BD"/>
          <w:sz w:val="44"/>
        </w:rPr>
      </w:pPr>
    </w:p>
    <w:p w14:paraId="32C4C3A9" w14:textId="77777777" w:rsidR="00EB0D6C" w:rsidRDefault="00EB0D6C" w:rsidP="00EB0D6C">
      <w:pPr>
        <w:spacing w:after="82" w:line="259" w:lineRule="auto"/>
        <w:ind w:left="0" w:right="14" w:firstLine="0"/>
        <w:jc w:val="center"/>
        <w:rPr>
          <w:rFonts w:ascii="Times New Roman" w:eastAsia="Times New Roman" w:hAnsi="Times New Roman" w:cs="Times New Roman"/>
          <w:b/>
          <w:color w:val="4F81BD"/>
          <w:sz w:val="44"/>
        </w:rPr>
      </w:pPr>
    </w:p>
    <w:p w14:paraId="4192EFEE" w14:textId="77777777" w:rsidR="00EB0D6C" w:rsidRDefault="00EB0D6C" w:rsidP="00EB0D6C">
      <w:pPr>
        <w:spacing w:after="82" w:line="259" w:lineRule="auto"/>
        <w:ind w:left="0" w:right="14" w:firstLine="0"/>
        <w:jc w:val="center"/>
      </w:pPr>
      <w:r>
        <w:rPr>
          <w:rFonts w:ascii="Times New Roman" w:eastAsia="Times New Roman" w:hAnsi="Times New Roman" w:cs="Times New Roman"/>
          <w:b/>
          <w:color w:val="4F81BD"/>
          <w:sz w:val="44"/>
        </w:rPr>
        <w:t xml:space="preserve">LABORATORIO </w:t>
      </w:r>
    </w:p>
    <w:p w14:paraId="3D0B4684" w14:textId="77777777" w:rsidR="00EB0D6C" w:rsidRDefault="00EB0D6C" w:rsidP="00EB0D6C">
      <w:pPr>
        <w:spacing w:after="53" w:line="297" w:lineRule="auto"/>
        <w:ind w:left="2518" w:right="0" w:hanging="1018"/>
        <w:jc w:val="left"/>
        <w:rPr>
          <w:rFonts w:ascii="Times New Roman" w:eastAsia="Times New Roman" w:hAnsi="Times New Roman" w:cs="Times New Roman"/>
          <w:b/>
          <w:color w:val="4F81BD"/>
          <w:sz w:val="35"/>
        </w:rPr>
      </w:pPr>
      <w:r>
        <w:rPr>
          <w:rFonts w:ascii="Times New Roman" w:eastAsia="Times New Roman" w:hAnsi="Times New Roman" w:cs="Times New Roman"/>
          <w:b/>
          <w:color w:val="4F81BD"/>
          <w:sz w:val="44"/>
        </w:rPr>
        <w:t>EQUIPOS</w:t>
      </w:r>
      <w:r>
        <w:rPr>
          <w:rFonts w:ascii="Times New Roman" w:eastAsia="Times New Roman" w:hAnsi="Times New Roman" w:cs="Times New Roman"/>
          <w:b/>
          <w:color w:val="4F81BD"/>
          <w:sz w:val="35"/>
        </w:rPr>
        <w:t xml:space="preserve"> </w:t>
      </w:r>
      <w:r>
        <w:rPr>
          <w:rFonts w:ascii="Times New Roman" w:eastAsia="Times New Roman" w:hAnsi="Times New Roman" w:cs="Times New Roman"/>
          <w:b/>
          <w:color w:val="4F81BD"/>
          <w:sz w:val="44"/>
        </w:rPr>
        <w:t>Y</w:t>
      </w:r>
      <w:r>
        <w:rPr>
          <w:rFonts w:ascii="Times New Roman" w:eastAsia="Times New Roman" w:hAnsi="Times New Roman" w:cs="Times New Roman"/>
          <w:b/>
          <w:color w:val="4F81BD"/>
          <w:sz w:val="35"/>
        </w:rPr>
        <w:t xml:space="preserve"> </w:t>
      </w:r>
      <w:r>
        <w:rPr>
          <w:rFonts w:ascii="Times New Roman" w:eastAsia="Times New Roman" w:hAnsi="Times New Roman" w:cs="Times New Roman"/>
          <w:b/>
          <w:color w:val="4F81BD"/>
          <w:sz w:val="44"/>
        </w:rPr>
        <w:t>SISTEMAS</w:t>
      </w:r>
      <w:r>
        <w:rPr>
          <w:rFonts w:ascii="Times New Roman" w:eastAsia="Times New Roman" w:hAnsi="Times New Roman" w:cs="Times New Roman"/>
          <w:b/>
          <w:color w:val="4F81BD"/>
          <w:sz w:val="35"/>
        </w:rPr>
        <w:t xml:space="preserve"> </w:t>
      </w:r>
      <w:r>
        <w:rPr>
          <w:rFonts w:ascii="Times New Roman" w:eastAsia="Times New Roman" w:hAnsi="Times New Roman" w:cs="Times New Roman"/>
          <w:b/>
          <w:color w:val="4F81BD"/>
          <w:sz w:val="44"/>
        </w:rPr>
        <w:t>DE</w:t>
      </w:r>
      <w:r>
        <w:rPr>
          <w:rFonts w:ascii="Times New Roman" w:eastAsia="Times New Roman" w:hAnsi="Times New Roman" w:cs="Times New Roman"/>
          <w:b/>
          <w:color w:val="4F81BD"/>
          <w:sz w:val="35"/>
        </w:rPr>
        <w:t xml:space="preserve"> </w:t>
      </w:r>
    </w:p>
    <w:p w14:paraId="749D139C" w14:textId="77777777" w:rsidR="00EB0D6C" w:rsidRDefault="00EB0D6C" w:rsidP="00EB0D6C">
      <w:pPr>
        <w:spacing w:after="53" w:line="297" w:lineRule="auto"/>
        <w:ind w:left="2518" w:right="0" w:firstLine="0"/>
        <w:jc w:val="left"/>
      </w:pPr>
      <w:r>
        <w:rPr>
          <w:rFonts w:ascii="Times New Roman" w:eastAsia="Times New Roman" w:hAnsi="Times New Roman" w:cs="Times New Roman"/>
          <w:b/>
          <w:color w:val="4F81BD"/>
          <w:sz w:val="44"/>
        </w:rPr>
        <w:t>AUDIO</w:t>
      </w:r>
      <w:r>
        <w:rPr>
          <w:rFonts w:ascii="Times New Roman" w:eastAsia="Times New Roman" w:hAnsi="Times New Roman" w:cs="Times New Roman"/>
          <w:b/>
          <w:color w:val="4F81BD"/>
          <w:sz w:val="35"/>
        </w:rPr>
        <w:t xml:space="preserve"> </w:t>
      </w:r>
      <w:r>
        <w:rPr>
          <w:rFonts w:ascii="Times New Roman" w:eastAsia="Times New Roman" w:hAnsi="Times New Roman" w:cs="Times New Roman"/>
          <w:b/>
          <w:color w:val="4F81BD"/>
          <w:sz w:val="44"/>
        </w:rPr>
        <w:t>Y</w:t>
      </w:r>
      <w:r>
        <w:rPr>
          <w:rFonts w:ascii="Times New Roman" w:eastAsia="Times New Roman" w:hAnsi="Times New Roman" w:cs="Times New Roman"/>
          <w:b/>
          <w:color w:val="4F81BD"/>
          <w:sz w:val="35"/>
        </w:rPr>
        <w:t xml:space="preserve"> </w:t>
      </w:r>
      <w:r>
        <w:rPr>
          <w:rFonts w:ascii="Times New Roman" w:eastAsia="Times New Roman" w:hAnsi="Times New Roman" w:cs="Times New Roman"/>
          <w:b/>
          <w:color w:val="4F81BD"/>
          <w:sz w:val="44"/>
        </w:rPr>
        <w:t xml:space="preserve">VIDEO </w:t>
      </w:r>
    </w:p>
    <w:p w14:paraId="490649D2" w14:textId="77777777" w:rsidR="00EB0D6C" w:rsidRDefault="00EB0D6C" w:rsidP="00EB0D6C">
      <w:pPr>
        <w:spacing w:after="90" w:line="259" w:lineRule="auto"/>
        <w:ind w:left="0" w:right="10" w:firstLine="0"/>
        <w:jc w:val="center"/>
      </w:pPr>
      <w:r>
        <w:rPr>
          <w:rFonts w:ascii="Times New Roman" w:eastAsia="Times New Roman" w:hAnsi="Times New Roman" w:cs="Times New Roman"/>
          <w:b/>
          <w:color w:val="4F81BD"/>
          <w:sz w:val="44"/>
        </w:rPr>
        <w:t>(</w:t>
      </w:r>
      <w:r>
        <w:rPr>
          <w:rFonts w:ascii="Times New Roman" w:eastAsia="Times New Roman" w:hAnsi="Times New Roman" w:cs="Times New Roman"/>
          <w:b/>
          <w:color w:val="4F81BD"/>
          <w:sz w:val="35"/>
        </w:rPr>
        <w:t>ESAV</w:t>
      </w:r>
      <w:r>
        <w:rPr>
          <w:rFonts w:ascii="Times New Roman" w:eastAsia="Times New Roman" w:hAnsi="Times New Roman" w:cs="Times New Roman"/>
          <w:b/>
          <w:color w:val="4F81BD"/>
          <w:sz w:val="44"/>
        </w:rPr>
        <w:t xml:space="preserve">) </w:t>
      </w:r>
    </w:p>
    <w:p w14:paraId="114AEAC3" w14:textId="77777777" w:rsidR="00EB0D6C" w:rsidRDefault="00EB0D6C" w:rsidP="00EB0D6C">
      <w:pPr>
        <w:spacing w:after="152" w:line="259" w:lineRule="auto"/>
        <w:ind w:left="106" w:right="0" w:firstLine="0"/>
        <w:jc w:val="center"/>
      </w:pPr>
      <w:r>
        <w:rPr>
          <w:rFonts w:ascii="Times New Roman" w:eastAsia="Times New Roman" w:hAnsi="Times New Roman" w:cs="Times New Roman"/>
          <w:b/>
          <w:color w:val="4F81BD"/>
          <w:sz w:val="44"/>
        </w:rPr>
        <w:t xml:space="preserve"> </w:t>
      </w:r>
    </w:p>
    <w:p w14:paraId="021CFCC8" w14:textId="77777777" w:rsidR="00EB0D6C" w:rsidRDefault="00EB0D6C" w:rsidP="00EB0D6C">
      <w:pPr>
        <w:pStyle w:val="Ttulo1"/>
      </w:pPr>
    </w:p>
    <w:p w14:paraId="2D1A3224" w14:textId="77777777" w:rsidR="00EB0D6C" w:rsidRDefault="00EB0D6C" w:rsidP="00EB0D6C">
      <w:pPr>
        <w:spacing w:after="0" w:line="259" w:lineRule="auto"/>
        <w:ind w:left="119" w:right="0" w:firstLine="0"/>
        <w:jc w:val="center"/>
      </w:pPr>
      <w:r>
        <w:rPr>
          <w:rFonts w:ascii="Arial" w:eastAsia="Arial" w:hAnsi="Arial" w:cs="Arial"/>
          <w:sz w:val="44"/>
        </w:rPr>
        <w:t xml:space="preserve"> </w:t>
      </w:r>
    </w:p>
    <w:p w14:paraId="61024C5F" w14:textId="77777777" w:rsidR="00EB0D6C" w:rsidRDefault="00EB0D6C" w:rsidP="00EB0D6C">
      <w:pPr>
        <w:spacing w:after="0" w:line="259" w:lineRule="auto"/>
        <w:ind w:left="119" w:right="0" w:firstLine="0"/>
        <w:jc w:val="center"/>
      </w:pPr>
      <w:r>
        <w:rPr>
          <w:rFonts w:ascii="Arial" w:eastAsia="Arial" w:hAnsi="Arial" w:cs="Arial"/>
          <w:sz w:val="44"/>
        </w:rPr>
        <w:t xml:space="preserve"> </w:t>
      </w:r>
    </w:p>
    <w:p w14:paraId="3038B952" w14:textId="77777777" w:rsidR="00EB0D6C" w:rsidRDefault="00EB0D6C" w:rsidP="00EB0D6C">
      <w:pPr>
        <w:spacing w:after="272" w:line="259" w:lineRule="auto"/>
        <w:ind w:left="835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740AE5B" wp14:editId="03A3041B">
                <wp:extent cx="4339718" cy="6096"/>
                <wp:effectExtent l="0" t="0" r="0" b="0"/>
                <wp:docPr id="9294" name="Group 92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39718" cy="6096"/>
                          <a:chOff x="0" y="0"/>
                          <a:chExt cx="4339718" cy="6096"/>
                        </a:xfrm>
                      </wpg:grpSpPr>
                      <wps:wsp>
                        <wps:cNvPr id="11244" name="Shape 11244"/>
                        <wps:cNvSpPr/>
                        <wps:spPr>
                          <a:xfrm>
                            <a:off x="0" y="0"/>
                            <a:ext cx="433971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39718" h="9144">
                                <a:moveTo>
                                  <a:pt x="0" y="0"/>
                                </a:moveTo>
                                <a:lnTo>
                                  <a:pt x="4339718" y="0"/>
                                </a:lnTo>
                                <a:lnTo>
                                  <a:pt x="433971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C9F087C" id="Group 9294" o:spid="_x0000_s1026" style="width:341.7pt;height:.5pt;mso-position-horizontal-relative:char;mso-position-vertical-relative:line" coordsize="43397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">
                <v:shape id="Shape 11244" o:spid="_x0000_s1027" style="position:absolute;width:43397;height:91;visibility:visible;mso-wrap-style:square;v-text-anchor:top" coordsize="433971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" path="m,l4339718,r,9144l,9144,,e" fillcolor="#4f81bd" stroked="f" strokeweight="0">
                  <v:stroke miterlimit="83231f" joinstyle="miter"/>
                  <v:path arrowok="t" textboxrect="0,0,4339718,9144"/>
                </v:shape>
                <w10:anchorlock/>
              </v:group>
            </w:pict>
          </mc:Fallback>
        </mc:AlternateContent>
      </w:r>
    </w:p>
    <w:p w14:paraId="0B2A4C58" w14:textId="77777777" w:rsidR="00EB0D6C" w:rsidRDefault="00EB0D6C" w:rsidP="00EB0D6C">
      <w:pPr>
        <w:spacing w:after="371" w:line="259" w:lineRule="auto"/>
        <w:ind w:left="0" w:firstLine="0"/>
        <w:jc w:val="center"/>
      </w:pPr>
      <w:r>
        <w:rPr>
          <w:i/>
          <w:color w:val="7F7F7F"/>
          <w:sz w:val="36"/>
        </w:rPr>
        <w:t>Práctica Final</w:t>
      </w:r>
      <w:r w:rsidR="00B96CA8">
        <w:rPr>
          <w:i/>
          <w:color w:val="7F7F7F"/>
          <w:sz w:val="36"/>
        </w:rPr>
        <w:t xml:space="preserve"> (Borrador)</w:t>
      </w:r>
    </w:p>
    <w:p w14:paraId="70BF7F5E" w14:textId="77777777" w:rsidR="00EB0D6C" w:rsidRDefault="00F3105D" w:rsidP="00F3105D">
      <w:pPr>
        <w:spacing w:after="40" w:line="259" w:lineRule="auto"/>
        <w:ind w:left="0" w:right="7" w:firstLine="0"/>
        <w:jc w:val="center"/>
      </w:pPr>
      <w:r w:rsidRPr="00F3105D">
        <w:rPr>
          <w:b/>
          <w:i/>
          <w:color w:val="7F7F7F"/>
          <w:sz w:val="29"/>
        </w:rPr>
        <w:t>Analizador de video Vectorscopio para interfaces SDI</w:t>
      </w:r>
      <w:r>
        <w:rPr>
          <w:rFonts w:ascii="Arial" w:hAnsi="Arial" w:cs="Arial"/>
          <w:sz w:val="19"/>
          <w:szCs w:val="19"/>
        </w:rPr>
        <w:t xml:space="preserve"> </w:t>
      </w:r>
    </w:p>
    <w:p w14:paraId="7D862A36" w14:textId="77777777" w:rsidR="00EB0D6C" w:rsidRDefault="00EB0D6C" w:rsidP="00EB0D6C">
      <w:pPr>
        <w:spacing w:after="371" w:line="259" w:lineRule="auto"/>
        <w:ind w:left="835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3222502" wp14:editId="1FE120EE">
                <wp:extent cx="4339718" cy="6097"/>
                <wp:effectExtent l="0" t="0" r="0" b="0"/>
                <wp:docPr id="9295" name="Group 92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39718" cy="6097"/>
                          <a:chOff x="0" y="0"/>
                          <a:chExt cx="4339718" cy="6097"/>
                        </a:xfrm>
                      </wpg:grpSpPr>
                      <wps:wsp>
                        <wps:cNvPr id="11246" name="Shape 11246"/>
                        <wps:cNvSpPr/>
                        <wps:spPr>
                          <a:xfrm>
                            <a:off x="0" y="0"/>
                            <a:ext cx="433971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39718" h="9144">
                                <a:moveTo>
                                  <a:pt x="0" y="0"/>
                                </a:moveTo>
                                <a:lnTo>
                                  <a:pt x="4339718" y="0"/>
                                </a:lnTo>
                                <a:lnTo>
                                  <a:pt x="433971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73D5FF0" id="Group 9295" o:spid="_x0000_s1026" style="width:341.7pt;height:.5pt;mso-position-horizontal-relative:char;mso-position-vertical-relative:line" coordsize="43397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">
                <v:shape id="Shape 11246" o:spid="_x0000_s1027" style="position:absolute;width:43397;height:91;visibility:visible;mso-wrap-style:square;v-text-anchor:top" coordsize="433971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" path="m,l4339718,r,9144l,9144,,e" fillcolor="#4f81bd" stroked="f" strokeweight="0">
                  <v:stroke miterlimit="83231f" joinstyle="miter"/>
                  <v:path arrowok="t" textboxrect="0,0,4339718,9144"/>
                </v:shape>
                <w10:anchorlock/>
              </v:group>
            </w:pict>
          </mc:Fallback>
        </mc:AlternateContent>
      </w:r>
    </w:p>
    <w:p w14:paraId="1F0E5D91" w14:textId="77777777" w:rsidR="00EB0D6C" w:rsidRDefault="00EB0D6C" w:rsidP="00EB0D6C">
      <w:pPr>
        <w:spacing w:after="96" w:line="259" w:lineRule="auto"/>
        <w:ind w:left="1" w:right="0" w:firstLine="0"/>
        <w:jc w:val="center"/>
      </w:pPr>
      <w:r>
        <w:rPr>
          <w:rFonts w:ascii="Arial" w:eastAsia="Arial" w:hAnsi="Arial" w:cs="Arial"/>
          <w:color w:val="000080"/>
          <w:sz w:val="24"/>
        </w:rPr>
        <w:t xml:space="preserve">Curso 2018-2019 </w:t>
      </w:r>
    </w:p>
    <w:p w14:paraId="05285893" w14:textId="77777777" w:rsidR="00EB0D6C" w:rsidRDefault="00EB0D6C" w:rsidP="00EB0D6C">
      <w:pPr>
        <w:spacing w:after="99" w:line="259" w:lineRule="auto"/>
        <w:ind w:left="63" w:right="0" w:firstLine="0"/>
        <w:jc w:val="center"/>
      </w:pPr>
      <w:r>
        <w:rPr>
          <w:rFonts w:ascii="Arial" w:eastAsia="Arial" w:hAnsi="Arial" w:cs="Arial"/>
          <w:color w:val="000080"/>
          <w:sz w:val="24"/>
        </w:rPr>
        <w:t xml:space="preserve"> </w:t>
      </w:r>
    </w:p>
    <w:p w14:paraId="77DAAB28" w14:textId="77777777" w:rsidR="00EB0D6C" w:rsidRDefault="00EB0D6C" w:rsidP="00EB0D6C">
      <w:pPr>
        <w:spacing w:after="98" w:line="259" w:lineRule="auto"/>
        <w:ind w:left="63" w:right="0" w:firstLine="0"/>
        <w:jc w:val="center"/>
      </w:pPr>
      <w:r>
        <w:rPr>
          <w:rFonts w:ascii="Arial" w:eastAsia="Arial" w:hAnsi="Arial" w:cs="Arial"/>
          <w:color w:val="000080"/>
          <w:sz w:val="24"/>
        </w:rPr>
        <w:t xml:space="preserve"> </w:t>
      </w:r>
    </w:p>
    <w:p w14:paraId="1AE520BC" w14:textId="77777777" w:rsidR="00EB0D6C" w:rsidRDefault="00EB0D6C" w:rsidP="00EB0D6C">
      <w:pPr>
        <w:spacing w:after="98" w:line="259" w:lineRule="auto"/>
        <w:ind w:left="63" w:right="0" w:firstLine="0"/>
        <w:jc w:val="center"/>
        <w:rPr>
          <w:rFonts w:ascii="Arial" w:eastAsia="Arial" w:hAnsi="Arial" w:cs="Arial"/>
          <w:color w:val="000080"/>
          <w:sz w:val="24"/>
        </w:rPr>
      </w:pPr>
      <w:r>
        <w:rPr>
          <w:rFonts w:ascii="Arial" w:eastAsia="Arial" w:hAnsi="Arial" w:cs="Arial"/>
          <w:color w:val="000080"/>
          <w:sz w:val="24"/>
        </w:rPr>
        <w:t>Grupo 2:</w:t>
      </w:r>
    </w:p>
    <w:p w14:paraId="632581DE" w14:textId="77777777" w:rsidR="00EB0D6C" w:rsidRDefault="00EB0D6C" w:rsidP="00EB0D6C">
      <w:pPr>
        <w:spacing w:after="98" w:line="259" w:lineRule="auto"/>
        <w:ind w:left="63" w:right="0" w:firstLine="0"/>
        <w:jc w:val="center"/>
        <w:rPr>
          <w:rFonts w:ascii="Arial" w:eastAsia="Arial" w:hAnsi="Arial" w:cs="Arial"/>
          <w:color w:val="000080"/>
          <w:sz w:val="24"/>
        </w:rPr>
      </w:pPr>
      <w:r>
        <w:rPr>
          <w:rFonts w:ascii="Arial" w:eastAsia="Arial" w:hAnsi="Arial" w:cs="Arial"/>
          <w:color w:val="000080"/>
          <w:sz w:val="24"/>
        </w:rPr>
        <w:t>Alba Blanco, Miguel Ángel</w:t>
      </w:r>
    </w:p>
    <w:p w14:paraId="30F41CFB" w14:textId="77777777" w:rsidR="00EB0D6C" w:rsidRDefault="00EB0D6C" w:rsidP="00EB0D6C">
      <w:pPr>
        <w:spacing w:after="98" w:line="259" w:lineRule="auto"/>
        <w:ind w:left="63" w:right="0" w:firstLine="0"/>
        <w:jc w:val="center"/>
        <w:rPr>
          <w:rFonts w:ascii="Arial" w:eastAsia="Arial" w:hAnsi="Arial" w:cs="Arial"/>
          <w:color w:val="000080"/>
          <w:sz w:val="24"/>
        </w:rPr>
      </w:pPr>
      <w:r>
        <w:rPr>
          <w:rFonts w:ascii="Arial" w:eastAsia="Arial" w:hAnsi="Arial" w:cs="Arial"/>
          <w:color w:val="000080"/>
          <w:sz w:val="24"/>
        </w:rPr>
        <w:t>Durán Castro, Patricia</w:t>
      </w:r>
    </w:p>
    <w:p w14:paraId="2008A247" w14:textId="77777777" w:rsidR="00EB0D6C" w:rsidRDefault="00EB0D6C" w:rsidP="00EB0D6C">
      <w:pPr>
        <w:spacing w:after="98" w:line="259" w:lineRule="auto"/>
        <w:ind w:left="63" w:right="0" w:firstLine="0"/>
        <w:jc w:val="center"/>
        <w:rPr>
          <w:rFonts w:ascii="Arial" w:eastAsia="Arial" w:hAnsi="Arial" w:cs="Arial"/>
          <w:color w:val="000080"/>
          <w:sz w:val="24"/>
        </w:rPr>
      </w:pPr>
      <w:r>
        <w:rPr>
          <w:rFonts w:ascii="Arial" w:eastAsia="Arial" w:hAnsi="Arial" w:cs="Arial"/>
          <w:color w:val="000080"/>
          <w:sz w:val="24"/>
        </w:rPr>
        <w:t>Rodrigo Castillo, Adrián</w:t>
      </w:r>
    </w:p>
    <w:p w14:paraId="06463026" w14:textId="77777777" w:rsidR="00B60591" w:rsidRDefault="00B60591"/>
    <w:p w14:paraId="4DB1D7AD" w14:textId="77777777" w:rsidR="00F8438A" w:rsidRDefault="00F8438A"/>
    <w:p w14:paraId="3AABF8B1" w14:textId="77777777" w:rsidR="00F8438A" w:rsidRDefault="00F8438A"/>
    <w:p w14:paraId="727066E7" w14:textId="77777777" w:rsidR="00F8438A" w:rsidRDefault="00F8438A"/>
    <w:p w14:paraId="5D28AC7E" w14:textId="77777777" w:rsidR="00F8438A" w:rsidRDefault="00F8438A"/>
    <w:p w14:paraId="7C6E5249" w14:textId="77777777" w:rsidR="00F8438A" w:rsidRDefault="00F8438A"/>
    <w:p w14:paraId="2F57A5AB" w14:textId="77777777" w:rsidR="00F3105D" w:rsidRDefault="00F3105D"/>
    <w:p w14:paraId="507B615E" w14:textId="77777777" w:rsidR="00F3105D" w:rsidRDefault="00F3105D"/>
    <w:p w14:paraId="28534198" w14:textId="77777777" w:rsidR="00A343A7" w:rsidRPr="00A343A7" w:rsidRDefault="00A343A7" w:rsidP="00A343A7">
      <w:pPr>
        <w:pStyle w:val="Ttulo2"/>
        <w:numPr>
          <w:ilvl w:val="0"/>
          <w:numId w:val="4"/>
        </w:numPr>
      </w:pPr>
      <w:r>
        <w:lastRenderedPageBreak/>
        <w:t>Introducción.</w:t>
      </w:r>
    </w:p>
    <w:p w14:paraId="1D083405" w14:textId="7E5A7565" w:rsidR="00A8281C" w:rsidRPr="00A8281C" w:rsidRDefault="00A8281C" w:rsidP="00A8281C">
      <w:pPr>
        <w:ind w:left="0" w:firstLine="0"/>
        <w:rPr>
          <w:b/>
        </w:rPr>
      </w:pPr>
      <w:r w:rsidRPr="00A8281C">
        <w:rPr>
          <w:b/>
        </w:rPr>
        <w:t xml:space="preserve">En este informe </w:t>
      </w:r>
      <w:r w:rsidR="0048518B">
        <w:rPr>
          <w:b/>
        </w:rPr>
        <w:t xml:space="preserve">se </w:t>
      </w:r>
      <w:r w:rsidRPr="00A8281C">
        <w:rPr>
          <w:b/>
        </w:rPr>
        <w:t>presenta la arquitectura general</w:t>
      </w:r>
      <w:r w:rsidR="003501B2">
        <w:rPr>
          <w:b/>
        </w:rPr>
        <w:t xml:space="preserve"> y realización</w:t>
      </w:r>
      <w:r w:rsidRPr="00A8281C">
        <w:rPr>
          <w:b/>
        </w:rPr>
        <w:t xml:space="preserve"> de un Vectorscopio</w:t>
      </w:r>
      <w:r w:rsidR="00592789">
        <w:rPr>
          <w:b/>
        </w:rPr>
        <w:t xml:space="preserve"> para archivos SDI</w:t>
      </w:r>
      <w:r w:rsidRPr="00A8281C">
        <w:rPr>
          <w:b/>
        </w:rPr>
        <w:t>.</w:t>
      </w:r>
    </w:p>
    <w:p w14:paraId="5EC06873" w14:textId="6EC690B1" w:rsidR="00BC7E07" w:rsidRPr="005E7561" w:rsidRDefault="00A8281C" w:rsidP="00A8281C">
      <w:pPr>
        <w:ind w:left="0" w:firstLine="0"/>
        <w:rPr>
          <w:b/>
        </w:rPr>
      </w:pPr>
      <w:r w:rsidRPr="00A8281C">
        <w:rPr>
          <w:b/>
        </w:rPr>
        <w:t xml:space="preserve">El sistema es capaz de realizar las transformaciones necesarias para representar en un diagrama </w:t>
      </w:r>
      <w:r w:rsidR="00592789">
        <w:rPr>
          <w:b/>
        </w:rPr>
        <w:t>con</w:t>
      </w:r>
      <w:r w:rsidRPr="00A8281C">
        <w:rPr>
          <w:b/>
        </w:rPr>
        <w:t xml:space="preserve"> la información de color extraída d</w:t>
      </w:r>
      <w:r w:rsidR="00592789">
        <w:rPr>
          <w:b/>
        </w:rPr>
        <w:t>el vector crominancia de un video digital</w:t>
      </w:r>
      <w:r w:rsidRPr="00A8281C">
        <w:rPr>
          <w:b/>
        </w:rPr>
        <w:t>.</w:t>
      </w:r>
    </w:p>
    <w:p w14:paraId="1673EC4E" w14:textId="77777777" w:rsidR="00A8281C" w:rsidRDefault="00AA163B" w:rsidP="00A8281C">
      <w:pPr>
        <w:ind w:left="0" w:firstLine="0"/>
      </w:pPr>
      <w:r>
        <w:t xml:space="preserve">A </w:t>
      </w:r>
      <w:r w:rsidR="00807920">
        <w:t>continuación,</w:t>
      </w:r>
      <w:r>
        <w:t xml:space="preserve"> se </w:t>
      </w:r>
      <w:r w:rsidR="0048518B">
        <w:t>muestra</w:t>
      </w:r>
      <w:r>
        <w:t xml:space="preserve"> un diagrama de bloques con los módulos necesarios</w:t>
      </w:r>
      <w:r w:rsidR="00A343A7">
        <w:t xml:space="preserve"> los cuales se explicarán posteriormente</w:t>
      </w:r>
      <w:r>
        <w:t>.</w:t>
      </w:r>
    </w:p>
    <w:p w14:paraId="783D2EB8" w14:textId="77777777" w:rsidR="00273F0D" w:rsidRDefault="00FF1AC6" w:rsidP="00A343A7">
      <w:pPr>
        <w:keepNext/>
        <w:ind w:left="0" w:firstLine="0"/>
        <w:jc w:val="center"/>
      </w:pPr>
      <w:r>
        <w:rPr>
          <w:noProof/>
        </w:rPr>
        <w:drawing>
          <wp:inline distT="0" distB="0" distL="0" distR="0" wp14:anchorId="59A32C4A" wp14:editId="1AB908E1">
            <wp:extent cx="4942840" cy="1630680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84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6467F" w14:textId="545C678A" w:rsidR="00273F0D" w:rsidRDefault="00273F0D" w:rsidP="005E7561">
      <w:pPr>
        <w:pStyle w:val="Descripcin"/>
        <w:jc w:val="center"/>
      </w:pPr>
      <w:r>
        <w:t xml:space="preserve">Ilustración </w:t>
      </w:r>
      <w:r w:rsidR="00E74C5A">
        <w:fldChar w:fldCharType="begin"/>
      </w:r>
      <w:r w:rsidR="00E74C5A">
        <w:instrText xml:space="preserve"> SEQ Ilustración \* ARABIC </w:instrText>
      </w:r>
      <w:r w:rsidR="00E74C5A">
        <w:fldChar w:fldCharType="separate"/>
      </w:r>
      <w:r w:rsidR="00784EB0">
        <w:rPr>
          <w:noProof/>
        </w:rPr>
        <w:t>1</w:t>
      </w:r>
      <w:r w:rsidR="00E74C5A">
        <w:rPr>
          <w:noProof/>
        </w:rPr>
        <w:fldChar w:fldCharType="end"/>
      </w:r>
      <w:r>
        <w:t>: Diagrama de bloques.</w:t>
      </w:r>
    </w:p>
    <w:p w14:paraId="633B6780" w14:textId="26994651" w:rsidR="00D30287" w:rsidRDefault="00D30287" w:rsidP="001323BA">
      <w:pPr>
        <w:pStyle w:val="Prrafodelista"/>
        <w:numPr>
          <w:ilvl w:val="0"/>
          <w:numId w:val="1"/>
        </w:numPr>
        <w:ind w:left="284" w:hanging="284"/>
      </w:pPr>
      <w:r w:rsidRPr="001323BA">
        <w:rPr>
          <w:b/>
        </w:rPr>
        <w:t>Entrada de frames.</w:t>
      </w:r>
      <w:r>
        <w:t xml:space="preserve"> Este módulo es el encargado </w:t>
      </w:r>
      <w:r w:rsidR="001323BA">
        <w:t xml:space="preserve">de recibir la información de vídeo de una trama SDI </w:t>
      </w:r>
      <w:r w:rsidR="008F2D5E">
        <w:t>y extraer las componentes de luma y croma</w:t>
      </w:r>
      <w:r w:rsidR="001323BA">
        <w:t>.</w:t>
      </w:r>
    </w:p>
    <w:p w14:paraId="78FE92E1" w14:textId="77777777" w:rsidR="001323BA" w:rsidRDefault="001323BA" w:rsidP="001323BA">
      <w:pPr>
        <w:pStyle w:val="Prrafodelista"/>
        <w:numPr>
          <w:ilvl w:val="0"/>
          <w:numId w:val="1"/>
        </w:numPr>
        <w:ind w:left="284" w:hanging="284"/>
      </w:pPr>
      <w:r>
        <w:rPr>
          <w:b/>
        </w:rPr>
        <w:t>Interpolador de Croma.</w:t>
      </w:r>
      <w:r>
        <w:t xml:space="preserve"> Este módulo es el encargado de realizar una interpolación espacial de la croma en caso de que sea necesario.</w:t>
      </w:r>
    </w:p>
    <w:p w14:paraId="5955CBD4" w14:textId="77777777" w:rsidR="001323BA" w:rsidRDefault="003501B2" w:rsidP="001323BA">
      <w:pPr>
        <w:pStyle w:val="Prrafodelista"/>
        <w:numPr>
          <w:ilvl w:val="0"/>
          <w:numId w:val="1"/>
        </w:numPr>
        <w:ind w:left="284" w:hanging="284"/>
      </w:pPr>
      <w:r>
        <w:rPr>
          <w:b/>
        </w:rPr>
        <w:t>Rango 0:1023</w:t>
      </w:r>
      <w:r w:rsidRPr="003501B2">
        <w:rPr>
          <w:b/>
        </w:rPr>
        <w:sym w:font="Wingdings" w:char="F0E0"/>
      </w:r>
      <w:r>
        <w:rPr>
          <w:b/>
        </w:rPr>
        <w:t>-0.5:0.5</w:t>
      </w:r>
      <w:r w:rsidR="001323BA">
        <w:rPr>
          <w:b/>
        </w:rPr>
        <w:t>.</w:t>
      </w:r>
      <w:r w:rsidR="001323BA">
        <w:t xml:space="preserve"> Este módulo aplica</w:t>
      </w:r>
      <w:r w:rsidR="00FF1AC6">
        <w:t>n</w:t>
      </w:r>
      <w:r w:rsidR="001323BA">
        <w:t xml:space="preserve"> las transformaciones necesar</w:t>
      </w:r>
      <w:r>
        <w:t>ias para poder representar los valores en el Vectorscopio</w:t>
      </w:r>
      <w:r w:rsidR="001323BA">
        <w:t>.</w:t>
      </w:r>
    </w:p>
    <w:p w14:paraId="4B797B3A" w14:textId="0FE6211C" w:rsidR="001323BA" w:rsidRDefault="001323BA" w:rsidP="001323BA">
      <w:pPr>
        <w:pStyle w:val="Prrafodelista"/>
        <w:numPr>
          <w:ilvl w:val="0"/>
          <w:numId w:val="1"/>
        </w:numPr>
        <w:ind w:left="284" w:hanging="284"/>
      </w:pPr>
      <w:r>
        <w:rPr>
          <w:b/>
        </w:rPr>
        <w:t xml:space="preserve">Diagrama </w:t>
      </w:r>
      <w:r w:rsidR="008F2D5E">
        <w:rPr>
          <w:b/>
        </w:rPr>
        <w:t>de color</w:t>
      </w:r>
      <w:r>
        <w:rPr>
          <w:b/>
        </w:rPr>
        <w:t>.</w:t>
      </w:r>
      <w:r>
        <w:t xml:space="preserve"> Representa gráficamente la información de color en un diagrama polar. </w:t>
      </w:r>
    </w:p>
    <w:p w14:paraId="0E79398A" w14:textId="77777777" w:rsidR="009F6A91" w:rsidRDefault="005E7561" w:rsidP="005E7561">
      <w:pPr>
        <w:pStyle w:val="Prrafodelista"/>
        <w:numPr>
          <w:ilvl w:val="0"/>
          <w:numId w:val="1"/>
        </w:numPr>
        <w:ind w:left="284" w:hanging="284"/>
      </w:pPr>
      <w:r>
        <w:rPr>
          <w:b/>
        </w:rPr>
        <w:t>Selector de línea o frame.</w:t>
      </w:r>
      <w:r>
        <w:t xml:space="preserve"> Ofrece la posibilidad de poder representar en el vectorscopio un frame completo o una línea determinada.</w:t>
      </w:r>
    </w:p>
    <w:tbl>
      <w:tblPr>
        <w:tblStyle w:val="Tablaconcuadrcula"/>
        <w:tblW w:w="10568" w:type="dxa"/>
        <w:tblInd w:w="-8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7"/>
        <w:gridCol w:w="5961"/>
      </w:tblGrid>
      <w:tr w:rsidR="00AA7E40" w14:paraId="657C5F2D" w14:textId="77777777" w:rsidTr="00A343A7">
        <w:trPr>
          <w:trHeight w:val="3763"/>
        </w:trPr>
        <w:tc>
          <w:tcPr>
            <w:tcW w:w="4607" w:type="dxa"/>
          </w:tcPr>
          <w:p w14:paraId="5BA111F6" w14:textId="77777777" w:rsidR="00AA7E40" w:rsidRDefault="00AA7E40" w:rsidP="00AA7E40">
            <w:pPr>
              <w:keepNext/>
              <w:ind w:left="0" w:firstLine="0"/>
            </w:pPr>
            <w:r>
              <w:rPr>
                <w:noProof/>
              </w:rPr>
              <w:drawing>
                <wp:inline distT="0" distB="0" distL="0" distR="0" wp14:anchorId="2ED1D2D6" wp14:editId="47965EFA">
                  <wp:extent cx="2510287" cy="1699357"/>
                  <wp:effectExtent l="0" t="0" r="4445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3912" cy="1708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D3AF85D" w14:textId="77777777" w:rsidR="00AA7E40" w:rsidRDefault="00AA7E40" w:rsidP="00AA7E40">
            <w:pPr>
              <w:pStyle w:val="Descripcin"/>
              <w:jc w:val="center"/>
            </w:pPr>
            <w:r>
              <w:t xml:space="preserve">Ilustración 2: Imagen </w:t>
            </w:r>
            <w:r w:rsidR="00C060C3">
              <w:t>d</w:t>
            </w:r>
            <w:r>
              <w:t xml:space="preserve">iagrama de </w:t>
            </w:r>
            <w:r w:rsidR="00C060C3">
              <w:t>b</w:t>
            </w:r>
            <w:r>
              <w:t>arras</w:t>
            </w:r>
            <w:r w:rsidR="00A343A7">
              <w:t xml:space="preserve"> laboratorio</w:t>
            </w:r>
          </w:p>
        </w:tc>
        <w:tc>
          <w:tcPr>
            <w:tcW w:w="5961" w:type="dxa"/>
          </w:tcPr>
          <w:p w14:paraId="6A56D423" w14:textId="77777777" w:rsidR="00AA7E40" w:rsidRDefault="00A343A7" w:rsidP="00AA7E40">
            <w:pPr>
              <w:keepNext/>
              <w:ind w:left="0" w:firstLine="0"/>
            </w:pPr>
            <w:r>
              <w:object w:dxaOrig="4260" w:dyaOrig="2385" w14:anchorId="7A4FF2A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4.5pt;height:136.55pt" o:ole="">
                  <v:imagedata r:id="rId10" o:title=""/>
                </v:shape>
                <o:OLEObject Type="Embed" ProgID="PBrush" ShapeID="_x0000_i1025" DrawAspect="Content" ObjectID="_1617635115" r:id="rId11"/>
              </w:object>
            </w:r>
          </w:p>
          <w:p w14:paraId="20152014" w14:textId="77777777" w:rsidR="00AA7E40" w:rsidRDefault="00AA7E40" w:rsidP="00A343A7">
            <w:pPr>
              <w:pStyle w:val="Descripcin"/>
            </w:pPr>
            <w:r>
              <w:t xml:space="preserve">Ilustración 3: Representación del diagrama de </w:t>
            </w:r>
            <w:r w:rsidR="00C060C3">
              <w:t>b</w:t>
            </w:r>
            <w:r>
              <w:t>arras en Vectorscopio</w:t>
            </w:r>
            <w:r w:rsidR="00A343A7">
              <w:t xml:space="preserve"> del laboratorio</w:t>
            </w:r>
          </w:p>
        </w:tc>
      </w:tr>
    </w:tbl>
    <w:p w14:paraId="40F273E7" w14:textId="1DDC5BA9" w:rsidR="00A343A7" w:rsidRDefault="00AA7E40" w:rsidP="00AA7E40">
      <w:pPr>
        <w:ind w:left="0" w:firstLine="0"/>
      </w:pPr>
      <w:r>
        <w:t>Todos los mód</w:t>
      </w:r>
      <w:r w:rsidR="003501B2">
        <w:t>ulos presentados se desarrolla</w:t>
      </w:r>
      <w:r>
        <w:t xml:space="preserve">n en lenguaje de programación Matlab excepto el </w:t>
      </w:r>
      <w:r w:rsidR="00A343A7">
        <w:t>módulo de visualización que es</w:t>
      </w:r>
      <w:r>
        <w:t xml:space="preserve"> desarrollado en lenguaje de programación Python3.</w:t>
      </w:r>
    </w:p>
    <w:p w14:paraId="40D49D6E" w14:textId="77777777" w:rsidR="00500928" w:rsidRDefault="00500928" w:rsidP="00500928">
      <w:pPr>
        <w:keepNext/>
        <w:ind w:left="0" w:firstLine="0"/>
      </w:pPr>
      <w:r>
        <w:rPr>
          <w:noProof/>
        </w:rPr>
        <w:lastRenderedPageBreak/>
        <w:drawing>
          <wp:inline distT="0" distB="0" distL="0" distR="0" wp14:anchorId="38FE7DCB" wp14:editId="6EC68258">
            <wp:extent cx="5400040" cy="29146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51ECA" w14:textId="40FB922B" w:rsidR="00500928" w:rsidRDefault="00500928" w:rsidP="00500928">
      <w:pPr>
        <w:pStyle w:val="Descripcin"/>
      </w:pPr>
      <w:r>
        <w:t xml:space="preserve">Ilustración </w:t>
      </w:r>
      <w:fldSimple w:instr=" SEQ Ilustración \* ARABIC ">
        <w:r w:rsidR="00784EB0">
          <w:rPr>
            <w:noProof/>
          </w:rPr>
          <w:t>2</w:t>
        </w:r>
      </w:fldSimple>
      <w:r>
        <w:t>. Captura de la ventana del Vectorscopio.</w:t>
      </w:r>
    </w:p>
    <w:p w14:paraId="36FDD11A" w14:textId="424BA74D" w:rsidR="00500928" w:rsidRDefault="00500928" w:rsidP="00AA7E40">
      <w:pPr>
        <w:ind w:left="0" w:firstLine="0"/>
      </w:pPr>
    </w:p>
    <w:p w14:paraId="6B5E16D4" w14:textId="250047A3" w:rsidR="00500928" w:rsidRDefault="00500928" w:rsidP="00AA7E40">
      <w:pPr>
        <w:ind w:left="0" w:firstLine="0"/>
      </w:pPr>
    </w:p>
    <w:p w14:paraId="16C8EE04" w14:textId="77777777" w:rsidR="00500928" w:rsidRDefault="00500928" w:rsidP="00AA7E40">
      <w:pPr>
        <w:ind w:left="0" w:firstLine="0"/>
      </w:pPr>
    </w:p>
    <w:p w14:paraId="30554B0C" w14:textId="77777777" w:rsidR="00FC0F2A" w:rsidRDefault="00FC0F2A" w:rsidP="00506864">
      <w:pPr>
        <w:pStyle w:val="Ttulo2"/>
        <w:numPr>
          <w:ilvl w:val="0"/>
          <w:numId w:val="4"/>
        </w:numPr>
      </w:pPr>
      <w:r>
        <w:t>Matlab</w:t>
      </w:r>
    </w:p>
    <w:p w14:paraId="532CD4F0" w14:textId="77777777" w:rsidR="00506864" w:rsidRDefault="00E87383" w:rsidP="00FC0F2A">
      <w:pPr>
        <w:pStyle w:val="Ttulo2"/>
        <w:numPr>
          <w:ilvl w:val="1"/>
          <w:numId w:val="4"/>
        </w:numPr>
      </w:pPr>
      <w:r>
        <w:t xml:space="preserve">Entrada de frames </w:t>
      </w:r>
    </w:p>
    <w:p w14:paraId="79F1E342" w14:textId="3574720D" w:rsidR="006C4E0C" w:rsidRDefault="006C4E0C" w:rsidP="008F2D5E">
      <w:pPr>
        <w:ind w:left="0" w:hanging="90"/>
      </w:pPr>
      <w:r>
        <w:t>La lectura de una trama SDI se realizará de la siguiente manera:</w:t>
      </w:r>
    </w:p>
    <w:p w14:paraId="38642DC1" w14:textId="1AE9594D" w:rsidR="008F2D5E" w:rsidRDefault="008F2D5E" w:rsidP="008F2D5E">
      <w:pPr>
        <w:tabs>
          <w:tab w:val="left" w:pos="450"/>
        </w:tabs>
        <w:ind w:left="-90" w:hanging="10"/>
      </w:pPr>
      <w:r>
        <w:t xml:space="preserve">El bucle principal del programa </w:t>
      </w:r>
      <w:r w:rsidRPr="00500928">
        <w:rPr>
          <w:b/>
        </w:rPr>
        <w:t>sdi_reader.m</w:t>
      </w:r>
      <w:r>
        <w:t xml:space="preserve"> se puede configurar para que extraiga un número determinado de frames del fichero SDI. Por cada iteración, se leerá un frame entero de la trama SDI y se devolverá un objeto que contiene una estructura tipo Cell de Matlab. Esta estructura tiene 3 matrices: Y, Cb, Cr. Estas 3 matrices tienen la misma dimensión (720x576) que se corresponde con una secuencia SDI SD, que es el formato que acepta el programa.</w:t>
      </w:r>
    </w:p>
    <w:p w14:paraId="05139B72" w14:textId="77777777" w:rsidR="007F06FA" w:rsidRPr="007F06FA" w:rsidRDefault="007F06FA" w:rsidP="008F2D5E">
      <w:pPr>
        <w:tabs>
          <w:tab w:val="left" w:pos="450"/>
        </w:tabs>
        <w:ind w:left="-90" w:hanging="10"/>
        <w:rPr>
          <w:u w:val="single"/>
        </w:rPr>
      </w:pPr>
    </w:p>
    <w:p w14:paraId="5CA4CD1C" w14:textId="5C3F07EE" w:rsidR="00500928" w:rsidRDefault="008F2D5E" w:rsidP="007F06FA">
      <w:pPr>
        <w:pStyle w:val="Prrafodelista"/>
        <w:numPr>
          <w:ilvl w:val="0"/>
          <w:numId w:val="7"/>
        </w:numPr>
        <w:tabs>
          <w:tab w:val="left" w:pos="450"/>
        </w:tabs>
      </w:pPr>
      <w:r w:rsidRPr="007F06FA">
        <w:rPr>
          <w:b/>
        </w:rPr>
        <w:t>Sdi_reader</w:t>
      </w:r>
      <w:r>
        <w:t xml:space="preserve"> devuelve un array con los frames obtenidos.</w:t>
      </w:r>
    </w:p>
    <w:p w14:paraId="3477128F" w14:textId="4FD6D4A9" w:rsidR="00500928" w:rsidRDefault="00500928" w:rsidP="00500928">
      <w:pPr>
        <w:tabs>
          <w:tab w:val="left" w:pos="450"/>
        </w:tabs>
        <w:ind w:left="-90" w:hanging="10"/>
      </w:pPr>
      <w:r>
        <w:t xml:space="preserve">Este procedimiento principal utilizará la función </w:t>
      </w:r>
      <w:r w:rsidRPr="00500928">
        <w:rPr>
          <w:b/>
        </w:rPr>
        <w:t xml:space="preserve">read_video_frame </w:t>
      </w:r>
      <w:r>
        <w:t>para obtener un frame por cada iteración del bucle for</w:t>
      </w:r>
      <w:r w:rsidR="007F06FA">
        <w:t xml:space="preserve"> e interpola las componentes Cb y Cr, dado que la información original de vídeo es 4:2:2</w:t>
      </w:r>
      <w:r w:rsidR="005437FC">
        <w:t xml:space="preserve"> a través de la función </w:t>
      </w:r>
      <w:r w:rsidR="005437FC" w:rsidRPr="005437FC">
        <w:rPr>
          <w:b/>
        </w:rPr>
        <w:t>cbcr2tocbcr4</w:t>
      </w:r>
      <w:r>
        <w:t>. Para modificar la cantidad de frames a leer, solo hay que cambiar el rango de la variable :</w:t>
      </w:r>
    </w:p>
    <w:p w14:paraId="5981506E" w14:textId="50F78100" w:rsidR="00500928" w:rsidRDefault="00500928" w:rsidP="00500928">
      <w:pPr>
        <w:tabs>
          <w:tab w:val="left" w:pos="450"/>
        </w:tabs>
        <w:ind w:left="-90" w:hanging="10"/>
      </w:pPr>
    </w:p>
    <w:p w14:paraId="548D30DA" w14:textId="67F92FC1" w:rsidR="00500928" w:rsidRPr="00500928" w:rsidRDefault="00500928" w:rsidP="008F2D5E">
      <w:pPr>
        <w:tabs>
          <w:tab w:val="left" w:pos="450"/>
        </w:tabs>
        <w:ind w:left="-90" w:hanging="10"/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for x=1:(Número de frames a leer)</m:t>
          </m:r>
        </m:oMath>
      </m:oMathPara>
    </w:p>
    <w:p w14:paraId="3BE08D13" w14:textId="2EE52503" w:rsidR="008F2D5E" w:rsidRDefault="008F2D5E" w:rsidP="006C4E0C"/>
    <w:p w14:paraId="0A7FF970" w14:textId="080C39FB" w:rsidR="00500928" w:rsidRDefault="00500928" w:rsidP="006C4E0C"/>
    <w:p w14:paraId="58191970" w14:textId="1814156F" w:rsidR="00500928" w:rsidRDefault="00500928" w:rsidP="006C4E0C"/>
    <w:p w14:paraId="25110E87" w14:textId="1A671EF9" w:rsidR="00500928" w:rsidRDefault="00500928" w:rsidP="007F06FA">
      <w:pPr>
        <w:ind w:left="0" w:firstLine="0"/>
      </w:pPr>
    </w:p>
    <w:p w14:paraId="3E45356A" w14:textId="77777777" w:rsidR="00500928" w:rsidRDefault="00500928" w:rsidP="00500928">
      <w:pPr>
        <w:keepNext/>
      </w:pPr>
      <w:r>
        <w:rPr>
          <w:noProof/>
        </w:rPr>
        <w:drawing>
          <wp:inline distT="0" distB="0" distL="0" distR="0" wp14:anchorId="068F3498" wp14:editId="50836EE4">
            <wp:extent cx="4962525" cy="51339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BE657" w14:textId="6F2E42BD" w:rsidR="00500928" w:rsidRDefault="00500928" w:rsidP="00215462">
      <w:pPr>
        <w:pStyle w:val="Descripcin"/>
        <w:jc w:val="center"/>
      </w:pPr>
      <w:r>
        <w:t xml:space="preserve">Ilustración </w:t>
      </w:r>
      <w:fldSimple w:instr=" SEQ Ilustración \* ARABIC ">
        <w:r w:rsidR="00784EB0">
          <w:rPr>
            <w:noProof/>
          </w:rPr>
          <w:t>3</w:t>
        </w:r>
      </w:fldSimple>
      <w:r>
        <w:t>. Estructura general de sdi_reader</w:t>
      </w:r>
    </w:p>
    <w:p w14:paraId="181F0C1D" w14:textId="77777777" w:rsidR="00500928" w:rsidRPr="00500928" w:rsidRDefault="00500928" w:rsidP="00500928"/>
    <w:p w14:paraId="3338E286" w14:textId="0EA68B4D" w:rsidR="007D51B1" w:rsidRDefault="007D51B1" w:rsidP="007F06FA">
      <w:pPr>
        <w:pStyle w:val="Prrafodelista"/>
        <w:numPr>
          <w:ilvl w:val="0"/>
          <w:numId w:val="6"/>
        </w:numPr>
      </w:pPr>
      <w:r>
        <w:t xml:space="preserve">La función </w:t>
      </w:r>
      <w:r w:rsidRPr="007F06FA">
        <w:rPr>
          <w:b/>
        </w:rPr>
        <w:t>read_video_frame</w:t>
      </w:r>
      <w:r>
        <w:t xml:space="preserve"> </w:t>
      </w:r>
      <w:r w:rsidR="007F06FA">
        <w:t>lee un frame de la trama SDI</w:t>
      </w:r>
      <w:r w:rsidR="00B600A1">
        <w:t xml:space="preserve"> y devuelve los arrays Y, Cb, Cr,</w:t>
      </w:r>
      <w:r w:rsidR="005D2C3B">
        <w:t xml:space="preserve"> iterando 625 veces, una vez por cada línea de video del formato SD.</w:t>
      </w:r>
      <w:r w:rsidR="002849C9">
        <w:t xml:space="preserve"> Esta función utiliza la función </w:t>
      </w:r>
      <w:r w:rsidR="002849C9" w:rsidRPr="002849C9">
        <w:rPr>
          <w:b/>
        </w:rPr>
        <w:t>read_line_from_SDI</w:t>
      </w:r>
      <w:r w:rsidR="003C7E5F">
        <w:rPr>
          <w:b/>
        </w:rPr>
        <w:t xml:space="preserve"> </w:t>
      </w:r>
      <w:r w:rsidR="003C7E5F">
        <w:t>para obtener una línea de la trama.</w:t>
      </w:r>
      <w:r w:rsidR="001532C8">
        <w:t xml:space="preserve"> En función del tipo de línea que se ha encontrado, </w:t>
      </w:r>
      <w:r w:rsidR="001532C8" w:rsidRPr="001532C8">
        <w:rPr>
          <w:b/>
        </w:rPr>
        <w:t>read_video_frame</w:t>
      </w:r>
      <w:r w:rsidR="001532C8">
        <w:t xml:space="preserve"> la guarda en el array Y, Cb y Cr</w:t>
      </w:r>
      <w:r w:rsidR="0045152F">
        <w:t xml:space="preserve"> si es de video activo o la descarta si pertenece al sincronismo vertical.</w:t>
      </w:r>
    </w:p>
    <w:p w14:paraId="436DDF7D" w14:textId="77777777" w:rsidR="00215462" w:rsidRDefault="00E84EA7" w:rsidP="00215462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B698DFE" wp14:editId="5D4203A8">
            <wp:extent cx="4803775" cy="4065662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4162" cy="4082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6F8B7" w14:textId="6FF072C6" w:rsidR="006C4E0C" w:rsidRDefault="00215462" w:rsidP="00215462">
      <w:pPr>
        <w:pStyle w:val="Descripcin"/>
        <w:jc w:val="center"/>
      </w:pPr>
      <w:r>
        <w:t xml:space="preserve">Ilustración </w:t>
      </w:r>
      <w:fldSimple w:instr=" SEQ Ilustración \* ARABIC ">
        <w:r w:rsidR="00784EB0">
          <w:rPr>
            <w:noProof/>
          </w:rPr>
          <w:t>4</w:t>
        </w:r>
      </w:fldSimple>
      <w:r>
        <w:t>. Estructura general de read_video_frame</w:t>
      </w:r>
    </w:p>
    <w:p w14:paraId="455B0735" w14:textId="77777777" w:rsidR="007F06FA" w:rsidRDefault="007F06FA" w:rsidP="00E84EA7">
      <w:pPr>
        <w:jc w:val="center"/>
      </w:pPr>
    </w:p>
    <w:p w14:paraId="66B22FD8" w14:textId="4642D0C3" w:rsidR="00EA608D" w:rsidRDefault="00EA608D" w:rsidP="00E84EA7">
      <w:pPr>
        <w:jc w:val="left"/>
      </w:pPr>
    </w:p>
    <w:p w14:paraId="5CE271AB" w14:textId="40B81884" w:rsidR="00EA608D" w:rsidRPr="00FD14BD" w:rsidRDefault="005C3F04" w:rsidP="005C3F04">
      <w:pPr>
        <w:pStyle w:val="Prrafodelista"/>
        <w:numPr>
          <w:ilvl w:val="0"/>
          <w:numId w:val="6"/>
        </w:numPr>
        <w:jc w:val="left"/>
        <w:rPr>
          <w:b/>
        </w:rPr>
      </w:pPr>
      <w:r>
        <w:t xml:space="preserve">La función </w:t>
      </w:r>
      <w:r w:rsidRPr="005C3F04">
        <w:rPr>
          <w:b/>
        </w:rPr>
        <w:t>read_line_from_sd</w:t>
      </w:r>
      <w:r>
        <w:rPr>
          <w:b/>
        </w:rPr>
        <w:t xml:space="preserve">i </w:t>
      </w:r>
      <w:r w:rsidR="00B600A1" w:rsidRPr="00B600A1">
        <w:t>lee</w:t>
      </w:r>
      <w:r w:rsidR="00B600A1">
        <w:rPr>
          <w:b/>
        </w:rPr>
        <w:t xml:space="preserve"> </w:t>
      </w:r>
      <w:r w:rsidR="00B600A1">
        <w:t xml:space="preserve">una línea de la trama SDI y devuelve 2 flags que indican si la línea es de video activo o no y </w:t>
      </w:r>
      <w:r w:rsidR="004A2238">
        <w:t>arrays de tamaño 720, 360 y 360 respectivamente de las componentes Y, Cb, Cr pertenecientes a la línea.</w:t>
      </w:r>
    </w:p>
    <w:p w14:paraId="71914C74" w14:textId="24831971" w:rsidR="00FD14BD" w:rsidRDefault="00AE03AB" w:rsidP="00FD14BD">
      <w:pPr>
        <w:pStyle w:val="Prrafodelista"/>
        <w:ind w:firstLine="0"/>
        <w:jc w:val="left"/>
      </w:pPr>
      <w:r>
        <w:t xml:space="preserve">Esta función utiliza la función </w:t>
      </w:r>
      <w:r>
        <w:rPr>
          <w:b/>
        </w:rPr>
        <w:t>find_trs</w:t>
      </w:r>
      <w:r>
        <w:t>, que se encarga de encontrar el primer TRS EAV, para que el puntero lector del fichero de video quede colocado en la posición correcta para poder leer la trama siempre a partir de un EAV.</w:t>
      </w:r>
      <w:r w:rsidR="004728D3">
        <w:t xml:space="preserve"> Esto permite leer tramas SDI que no empiecen justo en un EAV.</w:t>
      </w:r>
    </w:p>
    <w:p w14:paraId="5473CC95" w14:textId="6F8CC056" w:rsidR="0041356F" w:rsidRDefault="0041356F" w:rsidP="00FD14BD">
      <w:pPr>
        <w:pStyle w:val="Prrafodelista"/>
        <w:ind w:firstLine="0"/>
        <w:jc w:val="left"/>
      </w:pPr>
      <w:r>
        <w:t xml:space="preserve">Cuando </w:t>
      </w:r>
      <w:r w:rsidRPr="0041356F">
        <w:rPr>
          <w:b/>
        </w:rPr>
        <w:t>read_line_from_SDI</w:t>
      </w:r>
      <w:r>
        <w:rPr>
          <w:b/>
        </w:rPr>
        <w:t xml:space="preserve"> </w:t>
      </w:r>
      <w:r>
        <w:t xml:space="preserve">se está listo para la lectura, descarta la información de HANC y SAV, deja el puntero de fichero listo para leer el payload y activa el flag </w:t>
      </w:r>
      <w:r>
        <w:rPr>
          <w:b/>
        </w:rPr>
        <w:t xml:space="preserve">video </w:t>
      </w:r>
      <w:r>
        <w:t xml:space="preserve">o </w:t>
      </w:r>
      <w:r>
        <w:rPr>
          <w:b/>
        </w:rPr>
        <w:t>vsync</w:t>
      </w:r>
      <w:r>
        <w:t xml:space="preserve"> dependiendo de si la línea es video activo o no. Esto se determina mediante el flag V de la parte XYZ del EAV.</w:t>
      </w:r>
    </w:p>
    <w:p w14:paraId="05BB8FF8" w14:textId="6BE913FB" w:rsidR="00C22126" w:rsidRPr="00C22126" w:rsidRDefault="00C22126" w:rsidP="00FD14BD">
      <w:pPr>
        <w:pStyle w:val="Prrafodelista"/>
        <w:ind w:firstLine="0"/>
        <w:jc w:val="left"/>
      </w:pPr>
      <w:r>
        <w:t xml:space="preserve">Para leer el payload, se utiliza la función </w:t>
      </w:r>
      <w:r>
        <w:rPr>
          <w:b/>
        </w:rPr>
        <w:t>read_payload</w:t>
      </w:r>
      <w:r>
        <w:t>.</w:t>
      </w:r>
    </w:p>
    <w:p w14:paraId="762FA527" w14:textId="77777777" w:rsidR="00E84EA7" w:rsidRDefault="00E84EA7" w:rsidP="00E84EA7">
      <w:pPr>
        <w:jc w:val="left"/>
      </w:pPr>
      <w:r>
        <w:t xml:space="preserve"> </w:t>
      </w:r>
    </w:p>
    <w:p w14:paraId="04DB39A5" w14:textId="5AECA801" w:rsidR="00944A82" w:rsidRDefault="000F68D1" w:rsidP="00944A82">
      <w:pPr>
        <w:keepNext/>
      </w:pPr>
      <w:r>
        <w:rPr>
          <w:noProof/>
        </w:rPr>
        <w:lastRenderedPageBreak/>
        <w:drawing>
          <wp:inline distT="0" distB="0" distL="0" distR="0" wp14:anchorId="43F616BD" wp14:editId="48933446">
            <wp:extent cx="5400040" cy="3632835"/>
            <wp:effectExtent l="0" t="0" r="0" b="571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3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FC8EC" w14:textId="7D5EC1C8" w:rsidR="006C4E0C" w:rsidRPr="006C4E0C" w:rsidRDefault="00944A82" w:rsidP="00944A82">
      <w:pPr>
        <w:pStyle w:val="Descripcin"/>
      </w:pPr>
      <w:r>
        <w:t xml:space="preserve">Ilustración </w:t>
      </w:r>
      <w:fldSimple w:instr=" SEQ Ilustración \* ARABIC ">
        <w:r w:rsidR="00784EB0">
          <w:rPr>
            <w:noProof/>
          </w:rPr>
          <w:t>5</w:t>
        </w:r>
      </w:fldSimple>
      <w:r>
        <w:t>. Estructura general de read_line_from_SDI</w:t>
      </w:r>
      <w:r w:rsidR="00D46E8A">
        <w:t>.</w:t>
      </w:r>
    </w:p>
    <w:p w14:paraId="502BD409" w14:textId="4D04DE43" w:rsidR="00506864" w:rsidRDefault="00093E3E" w:rsidP="00506864">
      <w:r>
        <w:tab/>
      </w:r>
      <w:r>
        <w:tab/>
      </w:r>
      <w:r>
        <w:tab/>
      </w:r>
    </w:p>
    <w:p w14:paraId="05AE9AE7" w14:textId="411096AB" w:rsidR="007334F8" w:rsidRDefault="00944A82" w:rsidP="002F3B90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9C70C07" wp14:editId="37602AB8">
                <wp:simplePos x="0" y="0"/>
                <wp:positionH relativeFrom="column">
                  <wp:posOffset>-339725</wp:posOffset>
                </wp:positionH>
                <wp:positionV relativeFrom="paragraph">
                  <wp:posOffset>3761740</wp:posOffset>
                </wp:positionV>
                <wp:extent cx="6341110" cy="635"/>
                <wp:effectExtent l="0" t="0" r="0" b="0"/>
                <wp:wrapSquare wrapText="bothSides"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11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430F18E" w14:textId="0873BD4C" w:rsidR="00944A82" w:rsidRPr="005037BB" w:rsidRDefault="00944A82" w:rsidP="00944A82">
                            <w:pPr>
                              <w:pStyle w:val="Descripcin"/>
                              <w:rPr>
                                <w:noProof/>
                                <w:color w:val="000000"/>
                                <w:sz w:val="20"/>
                              </w:rPr>
                            </w:pPr>
                            <w:r>
                              <w:t xml:space="preserve">Ilustración </w:t>
                            </w:r>
                            <w:fldSimple w:instr=" SEQ Ilustración \* ARABIC ">
                              <w:r w:rsidR="00784EB0"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>
                              <w:t>. Estructura general de read_line_fom_SDI.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9C70C07" id="_x0000_t202" coordsize="21600,21600" o:spt="202" path="m,l,21600r21600,l21600,xe">
                <v:stroke joinstyle="miter"/>
                <v:path gradientshapeok="t" o:connecttype="rect"/>
              </v:shapetype>
              <v:shape id="Cuadro de texto 11" o:spid="_x0000_s1026" type="#_x0000_t202" style="position:absolute;left:0;text-align:left;margin-left:-26.75pt;margin-top:296.2pt;width:499.3pt;height:.0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" stroked="f">
                <v:textbox style="mso-fit-shape-to-text:t" inset="0,0,0,0">
                  <w:txbxContent>
                    <w:p w14:paraId="6430F18E" w14:textId="0873BD4C" w:rsidR="00944A82" w:rsidRPr="005037BB" w:rsidRDefault="00944A82" w:rsidP="00944A82">
                      <w:pPr>
                        <w:pStyle w:val="Descripcin"/>
                        <w:rPr>
                          <w:noProof/>
                          <w:color w:val="000000"/>
                          <w:sz w:val="20"/>
                        </w:rPr>
                      </w:pPr>
                      <w:r>
                        <w:t xml:space="preserve">Ilustración </w:t>
                      </w:r>
                      <w:fldSimple w:instr=" SEQ Ilustración \* ARABIC ">
                        <w:r w:rsidR="00784EB0">
                          <w:rPr>
                            <w:noProof/>
                          </w:rPr>
                          <w:t>6</w:t>
                        </w:r>
                      </w:fldSimple>
                      <w:r>
                        <w:t>. Estructura general de read_line_fom_SDI.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7AB10814" wp14:editId="7F53B3ED">
            <wp:simplePos x="0" y="0"/>
            <wp:positionH relativeFrom="column">
              <wp:posOffset>-339725</wp:posOffset>
            </wp:positionH>
            <wp:positionV relativeFrom="paragraph">
              <wp:posOffset>295910</wp:posOffset>
            </wp:positionV>
            <wp:extent cx="6341110" cy="3408680"/>
            <wp:effectExtent l="0" t="0" r="2540" b="1270"/>
            <wp:wrapSquare wrapText="bothSides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1110" cy="340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A7EB22" w14:textId="6D84F782" w:rsidR="007B5249" w:rsidRDefault="00CD16A9" w:rsidP="003F0C1A">
      <w:pPr>
        <w:pStyle w:val="Prrafodelista"/>
        <w:numPr>
          <w:ilvl w:val="0"/>
          <w:numId w:val="6"/>
        </w:numPr>
      </w:pPr>
      <w:r>
        <w:lastRenderedPageBreak/>
        <w:t xml:space="preserve">La función </w:t>
      </w:r>
      <w:r>
        <w:rPr>
          <w:b/>
        </w:rPr>
        <w:t>read_payload</w:t>
      </w:r>
      <w:r w:rsidR="00056F39">
        <w:t xml:space="preserve"> </w:t>
      </w:r>
      <w:r w:rsidR="00152D97">
        <w:t>lee las 1440 de video</w:t>
      </w:r>
      <w:r w:rsidR="00DD4B0C">
        <w:t xml:space="preserve">, en grupos de 4 muestras para poder </w:t>
      </w:r>
      <w:r w:rsidR="00F30A1C">
        <w:t>iterar sobre</w:t>
      </w:r>
      <w:r w:rsidR="009806C4">
        <w:t xml:space="preserve"> todas las muestras</w:t>
      </w:r>
      <w:r w:rsidR="00296E46">
        <w:t xml:space="preserve"> y devuelve  un array </w:t>
      </w:r>
      <w:r w:rsidR="00FB3153">
        <w:t>de dimensiones 720, 360 y 360 de las muestras Y, Cb, Cr respectivamente.</w:t>
      </w:r>
      <w:r w:rsidR="006C390A">
        <w:t xml:space="preserve"> Si el payload es de sincronismo vertical, todo se descarta</w:t>
      </w:r>
      <w:r w:rsidR="00935BFB">
        <w:t>,</w:t>
      </w:r>
      <w:r w:rsidR="006C390A">
        <w:t xml:space="preserve"> avanzando el puntero de fichero.</w:t>
      </w:r>
    </w:p>
    <w:p w14:paraId="327C7242" w14:textId="600A4E31" w:rsidR="00F30A1C" w:rsidRDefault="00784EB0" w:rsidP="00F30A1C">
      <w:pPr>
        <w:pStyle w:val="Prrafodelista"/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66A40B" wp14:editId="113AE071">
                <wp:simplePos x="0" y="0"/>
                <wp:positionH relativeFrom="column">
                  <wp:posOffset>-279400</wp:posOffset>
                </wp:positionH>
                <wp:positionV relativeFrom="paragraph">
                  <wp:posOffset>5247640</wp:posOffset>
                </wp:positionV>
                <wp:extent cx="6256655" cy="635"/>
                <wp:effectExtent l="0" t="0" r="0" b="0"/>
                <wp:wrapSquare wrapText="bothSides"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66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6B3E6A7" w14:textId="27FBAA24" w:rsidR="00784EB0" w:rsidRPr="001A5699" w:rsidRDefault="00784EB0" w:rsidP="00784EB0">
                            <w:pPr>
                              <w:pStyle w:val="Descripcin"/>
                              <w:rPr>
                                <w:noProof/>
                                <w:color w:val="000000"/>
                                <w:sz w:val="20"/>
                              </w:rPr>
                            </w:pPr>
                            <w:r>
                              <w:t xml:space="preserve">Ilustración </w:t>
                            </w:r>
                            <w:fldSimple w:instr=" SEQ Ilustración \* ARABIC ">
                              <w:r>
                                <w:rPr>
                                  <w:noProof/>
                                </w:rPr>
                                <w:t>7</w:t>
                              </w:r>
                            </w:fldSimple>
                            <w:r>
                              <w:t>. Estructura general de read_payload.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66A40B" id="Cuadro de texto 17" o:spid="_x0000_s1027" type="#_x0000_t202" style="position:absolute;left:0;text-align:left;margin-left:-22pt;margin-top:413.2pt;width:492.6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" stroked="f">
                <v:textbox style="mso-fit-shape-to-text:t" inset="0,0,0,0">
                  <w:txbxContent>
                    <w:p w14:paraId="26B3E6A7" w14:textId="27FBAA24" w:rsidR="00784EB0" w:rsidRPr="001A5699" w:rsidRDefault="00784EB0" w:rsidP="00784EB0">
                      <w:pPr>
                        <w:pStyle w:val="Descripcin"/>
                        <w:rPr>
                          <w:noProof/>
                          <w:color w:val="000000"/>
                          <w:sz w:val="20"/>
                        </w:rPr>
                      </w:pPr>
                      <w:r>
                        <w:t xml:space="preserve">Ilustración </w:t>
                      </w:r>
                      <w:fldSimple w:instr=" SEQ Ilustración \* ARABIC ">
                        <w:r>
                          <w:rPr>
                            <w:noProof/>
                          </w:rPr>
                          <w:t>7</w:t>
                        </w:r>
                      </w:fldSimple>
                      <w:r>
                        <w:t>. Estructura general de read_payload.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30A1C">
        <w:rPr>
          <w:noProof/>
        </w:rPr>
        <w:drawing>
          <wp:anchor distT="0" distB="0" distL="114300" distR="114300" simplePos="0" relativeHeight="251664384" behindDoc="0" locked="0" layoutInCell="1" allowOverlap="1" wp14:anchorId="0E008A2A" wp14:editId="246C1E5D">
            <wp:simplePos x="0" y="0"/>
            <wp:positionH relativeFrom="column">
              <wp:posOffset>-279856</wp:posOffset>
            </wp:positionH>
            <wp:positionV relativeFrom="paragraph">
              <wp:posOffset>483870</wp:posOffset>
            </wp:positionV>
            <wp:extent cx="6256655" cy="4706755"/>
            <wp:effectExtent l="0" t="0" r="0" b="0"/>
            <wp:wrapSquare wrapText="bothSides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6655" cy="470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F4323E" w14:textId="77777777" w:rsidR="005207B0" w:rsidRDefault="005207B0" w:rsidP="00506864"/>
    <w:p w14:paraId="42386BE2" w14:textId="5E92DDC6" w:rsidR="005207B0" w:rsidRDefault="005207B0" w:rsidP="00506864"/>
    <w:p w14:paraId="72CB7EA7" w14:textId="77777777" w:rsidR="00326F3B" w:rsidRDefault="005F0792" w:rsidP="00506864">
      <w:r>
        <w:t xml:space="preserve">Cabe </w:t>
      </w:r>
      <w:r w:rsidR="00326F3B">
        <w:t>mencionar</w:t>
      </w:r>
      <w:r>
        <w:t xml:space="preserve"> que la función </w:t>
      </w:r>
      <w:r w:rsidRPr="005F0792">
        <w:rPr>
          <w:b/>
        </w:rPr>
        <w:t>map_value_10b()</w:t>
      </w:r>
      <w:r>
        <w:t xml:space="preserve"> es una conversión de profundidad de bit de</w:t>
      </w:r>
    </w:p>
    <w:p w14:paraId="36F9C35B" w14:textId="6AF3CEBA" w:rsidR="00326F3B" w:rsidRDefault="005F0792" w:rsidP="00326F3B">
      <w:r>
        <w:t>8 bit por pixel a 10. Esto es debido a que</w:t>
      </w:r>
      <w:r w:rsidR="00326F3B">
        <w:t xml:space="preserve"> en este caso, las secuencias de test que se utilizaron</w:t>
      </w:r>
    </w:p>
    <w:p w14:paraId="264EAE0F" w14:textId="18C683D1" w:rsidR="00326F3B" w:rsidRDefault="00326F3B" w:rsidP="00326F3B">
      <w:pPr>
        <w:ind w:left="0" w:firstLine="0"/>
      </w:pPr>
      <w:r>
        <w:t xml:space="preserve">tenían una profundidad de pixel de 8 bits, aunque en la realidad toda trama acorde al estándar SD-SDI debería tener una profundidad de 10 bits por </w:t>
      </w:r>
      <w:r w:rsidR="00B76B7C">
        <w:t>muestra</w:t>
      </w:r>
      <w:r>
        <w:t>.</w:t>
      </w:r>
    </w:p>
    <w:p w14:paraId="66A6B5D0" w14:textId="77777777" w:rsidR="005F0792" w:rsidRDefault="005F0792" w:rsidP="005F0792">
      <w:pPr>
        <w:jc w:val="center"/>
      </w:pPr>
      <w:r>
        <w:rPr>
          <w:noProof/>
        </w:rPr>
        <w:lastRenderedPageBreak/>
        <w:drawing>
          <wp:inline distT="0" distB="0" distL="0" distR="0" wp14:anchorId="1D621A5A" wp14:editId="7D51DB9F">
            <wp:extent cx="3761117" cy="1323012"/>
            <wp:effectExtent l="0" t="0" r="0" b="0"/>
            <wp:docPr id="24" name="Imagen 24" descr="C:\Users\gisam3\Desktop\map_value_10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gisam3\Desktop\map_value_10b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138" cy="1323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9DB4F" w14:textId="77777777" w:rsidR="007A41F4" w:rsidRPr="00506864" w:rsidRDefault="007A41F4" w:rsidP="00506864"/>
    <w:p w14:paraId="3D7F2B02" w14:textId="77777777" w:rsidR="00093E3E" w:rsidRDefault="00506864" w:rsidP="00093E3E">
      <w:pPr>
        <w:pStyle w:val="Ttulo2"/>
        <w:numPr>
          <w:ilvl w:val="1"/>
          <w:numId w:val="4"/>
        </w:numPr>
      </w:pPr>
      <w:r>
        <w:t>Interpolador de croma.</w:t>
      </w:r>
    </w:p>
    <w:p w14:paraId="14D75F7F" w14:textId="77777777" w:rsidR="0076332B" w:rsidRDefault="0076332B" w:rsidP="00093E3E">
      <w:r>
        <w:t>Dado el hecho de que la información de vídeo en una trama SDI está submuestreada en 4:2:2,</w:t>
      </w:r>
    </w:p>
    <w:p w14:paraId="4C0D7DFF" w14:textId="77777777" w:rsidR="0081306B" w:rsidRDefault="0076332B" w:rsidP="00093E3E">
      <w:r>
        <w:t>es necesario interpolar Cb y Cr para obtener las 3 componentes Y, Cb y Cr</w:t>
      </w:r>
      <w:r w:rsidR="0081306B">
        <w:t xml:space="preserve"> con las mismas</w:t>
      </w:r>
    </w:p>
    <w:p w14:paraId="52A1C63D" w14:textId="04E59060" w:rsidR="00093E3E" w:rsidRDefault="0081306B" w:rsidP="00093E3E">
      <w:r>
        <w:t>dimensiones de 720x576.</w:t>
      </w:r>
    </w:p>
    <w:p w14:paraId="75E05843" w14:textId="17E30234" w:rsidR="00530D90" w:rsidRPr="00D90800" w:rsidRDefault="00530D90" w:rsidP="00093E3E">
      <w:r>
        <w:t xml:space="preserve">Para ello, se utiliza la función </w:t>
      </w:r>
      <w:r w:rsidRPr="00530D90">
        <w:rPr>
          <w:b/>
        </w:rPr>
        <w:t>cbcr2tocbcr4</w:t>
      </w:r>
      <w:r>
        <w:rPr>
          <w:b/>
        </w:rPr>
        <w:t>.</w:t>
      </w:r>
      <w:bookmarkStart w:id="0" w:name="_GoBack"/>
      <w:bookmarkEnd w:id="0"/>
    </w:p>
    <w:p w14:paraId="71E7F930" w14:textId="77777777" w:rsidR="0058445E" w:rsidRPr="00093E3E" w:rsidRDefault="0058445E" w:rsidP="00093E3E"/>
    <w:p w14:paraId="1CEA92E6" w14:textId="77777777" w:rsidR="0058445E" w:rsidRDefault="0058445E" w:rsidP="00FC0F2A">
      <w:pPr>
        <w:rPr>
          <w:noProof/>
        </w:rPr>
      </w:pPr>
    </w:p>
    <w:p w14:paraId="233EFC30" w14:textId="67D97857" w:rsidR="004D592C" w:rsidRDefault="0076332B" w:rsidP="00FC0F2A">
      <w:r>
        <w:rPr>
          <w:noProof/>
        </w:rPr>
        <w:drawing>
          <wp:inline distT="0" distB="0" distL="0" distR="0" wp14:anchorId="26CED566" wp14:editId="6A4B5A70">
            <wp:extent cx="4448175" cy="3162300"/>
            <wp:effectExtent l="0" t="0" r="952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b="40926"/>
                    <a:stretch/>
                  </pic:blipFill>
                  <pic:spPr bwMode="auto">
                    <a:xfrm>
                      <a:off x="0" y="0"/>
                      <a:ext cx="4448175" cy="3162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5D71BD" w14:textId="77777777" w:rsidR="004D592C" w:rsidRDefault="004D592C" w:rsidP="00FC0F2A"/>
    <w:p w14:paraId="15E13143" w14:textId="77777777" w:rsidR="004D592C" w:rsidRDefault="004D592C" w:rsidP="00FC0F2A"/>
    <w:p w14:paraId="7B2B8365" w14:textId="77777777" w:rsidR="004D592C" w:rsidRDefault="004D592C" w:rsidP="00FC0F2A"/>
    <w:p w14:paraId="4F5CB266" w14:textId="77777777" w:rsidR="004D592C" w:rsidRDefault="004D592C" w:rsidP="00FC0F2A"/>
    <w:p w14:paraId="3234E4DF" w14:textId="77777777" w:rsidR="004D592C" w:rsidRDefault="004D592C" w:rsidP="00FC0F2A"/>
    <w:p w14:paraId="323D157B" w14:textId="77777777" w:rsidR="004D592C" w:rsidRDefault="004D592C" w:rsidP="00FC0F2A"/>
    <w:p w14:paraId="6C6DDAAF" w14:textId="77777777" w:rsidR="004D592C" w:rsidRDefault="004D592C" w:rsidP="00FC0F2A"/>
    <w:p w14:paraId="4D6B64F5" w14:textId="77777777" w:rsidR="004D592C" w:rsidRDefault="004D592C" w:rsidP="00FC0F2A"/>
    <w:p w14:paraId="2C0CEEBC" w14:textId="77777777" w:rsidR="004D592C" w:rsidRDefault="004D592C" w:rsidP="00FC0F2A"/>
    <w:p w14:paraId="072F7313" w14:textId="77777777" w:rsidR="004D592C" w:rsidRDefault="004D592C" w:rsidP="00FC0F2A"/>
    <w:p w14:paraId="425E4C09" w14:textId="77777777" w:rsidR="004D592C" w:rsidRDefault="004D592C" w:rsidP="00FC0F2A"/>
    <w:p w14:paraId="3697CE96" w14:textId="77777777" w:rsidR="004D592C" w:rsidRDefault="004D592C" w:rsidP="00FC0F2A"/>
    <w:p w14:paraId="78DD17BF" w14:textId="77777777" w:rsidR="004D592C" w:rsidRDefault="004D592C" w:rsidP="00FC0F2A"/>
    <w:p w14:paraId="54E4F09F" w14:textId="77777777" w:rsidR="004D592C" w:rsidRDefault="004D592C" w:rsidP="00FC0F2A"/>
    <w:p w14:paraId="6DEFF5E0" w14:textId="77777777" w:rsidR="004D592C" w:rsidRPr="00FC0F2A" w:rsidRDefault="004D592C" w:rsidP="00FC0F2A"/>
    <w:p w14:paraId="29B884B8" w14:textId="77777777" w:rsidR="0013462B" w:rsidRDefault="00FC0F2A" w:rsidP="00FC0F2A">
      <w:pPr>
        <w:pStyle w:val="Ttulo2"/>
        <w:numPr>
          <w:ilvl w:val="0"/>
          <w:numId w:val="4"/>
        </w:numPr>
      </w:pPr>
      <w:r>
        <w:t>Python3</w:t>
      </w:r>
    </w:p>
    <w:p w14:paraId="26C84184" w14:textId="77777777" w:rsidR="0013462B" w:rsidRPr="0013462B" w:rsidRDefault="0013462B" w:rsidP="0013462B">
      <w:pPr>
        <w:pStyle w:val="Ttulo2"/>
        <w:ind w:left="360" w:firstLine="0"/>
        <w:rPr>
          <w:rFonts w:ascii="Trebuchet MS" w:eastAsia="Trebuchet MS" w:hAnsi="Trebuchet MS" w:cs="Trebuchet MS"/>
          <w:b w:val="0"/>
          <w:bCs w:val="0"/>
          <w:color w:val="000000"/>
          <w:sz w:val="20"/>
          <w:szCs w:val="22"/>
        </w:rPr>
      </w:pPr>
      <w:r w:rsidRPr="0013462B">
        <w:rPr>
          <w:rFonts w:ascii="Trebuchet MS" w:eastAsia="Trebuchet MS" w:hAnsi="Trebuchet MS" w:cs="Trebuchet MS"/>
          <w:b w:val="0"/>
          <w:bCs w:val="0"/>
          <w:color w:val="000000"/>
          <w:sz w:val="20"/>
          <w:szCs w:val="22"/>
        </w:rPr>
        <w:t>El programa principal (</w:t>
      </w:r>
      <w:r w:rsidRPr="0013462B">
        <w:rPr>
          <w:rFonts w:ascii="Trebuchet MS" w:eastAsia="Trebuchet MS" w:hAnsi="Trebuchet MS" w:cs="Trebuchet MS"/>
          <w:bCs w:val="0"/>
          <w:color w:val="000000"/>
          <w:sz w:val="20"/>
          <w:szCs w:val="22"/>
        </w:rPr>
        <w:t>main())</w:t>
      </w:r>
      <w:r w:rsidRPr="0013462B">
        <w:rPr>
          <w:rFonts w:ascii="Trebuchet MS" w:eastAsia="Trebuchet MS" w:hAnsi="Trebuchet MS" w:cs="Trebuchet MS"/>
          <w:b w:val="0"/>
          <w:bCs w:val="0"/>
          <w:color w:val="000000"/>
          <w:sz w:val="20"/>
          <w:szCs w:val="22"/>
        </w:rPr>
        <w:t xml:space="preserve"> de Python es el siguiente</w:t>
      </w:r>
      <w:r>
        <w:rPr>
          <w:rFonts w:ascii="Trebuchet MS" w:eastAsia="Trebuchet MS" w:hAnsi="Trebuchet MS" w:cs="Trebuchet MS"/>
          <w:b w:val="0"/>
          <w:bCs w:val="0"/>
          <w:color w:val="000000"/>
          <w:sz w:val="20"/>
          <w:szCs w:val="22"/>
        </w:rPr>
        <w:t xml:space="preserve">: </w:t>
      </w:r>
    </w:p>
    <w:p w14:paraId="6B86210B" w14:textId="77777777" w:rsidR="00506864" w:rsidRDefault="0013462B" w:rsidP="0013462B">
      <w:pPr>
        <w:pStyle w:val="Ttulo2"/>
        <w:ind w:left="360" w:firstLine="0"/>
      </w:pPr>
      <w:r>
        <w:rPr>
          <w:noProof/>
        </w:rPr>
        <w:drawing>
          <wp:inline distT="0" distB="0" distL="0" distR="0" wp14:anchorId="3BD284F3" wp14:editId="48634B36">
            <wp:extent cx="5029200" cy="29591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95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C0F2A">
        <w:t xml:space="preserve"> </w:t>
      </w:r>
    </w:p>
    <w:p w14:paraId="13AE96C3" w14:textId="77777777" w:rsidR="0013462B" w:rsidRDefault="0013462B" w:rsidP="0013462B">
      <w:r>
        <w:tab/>
        <w:t>Donde se llamaran</w:t>
      </w:r>
      <w:r w:rsidR="004D5346">
        <w:t xml:space="preserve"> las siguientes funciones:</w:t>
      </w:r>
    </w:p>
    <w:p w14:paraId="2BDA82BE" w14:textId="77777777" w:rsidR="004D5346" w:rsidRPr="004D5346" w:rsidRDefault="004D5346" w:rsidP="0013462B">
      <w:pPr>
        <w:pStyle w:val="Prrafodelista"/>
        <w:numPr>
          <w:ilvl w:val="0"/>
          <w:numId w:val="5"/>
        </w:numPr>
      </w:pPr>
      <w:r w:rsidRPr="004D5346">
        <w:t xml:space="preserve">get_video_frame() </w:t>
      </w:r>
      <w:r w:rsidRPr="004D5346">
        <w:rPr>
          <w:lang w:val="en-US"/>
        </w:rPr>
        <w:sym w:font="Wingdings" w:char="F0E0"/>
      </w:r>
      <w:r w:rsidRPr="004D5346">
        <w:t xml:space="preserve"> explicada en el apartado </w:t>
      </w:r>
      <w:r>
        <w:t>c).</w:t>
      </w:r>
    </w:p>
    <w:p w14:paraId="78D68CEF" w14:textId="77777777" w:rsidR="0013462B" w:rsidRPr="004D5346" w:rsidRDefault="0013462B" w:rsidP="0013462B">
      <w:pPr>
        <w:pStyle w:val="Prrafodelista"/>
        <w:numPr>
          <w:ilvl w:val="0"/>
          <w:numId w:val="5"/>
        </w:numPr>
      </w:pPr>
      <w:r w:rsidRPr="004D5346">
        <w:t>draw_vectorscope()</w:t>
      </w:r>
      <w:r w:rsidR="004D5346" w:rsidRPr="004D5346">
        <w:t xml:space="preserve"> </w:t>
      </w:r>
      <w:r w:rsidR="004D5346" w:rsidRPr="004D5346">
        <w:rPr>
          <w:lang w:val="en-US"/>
        </w:rPr>
        <w:sym w:font="Wingdings" w:char="F0E0"/>
      </w:r>
      <w:r w:rsidR="004D5346" w:rsidRPr="004D5346">
        <w:t xml:space="preserve"> explicada en el apartado</w:t>
      </w:r>
      <w:r w:rsidR="004D5346">
        <w:t xml:space="preserve"> b).</w:t>
      </w:r>
    </w:p>
    <w:p w14:paraId="59E9ABD4" w14:textId="77777777" w:rsidR="0013462B" w:rsidRPr="00562DB5" w:rsidRDefault="0013462B" w:rsidP="0013462B">
      <w:pPr>
        <w:pStyle w:val="Prrafodelista"/>
        <w:numPr>
          <w:ilvl w:val="0"/>
          <w:numId w:val="5"/>
        </w:numPr>
      </w:pPr>
      <w:r w:rsidRPr="00562DB5">
        <w:t>draw_video_info()</w:t>
      </w:r>
      <w:r w:rsidR="00562DB5" w:rsidRPr="00562DB5">
        <w:t xml:space="preserve"> </w:t>
      </w:r>
      <w:r w:rsidR="00562DB5" w:rsidRPr="00562DB5">
        <w:rPr>
          <w:lang w:val="en-US"/>
        </w:rPr>
        <w:sym w:font="Wingdings" w:char="F0E0"/>
      </w:r>
      <w:r w:rsidR="00562DB5" w:rsidRPr="00562DB5">
        <w:t xml:space="preserve"> explicada en el apartado b).</w:t>
      </w:r>
    </w:p>
    <w:p w14:paraId="7471B95B" w14:textId="77777777" w:rsidR="0013462B" w:rsidRPr="007D67A3" w:rsidRDefault="0013462B" w:rsidP="0013462B">
      <w:pPr>
        <w:pStyle w:val="Prrafodelista"/>
        <w:numPr>
          <w:ilvl w:val="0"/>
          <w:numId w:val="5"/>
        </w:numPr>
      </w:pPr>
      <w:r w:rsidRPr="007D67A3">
        <w:t>button()</w:t>
      </w:r>
      <w:r w:rsidR="00950BDA" w:rsidRPr="00950BDA">
        <w:rPr>
          <w:lang w:val="en-US"/>
        </w:rPr>
        <w:sym w:font="Wingdings" w:char="F0E0"/>
      </w:r>
      <w:r w:rsidR="00950BDA" w:rsidRPr="007D67A3">
        <w:t xml:space="preserve"> explicada en el apartado c).</w:t>
      </w:r>
    </w:p>
    <w:p w14:paraId="49E0D3FD" w14:textId="77777777" w:rsidR="00506864" w:rsidRDefault="00506864" w:rsidP="00FC0F2A">
      <w:pPr>
        <w:pStyle w:val="Ttulo2"/>
        <w:numPr>
          <w:ilvl w:val="1"/>
          <w:numId w:val="4"/>
        </w:numPr>
      </w:pPr>
      <w:r>
        <w:t>Cambio de Rango.</w:t>
      </w:r>
    </w:p>
    <w:p w14:paraId="51317B88" w14:textId="77777777" w:rsidR="00225764" w:rsidRDefault="00225764" w:rsidP="00225764">
      <w:pPr>
        <w:ind w:left="1450"/>
      </w:pPr>
      <w:r>
        <w:t xml:space="preserve">La función </w:t>
      </w:r>
      <w:r w:rsidRPr="00A31F61">
        <w:rPr>
          <w:b/>
        </w:rPr>
        <w:t>map_value</w:t>
      </w:r>
      <w:r>
        <w:t xml:space="preserve"> es</w:t>
      </w:r>
      <w:r w:rsidR="004D5346">
        <w:t xml:space="preserve">tá contenida dentrode </w:t>
      </w:r>
      <w:r w:rsidR="004D5346" w:rsidRPr="004D5346">
        <w:rPr>
          <w:b/>
          <w:color w:val="000000" w:themeColor="text1"/>
        </w:rPr>
        <w:t>get_video_frame</w:t>
      </w:r>
      <w:r w:rsidR="004D5346">
        <w:t>()</w:t>
      </w:r>
      <w:r w:rsidR="00950BDA">
        <w:t>. E</w:t>
      </w:r>
      <w:r w:rsidR="004D5346">
        <w:t>s</w:t>
      </w:r>
      <w:r>
        <w:t xml:space="preserve"> la encargada de realizar la transformación de un rango de 0 a 1023 procedente de los 1024 valores correspondientes a los 10 bit de profundidad de croma al rango del vectorscopio el cual es entre -0.5 a 0.5.  </w:t>
      </w:r>
    </w:p>
    <w:p w14:paraId="725CFC73" w14:textId="77777777" w:rsidR="0056157B" w:rsidRPr="0056157B" w:rsidRDefault="00225764" w:rsidP="0056157B">
      <w:r>
        <w:rPr>
          <w:noProof/>
        </w:rPr>
        <w:drawing>
          <wp:anchor distT="0" distB="0" distL="114300" distR="114300" simplePos="0" relativeHeight="251656192" behindDoc="0" locked="0" layoutInCell="1" allowOverlap="1" wp14:anchorId="2C28A46F" wp14:editId="2449388D">
            <wp:simplePos x="0" y="0"/>
            <wp:positionH relativeFrom="column">
              <wp:posOffset>670560</wp:posOffset>
            </wp:positionH>
            <wp:positionV relativeFrom="paragraph">
              <wp:posOffset>37465</wp:posOffset>
            </wp:positionV>
            <wp:extent cx="5607050" cy="681355"/>
            <wp:effectExtent l="0" t="0" r="0" b="444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68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4DC521" w14:textId="77777777" w:rsidR="0056157B" w:rsidRDefault="0056157B" w:rsidP="00FC0F2A">
      <w:pPr>
        <w:pStyle w:val="Ttulo2"/>
        <w:numPr>
          <w:ilvl w:val="1"/>
          <w:numId w:val="4"/>
        </w:numPr>
      </w:pPr>
      <w:r>
        <w:lastRenderedPageBreak/>
        <w:t xml:space="preserve">Diagrama polar de color. </w:t>
      </w:r>
    </w:p>
    <w:p w14:paraId="66907ED8" w14:textId="77777777" w:rsidR="006B6BBF" w:rsidRDefault="0013462B" w:rsidP="0013462B">
      <w:pPr>
        <w:ind w:left="1450"/>
      </w:pPr>
      <w:r>
        <w:t xml:space="preserve">La función </w:t>
      </w:r>
      <w:r w:rsidRPr="0013462B">
        <w:rPr>
          <w:b/>
        </w:rPr>
        <w:t>draw_vectorscope</w:t>
      </w:r>
      <w:r>
        <w:t xml:space="preserve"> representa en un</w:t>
      </w:r>
      <w:r w:rsidR="006B6BBF">
        <w:t xml:space="preserve"> plano el</w:t>
      </w:r>
      <w:r>
        <w:t xml:space="preserve"> diagrama polar</w:t>
      </w:r>
      <w:r w:rsidR="006B6BBF">
        <w:t xml:space="preserve"> con</w:t>
      </w:r>
      <w:r>
        <w:t xml:space="preserve"> los valores de Crominancia.</w:t>
      </w:r>
      <w:r w:rsidR="006B6BBF">
        <w:t xml:space="preserve"> </w:t>
      </w:r>
    </w:p>
    <w:p w14:paraId="505F080C" w14:textId="77777777" w:rsidR="006B6BBF" w:rsidRDefault="007D67A3" w:rsidP="0013462B">
      <w:pPr>
        <w:ind w:left="1450"/>
      </w:pPr>
      <w:r w:rsidRPr="007D67A3">
        <w:t>L</w:t>
      </w:r>
      <w:r w:rsidR="006B6BBF" w:rsidRPr="007D67A3">
        <w:t>a</w:t>
      </w:r>
      <w:r w:rsidR="006B6BBF">
        <w:t xml:space="preserve"> función plt.scatter() se representa mediante círculos</w:t>
      </w:r>
      <w:r w:rsidR="009D1512">
        <w:t>,</w:t>
      </w:r>
      <w:r w:rsidR="006B6BBF">
        <w:t xml:space="preserve"> los valores de los colores primarios y secundarios: R, G, B, M, Y, C.</w:t>
      </w:r>
    </w:p>
    <w:p w14:paraId="68C49D8E" w14:textId="77777777" w:rsidR="0013462B" w:rsidRDefault="006B6BBF" w:rsidP="006B6BBF">
      <w:pPr>
        <w:ind w:left="1450"/>
      </w:pPr>
      <w:r>
        <w:tab/>
        <w:t>s= [] representa el área del círculo p</w:t>
      </w:r>
      <w:r w:rsidR="009D1512">
        <w:t>ara dichos colores</w:t>
      </w:r>
      <w:r>
        <w:t>.</w:t>
      </w:r>
      <w:r w:rsidR="006E3F60">
        <w:t xml:space="preserve"> El valor de</w:t>
      </w:r>
      <w:r>
        <w:t xml:space="preserve"> 3</w:t>
      </w:r>
      <w:r w:rsidR="006E3F60">
        <w:t>00 sirve</w:t>
      </w:r>
      <w:r>
        <w:t xml:space="preserve"> para poder percibir de manera apropiada el color y 20 el punto exacto en el que se centra</w:t>
      </w:r>
      <w:r w:rsidR="009D1512">
        <w:t>n</w:t>
      </w:r>
      <w:r>
        <w:t>.</w:t>
      </w:r>
    </w:p>
    <w:p w14:paraId="59DD51B0" w14:textId="77777777" w:rsidR="009D1512" w:rsidRPr="0013462B" w:rsidRDefault="009D1512" w:rsidP="006B6BBF">
      <w:pPr>
        <w:ind w:left="1450"/>
      </w:pPr>
      <w:r>
        <w:t xml:space="preserve">El eje x representará los valores correspondientes a la componente Cb mientras que él </w:t>
      </w:r>
      <w:r w:rsidR="004F0644">
        <w:t xml:space="preserve">eje </w:t>
      </w:r>
      <w:r>
        <w:t>y representará los valores correspondientes a Cr.</w:t>
      </w:r>
    </w:p>
    <w:p w14:paraId="1A93A581" w14:textId="77777777" w:rsidR="00506864" w:rsidRDefault="0013462B" w:rsidP="00506864">
      <w:r>
        <w:rPr>
          <w:noProof/>
        </w:rPr>
        <w:drawing>
          <wp:inline distT="0" distB="0" distL="0" distR="0" wp14:anchorId="5B98CAAC" wp14:editId="280B3C36">
            <wp:extent cx="6219645" cy="210484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793" cy="210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1142A" w14:textId="77777777" w:rsidR="00CF3342" w:rsidRDefault="00CF3342" w:rsidP="00FC0F2A">
      <w:pPr>
        <w:ind w:left="0" w:firstLine="0"/>
      </w:pPr>
      <w:r>
        <w:tab/>
      </w:r>
      <w:r>
        <w:tab/>
        <w:t xml:space="preserve">La función </w:t>
      </w:r>
      <w:r w:rsidRPr="00CF3342">
        <w:rPr>
          <w:b/>
        </w:rPr>
        <w:t>draw_video_info</w:t>
      </w:r>
      <w:r>
        <w:t xml:space="preserve"> representa en el plano el rayo correspondiente al </w:t>
      </w:r>
      <w:r>
        <w:tab/>
      </w:r>
      <w:r>
        <w:tab/>
        <w:t>valor de crominancia del frame o línea seleccionado.</w:t>
      </w:r>
      <w:r w:rsidR="004D5346">
        <w:tab/>
      </w:r>
      <w:r w:rsidR="004D5346">
        <w:tab/>
      </w:r>
    </w:p>
    <w:p w14:paraId="34AF61FB" w14:textId="77777777" w:rsidR="004D5346" w:rsidRPr="004D5346" w:rsidRDefault="00CF3342" w:rsidP="00CF3342">
      <w:pPr>
        <w:ind w:left="0" w:firstLine="0"/>
        <w:jc w:val="center"/>
        <w:rPr>
          <w:u w:val="single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25F94DC9" wp14:editId="5211A5EE">
            <wp:simplePos x="0" y="0"/>
            <wp:positionH relativeFrom="column">
              <wp:posOffset>851535</wp:posOffset>
            </wp:positionH>
            <wp:positionV relativeFrom="paragraph">
              <wp:posOffset>66675</wp:posOffset>
            </wp:positionV>
            <wp:extent cx="4244340" cy="1043940"/>
            <wp:effectExtent l="0" t="0" r="3810" b="3810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34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4EA20A" w14:textId="77777777" w:rsidR="00534E99" w:rsidRDefault="00534E99" w:rsidP="00FC0F2A">
      <w:pPr>
        <w:ind w:left="0" w:firstLine="0"/>
      </w:pPr>
    </w:p>
    <w:p w14:paraId="2EAB3AE4" w14:textId="77777777" w:rsidR="00534E99" w:rsidRDefault="00534E99" w:rsidP="00FC0F2A">
      <w:pPr>
        <w:ind w:left="0" w:firstLine="0"/>
      </w:pPr>
    </w:p>
    <w:p w14:paraId="79FF0DD3" w14:textId="77777777" w:rsidR="00534E99" w:rsidRPr="00506864" w:rsidRDefault="00534E99" w:rsidP="00FC0F2A">
      <w:pPr>
        <w:ind w:left="0" w:firstLine="0"/>
      </w:pPr>
    </w:p>
    <w:p w14:paraId="48C23F0E" w14:textId="77777777" w:rsidR="003501B2" w:rsidRDefault="00506864" w:rsidP="004D5346">
      <w:pPr>
        <w:pStyle w:val="Ttulo2"/>
        <w:numPr>
          <w:ilvl w:val="1"/>
          <w:numId w:val="4"/>
        </w:numPr>
      </w:pPr>
      <w:r>
        <w:t>Selector de línea o frame.</w:t>
      </w:r>
    </w:p>
    <w:p w14:paraId="5EF9C909" w14:textId="77777777" w:rsidR="004D5346" w:rsidRPr="004D5346" w:rsidRDefault="004D5346" w:rsidP="004D5346">
      <w:pPr>
        <w:ind w:left="1450"/>
      </w:pPr>
      <w:r>
        <w:t>Get_video_frame()</w:t>
      </w:r>
    </w:p>
    <w:sectPr w:rsidR="004D5346" w:rsidRPr="004D53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E78912" w14:textId="77777777" w:rsidR="00E74C5A" w:rsidRDefault="00E74C5A" w:rsidP="00A8281C">
      <w:pPr>
        <w:spacing w:after="0" w:line="240" w:lineRule="auto"/>
      </w:pPr>
      <w:r>
        <w:separator/>
      </w:r>
    </w:p>
  </w:endnote>
  <w:endnote w:type="continuationSeparator" w:id="0">
    <w:p w14:paraId="5A07FEEA" w14:textId="77777777" w:rsidR="00E74C5A" w:rsidRDefault="00E74C5A" w:rsidP="00A828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D35AE7" w14:textId="77777777" w:rsidR="00E74C5A" w:rsidRDefault="00E74C5A" w:rsidP="00A8281C">
      <w:pPr>
        <w:spacing w:after="0" w:line="240" w:lineRule="auto"/>
      </w:pPr>
      <w:r>
        <w:separator/>
      </w:r>
    </w:p>
  </w:footnote>
  <w:footnote w:type="continuationSeparator" w:id="0">
    <w:p w14:paraId="76EE2CB2" w14:textId="77777777" w:rsidR="00E74C5A" w:rsidRDefault="00E74C5A" w:rsidP="00A828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45796"/>
    <w:multiLevelType w:val="hybridMultilevel"/>
    <w:tmpl w:val="D25EDFBC"/>
    <w:lvl w:ilvl="0" w:tplc="0C0A0001">
      <w:start w:val="1"/>
      <w:numFmt w:val="bullet"/>
      <w:lvlText w:val=""/>
      <w:lvlJc w:val="left"/>
      <w:pPr>
        <w:ind w:left="10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7" w:hanging="360"/>
      </w:pPr>
      <w:rPr>
        <w:rFonts w:ascii="Wingdings" w:hAnsi="Wingdings" w:hint="default"/>
      </w:rPr>
    </w:lvl>
  </w:abstractNum>
  <w:abstractNum w:abstractNumId="1" w15:restartNumberingAfterBreak="0">
    <w:nsid w:val="052225D2"/>
    <w:multiLevelType w:val="hybridMultilevel"/>
    <w:tmpl w:val="4DC4BB7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C95837"/>
    <w:multiLevelType w:val="hybridMultilevel"/>
    <w:tmpl w:val="1B223D00"/>
    <w:lvl w:ilvl="0" w:tplc="04090001">
      <w:start w:val="1"/>
      <w:numFmt w:val="bullet"/>
      <w:lvlText w:val=""/>
      <w:lvlJc w:val="left"/>
      <w:pPr>
        <w:ind w:left="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80" w:hanging="360"/>
      </w:pPr>
      <w:rPr>
        <w:rFonts w:ascii="Wingdings" w:hAnsi="Wingdings" w:hint="default"/>
      </w:rPr>
    </w:lvl>
  </w:abstractNum>
  <w:abstractNum w:abstractNumId="3" w15:restartNumberingAfterBreak="0">
    <w:nsid w:val="0CD27539"/>
    <w:multiLevelType w:val="hybridMultilevel"/>
    <w:tmpl w:val="AD365F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58332C"/>
    <w:multiLevelType w:val="hybridMultilevel"/>
    <w:tmpl w:val="0542133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601BE1"/>
    <w:multiLevelType w:val="hybridMultilevel"/>
    <w:tmpl w:val="EC0C1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8435C1"/>
    <w:multiLevelType w:val="hybridMultilevel"/>
    <w:tmpl w:val="36FA710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4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27363"/>
    <w:rsid w:val="00043FB4"/>
    <w:rsid w:val="00056F39"/>
    <w:rsid w:val="000702DC"/>
    <w:rsid w:val="00093E3E"/>
    <w:rsid w:val="000F68D1"/>
    <w:rsid w:val="001323BA"/>
    <w:rsid w:val="0013462B"/>
    <w:rsid w:val="00152D97"/>
    <w:rsid w:val="001532C8"/>
    <w:rsid w:val="001539D2"/>
    <w:rsid w:val="001C2031"/>
    <w:rsid w:val="00215462"/>
    <w:rsid w:val="00225764"/>
    <w:rsid w:val="00227363"/>
    <w:rsid w:val="00256DF3"/>
    <w:rsid w:val="00273F0D"/>
    <w:rsid w:val="002849C9"/>
    <w:rsid w:val="00296E46"/>
    <w:rsid w:val="002A24AE"/>
    <w:rsid w:val="002F3B90"/>
    <w:rsid w:val="00326F3B"/>
    <w:rsid w:val="003501B2"/>
    <w:rsid w:val="00371B38"/>
    <w:rsid w:val="0039450B"/>
    <w:rsid w:val="003C7E5F"/>
    <w:rsid w:val="003F0C1A"/>
    <w:rsid w:val="0041356F"/>
    <w:rsid w:val="0045152F"/>
    <w:rsid w:val="004600C9"/>
    <w:rsid w:val="004728D3"/>
    <w:rsid w:val="0048518B"/>
    <w:rsid w:val="004A2238"/>
    <w:rsid w:val="004D5346"/>
    <w:rsid w:val="004D592C"/>
    <w:rsid w:val="004F0644"/>
    <w:rsid w:val="004F06EC"/>
    <w:rsid w:val="00500928"/>
    <w:rsid w:val="00506864"/>
    <w:rsid w:val="005207B0"/>
    <w:rsid w:val="00530D90"/>
    <w:rsid w:val="00534E99"/>
    <w:rsid w:val="005437FC"/>
    <w:rsid w:val="0056157B"/>
    <w:rsid w:val="00562DB5"/>
    <w:rsid w:val="00564361"/>
    <w:rsid w:val="0058445E"/>
    <w:rsid w:val="00592789"/>
    <w:rsid w:val="005C3F04"/>
    <w:rsid w:val="005D2C3B"/>
    <w:rsid w:val="005E7561"/>
    <w:rsid w:val="005F0792"/>
    <w:rsid w:val="006B6BBF"/>
    <w:rsid w:val="006C390A"/>
    <w:rsid w:val="006C4E0C"/>
    <w:rsid w:val="006E3F60"/>
    <w:rsid w:val="007334F8"/>
    <w:rsid w:val="00746396"/>
    <w:rsid w:val="0076332B"/>
    <w:rsid w:val="00784EB0"/>
    <w:rsid w:val="007A41F4"/>
    <w:rsid w:val="007B1436"/>
    <w:rsid w:val="007B5249"/>
    <w:rsid w:val="007D51B1"/>
    <w:rsid w:val="007D67A3"/>
    <w:rsid w:val="007F06FA"/>
    <w:rsid w:val="00807920"/>
    <w:rsid w:val="0081306B"/>
    <w:rsid w:val="008614F7"/>
    <w:rsid w:val="008A101B"/>
    <w:rsid w:val="008F2D5E"/>
    <w:rsid w:val="00934807"/>
    <w:rsid w:val="00935BFB"/>
    <w:rsid w:val="00944230"/>
    <w:rsid w:val="00944A82"/>
    <w:rsid w:val="00950BDA"/>
    <w:rsid w:val="009806C4"/>
    <w:rsid w:val="009D1512"/>
    <w:rsid w:val="009F6A91"/>
    <w:rsid w:val="00A31F61"/>
    <w:rsid w:val="00A343A7"/>
    <w:rsid w:val="00A77F94"/>
    <w:rsid w:val="00A8281C"/>
    <w:rsid w:val="00A87665"/>
    <w:rsid w:val="00AA163B"/>
    <w:rsid w:val="00AA7E40"/>
    <w:rsid w:val="00AE03AB"/>
    <w:rsid w:val="00B55CFC"/>
    <w:rsid w:val="00B600A1"/>
    <w:rsid w:val="00B60591"/>
    <w:rsid w:val="00B76B7C"/>
    <w:rsid w:val="00B96CA8"/>
    <w:rsid w:val="00BC7E07"/>
    <w:rsid w:val="00C060C3"/>
    <w:rsid w:val="00C22126"/>
    <w:rsid w:val="00C34565"/>
    <w:rsid w:val="00C92889"/>
    <w:rsid w:val="00CA523C"/>
    <w:rsid w:val="00CD16A9"/>
    <w:rsid w:val="00CF3342"/>
    <w:rsid w:val="00D30287"/>
    <w:rsid w:val="00D43097"/>
    <w:rsid w:val="00D46E8A"/>
    <w:rsid w:val="00D549B3"/>
    <w:rsid w:val="00D90800"/>
    <w:rsid w:val="00DD4B0C"/>
    <w:rsid w:val="00E74C5A"/>
    <w:rsid w:val="00E84EA7"/>
    <w:rsid w:val="00E87383"/>
    <w:rsid w:val="00EA608D"/>
    <w:rsid w:val="00EB0D6C"/>
    <w:rsid w:val="00F30A1C"/>
    <w:rsid w:val="00F3105D"/>
    <w:rsid w:val="00F41CE5"/>
    <w:rsid w:val="00F8438A"/>
    <w:rsid w:val="00FB3153"/>
    <w:rsid w:val="00FB3215"/>
    <w:rsid w:val="00FC0F2A"/>
    <w:rsid w:val="00FD14BD"/>
    <w:rsid w:val="00FE5A17"/>
    <w:rsid w:val="00FF0467"/>
    <w:rsid w:val="00FF1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490E8"/>
  <w15:docId w15:val="{4F76FF4C-27D0-4F54-A167-CC74522E7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0D6C"/>
    <w:pPr>
      <w:spacing w:after="30" w:line="363" w:lineRule="auto"/>
      <w:ind w:left="370" w:right="2" w:hanging="370"/>
      <w:jc w:val="both"/>
    </w:pPr>
    <w:rPr>
      <w:rFonts w:ascii="Trebuchet MS" w:eastAsia="Trebuchet MS" w:hAnsi="Trebuchet MS" w:cs="Trebuchet MS"/>
      <w:color w:val="000000"/>
      <w:sz w:val="20"/>
      <w:lang w:eastAsia="es-ES"/>
    </w:rPr>
  </w:style>
  <w:style w:type="paragraph" w:styleId="Ttulo1">
    <w:name w:val="heading 1"/>
    <w:next w:val="Normal"/>
    <w:link w:val="Ttulo1Car"/>
    <w:uiPriority w:val="9"/>
    <w:qFormat/>
    <w:rsid w:val="00EB0D6C"/>
    <w:pPr>
      <w:keepNext/>
      <w:keepLines/>
      <w:spacing w:after="0"/>
      <w:ind w:right="11"/>
      <w:jc w:val="center"/>
      <w:outlineLvl w:val="0"/>
    </w:pPr>
    <w:rPr>
      <w:rFonts w:ascii="Trebuchet MS" w:eastAsia="Trebuchet MS" w:hAnsi="Trebuchet MS" w:cs="Trebuchet MS"/>
      <w:b/>
      <w:color w:val="4F81BD"/>
      <w:sz w:val="44"/>
      <w:lang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343A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27363"/>
    <w:pPr>
      <w:spacing w:after="0" w:line="240" w:lineRule="auto"/>
      <w:ind w:left="0" w:right="0" w:firstLine="0"/>
      <w:jc w:val="left"/>
    </w:pPr>
    <w:rPr>
      <w:rFonts w:ascii="Segoe UI" w:eastAsiaTheme="minorHAnsi" w:hAnsi="Segoe UI" w:cs="Segoe UI"/>
      <w:color w:val="auto"/>
      <w:sz w:val="18"/>
      <w:szCs w:val="18"/>
      <w:lang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27363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EB0D6C"/>
    <w:rPr>
      <w:rFonts w:ascii="Trebuchet MS" w:eastAsia="Trebuchet MS" w:hAnsi="Trebuchet MS" w:cs="Trebuchet MS"/>
      <w:b/>
      <w:color w:val="4F81BD"/>
      <w:sz w:val="4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A828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8281C"/>
    <w:rPr>
      <w:rFonts w:ascii="Trebuchet MS" w:eastAsia="Trebuchet MS" w:hAnsi="Trebuchet MS" w:cs="Trebuchet MS"/>
      <w:color w:val="000000"/>
      <w:sz w:val="20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A828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8281C"/>
    <w:rPr>
      <w:rFonts w:ascii="Trebuchet MS" w:eastAsia="Trebuchet MS" w:hAnsi="Trebuchet MS" w:cs="Trebuchet MS"/>
      <w:color w:val="000000"/>
      <w:sz w:val="20"/>
      <w:lang w:eastAsia="es-ES"/>
    </w:rPr>
  </w:style>
  <w:style w:type="paragraph" w:styleId="Descripcin">
    <w:name w:val="caption"/>
    <w:basedOn w:val="Normal"/>
    <w:next w:val="Normal"/>
    <w:uiPriority w:val="35"/>
    <w:unhideWhenUsed/>
    <w:qFormat/>
    <w:rsid w:val="00273F0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rrafodelista">
    <w:name w:val="List Paragraph"/>
    <w:basedOn w:val="Normal"/>
    <w:uiPriority w:val="34"/>
    <w:qFormat/>
    <w:rsid w:val="00D30287"/>
    <w:pPr>
      <w:ind w:left="720"/>
      <w:contextualSpacing/>
    </w:pPr>
  </w:style>
  <w:style w:type="table" w:styleId="Tablaconcuadrcula">
    <w:name w:val="Table Grid"/>
    <w:basedOn w:val="Tablanormal"/>
    <w:uiPriority w:val="39"/>
    <w:rsid w:val="00AA7E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A343A7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50092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10</Pages>
  <Words>990</Words>
  <Characters>5643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Durán Castro</dc:creator>
  <cp:lastModifiedBy>Adrián Rodrigo Castillo</cp:lastModifiedBy>
  <cp:revision>47</cp:revision>
  <dcterms:created xsi:type="dcterms:W3CDTF">2019-04-23T18:13:00Z</dcterms:created>
  <dcterms:modified xsi:type="dcterms:W3CDTF">2019-04-24T16:18:00Z</dcterms:modified>
</cp:coreProperties>
</file>