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84" w:rsidRDefault="00F27514">
      <w:bookmarkStart w:id="0" w:name="_GoBack"/>
      <w:r>
        <w:t>FECHAS JAVASCRIPT</w:t>
      </w:r>
    </w:p>
    <w:bookmarkEnd w:id="0"/>
    <w:p w:rsidR="00F27514" w:rsidRDefault="00F27514">
      <w:r>
        <w:fldChar w:fldCharType="begin"/>
      </w:r>
      <w:r>
        <w:instrText xml:space="preserve"> HYPERLINK "https://lenguajejs.com/p/javascript/fundamentos/fechas" </w:instrText>
      </w:r>
      <w:r>
        <w:fldChar w:fldCharType="separate"/>
      </w:r>
      <w:r>
        <w:rPr>
          <w:rStyle w:val="Hipervnculo"/>
        </w:rPr>
        <w:t>https://lenguajejs.com/p/javascript/fundamentos/fechas</w:t>
      </w:r>
      <w:r>
        <w:fldChar w:fldCharType="end"/>
      </w:r>
    </w:p>
    <w:p w:rsidR="00F27514" w:rsidRDefault="00F27514"/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En muchas ocasiones necesitaremos guardar o trabajar con fechas en nuestros programas. Una fecha tiene datos mixtos: día, mes y año, pero también puede ser más precisa y tener hora, minutos y/o segundos. Además, la hora puede estar en varios formatos.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Toda esta información no se podría guardar en una sola variable numérica, y tampoco es apropiado guardar en formato de texto, porque luego no podríamos hacer cálculos de fechas con ella. Para ello, tenemos un objeto llamado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Date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que nos vendrá perfecto para estos casos.</w:t>
      </w:r>
    </w:p>
    <w:p w:rsidR="00F27514" w:rsidRPr="00F27514" w:rsidRDefault="00F27514" w:rsidP="00F27514">
      <w:pPr>
        <w:shd w:val="clear" w:color="auto" w:fill="FFFFFF"/>
        <w:spacing w:before="100" w:beforeAutospacing="1" w:after="100" w:afterAutospacing="1" w:line="641" w:lineRule="atLeast"/>
        <w:outlineLvl w:val="2"/>
        <w:rPr>
          <w:rFonts w:ascii="var(--header-font)" w:eastAsia="Times New Roman" w:hAnsi="var(--header-font)" w:cs="Times New Roman"/>
          <w:b/>
          <w:bCs/>
          <w:color w:val="111111"/>
          <w:spacing w:val="-15"/>
          <w:sz w:val="27"/>
          <w:szCs w:val="27"/>
          <w:lang w:eastAsia="es-VE"/>
        </w:rPr>
      </w:pPr>
      <w:r w:rsidRPr="00F27514">
        <w:rPr>
          <w:rFonts w:ascii="var(--header-font)" w:eastAsia="Times New Roman" w:hAnsi="var(--header-font)" w:cs="Times New Roman"/>
          <w:b/>
          <w:bCs/>
          <w:color w:val="111111"/>
          <w:spacing w:val="-15"/>
          <w:sz w:val="27"/>
          <w:szCs w:val="27"/>
          <w:lang w:eastAsia="es-VE"/>
        </w:rPr>
        <w:t>¿Qué es el tipo de dato Date?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nos provee de un tipo de dato llamado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Date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, con el que podemos trabajar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facilmente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con fechas de forma nativa y práctica. Sin embargo, trabajar con fechas no es fácil y la primera vez que tenemos que hacerlo es muy fácil equivocarse si no tenemos claros algunos conceptos.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Lo primero es ver los constructores para saber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como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podemos construir una variable de tipo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Date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:</w:t>
      </w:r>
    </w:p>
    <w:tbl>
      <w:tblPr>
        <w:tblW w:w="1534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10962"/>
      </w:tblGrid>
      <w:tr w:rsidR="00F27514" w:rsidRPr="00F27514" w:rsidTr="00F2751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lastRenderedPageBreak/>
              <w:t>Constructor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Descripción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B093F2"/>
                <w:lang w:eastAsia="es-VE"/>
              </w:rPr>
              <w:t>DATE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new Date()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Obtiene la fecha del momento actual.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B093F2"/>
                <w:lang w:eastAsia="es-VE"/>
              </w:rPr>
              <w:t>DATE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new Date(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str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Convierte el texto con formato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YYYY/MM/DD HH:MM:SS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a fecha.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B093F2"/>
                <w:lang w:eastAsia="es-VE"/>
              </w:rPr>
              <w:t>DATE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new Date(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num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Convierte el número 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num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, en formato </w:t>
            </w:r>
            <w:r w:rsidRPr="00F27514">
              <w:rPr>
                <w:rFonts w:ascii="var(--header-font)" w:eastAsia="Times New Roman" w:hAnsi="var(--header-font)" w:cs="Times New Roman"/>
                <w:b/>
                <w:bCs/>
                <w:color w:val="111111"/>
                <w:spacing w:val="-10"/>
                <w:sz w:val="35"/>
                <w:szCs w:val="35"/>
                <w:lang w:eastAsia="es-VE"/>
              </w:rPr>
              <w:t>Tiempo UNIX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, a fecha UTC.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B093F2"/>
                <w:lang w:eastAsia="es-VE"/>
              </w:rPr>
              <w:t>DATE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new Date(y, m, d, h, min, s, 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Crea una fecha UTC a partir de componentes numéricos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*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</w:tbl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Podemos utilizar estas cuatro formas para crear fechas en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 Observa que en algunos casos se menciona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fecha UTC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 De momento, vamos a obviar esta parte y más adelante profundizaremos en ella. Veamos algunos ejemplos para crear fechas con estos 4 constructores: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Obtenemos la fecha actual y la guardamos en la variable f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Obtenemos la fecha 30 de Enero de 2018, a las 23h 30m 14seg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lastRenderedPageBreak/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'2018/01/30 23:30:14'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 xml:space="preserve">// Obtenemos la fecha del juicio final a partir de un </w:t>
      </w:r>
      <w:proofErr w:type="spellStart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timestamp</w:t>
      </w:r>
      <w:proofErr w:type="spellEnd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 xml:space="preserve"> o Tiempo UNIX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r w:rsidRPr="00F27514">
        <w:rPr>
          <w:rFonts w:ascii="var(--terminal-font)" w:eastAsia="Times New Roman" w:hAnsi="var(--terminal-font)" w:cs="Courier New"/>
          <w:color w:val="AE81FF"/>
          <w:spacing w:val="-5"/>
          <w:sz w:val="20"/>
          <w:szCs w:val="20"/>
          <w:lang w:eastAsia="es-VE"/>
        </w:rPr>
        <w:t>872817240000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Creamos una fecha pasando cada uno de sus componentes numéricos*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240" w:lineRule="auto"/>
        <w:rPr>
          <w:rFonts w:ascii="Consolas" w:eastAsia="Times New Roman" w:hAnsi="Consolas" w:cs="Courier New"/>
          <w:color w:val="F8F8F2"/>
          <w:sz w:val="35"/>
          <w:szCs w:val="35"/>
          <w:lang w:eastAsia="es-VE"/>
        </w:rPr>
      </w:pPr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y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m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d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h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min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s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ms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</w:p>
    <w:p w:rsidR="00F27514" w:rsidRPr="00F27514" w:rsidRDefault="00F27514" w:rsidP="00F27514">
      <w:pPr>
        <w:pBdr>
          <w:left w:val="single" w:sz="48" w:space="11" w:color="9B73DB"/>
        </w:pBdr>
        <w:shd w:val="clear" w:color="auto" w:fill="EEE1FE"/>
        <w:spacing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OJO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: Mucho cuidado con los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«componentes numéricos»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mencionados en el último ejemplo. Si utilizamos el formato </w:t>
      </w:r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 xml:space="preserve">new </w:t>
      </w:r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Date(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y, m, d, h, min, s, ms)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hay que saber que, como mínimo, los parámetros </w:t>
      </w:r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y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(</w:t>
      </w:r>
      <w:r w:rsidRPr="00F27514">
        <w:rPr>
          <w:rFonts w:ascii="Times New Roman" w:eastAsia="Times New Roman" w:hAnsi="Times New Roman" w:cs="Times New Roman"/>
          <w:i/>
          <w:iCs/>
          <w:color w:val="888888"/>
          <w:sz w:val="35"/>
          <w:szCs w:val="35"/>
          <w:lang w:eastAsia="es-VE"/>
        </w:rPr>
        <w:t>año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) y </w:t>
      </w:r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m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(</w:t>
      </w:r>
      <w:r w:rsidRPr="00F27514">
        <w:rPr>
          <w:rFonts w:ascii="Times New Roman" w:eastAsia="Times New Roman" w:hAnsi="Times New Roman" w:cs="Times New Roman"/>
          <w:i/>
          <w:iCs/>
          <w:color w:val="888888"/>
          <w:sz w:val="35"/>
          <w:szCs w:val="35"/>
          <w:lang w:eastAsia="es-VE"/>
        </w:rPr>
        <w:t>mes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) son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obligatorios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el resto son parámetros opcionales.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Además, si utilizamos este esquema, hay que tener en cuenta que hay ciertas características especiales:</w:t>
      </w:r>
    </w:p>
    <w:p w:rsidR="00F27514" w:rsidRPr="00F27514" w:rsidRDefault="00F27514" w:rsidP="00F27514">
      <w:pPr>
        <w:numPr>
          <w:ilvl w:val="0"/>
          <w:numId w:val="1"/>
        </w:num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lastRenderedPageBreak/>
        <w:t>El parámetro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m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(</w:t>
      </w:r>
      <w:r w:rsidRPr="00F27514">
        <w:rPr>
          <w:rFonts w:ascii="Times New Roman" w:eastAsia="Times New Roman" w:hAnsi="Times New Roman" w:cs="Times New Roman"/>
          <w:i/>
          <w:iCs/>
          <w:color w:val="888888"/>
          <w:sz w:val="35"/>
          <w:szCs w:val="35"/>
          <w:lang w:eastAsia="es-VE"/>
        </w:rPr>
        <w:t>mes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) se proporciona con valores no reales que se recalcularán. Es decir, si indicamos un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1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nos referimos a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febrero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y no a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enero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 Si queremos referirnos a </w:t>
      </w:r>
      <w:proofErr w:type="spellStart"/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enero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tenemos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que indicar un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0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</w:t>
      </w:r>
    </w:p>
    <w:p w:rsidR="00F27514" w:rsidRPr="00F27514" w:rsidRDefault="00F27514" w:rsidP="00F27514">
      <w:pPr>
        <w:numPr>
          <w:ilvl w:val="0"/>
          <w:numId w:val="1"/>
        </w:num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Si indicamos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valores negativos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contabilizamos hacia atrás. Por ejemplo, con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2018, -1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estaríamos indicando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diciembre de 2017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 De la misma forma,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2018, 12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haría referencia a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enero de 2019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 Lo mismo ocurre con otros parámetros;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2018, 0, 32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haría referencia al 1 de febrero de 2018.</w:t>
      </w:r>
    </w:p>
    <w:p w:rsidR="00F27514" w:rsidRPr="00F27514" w:rsidRDefault="00F27514" w:rsidP="00F27514">
      <w:pPr>
        <w:shd w:val="clear" w:color="auto" w:fill="FFFFFF"/>
        <w:spacing w:before="100" w:beforeAutospacing="1" w:after="100" w:afterAutospacing="1" w:line="520" w:lineRule="atLeast"/>
        <w:outlineLvl w:val="3"/>
        <w:rPr>
          <w:rFonts w:ascii="var(--header-font)" w:eastAsia="Times New Roman" w:hAnsi="var(--header-font)" w:cs="Times New Roman"/>
          <w:b/>
          <w:bCs/>
          <w:color w:val="444444"/>
          <w:spacing w:val="-15"/>
          <w:sz w:val="24"/>
          <w:szCs w:val="24"/>
          <w:lang w:eastAsia="es-VE"/>
        </w:rPr>
      </w:pPr>
      <w:r w:rsidRPr="00F27514">
        <w:rPr>
          <w:rFonts w:ascii="var(--header-font)" w:eastAsia="Times New Roman" w:hAnsi="var(--header-font)" w:cs="Times New Roman"/>
          <w:b/>
          <w:bCs/>
          <w:color w:val="444444"/>
          <w:spacing w:val="-15"/>
          <w:sz w:val="24"/>
          <w:szCs w:val="24"/>
          <w:lang w:eastAsia="es-VE"/>
        </w:rPr>
        <w:t>Tiempo UNIX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El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Tiempo UNIX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(</w:t>
      </w:r>
      <w:r w:rsidRPr="00F27514">
        <w:rPr>
          <w:rFonts w:ascii="Times New Roman" w:eastAsia="Times New Roman" w:hAnsi="Times New Roman" w:cs="Times New Roman"/>
          <w:i/>
          <w:iCs/>
          <w:color w:val="888888"/>
          <w:sz w:val="35"/>
          <w:szCs w:val="35"/>
          <w:lang w:eastAsia="es-VE"/>
        </w:rPr>
        <w:t xml:space="preserve">o UNIX </w:t>
      </w:r>
      <w:proofErr w:type="spellStart"/>
      <w:r w:rsidRPr="00F27514">
        <w:rPr>
          <w:rFonts w:ascii="Times New Roman" w:eastAsia="Times New Roman" w:hAnsi="Times New Roman" w:cs="Times New Roman"/>
          <w:i/>
          <w:iCs/>
          <w:color w:val="888888"/>
          <w:sz w:val="35"/>
          <w:szCs w:val="35"/>
          <w:lang w:eastAsia="es-VE"/>
        </w:rPr>
        <w:t>timestamp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) es un formato numérico utilizado para calcular una fecha en UNIX. Es una forma poco práctica y legible para humanos, pero muy eficiente en términos informáticos. Se trata de un número que representa la cantidad de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segundos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transcurridos desde la fecha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1/1/1970, a las 00:00:00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Así pues, siendo números, resulta muy fácil trabajar y operar con ellos. Una fecha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A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y una fecha posterior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B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si hacemos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B - A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nos devuelve el número de segundos transcurridos entre ambas fechas, con lo que se podría sacar la diferencia de tiempo.</w:t>
      </w:r>
    </w:p>
    <w:p w:rsidR="00F27514" w:rsidRPr="00F27514" w:rsidRDefault="00F27514" w:rsidP="00F27514">
      <w:pPr>
        <w:pBdr>
          <w:left w:val="single" w:sz="48" w:space="11" w:color="7396DB"/>
        </w:pBdr>
        <w:shd w:val="clear" w:color="auto" w:fill="E1EBFE"/>
        <w:spacing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No obstante, el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Tiempo UNIX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 sirve para trabajar con fechas a bajo nivel. Si lo deseas, al final del tema encontrarás una tabla 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lastRenderedPageBreak/>
        <w:t xml:space="preserve">con librerías más cómodas y prácticas para trabajar con fechas en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Existen dos métodos que se pueden utilizar para crear fechas, al margen de los constructores anteriores, sólo que estos devuelven directamente el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Tiempo UNIX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de la fecha especificada:</w:t>
      </w:r>
    </w:p>
    <w:tbl>
      <w:tblPr>
        <w:tblW w:w="1534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4"/>
        <w:gridCol w:w="11671"/>
      </w:tblGrid>
      <w:tr w:rsidR="00F27514" w:rsidRPr="00F27514" w:rsidTr="00F2751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Método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Descripción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Date.now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el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Tiempo UNIX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de la fecha actual. Equivalente a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 xml:space="preserve">+new </w:t>
            </w:r>
            <w:proofErr w:type="gram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Date(</w:t>
            </w:r>
            <w:proofErr w:type="gram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Date.parse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str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Convierte un </w:t>
            </w: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D1A508"/>
                <w:lang w:eastAsia="es-VE"/>
              </w:rPr>
              <w:t>STRING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de fecha a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Tiempo UNIX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 Equivalente a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 xml:space="preserve">+new </w:t>
            </w:r>
            <w:proofErr w:type="gram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Date(</w:t>
            </w:r>
            <w:proofErr w:type="spellStart"/>
            <w:proofErr w:type="gram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str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</w:tbl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Veamos algunos ejemplos aplicados para entenderlos: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Estas tres operaciones son equivalentes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proofErr w:type="spell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now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+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().</w:t>
      </w:r>
      <w:proofErr w:type="spellStart"/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getTime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Estas tres operaciones son equivalentes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proofErr w:type="spell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parse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'2018/10/30'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+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'2018/10/30'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240" w:lineRule="auto"/>
        <w:rPr>
          <w:rFonts w:ascii="Consolas" w:eastAsia="Times New Roman" w:hAnsi="Consolas" w:cs="Courier New"/>
          <w:color w:val="F8F8F2"/>
          <w:sz w:val="35"/>
          <w:szCs w:val="35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'2018/10/30'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).</w:t>
      </w:r>
      <w:proofErr w:type="spellStart"/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getTime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();</w:t>
      </w:r>
    </w:p>
    <w:p w:rsidR="00F27514" w:rsidRPr="00F27514" w:rsidRDefault="00F27514" w:rsidP="00F27514">
      <w:pPr>
        <w:numPr>
          <w:ilvl w:val="0"/>
          <w:numId w:val="2"/>
        </w:num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En el primer caso, utilizamos directamente los métodos estáticos </w:t>
      </w:r>
      <w:proofErr w:type="spellStart"/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now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y </w:t>
      </w:r>
      <w:proofErr w:type="spell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parse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para obtener el número con el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tiempo Unix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</w:t>
      </w:r>
    </w:p>
    <w:p w:rsidR="00F27514" w:rsidRPr="00F27514" w:rsidRDefault="00F27514" w:rsidP="00F27514">
      <w:pPr>
        <w:numPr>
          <w:ilvl w:val="0"/>
          <w:numId w:val="2"/>
        </w:num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En el segundo caso, creamos un objeto Date con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 xml:space="preserve">new </w:t>
      </w:r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Date(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, lo que devuelve una fecha. Sin embargo, en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podemos preceder a esa fecha con el símbolo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+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obligándolo a evaluarlo de forma numérica, lo que hace que obtenga el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tiempo Unix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a partir de la fecha.</w:t>
      </w:r>
    </w:p>
    <w:p w:rsidR="00F27514" w:rsidRPr="00F27514" w:rsidRDefault="00F27514" w:rsidP="00F27514">
      <w:pPr>
        <w:numPr>
          <w:ilvl w:val="0"/>
          <w:numId w:val="2"/>
        </w:num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En el tercer caso, escribimos en una línea dos acciones: crear la variable de fecha con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 xml:space="preserve">new </w:t>
      </w:r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Date(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y posteriormente, sobre esa fecha, hacemos un </w:t>
      </w:r>
      <w:proofErr w:type="spell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getTime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que nos devuelve el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tiempo Unix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de un Date, como veremos más adelante.</w:t>
      </w:r>
    </w:p>
    <w:p w:rsidR="00F27514" w:rsidRPr="00F27514" w:rsidRDefault="00F27514" w:rsidP="00F27514">
      <w:pPr>
        <w:shd w:val="clear" w:color="auto" w:fill="FFFFFF"/>
        <w:spacing w:before="100" w:beforeAutospacing="1" w:after="100" w:afterAutospacing="1" w:line="520" w:lineRule="atLeast"/>
        <w:outlineLvl w:val="3"/>
        <w:rPr>
          <w:rFonts w:ascii="var(--header-font)" w:eastAsia="Times New Roman" w:hAnsi="var(--header-font)" w:cs="Times New Roman"/>
          <w:b/>
          <w:bCs/>
          <w:color w:val="444444"/>
          <w:spacing w:val="-15"/>
          <w:sz w:val="24"/>
          <w:szCs w:val="24"/>
          <w:lang w:eastAsia="es-VE"/>
        </w:rPr>
      </w:pPr>
      <w:proofErr w:type="spellStart"/>
      <w:r w:rsidRPr="00F27514">
        <w:rPr>
          <w:rFonts w:ascii="var(--header-font)" w:eastAsia="Times New Roman" w:hAnsi="var(--header-font)" w:cs="Times New Roman"/>
          <w:b/>
          <w:bCs/>
          <w:color w:val="444444"/>
          <w:spacing w:val="-15"/>
          <w:sz w:val="24"/>
          <w:szCs w:val="24"/>
          <w:lang w:eastAsia="es-VE"/>
        </w:rPr>
        <w:lastRenderedPageBreak/>
        <w:t>Getters</w:t>
      </w:r>
      <w:proofErr w:type="spellEnd"/>
      <w:r w:rsidRPr="00F27514">
        <w:rPr>
          <w:rFonts w:ascii="var(--header-font)" w:eastAsia="Times New Roman" w:hAnsi="var(--header-font)" w:cs="Times New Roman"/>
          <w:b/>
          <w:bCs/>
          <w:color w:val="444444"/>
          <w:spacing w:val="-15"/>
          <w:sz w:val="24"/>
          <w:szCs w:val="24"/>
          <w:lang w:eastAsia="es-VE"/>
        </w:rPr>
        <w:t>: Obtener fechas</w:t>
      </w:r>
    </w:p>
    <w:p w:rsidR="00F27514" w:rsidRPr="00F27514" w:rsidRDefault="00F27514" w:rsidP="00F275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Una vez hemos creado una fecha y tenemos el objeto </w:t>
      </w:r>
      <w:r w:rsidRPr="00F27514">
        <w:rPr>
          <w:rFonts w:ascii="var(--header-font)" w:eastAsia="Times New Roman" w:hAnsi="var(--header-font)" w:cs="Times New Roman"/>
          <w:caps/>
          <w:color w:val="FFFFFF"/>
          <w:sz w:val="35"/>
          <w:szCs w:val="35"/>
          <w:shd w:val="clear" w:color="auto" w:fill="B093F2"/>
          <w:lang w:eastAsia="es-VE"/>
        </w:rPr>
        <w:t>DATE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, podemos trabajar muy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facilmente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con estas variables a través de sus sencillos métodos. Los siguientes son una lista de </w:t>
      </w:r>
      <w:proofErr w:type="spellStart"/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getters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funciones para obtener información, sobre la fecha almacenada:</w:t>
      </w:r>
    </w:p>
    <w:tbl>
      <w:tblPr>
        <w:tblW w:w="1534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11710"/>
      </w:tblGrid>
      <w:tr w:rsidR="00F27514" w:rsidRPr="00F27514" w:rsidTr="00F2751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Método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Descripción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getDay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el día de la semana: </w:t>
            </w:r>
            <w:r w:rsidRPr="00F27514">
              <w:rPr>
                <w:rFonts w:ascii="var(--header-font)" w:eastAsia="Times New Roman" w:hAnsi="var(--header-font)" w:cs="Times New Roman"/>
                <w:b/>
                <w:bCs/>
                <w:color w:val="111111"/>
                <w:spacing w:val="-10"/>
                <w:sz w:val="35"/>
                <w:szCs w:val="35"/>
                <w:lang w:eastAsia="es-VE"/>
              </w:rPr>
              <w:t>OJO: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0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Domingo,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6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Sábado.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getFullYear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el año con 4 cifras.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getMonth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la representación interna del mes. </w:t>
            </w:r>
            <w:r w:rsidRPr="00F27514">
              <w:rPr>
                <w:rFonts w:ascii="var(--header-font)" w:eastAsia="Times New Roman" w:hAnsi="var(--header-font)" w:cs="Times New Roman"/>
                <w:b/>
                <w:bCs/>
                <w:color w:val="111111"/>
                <w:spacing w:val="-10"/>
                <w:sz w:val="35"/>
                <w:szCs w:val="35"/>
                <w:lang w:eastAsia="es-VE"/>
              </w:rPr>
              <w:t>OJO: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0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Enero -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11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Diciembre.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getDate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el día del mes.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getHours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la hora. </w:t>
            </w:r>
            <w:r w:rsidRPr="00F27514">
              <w:rPr>
                <w:rFonts w:ascii="var(--header-font)" w:eastAsia="Times New Roman" w:hAnsi="var(--header-font)" w:cs="Times New Roman"/>
                <w:b/>
                <w:bCs/>
                <w:color w:val="111111"/>
                <w:spacing w:val="-10"/>
                <w:sz w:val="35"/>
                <w:szCs w:val="35"/>
                <w:lang w:eastAsia="es-VE"/>
              </w:rPr>
              <w:t>OJO: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Formato militar;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23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en lugar de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11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getMinutes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los minutos.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getSeconds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los segundos.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getMilliseconds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los milisegundos.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getTime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el </w:t>
            </w:r>
            <w:hyperlink r:id="rId5" w:history="1"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 xml:space="preserve">UNIX </w:t>
              </w:r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Timestamp</w:t>
              </w:r>
              <w:proofErr w:type="spellEnd"/>
            </w:hyperlink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: segundos transcurridos desde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1/1/1970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getTimezoneOffset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Diferencia horaria (</w:t>
            </w:r>
            <w:r w:rsidRPr="00F27514">
              <w:rPr>
                <w:rFonts w:ascii="Times New Roman" w:eastAsia="Times New Roman" w:hAnsi="Times New Roman" w:cs="Times New Roman"/>
                <w:i/>
                <w:iCs/>
                <w:color w:val="444444"/>
                <w:sz w:val="35"/>
                <w:szCs w:val="35"/>
                <w:u w:val="single"/>
                <w:lang w:eastAsia="es-VE"/>
              </w:rPr>
              <w:t>en min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) de la hora local respecto a UTC (ver más adelante).</w:t>
            </w:r>
          </w:p>
        </w:tc>
      </w:tr>
    </w:tbl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Algunos ejemplos del uso de estos métodos serían los siguientes: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lastRenderedPageBreak/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'2018/01/30 15:30:10.999'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getDay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2 (Martes)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getDate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30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getMonth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0 (Enero)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getFullYear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2018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getHours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15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getMinutes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30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getSeconds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10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getMilliseconds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999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lastRenderedPageBreak/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getTimezoneOffset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0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240" w:lineRule="auto"/>
        <w:rPr>
          <w:rFonts w:ascii="Consolas" w:eastAsia="Times New Roman" w:hAnsi="Consolas" w:cs="Courier New"/>
          <w:color w:val="F8F8F2"/>
          <w:sz w:val="35"/>
          <w:szCs w:val="35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getTime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1517326210999 (Tiempo Unix)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Observa que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no tiene forma de devolver, por ejemplo, el día de la semana o el mes en formato de texto. Sin embargo, ello se puede hacer de forma muy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sencilla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 utilizando un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array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: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const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F92672"/>
          <w:spacing w:val="-5"/>
          <w:sz w:val="20"/>
          <w:szCs w:val="20"/>
          <w:lang w:eastAsia="es-VE"/>
        </w:rPr>
        <w:t>MESES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[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'Enero'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'Febrero'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'Marzo'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'Abril'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'Mayo'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'Junio'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'Julio'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    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'Agosto'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'Septiembre'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'Octubre'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'Noviembre'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,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'Diciembre'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];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240" w:lineRule="auto"/>
        <w:rPr>
          <w:rFonts w:ascii="Consolas" w:eastAsia="Times New Roman" w:hAnsi="Consolas" w:cs="Courier New"/>
          <w:color w:val="F8F8F2"/>
          <w:sz w:val="35"/>
          <w:szCs w:val="35"/>
          <w:lang w:eastAsia="es-VE"/>
        </w:rPr>
      </w:pPr>
      <w:proofErr w:type="gramStart"/>
      <w:r w:rsidRPr="00F27514">
        <w:rPr>
          <w:rFonts w:ascii="var(--terminal-font)" w:eastAsia="Times New Roman" w:hAnsi="var(--terminal-font)" w:cs="Courier New"/>
          <w:color w:val="F92672"/>
          <w:spacing w:val="-5"/>
          <w:sz w:val="20"/>
          <w:szCs w:val="20"/>
          <w:lang w:eastAsia="es-VE"/>
        </w:rPr>
        <w:t>MESES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[</w:t>
      </w:r>
      <w:proofErr w:type="spellStart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getMonth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()];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Devuelve el mes actual en formato de texto</w:t>
      </w:r>
    </w:p>
    <w:p w:rsidR="00F27514" w:rsidRPr="00F27514" w:rsidRDefault="00F27514" w:rsidP="00F27514">
      <w:pPr>
        <w:pBdr>
          <w:left w:val="single" w:sz="48" w:space="11" w:color="9B73DB"/>
        </w:pBdr>
        <w:shd w:val="clear" w:color="auto" w:fill="EEE1FE"/>
        <w:spacing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lastRenderedPageBreak/>
        <w:t>Curiosidad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: El método </w:t>
      </w:r>
      <w:proofErr w:type="spellStart"/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getYear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se utilizaba para devolver la fecha con formato de 2 cifras. Se dejó de usar debido a la llegada del </w:t>
      </w:r>
      <w:hyperlink r:id="rId6" w:history="1">
        <w:r w:rsidRPr="00F27514">
          <w:rPr>
            <w:rFonts w:ascii="Times New Roman" w:eastAsia="Times New Roman" w:hAnsi="Times New Roman" w:cs="Times New Roman"/>
            <w:color w:val="276BBC"/>
            <w:sz w:val="35"/>
            <w:szCs w:val="35"/>
            <w:u w:val="single"/>
            <w:lang w:eastAsia="es-VE"/>
          </w:rPr>
          <w:t>efecto 2000</w:t>
        </w:r>
      </w:hyperlink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reemplazándose por el método </w:t>
      </w:r>
      <w:proofErr w:type="spellStart"/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getFullYear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que usa el formato de 4 cifras.</w:t>
      </w:r>
    </w:p>
    <w:p w:rsidR="00F27514" w:rsidRPr="00F27514" w:rsidRDefault="00F27514" w:rsidP="00F27514">
      <w:pPr>
        <w:shd w:val="clear" w:color="auto" w:fill="FFFFFF"/>
        <w:spacing w:before="100" w:beforeAutospacing="1" w:after="100" w:afterAutospacing="1" w:line="520" w:lineRule="atLeast"/>
        <w:outlineLvl w:val="3"/>
        <w:rPr>
          <w:rFonts w:ascii="var(--header-font)" w:eastAsia="Times New Roman" w:hAnsi="var(--header-font)" w:cs="Times New Roman"/>
          <w:b/>
          <w:bCs/>
          <w:color w:val="444444"/>
          <w:spacing w:val="-15"/>
          <w:sz w:val="24"/>
          <w:szCs w:val="24"/>
          <w:lang w:eastAsia="es-VE"/>
        </w:rPr>
      </w:pPr>
      <w:proofErr w:type="spellStart"/>
      <w:r w:rsidRPr="00F27514">
        <w:rPr>
          <w:rFonts w:ascii="var(--header-font)" w:eastAsia="Times New Roman" w:hAnsi="var(--header-font)" w:cs="Times New Roman"/>
          <w:b/>
          <w:bCs/>
          <w:color w:val="444444"/>
          <w:spacing w:val="-15"/>
          <w:sz w:val="24"/>
          <w:szCs w:val="24"/>
          <w:lang w:eastAsia="es-VE"/>
        </w:rPr>
        <w:t>Setters</w:t>
      </w:r>
      <w:proofErr w:type="spellEnd"/>
      <w:r w:rsidRPr="00F27514">
        <w:rPr>
          <w:rFonts w:ascii="var(--header-font)" w:eastAsia="Times New Roman" w:hAnsi="var(--header-font)" w:cs="Times New Roman"/>
          <w:b/>
          <w:bCs/>
          <w:color w:val="444444"/>
          <w:spacing w:val="-15"/>
          <w:sz w:val="24"/>
          <w:szCs w:val="24"/>
          <w:lang w:eastAsia="es-VE"/>
        </w:rPr>
        <w:t>: Cambiar fechas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De la misma forma que en el apartado anterior podemos obtener fechas específicas, con los </w:t>
      </w:r>
      <w:proofErr w:type="spellStart"/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setters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podemos modificarlas o alterarlas.</w:t>
      </w:r>
    </w:p>
    <w:tbl>
      <w:tblPr>
        <w:tblW w:w="1534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11348"/>
      </w:tblGrid>
      <w:tr w:rsidR="00F27514" w:rsidRPr="00F27514" w:rsidTr="00F2751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Método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Descripción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setFullYear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year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el año de la fecha, cambiándolo por 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year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 Formato de 4 dígitos.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setMonth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month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el mes de la fecha, cambiándolo por 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month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 </w:t>
            </w:r>
            <w:r w:rsidRPr="00F27514">
              <w:rPr>
                <w:rFonts w:ascii="var(--header-font)" w:eastAsia="Times New Roman" w:hAnsi="var(--header-font)" w:cs="Times New Roman"/>
                <w:b/>
                <w:bCs/>
                <w:color w:val="111111"/>
                <w:spacing w:val="-10"/>
                <w:sz w:val="35"/>
                <w:szCs w:val="35"/>
                <w:lang w:eastAsia="es-VE"/>
              </w:rPr>
              <w:t>Ojo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: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0-11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(Ene-Dic).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setDate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day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el día de la fecha, cambiándolo por 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day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setHour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hour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la hora de la fecha, cambiándola por 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hour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setMinutes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(min)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los minutos de la fecha, cambiándolos por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min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setSeconds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sec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los segundos de la fecha, cambiándolos por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sec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setMilliseconds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los milisegundos de la fecha, cambiándolos por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ms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</w:tbl>
    <w:p w:rsidR="00F27514" w:rsidRPr="00F27514" w:rsidRDefault="00F27514" w:rsidP="00F27514">
      <w:pPr>
        <w:pBdr>
          <w:left w:val="single" w:sz="48" w:space="11" w:color="DB7373"/>
        </w:pBdr>
        <w:shd w:val="clear" w:color="auto" w:fill="FEE1E1"/>
        <w:spacing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Nota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: Además de cambiar la fecha del objeto en cuestión, estos métodos devuelven un </w:t>
      </w:r>
      <w:proofErr w:type="spellStart"/>
      <w:r w:rsidRPr="00F27514">
        <w:rPr>
          <w:rFonts w:ascii="var(--header-font)" w:eastAsia="Times New Roman" w:hAnsi="var(--header-font)" w:cs="Times New Roman"/>
          <w:caps/>
          <w:color w:val="FFFFFF"/>
          <w:sz w:val="35"/>
          <w:szCs w:val="35"/>
          <w:shd w:val="clear" w:color="auto" w:fill="2891ED"/>
          <w:lang w:eastAsia="es-VE"/>
        </w:rPr>
        <w:t>NUMBER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en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tiempo Unix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con la fecha modificada.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lastRenderedPageBreak/>
        <w:t>De la misma forma que mencionamos anteriormente, hay que tener en cuenta que los valores pasados a estos métodos pueden recalcular fechas: </w:t>
      </w:r>
      <w:proofErr w:type="spellStart"/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setMonth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0)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implica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Enero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 </w:t>
      </w:r>
      <w:proofErr w:type="spell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setDate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(0)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implica último día del mes anterior, </w:t>
      </w:r>
      <w:proofErr w:type="spell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setDate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(-1)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implica penúltimo día del mes anterior, etc...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'2018/01/30 15:30:10.999'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setDate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AE81FF"/>
          <w:spacing w:val="-5"/>
          <w:sz w:val="20"/>
          <w:szCs w:val="20"/>
          <w:lang w:eastAsia="es-VE"/>
        </w:rPr>
        <w:t>15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Cambia a 15/01/2018 15:30:10.999 (Devuelve 1516030210999)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setMonth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AE81FF"/>
          <w:spacing w:val="-5"/>
          <w:sz w:val="20"/>
          <w:szCs w:val="20"/>
          <w:lang w:eastAsia="es-VE"/>
        </w:rPr>
        <w:t>1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Cambia a 15/02/2018 15:30:10.999 (Devuelve 1518708610999)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setFullYear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AE81FF"/>
          <w:spacing w:val="-5"/>
          <w:sz w:val="20"/>
          <w:szCs w:val="20"/>
          <w:lang w:eastAsia="es-VE"/>
        </w:rPr>
        <w:t>2020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Cambia a 15/02/2020 15:30:10.999 (Devuelve 1581780610999)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setHours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AE81FF"/>
          <w:spacing w:val="-5"/>
          <w:sz w:val="20"/>
          <w:szCs w:val="20"/>
          <w:lang w:eastAsia="es-VE"/>
        </w:rPr>
        <w:t>21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Cambia a 15/02/2020 21:30:10.999 (Devuelve 1581802210999)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setMinutes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AE81FF"/>
          <w:spacing w:val="-5"/>
          <w:sz w:val="20"/>
          <w:szCs w:val="20"/>
          <w:lang w:eastAsia="es-VE"/>
        </w:rPr>
        <w:t>00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Cambia a 15/02/2020 21:00:10.999 (Devuelve 1581800410999)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setSeconds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AE81FF"/>
          <w:spacing w:val="-5"/>
          <w:sz w:val="20"/>
          <w:szCs w:val="20"/>
          <w:lang w:eastAsia="es-VE"/>
        </w:rPr>
        <w:t>3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Cambia a 15/02/2020 21:00:03.999 (Devuelve 1581800403999)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lastRenderedPageBreak/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setMilliseconds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AE81FF"/>
          <w:spacing w:val="-5"/>
          <w:sz w:val="20"/>
          <w:szCs w:val="20"/>
          <w:lang w:eastAsia="es-VE"/>
        </w:rPr>
        <w:t>79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Cambia a 15/02/2020 21:00:03.079 (Devuelve 1581800403079)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240" w:lineRule="auto"/>
        <w:rPr>
          <w:rFonts w:ascii="Consolas" w:eastAsia="Times New Roman" w:hAnsi="Consolas" w:cs="Courier New"/>
          <w:color w:val="F8F8F2"/>
          <w:sz w:val="35"/>
          <w:szCs w:val="35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setTime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AE81FF"/>
          <w:spacing w:val="-5"/>
          <w:sz w:val="20"/>
          <w:szCs w:val="20"/>
          <w:lang w:eastAsia="es-VE"/>
        </w:rPr>
        <w:t>872817240000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Cambia a 29/08/1997 02:14:00.000 (Devuelve 872817240000)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Ten en cuenta que los mismos métodos anteriores, soportan varios parámetros, para hacer más cómodo su utilización y no tener que estar usándolos uno por uno. Así por ejemplo, se puede usar </w:t>
      </w:r>
      <w:proofErr w:type="spellStart"/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setFullYear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para cambiar año, año y mes, o año, mes y día:</w:t>
      </w:r>
    </w:p>
    <w:tbl>
      <w:tblPr>
        <w:tblW w:w="1534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1"/>
        <w:gridCol w:w="10324"/>
      </w:tblGrid>
      <w:tr w:rsidR="00F27514" w:rsidRPr="00F27514" w:rsidTr="00F2751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Método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Descripción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setFullYear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(y, m, 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el año, mes y día de una fecha.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setMonth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(m, 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el mes y día de una fecha.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setHour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(h, m, s, 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la hora, minutos, segundos y milisegundos.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setMinutes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(m, s, 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los minutos, segundos y milisegundos.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setSeconds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(s, 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Altera los segundos y milisegundos.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2891ED"/>
                <w:lang w:eastAsia="es-VE"/>
              </w:rPr>
              <w:t>NUMBER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setTime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ts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Establece una fecha a partir del </w:t>
            </w:r>
            <w:r w:rsidRPr="00F27514">
              <w:rPr>
                <w:rFonts w:ascii="var(--header-font)" w:eastAsia="Times New Roman" w:hAnsi="var(--header-font)" w:cs="Times New Roman"/>
                <w:b/>
                <w:bCs/>
                <w:color w:val="111111"/>
                <w:spacing w:val="-10"/>
                <w:sz w:val="35"/>
                <w:szCs w:val="35"/>
                <w:lang w:eastAsia="es-VE"/>
              </w:rPr>
              <w:t>tiempo Unix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ts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.</w:t>
            </w:r>
          </w:p>
        </w:tc>
      </w:tr>
    </w:tbl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Por último, también tenemos a nuestra disposición el método setter </w:t>
      </w:r>
      <w:proofErr w:type="spellStart"/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setTime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</w:t>
      </w:r>
      <w:proofErr w:type="spellStart"/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ts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que nos permite establecer una fecha a partir de un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tiempo Unix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</w:t>
      </w:r>
      <w:proofErr w:type="spell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ts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 Es el equivalente a hacer un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 xml:space="preserve">new </w:t>
      </w:r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Date(</w:t>
      </w:r>
      <w:proofErr w:type="spellStart"/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ts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</w:t>
      </w:r>
    </w:p>
    <w:p w:rsidR="00F27514" w:rsidRPr="00F27514" w:rsidRDefault="00F27514" w:rsidP="00F27514">
      <w:pPr>
        <w:shd w:val="clear" w:color="auto" w:fill="FFFFFF"/>
        <w:spacing w:before="100" w:beforeAutospacing="1" w:after="100" w:afterAutospacing="1" w:line="641" w:lineRule="atLeast"/>
        <w:outlineLvl w:val="2"/>
        <w:rPr>
          <w:rFonts w:ascii="var(--header-font)" w:eastAsia="Times New Roman" w:hAnsi="var(--header-font)" w:cs="Times New Roman"/>
          <w:b/>
          <w:bCs/>
          <w:color w:val="111111"/>
          <w:spacing w:val="-15"/>
          <w:sz w:val="27"/>
          <w:szCs w:val="27"/>
          <w:lang w:eastAsia="es-VE"/>
        </w:rPr>
      </w:pPr>
      <w:r w:rsidRPr="00F27514">
        <w:rPr>
          <w:rFonts w:ascii="var(--header-font)" w:eastAsia="Times New Roman" w:hAnsi="var(--header-font)" w:cs="Times New Roman"/>
          <w:b/>
          <w:bCs/>
          <w:color w:val="111111"/>
          <w:spacing w:val="-15"/>
          <w:sz w:val="27"/>
          <w:szCs w:val="27"/>
          <w:lang w:eastAsia="es-VE"/>
        </w:rPr>
        <w:lastRenderedPageBreak/>
        <w:t>Representación de fechas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Otro detalle más delicado dentro del trabajo con fechas es a la hora de mostrar una fecha en un formato específico. Podemos utilizar el formato por defecto que nos ofrece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, pero lo más habitual es que queramos hacerlo en otro diferente, utilizando nuestra configuración horaria, abreviaturas u otros detalles. En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tenemos varios métodos (</w:t>
      </w:r>
      <w:r w:rsidRPr="00F27514">
        <w:rPr>
          <w:rFonts w:ascii="Times New Roman" w:eastAsia="Times New Roman" w:hAnsi="Times New Roman" w:cs="Times New Roman"/>
          <w:i/>
          <w:iCs/>
          <w:color w:val="888888"/>
          <w:sz w:val="35"/>
          <w:szCs w:val="35"/>
          <w:lang w:eastAsia="es-VE"/>
        </w:rPr>
        <w:t>muy limitados, eso sí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) para representar las fechas:</w:t>
      </w:r>
    </w:p>
    <w:tbl>
      <w:tblPr>
        <w:tblW w:w="1534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11466"/>
      </w:tblGrid>
      <w:tr w:rsidR="00F27514" w:rsidRPr="00F27514" w:rsidTr="00F2751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Método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Descripción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b/>
                <w:bCs/>
                <w:color w:val="111111"/>
                <w:spacing w:val="-10"/>
                <w:sz w:val="35"/>
                <w:szCs w:val="35"/>
                <w:lang w:eastAsia="es-VE"/>
              </w:rPr>
              <w:t>Formato por defecto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Fri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Aug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 xml:space="preserve"> 24 2018 00:23:31 GMT+0100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D1A508"/>
                <w:lang w:eastAsia="es-VE"/>
              </w:rPr>
              <w:t>STRING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toDateString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formato sólo de fecha: 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Fri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Aug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 xml:space="preserve"> 24 2018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proofErr w:type="spellStart"/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D1A508"/>
                <w:lang w:eastAsia="es-VE"/>
              </w:rPr>
              <w:t>STRING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.toLocaleDateString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proofErr w:type="spellStart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Idem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 xml:space="preserve"> al anterior, pero en el formato regional actual: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24/8/2018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D1A508"/>
                <w:lang w:eastAsia="es-VE"/>
              </w:rPr>
              <w:t>STRING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toTimeString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formato sólo de hora: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00:23:24 GMT+0100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...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proofErr w:type="spellStart"/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D1A508"/>
                <w:lang w:eastAsia="es-VE"/>
              </w:rPr>
              <w:t>STRING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.toLocaleTimeString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proofErr w:type="spellStart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Idem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 xml:space="preserve"> al anterior, pero en el formato regional actual: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0:26:37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D1A508"/>
                <w:lang w:eastAsia="es-VE"/>
              </w:rPr>
              <w:t>STRING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toISOString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la fecha en el formato </w:t>
            </w:r>
            <w:hyperlink r:id="rId7" w:history="1"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ISO 8601</w:t>
              </w:r>
            </w:hyperlink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: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2018-08-23T23:27:29.380Z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D1A508"/>
                <w:lang w:eastAsia="es-VE"/>
              </w:rPr>
              <w:t>STRING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toJSON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proofErr w:type="spellStart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Idem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 xml:space="preserve"> al anterior, pero asegurándose que será compatible con JSON.</w:t>
            </w:r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aps/>
                <w:color w:val="FFFFFF"/>
                <w:sz w:val="35"/>
                <w:szCs w:val="35"/>
                <w:shd w:val="clear" w:color="auto" w:fill="D1A508"/>
                <w:lang w:eastAsia="es-VE"/>
              </w:rPr>
              <w:t>STRING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 </w:t>
            </w:r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.</w:t>
            </w:r>
            <w:proofErr w:type="spellStart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toUTCString</w:t>
            </w:r>
            <w:proofErr w:type="spellEnd"/>
            <w:r w:rsidRPr="00F27514">
              <w:rPr>
                <w:rFonts w:ascii="var(--terminal-font)" w:eastAsia="Times New Roman" w:hAnsi="var(--terminal-font)" w:cs="Courier New"/>
                <w:b/>
                <w:bCs/>
                <w:color w:val="3B63DB"/>
                <w:spacing w:val="-5"/>
                <w:sz w:val="20"/>
                <w:szCs w:val="20"/>
                <w:lang w:eastAsia="es-V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Devuelve la fecha, utilizando UTC (</w:t>
            </w:r>
            <w:r w:rsidRPr="00F27514">
              <w:rPr>
                <w:rFonts w:ascii="Times New Roman" w:eastAsia="Times New Roman" w:hAnsi="Times New Roman" w:cs="Times New Roman"/>
                <w:i/>
                <w:iCs/>
                <w:color w:val="444444"/>
                <w:sz w:val="35"/>
                <w:szCs w:val="35"/>
                <w:u w:val="single"/>
                <w:lang w:eastAsia="es-VE"/>
              </w:rPr>
              <w:t>ver más adelante</w:t>
            </w: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).</w:t>
            </w:r>
          </w:p>
        </w:tc>
      </w:tr>
    </w:tbl>
    <w:p w:rsidR="00F27514" w:rsidRPr="00F27514" w:rsidRDefault="00F27514" w:rsidP="00F27514">
      <w:pPr>
        <w:pBdr>
          <w:left w:val="single" w:sz="48" w:space="11" w:color="7396DB"/>
        </w:pBdr>
        <w:shd w:val="clear" w:color="auto" w:fill="E1EBFE"/>
        <w:spacing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lastRenderedPageBreak/>
        <w:t>El método </w:t>
      </w:r>
      <w:proofErr w:type="spellStart"/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toISOString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devuelve un formato que intenta ser el estándar a la hora de manejar fechas en Internet o documentos en general. Básicamente, una regla mnemotécnica es pensar que se escriben desde magnitudes más altas (</w:t>
      </w:r>
      <w:r w:rsidRPr="00F27514">
        <w:rPr>
          <w:rFonts w:ascii="Times New Roman" w:eastAsia="Times New Roman" w:hAnsi="Times New Roman" w:cs="Times New Roman"/>
          <w:i/>
          <w:iCs/>
          <w:color w:val="888888"/>
          <w:sz w:val="35"/>
          <w:szCs w:val="35"/>
          <w:lang w:eastAsia="es-VE"/>
        </w:rPr>
        <w:t>año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) hasta las magnitudes más bajas (</w:t>
      </w:r>
      <w:r w:rsidRPr="00F27514">
        <w:rPr>
          <w:rFonts w:ascii="Times New Roman" w:eastAsia="Times New Roman" w:hAnsi="Times New Roman" w:cs="Times New Roman"/>
          <w:i/>
          <w:iCs/>
          <w:color w:val="888888"/>
          <w:sz w:val="35"/>
          <w:szCs w:val="35"/>
          <w:lang w:eastAsia="es-VE"/>
        </w:rPr>
        <w:t>milisegundos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). La fecha y la hora se separa con una </w:t>
      </w:r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T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y cada componente con un </w:t>
      </w:r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-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 o </w:t>
      </w:r>
      <w:proofErr w:type="gram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un </w:t>
      </w:r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: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dependiendo</w:t>
      </w:r>
      <w:proofErr w:type="gram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de si es fecha o es hora. Los milisegundos se separan siempre con </w:t>
      </w:r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.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</w:t>
      </w:r>
      <w:proofErr w:type="gram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La </w:t>
      </w:r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Z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del final indica que es una fecha </w:t>
      </w:r>
      <w:r w:rsidRPr="00F27514">
        <w:rPr>
          <w:rFonts w:ascii="var(--terminal-font)" w:eastAsia="Times New Roman" w:hAnsi="var(--terminal-font)" w:cs="Courier New"/>
          <w:b/>
          <w:bCs/>
          <w:color w:val="444444"/>
          <w:spacing w:val="-5"/>
          <w:sz w:val="20"/>
          <w:szCs w:val="20"/>
          <w:lang w:eastAsia="es-VE"/>
        </w:rPr>
        <w:t>UTC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Existen algunas librerías interesantes que permiten trabajar muy fácilmente con la representación de fechas o incluso otros detalles. Lo comentaremos un poco más adelante.</w:t>
      </w:r>
    </w:p>
    <w:p w:rsidR="00F27514" w:rsidRPr="00F27514" w:rsidRDefault="00F27514" w:rsidP="00F27514">
      <w:pPr>
        <w:shd w:val="clear" w:color="auto" w:fill="FFFFFF"/>
        <w:spacing w:before="100" w:beforeAutospacing="1" w:after="100" w:afterAutospacing="1" w:line="641" w:lineRule="atLeast"/>
        <w:outlineLvl w:val="2"/>
        <w:rPr>
          <w:rFonts w:ascii="var(--header-font)" w:eastAsia="Times New Roman" w:hAnsi="var(--header-font)" w:cs="Times New Roman"/>
          <w:b/>
          <w:bCs/>
          <w:color w:val="111111"/>
          <w:spacing w:val="-15"/>
          <w:sz w:val="27"/>
          <w:szCs w:val="27"/>
          <w:lang w:eastAsia="es-VE"/>
        </w:rPr>
      </w:pPr>
      <w:r w:rsidRPr="00F27514">
        <w:rPr>
          <w:rFonts w:ascii="var(--header-font)" w:eastAsia="Times New Roman" w:hAnsi="var(--header-font)" w:cs="Times New Roman"/>
          <w:b/>
          <w:bCs/>
          <w:color w:val="111111"/>
          <w:spacing w:val="-15"/>
          <w:sz w:val="27"/>
          <w:szCs w:val="27"/>
          <w:lang w:eastAsia="es-VE"/>
        </w:rPr>
        <w:t>UTC y zonas horarias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Para facilitar las cosas, hasta ahora hemos obviado un tema bastante importante: las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zonas horarias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 Probablemente te habrás percatado de que podría ser necesario trabajar y manejar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diferencias horarias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, porque por ejemplo necesitamos utilizar diferentes horas locales de distintos lugares del planeta. Para manejar esto,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permite indicar también la diferencia horaria respecto al </w:t>
      </w:r>
      <w:hyperlink r:id="rId8" w:history="1">
        <w:r w:rsidRPr="00F27514">
          <w:rPr>
            <w:rFonts w:ascii="Times New Roman" w:eastAsia="Times New Roman" w:hAnsi="Times New Roman" w:cs="Times New Roman"/>
            <w:color w:val="276BBC"/>
            <w:sz w:val="35"/>
            <w:szCs w:val="35"/>
            <w:u w:val="single"/>
            <w:lang w:eastAsia="es-VE"/>
          </w:rPr>
          <w:t>meridiano Greenwich</w:t>
        </w:r>
      </w:hyperlink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indicada como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GMT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Por ejemplo, podemos tener una fecha A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2018/01/01 15:30:00 GMT+0000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y una fecha B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2018/01/02 18:30:00 GMT+0200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. La fecha A no tiene diferencia horaria (GMT+0000), sin embargo, la fecha B si la tiene (GMT+0200), por lo que en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al hacer un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 xml:space="preserve">new </w:t>
      </w:r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Date(</w:t>
      </w:r>
      <w:proofErr w:type="spellStart"/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str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 de dicha fecha, se recalcula automáticamente y se guarda la fecha 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lastRenderedPageBreak/>
        <w:t>modificada y sin diferencia horaria. En este caso, se le restan 2 horas a la fecha B.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Es importante darse cuenta que, en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cuando usamos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 xml:space="preserve">new </w:t>
      </w:r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Date(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sin parámetros, obtendremos una fecha que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puede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incluir diferencias horarias: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 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 xml:space="preserve">// </w:t>
      </w:r>
      <w:proofErr w:type="spellStart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Mon</w:t>
      </w:r>
      <w:proofErr w:type="spellEnd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 xml:space="preserve"> </w:t>
      </w:r>
      <w:proofErr w:type="spellStart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Aug</w:t>
      </w:r>
      <w:proofErr w:type="spellEnd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 xml:space="preserve"> 27 2018 01:39:21 GMT+0100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240" w:lineRule="auto"/>
        <w:rPr>
          <w:rFonts w:ascii="Consolas" w:eastAsia="Times New Roman" w:hAnsi="Consolas" w:cs="Courier New"/>
          <w:color w:val="F8F8F2"/>
          <w:sz w:val="35"/>
          <w:szCs w:val="35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.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getTimezoneOffset</w:t>
      </w:r>
      <w:proofErr w:type="spell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// -60 (1 hora menos)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Sin embargo, si hacemos uso de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 xml:space="preserve">new </w:t>
      </w:r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Date(</w:t>
      </w:r>
      <w:proofErr w:type="spellStart"/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str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, pasándole una fecha como parámetro de texto, automáticamente se recalcula la diferencia horaria, sumando/restando las horas, y se obtiene finalmente la fecha con diferencia horaria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cero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: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380" w:lineRule="atLeast"/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</w:pPr>
      <w:proofErr w:type="spellStart"/>
      <w:proofErr w:type="gramStart"/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var</w:t>
      </w:r>
      <w:proofErr w:type="spellEnd"/>
      <w:proofErr w:type="gramEnd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f 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=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66D9EF"/>
          <w:spacing w:val="-5"/>
          <w:sz w:val="20"/>
          <w:szCs w:val="20"/>
          <w:lang w:eastAsia="es-VE"/>
        </w:rPr>
        <w:t>new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</w:t>
      </w:r>
      <w:r w:rsidRPr="00F27514">
        <w:rPr>
          <w:rFonts w:ascii="var(--terminal-font)" w:eastAsia="Times New Roman" w:hAnsi="var(--terminal-font)" w:cs="Courier New"/>
          <w:color w:val="E6DB74"/>
          <w:spacing w:val="-5"/>
          <w:sz w:val="20"/>
          <w:szCs w:val="20"/>
          <w:lang w:eastAsia="es-VE"/>
        </w:rPr>
        <w:t>Date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(</w:t>
      </w:r>
      <w:r w:rsidRPr="00F27514">
        <w:rPr>
          <w:rFonts w:ascii="var(--terminal-font)" w:eastAsia="Times New Roman" w:hAnsi="var(--terminal-font)" w:cs="Courier New"/>
          <w:color w:val="A6E22E"/>
          <w:spacing w:val="-5"/>
          <w:sz w:val="20"/>
          <w:szCs w:val="20"/>
          <w:lang w:eastAsia="es-VE"/>
        </w:rPr>
        <w:t>'2018/01/30 23:15:30 GMT+0100'</w:t>
      </w:r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);</w:t>
      </w:r>
    </w:p>
    <w:p w:rsidR="00F27514" w:rsidRPr="00F27514" w:rsidRDefault="00F27514" w:rsidP="00F27514">
      <w:pPr>
        <w:pBdr>
          <w:top w:val="single" w:sz="24" w:space="15" w:color="000000"/>
          <w:left w:val="single" w:sz="24" w:space="15" w:color="000000"/>
          <w:bottom w:val="single" w:sz="24" w:space="15" w:color="000000"/>
          <w:right w:val="single" w:sz="24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900" w:line="240" w:lineRule="auto"/>
        <w:rPr>
          <w:rFonts w:ascii="Consolas" w:eastAsia="Times New Roman" w:hAnsi="Consolas" w:cs="Courier New"/>
          <w:color w:val="F8F8F2"/>
          <w:sz w:val="35"/>
          <w:szCs w:val="35"/>
          <w:lang w:eastAsia="es-VE"/>
        </w:rPr>
      </w:pPr>
      <w:proofErr w:type="gramStart"/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>f</w:t>
      </w:r>
      <w:proofErr w:type="gramEnd"/>
      <w:r w:rsidRPr="00F27514">
        <w:rPr>
          <w:rFonts w:ascii="var(--terminal-font)" w:eastAsia="Times New Roman" w:hAnsi="var(--terminal-font)" w:cs="Courier New"/>
          <w:color w:val="F8F8F2"/>
          <w:spacing w:val="-5"/>
          <w:sz w:val="20"/>
          <w:szCs w:val="20"/>
          <w:lang w:eastAsia="es-VE"/>
        </w:rPr>
        <w:t>;</w:t>
      </w:r>
      <w:r w:rsidRPr="00F27514">
        <w:rPr>
          <w:rFonts w:ascii="var(--terminal-font)" w:eastAsia="Times New Roman" w:hAnsi="var(--terminal-font)" w:cs="Courier New"/>
          <w:color w:val="FFFFFF"/>
          <w:spacing w:val="-5"/>
          <w:sz w:val="20"/>
          <w:szCs w:val="20"/>
          <w:lang w:eastAsia="es-VE"/>
        </w:rPr>
        <w:t xml:space="preserve">  </w:t>
      </w:r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 xml:space="preserve">// </w:t>
      </w:r>
      <w:proofErr w:type="spellStart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Tue</w:t>
      </w:r>
      <w:proofErr w:type="spellEnd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 xml:space="preserve"> </w:t>
      </w:r>
      <w:proofErr w:type="spellStart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>Jan</w:t>
      </w:r>
      <w:proofErr w:type="spellEnd"/>
      <w:r w:rsidRPr="00F27514">
        <w:rPr>
          <w:rFonts w:ascii="var(--terminal-font)" w:eastAsia="Times New Roman" w:hAnsi="var(--terminal-font)" w:cs="Courier New"/>
          <w:color w:val="708090"/>
          <w:spacing w:val="-5"/>
          <w:sz w:val="20"/>
          <w:szCs w:val="20"/>
          <w:lang w:eastAsia="es-VE"/>
        </w:rPr>
        <w:t xml:space="preserve"> 30 2018 22:15:30 GMT+0000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En este caso, al recalcular y guardar la fecha/hora sin diferencias horarias, decimos que estamos utilizando el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Tiempo Universal Coordinado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o </w:t>
      </w:r>
      <w:hyperlink r:id="rId9" w:history="1">
        <w:r w:rsidRPr="00F27514">
          <w:rPr>
            <w:rFonts w:ascii="Times New Roman" w:eastAsia="Times New Roman" w:hAnsi="Times New Roman" w:cs="Times New Roman"/>
            <w:color w:val="276BBC"/>
            <w:sz w:val="35"/>
            <w:szCs w:val="35"/>
            <w:u w:val="single"/>
            <w:lang w:eastAsia="es-VE"/>
          </w:rPr>
          <w:t>UTC</w:t>
        </w:r>
      </w:hyperlink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. También podemos 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lastRenderedPageBreak/>
        <w:t>utilizar el método estático </w:t>
      </w:r>
      <w:proofErr w:type="spellStart"/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Date.UTC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 donde le podemos pasar los parámetros de los componentes numéricos de la fecha, tal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cómo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lo hacemos en el constructor </w:t>
      </w:r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new Date(y, m, d, h, min, s, ms)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anteriormente mencionado.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Además de lo anterior, recuerda que también tenemos todos los métodos </w:t>
      </w:r>
      <w:proofErr w:type="spellStart"/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Getters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y </w:t>
      </w:r>
      <w:proofErr w:type="spellStart"/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Setters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mencionados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en su versión UTC. Por ejemplo, en el caso de </w:t>
      </w:r>
      <w:proofErr w:type="spellStart"/>
      <w:proofErr w:type="gram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getHours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</w:t>
      </w:r>
      <w:proofErr w:type="gram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tenemos una versión </w:t>
      </w:r>
      <w:proofErr w:type="spellStart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getUTCHours</w:t>
      </w:r>
      <w:proofErr w:type="spellEnd"/>
      <w:r w:rsidRPr="00F27514">
        <w:rPr>
          <w:rFonts w:ascii="var(--terminal-font)" w:eastAsia="Times New Roman" w:hAnsi="var(--terminal-font)" w:cs="Courier New"/>
          <w:b/>
          <w:bCs/>
          <w:color w:val="3B63DB"/>
          <w:spacing w:val="-5"/>
          <w:sz w:val="20"/>
          <w:szCs w:val="20"/>
          <w:lang w:eastAsia="es-VE"/>
        </w:rPr>
        <w:t>()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que devuelve las horas de acuerdo al </w:t>
      </w:r>
      <w:r w:rsidRPr="00F27514">
        <w:rPr>
          <w:rFonts w:ascii="var(--header-font)" w:eastAsia="Times New Roman" w:hAnsi="var(--header-font)" w:cs="Times New Roman"/>
          <w:b/>
          <w:bCs/>
          <w:color w:val="222222"/>
          <w:spacing w:val="-10"/>
          <w:sz w:val="35"/>
          <w:szCs w:val="35"/>
          <w:lang w:eastAsia="es-VE"/>
        </w:rPr>
        <w:t>UTC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 (</w:t>
      </w:r>
      <w:r w:rsidRPr="00F27514">
        <w:rPr>
          <w:rFonts w:ascii="Times New Roman" w:eastAsia="Times New Roman" w:hAnsi="Times New Roman" w:cs="Times New Roman"/>
          <w:i/>
          <w:iCs/>
          <w:color w:val="888888"/>
          <w:sz w:val="35"/>
          <w:szCs w:val="35"/>
          <w:lang w:eastAsia="es-VE"/>
        </w:rPr>
        <w:t>Tiempo Universal Coordinado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).</w:t>
      </w:r>
    </w:p>
    <w:p w:rsidR="00F27514" w:rsidRPr="00F27514" w:rsidRDefault="00F27514" w:rsidP="00F27514">
      <w:pPr>
        <w:shd w:val="clear" w:color="auto" w:fill="FFFFFF"/>
        <w:spacing w:before="100" w:beforeAutospacing="1" w:after="100" w:afterAutospacing="1" w:line="641" w:lineRule="atLeast"/>
        <w:outlineLvl w:val="2"/>
        <w:rPr>
          <w:rFonts w:ascii="var(--header-font)" w:eastAsia="Times New Roman" w:hAnsi="var(--header-font)" w:cs="Times New Roman"/>
          <w:b/>
          <w:bCs/>
          <w:color w:val="111111"/>
          <w:spacing w:val="-15"/>
          <w:sz w:val="27"/>
          <w:szCs w:val="27"/>
          <w:lang w:eastAsia="es-VE"/>
        </w:rPr>
      </w:pPr>
      <w:r w:rsidRPr="00F27514">
        <w:rPr>
          <w:rFonts w:ascii="var(--header-font)" w:eastAsia="Times New Roman" w:hAnsi="var(--header-font)" w:cs="Times New Roman"/>
          <w:b/>
          <w:bCs/>
          <w:color w:val="111111"/>
          <w:spacing w:val="-15"/>
          <w:sz w:val="27"/>
          <w:szCs w:val="27"/>
          <w:lang w:eastAsia="es-VE"/>
        </w:rPr>
        <w:t>Librerías alternativas para fechas</w:t>
      </w:r>
    </w:p>
    <w:p w:rsidR="00F27514" w:rsidRPr="00F27514" w:rsidRDefault="00F27514" w:rsidP="00F275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En muchos casos, el objeto </w:t>
      </w:r>
      <w:r w:rsidRPr="00F27514">
        <w:rPr>
          <w:rFonts w:ascii="var(--header-font)" w:eastAsia="Times New Roman" w:hAnsi="var(--header-font)" w:cs="Times New Roman"/>
          <w:caps/>
          <w:color w:val="FFFFFF"/>
          <w:sz w:val="35"/>
          <w:szCs w:val="35"/>
          <w:shd w:val="clear" w:color="auto" w:fill="B093F2"/>
          <w:lang w:eastAsia="es-VE"/>
        </w:rPr>
        <w:t>DATE</w:t>
      </w: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 de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 puede quedarse corto para el usuario, que echa mucho de menos algunas funciones específicas, mayor comodidad al trabajar con fechas, o que simplemente necesita un mayor control.</w:t>
      </w:r>
    </w:p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Existen múltiples librerías para trabajar con fechas, citamos algunas de ellas:</w:t>
      </w:r>
    </w:p>
    <w:tbl>
      <w:tblPr>
        <w:tblW w:w="1534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9498"/>
        <w:gridCol w:w="3555"/>
      </w:tblGrid>
      <w:tr w:rsidR="00F27514" w:rsidRPr="00F27514" w:rsidTr="00F2751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Librería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Descripción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jc w:val="center"/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</w:pPr>
            <w:proofErr w:type="spellStart"/>
            <w:r w:rsidRPr="00F27514">
              <w:rPr>
                <w:rFonts w:ascii="var(--header-font)" w:eastAsia="Times New Roman" w:hAnsi="var(--header-font)" w:cs="Times New Roman"/>
                <w:color w:val="FFFFFF"/>
                <w:sz w:val="27"/>
                <w:szCs w:val="27"/>
                <w:lang w:eastAsia="es-VE"/>
              </w:rPr>
              <w:t>GitHub</w:t>
            </w:r>
            <w:proofErr w:type="spellEnd"/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0" w:history="1"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Moment.js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Manejo de fechas y horas en JS.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1" w:history="1"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moment</w:t>
              </w:r>
              <w:proofErr w:type="spellEnd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/</w:t>
              </w:r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moment</w:t>
              </w:r>
              <w:proofErr w:type="spellEnd"/>
            </w:hyperlink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2" w:history="1"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date-</w:t>
              </w:r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fns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Moderna librería de fechas.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3" w:history="1"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date-</w:t>
              </w:r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fns</w:t>
              </w:r>
              <w:proofErr w:type="spellEnd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/date-</w:t>
              </w:r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fns</w:t>
              </w:r>
              <w:proofErr w:type="spellEnd"/>
            </w:hyperlink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Day.js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Librería inmutable (2KB) alternativa a Moment.js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4" w:history="1"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iamkun</w:t>
              </w:r>
              <w:proofErr w:type="spellEnd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/</w:t>
              </w:r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dayjs</w:t>
              </w:r>
              <w:proofErr w:type="spellEnd"/>
            </w:hyperlink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5" w:history="1"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js</w:t>
              </w:r>
              <w:proofErr w:type="spellEnd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-joda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Librería inmutable de fechas para JS.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6" w:history="1"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js</w:t>
              </w:r>
              <w:proofErr w:type="spellEnd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-joda/</w:t>
              </w:r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js</w:t>
              </w:r>
              <w:proofErr w:type="spellEnd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-joda</w:t>
              </w:r>
            </w:hyperlink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7" w:history="1"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Datejs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Librería alternativa para trabajar con fechas.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8" w:history="1"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datejs</w:t>
              </w:r>
              <w:proofErr w:type="spellEnd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/</w:t>
              </w:r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Datejs</w:t>
              </w:r>
              <w:proofErr w:type="spellEnd"/>
            </w:hyperlink>
          </w:p>
        </w:tc>
      </w:tr>
      <w:tr w:rsidR="00F27514" w:rsidRPr="00F27514" w:rsidTr="00F275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fecha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 xml:space="preserve">Librería ligera para formatear y </w:t>
            </w:r>
            <w:proofErr w:type="spellStart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>parsear</w:t>
            </w:r>
            <w:proofErr w:type="spellEnd"/>
            <w:r w:rsidRPr="00F27514"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  <w:t xml:space="preserve"> fechas.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7514" w:rsidRPr="00F27514" w:rsidRDefault="00F27514" w:rsidP="00F275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111111"/>
                <w:sz w:val="35"/>
                <w:szCs w:val="35"/>
                <w:lang w:eastAsia="es-VE"/>
              </w:rPr>
            </w:pPr>
            <w:hyperlink r:id="rId19" w:history="1">
              <w:proofErr w:type="spellStart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taylorhakes</w:t>
              </w:r>
              <w:proofErr w:type="spellEnd"/>
              <w:r w:rsidRPr="00F27514">
                <w:rPr>
                  <w:rFonts w:ascii="Times New Roman" w:eastAsia="Times New Roman" w:hAnsi="Times New Roman" w:cs="Times New Roman"/>
                  <w:color w:val="276BBC"/>
                  <w:sz w:val="35"/>
                  <w:szCs w:val="35"/>
                  <w:u w:val="single"/>
                  <w:lang w:eastAsia="es-VE"/>
                </w:rPr>
                <w:t>/fecha</w:t>
              </w:r>
            </w:hyperlink>
          </w:p>
        </w:tc>
      </w:tr>
    </w:tbl>
    <w:p w:rsidR="00F27514" w:rsidRPr="00F27514" w:rsidRDefault="00F27514" w:rsidP="00F27514">
      <w:pPr>
        <w:shd w:val="clear" w:color="auto" w:fill="FFFFFF"/>
        <w:spacing w:before="525" w:after="525" w:line="240" w:lineRule="auto"/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</w:pPr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 xml:space="preserve">Con ellas, podrás trabajar con mayor comodidad o profundidad con fechas y horas en </w:t>
      </w:r>
      <w:proofErr w:type="spellStart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Javascript</w:t>
      </w:r>
      <w:proofErr w:type="spellEnd"/>
      <w:r w:rsidRPr="00F27514">
        <w:rPr>
          <w:rFonts w:ascii="Times New Roman" w:eastAsia="Times New Roman" w:hAnsi="Times New Roman" w:cs="Times New Roman"/>
          <w:color w:val="222222"/>
          <w:sz w:val="35"/>
          <w:szCs w:val="35"/>
          <w:lang w:eastAsia="es-VE"/>
        </w:rPr>
        <w:t>.</w:t>
      </w:r>
    </w:p>
    <w:p w:rsidR="00F27514" w:rsidRDefault="00F27514"/>
    <w:sectPr w:rsidR="00F27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var(--terminal-fon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6924"/>
    <w:multiLevelType w:val="multilevel"/>
    <w:tmpl w:val="D150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502673"/>
    <w:multiLevelType w:val="multilevel"/>
    <w:tmpl w:val="6D2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B7"/>
    <w:rsid w:val="001735B7"/>
    <w:rsid w:val="00F27514"/>
    <w:rsid w:val="00F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3E66A6-D771-4A9F-91AE-88C254DA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7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Ttulo4">
    <w:name w:val="heading 4"/>
    <w:basedOn w:val="Normal"/>
    <w:link w:val="Ttulo4Car"/>
    <w:uiPriority w:val="9"/>
    <w:qFormat/>
    <w:rsid w:val="00F275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751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F27514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F2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F2751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27514"/>
    <w:rPr>
      <w:color w:val="0000FF"/>
      <w:u w:val="single"/>
    </w:rPr>
  </w:style>
  <w:style w:type="character" w:customStyle="1" w:styleId="rdate">
    <w:name w:val="rdate"/>
    <w:basedOn w:val="Fuentedeprrafopredeter"/>
    <w:rsid w:val="00F27514"/>
  </w:style>
  <w:style w:type="character" w:styleId="CdigoHTML">
    <w:name w:val="HTML Code"/>
    <w:basedOn w:val="Fuentedeprrafopredeter"/>
    <w:uiPriority w:val="99"/>
    <w:semiHidden/>
    <w:unhideWhenUsed/>
    <w:rsid w:val="00F2751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514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token">
    <w:name w:val="token"/>
    <w:basedOn w:val="Fuentedeprrafopredeter"/>
    <w:rsid w:val="00F27514"/>
  </w:style>
  <w:style w:type="character" w:styleId="nfasis">
    <w:name w:val="Emphasis"/>
    <w:basedOn w:val="Fuentedeprrafopredeter"/>
    <w:uiPriority w:val="20"/>
    <w:qFormat/>
    <w:rsid w:val="00F27514"/>
    <w:rPr>
      <w:i/>
      <w:iCs/>
    </w:rPr>
  </w:style>
  <w:style w:type="character" w:customStyle="1" w:styleId="rnumber">
    <w:name w:val="rnumber"/>
    <w:basedOn w:val="Fuentedeprrafopredeter"/>
    <w:rsid w:val="00F27514"/>
  </w:style>
  <w:style w:type="character" w:customStyle="1" w:styleId="rstring">
    <w:name w:val="rstring"/>
    <w:basedOn w:val="Fuentedeprrafopredeter"/>
    <w:rsid w:val="00F2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701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23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8350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60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77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5894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9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80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44761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ridiano_de_Greenwich" TargetMode="External"/><Relationship Id="rId13" Type="http://schemas.openxmlformats.org/officeDocument/2006/relationships/hyperlink" Target="https://github.com/date-fns/date-fns" TargetMode="External"/><Relationship Id="rId18" Type="http://schemas.openxmlformats.org/officeDocument/2006/relationships/hyperlink" Target="https://github.com/datejs/Datej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ISO_8601" TargetMode="External"/><Relationship Id="rId12" Type="http://schemas.openxmlformats.org/officeDocument/2006/relationships/hyperlink" Target="https://date-fns.org/" TargetMode="External"/><Relationship Id="rId17" Type="http://schemas.openxmlformats.org/officeDocument/2006/relationships/hyperlink" Target="http://www.date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s-joda/js-jod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blema_del_a%C3%B1o_2000" TargetMode="External"/><Relationship Id="rId11" Type="http://schemas.openxmlformats.org/officeDocument/2006/relationships/hyperlink" Target="https://github.com/moment/moment/" TargetMode="External"/><Relationship Id="rId5" Type="http://schemas.openxmlformats.org/officeDocument/2006/relationships/hyperlink" Target="https://es.wikipedia.org/wiki/Tiempo_Unix" TargetMode="External"/><Relationship Id="rId15" Type="http://schemas.openxmlformats.org/officeDocument/2006/relationships/hyperlink" Target="https://js-joda.github.io/js-joda/" TargetMode="External"/><Relationship Id="rId10" Type="http://schemas.openxmlformats.org/officeDocument/2006/relationships/hyperlink" Target="https://momentjs.com/" TargetMode="External"/><Relationship Id="rId19" Type="http://schemas.openxmlformats.org/officeDocument/2006/relationships/hyperlink" Target="https://github.com/taylorhakes/fec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iempo_universal_coordinado" TargetMode="External"/><Relationship Id="rId14" Type="http://schemas.openxmlformats.org/officeDocument/2006/relationships/hyperlink" Target="https://github.com/iamkun/day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2365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Miguelangel Parra</dc:creator>
  <cp:keywords/>
  <dc:description/>
  <cp:lastModifiedBy>Miguelangel Parra</cp:lastModifiedBy>
  <cp:revision>2</cp:revision>
  <dcterms:created xsi:type="dcterms:W3CDTF">2019-05-31T02:15:00Z</dcterms:created>
  <dcterms:modified xsi:type="dcterms:W3CDTF">2019-05-31T02:16:00Z</dcterms:modified>
</cp:coreProperties>
</file>