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0E387A"/>
          <w:sz w:val="32"/>
        </w:rPr>
        <w:t>ESPECIFICACIÓN TÉCNICA DE LA API REST</w:t>
      </w:r>
    </w:p>
    <w:p>
      <w:pPr>
        <w:spacing w:after="240"/>
        <w:jc w:val="center"/>
      </w:pPr>
      <w:r>
        <w:rPr>
          <w:rFonts w:ascii="Arial" w:hAnsi="Arial"/>
          <w:i/>
          <w:color w:val="5A5A5A"/>
          <w:sz w:val="20"/>
        </w:rPr>
        <w:t>Sistema Inteligente de Gestión y Análisis Documental | Unidades Tecnológicas de Santander (UTS)</w:t>
        <w:br/>
        <w:t>Estándar: OpenAPI 3.0 / RESTful JSON Specification</w:t>
      </w:r>
    </w:p>
    <w:p>
      <w:pPr>
        <w:spacing w:before="280" w:after="120"/>
      </w:pPr>
      <w:r>
        <w:rPr>
          <w:rFonts w:ascii="Arial" w:hAnsi="Arial"/>
          <w:b/>
          <w:color w:val="0E387A"/>
          <w:sz w:val="26"/>
        </w:rPr>
        <w:t>1. Estándares y Convenciones de la API</w:t>
      </w:r>
    </w:p>
    <w:p>
      <w:pPr>
        <w:spacing w:before="0" w:after="80" w:line="276" w:lineRule="auto"/>
      </w:pPr>
      <w:r>
        <w:rPr>
          <w:rFonts w:ascii="Arial" w:hAnsi="Arial"/>
          <w:color w:val="282828"/>
          <w:sz w:val="19"/>
        </w:rPr>
        <w:t>Todas las respuestas retornan una estructura JSON uniforme compuesta por: success (boolean), data (objeto/array), error (objeto con code y message) y timestamp (ISO 8601). Códigos HTTP estándar: 200 OK, 201 Created, 400 Bad Request, 401 Unauthorized, 403 Forbidden, 404 Not Found, 413 Payload Too Large, 500 Internal Error y 503 Service Unavailable.</w:t>
      </w:r>
    </w:p>
    <w:p>
      <w:pPr>
        <w:spacing w:before="280" w:after="120"/>
      </w:pPr>
      <w:r>
        <w:rPr>
          <w:rFonts w:ascii="Arial" w:hAnsi="Arial"/>
          <w:b/>
          <w:color w:val="0E387A"/>
          <w:sz w:val="26"/>
        </w:rPr>
        <w:t>2. Especificación Detallada de Endpoints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POST /api/v1/auth/login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Autenticación: </w:t>
      </w:r>
      <w:r>
        <w:rPr>
          <w:rFonts w:ascii="Arial" w:hAnsi="Arial"/>
          <w:color w:val="282828"/>
          <w:sz w:val="19"/>
        </w:rPr>
        <w:t>Pública (Sin Token)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Descripción: </w:t>
      </w:r>
      <w:r>
        <w:rPr>
          <w:rFonts w:ascii="Arial" w:hAnsi="Arial"/>
          <w:color w:val="282828"/>
          <w:sz w:val="19"/>
        </w:rPr>
        <w:t>Autentica a un usuario institucional y retorna tokens JWT de acceso y refresco.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>Parámetros / Request Body:</w:t>
      </w:r>
      <w:r>
        <w:rPr>
          <w:rFonts w:ascii="Arial" w:hAnsi="Arial"/>
          <w:color w:val="282828"/>
          <w:sz w:val="19"/>
        </w:rPr>
      </w:r>
    </w:p>
    <w:p>
      <w:pPr>
        <w:spacing w:before="80" w:after="120"/>
        <w:ind w:left="288" w:right="288"/>
      </w:pPr>
      <w:r>
        <w:rPr>
          <w:rFonts w:ascii="Consolas" w:hAnsi="Consolas"/>
          <w:color w:val="1E1E1E"/>
          <w:sz w:val="17"/>
        </w:rPr>
        <w:t>{</w:t>
        <w:br/>
        <w:t xml:space="preserve">  "email": "analista.documental@uts.edu.co",</w:t>
        <w:br/>
        <w:t xml:space="preserve">  "password": "PasswordSeguro2026*"</w:t>
        <w:br/>
        <w:t>}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>Respuestas HTTP:</w:t>
      </w:r>
      <w:r>
        <w:rPr>
          <w:rFonts w:ascii="Arial" w:hAnsi="Arial"/>
          <w:color w:val="282828"/>
          <w:sz w:val="19"/>
        </w:rPr>
      </w:r>
    </w:p>
    <w:p>
      <w:pPr>
        <w:spacing w:before="80" w:after="120"/>
        <w:ind w:left="288" w:right="288"/>
      </w:pPr>
      <w:r>
        <w:rPr>
          <w:rFonts w:ascii="Consolas" w:hAnsi="Consolas"/>
          <w:color w:val="1E1E1E"/>
          <w:sz w:val="17"/>
        </w:rPr>
        <w:t>200 OK:</w:t>
        <w:br/>
        <w:t>{</w:t>
        <w:br/>
        <w:t xml:space="preserve">  "success": true,</w:t>
        <w:br/>
        <w:t xml:space="preserve">  "data": {</w:t>
        <w:br/>
        <w:t xml:space="preserve">    "access_token": "eyJhbGciOiJIUzI1NiIsIn...",</w:t>
        <w:br/>
        <w:t xml:space="preserve">    "refresh_token": "eyJhbGciOiJIUzI1...",</w:t>
        <w:br/>
        <w:t xml:space="preserve">    "user": { "id": "uuid", "role": "ANALISTA" }</w:t>
        <w:br/>
        <w:t xml:space="preserve">  }</w:t>
        <w:br/>
        <w:t>}</w:t>
        <w:br/>
        <w:br/>
        <w:t>401 Unauthorized:</w:t>
        <w:br/>
        <w:t>{</w:t>
        <w:br/>
        <w:t xml:space="preserve">  "success": false,</w:t>
        <w:br/>
        <w:t xml:space="preserve">  "error": { "code": "INVALID_CREDENTIALS", "message": "Credenciales inválidas" }</w:t>
        <w:br/>
        <w:t>}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GET /api/v1/folders &amp; POST /api/v1/folders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Autenticación: </w:t>
      </w:r>
      <w:r>
        <w:rPr>
          <w:rFonts w:ascii="Arial" w:hAnsi="Arial"/>
          <w:color w:val="282828"/>
          <w:sz w:val="19"/>
        </w:rPr>
        <w:t>Bearer Token (ADMIN, ANALISTA, CONSULTOR)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Descripción: </w:t>
      </w:r>
      <w:r>
        <w:rPr>
          <w:rFonts w:ascii="Arial" w:hAnsi="Arial"/>
          <w:color w:val="282828"/>
          <w:sz w:val="19"/>
        </w:rPr>
        <w:t>Lista y crea carpetas lógicas para organizar los archivos institucionales.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>Parámetros / Request Body:</w:t>
      </w:r>
      <w:r>
        <w:rPr>
          <w:rFonts w:ascii="Arial" w:hAnsi="Arial"/>
          <w:color w:val="282828"/>
          <w:sz w:val="19"/>
        </w:rPr>
      </w:r>
    </w:p>
    <w:p>
      <w:pPr>
        <w:spacing w:before="80" w:after="120"/>
        <w:ind w:left="288" w:right="288"/>
      </w:pPr>
      <w:r>
        <w:rPr>
          <w:rFonts w:ascii="Consolas" w:hAnsi="Consolas"/>
          <w:color w:val="1E1E1E"/>
          <w:sz w:val="17"/>
        </w:rPr>
        <w:t>POST Body:</w:t>
        <w:br/>
        <w:t>{</w:t>
        <w:br/>
        <w:t xml:space="preserve">  "name": "Actas_Consejo_Directivo_2026",</w:t>
        <w:br/>
        <w:t xml:space="preserve">  "description": "Actas oficiales del año 2026"</w:t>
        <w:br/>
        <w:t>}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>Respuestas HTTP:</w:t>
      </w:r>
      <w:r>
        <w:rPr>
          <w:rFonts w:ascii="Arial" w:hAnsi="Arial"/>
          <w:color w:val="282828"/>
          <w:sz w:val="19"/>
        </w:rPr>
      </w:r>
    </w:p>
    <w:p>
      <w:pPr>
        <w:spacing w:before="80" w:after="120"/>
        <w:ind w:left="288" w:right="288"/>
      </w:pPr>
      <w:r>
        <w:rPr>
          <w:rFonts w:ascii="Consolas" w:hAnsi="Consolas"/>
          <w:color w:val="1E1E1E"/>
          <w:sz w:val="17"/>
        </w:rPr>
        <w:t>201 Created:</w:t>
        <w:br/>
        <w:t>{</w:t>
        <w:br/>
        <w:t xml:space="preserve">  "success": true,</w:t>
        <w:br/>
        <w:t xml:space="preserve">  "data": { "id": "uuid-folder", "name": "Actas_Consejo_Directivo_2026" }</w:t>
        <w:br/>
        <w:t>}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POST /api/v1/documents/upload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Autenticación: </w:t>
      </w:r>
      <w:r>
        <w:rPr>
          <w:rFonts w:ascii="Arial" w:hAnsi="Arial"/>
          <w:color w:val="282828"/>
          <w:sz w:val="19"/>
        </w:rPr>
        <w:t>Bearer Token (ADMIN, ANALISTA)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Descripción: </w:t>
      </w:r>
      <w:r>
        <w:rPr>
          <w:rFonts w:ascii="Arial" w:hAnsi="Arial"/>
          <w:color w:val="282828"/>
          <w:sz w:val="19"/>
        </w:rPr>
        <w:t>Carga archivos binarios (PDF, DOCX, TXT &lt;= 20MB) e inicia el pipeline de análisis de IA.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>Parámetros / Request Body:</w:t>
      </w:r>
      <w:r>
        <w:rPr>
          <w:rFonts w:ascii="Arial" w:hAnsi="Arial"/>
          <w:color w:val="282828"/>
          <w:sz w:val="19"/>
        </w:rPr>
      </w:r>
    </w:p>
    <w:p>
      <w:pPr>
        <w:spacing w:before="80" w:after="120"/>
        <w:ind w:left="288" w:right="288"/>
      </w:pPr>
      <w:r>
        <w:rPr>
          <w:rFonts w:ascii="Consolas" w:hAnsi="Consolas"/>
          <w:color w:val="1E1E1E"/>
          <w:sz w:val="17"/>
        </w:rPr>
        <w:t>Multipart Form Data:</w:t>
        <w:br/>
        <w:t>- file: [Binario PDF/DOCX/TXT]</w:t>
        <w:br/>
        <w:t>- folder_id: "uuid-carpeta"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>Respuestas HTTP:</w:t>
      </w:r>
      <w:r>
        <w:rPr>
          <w:rFonts w:ascii="Arial" w:hAnsi="Arial"/>
          <w:color w:val="282828"/>
          <w:sz w:val="19"/>
        </w:rPr>
      </w:r>
    </w:p>
    <w:p>
      <w:pPr>
        <w:spacing w:before="80" w:after="120"/>
        <w:ind w:left="288" w:right="288"/>
      </w:pPr>
      <w:r>
        <w:rPr>
          <w:rFonts w:ascii="Consolas" w:hAnsi="Consolas"/>
          <w:color w:val="1E1E1E"/>
          <w:sz w:val="17"/>
        </w:rPr>
        <w:t>201 Created:</w:t>
        <w:br/>
        <w:t>{</w:t>
        <w:br/>
        <w:t xml:space="preserve">  "success": true,</w:t>
        <w:br/>
        <w:t xml:space="preserve">  "data": { "document_id": "uuid", "file_name": "Resolucion_045.pdf", "status": "PENDING" }</w:t>
        <w:br/>
        <w:t>}</w:t>
        <w:br/>
        <w:br/>
        <w:t>413 Payload Too Large:</w:t>
        <w:br/>
        <w:t>{</w:t>
        <w:br/>
        <w:t xml:space="preserve">  "success": false,</w:t>
        <w:br/>
        <w:t xml:space="preserve">  "error": { "code": "FILE_SIZE_EXCEEDED", "message": "Límite 20MB superado" }</w:t>
        <w:br/>
        <w:t>}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GET /api/v1/documents/{id}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Autenticación: </w:t>
      </w:r>
      <w:r>
        <w:rPr>
          <w:rFonts w:ascii="Arial" w:hAnsi="Arial"/>
          <w:color w:val="282828"/>
          <w:sz w:val="19"/>
        </w:rPr>
        <w:t>Bearer Token (ADMIN, ANALISTA, CONSULTOR)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Descripción: </w:t>
      </w:r>
      <w:r>
        <w:rPr>
          <w:rFonts w:ascii="Arial" w:hAnsi="Arial"/>
          <w:color w:val="282828"/>
          <w:sz w:val="19"/>
        </w:rPr>
        <w:t>Obtiene los metadatos y el estado actual de procesamiento del archivo.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>Parámetros / Request Body:</w:t>
      </w:r>
      <w:r>
        <w:rPr>
          <w:rFonts w:ascii="Arial" w:hAnsi="Arial"/>
          <w:color w:val="282828"/>
          <w:sz w:val="19"/>
        </w:rPr>
      </w:r>
    </w:p>
    <w:p>
      <w:pPr>
        <w:spacing w:before="80" w:after="120"/>
        <w:ind w:left="288" w:right="288"/>
      </w:pPr>
      <w:r>
        <w:rPr>
          <w:rFonts w:ascii="Consolas" w:hAnsi="Consolas"/>
          <w:color w:val="1E1E1E"/>
          <w:sz w:val="17"/>
        </w:rPr>
        <w:t>Path Param: id (UUID del documento)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>Respuestas HTTP:</w:t>
      </w:r>
      <w:r>
        <w:rPr>
          <w:rFonts w:ascii="Arial" w:hAnsi="Arial"/>
          <w:color w:val="282828"/>
          <w:sz w:val="19"/>
        </w:rPr>
      </w:r>
    </w:p>
    <w:p>
      <w:pPr>
        <w:spacing w:before="80" w:after="120"/>
        <w:ind w:left="288" w:right="288"/>
      </w:pPr>
      <w:r>
        <w:rPr>
          <w:rFonts w:ascii="Consolas" w:hAnsi="Consolas"/>
          <w:color w:val="1E1E1E"/>
          <w:sz w:val="17"/>
        </w:rPr>
        <w:t>200 OK:</w:t>
        <w:br/>
        <w:t>{</w:t>
        <w:br/>
        <w:t xml:space="preserve">  "success": true,</w:t>
        <w:br/>
        <w:t xml:space="preserve">  "data": { "id": "uuid", "file_name": "Resolucion_045.pdf", "status": "COMPLETED", "file_hash": "sha256..." }</w:t>
        <w:br/>
        <w:t>}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GET /api/v1/documents/{id}/analysis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Autenticación: </w:t>
      </w:r>
      <w:r>
        <w:rPr>
          <w:rFonts w:ascii="Arial" w:hAnsi="Arial"/>
          <w:color w:val="282828"/>
          <w:sz w:val="19"/>
        </w:rPr>
        <w:t>Bearer Token (ADMIN, ANALISTA, CONSULTOR)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Descripción: </w:t>
      </w:r>
      <w:r>
        <w:rPr>
          <w:rFonts w:ascii="Arial" w:hAnsi="Arial"/>
          <w:color w:val="282828"/>
          <w:sz w:val="19"/>
        </w:rPr>
        <w:t>Retorna la clasificación multiclase, resumen ejecutivo y entidades JSON extraídas.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>Parámetros / Request Body:</w:t>
      </w:r>
      <w:r>
        <w:rPr>
          <w:rFonts w:ascii="Arial" w:hAnsi="Arial"/>
          <w:color w:val="282828"/>
          <w:sz w:val="19"/>
        </w:rPr>
      </w:r>
    </w:p>
    <w:p>
      <w:pPr>
        <w:spacing w:before="80" w:after="120"/>
        <w:ind w:left="288" w:right="288"/>
      </w:pPr>
      <w:r>
        <w:rPr>
          <w:rFonts w:ascii="Consolas" w:hAnsi="Consolas"/>
          <w:color w:val="1E1E1E"/>
          <w:sz w:val="17"/>
        </w:rPr>
        <w:t>Path Param: id (UUID del documento)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>Respuestas HTTP:</w:t>
      </w:r>
      <w:r>
        <w:rPr>
          <w:rFonts w:ascii="Arial" w:hAnsi="Arial"/>
          <w:color w:val="282828"/>
          <w:sz w:val="19"/>
        </w:rPr>
      </w:r>
    </w:p>
    <w:p>
      <w:pPr>
        <w:spacing w:before="80" w:after="120"/>
        <w:ind w:left="288" w:right="288"/>
      </w:pPr>
      <w:r>
        <w:rPr>
          <w:rFonts w:ascii="Consolas" w:hAnsi="Consolas"/>
          <w:color w:val="1E1E1E"/>
          <w:sz w:val="17"/>
        </w:rPr>
        <w:t>200 OK:</w:t>
        <w:br/>
        <w:t>{</w:t>
        <w:br/>
        <w:t xml:space="preserve">  "success": true,</w:t>
        <w:br/>
        <w:t xml:space="preserve">  "data": {</w:t>
        <w:br/>
        <w:t xml:space="preserve">    "category": "Financiero",</w:t>
        <w:br/>
        <w:t xml:space="preserve">    "confidence_score": 0.94,</w:t>
        <w:br/>
        <w:t xml:space="preserve">    "summary": "La Resolución 045 aprueba $120.000.000 COP para laboratorios...",</w:t>
        <w:br/>
        <w:t xml:space="preserve">    "extracted_data": { "numero": "045-2026", "monto": 120000000, "emisor": "Rectoría" }</w:t>
        <w:br/>
        <w:t xml:space="preserve">  }</w:t>
        <w:br/>
        <w:t>}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POST /api/v1/documents/query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Autenticación: </w:t>
      </w:r>
      <w:r>
        <w:rPr>
          <w:rFonts w:ascii="Arial" w:hAnsi="Arial"/>
          <w:color w:val="282828"/>
          <w:sz w:val="19"/>
        </w:rPr>
        <w:t>Bearer Token (ADMIN, ANALISTA, CONSULTOR)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Descripción: </w:t>
      </w:r>
      <w:r>
        <w:rPr>
          <w:rFonts w:ascii="Arial" w:hAnsi="Arial"/>
          <w:color w:val="282828"/>
          <w:sz w:val="19"/>
        </w:rPr>
        <w:t>Ejecuta consulta semántica en lenguaje natural con motor RAG y retorna citas.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>Parámetros / Request Body:</w:t>
      </w:r>
      <w:r>
        <w:rPr>
          <w:rFonts w:ascii="Arial" w:hAnsi="Arial"/>
          <w:color w:val="282828"/>
          <w:sz w:val="19"/>
        </w:rPr>
      </w:r>
    </w:p>
    <w:p>
      <w:pPr>
        <w:spacing w:before="80" w:after="120"/>
        <w:ind w:left="288" w:right="288"/>
      </w:pPr>
      <w:r>
        <w:rPr>
          <w:rFonts w:ascii="Consolas" w:hAnsi="Consolas"/>
          <w:color w:val="1E1E1E"/>
          <w:sz w:val="17"/>
        </w:rPr>
        <w:t>{</w:t>
        <w:br/>
        <w:t xml:space="preserve">  "question": "¿Cuál es el presupuesto aprobado para los laboratorios?",</w:t>
        <w:br/>
        <w:t xml:space="preserve">  "folder_id": "uuid-folder"</w:t>
        <w:br/>
        <w:t>}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>Respuestas HTTP:</w:t>
      </w:r>
      <w:r>
        <w:rPr>
          <w:rFonts w:ascii="Arial" w:hAnsi="Arial"/>
          <w:color w:val="282828"/>
          <w:sz w:val="19"/>
        </w:rPr>
      </w:r>
    </w:p>
    <w:p>
      <w:pPr>
        <w:spacing w:before="80" w:after="120"/>
        <w:ind w:left="288" w:right="288"/>
      </w:pPr>
      <w:r>
        <w:rPr>
          <w:rFonts w:ascii="Consolas" w:hAnsi="Consolas"/>
          <w:color w:val="1E1E1E"/>
          <w:sz w:val="17"/>
        </w:rPr>
        <w:t>200 OK:</w:t>
        <w:br/>
        <w:t>{</w:t>
        <w:br/>
        <w:t xml:space="preserve">  "success": true,</w:t>
        <w:br/>
        <w:t xml:space="preserve">  "data": {</w:t>
        <w:br/>
        <w:t xml:space="preserve">    "answer": "El presupuesto aprobado es de $120.000.000 COP...",</w:t>
        <w:br/>
        <w:t xml:space="preserve">    "sources": [{ "file_name": "Resolucion_045.pdf", "page": 2, "chunk_text": "..." }],</w:t>
        <w:br/>
        <w:t xml:space="preserve">    "latency_seconds": 1.42</w:t>
        <w:br/>
        <w:t xml:space="preserve">  }</w:t>
        <w:br/>
        <w:t>}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GET /api/v1/dashboard/metrics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Autenticación: </w:t>
      </w:r>
      <w:r>
        <w:rPr>
          <w:rFonts w:ascii="Arial" w:hAnsi="Arial"/>
          <w:color w:val="282828"/>
          <w:sz w:val="19"/>
        </w:rPr>
        <w:t>Bearer Token (ADMIN, ANALISTA)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Descripción: </w:t>
      </w:r>
      <w:r>
        <w:rPr>
          <w:rFonts w:ascii="Arial" w:hAnsi="Arial"/>
          <w:color w:val="282828"/>
          <w:sz w:val="19"/>
        </w:rPr>
        <w:t>Retorna indicadores consolidados del repositorio y estadísticas del pipeline de IA.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>Parámetros / Request Body:</w:t>
      </w:r>
      <w:r>
        <w:rPr>
          <w:rFonts w:ascii="Arial" w:hAnsi="Arial"/>
          <w:color w:val="282828"/>
          <w:sz w:val="19"/>
        </w:rPr>
      </w:r>
    </w:p>
    <w:p>
      <w:pPr>
        <w:spacing w:before="80" w:after="120"/>
        <w:ind w:left="288" w:right="288"/>
      </w:pPr>
      <w:r>
        <w:rPr>
          <w:rFonts w:ascii="Consolas" w:hAnsi="Consolas"/>
          <w:color w:val="1E1E1E"/>
          <w:sz w:val="17"/>
        </w:rPr>
        <w:t>Query Params: Opcionales (rango de fechas)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>Respuestas HTTP:</w:t>
      </w:r>
      <w:r>
        <w:rPr>
          <w:rFonts w:ascii="Arial" w:hAnsi="Arial"/>
          <w:color w:val="282828"/>
          <w:sz w:val="19"/>
        </w:rPr>
      </w:r>
    </w:p>
    <w:p>
      <w:pPr>
        <w:spacing w:before="80" w:after="120"/>
        <w:ind w:left="288" w:right="288"/>
      </w:pPr>
      <w:r>
        <w:rPr>
          <w:rFonts w:ascii="Consolas" w:hAnsi="Consolas"/>
          <w:color w:val="1E1E1E"/>
          <w:sz w:val="17"/>
        </w:rPr>
        <w:t>200 OK:</w:t>
        <w:br/>
        <w:t>{</w:t>
        <w:br/>
        <w:t xml:space="preserve">  "success": true,</w:t>
        <w:br/>
        <w:t xml:space="preserve">  "data": {</w:t>
        <w:br/>
        <w:t xml:space="preserve">    "total_documents": 1420,</w:t>
        <w:br/>
        <w:t xml:space="preserve">    "status_distribution": { "COMPLETED": 1395, "PROCESSING": 8, "ERROR": 12 },</w:t>
        <w:br/>
        <w:t xml:space="preserve">    "category_distribution": { "Administrativo": 620, "Financiero": 480, "Técnico/Legal": 295 },</w:t>
        <w:br/>
        <w:t xml:space="preserve">    "success_rate_percentage": 98.24</w:t>
        <w:br/>
        <w:t xml:space="preserve">  }</w:t>
        <w:br/>
        <w:t>}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GET /api/v1/logs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Autenticación: </w:t>
      </w:r>
      <w:r>
        <w:rPr>
          <w:rFonts w:ascii="Arial" w:hAnsi="Arial"/>
          <w:color w:val="282828"/>
          <w:sz w:val="19"/>
        </w:rPr>
        <w:t>Bearer Token (ADMIN)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Descripción: </w:t>
      </w:r>
      <w:r>
        <w:rPr>
          <w:rFonts w:ascii="Arial" w:hAnsi="Arial"/>
          <w:color w:val="282828"/>
          <w:sz w:val="19"/>
        </w:rPr>
        <w:t>Consulta la bitácora de auditoría y trazas de error de procesamiento.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>Parámetros / Request Body:</w:t>
      </w:r>
      <w:r>
        <w:rPr>
          <w:rFonts w:ascii="Arial" w:hAnsi="Arial"/>
          <w:color w:val="282828"/>
          <w:sz w:val="19"/>
        </w:rPr>
      </w:r>
    </w:p>
    <w:p>
      <w:pPr>
        <w:spacing w:before="80" w:after="120"/>
        <w:ind w:left="288" w:right="288"/>
      </w:pPr>
      <w:r>
        <w:rPr>
          <w:rFonts w:ascii="Consolas" w:hAnsi="Consolas"/>
          <w:color w:val="1E1E1E"/>
          <w:sz w:val="17"/>
        </w:rPr>
        <w:t>Query Params: page=1, limit=20, status=ERROR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>Respuestas HTTP:</w:t>
      </w:r>
      <w:r>
        <w:rPr>
          <w:rFonts w:ascii="Arial" w:hAnsi="Arial"/>
          <w:color w:val="282828"/>
          <w:sz w:val="19"/>
        </w:rPr>
      </w:r>
    </w:p>
    <w:p>
      <w:pPr>
        <w:spacing w:before="80" w:after="120"/>
        <w:ind w:left="288" w:right="288"/>
      </w:pPr>
      <w:r>
        <w:rPr>
          <w:rFonts w:ascii="Consolas" w:hAnsi="Consolas"/>
          <w:color w:val="1E1E1E"/>
          <w:sz w:val="17"/>
        </w:rPr>
        <w:t>200 OK:</w:t>
        <w:br/>
        <w:t>{</w:t>
        <w:br/>
        <w:t xml:space="preserve">  "success": true,</w:t>
        <w:br/>
        <w:t xml:space="preserve">  "data": {</w:t>
        <w:br/>
        <w:t xml:space="preserve">    "total_logs": 12,</w:t>
        <w:br/>
        <w:t xml:space="preserve">    "logs": [{ "document_id": "uuid", "stage": "EXTRACTION", "status": "ERROR", "error_message": "Corrupt PDF" }]</w:t>
        <w:br/>
        <w:t xml:space="preserve">  }</w:t>
        <w:br/>
        <w:t>}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