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E663" w14:textId="77777777" w:rsidR="00E90837" w:rsidRDefault="00E90837" w:rsidP="00E90837">
      <w:pPr>
        <w:spacing w:after="0"/>
        <w:jc w:val="both"/>
      </w:pPr>
      <w:r>
        <w:t>La información contenida en los dispositivos electrónicos como documentos, archivos y/o programas, se encuentra expuesta a diferentes riesgos de seguridad, desde que es generada hasta ser guardada, también durante su manejo. Mientras que el usuario espera siempre encontrarla disponible y en las condiciones en que es requerida para su consulta, se crea la necesidad de mantenerla segura, previniendo y protegiendo la información -texto, imagen, video, audio, etc.- de elementos externos que pueden afectar su funcionamiento.</w:t>
      </w:r>
    </w:p>
    <w:p w14:paraId="54F431E4" w14:textId="77777777" w:rsidR="00E90837" w:rsidRDefault="00E90837" w:rsidP="00E90837">
      <w:pPr>
        <w:spacing w:after="0"/>
        <w:jc w:val="both"/>
      </w:pPr>
    </w:p>
    <w:p w14:paraId="3E2EFFF9" w14:textId="77777777" w:rsidR="00E90837" w:rsidRDefault="00E90837" w:rsidP="00E90837">
      <w:pPr>
        <w:spacing w:after="0"/>
        <w:jc w:val="both"/>
      </w:pPr>
      <w:r>
        <w:t>Por lo tanto, es conveniente y posible implementar diversas medidas de seguridad que minimicen estos riesgos, principalmente aquellos que son generados al conectarse a Internet, con la finalidad de proteger la información almacenada en algún dispositivo electrónico a causa de un accidente, la avería de un dispositivo, algún error humano o hasta actos malintencionados.</w:t>
      </w:r>
    </w:p>
    <w:p w14:paraId="35F2E00E" w14:textId="77777777" w:rsidR="00E90837" w:rsidRDefault="00E90837" w:rsidP="00E90837">
      <w:pPr>
        <w:spacing w:after="0"/>
        <w:jc w:val="both"/>
      </w:pPr>
    </w:p>
    <w:p w14:paraId="796B1151" w14:textId="68C4FF5A" w:rsidR="009349CE" w:rsidRDefault="009349CE" w:rsidP="00E90837">
      <w:pPr>
        <w:spacing w:after="0"/>
        <w:jc w:val="both"/>
      </w:pPr>
      <w:r>
        <w:t xml:space="preserve">El manejo óptimo de la información mediante los dispositivos electrónicos -como la computadora-, exige comprender diversos aspectos de seguridad en Internet y en especial, la protección de archivos. Estos aspectos se pueden consultar en la lectura </w:t>
      </w:r>
      <w:hyperlink r:id="rId5" w:history="1">
        <w:r w:rsidRPr="00CA28A5">
          <w:rPr>
            <w:rStyle w:val="Hipervnculo"/>
            <w:b/>
          </w:rPr>
          <w:t>Conceptos de seguridad a considerar cuando usamos la computadora</w:t>
        </w:r>
      </w:hyperlink>
      <w:r>
        <w:t>, la cual es un apoyo para realizar las actividades</w:t>
      </w:r>
      <w:r w:rsidR="002740CC">
        <w:t>.</w:t>
      </w:r>
    </w:p>
    <w:p w14:paraId="1B844D55" w14:textId="77777777" w:rsidR="009349CE" w:rsidRDefault="009349CE" w:rsidP="009349CE">
      <w:pPr>
        <w:spacing w:after="0"/>
        <w:jc w:val="both"/>
      </w:pPr>
    </w:p>
    <w:p w14:paraId="3012352F" w14:textId="5E6E9FE1" w:rsidR="009349CE" w:rsidRDefault="002740CC" w:rsidP="009349CE">
      <w:pPr>
        <w:spacing w:after="0"/>
        <w:jc w:val="both"/>
      </w:pPr>
      <w:r w:rsidRPr="002740CC">
        <w:t xml:space="preserve">En la sección </w:t>
      </w:r>
      <w:r w:rsidRPr="002740CC">
        <w:rPr>
          <w:b/>
        </w:rPr>
        <w:t>fuentes de información</w:t>
      </w:r>
      <w:r w:rsidRPr="002740CC">
        <w:t>, encontrarás otros recursos de apoyo para llevar a cabo las actividades de este tema.</w:t>
      </w:r>
    </w:p>
    <w:p w14:paraId="54F85447" w14:textId="77777777" w:rsidR="002740CC" w:rsidRDefault="002740CC" w:rsidP="009349CE">
      <w:pPr>
        <w:spacing w:after="0"/>
        <w:jc w:val="both"/>
      </w:pPr>
    </w:p>
    <w:p w14:paraId="458F0D69" w14:textId="03CE837A" w:rsidR="009349CE" w:rsidRPr="009A426B" w:rsidRDefault="009349CE" w:rsidP="009349CE">
      <w:pPr>
        <w:spacing w:after="0"/>
        <w:jc w:val="both"/>
        <w:rPr>
          <w:b/>
        </w:rPr>
      </w:pPr>
      <w:r w:rsidRPr="009A426B">
        <w:rPr>
          <w:b/>
        </w:rPr>
        <w:t xml:space="preserve">Ejercicio 1. Cuestionario (Valor: </w:t>
      </w:r>
      <w:r w:rsidR="002740CC" w:rsidRPr="009A426B">
        <w:rPr>
          <w:b/>
        </w:rPr>
        <w:t>15</w:t>
      </w:r>
      <w:r w:rsidRPr="009A426B">
        <w:rPr>
          <w:b/>
        </w:rPr>
        <w:t xml:space="preserve"> puntos)</w:t>
      </w:r>
      <w:r w:rsidR="002740CC" w:rsidRPr="009A426B">
        <w:rPr>
          <w:b/>
        </w:rPr>
        <w:t>.</w:t>
      </w:r>
    </w:p>
    <w:p w14:paraId="1C025DF9" w14:textId="77777777" w:rsidR="009349CE" w:rsidRDefault="009349CE" w:rsidP="009349CE">
      <w:pPr>
        <w:spacing w:after="0"/>
        <w:jc w:val="both"/>
      </w:pPr>
    </w:p>
    <w:p w14:paraId="21DBD15B" w14:textId="21623DFA" w:rsidR="009349CE" w:rsidRPr="002740CC" w:rsidRDefault="009349CE" w:rsidP="009349CE">
      <w:pPr>
        <w:spacing w:after="0"/>
        <w:jc w:val="both"/>
        <w:rPr>
          <w:b/>
        </w:rPr>
      </w:pPr>
      <w:r>
        <w:t xml:space="preserve">Posterior a la revisión de la lectura mencionada, contestar el cuestionario: </w:t>
      </w:r>
      <w:r w:rsidRPr="002740CC">
        <w:rPr>
          <w:b/>
        </w:rPr>
        <w:t>Aspectos de seguridad en la computadora.</w:t>
      </w:r>
    </w:p>
    <w:p w14:paraId="08FB56DF" w14:textId="77777777" w:rsidR="009349CE" w:rsidRDefault="009349CE" w:rsidP="009349CE">
      <w:pPr>
        <w:spacing w:after="0"/>
        <w:jc w:val="both"/>
      </w:pPr>
    </w:p>
    <w:p w14:paraId="4E18F9E9" w14:textId="77777777" w:rsidR="009349CE" w:rsidRDefault="009349CE" w:rsidP="009349CE">
      <w:pPr>
        <w:spacing w:after="0"/>
        <w:jc w:val="both"/>
      </w:pPr>
      <w:r>
        <w:t xml:space="preserve"> </w:t>
      </w:r>
    </w:p>
    <w:p w14:paraId="38AC6997" w14:textId="24968E9A" w:rsidR="009349CE" w:rsidRPr="009A426B" w:rsidRDefault="009349CE" w:rsidP="009349CE">
      <w:pPr>
        <w:spacing w:after="0"/>
        <w:jc w:val="both"/>
        <w:rPr>
          <w:b/>
        </w:rPr>
      </w:pPr>
      <w:r w:rsidRPr="009A426B">
        <w:rPr>
          <w:b/>
        </w:rPr>
        <w:t>Ejercicio 2. Reporte de práctica (Valor: 8</w:t>
      </w:r>
      <w:r w:rsidR="002740CC" w:rsidRPr="009A426B">
        <w:rPr>
          <w:b/>
        </w:rPr>
        <w:t>5</w:t>
      </w:r>
      <w:r w:rsidRPr="009A426B">
        <w:rPr>
          <w:b/>
        </w:rPr>
        <w:t xml:space="preserve"> puntos)</w:t>
      </w:r>
      <w:r w:rsidR="002740CC" w:rsidRPr="009A426B">
        <w:rPr>
          <w:b/>
        </w:rPr>
        <w:t>.</w:t>
      </w:r>
    </w:p>
    <w:p w14:paraId="3EE97506" w14:textId="1D3B412C" w:rsidR="002740CC" w:rsidRDefault="002740CC" w:rsidP="009349CE">
      <w:pPr>
        <w:spacing w:after="0"/>
        <w:jc w:val="both"/>
      </w:pPr>
    </w:p>
    <w:p w14:paraId="76F74D42" w14:textId="77777777" w:rsidR="002740CC" w:rsidRDefault="002740CC" w:rsidP="002740CC">
      <w:pPr>
        <w:spacing w:after="0"/>
        <w:jc w:val="both"/>
      </w:pPr>
      <w:r>
        <w:t xml:space="preserve">Para elaborar este ejercicio, se requiere crear una presentación en línea con las herramientas </w:t>
      </w:r>
      <w:r w:rsidRPr="00AD371F">
        <w:rPr>
          <w:b/>
        </w:rPr>
        <w:t>Presentaciones de Google</w:t>
      </w:r>
      <w:r>
        <w:t xml:space="preserve"> ó la aplicación en línea de </w:t>
      </w:r>
      <w:r w:rsidRPr="00A7092B">
        <w:rPr>
          <w:b/>
        </w:rPr>
        <w:t>PowerPoint</w:t>
      </w:r>
      <w:r>
        <w:t xml:space="preserve">, atendiendo las especificaciones siguientes: </w:t>
      </w:r>
    </w:p>
    <w:p w14:paraId="085BC61B" w14:textId="77777777" w:rsidR="002740CC" w:rsidRDefault="002740CC" w:rsidP="002740CC">
      <w:pPr>
        <w:spacing w:after="0"/>
        <w:jc w:val="both"/>
      </w:pPr>
    </w:p>
    <w:p w14:paraId="43CBA74A" w14:textId="77777777" w:rsidR="002740CC" w:rsidRDefault="002740CC" w:rsidP="00AF463C">
      <w:pPr>
        <w:pStyle w:val="Prrafodelista"/>
        <w:numPr>
          <w:ilvl w:val="0"/>
          <w:numId w:val="3"/>
        </w:numPr>
        <w:spacing w:after="0"/>
        <w:ind w:left="426" w:hanging="426"/>
        <w:jc w:val="both"/>
      </w:pPr>
      <w:r w:rsidRPr="00A7092B">
        <w:rPr>
          <w:b/>
        </w:rPr>
        <w:t>Portada:</w:t>
      </w:r>
      <w:r>
        <w:t xml:space="preserve"> En la primera diapositiva escribe la siguiente información: título del trabajo, nombre del alumno(a), grupo, licenciatura y fecha.</w:t>
      </w:r>
    </w:p>
    <w:p w14:paraId="7ADEB8EC" w14:textId="65593FD0" w:rsidR="00A7092B" w:rsidRDefault="002740CC" w:rsidP="00AF463C">
      <w:pPr>
        <w:pStyle w:val="Prrafodelista"/>
        <w:numPr>
          <w:ilvl w:val="0"/>
          <w:numId w:val="3"/>
        </w:numPr>
        <w:spacing w:after="0"/>
        <w:ind w:left="426" w:hanging="426"/>
        <w:jc w:val="both"/>
      </w:pPr>
      <w:r w:rsidRPr="00A7092B">
        <w:rPr>
          <w:b/>
        </w:rPr>
        <w:t>Actividades:</w:t>
      </w:r>
      <w:r>
        <w:t xml:space="preserve">  Realizar un punto por diapositiva, incluyendo en cada una, el título con el nombre del punto a realizar. Añadir los recortes de imágenes de pantalla y demás evidencias indicadas en cada ejercicio. Con relación a la apariencia de la presentación, debe aplicarse alguna plantilla.</w:t>
      </w:r>
    </w:p>
    <w:p w14:paraId="2BF20D1E" w14:textId="77777777" w:rsidR="00A7092B" w:rsidRDefault="00A7092B" w:rsidP="00A7092B">
      <w:pPr>
        <w:pStyle w:val="Prrafodelista"/>
        <w:spacing w:after="0"/>
        <w:jc w:val="both"/>
      </w:pPr>
    </w:p>
    <w:p w14:paraId="302468F0" w14:textId="56685055" w:rsidR="002740CC" w:rsidRDefault="002740CC" w:rsidP="00A7092B">
      <w:pPr>
        <w:pStyle w:val="Prrafodelista"/>
        <w:numPr>
          <w:ilvl w:val="0"/>
          <w:numId w:val="4"/>
        </w:numPr>
        <w:spacing w:after="0"/>
        <w:jc w:val="both"/>
      </w:pPr>
      <w:r>
        <w:t>Tener activo el firewall de red y una protección antivirus/antispyware son acciones que mejoran la seguridad de una computadora. Verificar en tu computadora el estatus del (1) firewall de red y (2) de la protección antivirus/antispyware.</w:t>
      </w:r>
    </w:p>
    <w:p w14:paraId="7FDA95E0" w14:textId="77777777" w:rsidR="002740CC" w:rsidRDefault="002740CC" w:rsidP="00A7092B">
      <w:pPr>
        <w:pStyle w:val="Prrafodelista"/>
        <w:numPr>
          <w:ilvl w:val="0"/>
          <w:numId w:val="4"/>
        </w:numPr>
        <w:spacing w:after="0"/>
        <w:jc w:val="both"/>
      </w:pPr>
      <w:r>
        <w:lastRenderedPageBreak/>
        <w:t>Mantener actualizado el sistema operativo y los programas, es una medida que contribuye a disminuir la posibilidad de ser víctima de malware. Verificar el estado de las actualizaciones del sistema operativo.</w:t>
      </w:r>
    </w:p>
    <w:p w14:paraId="7FB4B8A5" w14:textId="77777777" w:rsidR="002740CC" w:rsidRDefault="002740CC" w:rsidP="00A7092B">
      <w:pPr>
        <w:pStyle w:val="Prrafodelista"/>
        <w:numPr>
          <w:ilvl w:val="0"/>
          <w:numId w:val="4"/>
        </w:numPr>
        <w:spacing w:after="0"/>
        <w:jc w:val="both"/>
      </w:pPr>
      <w:r>
        <w:t>En el sistema operativo, deshabilitar la reproducción automática de los dispositivos de almacenamiento extraíbles.</w:t>
      </w:r>
    </w:p>
    <w:p w14:paraId="531C7EF6" w14:textId="77777777" w:rsidR="002740CC" w:rsidRDefault="002740CC" w:rsidP="00A7092B">
      <w:pPr>
        <w:pStyle w:val="Prrafodelista"/>
        <w:numPr>
          <w:ilvl w:val="0"/>
          <w:numId w:val="4"/>
        </w:numPr>
        <w:spacing w:after="0"/>
        <w:jc w:val="both"/>
      </w:pPr>
      <w:r>
        <w:t>Configurar el explorador de archivos del sistema operativo para que: (1) muestre los archivos marcados como ocultos y (2) muestre las extensiones de los archivos. Estas modificaciones pueden ayudar a identificar archivos sospechosos en el sistema.</w:t>
      </w:r>
    </w:p>
    <w:p w14:paraId="073F884D" w14:textId="77777777" w:rsidR="002740CC" w:rsidRDefault="002740CC" w:rsidP="00A7092B">
      <w:pPr>
        <w:pStyle w:val="Prrafodelista"/>
        <w:numPr>
          <w:ilvl w:val="0"/>
          <w:numId w:val="4"/>
        </w:numPr>
        <w:spacing w:after="0"/>
        <w:jc w:val="both"/>
      </w:pPr>
      <w:r>
        <w:t>Configura la pantalla de bloqueo en el sistema para que se active automáticamente después de un período de 5 minutos de inactividad. Esto ayuda a proteger tu información cuando no estás frente a tu computadora.</w:t>
      </w:r>
    </w:p>
    <w:p w14:paraId="2B5C98C9" w14:textId="28F5FF52" w:rsidR="002740CC" w:rsidRDefault="002740CC" w:rsidP="00A7092B">
      <w:pPr>
        <w:pStyle w:val="Prrafodelista"/>
        <w:numPr>
          <w:ilvl w:val="0"/>
          <w:numId w:val="4"/>
        </w:numPr>
        <w:spacing w:after="0"/>
        <w:jc w:val="both"/>
      </w:pPr>
      <w:r>
        <w:t xml:space="preserve">Realizar un escaneo de la computadora mediante algún software antivirus/antispyware (se recomienda la opción de escaneo rápido). En caso de que no cuentes con uno, puedes instalar alguno gratuito como </w:t>
      </w:r>
      <w:hyperlink r:id="rId6" w:anchor="pc" w:history="1">
        <w:r w:rsidRPr="006D6D92">
          <w:rPr>
            <w:rStyle w:val="Hipervnculo"/>
            <w:b/>
          </w:rPr>
          <w:t>Avast</w:t>
        </w:r>
      </w:hyperlink>
      <w:r>
        <w:t xml:space="preserve">, o bien, utilizar un antivirus online (como </w:t>
      </w:r>
      <w:hyperlink r:id="rId7" w:history="1">
        <w:r w:rsidRPr="00582E47">
          <w:rPr>
            <w:rStyle w:val="Hipervnculo"/>
            <w:b/>
          </w:rPr>
          <w:t>Eset Online Scanner</w:t>
        </w:r>
      </w:hyperlink>
      <w:r>
        <w:t xml:space="preserve">, </w:t>
      </w:r>
      <w:hyperlink r:id="rId8" w:history="1">
        <w:r w:rsidRPr="00582E47">
          <w:rPr>
            <w:rStyle w:val="Hipervnculo"/>
            <w:b/>
          </w:rPr>
          <w:t>Panda Cloud Cleaner</w:t>
        </w:r>
      </w:hyperlink>
      <w:r>
        <w:t xml:space="preserve">, </w:t>
      </w:r>
      <w:hyperlink r:id="rId9" w:history="1">
        <w:r w:rsidRPr="00582E47">
          <w:rPr>
            <w:rStyle w:val="Hipervnculo"/>
            <w:b/>
          </w:rPr>
          <w:t>Trend Micro Housecall</w:t>
        </w:r>
      </w:hyperlink>
      <w:r>
        <w:t xml:space="preserve">). Agregar un recorte de pantalla con los resultados del escaneo. </w:t>
      </w:r>
    </w:p>
    <w:p w14:paraId="1A5E344F" w14:textId="3D6055D6" w:rsidR="002740CC" w:rsidRDefault="002740CC" w:rsidP="00A7092B">
      <w:pPr>
        <w:pStyle w:val="Prrafodelista"/>
        <w:numPr>
          <w:ilvl w:val="0"/>
          <w:numId w:val="4"/>
        </w:numPr>
        <w:spacing w:after="0"/>
        <w:jc w:val="both"/>
      </w:pPr>
      <w:r>
        <w:t>Mediante la herramienta de escaneo en línea</w:t>
      </w:r>
      <w:hyperlink r:id="rId10" w:history="1">
        <w:r w:rsidRPr="00582E47">
          <w:rPr>
            <w:rStyle w:val="Hipervnculo"/>
          </w:rPr>
          <w:t xml:space="preserve"> </w:t>
        </w:r>
        <w:r w:rsidRPr="00582E47">
          <w:rPr>
            <w:rStyle w:val="Hipervnculo"/>
            <w:b/>
          </w:rPr>
          <w:t>VirusTotal</w:t>
        </w:r>
      </w:hyperlink>
      <w:r>
        <w:t>, analizar un sitio web que ofrezca descargas de recursos en forma gratuita (libros, videos, música, películas, software, etcétera), para verificar si contiene algún tipo de malware. Agregar una captura de pantalla con los resultados del análisis, así como una interpretación propia del resultado.</w:t>
      </w:r>
    </w:p>
    <w:p w14:paraId="2B0973A5" w14:textId="77777777" w:rsidR="002740CC" w:rsidRDefault="002740CC" w:rsidP="00A7092B">
      <w:pPr>
        <w:pStyle w:val="Prrafodelista"/>
        <w:numPr>
          <w:ilvl w:val="0"/>
          <w:numId w:val="4"/>
        </w:numPr>
        <w:spacing w:after="0"/>
        <w:jc w:val="both"/>
      </w:pPr>
      <w:r>
        <w:t>Activar la autenticación en dos pasos (también conocida como autenticación de dos factores) en alguna cuenta personal (Instagram, Facebook, WhatsApp, Gmail, etcétera). Agregar al reporte una captura de pantalla.</w:t>
      </w:r>
    </w:p>
    <w:p w14:paraId="24A65C95" w14:textId="3901C00A" w:rsidR="002740CC" w:rsidRDefault="002740CC" w:rsidP="00A7092B">
      <w:pPr>
        <w:pStyle w:val="Prrafodelista"/>
        <w:numPr>
          <w:ilvl w:val="0"/>
          <w:numId w:val="4"/>
        </w:numPr>
        <w:spacing w:after="0"/>
        <w:jc w:val="both"/>
      </w:pPr>
      <w:r>
        <w:t xml:space="preserve">Utilizar un comprobador de contraseñas en línea para evaluar la seguridad de una contraseña que uses regularmente. Algunos comprobadores de contraseñas populares son </w:t>
      </w:r>
      <w:hyperlink r:id="rId11" w:history="1">
        <w:r w:rsidRPr="00582E47">
          <w:rPr>
            <w:rStyle w:val="Hipervnculo"/>
            <w:b/>
          </w:rPr>
          <w:t>Kaspersky Password Strength Meter</w:t>
        </w:r>
      </w:hyperlink>
      <w:r>
        <w:t xml:space="preserve">, </w:t>
      </w:r>
      <w:hyperlink r:id="rId12" w:history="1">
        <w:r w:rsidRPr="00582E47">
          <w:rPr>
            <w:rStyle w:val="Hipervnculo"/>
            <w:b/>
          </w:rPr>
          <w:t>NordPass Password Strength Checker</w:t>
        </w:r>
      </w:hyperlink>
      <w:r>
        <w:t xml:space="preserve"> y </w:t>
      </w:r>
      <w:hyperlink r:id="rId13" w:history="1">
        <w:r w:rsidRPr="00582E47">
          <w:rPr>
            <w:rStyle w:val="Hipervnculo"/>
            <w:b/>
          </w:rPr>
          <w:t>All Things Secured Password Strength Checker</w:t>
        </w:r>
      </w:hyperlink>
      <w:r>
        <w:t>. Estas herramientas te permiten comprobar la seguridad de tu contraseña y te dan consejos para mejorarla. Agregar una captura de pantalla con los resultados del análisis.</w:t>
      </w:r>
    </w:p>
    <w:p w14:paraId="1D3A793A" w14:textId="19A6FC32" w:rsidR="002740CC" w:rsidRDefault="002740CC" w:rsidP="00A7092B">
      <w:pPr>
        <w:spacing w:after="0"/>
        <w:ind w:firstLine="45"/>
        <w:jc w:val="both"/>
      </w:pPr>
    </w:p>
    <w:p w14:paraId="67496947" w14:textId="77777777" w:rsidR="002740CC" w:rsidRDefault="002740CC" w:rsidP="002740CC">
      <w:pPr>
        <w:spacing w:after="0"/>
        <w:jc w:val="both"/>
      </w:pPr>
    </w:p>
    <w:p w14:paraId="0658C660" w14:textId="77777777" w:rsidR="002740CC" w:rsidRPr="00582E47" w:rsidRDefault="002740CC" w:rsidP="002740CC">
      <w:pPr>
        <w:spacing w:after="0"/>
        <w:jc w:val="both"/>
        <w:rPr>
          <w:b/>
        </w:rPr>
      </w:pPr>
      <w:r w:rsidRPr="00582E47">
        <w:rPr>
          <w:b/>
        </w:rPr>
        <w:t>Entrega del reporte de práctica:</w:t>
      </w:r>
    </w:p>
    <w:p w14:paraId="16BF14D6" w14:textId="77777777" w:rsidR="002740CC" w:rsidRDefault="002740CC" w:rsidP="002740CC">
      <w:pPr>
        <w:spacing w:after="0"/>
        <w:jc w:val="both"/>
      </w:pPr>
    </w:p>
    <w:p w14:paraId="3B8F25EB" w14:textId="77777777" w:rsidR="002740CC" w:rsidRDefault="002740CC" w:rsidP="002740CC">
      <w:pPr>
        <w:spacing w:after="0"/>
        <w:jc w:val="both"/>
      </w:pPr>
      <w:r>
        <w:t>Compartir la presentación con tu profesor(a), asignándole el permiso de edición por medio del correo electrónico. Por último, enviar su enlace público (como hipervínculo) en el espacio correspondiente.</w:t>
      </w:r>
    </w:p>
    <w:p w14:paraId="7DAE697B" w14:textId="77777777" w:rsidR="002740CC" w:rsidRDefault="002740CC" w:rsidP="002740CC">
      <w:pPr>
        <w:spacing w:after="0"/>
        <w:jc w:val="both"/>
      </w:pPr>
    </w:p>
    <w:p w14:paraId="053FEE3C" w14:textId="27118DF8" w:rsidR="002740CC" w:rsidRDefault="002740CC" w:rsidP="002740CC">
      <w:pPr>
        <w:spacing w:after="0"/>
        <w:jc w:val="both"/>
      </w:pPr>
      <w:r>
        <w:t>Nota: Verificar que el hipervínculo funcione apropiadamente, de esta manera la actividad podrá ser evaluada.</w:t>
      </w:r>
    </w:p>
    <w:p w14:paraId="495B9DBF" w14:textId="77777777" w:rsidR="009349CE" w:rsidRDefault="009349CE" w:rsidP="009349CE">
      <w:pPr>
        <w:spacing w:after="0"/>
        <w:jc w:val="both"/>
      </w:pPr>
    </w:p>
    <w:sectPr w:rsidR="009349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0678"/>
    <w:multiLevelType w:val="hybridMultilevel"/>
    <w:tmpl w:val="D340E26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28771C01"/>
    <w:multiLevelType w:val="hybridMultilevel"/>
    <w:tmpl w:val="275EAA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9519A8"/>
    <w:multiLevelType w:val="hybridMultilevel"/>
    <w:tmpl w:val="655E66AE"/>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D6857D9"/>
    <w:multiLevelType w:val="hybridMultilevel"/>
    <w:tmpl w:val="B3C06240"/>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0965843">
    <w:abstractNumId w:val="0"/>
  </w:num>
  <w:num w:numId="2" w16cid:durableId="386875620">
    <w:abstractNumId w:val="2"/>
  </w:num>
  <w:num w:numId="3" w16cid:durableId="1200555533">
    <w:abstractNumId w:val="1"/>
  </w:num>
  <w:num w:numId="4" w16cid:durableId="1996907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44"/>
    <w:rsid w:val="00227A44"/>
    <w:rsid w:val="002740CC"/>
    <w:rsid w:val="003F277F"/>
    <w:rsid w:val="004D785A"/>
    <w:rsid w:val="00582E47"/>
    <w:rsid w:val="006D6D92"/>
    <w:rsid w:val="008E6A67"/>
    <w:rsid w:val="009349CE"/>
    <w:rsid w:val="009A426B"/>
    <w:rsid w:val="00A02AFA"/>
    <w:rsid w:val="00A7092B"/>
    <w:rsid w:val="00AD371F"/>
    <w:rsid w:val="00AF463C"/>
    <w:rsid w:val="00C61CE9"/>
    <w:rsid w:val="00CA28A5"/>
    <w:rsid w:val="00E90837"/>
    <w:rsid w:val="00FF08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98B3"/>
  <w15:chartTrackingRefBased/>
  <w15:docId w15:val="{35B3898A-076F-4355-8FAE-D16C8814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49CE"/>
    <w:pPr>
      <w:ind w:left="720"/>
      <w:contextualSpacing/>
    </w:pPr>
  </w:style>
  <w:style w:type="character" w:styleId="Hipervnculo">
    <w:name w:val="Hyperlink"/>
    <w:basedOn w:val="Fuentedeprrafopredeter"/>
    <w:uiPriority w:val="99"/>
    <w:unhideWhenUsed/>
    <w:rsid w:val="006D6D92"/>
    <w:rPr>
      <w:color w:val="0563C1" w:themeColor="hyperlink"/>
      <w:u w:val="single"/>
    </w:rPr>
  </w:style>
  <w:style w:type="character" w:styleId="Mencinsinresolver">
    <w:name w:val="Unresolved Mention"/>
    <w:basedOn w:val="Fuentedeprrafopredeter"/>
    <w:uiPriority w:val="99"/>
    <w:semiHidden/>
    <w:unhideWhenUsed/>
    <w:rsid w:val="006D6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ndasecurity.com/en/homeusers/solutions/cloud-cleaner/" TargetMode="External"/><Relationship Id="rId13" Type="http://schemas.openxmlformats.org/officeDocument/2006/relationships/hyperlink" Target="https://www.allthingssecured.com/password-checker" TargetMode="External"/><Relationship Id="rId3" Type="http://schemas.openxmlformats.org/officeDocument/2006/relationships/settings" Target="settings.xml"/><Relationship Id="rId7" Type="http://schemas.openxmlformats.org/officeDocument/2006/relationships/hyperlink" Target="https://www.eset.com/mx/hogar/deteccion-de-malware-online/" TargetMode="External"/><Relationship Id="rId12" Type="http://schemas.openxmlformats.org/officeDocument/2006/relationships/hyperlink" Target="https://nordpass.com/es/secure-passwo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vast.com/es-mx/index" TargetMode="External"/><Relationship Id="rId11" Type="http://schemas.openxmlformats.org/officeDocument/2006/relationships/hyperlink" Target="file:///G:\Mi%20unidad\Doctorado\DITE\proyecto%20IA\GEMINI\Practicas%20docentes\Seguridad%20en%20la%20PC\Kaspersky%20Password%20Strength%20Meter" TargetMode="External"/><Relationship Id="rId5" Type="http://schemas.openxmlformats.org/officeDocument/2006/relationships/hyperlink" Target="https://drive.google.com/file/d/1rZ9EmUtk8BwOjWVEfH4RrCXnb9Hvxbz5/view?usp=sharing" TargetMode="External"/><Relationship Id="rId15" Type="http://schemas.openxmlformats.org/officeDocument/2006/relationships/theme" Target="theme/theme1.xml"/><Relationship Id="rId10" Type="http://schemas.openxmlformats.org/officeDocument/2006/relationships/hyperlink" Target="https://www.virustotal.com/gui/home/url" TargetMode="External"/><Relationship Id="rId4" Type="http://schemas.openxmlformats.org/officeDocument/2006/relationships/webSettings" Target="webSettings.xml"/><Relationship Id="rId9" Type="http://schemas.openxmlformats.org/officeDocument/2006/relationships/hyperlink" Target="https://www.trendmicro.com/es_es/forHome/products/housecall.html"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881</Words>
  <Characters>4848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SUSETH LOPEZ AGUIRRE</dc:creator>
  <cp:keywords/>
  <dc:description/>
  <cp:lastModifiedBy>MIGUEL ANGEL ROMERO OCHOA</cp:lastModifiedBy>
  <cp:revision>2</cp:revision>
  <dcterms:created xsi:type="dcterms:W3CDTF">2026-04-28T21:40:00Z</dcterms:created>
  <dcterms:modified xsi:type="dcterms:W3CDTF">2026-04-28T21:40:00Z</dcterms:modified>
</cp:coreProperties>
</file>