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4A77" w:rsidRDefault="009F728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SSW 567 - Assignment 6</w:t>
      </w:r>
    </w:p>
    <w:p w:rsidR="00084A77" w:rsidRDefault="009F728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Group 5</w:t>
      </w:r>
    </w:p>
    <w:p w:rsidR="00084A77" w:rsidRDefault="009F728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Miguel Camacho</w:t>
      </w: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Ed Chang</w:t>
      </w: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Harmony Sullivan</w:t>
      </w:r>
    </w:p>
    <w:p w:rsidR="00084A77" w:rsidRDefault="00084A77">
      <w:pPr>
        <w:spacing w:line="240" w:lineRule="auto"/>
      </w:pP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Assignment Description</w:t>
      </w:r>
      <w:bookmarkStart w:id="0" w:name="_GoBack"/>
      <w:bookmarkEnd w:id="0"/>
    </w:p>
    <w:p w:rsidR="00084A77" w:rsidRDefault="009F7283">
      <w:pPr>
        <w:spacing w:line="327" w:lineRule="auto"/>
      </w:pPr>
      <w:r>
        <w:rPr>
          <w:color w:val="333333"/>
          <w:highlight w:val="white"/>
        </w:rPr>
        <w:t>OATS Testing</w:t>
      </w:r>
    </w:p>
    <w:p w:rsidR="00084A77" w:rsidRDefault="009F7283">
      <w:pPr>
        <w:spacing w:line="327" w:lineRule="auto"/>
      </w:pPr>
      <w:r>
        <w:rPr>
          <w:color w:val="333333"/>
          <w:highlight w:val="white"/>
        </w:rPr>
        <w:t xml:space="preserve">Read Copeland </w:t>
      </w:r>
      <w:r>
        <w:rPr>
          <w:color w:val="333333"/>
          <w:highlight w:val="white"/>
        </w:rPr>
        <w:t>Ch. 6 Pairwise Testing. Do Practice 1.Document your results.</w:t>
      </w:r>
    </w:p>
    <w:p w:rsidR="00084A77" w:rsidRDefault="00084A77"/>
    <w:p w:rsidR="00084A77" w:rsidRDefault="009F7283" w:rsidP="005510E6">
      <w:pPr>
        <w:pStyle w:val="ListParagraph"/>
        <w:numPr>
          <w:ilvl w:val="0"/>
          <w:numId w:val="7"/>
        </w:numPr>
        <w:ind w:left="720"/>
      </w:pPr>
      <w:r>
        <w:t>Neither the Brown &amp;</w:t>
      </w:r>
      <w:r>
        <w:t xml:space="preserve"> Donaldson nor the Stateless University Registration System case studies contain huge numbers of combinations suitable for the pairwise testing approach.  As exercises, use the orthogonal array and/or all </w:t>
      </w:r>
      <w:proofErr w:type="gramStart"/>
      <w:r>
        <w:t>pairs</w:t>
      </w:r>
      <w:proofErr w:type="gramEnd"/>
      <w:r>
        <w:t xml:space="preserve"> technique on the other two examples in this c</w:t>
      </w:r>
      <w:r>
        <w:t>hapter.  Determine the set of pairwise test cases using the chosen technique.</w:t>
      </w:r>
    </w:p>
    <w:p w:rsidR="00084A77" w:rsidRDefault="009F7283" w:rsidP="005510E6">
      <w:pPr>
        <w:pStyle w:val="ListParagraph"/>
        <w:numPr>
          <w:ilvl w:val="1"/>
          <w:numId w:val="7"/>
        </w:numPr>
        <w:ind w:left="1440"/>
      </w:pPr>
      <w:r>
        <w:t>A bank has created a new data processing system that is ready for testing.  This bank has different kinds of customers - consumers, very important consumers, businesses and non-p</w:t>
      </w:r>
      <w:r>
        <w:t>rofits; different kinds of accounts - checking, savings, mortgages, consumer loans and commercial loans; they operate in different states, each with different regulations - California, Nevada, Utah, Idaho, Arizona and New Mexico.</w:t>
      </w:r>
    </w:p>
    <w:p w:rsidR="00084A77" w:rsidRDefault="009F7283" w:rsidP="005510E6">
      <w:pPr>
        <w:pStyle w:val="ListParagraph"/>
        <w:numPr>
          <w:ilvl w:val="1"/>
          <w:numId w:val="7"/>
        </w:numPr>
        <w:ind w:left="1440"/>
      </w:pPr>
      <w:r>
        <w:t>In an object-oriented syst</w:t>
      </w:r>
      <w:r>
        <w:t xml:space="preserve">em, an object of class A can send a message containing a parameter P to an object of class X.  Classes B, C and D inherit from A so they too can send the message. </w:t>
      </w:r>
      <w:r>
        <w:t>Classes Q, R, S and T inherit from P so they</w:t>
      </w:r>
      <w:r>
        <w:t xml:space="preserve"> too can be passed as the parameter. </w:t>
      </w:r>
      <w:r>
        <w:t>Classes Y a</w:t>
      </w:r>
      <w:r>
        <w:t>nd Z inherit from X so they too can receive the message.</w:t>
      </w:r>
    </w:p>
    <w:p w:rsidR="00084A77" w:rsidRDefault="00084A77"/>
    <w:p w:rsidR="00084A77" w:rsidRDefault="00084A77"/>
    <w:p w:rsidR="00084A77" w:rsidRDefault="00084A77"/>
    <w:p w:rsidR="00084A77" w:rsidRDefault="009F7283">
      <w:r>
        <w:rPr>
          <w:rFonts w:ascii="Times New Roman" w:eastAsia="Times New Roman" w:hAnsi="Times New Roman" w:cs="Times New Roman"/>
          <w:b/>
          <w:sz w:val="24"/>
          <w:u w:val="single"/>
        </w:rPr>
        <w:t>Results</w:t>
      </w:r>
    </w:p>
    <w:p w:rsidR="00084A77" w:rsidRDefault="00084A77"/>
    <w:p w:rsidR="00084A77" w:rsidRDefault="00084A77"/>
    <w:p w:rsidR="00084A77" w:rsidRDefault="009F7283">
      <w:r>
        <w:t xml:space="preserve">1a. </w:t>
      </w:r>
    </w:p>
    <w:p w:rsidR="00084A77" w:rsidRDefault="00084A77"/>
    <w:p w:rsidR="00084A77" w:rsidRDefault="009F7283">
      <w:r>
        <w:t>Identify variables:</w:t>
      </w:r>
    </w:p>
    <w:p w:rsidR="00084A77" w:rsidRDefault="009F7283">
      <w:pPr>
        <w:numPr>
          <w:ilvl w:val="0"/>
          <w:numId w:val="4"/>
        </w:numPr>
        <w:ind w:hanging="359"/>
        <w:contextualSpacing/>
      </w:pPr>
      <w:r>
        <w:t>kinds of customers</w:t>
      </w:r>
    </w:p>
    <w:p w:rsidR="00084A77" w:rsidRDefault="009F7283">
      <w:pPr>
        <w:numPr>
          <w:ilvl w:val="0"/>
          <w:numId w:val="4"/>
        </w:numPr>
        <w:ind w:hanging="359"/>
        <w:contextualSpacing/>
      </w:pPr>
      <w:r>
        <w:t>different kinds of accounts</w:t>
      </w:r>
    </w:p>
    <w:p w:rsidR="00084A77" w:rsidRDefault="009F7283">
      <w:pPr>
        <w:numPr>
          <w:ilvl w:val="0"/>
          <w:numId w:val="4"/>
        </w:numPr>
        <w:ind w:hanging="359"/>
        <w:contextualSpacing/>
      </w:pPr>
      <w:r>
        <w:t>different states</w:t>
      </w:r>
    </w:p>
    <w:p w:rsidR="00084A77" w:rsidRDefault="00084A77"/>
    <w:p w:rsidR="00084A77" w:rsidRDefault="009F7283">
      <w:r>
        <w:t>2. Determine # of choices for each variable:</w:t>
      </w:r>
    </w:p>
    <w:p w:rsidR="00084A77" w:rsidRDefault="009F7283">
      <w:pPr>
        <w:numPr>
          <w:ilvl w:val="0"/>
          <w:numId w:val="3"/>
        </w:numPr>
        <w:ind w:hanging="359"/>
        <w:contextualSpacing/>
      </w:pPr>
      <w:r>
        <w:t>kinds of customers - consumers, very important consumers, businesses, non-</w:t>
      </w:r>
      <w:proofErr w:type="spellStart"/>
      <w:r>
        <w:t>profts</w:t>
      </w:r>
      <w:proofErr w:type="spellEnd"/>
      <w:r>
        <w:t xml:space="preserve"> (4 choices)</w:t>
      </w:r>
    </w:p>
    <w:p w:rsidR="00084A77" w:rsidRDefault="009F7283">
      <w:pPr>
        <w:numPr>
          <w:ilvl w:val="0"/>
          <w:numId w:val="3"/>
        </w:numPr>
        <w:ind w:hanging="359"/>
        <w:contextualSpacing/>
      </w:pPr>
      <w:r>
        <w:lastRenderedPageBreak/>
        <w:t>different kinds of accounts - checking, savings, mortgages, consumer loans, commercial loans (5 choices)</w:t>
      </w:r>
    </w:p>
    <w:p w:rsidR="00084A77" w:rsidRDefault="009F7283">
      <w:pPr>
        <w:numPr>
          <w:ilvl w:val="0"/>
          <w:numId w:val="3"/>
        </w:numPr>
        <w:ind w:hanging="359"/>
        <w:contextualSpacing/>
      </w:pPr>
      <w:r>
        <w:t>different states - California, Nevada, Utah, Idaho, Arizon</w:t>
      </w:r>
      <w:r>
        <w:t>a, New Mexico (6 choices)</w:t>
      </w:r>
    </w:p>
    <w:p w:rsidR="00084A77" w:rsidRDefault="00084A77"/>
    <w:p w:rsidR="00084A77" w:rsidRDefault="009F7283">
      <w:r>
        <w:t>3. Locate an orthogonal array</w:t>
      </w:r>
    </w:p>
    <w:p w:rsidR="00084A77" w:rsidRDefault="009F7283">
      <w:r>
        <w:t>I have 1 4-level factor, 1 5-level factor and 1 6-level factor.  This gives 120 combinations.</w:t>
      </w:r>
    </w:p>
    <w:p w:rsidR="00084A77" w:rsidRDefault="009F7283">
      <w:r>
        <w:t xml:space="preserve">The lower bound is 6*5 = 30.  </w:t>
      </w:r>
      <w:r>
        <w:rPr>
          <w:b/>
          <w:color w:val="CC0000"/>
        </w:rPr>
        <w:t>The closest standard orthogonal array would be 6*6 = 36, so L</w:t>
      </w:r>
      <w:r>
        <w:rPr>
          <w:b/>
          <w:color w:val="CC0000"/>
          <w:vertAlign w:val="subscript"/>
        </w:rPr>
        <w:t>36</w:t>
      </w:r>
      <w:r>
        <w:rPr>
          <w:b/>
          <w:color w:val="CC0000"/>
        </w:rPr>
        <w:t>, an array w</w:t>
      </w:r>
      <w:r>
        <w:rPr>
          <w:b/>
          <w:color w:val="CC0000"/>
        </w:rPr>
        <w:t>ith 36 rows.</w:t>
      </w:r>
    </w:p>
    <w:p w:rsidR="00084A77" w:rsidRDefault="009F7283">
      <w:pPr>
        <w:spacing w:before="220" w:after="80" w:line="285" w:lineRule="auto"/>
      </w:pPr>
      <w:r>
        <w:t>4. Map the test problem onto the orthogonal array.</w:t>
      </w:r>
    </w:p>
    <w:p w:rsidR="00084A77" w:rsidRDefault="009F7283">
      <w:pPr>
        <w:pStyle w:val="Heading2"/>
        <w:spacing w:before="220" w:after="80" w:line="285" w:lineRule="auto"/>
        <w:contextualSpacing w:val="0"/>
      </w:pPr>
      <w:bookmarkStart w:id="1" w:name="h.a0wc237p3a8h" w:colFirst="0" w:colLast="0"/>
      <w:bookmarkEnd w:id="1"/>
      <w:r>
        <w:t>Using ‘</w:t>
      </w:r>
      <w:r>
        <w:rPr>
          <w:rFonts w:ascii="Arial" w:eastAsia="Arial" w:hAnsi="Arial" w:cs="Arial"/>
          <w:color w:val="004499"/>
          <w:sz w:val="24"/>
          <w:highlight w:val="white"/>
        </w:rPr>
        <w:t>ALLPAIRS Test Case Generation Tool (Version 1.2.1)</w:t>
      </w:r>
      <w:r>
        <w:t>’</w:t>
      </w:r>
    </w:p>
    <w:p w:rsidR="00084A77" w:rsidRDefault="009F7283">
      <w:r>
        <w:t>[http://www.satisfice.com/tools.shtml]</w:t>
      </w:r>
    </w:p>
    <w:p w:rsidR="00084A77" w:rsidRDefault="00084A77"/>
    <w:p w:rsidR="00084A77" w:rsidRDefault="009F7283">
      <w:proofErr w:type="gramStart"/>
      <w:r>
        <w:t>L</w:t>
      </w:r>
      <w:r>
        <w:rPr>
          <w:vertAlign w:val="subscript"/>
        </w:rPr>
        <w:t>30</w:t>
      </w:r>
      <w:r>
        <w:t>(</w:t>
      </w:r>
      <w:proofErr w:type="gramEnd"/>
      <w:r>
        <w:t>4</w:t>
      </w:r>
      <w:r>
        <w:rPr>
          <w:vertAlign w:val="superscript"/>
        </w:rPr>
        <w:t>1</w:t>
      </w:r>
      <w:r>
        <w:t>5</w:t>
      </w:r>
      <w:r>
        <w:rPr>
          <w:vertAlign w:val="superscript"/>
        </w:rPr>
        <w:t>1</w:t>
      </w:r>
      <w:r>
        <w:t>6</w:t>
      </w:r>
      <w:r>
        <w:rPr>
          <w:vertAlign w:val="superscript"/>
        </w:rPr>
        <w:t>1</w:t>
      </w:r>
      <w:r>
        <w:t>)</w:t>
      </w:r>
    </w:p>
    <w:p w:rsidR="00084A77" w:rsidRDefault="009F7283">
      <w:r>
        <w:t xml:space="preserve">That is: 30 rows, 3 columns - 1 column with 4 choices, 1 column with 5 choices, </w:t>
      </w:r>
      <w:proofErr w:type="gramStart"/>
      <w:r>
        <w:t>1</w:t>
      </w:r>
      <w:proofErr w:type="gramEnd"/>
      <w:r>
        <w:t xml:space="preserve"> column with 6 choices</w:t>
      </w:r>
    </w:p>
    <w:p w:rsidR="00084A77" w:rsidRDefault="00084A77"/>
    <w:p w:rsidR="00084A77" w:rsidRDefault="009F7283">
      <w:r>
        <w:t>5. Construct the test cases</w:t>
      </w:r>
    </w:p>
    <w:tbl>
      <w:tblPr>
        <w:tblStyle w:val="a"/>
        <w:tblW w:w="6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205"/>
        <w:gridCol w:w="1560"/>
        <w:gridCol w:w="1740"/>
      </w:tblGrid>
      <w:tr w:rsidR="00084A77">
        <w:tc>
          <w:tcPr>
            <w:tcW w:w="32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TEST CASES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084A77">
            <w:pPr>
              <w:widowControl w:val="0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084A77">
            <w:pPr>
              <w:widowControl w:val="0"/>
            </w:pP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case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Customer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Account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State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California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California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3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California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4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California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5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Nevada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6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Nevada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7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Nevada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8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Nevada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9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Utah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10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Utah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lastRenderedPageBreak/>
              <w:t>11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Utah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12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Utah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13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Idaho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14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Idaho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15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Idaho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16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Idaho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17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Arizona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18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Arizona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19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Arizona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20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Arizona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21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New Mexico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22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checking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New Mexico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23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savings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New Mexico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24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mortgage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New Mexico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25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businesses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California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26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non-profits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Nevada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27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Utah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28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~very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commercial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Idaho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29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~consumers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Arizona</w:t>
            </w:r>
          </w:p>
        </w:tc>
      </w:tr>
      <w:tr w:rsidR="00084A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lastRenderedPageBreak/>
              <w:t>30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~very important consumers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consumer loans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New Mexico</w:t>
            </w:r>
          </w:p>
        </w:tc>
      </w:tr>
    </w:tbl>
    <w:p w:rsidR="00084A77" w:rsidRDefault="009F7283">
      <w:r>
        <w:t>Please note that the values marked with ‘~’ do not matter, because all of their pairings have already been selected.</w:t>
      </w:r>
    </w:p>
    <w:p w:rsidR="00084A77" w:rsidRDefault="00084A77"/>
    <w:p w:rsidR="00084A77" w:rsidRDefault="00084A77"/>
    <w:p w:rsidR="00084A77" w:rsidRDefault="009F7283">
      <w:r>
        <w:t>1b.</w:t>
      </w:r>
    </w:p>
    <w:p w:rsidR="00084A77" w:rsidRDefault="009F7283">
      <w:r>
        <w:t xml:space="preserve"> </w:t>
      </w:r>
    </w:p>
    <w:p w:rsidR="00084A77" w:rsidRDefault="009F7283">
      <w:r>
        <w:t>1 Identify variables</w:t>
      </w:r>
    </w:p>
    <w:p w:rsidR="00084A77" w:rsidRDefault="009F7283">
      <w:pPr>
        <w:numPr>
          <w:ilvl w:val="0"/>
          <w:numId w:val="1"/>
        </w:numPr>
        <w:ind w:hanging="359"/>
        <w:contextualSpacing/>
      </w:pPr>
      <w:r>
        <w:t>senders</w:t>
      </w:r>
    </w:p>
    <w:p w:rsidR="00084A77" w:rsidRDefault="009F7283">
      <w:pPr>
        <w:numPr>
          <w:ilvl w:val="0"/>
          <w:numId w:val="1"/>
        </w:numPr>
        <w:ind w:hanging="359"/>
        <w:contextualSpacing/>
      </w:pPr>
      <w:r>
        <w:t>parameters</w:t>
      </w:r>
    </w:p>
    <w:p w:rsidR="00084A77" w:rsidRDefault="009F7283">
      <w:pPr>
        <w:numPr>
          <w:ilvl w:val="0"/>
          <w:numId w:val="1"/>
        </w:numPr>
        <w:ind w:hanging="359"/>
        <w:contextualSpacing/>
      </w:pPr>
      <w:r>
        <w:t>receivers</w:t>
      </w:r>
    </w:p>
    <w:p w:rsidR="00084A77" w:rsidRDefault="00084A77"/>
    <w:p w:rsidR="00084A77" w:rsidRDefault="009F7283">
      <w:r>
        <w:t>2. Determine number of choices for each variable</w:t>
      </w:r>
    </w:p>
    <w:p w:rsidR="00084A77" w:rsidRDefault="00084A77"/>
    <w:p w:rsidR="00084A77" w:rsidRDefault="009F7283">
      <w:proofErr w:type="gramStart"/>
      <w:r>
        <w:t>senders</w:t>
      </w:r>
      <w:proofErr w:type="gramEnd"/>
      <w:r>
        <w:t>: A, B, C, D (4 choices)</w:t>
      </w:r>
    </w:p>
    <w:p w:rsidR="00084A77" w:rsidRDefault="009F7283">
      <w:proofErr w:type="gramStart"/>
      <w:r>
        <w:t>parameters</w:t>
      </w:r>
      <w:proofErr w:type="gramEnd"/>
      <w:r>
        <w:t>: P, Q, R, S, T (5 choices)</w:t>
      </w:r>
    </w:p>
    <w:p w:rsidR="00084A77" w:rsidRDefault="009F7283">
      <w:proofErr w:type="gramStart"/>
      <w:r>
        <w:t>receivers</w:t>
      </w:r>
      <w:proofErr w:type="gramEnd"/>
      <w:r>
        <w:t>: Y, Z, X (3 choices)</w:t>
      </w:r>
    </w:p>
    <w:p w:rsidR="00084A77" w:rsidRDefault="00084A77"/>
    <w:p w:rsidR="00084A77" w:rsidRDefault="009F7283">
      <w:r>
        <w:t>3. Locate an orthogonal array</w:t>
      </w:r>
    </w:p>
    <w:p w:rsidR="00084A77" w:rsidRDefault="009F7283">
      <w:r>
        <w:t>I have 1 4-level factor, 1 5-level factor and 1 3-level factor.  This gives 60 combinations.</w:t>
      </w:r>
    </w:p>
    <w:p w:rsidR="00084A77" w:rsidRDefault="009F7283">
      <w:r>
        <w:t xml:space="preserve">The lower bound is 4*5 = 20. </w:t>
      </w:r>
      <w:r>
        <w:rPr>
          <w:b/>
        </w:rPr>
        <w:t xml:space="preserve"> </w:t>
      </w:r>
      <w:r>
        <w:rPr>
          <w:b/>
          <w:color w:val="CC0000"/>
        </w:rPr>
        <w:t>The closest standard orthogonal array would be 5*5 = 25, so L</w:t>
      </w:r>
      <w:r>
        <w:rPr>
          <w:b/>
          <w:color w:val="CC0000"/>
          <w:vertAlign w:val="subscript"/>
        </w:rPr>
        <w:t>25</w:t>
      </w:r>
      <w:r>
        <w:rPr>
          <w:b/>
          <w:color w:val="CC0000"/>
        </w:rPr>
        <w:t>, an array with 25 rows.</w:t>
      </w:r>
    </w:p>
    <w:p w:rsidR="00084A77" w:rsidRDefault="00084A77"/>
    <w:p w:rsidR="00084A77" w:rsidRDefault="009F7283">
      <w:pPr>
        <w:spacing w:before="220" w:after="80" w:line="285" w:lineRule="auto"/>
      </w:pPr>
      <w:r>
        <w:t>4. Map the test problem onto the orthogonal array.</w:t>
      </w:r>
    </w:p>
    <w:p w:rsidR="00084A77" w:rsidRDefault="00084A77"/>
    <w:p w:rsidR="00084A77" w:rsidRDefault="009F7283">
      <w:pPr>
        <w:pStyle w:val="Heading2"/>
        <w:spacing w:before="220" w:after="80" w:line="285" w:lineRule="auto"/>
        <w:contextualSpacing w:val="0"/>
      </w:pPr>
      <w:bookmarkStart w:id="2" w:name="h.qnkrerkqmo5g" w:colFirst="0" w:colLast="0"/>
      <w:bookmarkEnd w:id="2"/>
      <w:r>
        <w:t>Using ‘</w:t>
      </w:r>
      <w:r>
        <w:rPr>
          <w:rFonts w:ascii="Arial" w:eastAsia="Arial" w:hAnsi="Arial" w:cs="Arial"/>
          <w:color w:val="004499"/>
          <w:sz w:val="24"/>
          <w:highlight w:val="white"/>
        </w:rPr>
        <w:t>ALLPAIRS Test Case Generation Tool (Version 1.2.1)</w:t>
      </w:r>
      <w:r>
        <w:t>’</w:t>
      </w:r>
    </w:p>
    <w:p w:rsidR="00084A77" w:rsidRDefault="009F7283">
      <w:r>
        <w:t>[</w:t>
      </w:r>
      <w:hyperlink r:id="rId6">
        <w:r>
          <w:rPr>
            <w:color w:val="1155CC"/>
            <w:u w:val="single"/>
          </w:rPr>
          <w:t>http://www.satisfice.com/tools.shtml</w:t>
        </w:r>
      </w:hyperlink>
      <w:r>
        <w:t>]</w:t>
      </w:r>
    </w:p>
    <w:p w:rsidR="00084A77" w:rsidRDefault="00084A77"/>
    <w:p w:rsidR="00084A77" w:rsidRDefault="009F7283">
      <w:proofErr w:type="gramStart"/>
      <w:r>
        <w:t>L</w:t>
      </w:r>
      <w:r>
        <w:rPr>
          <w:vertAlign w:val="subscript"/>
        </w:rPr>
        <w:t>20</w:t>
      </w:r>
      <w:r>
        <w:t>(</w:t>
      </w:r>
      <w:proofErr w:type="gramEnd"/>
      <w:r>
        <w:t>3</w:t>
      </w:r>
      <w:r>
        <w:rPr>
          <w:vertAlign w:val="superscript"/>
        </w:rPr>
        <w:t>1</w:t>
      </w:r>
      <w:r>
        <w:t>4</w:t>
      </w:r>
      <w:r>
        <w:rPr>
          <w:vertAlign w:val="superscript"/>
        </w:rPr>
        <w:t>1</w:t>
      </w:r>
      <w:r>
        <w:t>5</w:t>
      </w:r>
      <w:r>
        <w:rPr>
          <w:vertAlign w:val="superscript"/>
        </w:rPr>
        <w:t>1</w:t>
      </w:r>
      <w:r>
        <w:t>)</w:t>
      </w:r>
    </w:p>
    <w:p w:rsidR="00084A77" w:rsidRDefault="009F7283">
      <w:r>
        <w:t>That is: 20 rows, 3 columns - 1 colum</w:t>
      </w:r>
      <w:r>
        <w:t xml:space="preserve">n with 4 choices, 1 column with 5 choices, </w:t>
      </w:r>
      <w:proofErr w:type="gramStart"/>
      <w:r>
        <w:t>1</w:t>
      </w:r>
      <w:proofErr w:type="gramEnd"/>
      <w:r>
        <w:t xml:space="preserve"> column with 3 choices</w:t>
      </w:r>
    </w:p>
    <w:p w:rsidR="00084A77" w:rsidRDefault="00084A77"/>
    <w:p w:rsidR="00084A77" w:rsidRDefault="009F7283">
      <w:r>
        <w:t>5. Construct the test cases</w:t>
      </w:r>
    </w:p>
    <w:tbl>
      <w:tblPr>
        <w:tblStyle w:val="a0"/>
        <w:tblW w:w="5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1160"/>
        <w:gridCol w:w="1290"/>
        <w:gridCol w:w="1020"/>
      </w:tblGrid>
      <w:tr w:rsidR="00084A77">
        <w:tc>
          <w:tcPr>
            <w:tcW w:w="3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TEST CASES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084A77">
            <w:pPr>
              <w:widowControl w:val="0"/>
            </w:pP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084A77">
            <w:pPr>
              <w:widowControl w:val="0"/>
            </w:pP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case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sender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parameter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receiver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P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B 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P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P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Z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Q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B 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Q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6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Q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Q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Z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R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Z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9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B 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R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R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B 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Z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13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16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 xml:space="preserve">B 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Z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P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R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~Y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19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~X</w:t>
            </w:r>
          </w:p>
        </w:tc>
      </w:tr>
      <w:tr w:rsidR="00084A77"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20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T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77" w:rsidRDefault="009F7283">
            <w:pPr>
              <w:widowControl w:val="0"/>
            </w:pPr>
            <w:r>
              <w:t>~Y</w:t>
            </w:r>
          </w:p>
        </w:tc>
      </w:tr>
    </w:tbl>
    <w:p w:rsidR="00084A77" w:rsidRDefault="009F7283">
      <w:r>
        <w:tab/>
      </w:r>
    </w:p>
    <w:p w:rsidR="00084A77" w:rsidRDefault="009F7283">
      <w:r>
        <w:t>Please note that the values marked with ‘~’ do not matter, because all of their pairings have already been selected.</w:t>
      </w:r>
    </w:p>
    <w:p w:rsidR="00084A77" w:rsidRDefault="00084A77"/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Lessons Learned</w:t>
      </w:r>
    </w:p>
    <w:p w:rsidR="00084A77" w:rsidRDefault="009F728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>xx</w:t>
      </w:r>
      <w:proofErr w:type="gramEnd"/>
    </w:p>
    <w:p w:rsidR="00084A77" w:rsidRDefault="00084A77">
      <w:pPr>
        <w:spacing w:line="240" w:lineRule="auto"/>
      </w:pP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Honor Pledge</w:t>
      </w:r>
    </w:p>
    <w:p w:rsidR="00084A77" w:rsidRDefault="009F7283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We pledge on our honor that we have not given or received any unauthorized assistance on this assignment/examination. We further pledge that we have not copied any material from a book, article, the Internet or any other source except where I have expressl</w:t>
      </w:r>
      <w:r>
        <w:rPr>
          <w:rFonts w:ascii="Times New Roman" w:eastAsia="Times New Roman" w:hAnsi="Times New Roman" w:cs="Times New Roman"/>
          <w:sz w:val="24"/>
        </w:rPr>
        <w:t>y cited the source.</w:t>
      </w:r>
    </w:p>
    <w:sectPr w:rsidR="00084A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1AF4"/>
    <w:multiLevelType w:val="multilevel"/>
    <w:tmpl w:val="50F2CE5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141A42"/>
    <w:multiLevelType w:val="hybridMultilevel"/>
    <w:tmpl w:val="0F3E1368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">
    <w:nsid w:val="2CB71A6E"/>
    <w:multiLevelType w:val="multilevel"/>
    <w:tmpl w:val="61E296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177506"/>
    <w:multiLevelType w:val="multilevel"/>
    <w:tmpl w:val="75AA6B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79228AD"/>
    <w:multiLevelType w:val="multilevel"/>
    <w:tmpl w:val="56A69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7B94453"/>
    <w:multiLevelType w:val="multilevel"/>
    <w:tmpl w:val="F1C80C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644542D"/>
    <w:multiLevelType w:val="hybridMultilevel"/>
    <w:tmpl w:val="F58EDD36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4A77"/>
    <w:rsid w:val="00084A77"/>
    <w:rsid w:val="005510E6"/>
    <w:rsid w:val="009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5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5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tisfice.com/tools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Chelsy Camacho</dc:creator>
  <cp:lastModifiedBy>Chelsy Junay Camacho</cp:lastModifiedBy>
  <cp:revision>2</cp:revision>
  <dcterms:created xsi:type="dcterms:W3CDTF">2015-03-06T01:39:00Z</dcterms:created>
  <dcterms:modified xsi:type="dcterms:W3CDTF">2015-03-06T01:39:00Z</dcterms:modified>
</cp:coreProperties>
</file>