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CB, inscrita no CNPJ sob nº 05.538.857/0001-16,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Nathalia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Nathalia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