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GD, inscrita no CNPJ sob nº 90.351.696/0001-48,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Paula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Paula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