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JC, inscrita no CNPJ sob nº 84.458.965/0001-96,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